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1D3DE8" w14:textId="42884325" w:rsidR="00F9538F" w:rsidRDefault="00733A97" w:rsidP="00F9538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473FB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F9538F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79C6E651" w14:textId="77777777" w:rsidR="006604EE" w:rsidRPr="006604EE" w:rsidRDefault="006604EE" w:rsidP="00660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604EE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5E7EBBBE" w14:textId="77777777" w:rsidR="006604EE" w:rsidRPr="006604EE" w:rsidRDefault="006604EE" w:rsidP="00660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604EE">
        <w:rPr>
          <w:rFonts w:ascii="Times New Roman" w:eastAsia="Times New Roman" w:hAnsi="Times New Roman" w:cs="Times New Roman"/>
          <w:sz w:val="24"/>
          <w:szCs w:val="24"/>
        </w:rPr>
        <w:t>03.10.2023. sēdes lēmumam Nr.829</w:t>
      </w:r>
    </w:p>
    <w:p w14:paraId="3EF54DDA" w14:textId="77777777" w:rsidR="006604EE" w:rsidRPr="006604EE" w:rsidRDefault="006604EE" w:rsidP="006604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604EE">
        <w:rPr>
          <w:rFonts w:ascii="Times New Roman" w:eastAsia="Times New Roman" w:hAnsi="Times New Roman" w:cs="Times New Roman"/>
          <w:sz w:val="24"/>
          <w:szCs w:val="24"/>
        </w:rPr>
        <w:t>(protokols Nr.12, 5.)</w:t>
      </w:r>
    </w:p>
    <w:p w14:paraId="63B87843" w14:textId="77777777" w:rsidR="006604EE" w:rsidRPr="006604EE" w:rsidRDefault="006604EE" w:rsidP="006604E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6EA9AE6" w14:textId="77777777" w:rsidR="006604EE" w:rsidRPr="006604EE" w:rsidRDefault="006604EE" w:rsidP="006604E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0" w:name="_GoBack"/>
      <w:r w:rsidRPr="006604EE">
        <w:rPr>
          <w:rFonts w:ascii="Times New Roman" w:eastAsia="Times New Roman" w:hAnsi="Times New Roman" w:cs="Times New Roman"/>
          <w:i/>
          <w:sz w:val="24"/>
          <w:szCs w:val="24"/>
        </w:rPr>
        <w:t xml:space="preserve">Jaunā redakcijā ar </w:t>
      </w:r>
    </w:p>
    <w:p w14:paraId="61454D5C" w14:textId="0415BF12" w:rsidR="006604EE" w:rsidRDefault="006604EE" w:rsidP="006604E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604EE">
        <w:rPr>
          <w:rFonts w:ascii="Times New Roman" w:eastAsia="Times New Roman" w:hAnsi="Times New Roman" w:cs="Times New Roman"/>
          <w:i/>
          <w:sz w:val="24"/>
          <w:szCs w:val="24"/>
        </w:rPr>
        <w:t>Limbažu novada domes 26.10.2023. sēdes lēmumu Nr.</w:t>
      </w:r>
      <w:r w:rsidR="00566645">
        <w:rPr>
          <w:rFonts w:ascii="Times New Roman" w:eastAsia="Times New Roman" w:hAnsi="Times New Roman" w:cs="Times New Roman"/>
          <w:i/>
          <w:sz w:val="24"/>
          <w:szCs w:val="24"/>
        </w:rPr>
        <w:t>844</w:t>
      </w:r>
      <w:r w:rsidRPr="006604EE">
        <w:rPr>
          <w:rFonts w:ascii="Times New Roman" w:eastAsia="Times New Roman" w:hAnsi="Times New Roman" w:cs="Times New Roman"/>
          <w:i/>
          <w:sz w:val="24"/>
          <w:szCs w:val="24"/>
        </w:rPr>
        <w:t xml:space="preserve"> (protokols Nr.</w:t>
      </w:r>
      <w:r w:rsidR="00566645">
        <w:rPr>
          <w:rFonts w:ascii="Times New Roman" w:eastAsia="Times New Roman" w:hAnsi="Times New Roman" w:cs="Times New Roman"/>
          <w:i/>
          <w:sz w:val="24"/>
          <w:szCs w:val="24"/>
        </w:rPr>
        <w:t>13</w:t>
      </w:r>
      <w:r w:rsidRPr="006604EE">
        <w:rPr>
          <w:rFonts w:ascii="Times New Roman" w:eastAsia="Times New Roman" w:hAnsi="Times New Roman" w:cs="Times New Roman"/>
          <w:i/>
          <w:sz w:val="24"/>
          <w:szCs w:val="24"/>
        </w:rPr>
        <w:t>,</w:t>
      </w:r>
      <w:r w:rsidR="00566645">
        <w:rPr>
          <w:rFonts w:ascii="Times New Roman" w:eastAsia="Times New Roman" w:hAnsi="Times New Roman" w:cs="Times New Roman"/>
          <w:i/>
          <w:sz w:val="24"/>
          <w:szCs w:val="24"/>
        </w:rPr>
        <w:t xml:space="preserve"> 13.</w:t>
      </w:r>
      <w:r w:rsidRPr="006604EE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bookmarkEnd w:id="0"/>
    <w:p w14:paraId="3AB59A2A" w14:textId="77777777" w:rsidR="006604EE" w:rsidRPr="006604EE" w:rsidRDefault="006604EE" w:rsidP="006604E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3A7C125" w14:textId="65811599" w:rsidR="00640029" w:rsidRDefault="004F4369" w:rsidP="004F43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4F4369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Mērķdotācija Limbažu novada pamat</w:t>
      </w:r>
      <w:r w:rsidR="00F67BB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a un vispārējās vidējās</w:t>
      </w:r>
      <w:r w:rsidRPr="004F4369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</w:t>
      </w:r>
      <w:r w:rsidR="00F67BBD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izglītības iestāžu</w:t>
      </w:r>
      <w:r w:rsidRPr="004F4369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pedagogu darba samaksai un valsts sociālās apdrošināšanas obligātajām iemaksām no 2023. gada 1. septembr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>a</w:t>
      </w:r>
      <w:r w:rsidRPr="004F4369"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  <w:t xml:space="preserve"> līdz 2023. gada 31. decembrim</w:t>
      </w:r>
    </w:p>
    <w:p w14:paraId="657B5070" w14:textId="0B672EEE" w:rsidR="003546CE" w:rsidRPr="004F4369" w:rsidRDefault="00617877" w:rsidP="004F43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lv-LV"/>
        </w:rPr>
      </w:pPr>
      <w:r w:rsidRPr="00617877">
        <w:rPr>
          <w:noProof/>
          <w:lang w:eastAsia="lv-LV"/>
        </w:rPr>
        <w:drawing>
          <wp:anchor distT="0" distB="0" distL="114300" distR="114300" simplePos="0" relativeHeight="251658240" behindDoc="1" locked="0" layoutInCell="1" allowOverlap="1" wp14:anchorId="68335B5A" wp14:editId="28721370">
            <wp:simplePos x="0" y="0"/>
            <wp:positionH relativeFrom="column">
              <wp:posOffset>0</wp:posOffset>
            </wp:positionH>
            <wp:positionV relativeFrom="paragraph">
              <wp:posOffset>171450</wp:posOffset>
            </wp:positionV>
            <wp:extent cx="8863330" cy="3799205"/>
            <wp:effectExtent l="0" t="0" r="0" b="0"/>
            <wp:wrapNone/>
            <wp:docPr id="75208295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3330" cy="379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546CE" w:rsidRPr="004F4369" w:rsidSect="006604EE">
      <w:pgSz w:w="16838" w:h="11906" w:orient="landscape"/>
      <w:pgMar w:top="1134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38F"/>
    <w:rsid w:val="00300376"/>
    <w:rsid w:val="003546CE"/>
    <w:rsid w:val="00366D47"/>
    <w:rsid w:val="00403833"/>
    <w:rsid w:val="00473FBA"/>
    <w:rsid w:val="004F4369"/>
    <w:rsid w:val="00566645"/>
    <w:rsid w:val="005E5B58"/>
    <w:rsid w:val="00617877"/>
    <w:rsid w:val="00640029"/>
    <w:rsid w:val="00651A1A"/>
    <w:rsid w:val="006604EE"/>
    <w:rsid w:val="00733A97"/>
    <w:rsid w:val="00B171A6"/>
    <w:rsid w:val="00F67BBD"/>
    <w:rsid w:val="00F9538F"/>
    <w:rsid w:val="00FF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1E53F"/>
  <w15:chartTrackingRefBased/>
  <w15:docId w15:val="{B93635D7-8187-4059-9BF6-5F66C489D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9538F"/>
    <w:pPr>
      <w:spacing w:line="25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5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Skaidrīte Mitrevica-Galīte</dc:creator>
  <cp:keywords/>
  <dc:description/>
  <cp:lastModifiedBy>Dace Tauriņa</cp:lastModifiedBy>
  <cp:revision>4</cp:revision>
  <dcterms:created xsi:type="dcterms:W3CDTF">2023-10-27T10:48:00Z</dcterms:created>
  <dcterms:modified xsi:type="dcterms:W3CDTF">2023-10-30T12:14:00Z</dcterms:modified>
</cp:coreProperties>
</file>