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0ADC52" w14:textId="77777777" w:rsidR="00A302F2" w:rsidRPr="00A302F2" w:rsidRDefault="00A302F2" w:rsidP="00A302F2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302F2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45B2F268" w14:textId="77777777" w:rsidR="00A302F2" w:rsidRPr="00A302F2" w:rsidRDefault="00A302F2" w:rsidP="00A302F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302F2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7D0A5798" w14:textId="5EAD1880" w:rsidR="00A302F2" w:rsidRPr="00A302F2" w:rsidRDefault="00A302F2" w:rsidP="00A302F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302F2">
        <w:rPr>
          <w:rFonts w:ascii="Times New Roman" w:eastAsia="Times New Roman" w:hAnsi="Times New Roman" w:cs="Times New Roman"/>
          <w:sz w:val="24"/>
          <w:szCs w:val="24"/>
        </w:rPr>
        <w:t>21.12.2023. sēdes lēmumam Nr.</w:t>
      </w:r>
      <w:r w:rsidR="00C20698">
        <w:rPr>
          <w:rFonts w:ascii="Times New Roman" w:eastAsia="Times New Roman" w:hAnsi="Times New Roman" w:cs="Times New Roman"/>
          <w:sz w:val="24"/>
          <w:szCs w:val="24"/>
        </w:rPr>
        <w:t>1128</w:t>
      </w:r>
    </w:p>
    <w:p w14:paraId="10CF5DEE" w14:textId="16F54EE6" w:rsidR="00A302F2" w:rsidRPr="00A302F2" w:rsidRDefault="00C20698" w:rsidP="00A302F2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(protokols Nr.16</w:t>
      </w:r>
      <w:r w:rsidR="00A302F2" w:rsidRPr="00A302F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76</w:t>
      </w:r>
      <w:bookmarkStart w:id="0" w:name="_GoBack"/>
      <w:bookmarkEnd w:id="0"/>
      <w:r w:rsidR="00A302F2" w:rsidRPr="00A302F2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7E5322BD" w14:textId="77777777" w:rsidR="00A302F2" w:rsidRDefault="00A302F2" w:rsidP="00A302F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C5A9EA6" w14:textId="77777777" w:rsidR="00E472B3" w:rsidRPr="002B7727" w:rsidRDefault="00E472B3" w:rsidP="00A302F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Lauvas</w:t>
      </w:r>
      <w:r w:rsidRPr="002B7727">
        <w:rPr>
          <w:rFonts w:ascii="Times New Roman" w:hAnsi="Times New Roman" w:cs="Times New Roman"/>
          <w:sz w:val="24"/>
          <w:szCs w:val="24"/>
        </w:rPr>
        <w:t>, Staiceles pagasts, kadastra apzīmējums: 6637 00</w:t>
      </w:r>
      <w:r>
        <w:rPr>
          <w:rFonts w:ascii="Times New Roman" w:hAnsi="Times New Roman" w:cs="Times New Roman"/>
          <w:sz w:val="24"/>
          <w:szCs w:val="24"/>
        </w:rPr>
        <w:t>3 0109</w:t>
      </w:r>
    </w:p>
    <w:p w14:paraId="2C5A9EA7" w14:textId="77777777" w:rsidR="00A07A1A" w:rsidRDefault="00A07A1A"/>
    <w:p w14:paraId="2C5A9EA8" w14:textId="77777777" w:rsidR="00E472B3" w:rsidRDefault="00E472B3" w:rsidP="00A302F2">
      <w:pPr>
        <w:jc w:val="center"/>
      </w:pPr>
      <w:r w:rsidRPr="001E06E4">
        <w:rPr>
          <w:rFonts w:ascii="RobustaTLPro-Regular" w:eastAsia="Times New Roman" w:hAnsi="RobustaTLPro-Regular" w:cs="Times New Roman"/>
          <w:noProof/>
          <w:color w:val="212529"/>
          <w:sz w:val="24"/>
          <w:szCs w:val="24"/>
          <w:lang w:eastAsia="lv-LV"/>
        </w:rPr>
        <w:drawing>
          <wp:inline distT="0" distB="0" distL="0" distR="0" wp14:anchorId="2C5A9EA9" wp14:editId="2C5A9EAA">
            <wp:extent cx="5274310" cy="329565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472B3" w:rsidSect="00A302F2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RobustaTLPro-Regular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72B3"/>
    <w:rsid w:val="00A07A1A"/>
    <w:rsid w:val="00A302F2"/>
    <w:rsid w:val="00C20698"/>
    <w:rsid w:val="00E47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5A9EA2"/>
  <w15:chartTrackingRefBased/>
  <w15:docId w15:val="{DE4C12A9-ABA6-4E51-BC62-521219F11B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472B3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98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3</cp:revision>
  <dcterms:created xsi:type="dcterms:W3CDTF">2023-12-04T13:38:00Z</dcterms:created>
  <dcterms:modified xsi:type="dcterms:W3CDTF">2024-01-02T09:54:00Z</dcterms:modified>
</cp:coreProperties>
</file>