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C6E8D1B" w14:textId="77777777" w:rsidR="00A01879" w:rsidRPr="00A01879" w:rsidRDefault="00A01879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78280B76" w14:textId="77777777" w:rsidR="00A01879" w:rsidRPr="00A01879" w:rsidRDefault="00A01879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334CB916" w14:textId="611EDD07" w:rsidR="00A01879" w:rsidRPr="00A01879" w:rsidRDefault="00317E97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21</w:t>
      </w:r>
      <w:r w:rsidR="00A01879"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.1</w:t>
      </w:r>
      <w:r w:rsidR="00417A07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</w:t>
      </w:r>
      <w:r w:rsidR="00A01879"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.2023. sēdes lēmumam Nr.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1111</w:t>
      </w:r>
    </w:p>
    <w:p w14:paraId="2165475A" w14:textId="78124C87" w:rsidR="00A01879" w:rsidRPr="00A01879" w:rsidRDefault="00A01879" w:rsidP="00A0187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</w:t>
      </w:r>
      <w:r w:rsidR="00317E97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16, 59</w:t>
      </w:r>
      <w:bookmarkStart w:id="0" w:name="_GoBack"/>
      <w:bookmarkEnd w:id="0"/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6C40AF14" w14:textId="77777777" w:rsidR="00EF0A21" w:rsidRPr="00EF0A21" w:rsidRDefault="00EF0A21" w:rsidP="00EF0A21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667E8BD3" w14:textId="77777777" w:rsidR="007E091C" w:rsidRDefault="007E091C" w:rsidP="007E091C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bookmarkStart w:id="1" w:name="OLE_LINK2"/>
      <w:bookmarkStart w:id="2" w:name="OLE_LINK1"/>
      <w:r w:rsidRPr="007E091C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Par nekustamā īpašuma ar kadastra Nr. 6676 008 0136, </w:t>
      </w:r>
      <w:proofErr w:type="spellStart"/>
      <w:r w:rsidRPr="007E091C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Silaines</w:t>
      </w:r>
      <w:proofErr w:type="spellEnd"/>
      <w:r w:rsidRPr="007E091C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, </w:t>
      </w:r>
    </w:p>
    <w:p w14:paraId="1FE1C17C" w14:textId="1FC6FC4A" w:rsidR="00EF0A21" w:rsidRPr="00EF0A21" w:rsidRDefault="007E091C" w:rsidP="007E091C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x-none"/>
          <w14:ligatures w14:val="none"/>
        </w:rPr>
      </w:pPr>
      <w:r w:rsidRPr="007E091C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Skultes pagastā, Limbažu novadā atsavināšanu</w:t>
      </w:r>
    </w:p>
    <w:bookmarkEnd w:id="1"/>
    <w:bookmarkEnd w:id="2"/>
    <w:p w14:paraId="6518A029" w14:textId="77777777" w:rsidR="00EF0A21" w:rsidRDefault="00EF0A21"/>
    <w:p w14:paraId="2E59942A" w14:textId="530AEC50" w:rsidR="00213E94" w:rsidRDefault="0000047C" w:rsidP="00A01879">
      <w:pPr>
        <w:jc w:val="center"/>
      </w:pPr>
      <w:r>
        <w:rPr>
          <w:noProof/>
          <w:lang w:eastAsia="lv-LV"/>
        </w:rPr>
        <w:drawing>
          <wp:inline distT="0" distB="0" distL="0" distR="0" wp14:anchorId="0F85970D" wp14:editId="351A94C5">
            <wp:extent cx="5274310" cy="3728085"/>
            <wp:effectExtent l="0" t="0" r="2540" b="5715"/>
            <wp:docPr id="66229388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29388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13E94" w:rsidSect="00A01879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47C"/>
    <w:rsid w:val="0000047C"/>
    <w:rsid w:val="00213E94"/>
    <w:rsid w:val="0023072D"/>
    <w:rsid w:val="00317E97"/>
    <w:rsid w:val="00417A07"/>
    <w:rsid w:val="004C4F94"/>
    <w:rsid w:val="007E091C"/>
    <w:rsid w:val="00A01879"/>
    <w:rsid w:val="00A7387A"/>
    <w:rsid w:val="00EF0A21"/>
    <w:rsid w:val="00F34517"/>
    <w:rsid w:val="00F54409"/>
    <w:rsid w:val="00F70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E02F7E"/>
  <w15:chartTrackingRefBased/>
  <w15:docId w15:val="{7537C2ED-B6EC-466C-B28E-45E767D79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128</Words>
  <Characters>73</Characters>
  <Application>Microsoft Office Word</Application>
  <DocSecurity>0</DocSecurity>
  <Lines>1</Lines>
  <Paragraphs>1</Paragraphs>
  <ScaleCrop>false</ScaleCrop>
  <Company/>
  <LinksUpToDate>false</LinksUpToDate>
  <CharactersWithSpaces>200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Indra Brikmane</dc:creator>
  <cp:keywords/>
  <dc:description/>
  <cp:lastModifiedBy>Dace Tauriņa</cp:lastModifiedBy>
  <cp:revision>4</cp:revision>
  <dcterms:created xsi:type="dcterms:W3CDTF">2023-12-06T14:08:00Z</dcterms:created>
  <dcterms:modified xsi:type="dcterms:W3CDTF">2024-01-02T07:13:00Z</dcterms:modified>
</cp:coreProperties>
</file>