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FC540" w14:textId="77777777" w:rsidR="00FC3F1E" w:rsidRPr="00FC3F1E" w:rsidRDefault="00FC3F1E" w:rsidP="00FC3F1E">
      <w:pPr>
        <w:spacing w:after="0" w:line="240" w:lineRule="auto"/>
        <w:jc w:val="center"/>
        <w:rPr>
          <w:rFonts w:ascii="Times New Roman" w:eastAsia="Times New Roman" w:hAnsi="Times New Roman" w:cs="Times New Roman"/>
          <w:b/>
          <w:bCs/>
          <w:caps/>
          <w:sz w:val="24"/>
          <w:szCs w:val="24"/>
        </w:rPr>
      </w:pPr>
      <w:r w:rsidRPr="00FC3F1E">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385A1510" wp14:editId="38B6458F">
            <wp:simplePos x="0" y="0"/>
            <wp:positionH relativeFrom="margin">
              <wp:align>center</wp:align>
            </wp:positionH>
            <wp:positionV relativeFrom="paragraph">
              <wp:posOffset>0</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3F1E">
        <w:rPr>
          <w:rFonts w:ascii="Times New Roman" w:eastAsia="Times New Roman" w:hAnsi="Times New Roman" w:cs="Times New Roman"/>
          <w:b/>
          <w:bCs/>
          <w:caps/>
          <w:noProof/>
          <w:sz w:val="28"/>
          <w:szCs w:val="28"/>
          <w:lang w:val="en-GB"/>
        </w:rPr>
        <w:t>Limbažu novada DOME</w:t>
      </w:r>
    </w:p>
    <w:p w14:paraId="185F11AD" w14:textId="77777777" w:rsidR="00FC3F1E" w:rsidRPr="00FC3F1E" w:rsidRDefault="00FC3F1E" w:rsidP="00FC3F1E">
      <w:pPr>
        <w:spacing w:after="0" w:line="240" w:lineRule="auto"/>
        <w:jc w:val="center"/>
        <w:rPr>
          <w:rFonts w:ascii="Times New Roman" w:eastAsia="Times New Roman" w:hAnsi="Times New Roman" w:cs="Times New Roman"/>
          <w:sz w:val="18"/>
          <w:szCs w:val="20"/>
          <w:lang w:eastAsia="lv-LV"/>
        </w:rPr>
      </w:pPr>
      <w:proofErr w:type="spellStart"/>
      <w:r w:rsidRPr="00FC3F1E">
        <w:rPr>
          <w:rFonts w:ascii="Times New Roman" w:eastAsia="Times New Roman" w:hAnsi="Times New Roman" w:cs="Times New Roman"/>
          <w:sz w:val="18"/>
          <w:szCs w:val="20"/>
          <w:lang w:eastAsia="lv-LV"/>
        </w:rPr>
        <w:t>Reģ</w:t>
      </w:r>
      <w:proofErr w:type="spellEnd"/>
      <w:r w:rsidRPr="00FC3F1E">
        <w:rPr>
          <w:rFonts w:ascii="Times New Roman" w:eastAsia="Times New Roman" w:hAnsi="Times New Roman" w:cs="Times New Roman"/>
          <w:sz w:val="18"/>
          <w:szCs w:val="20"/>
          <w:lang w:eastAsia="lv-LV"/>
        </w:rPr>
        <w:t xml:space="preserve">. Nr. </w:t>
      </w:r>
      <w:r w:rsidRPr="00FC3F1E">
        <w:rPr>
          <w:rFonts w:ascii="Times New Roman" w:eastAsia="Times New Roman" w:hAnsi="Times New Roman" w:cs="Times New Roman"/>
          <w:noProof/>
          <w:sz w:val="18"/>
          <w:szCs w:val="20"/>
          <w:lang w:eastAsia="lv-LV"/>
        </w:rPr>
        <w:t>90009114631</w:t>
      </w:r>
      <w:r w:rsidRPr="00FC3F1E">
        <w:rPr>
          <w:rFonts w:ascii="Times New Roman" w:eastAsia="Times New Roman" w:hAnsi="Times New Roman" w:cs="Times New Roman"/>
          <w:sz w:val="18"/>
          <w:szCs w:val="20"/>
          <w:lang w:eastAsia="lv-LV"/>
        </w:rPr>
        <w:t xml:space="preserve">; </w:t>
      </w:r>
      <w:r w:rsidRPr="00FC3F1E">
        <w:rPr>
          <w:rFonts w:ascii="Times New Roman" w:eastAsia="Times New Roman" w:hAnsi="Times New Roman" w:cs="Times New Roman"/>
          <w:noProof/>
          <w:sz w:val="18"/>
          <w:szCs w:val="20"/>
          <w:lang w:eastAsia="lv-LV"/>
        </w:rPr>
        <w:t>Rīgas iela 16, Limbaži, Limbažu novads LV-4001</w:t>
      </w:r>
      <w:r w:rsidRPr="00FC3F1E">
        <w:rPr>
          <w:rFonts w:ascii="Times New Roman" w:eastAsia="Times New Roman" w:hAnsi="Times New Roman" w:cs="Times New Roman"/>
          <w:sz w:val="18"/>
          <w:szCs w:val="20"/>
          <w:lang w:eastAsia="lv-LV"/>
        </w:rPr>
        <w:t xml:space="preserve">; </w:t>
      </w:r>
    </w:p>
    <w:p w14:paraId="1235E335" w14:textId="77777777" w:rsidR="00FC3F1E" w:rsidRPr="00FC3F1E" w:rsidRDefault="00FC3F1E" w:rsidP="00FC3F1E">
      <w:pPr>
        <w:spacing w:after="0" w:line="240" w:lineRule="auto"/>
        <w:jc w:val="center"/>
        <w:rPr>
          <w:rFonts w:ascii="Times New Roman" w:eastAsia="Times New Roman" w:hAnsi="Times New Roman" w:cs="Times New Roman"/>
          <w:sz w:val="18"/>
          <w:szCs w:val="20"/>
          <w:lang w:eastAsia="lv-LV"/>
        </w:rPr>
      </w:pPr>
      <w:r w:rsidRPr="00FC3F1E">
        <w:rPr>
          <w:rFonts w:ascii="Times New Roman" w:eastAsia="Times New Roman" w:hAnsi="Times New Roman" w:cs="Times New Roman"/>
          <w:sz w:val="18"/>
          <w:szCs w:val="20"/>
          <w:lang w:eastAsia="lv-LV"/>
        </w:rPr>
        <w:t>E-pasts</w:t>
      </w:r>
      <w:r w:rsidRPr="00FC3F1E">
        <w:rPr>
          <w:rFonts w:ascii="Times New Roman" w:eastAsia="Times New Roman" w:hAnsi="Times New Roman" w:cs="Times New Roman"/>
          <w:iCs/>
          <w:sz w:val="18"/>
          <w:szCs w:val="20"/>
          <w:lang w:eastAsia="lv-LV"/>
        </w:rPr>
        <w:t xml:space="preserve"> </w:t>
      </w:r>
      <w:r w:rsidRPr="00FC3F1E">
        <w:rPr>
          <w:rFonts w:ascii="Times New Roman" w:eastAsia="Times New Roman" w:hAnsi="Times New Roman" w:cs="Times New Roman"/>
          <w:iCs/>
          <w:noProof/>
          <w:sz w:val="18"/>
          <w:szCs w:val="20"/>
          <w:lang w:eastAsia="lv-LV"/>
        </w:rPr>
        <w:t>pasts@limbazunovads.lv</w:t>
      </w:r>
      <w:r w:rsidRPr="00FC3F1E">
        <w:rPr>
          <w:rFonts w:ascii="Times New Roman" w:eastAsia="Times New Roman" w:hAnsi="Times New Roman" w:cs="Times New Roman"/>
          <w:iCs/>
          <w:sz w:val="18"/>
          <w:szCs w:val="20"/>
          <w:lang w:eastAsia="lv-LV"/>
        </w:rPr>
        <w:t>;</w:t>
      </w:r>
      <w:r w:rsidRPr="00FC3F1E">
        <w:rPr>
          <w:rFonts w:ascii="Times New Roman" w:eastAsia="Times New Roman" w:hAnsi="Times New Roman" w:cs="Times New Roman"/>
          <w:sz w:val="18"/>
          <w:szCs w:val="20"/>
          <w:lang w:eastAsia="lv-LV"/>
        </w:rPr>
        <w:t xml:space="preserve"> tālrunis </w:t>
      </w:r>
      <w:r w:rsidRPr="00FC3F1E">
        <w:rPr>
          <w:rFonts w:ascii="Times New Roman" w:eastAsia="Times New Roman" w:hAnsi="Times New Roman" w:cs="Times New Roman"/>
          <w:noProof/>
          <w:sz w:val="18"/>
          <w:szCs w:val="20"/>
          <w:lang w:eastAsia="lv-LV"/>
        </w:rPr>
        <w:t>64023003</w:t>
      </w:r>
    </w:p>
    <w:p w14:paraId="043A4651" w14:textId="77777777" w:rsidR="00260276" w:rsidRDefault="00260276">
      <w:pPr>
        <w:spacing w:after="0" w:line="240" w:lineRule="auto"/>
        <w:jc w:val="center"/>
        <w:rPr>
          <w:rFonts w:ascii="Times New Roman" w:eastAsia="Times New Roman" w:hAnsi="Times New Roman" w:cs="Times New Roman"/>
          <w:smallCaps/>
          <w:sz w:val="24"/>
          <w:szCs w:val="24"/>
        </w:rPr>
      </w:pPr>
    </w:p>
    <w:p w14:paraId="512A9FC5" w14:textId="20309E6C" w:rsidR="009561E3" w:rsidRPr="00FC3F1E" w:rsidRDefault="00614740">
      <w:pPr>
        <w:spacing w:after="0" w:line="240" w:lineRule="auto"/>
        <w:jc w:val="center"/>
        <w:rPr>
          <w:rFonts w:ascii="Times New Roman" w:eastAsia="Times New Roman" w:hAnsi="Times New Roman" w:cs="Times New Roman"/>
          <w:b/>
          <w:smallCaps/>
          <w:sz w:val="24"/>
          <w:szCs w:val="24"/>
        </w:rPr>
      </w:pPr>
      <w:r w:rsidRPr="00FC3F1E">
        <w:rPr>
          <w:rFonts w:ascii="Times New Roman" w:eastAsia="Times New Roman" w:hAnsi="Times New Roman" w:cs="Times New Roman"/>
          <w:b/>
          <w:smallCaps/>
          <w:sz w:val="24"/>
          <w:szCs w:val="24"/>
        </w:rPr>
        <w:t>SAISTOŠIE NOTEIKUMI</w:t>
      </w:r>
    </w:p>
    <w:p w14:paraId="166F01B7" w14:textId="77777777" w:rsidR="009561E3" w:rsidRPr="00FC3F1E" w:rsidRDefault="009561E3">
      <w:pPr>
        <w:spacing w:after="0" w:line="240" w:lineRule="auto"/>
        <w:rPr>
          <w:rFonts w:ascii="Times New Roman" w:eastAsia="Times New Roman" w:hAnsi="Times New Roman" w:cs="Times New Roman"/>
          <w:sz w:val="24"/>
          <w:szCs w:val="24"/>
        </w:rPr>
      </w:pPr>
    </w:p>
    <w:p w14:paraId="3BA184C0" w14:textId="739E1337" w:rsidR="009561E3" w:rsidRPr="00FC3F1E" w:rsidRDefault="00614740">
      <w:pPr>
        <w:tabs>
          <w:tab w:val="left" w:pos="7371"/>
          <w:tab w:val="right" w:pos="8306"/>
        </w:tabs>
        <w:spacing w:after="0" w:line="240" w:lineRule="auto"/>
        <w:jc w:val="both"/>
        <w:rPr>
          <w:rFonts w:ascii="Times New Roman" w:eastAsia="Times New Roman" w:hAnsi="Times New Roman" w:cs="Times New Roman"/>
          <w:sz w:val="24"/>
          <w:szCs w:val="24"/>
        </w:rPr>
      </w:pPr>
      <w:r w:rsidRPr="00FC3F1E">
        <w:rPr>
          <w:rFonts w:ascii="Times New Roman" w:eastAsia="Times New Roman" w:hAnsi="Times New Roman" w:cs="Times New Roman"/>
          <w:sz w:val="24"/>
          <w:szCs w:val="24"/>
        </w:rPr>
        <w:t xml:space="preserve">2023. gada </w:t>
      </w:r>
      <w:r w:rsidR="00260276">
        <w:rPr>
          <w:rFonts w:ascii="Times New Roman" w:eastAsia="Times New Roman" w:hAnsi="Times New Roman" w:cs="Times New Roman"/>
          <w:sz w:val="24"/>
          <w:szCs w:val="24"/>
        </w:rPr>
        <w:t>21</w:t>
      </w:r>
      <w:r w:rsidRPr="00FC3F1E">
        <w:rPr>
          <w:rFonts w:ascii="Times New Roman" w:eastAsia="Times New Roman" w:hAnsi="Times New Roman" w:cs="Times New Roman"/>
          <w:sz w:val="24"/>
          <w:szCs w:val="24"/>
        </w:rPr>
        <w:t xml:space="preserve">. </w:t>
      </w:r>
      <w:r w:rsidR="00260276">
        <w:rPr>
          <w:rFonts w:ascii="Times New Roman" w:eastAsia="Times New Roman" w:hAnsi="Times New Roman" w:cs="Times New Roman"/>
          <w:sz w:val="24"/>
          <w:szCs w:val="24"/>
        </w:rPr>
        <w:t>decembrī</w:t>
      </w:r>
      <w:r w:rsidRPr="00FC3F1E">
        <w:rPr>
          <w:rFonts w:ascii="Times New Roman" w:eastAsia="Times New Roman" w:hAnsi="Times New Roman" w:cs="Times New Roman"/>
          <w:sz w:val="24"/>
          <w:szCs w:val="24"/>
        </w:rPr>
        <w:tab/>
      </w:r>
      <w:r w:rsidR="00FC3F1E">
        <w:rPr>
          <w:rFonts w:ascii="Times New Roman" w:eastAsia="Times New Roman" w:hAnsi="Times New Roman" w:cs="Times New Roman"/>
          <w:sz w:val="24"/>
          <w:szCs w:val="24"/>
        </w:rPr>
        <w:tab/>
      </w:r>
      <w:r w:rsidR="00FC3F1E">
        <w:rPr>
          <w:rFonts w:ascii="Times New Roman" w:eastAsia="Times New Roman" w:hAnsi="Times New Roman" w:cs="Times New Roman"/>
          <w:sz w:val="24"/>
          <w:szCs w:val="24"/>
        </w:rPr>
        <w:tab/>
      </w:r>
      <w:r w:rsidRPr="00FC3F1E">
        <w:rPr>
          <w:rFonts w:ascii="Times New Roman" w:eastAsia="Times New Roman" w:hAnsi="Times New Roman" w:cs="Times New Roman"/>
          <w:sz w:val="24"/>
          <w:szCs w:val="24"/>
        </w:rPr>
        <w:t>Nr.</w:t>
      </w:r>
      <w:r w:rsidR="005C7A91">
        <w:rPr>
          <w:rFonts w:ascii="Times New Roman" w:eastAsia="Times New Roman" w:hAnsi="Times New Roman" w:cs="Times New Roman"/>
          <w:sz w:val="24"/>
          <w:szCs w:val="24"/>
        </w:rPr>
        <w:t xml:space="preserve"> 30</w:t>
      </w:r>
    </w:p>
    <w:p w14:paraId="1C17916E" w14:textId="77777777" w:rsidR="00FC3F1E" w:rsidRDefault="00FC3F1E">
      <w:pPr>
        <w:tabs>
          <w:tab w:val="left" w:pos="7371"/>
          <w:tab w:val="right" w:pos="8306"/>
        </w:tabs>
        <w:spacing w:after="0" w:line="240" w:lineRule="auto"/>
        <w:jc w:val="right"/>
        <w:rPr>
          <w:rFonts w:ascii="Times New Roman" w:eastAsia="Times New Roman" w:hAnsi="Times New Roman" w:cs="Times New Roman"/>
          <w:sz w:val="24"/>
          <w:szCs w:val="24"/>
        </w:rPr>
      </w:pPr>
    </w:p>
    <w:p w14:paraId="7FF2EA75" w14:textId="2C12314C" w:rsidR="00FC3F1E" w:rsidRPr="00FC3F1E" w:rsidRDefault="00FC3F1E" w:rsidP="00FC3F1E">
      <w:pPr>
        <w:spacing w:after="0" w:line="240" w:lineRule="auto"/>
        <w:jc w:val="right"/>
        <w:rPr>
          <w:rFonts w:ascii="Times New Roman" w:eastAsia="Times New Roman" w:hAnsi="Times New Roman" w:cs="Times New Roman"/>
          <w:b/>
          <w:sz w:val="24"/>
          <w:szCs w:val="24"/>
        </w:rPr>
      </w:pPr>
      <w:r w:rsidRPr="00FC3F1E">
        <w:rPr>
          <w:rFonts w:ascii="Times New Roman" w:eastAsia="Times New Roman" w:hAnsi="Times New Roman" w:cs="Times New Roman"/>
          <w:b/>
          <w:sz w:val="24"/>
          <w:szCs w:val="24"/>
        </w:rPr>
        <w:t>APSTIPRINĀT</w:t>
      </w:r>
      <w:r>
        <w:rPr>
          <w:rFonts w:ascii="Times New Roman" w:eastAsia="Times New Roman" w:hAnsi="Times New Roman" w:cs="Times New Roman"/>
          <w:b/>
          <w:sz w:val="24"/>
          <w:szCs w:val="24"/>
        </w:rPr>
        <w:t>I</w:t>
      </w:r>
    </w:p>
    <w:p w14:paraId="251982EA" w14:textId="77777777" w:rsidR="00FC3F1E" w:rsidRPr="00FC3F1E" w:rsidRDefault="00FC3F1E" w:rsidP="00FC3F1E">
      <w:pPr>
        <w:spacing w:after="0" w:line="240" w:lineRule="auto"/>
        <w:jc w:val="right"/>
        <w:rPr>
          <w:rFonts w:ascii="Times New Roman" w:eastAsia="Times New Roman" w:hAnsi="Times New Roman" w:cs="Times New Roman"/>
          <w:sz w:val="24"/>
          <w:szCs w:val="24"/>
        </w:rPr>
      </w:pPr>
      <w:r w:rsidRPr="00FC3F1E">
        <w:rPr>
          <w:rFonts w:ascii="Times New Roman" w:eastAsia="Times New Roman" w:hAnsi="Times New Roman" w:cs="Times New Roman"/>
          <w:sz w:val="24"/>
          <w:szCs w:val="24"/>
        </w:rPr>
        <w:t>ar Limbažu novada domes</w:t>
      </w:r>
    </w:p>
    <w:p w14:paraId="5EC020F3" w14:textId="00866D96" w:rsidR="00FC3F1E" w:rsidRPr="00FC3F1E" w:rsidRDefault="00260276" w:rsidP="00FC3F1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00FC3F1E" w:rsidRPr="00FC3F1E">
        <w:rPr>
          <w:rFonts w:ascii="Times New Roman" w:eastAsia="Times New Roman" w:hAnsi="Times New Roman" w:cs="Times New Roman"/>
          <w:sz w:val="24"/>
          <w:szCs w:val="24"/>
        </w:rPr>
        <w:t>.</w:t>
      </w:r>
      <w:r>
        <w:rPr>
          <w:rFonts w:ascii="Times New Roman" w:eastAsia="Times New Roman" w:hAnsi="Times New Roman" w:cs="Times New Roman"/>
          <w:sz w:val="24"/>
          <w:szCs w:val="24"/>
        </w:rPr>
        <w:t>12</w:t>
      </w:r>
      <w:r w:rsidR="00FC3F1E" w:rsidRPr="00FC3F1E">
        <w:rPr>
          <w:rFonts w:ascii="Times New Roman" w:eastAsia="Times New Roman" w:hAnsi="Times New Roman" w:cs="Times New Roman"/>
          <w:sz w:val="24"/>
          <w:szCs w:val="24"/>
        </w:rPr>
        <w:t>.2023. sēdes lēmumu Nr.</w:t>
      </w:r>
      <w:r w:rsidR="005C7A91">
        <w:rPr>
          <w:rFonts w:ascii="Times New Roman" w:eastAsia="Times New Roman" w:hAnsi="Times New Roman" w:cs="Times New Roman"/>
          <w:sz w:val="24"/>
          <w:szCs w:val="24"/>
        </w:rPr>
        <w:t>1055</w:t>
      </w:r>
    </w:p>
    <w:p w14:paraId="0BBCF13B" w14:textId="45C67375" w:rsidR="00FC3F1E" w:rsidRPr="00FC3F1E" w:rsidRDefault="00FC3F1E" w:rsidP="00FC3F1E">
      <w:pPr>
        <w:spacing w:after="0" w:line="240" w:lineRule="auto"/>
        <w:jc w:val="right"/>
        <w:rPr>
          <w:rFonts w:ascii="Times New Roman" w:eastAsia="Times New Roman" w:hAnsi="Times New Roman" w:cs="Times New Roman"/>
          <w:sz w:val="24"/>
          <w:szCs w:val="24"/>
        </w:rPr>
      </w:pPr>
      <w:r w:rsidRPr="00FC3F1E">
        <w:rPr>
          <w:rFonts w:ascii="Times New Roman" w:eastAsia="Times New Roman" w:hAnsi="Times New Roman" w:cs="Times New Roman"/>
          <w:sz w:val="24"/>
          <w:szCs w:val="24"/>
        </w:rPr>
        <w:t>(protokols Nr.</w:t>
      </w:r>
      <w:r w:rsidR="005C7A91">
        <w:rPr>
          <w:rFonts w:ascii="Times New Roman" w:eastAsia="Times New Roman" w:hAnsi="Times New Roman" w:cs="Times New Roman"/>
          <w:sz w:val="24"/>
          <w:szCs w:val="24"/>
        </w:rPr>
        <w:t>16</w:t>
      </w:r>
      <w:r w:rsidRPr="00FC3F1E">
        <w:rPr>
          <w:rFonts w:ascii="Times New Roman" w:eastAsia="Times New Roman" w:hAnsi="Times New Roman" w:cs="Times New Roman"/>
          <w:sz w:val="24"/>
          <w:szCs w:val="24"/>
        </w:rPr>
        <w:t xml:space="preserve">, </w:t>
      </w:r>
      <w:r w:rsidR="005C7A91">
        <w:rPr>
          <w:rFonts w:ascii="Times New Roman" w:eastAsia="Times New Roman" w:hAnsi="Times New Roman" w:cs="Times New Roman"/>
          <w:sz w:val="24"/>
          <w:szCs w:val="24"/>
        </w:rPr>
        <w:t>3</w:t>
      </w:r>
      <w:r w:rsidRPr="00FC3F1E">
        <w:rPr>
          <w:rFonts w:ascii="Times New Roman" w:eastAsia="Times New Roman" w:hAnsi="Times New Roman" w:cs="Times New Roman"/>
          <w:sz w:val="24"/>
          <w:szCs w:val="24"/>
        </w:rPr>
        <w:t>.)</w:t>
      </w:r>
    </w:p>
    <w:p w14:paraId="31468EDE" w14:textId="77777777" w:rsidR="009561E3" w:rsidRPr="00FC3F1E" w:rsidRDefault="009561E3">
      <w:pPr>
        <w:shd w:val="clear" w:color="auto" w:fill="FFFFFF"/>
        <w:tabs>
          <w:tab w:val="left" w:pos="1560"/>
        </w:tabs>
        <w:spacing w:after="0" w:line="240" w:lineRule="auto"/>
        <w:rPr>
          <w:rFonts w:ascii="Times New Roman" w:eastAsia="Times New Roman" w:hAnsi="Times New Roman" w:cs="Times New Roman"/>
          <w:sz w:val="24"/>
          <w:szCs w:val="24"/>
        </w:rPr>
      </w:pPr>
    </w:p>
    <w:p w14:paraId="7AE3A978" w14:textId="77777777" w:rsidR="009561E3" w:rsidRPr="00FC3F1E" w:rsidRDefault="009561E3">
      <w:pPr>
        <w:shd w:val="clear" w:color="auto" w:fill="FFFFFF"/>
        <w:tabs>
          <w:tab w:val="left" w:pos="1560"/>
        </w:tabs>
        <w:spacing w:after="0" w:line="240" w:lineRule="auto"/>
        <w:rPr>
          <w:rFonts w:ascii="Times New Roman" w:eastAsia="Times New Roman" w:hAnsi="Times New Roman" w:cs="Times New Roman"/>
          <w:sz w:val="24"/>
          <w:szCs w:val="24"/>
        </w:rPr>
      </w:pPr>
    </w:p>
    <w:p w14:paraId="0AE96419" w14:textId="539D9E73" w:rsidR="009561E3" w:rsidRPr="00FC3F1E" w:rsidRDefault="00614740">
      <w:pPr>
        <w:shd w:val="clear" w:color="auto" w:fill="FFFFFF"/>
        <w:tabs>
          <w:tab w:val="left" w:pos="1560"/>
        </w:tabs>
        <w:spacing w:after="0" w:line="240" w:lineRule="auto"/>
        <w:jc w:val="center"/>
        <w:rPr>
          <w:rFonts w:ascii="Times New Roman" w:eastAsia="Times New Roman" w:hAnsi="Times New Roman" w:cs="Times New Roman"/>
          <w:b/>
          <w:sz w:val="28"/>
          <w:szCs w:val="28"/>
        </w:rPr>
      </w:pPr>
      <w:r w:rsidRPr="00FC3F1E">
        <w:rPr>
          <w:rFonts w:ascii="Times New Roman" w:eastAsia="Times New Roman" w:hAnsi="Times New Roman" w:cs="Times New Roman"/>
          <w:b/>
          <w:sz w:val="28"/>
          <w:szCs w:val="28"/>
        </w:rPr>
        <w:t xml:space="preserve">Par sadzīves atkritumu apsaimniekošanu </w:t>
      </w:r>
      <w:r w:rsidR="00AA5CBD" w:rsidRPr="00FC3F1E">
        <w:rPr>
          <w:rFonts w:ascii="Times New Roman" w:eastAsia="Times New Roman" w:hAnsi="Times New Roman" w:cs="Times New Roman"/>
          <w:b/>
          <w:sz w:val="28"/>
          <w:szCs w:val="28"/>
        </w:rPr>
        <w:t>Limbažu</w:t>
      </w:r>
      <w:r w:rsidRPr="00FC3F1E">
        <w:rPr>
          <w:rFonts w:ascii="Times New Roman" w:eastAsia="Times New Roman" w:hAnsi="Times New Roman" w:cs="Times New Roman"/>
          <w:b/>
          <w:sz w:val="28"/>
          <w:szCs w:val="28"/>
        </w:rPr>
        <w:t xml:space="preserve"> novadā</w:t>
      </w:r>
    </w:p>
    <w:p w14:paraId="36B1BE2B" w14:textId="77777777" w:rsidR="009561E3" w:rsidRPr="00FC3F1E" w:rsidRDefault="009561E3">
      <w:pPr>
        <w:shd w:val="clear" w:color="auto" w:fill="FFFFFF"/>
        <w:tabs>
          <w:tab w:val="left" w:pos="1560"/>
        </w:tabs>
        <w:spacing w:after="0" w:line="240" w:lineRule="auto"/>
        <w:jc w:val="center"/>
        <w:rPr>
          <w:rFonts w:ascii="Times New Roman" w:eastAsia="Times New Roman" w:hAnsi="Times New Roman" w:cs="Times New Roman"/>
          <w:b/>
          <w:sz w:val="24"/>
          <w:szCs w:val="24"/>
        </w:rPr>
      </w:pPr>
    </w:p>
    <w:p w14:paraId="649FFA69" w14:textId="77777777" w:rsidR="00FC3F1E" w:rsidRPr="00FC3F1E" w:rsidRDefault="00614740">
      <w:pPr>
        <w:shd w:val="clear" w:color="auto" w:fill="FFFFFF"/>
        <w:tabs>
          <w:tab w:val="left" w:pos="1560"/>
        </w:tabs>
        <w:spacing w:after="0" w:line="240" w:lineRule="auto"/>
        <w:jc w:val="right"/>
        <w:rPr>
          <w:rFonts w:ascii="Times New Roman" w:eastAsia="Times New Roman" w:hAnsi="Times New Roman" w:cs="Times New Roman"/>
          <w:i/>
        </w:rPr>
      </w:pPr>
      <w:r w:rsidRPr="00FC3F1E">
        <w:rPr>
          <w:rFonts w:ascii="Times New Roman" w:eastAsia="Times New Roman" w:hAnsi="Times New Roman" w:cs="Times New Roman"/>
          <w:i/>
        </w:rPr>
        <w:t>Izdoti saskaņā ar </w:t>
      </w:r>
    </w:p>
    <w:p w14:paraId="5BD93C1B" w14:textId="68568D39" w:rsidR="009561E3" w:rsidRPr="00FC3F1E" w:rsidRDefault="00614740">
      <w:pPr>
        <w:shd w:val="clear" w:color="auto" w:fill="FFFFFF"/>
        <w:tabs>
          <w:tab w:val="left" w:pos="1560"/>
        </w:tabs>
        <w:spacing w:after="0" w:line="240" w:lineRule="auto"/>
        <w:jc w:val="right"/>
        <w:rPr>
          <w:rFonts w:ascii="Times New Roman" w:eastAsia="Times New Roman" w:hAnsi="Times New Roman" w:cs="Times New Roman"/>
          <w:i/>
        </w:rPr>
      </w:pPr>
      <w:r w:rsidRPr="00FC3F1E">
        <w:rPr>
          <w:rFonts w:ascii="Times New Roman" w:eastAsia="Times New Roman" w:hAnsi="Times New Roman" w:cs="Times New Roman"/>
          <w:i/>
        </w:rPr>
        <w:t>Atkritumu apsaimniekošanas likuma</w:t>
      </w:r>
      <w:r w:rsidRPr="00FC3F1E">
        <w:rPr>
          <w:rFonts w:ascii="Times New Roman" w:eastAsia="Times New Roman" w:hAnsi="Times New Roman" w:cs="Times New Roman"/>
          <w:i/>
        </w:rPr>
        <w:br/>
      </w:r>
      <w:hyperlink r:id="rId9" w:anchor="p8">
        <w:r w:rsidRPr="00FC3F1E">
          <w:rPr>
            <w:rFonts w:ascii="Times New Roman" w:eastAsia="Times New Roman" w:hAnsi="Times New Roman" w:cs="Times New Roman"/>
            <w:i/>
          </w:rPr>
          <w:t>8.</w:t>
        </w:r>
        <w:r w:rsidR="00AA5CBD" w:rsidRPr="00FC3F1E">
          <w:rPr>
            <w:rFonts w:ascii="Times New Roman" w:eastAsia="Times New Roman" w:hAnsi="Times New Roman" w:cs="Times New Roman"/>
            <w:i/>
          </w:rPr>
          <w:t> </w:t>
        </w:r>
        <w:r w:rsidRPr="00FC3F1E">
          <w:rPr>
            <w:rFonts w:ascii="Times New Roman" w:eastAsia="Times New Roman" w:hAnsi="Times New Roman" w:cs="Times New Roman"/>
            <w:i/>
          </w:rPr>
          <w:t>panta</w:t>
        </w:r>
      </w:hyperlink>
      <w:r w:rsidRPr="00FC3F1E">
        <w:rPr>
          <w:rFonts w:ascii="Times New Roman" w:eastAsia="Times New Roman" w:hAnsi="Times New Roman" w:cs="Times New Roman"/>
          <w:i/>
        </w:rPr>
        <w:t> pirmās daļas 3.</w:t>
      </w:r>
      <w:r w:rsidR="00AA5CBD" w:rsidRPr="00FC3F1E">
        <w:rPr>
          <w:rFonts w:ascii="Times New Roman" w:eastAsia="Times New Roman" w:hAnsi="Times New Roman" w:cs="Times New Roman"/>
          <w:i/>
        </w:rPr>
        <w:t> </w:t>
      </w:r>
      <w:r w:rsidRPr="00FC3F1E">
        <w:rPr>
          <w:rFonts w:ascii="Times New Roman" w:eastAsia="Times New Roman" w:hAnsi="Times New Roman" w:cs="Times New Roman"/>
          <w:i/>
        </w:rPr>
        <w:t>punktu un 15. panta trešo daļu</w:t>
      </w:r>
    </w:p>
    <w:p w14:paraId="37E3B266" w14:textId="77777777" w:rsidR="009561E3" w:rsidRPr="00FC3F1E" w:rsidRDefault="009561E3">
      <w:pPr>
        <w:shd w:val="clear" w:color="auto" w:fill="FFFFFF"/>
        <w:tabs>
          <w:tab w:val="left" w:pos="1560"/>
        </w:tabs>
        <w:spacing w:after="0" w:line="240" w:lineRule="auto"/>
        <w:jc w:val="right"/>
        <w:rPr>
          <w:rFonts w:ascii="Times New Roman" w:eastAsia="Times New Roman" w:hAnsi="Times New Roman" w:cs="Times New Roman"/>
          <w:i/>
          <w:sz w:val="24"/>
          <w:szCs w:val="24"/>
        </w:rPr>
      </w:pPr>
    </w:p>
    <w:p w14:paraId="353FBDAF" w14:textId="77777777" w:rsidR="009561E3" w:rsidRPr="00FC3F1E" w:rsidRDefault="00614740">
      <w:pPr>
        <w:numPr>
          <w:ilvl w:val="0"/>
          <w:numId w:val="1"/>
        </w:numPr>
        <w:pBdr>
          <w:top w:val="nil"/>
          <w:left w:val="nil"/>
          <w:bottom w:val="nil"/>
          <w:right w:val="nil"/>
          <w:between w:val="nil"/>
        </w:pBdr>
        <w:shd w:val="clear" w:color="auto" w:fill="FFFFFF"/>
        <w:spacing w:after="0" w:line="240" w:lineRule="auto"/>
        <w:ind w:left="709" w:hanging="349"/>
        <w:jc w:val="center"/>
        <w:rPr>
          <w:rFonts w:ascii="Times New Roman" w:eastAsia="Times New Roman" w:hAnsi="Times New Roman" w:cs="Times New Roman"/>
          <w:b/>
          <w:color w:val="000000"/>
          <w:sz w:val="24"/>
          <w:szCs w:val="24"/>
        </w:rPr>
      </w:pPr>
      <w:bookmarkStart w:id="0" w:name="bookmark=id.30j0zll" w:colFirst="0" w:colLast="0"/>
      <w:bookmarkStart w:id="1" w:name="bookmark=id.gjdgxs" w:colFirst="0" w:colLast="0"/>
      <w:bookmarkEnd w:id="0"/>
      <w:bookmarkEnd w:id="1"/>
      <w:r w:rsidRPr="00FC3F1E">
        <w:rPr>
          <w:rFonts w:ascii="Times New Roman" w:eastAsia="Times New Roman" w:hAnsi="Times New Roman" w:cs="Times New Roman"/>
          <w:b/>
          <w:color w:val="000000"/>
          <w:sz w:val="24"/>
          <w:szCs w:val="24"/>
        </w:rPr>
        <w:t>Vispārīgie jautājumi</w:t>
      </w:r>
    </w:p>
    <w:p w14:paraId="695CB91D" w14:textId="77777777" w:rsidR="009561E3" w:rsidRPr="00FC3F1E" w:rsidRDefault="009561E3">
      <w:pPr>
        <w:shd w:val="clear" w:color="auto" w:fill="FFFFFF"/>
        <w:tabs>
          <w:tab w:val="left" w:pos="1560"/>
        </w:tabs>
        <w:spacing w:after="0" w:line="240" w:lineRule="auto"/>
        <w:ind w:left="360"/>
        <w:rPr>
          <w:rFonts w:ascii="Times New Roman" w:eastAsia="Times New Roman" w:hAnsi="Times New Roman" w:cs="Times New Roman"/>
          <w:b/>
          <w:sz w:val="24"/>
          <w:szCs w:val="24"/>
        </w:rPr>
      </w:pPr>
    </w:p>
    <w:p w14:paraId="253685DF" w14:textId="77777777" w:rsidR="009561E3" w:rsidRPr="00FC3F1E" w:rsidRDefault="00614740" w:rsidP="005C7A91">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2" w:name="bookmark=id.1fob9te" w:colFirst="0" w:colLast="0"/>
      <w:bookmarkStart w:id="3" w:name="bookmark=id.3znysh7" w:colFirst="0" w:colLast="0"/>
      <w:bookmarkEnd w:id="2"/>
      <w:bookmarkEnd w:id="3"/>
      <w:r w:rsidRPr="00FC3F1E">
        <w:rPr>
          <w:rFonts w:ascii="Times New Roman" w:eastAsia="Times New Roman" w:hAnsi="Times New Roman" w:cs="Times New Roman"/>
          <w:color w:val="000000"/>
          <w:sz w:val="24"/>
          <w:szCs w:val="24"/>
        </w:rPr>
        <w:t>Saistošie noteikumi nosaka:</w:t>
      </w:r>
    </w:p>
    <w:p w14:paraId="37BA8AE9" w14:textId="403C1429" w:rsidR="009561E3" w:rsidRPr="00FC3F1E" w:rsidRDefault="00614740">
      <w:pPr>
        <w:numPr>
          <w:ilvl w:val="0"/>
          <w:numId w:val="3"/>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sadzīves atkritumu, tajā skaitā sadzīvē radušos bīstamo atkritumu, dalīti savākto (bioloģiskie atkritumi, plastmasa, papīra, metāla iepakojums, stikls, tekstils), sadzīvē radušos liela izmēra atkritumu, mājsaimniecībās radīto būvniecības atkritumu (turpmāk – sadzīves atkritumi) apsaimniekošanas kārtību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administratīvajā teritorijā, lai aizsargātu vidi, cilvēku dzīvību un veselību, nodrošinātu atkritumu dalītu savākšanu un reģenerāciju, kā arī veicinātu dabas resursu efektīvu izmantošanu, atkārtoti lietojamu materiālu atgriešanu apritē un apglabājamo atkritumu apjoma samazināšanu;</w:t>
      </w:r>
    </w:p>
    <w:p w14:paraId="0A6FF0C1" w14:textId="77777777" w:rsidR="009561E3" w:rsidRPr="00FC3F1E" w:rsidRDefault="00614740">
      <w:pPr>
        <w:numPr>
          <w:ilvl w:val="0"/>
          <w:numId w:val="3"/>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teritorijas dalījumu atkritumu apsaimniekošanas zonās;</w:t>
      </w:r>
    </w:p>
    <w:p w14:paraId="0373C301" w14:textId="77777777" w:rsidR="009561E3" w:rsidRPr="00FC3F1E" w:rsidRDefault="00614740">
      <w:pPr>
        <w:numPr>
          <w:ilvl w:val="0"/>
          <w:numId w:val="3"/>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prasības atkritumu savākšanai, tajā skaitā minimālajam sadzīves atkritumu savākšanas biežumam, pārvadāšanai, pārkraušanai, šķirošanai un uzglabāšanai;</w:t>
      </w:r>
    </w:p>
    <w:p w14:paraId="0B0CBB42" w14:textId="77777777" w:rsidR="009561E3" w:rsidRPr="00FC3F1E" w:rsidRDefault="00614740">
      <w:pPr>
        <w:numPr>
          <w:ilvl w:val="0"/>
          <w:numId w:val="3"/>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kārtību, kādā veicami maksājumi par atkritumu apsaimniekošanu;</w:t>
      </w:r>
    </w:p>
    <w:p w14:paraId="027887CE" w14:textId="77777777" w:rsidR="009561E3" w:rsidRPr="00FC3F1E" w:rsidRDefault="00614740">
      <w:pPr>
        <w:numPr>
          <w:ilvl w:val="0"/>
          <w:numId w:val="3"/>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atbildību par šo saistošo noteikumu neievērošanu.</w:t>
      </w:r>
    </w:p>
    <w:p w14:paraId="64FE9F7C"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6" w:hanging="426"/>
        <w:jc w:val="both"/>
        <w:rPr>
          <w:rFonts w:ascii="Times New Roman" w:eastAsia="Times New Roman" w:hAnsi="Times New Roman" w:cs="Times New Roman"/>
          <w:color w:val="000000"/>
          <w:sz w:val="24"/>
          <w:szCs w:val="24"/>
        </w:rPr>
      </w:pPr>
      <w:bookmarkStart w:id="4" w:name="bookmark=id.2et92p0" w:colFirst="0" w:colLast="0"/>
      <w:bookmarkStart w:id="5" w:name="bookmark=id.tyjcwt" w:colFirst="0" w:colLast="0"/>
      <w:bookmarkEnd w:id="4"/>
      <w:bookmarkEnd w:id="5"/>
      <w:r w:rsidRPr="00FC3F1E">
        <w:rPr>
          <w:rFonts w:ascii="Times New Roman" w:eastAsia="Times New Roman" w:hAnsi="Times New Roman" w:cs="Times New Roman"/>
          <w:color w:val="000000"/>
          <w:sz w:val="24"/>
          <w:szCs w:val="24"/>
        </w:rPr>
        <w:t>Saistošo noteikumu mērķis ir:</w:t>
      </w:r>
    </w:p>
    <w:p w14:paraId="173933FD" w14:textId="78627B96"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nodrošināt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pašvaldības autonomās funkcijas – sadzīves atkritumu apsaimniekošanas organizēšana pašvaldības iedzīvotāju interesēs – izpildi;</w:t>
      </w:r>
    </w:p>
    <w:p w14:paraId="088C3686"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samazināt atkritumu rašanos to izcelsmes vietā;</w:t>
      </w:r>
    </w:p>
    <w:p w14:paraId="06145C58"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noteikt atkritumu apsaimniekošanas kārtību, lai aizsargātu vidi, cilvēku dzīvību un veselību, kā arī trešo personu mantu;</w:t>
      </w:r>
    </w:p>
    <w:p w14:paraId="56274F25"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veicināt sadzīves atkritumu apsaimniekošanu, tajā skaitā novērst atkritumu rašanās cēloņus, samazināt radīto atkritumu daudzumu (apjomu) un bīstamību, sekmēt atkritumu sagatavošanu atkārtotai izmantošanai, pienācīgi sagatavotu atkritumu atkārtotu izmantošanu, atkritumu </w:t>
      </w:r>
      <w:r w:rsidRPr="00FC3F1E">
        <w:rPr>
          <w:rFonts w:ascii="Times New Roman" w:eastAsia="Times New Roman" w:hAnsi="Times New Roman" w:cs="Times New Roman"/>
          <w:color w:val="000000"/>
          <w:sz w:val="24"/>
          <w:szCs w:val="24"/>
        </w:rPr>
        <w:lastRenderedPageBreak/>
        <w:t>pārstrādi, atkritumu reģenerāciju citos veidos, piemēram, iegūstot enerģiju, kā arī atkritumu apglabāšanu tādā veidā, lai netiktu apdraudēta vide, cilvēku dzīvība un veselība un lai samazinātu poligonā apglabājamo atkritumu daudzumu.</w:t>
      </w:r>
    </w:p>
    <w:p w14:paraId="3D141A9B"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6" w:name="bookmark=id.3dy6vkm" w:colFirst="0" w:colLast="0"/>
      <w:bookmarkStart w:id="7" w:name="bookmark=id.1t3h5sf" w:colFirst="0" w:colLast="0"/>
      <w:bookmarkEnd w:id="6"/>
      <w:bookmarkEnd w:id="7"/>
      <w:r w:rsidRPr="00FC3F1E">
        <w:rPr>
          <w:rFonts w:ascii="Times New Roman" w:eastAsia="Times New Roman" w:hAnsi="Times New Roman" w:cs="Times New Roman"/>
          <w:color w:val="000000"/>
          <w:sz w:val="24"/>
          <w:szCs w:val="24"/>
        </w:rPr>
        <w:t>Saistošajos noteikumos lietotie termini atbilst terminiem, kādi noteikti normatīvajos aktos atkritumu apsaimniekošanas jomā.</w:t>
      </w:r>
    </w:p>
    <w:p w14:paraId="474D6FD2"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6" w:hanging="426"/>
        <w:jc w:val="both"/>
        <w:rPr>
          <w:rFonts w:ascii="Times New Roman" w:eastAsia="Times New Roman" w:hAnsi="Times New Roman" w:cs="Times New Roman"/>
          <w:color w:val="000000"/>
          <w:sz w:val="24"/>
          <w:szCs w:val="24"/>
        </w:rPr>
      </w:pPr>
      <w:bookmarkStart w:id="8" w:name="bookmark=id.2s8eyo1" w:colFirst="0" w:colLast="0"/>
      <w:bookmarkStart w:id="9" w:name="bookmark=id.4d34og8" w:colFirst="0" w:colLast="0"/>
      <w:bookmarkEnd w:id="8"/>
      <w:bookmarkEnd w:id="9"/>
      <w:r w:rsidRPr="00FC3F1E">
        <w:rPr>
          <w:rFonts w:ascii="Times New Roman" w:eastAsia="Times New Roman" w:hAnsi="Times New Roman" w:cs="Times New Roman"/>
          <w:color w:val="000000"/>
          <w:sz w:val="24"/>
          <w:szCs w:val="24"/>
        </w:rPr>
        <w:t>Papildu normatīvajos aktos noteiktajiem terminiem šajos saistošajos noteikumos lietotie termini:</w:t>
      </w:r>
    </w:p>
    <w:p w14:paraId="00C79805" w14:textId="3A42A3AC"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b/>
          <w:color w:val="000000"/>
          <w:sz w:val="24"/>
          <w:szCs w:val="24"/>
        </w:rPr>
        <w:t xml:space="preserve">atkritumu </w:t>
      </w:r>
      <w:proofErr w:type="spellStart"/>
      <w:r w:rsidRPr="00FC3F1E">
        <w:rPr>
          <w:rFonts w:ascii="Times New Roman" w:eastAsia="Times New Roman" w:hAnsi="Times New Roman" w:cs="Times New Roman"/>
          <w:b/>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 komersants, ar kuru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 ir noslēgusi līgumu par sadzīves atkritumu savākšanu, pārvadāšanu, pārkraušanu, šķirošanu un uzglabāšanu attiecīgajā sadzīves atkritumu apsaimniekošanas zonā;</w:t>
      </w:r>
    </w:p>
    <w:p w14:paraId="041FAB4C" w14:textId="22682A00"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b/>
          <w:color w:val="000000"/>
          <w:sz w:val="24"/>
          <w:szCs w:val="24"/>
        </w:rPr>
        <w:t>AEC “Daibe”</w:t>
      </w:r>
      <w:r w:rsidR="00AA5CBD" w:rsidRPr="00FC3F1E">
        <w:rPr>
          <w:rFonts w:ascii="Times New Roman" w:eastAsia="Times New Roman" w:hAnsi="Times New Roman" w:cs="Times New Roman"/>
          <w:b/>
          <w:color w:val="000000"/>
          <w:sz w:val="24"/>
          <w:szCs w:val="24"/>
        </w:rPr>
        <w:t xml:space="preserve"> </w:t>
      </w:r>
      <w:r w:rsidRPr="00FC3F1E">
        <w:rPr>
          <w:rFonts w:ascii="Times New Roman" w:eastAsia="Times New Roman" w:hAnsi="Times New Roman" w:cs="Times New Roman"/>
          <w:b/>
          <w:color w:val="000000"/>
          <w:sz w:val="24"/>
          <w:szCs w:val="24"/>
        </w:rPr>
        <w:t>–</w:t>
      </w:r>
      <w:r w:rsidR="00AA5CBD" w:rsidRPr="00FC3F1E">
        <w:rPr>
          <w:rFonts w:ascii="Times New Roman" w:eastAsia="Times New Roman" w:hAnsi="Times New Roman" w:cs="Times New Roman"/>
          <w:b/>
          <w:color w:val="000000"/>
          <w:sz w:val="24"/>
          <w:szCs w:val="24"/>
        </w:rPr>
        <w:t xml:space="preserve"> </w:t>
      </w:r>
      <w:r w:rsidRPr="00FC3F1E">
        <w:rPr>
          <w:rFonts w:ascii="Times New Roman" w:eastAsia="Times New Roman" w:hAnsi="Times New Roman" w:cs="Times New Roman"/>
          <w:color w:val="000000"/>
          <w:sz w:val="24"/>
          <w:szCs w:val="24"/>
        </w:rPr>
        <w:t xml:space="preserve">aprites ekonomikas centrs “Daibe”, Stalbes pagastā, </w:t>
      </w:r>
      <w:proofErr w:type="spellStart"/>
      <w:r w:rsidRPr="00FC3F1E">
        <w:rPr>
          <w:rFonts w:ascii="Times New Roman" w:eastAsia="Times New Roman" w:hAnsi="Times New Roman" w:cs="Times New Roman"/>
          <w:color w:val="000000"/>
          <w:sz w:val="24"/>
          <w:szCs w:val="24"/>
        </w:rPr>
        <w:t>Cēsu</w:t>
      </w:r>
      <w:proofErr w:type="spellEnd"/>
      <w:r w:rsidRPr="00FC3F1E">
        <w:rPr>
          <w:rFonts w:ascii="Times New Roman" w:eastAsia="Times New Roman" w:hAnsi="Times New Roman" w:cs="Times New Roman"/>
          <w:color w:val="000000"/>
          <w:sz w:val="24"/>
          <w:szCs w:val="24"/>
        </w:rPr>
        <w:t xml:space="preserve"> novadā, kas ir speciāli ierīkota un aprīkota atkritumu apsaimniekošanas vieta, </w:t>
      </w:r>
      <w:r w:rsidRPr="00FC3F1E">
        <w:rPr>
          <w:rFonts w:ascii="Times New Roman" w:eastAsia="Times New Roman" w:hAnsi="Times New Roman" w:cs="Times New Roman"/>
          <w:sz w:val="24"/>
          <w:szCs w:val="24"/>
        </w:rPr>
        <w:t xml:space="preserve">kurā </w:t>
      </w:r>
      <w:proofErr w:type="spellStart"/>
      <w:r w:rsidRPr="00FC3F1E">
        <w:rPr>
          <w:rFonts w:ascii="Times New Roman" w:eastAsia="Times New Roman" w:hAnsi="Times New Roman" w:cs="Times New Roman"/>
          <w:sz w:val="24"/>
          <w:szCs w:val="24"/>
        </w:rPr>
        <w:t>citastarp</w:t>
      </w:r>
      <w:proofErr w:type="spellEnd"/>
      <w:r w:rsidRPr="00FC3F1E">
        <w:rPr>
          <w:rFonts w:ascii="Times New Roman" w:eastAsia="Times New Roman" w:hAnsi="Times New Roman" w:cs="Times New Roman"/>
          <w:sz w:val="24"/>
          <w:szCs w:val="24"/>
        </w:rPr>
        <w:t xml:space="preserve"> tiek veikta atkritumu reģenerācija un pārstrāde, un </w:t>
      </w:r>
      <w:r w:rsidRPr="00FC3F1E">
        <w:rPr>
          <w:rFonts w:ascii="Times New Roman" w:eastAsia="Times New Roman" w:hAnsi="Times New Roman" w:cs="Times New Roman"/>
          <w:color w:val="000000"/>
          <w:sz w:val="24"/>
          <w:szCs w:val="24"/>
        </w:rPr>
        <w:t>kas pil</w:t>
      </w:r>
      <w:r w:rsidRPr="00FC3F1E">
        <w:rPr>
          <w:rFonts w:ascii="Times New Roman" w:eastAsia="Times New Roman" w:hAnsi="Times New Roman" w:cs="Times New Roman"/>
          <w:sz w:val="24"/>
          <w:szCs w:val="24"/>
        </w:rPr>
        <w:t>d</w:t>
      </w:r>
      <w:r w:rsidRPr="00FC3F1E">
        <w:rPr>
          <w:rFonts w:ascii="Times New Roman" w:eastAsia="Times New Roman" w:hAnsi="Times New Roman" w:cs="Times New Roman"/>
          <w:color w:val="000000"/>
          <w:sz w:val="24"/>
          <w:szCs w:val="24"/>
        </w:rPr>
        <w:t>a arī atkritumu poligona funkcijas, un kurā tiek nodrošināti normatīvajos aktos noteiktie vides aizsardzības pasākumi, tajā skaitā tiek veikta sadzīves atkritumu sagatavošana apglabāšanai un atkritumu apglabāšana;</w:t>
      </w:r>
    </w:p>
    <w:p w14:paraId="4DFB2DEB" w14:textId="1FC93039"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b/>
          <w:color w:val="000000"/>
          <w:sz w:val="24"/>
          <w:szCs w:val="24"/>
        </w:rPr>
        <w:t xml:space="preserve">AARC – </w:t>
      </w:r>
      <w:r w:rsidRPr="00FC3F1E">
        <w:rPr>
          <w:rFonts w:ascii="Times New Roman" w:eastAsia="Times New Roman" w:hAnsi="Times New Roman" w:cs="Times New Roman"/>
          <w:color w:val="000000"/>
          <w:sz w:val="24"/>
          <w:szCs w:val="24"/>
        </w:rPr>
        <w:t>atkritumu apsaimniekošanas reģionālais centrs,</w:t>
      </w:r>
      <w:r w:rsidRPr="00FC3F1E">
        <w:rPr>
          <w:rFonts w:ascii="Times New Roman" w:eastAsia="Times New Roman" w:hAnsi="Times New Roman" w:cs="Times New Roman"/>
          <w:b/>
          <w:color w:val="000000"/>
          <w:sz w:val="24"/>
          <w:szCs w:val="24"/>
        </w:rPr>
        <w:t xml:space="preserve"> </w:t>
      </w:r>
      <w:r w:rsidRPr="00FC3F1E">
        <w:rPr>
          <w:rFonts w:ascii="Times New Roman" w:eastAsia="Times New Roman" w:hAnsi="Times New Roman" w:cs="Times New Roman"/>
          <w:color w:val="000000"/>
          <w:sz w:val="24"/>
          <w:szCs w:val="24"/>
        </w:rPr>
        <w:t xml:space="preserve">AEC “Daibe”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SIA “ZAAO”, kas saskaņā ar deleģēšanas līgumu, kas noslēgts 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veic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pašvaldības deleģētos pārvaldes uzdevumus, īstenojot atkritumu apsaimniekošanas valsts plānā un Vidzemes atkritumu apsaimniekošanas reģionālajā plānā noteiktos atkritumu apsaimniekošanas mērķus,</w:t>
      </w:r>
      <w:r w:rsidRPr="00FC3F1E">
        <w:rPr>
          <w:rFonts w:ascii="Times New Roman" w:eastAsia="Times New Roman" w:hAnsi="Times New Roman" w:cs="Times New Roman"/>
          <w:sz w:val="24"/>
          <w:szCs w:val="24"/>
        </w:rPr>
        <w:t xml:space="preserve"> kā arī sabiedrības informēšanas un izglītošanas pasākumu koordinēšana un šādu pasākumu organizēšana Vidzemes atkritumu apsaimniekošanas reģiona un </w:t>
      </w:r>
      <w:r w:rsidR="00AA5CBD" w:rsidRPr="00FC3F1E">
        <w:rPr>
          <w:rFonts w:ascii="Times New Roman" w:eastAsia="Times New Roman" w:hAnsi="Times New Roman" w:cs="Times New Roman"/>
          <w:sz w:val="24"/>
          <w:szCs w:val="24"/>
        </w:rPr>
        <w:t>Limbažu</w:t>
      </w:r>
      <w:r w:rsidRPr="00FC3F1E">
        <w:rPr>
          <w:rFonts w:ascii="Times New Roman" w:eastAsia="Times New Roman" w:hAnsi="Times New Roman" w:cs="Times New Roman"/>
          <w:sz w:val="24"/>
          <w:szCs w:val="24"/>
        </w:rPr>
        <w:t xml:space="preserve"> novada pašvaldības līmenī;</w:t>
      </w:r>
    </w:p>
    <w:p w14:paraId="381D7542"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b/>
          <w:color w:val="000000"/>
          <w:sz w:val="24"/>
          <w:szCs w:val="24"/>
        </w:rPr>
        <w:t>klients</w:t>
      </w:r>
      <w:r w:rsidRPr="00FC3F1E">
        <w:rPr>
          <w:rFonts w:ascii="Times New Roman" w:eastAsia="Times New Roman" w:hAnsi="Times New Roman" w:cs="Times New Roman"/>
          <w:color w:val="000000"/>
          <w:sz w:val="24"/>
          <w:szCs w:val="24"/>
        </w:rPr>
        <w:t xml:space="preserve"> – atkritumu radītājs vai valdītājs, kurš ir noslēdzis līgumu ar attiecīgās sadzīves atkritumu apsaimniekošanas zonā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sadzīves atkritumu apsaimniekošanu;</w:t>
      </w:r>
    </w:p>
    <w:p w14:paraId="5D283A3E"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b/>
          <w:color w:val="000000"/>
          <w:sz w:val="24"/>
          <w:szCs w:val="24"/>
        </w:rPr>
        <w:t>liela izmēra atkritumi</w:t>
      </w:r>
      <w:r w:rsidRPr="00FC3F1E">
        <w:rPr>
          <w:rFonts w:ascii="Times New Roman" w:eastAsia="Times New Roman" w:hAnsi="Times New Roman" w:cs="Times New Roman"/>
          <w:color w:val="000000"/>
          <w:sz w:val="24"/>
          <w:szCs w:val="24"/>
        </w:rPr>
        <w:t xml:space="preserve"> – tādi sadzīvē radušies atkritumi, kurus to izmēra dēļ nav iespējams ievietot klienta lietošanā nodotajā atkritumu konteinerā.</w:t>
      </w:r>
    </w:p>
    <w:p w14:paraId="6B4F517C" w14:textId="6B4B5A5C"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6" w:hanging="426"/>
        <w:jc w:val="both"/>
        <w:rPr>
          <w:rFonts w:ascii="Times New Roman" w:eastAsia="Times New Roman" w:hAnsi="Times New Roman" w:cs="Times New Roman"/>
          <w:color w:val="000000"/>
          <w:sz w:val="24"/>
          <w:szCs w:val="24"/>
        </w:rPr>
      </w:pPr>
      <w:bookmarkStart w:id="10" w:name="bookmark=id.17dp8vu" w:colFirst="0" w:colLast="0"/>
      <w:bookmarkStart w:id="11" w:name="bookmark=id.3rdcrjn" w:colFirst="0" w:colLast="0"/>
      <w:bookmarkEnd w:id="10"/>
      <w:bookmarkEnd w:id="11"/>
      <w:r w:rsidRPr="00FC3F1E">
        <w:rPr>
          <w:rFonts w:ascii="Times New Roman" w:eastAsia="Times New Roman" w:hAnsi="Times New Roman" w:cs="Times New Roman"/>
          <w:color w:val="000000"/>
          <w:sz w:val="24"/>
          <w:szCs w:val="24"/>
        </w:rPr>
        <w:t xml:space="preserve">Visa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administratīvā teritorija ir viena sadzīves atkritumu apsaimniekošanas zona.</w:t>
      </w:r>
    </w:p>
    <w:p w14:paraId="5CF5F0A4" w14:textId="6E71F2FF" w:rsidR="009561E3" w:rsidRPr="00FC3F1E" w:rsidRDefault="00AA5CBD">
      <w:pPr>
        <w:numPr>
          <w:ilvl w:val="0"/>
          <w:numId w:val="2"/>
        </w:numPr>
        <w:pBdr>
          <w:top w:val="nil"/>
          <w:left w:val="nil"/>
          <w:bottom w:val="nil"/>
          <w:right w:val="nil"/>
          <w:between w:val="nil"/>
        </w:pBdr>
        <w:shd w:val="clear" w:color="auto" w:fill="FFFFFF"/>
        <w:tabs>
          <w:tab w:val="left" w:pos="1560"/>
        </w:tabs>
        <w:spacing w:after="0" w:line="240" w:lineRule="auto"/>
        <w:ind w:left="426" w:hanging="426"/>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Limbažu</w:t>
      </w:r>
      <w:r w:rsidR="00614740" w:rsidRPr="00FC3F1E">
        <w:rPr>
          <w:rFonts w:ascii="Times New Roman" w:eastAsia="Times New Roman" w:hAnsi="Times New Roman" w:cs="Times New Roman"/>
          <w:color w:val="000000"/>
          <w:sz w:val="24"/>
          <w:szCs w:val="24"/>
        </w:rPr>
        <w:t xml:space="preserve"> novada administratīvajā teritorijā savāktie sadzīves atkritumi, kuri nav izmantojami reģenerācijai vai atkārtotai izmantošanai, nogādājami un apglabājami AEC “Daibe”. Atkritumu apsaimniekošanas darbības veidu nosaka atkritumu apsaimniekošanas noteiktie mērķi.</w:t>
      </w:r>
    </w:p>
    <w:p w14:paraId="621DA150" w14:textId="7AB9179D"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Neatkarīgi no rakstveida līguma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noslēgšanas fakta un tā spēkā esamības atkritumu radītājam ir pienākums norēķināties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faktiski sniegtajiem atkritumu apsaimniekošanas pakalpojumiem atbilstoši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pašvaldībā noteiktajai maksai par atkritumu apsaimniekošanu.</w:t>
      </w:r>
    </w:p>
    <w:p w14:paraId="25C25CD2"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Kontrolēt šo noteikumu izpildi un uzsākt administratīvo pārkāpumu procesu un veikt normatīvajos aktos par administratīvo atbildību noteiktās procesuālās darbības par atkritumu apsaimniekošanas noteikumu pārkāpšanu atbilstoši savai kompetencei ir tiesīgas normatīvajos aktos par administratīvo atbildību norādītās personas.</w:t>
      </w:r>
    </w:p>
    <w:p w14:paraId="2C6FA734"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Par atkritumu apsaimniekošanas jomu regulējošo normatīvo aktu pārkāpumiem personas ir saucamas pie atbildības normatīvajos aktos par atkritumu apsaimniekošanu un administratīvo atbildību noteiktajā kārtībā.</w:t>
      </w:r>
    </w:p>
    <w:p w14:paraId="526E313C"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Administratīvais sods šo noteikumu pārkāpēju neatbrīvo no pienākuma novērst pārkāpumu, kā arī no pārkāpuma rezultātā nodarīto zaudējumu atlīdzināšanas.</w:t>
      </w:r>
    </w:p>
    <w:p w14:paraId="68639F3D" w14:textId="77777777" w:rsidR="009561E3" w:rsidRPr="00FC3F1E" w:rsidRDefault="009561E3">
      <w:pPr>
        <w:pBdr>
          <w:top w:val="nil"/>
          <w:left w:val="nil"/>
          <w:bottom w:val="nil"/>
          <w:right w:val="nil"/>
          <w:between w:val="nil"/>
        </w:pBdr>
        <w:shd w:val="clear" w:color="auto" w:fill="FFFFFF"/>
        <w:tabs>
          <w:tab w:val="left" w:pos="1560"/>
        </w:tabs>
        <w:spacing w:after="0" w:line="240" w:lineRule="auto"/>
        <w:ind w:left="426"/>
        <w:jc w:val="both"/>
        <w:rPr>
          <w:rFonts w:ascii="Times New Roman" w:eastAsia="Times New Roman" w:hAnsi="Times New Roman" w:cs="Times New Roman"/>
          <w:color w:val="000000"/>
          <w:sz w:val="24"/>
          <w:szCs w:val="24"/>
        </w:rPr>
      </w:pPr>
    </w:p>
    <w:p w14:paraId="50E0DC33" w14:textId="77777777" w:rsidR="009561E3" w:rsidRPr="00FC3F1E" w:rsidRDefault="00614740">
      <w:pPr>
        <w:numPr>
          <w:ilvl w:val="0"/>
          <w:numId w:val="1"/>
        </w:numPr>
        <w:pBdr>
          <w:top w:val="nil"/>
          <w:left w:val="nil"/>
          <w:bottom w:val="nil"/>
          <w:right w:val="nil"/>
          <w:between w:val="nil"/>
        </w:pBdr>
        <w:shd w:val="clear" w:color="auto" w:fill="FFFFFF"/>
        <w:spacing w:after="0" w:line="240" w:lineRule="auto"/>
        <w:ind w:left="709" w:hanging="349"/>
        <w:jc w:val="center"/>
        <w:rPr>
          <w:rFonts w:ascii="Times New Roman" w:eastAsia="Times New Roman" w:hAnsi="Times New Roman" w:cs="Times New Roman"/>
          <w:b/>
          <w:color w:val="000000"/>
          <w:sz w:val="24"/>
          <w:szCs w:val="24"/>
        </w:rPr>
      </w:pPr>
      <w:r w:rsidRPr="00FC3F1E">
        <w:rPr>
          <w:rFonts w:ascii="Times New Roman" w:eastAsia="Times New Roman" w:hAnsi="Times New Roman" w:cs="Times New Roman"/>
          <w:b/>
          <w:color w:val="000000"/>
          <w:sz w:val="24"/>
          <w:szCs w:val="24"/>
        </w:rPr>
        <w:t>Pašvaldības kompetence atkritumu apsaimniekošanas organizēšanā</w:t>
      </w:r>
    </w:p>
    <w:p w14:paraId="5D6C5FBA" w14:textId="77777777" w:rsidR="009561E3" w:rsidRPr="00FC3F1E" w:rsidRDefault="009561E3">
      <w:pPr>
        <w:shd w:val="clear" w:color="auto" w:fill="FFFFFF"/>
        <w:spacing w:after="0" w:line="240" w:lineRule="auto"/>
        <w:ind w:left="360"/>
        <w:rPr>
          <w:rFonts w:ascii="Times New Roman" w:eastAsia="Times New Roman" w:hAnsi="Times New Roman" w:cs="Times New Roman"/>
          <w:b/>
          <w:sz w:val="24"/>
          <w:szCs w:val="24"/>
        </w:rPr>
      </w:pPr>
    </w:p>
    <w:p w14:paraId="21A13C30" w14:textId="36BD1CD7" w:rsidR="009561E3" w:rsidRPr="00FC3F1E" w:rsidRDefault="00AA5CBD">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12" w:name="bookmark=id.26in1rg" w:colFirst="0" w:colLast="0"/>
      <w:bookmarkStart w:id="13" w:name="bookmark=id.lnxbz9" w:colFirst="0" w:colLast="0"/>
      <w:bookmarkEnd w:id="12"/>
      <w:bookmarkEnd w:id="13"/>
      <w:r w:rsidRPr="00FC3F1E">
        <w:rPr>
          <w:rFonts w:ascii="Times New Roman" w:eastAsia="Times New Roman" w:hAnsi="Times New Roman" w:cs="Times New Roman"/>
          <w:color w:val="000000"/>
          <w:sz w:val="24"/>
          <w:szCs w:val="24"/>
        </w:rPr>
        <w:t>Limbažu</w:t>
      </w:r>
      <w:r w:rsidR="00614740" w:rsidRPr="00FC3F1E">
        <w:rPr>
          <w:rFonts w:ascii="Times New Roman" w:eastAsia="Times New Roman" w:hAnsi="Times New Roman" w:cs="Times New Roman"/>
          <w:color w:val="000000"/>
          <w:sz w:val="24"/>
          <w:szCs w:val="24"/>
        </w:rPr>
        <w:t xml:space="preserve"> novada pašvaldība organizē un kontrolē sadzīves atkritumu apsaimniekošanu </w:t>
      </w:r>
      <w:r w:rsidRPr="00FC3F1E">
        <w:rPr>
          <w:rFonts w:ascii="Times New Roman" w:eastAsia="Times New Roman" w:hAnsi="Times New Roman" w:cs="Times New Roman"/>
          <w:color w:val="000000"/>
          <w:sz w:val="24"/>
          <w:szCs w:val="24"/>
        </w:rPr>
        <w:t>Limbažu</w:t>
      </w:r>
      <w:r w:rsidR="00614740" w:rsidRPr="00FC3F1E">
        <w:rPr>
          <w:rFonts w:ascii="Times New Roman" w:eastAsia="Times New Roman" w:hAnsi="Times New Roman" w:cs="Times New Roman"/>
          <w:color w:val="000000"/>
          <w:sz w:val="24"/>
          <w:szCs w:val="24"/>
        </w:rPr>
        <w:t xml:space="preserve"> novada administratīvajā teritorijā saskaņā ar Pašvaldību likumu, normatīvajiem aktiem atkritumu </w:t>
      </w:r>
      <w:r w:rsidR="00614740" w:rsidRPr="00FC3F1E">
        <w:rPr>
          <w:rFonts w:ascii="Times New Roman" w:eastAsia="Times New Roman" w:hAnsi="Times New Roman" w:cs="Times New Roman"/>
          <w:color w:val="000000"/>
          <w:sz w:val="24"/>
          <w:szCs w:val="24"/>
        </w:rPr>
        <w:lastRenderedPageBreak/>
        <w:t>apsaimniekošanas jomā, šiem saistošajiem noteikumiem, kā arī atkritumu apsaimniekošanas valsts plānu un atkritumu apsaimniekošanas reģionālo plānu.</w:t>
      </w:r>
      <w:bookmarkStart w:id="14" w:name="bookmark=id.1ksv4uv" w:colFirst="0" w:colLast="0"/>
      <w:bookmarkStart w:id="15" w:name="bookmark=id.35nkun2" w:colFirst="0" w:colLast="0"/>
      <w:bookmarkEnd w:id="14"/>
      <w:bookmarkEnd w:id="15"/>
    </w:p>
    <w:p w14:paraId="418EBA34" w14:textId="271DB703" w:rsidR="009561E3" w:rsidRPr="00FC3F1E" w:rsidRDefault="00AA5CBD">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Limbažu</w:t>
      </w:r>
      <w:r w:rsidR="00614740" w:rsidRPr="00FC3F1E">
        <w:rPr>
          <w:rFonts w:ascii="Times New Roman" w:eastAsia="Times New Roman" w:hAnsi="Times New Roman" w:cs="Times New Roman"/>
          <w:color w:val="000000"/>
          <w:sz w:val="24"/>
          <w:szCs w:val="24"/>
        </w:rPr>
        <w:t xml:space="preserve"> novada pašvaldībai, papildu normatīvajos aktos atkritumu apsaimniekošanas un administratīvās atbildības jomā noteiktajiem pienākumiem, ir šādi pienākumi:</w:t>
      </w:r>
    </w:p>
    <w:p w14:paraId="1B8A42A5" w14:textId="25746C5B"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informēt sadzīves atkritumu radītājus un valdītājus par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ar kuru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 ir noslēgusi līgumu par atkritumu apsaimniekošanu, norādot līguma darbības termiņu, publicējot informāciju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pašvaldības tīmekļa vietnē;</w:t>
      </w:r>
    </w:p>
    <w:p w14:paraId="222B810B"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veicināt sadarbību starp sadzīves atkritumu apsaimniekošanā iesaistītajām personām –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un atkritumu radītājiem, valdītājiem, arī personu grupām un to pārstāvjiem, nekustamo īpašumu īpašniekiem un nekustamo īpašumu </w:t>
      </w:r>
      <w:proofErr w:type="spellStart"/>
      <w:r w:rsidRPr="00FC3F1E">
        <w:rPr>
          <w:rFonts w:ascii="Times New Roman" w:eastAsia="Times New Roman" w:hAnsi="Times New Roman" w:cs="Times New Roman"/>
          <w:color w:val="000000"/>
          <w:sz w:val="24"/>
          <w:szCs w:val="24"/>
        </w:rPr>
        <w:t>apsaimniekotājiem</w:t>
      </w:r>
      <w:proofErr w:type="spellEnd"/>
      <w:r w:rsidRPr="00FC3F1E">
        <w:rPr>
          <w:rFonts w:ascii="Times New Roman" w:eastAsia="Times New Roman" w:hAnsi="Times New Roman" w:cs="Times New Roman"/>
          <w:color w:val="000000"/>
          <w:sz w:val="24"/>
          <w:szCs w:val="24"/>
        </w:rPr>
        <w:t xml:space="preserve">. Sadarbojoties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informēt sadzīves atkritumu radītājus un valdītājus par izmaiņām un aktualitātēm sadzīves atkritumu apsaimniekošanas jomā;</w:t>
      </w:r>
    </w:p>
    <w:p w14:paraId="7A02594F" w14:textId="50F0F185"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noskaidrot sadzīves atkritumu apsaimniekošanā iesaistīto interešu grupu viedokļus un nepieciešamības gadījumā uzaicina šo grupu pārstāvjus, kā arī nozares lietpratējus uz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domes pastāvīgo komiteju un domes sēdēm;</w:t>
      </w:r>
    </w:p>
    <w:p w14:paraId="4729357E"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nodrošināt, ka atkritumu radītāji un valdītāji tiek informēti par tās administratīvajā teritorijā esošajiem atkritumu dalītās savākšanas punktiem, šķiroto atkritumu savākšanas laukumiem, atkritumu šķirošanas un pārkraušanas stacijām (ja šķirošanas un pārkraušanas stacijā atkritumus šķiro vai pieņem no apmeklētājiem), mājsaimniecībā radītiem būvniecības atkritumu savākšanas laukumiem, bioloģisko atkritumu kompostēšanas laukumiem un kompostēšanas vietām saskaņā ar normatīvajiem aktiem atkritumu apsaimniekošanas jomā;</w:t>
      </w:r>
    </w:p>
    <w:p w14:paraId="12F5FE1D" w14:textId="14C80E8C"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plānot, organizēt un kontrolēt ar atkritumu apsaimniekošanu saistītās darbības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administratīvajā teritorijā;</w:t>
      </w:r>
    </w:p>
    <w:p w14:paraId="02226220"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sadarbojoties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informēt atkritumu radītājus un valdītājus par izmaiņām un aktualitātēm sadzīves atkritumu apsaimniekošanas jomā;</w:t>
      </w:r>
    </w:p>
    <w:p w14:paraId="7C1B12F4"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nodrošināt atkritumu konteineru uzstādīšanu publiskās vietās;</w:t>
      </w:r>
    </w:p>
    <w:p w14:paraId="35B316BA" w14:textId="6CB81BB8"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izskatīt un iespēju robežās savas kompetences ietvaros risināt sūdzības, iesniegumus un priekšlikumus par sadzīves atkritumu apsaimniekošanu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administratīvajā teritorijā, kā arī par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sniegto pakalpojumu kvalitāti.</w:t>
      </w:r>
    </w:p>
    <w:p w14:paraId="327BA055" w14:textId="77777777" w:rsidR="009561E3" w:rsidRPr="00FC3F1E" w:rsidRDefault="009561E3">
      <w:pPr>
        <w:shd w:val="clear" w:color="auto" w:fill="FFFFFF"/>
        <w:tabs>
          <w:tab w:val="left" w:pos="1560"/>
        </w:tabs>
        <w:spacing w:after="0" w:line="240" w:lineRule="auto"/>
        <w:jc w:val="both"/>
        <w:rPr>
          <w:rFonts w:ascii="Times New Roman" w:eastAsia="Times New Roman" w:hAnsi="Times New Roman" w:cs="Times New Roman"/>
          <w:sz w:val="24"/>
          <w:szCs w:val="24"/>
        </w:rPr>
      </w:pPr>
      <w:bookmarkStart w:id="16" w:name="bookmark=id.2jxsxqh" w:colFirst="0" w:colLast="0"/>
      <w:bookmarkStart w:id="17" w:name="bookmark=id.z337ya" w:colFirst="0" w:colLast="0"/>
      <w:bookmarkStart w:id="18" w:name="bookmark=id.1y810tw" w:colFirst="0" w:colLast="0"/>
      <w:bookmarkStart w:id="19" w:name="bookmark=id.2xcytpi" w:colFirst="0" w:colLast="0"/>
      <w:bookmarkStart w:id="20" w:name="bookmark=id.qsh70q" w:colFirst="0" w:colLast="0"/>
      <w:bookmarkStart w:id="21" w:name="bookmark=id.2bn6wsx" w:colFirst="0" w:colLast="0"/>
      <w:bookmarkStart w:id="22" w:name="bookmark=id.3j2qqm3" w:colFirst="0" w:colLast="0"/>
      <w:bookmarkStart w:id="23" w:name="bookmark=id.1ci93xb" w:colFirst="0" w:colLast="0"/>
      <w:bookmarkStart w:id="24" w:name="bookmark=id.44sinio" w:colFirst="0" w:colLast="0"/>
      <w:bookmarkStart w:id="25" w:name="bookmark=id.4i7ojhp" w:colFirst="0" w:colLast="0"/>
      <w:bookmarkStart w:id="26" w:name="bookmark=id.3whwml4" w:colFirst="0" w:colLast="0"/>
      <w:bookmarkEnd w:id="16"/>
      <w:bookmarkEnd w:id="17"/>
      <w:bookmarkEnd w:id="18"/>
      <w:bookmarkEnd w:id="19"/>
      <w:bookmarkEnd w:id="20"/>
      <w:bookmarkEnd w:id="21"/>
      <w:bookmarkEnd w:id="22"/>
      <w:bookmarkEnd w:id="23"/>
      <w:bookmarkEnd w:id="24"/>
      <w:bookmarkEnd w:id="25"/>
      <w:bookmarkEnd w:id="26"/>
    </w:p>
    <w:p w14:paraId="4BC2B0A6" w14:textId="77777777" w:rsidR="009561E3" w:rsidRPr="00FC3F1E" w:rsidRDefault="00614740">
      <w:pPr>
        <w:numPr>
          <w:ilvl w:val="0"/>
          <w:numId w:val="1"/>
        </w:numPr>
        <w:pBdr>
          <w:top w:val="nil"/>
          <w:left w:val="nil"/>
          <w:bottom w:val="nil"/>
          <w:right w:val="nil"/>
          <w:between w:val="nil"/>
        </w:pBdr>
        <w:shd w:val="clear" w:color="auto" w:fill="FFFFFF"/>
        <w:spacing w:after="0" w:line="240" w:lineRule="auto"/>
        <w:ind w:left="709" w:hanging="349"/>
        <w:jc w:val="center"/>
        <w:rPr>
          <w:rFonts w:ascii="Times New Roman" w:eastAsia="Times New Roman" w:hAnsi="Times New Roman" w:cs="Times New Roman"/>
          <w:b/>
          <w:color w:val="000000"/>
          <w:sz w:val="24"/>
          <w:szCs w:val="24"/>
        </w:rPr>
      </w:pPr>
      <w:bookmarkStart w:id="27" w:name="bookmark=id.3as4poj" w:colFirst="0" w:colLast="0"/>
      <w:bookmarkStart w:id="28" w:name="bookmark=id.1pxezwc" w:colFirst="0" w:colLast="0"/>
      <w:bookmarkEnd w:id="27"/>
      <w:bookmarkEnd w:id="28"/>
      <w:r w:rsidRPr="00FC3F1E">
        <w:rPr>
          <w:rFonts w:ascii="Times New Roman" w:eastAsia="Times New Roman" w:hAnsi="Times New Roman" w:cs="Times New Roman"/>
          <w:b/>
          <w:color w:val="000000"/>
          <w:sz w:val="24"/>
          <w:szCs w:val="24"/>
        </w:rPr>
        <w:t>Atkritumu radītāju un valdītāju pienākumi</w:t>
      </w:r>
    </w:p>
    <w:p w14:paraId="06FFACFF" w14:textId="77777777" w:rsidR="009561E3" w:rsidRPr="00FC3F1E" w:rsidRDefault="009561E3">
      <w:pPr>
        <w:pBdr>
          <w:top w:val="nil"/>
          <w:left w:val="nil"/>
          <w:bottom w:val="nil"/>
          <w:right w:val="nil"/>
          <w:between w:val="nil"/>
        </w:pBdr>
        <w:shd w:val="clear" w:color="auto" w:fill="FFFFFF"/>
        <w:spacing w:after="0" w:line="240" w:lineRule="auto"/>
        <w:ind w:left="709"/>
        <w:rPr>
          <w:rFonts w:ascii="Times New Roman" w:eastAsia="Times New Roman" w:hAnsi="Times New Roman" w:cs="Times New Roman"/>
          <w:b/>
          <w:color w:val="000000"/>
          <w:sz w:val="24"/>
          <w:szCs w:val="24"/>
        </w:rPr>
      </w:pPr>
    </w:p>
    <w:p w14:paraId="199C5A34"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29" w:name="bookmark=id.49x2ik5" w:colFirst="0" w:colLast="0"/>
      <w:bookmarkStart w:id="30" w:name="bookmark=id.2p2csry" w:colFirst="0" w:colLast="0"/>
      <w:bookmarkEnd w:id="29"/>
      <w:bookmarkEnd w:id="30"/>
      <w:r w:rsidRPr="00FC3F1E">
        <w:rPr>
          <w:rFonts w:ascii="Times New Roman" w:eastAsia="Times New Roman" w:hAnsi="Times New Roman" w:cs="Times New Roman"/>
          <w:color w:val="000000"/>
          <w:sz w:val="24"/>
          <w:szCs w:val="24"/>
        </w:rPr>
        <w:t>Ikviena atkritumu radītāja un valdītāja pienākums ir:</w:t>
      </w:r>
    </w:p>
    <w:p w14:paraId="1E3D2CC6" w14:textId="6C483609"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piedalīties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pašvaldības organizētajā sadzīves atkritumu apsaimniekošanā, noslēdzot līgumu par sadzīves atkritumu savākšanu un pārvadāšanu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izņemot gadījumu, ja dzīvokļa īpašuma īpašnieks noslēdzis līgumu ar daudzdzīvokļu dzīvojamās mājas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daudzdzīvokļu dzīvojamās mājas pārvaldīšanu, kas iekļauj arī sadzīves atkritumu apsaimniekošanu;</w:t>
      </w:r>
    </w:p>
    <w:p w14:paraId="2BEB5E08"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savākt un sašķirot savus radītos sadzīves atkritumus un nogādāt tos nekustamā īpašuma īpašnieka, tiesiskā valdītāja vai tā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norādītāja vietā un ievietot tos atkritumu konteinerā;</w:t>
      </w:r>
    </w:p>
    <w:p w14:paraId="7F8311EC"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sadzīves atkritumus ievietot tikai tiem paredzētajā atkritumu konteinerā, kas saskaņā ar noslēgto līgumu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ir paredzēta konkrētā nekustamā īpašuma apkalpošanai;</w:t>
      </w:r>
    </w:p>
    <w:p w14:paraId="625393B4"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iesaistīties sadzīves atkritumu dalītās vākšanas pasākumos un veikt atkritumu šķirošanu vietās, kur ir izvietoti konteineri dalīti savāktiem atkritumiem, atkritumu dalītās savākšanas punktos (EKO punktos) vai nogādāt atkritumus uz šķiroto atkritumu savākšanas laukumu (EKO laukumu). EKO punktus, kas izvietoti pie daudzdzīvokļu dzīvojamajām mājām un </w:t>
      </w:r>
      <w:r w:rsidRPr="00FC3F1E">
        <w:rPr>
          <w:rFonts w:ascii="Times New Roman" w:eastAsia="Times New Roman" w:hAnsi="Times New Roman" w:cs="Times New Roman"/>
          <w:color w:val="000000"/>
          <w:sz w:val="24"/>
          <w:szCs w:val="24"/>
        </w:rPr>
        <w:lastRenderedPageBreak/>
        <w:t>paredzēti konkrētās daudzdzīvokļu dzīvojamās mājas iedzīvotāju radīto atkritumu savākšanai, var izmantot tikai attiecīgās daudzdzīvokļu dzīvojamās mājas iedzīvotāji. Ikviens atkritumu radītājs un valdītājs var izmantot publiski pieejamos EKO punktus;</w:t>
      </w:r>
    </w:p>
    <w:p w14:paraId="3B563BBB"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ievērot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izstrādāto atkritumu dalītas savākšanas sistēmas noteikumus un prasības sadzīves atkritumu dalītai savākšanai.</w:t>
      </w:r>
    </w:p>
    <w:p w14:paraId="763E3884"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31" w:name="bookmark=id.147n2zr" w:colFirst="0" w:colLast="0"/>
      <w:bookmarkStart w:id="32" w:name="bookmark=id.3o7alnk" w:colFirst="0" w:colLast="0"/>
      <w:bookmarkEnd w:id="31"/>
      <w:bookmarkEnd w:id="32"/>
      <w:r w:rsidRPr="00FC3F1E">
        <w:rPr>
          <w:rFonts w:ascii="Times New Roman" w:eastAsia="Times New Roman" w:hAnsi="Times New Roman" w:cs="Times New Roman"/>
          <w:color w:val="000000"/>
          <w:sz w:val="24"/>
          <w:szCs w:val="24"/>
        </w:rPr>
        <w:t xml:space="preserve">Atkritumu radītājs, kas ir saimnieciskās darbības veicējs, vienojas ar nekustamā īpašuma, kurā tas veic saimniecisko darbību, īpašnieku, valdītāju,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vai pilnvaroto personu par kārtību, kādā tiks veikta sadzīves atkritumu savākšana un maksājumu veikšana par sadzīves atkritumu apsaimniekošanu, vai saimnieciskās darbības veicējs patstāvīgi slēdz līgumu par tā darbības rezultātā radīto sadzīves atkritumu apsaimniekošanu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Gadījumā, ja saimnieciskā darbība tiek veikta dzīvokļa īpašumā, šī punkta noteikumi piemērojami tiktāl, ciktāl līguma, kas noslēgts starp dzīvokļa īpašuma īpašnieku un daudzdzīvokļu dzīvojamās mājas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noteikumi neparedz citādi.</w:t>
      </w:r>
      <w:bookmarkStart w:id="33" w:name="bookmark=id.ihv636" w:colFirst="0" w:colLast="0"/>
      <w:bookmarkStart w:id="34" w:name="bookmark=id.23ckvvd" w:colFirst="0" w:colLast="0"/>
      <w:bookmarkEnd w:id="33"/>
      <w:bookmarkEnd w:id="34"/>
    </w:p>
    <w:p w14:paraId="4C0B1A03"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Atkritumu radītājs nodrošina, ka nešķirotie sadzīves atkritumi pirms ievietošanas atkritumu konteineros ir iesaiņoti atkritumu maisos</w:t>
      </w:r>
      <w:r w:rsidRPr="00FC3F1E">
        <w:rPr>
          <w:rFonts w:ascii="Times New Roman" w:eastAsia="Times New Roman" w:hAnsi="Times New Roman" w:cs="Times New Roman"/>
          <w:sz w:val="24"/>
          <w:szCs w:val="24"/>
        </w:rPr>
        <w:t xml:space="preserve"> (ieteicams </w:t>
      </w:r>
      <w:proofErr w:type="spellStart"/>
      <w:r w:rsidRPr="00FC3F1E">
        <w:rPr>
          <w:rFonts w:ascii="Times New Roman" w:eastAsia="Times New Roman" w:hAnsi="Times New Roman" w:cs="Times New Roman"/>
          <w:sz w:val="24"/>
          <w:szCs w:val="24"/>
        </w:rPr>
        <w:t>biodegradablos</w:t>
      </w:r>
      <w:proofErr w:type="spellEnd"/>
      <w:r w:rsidRPr="00FC3F1E">
        <w:rPr>
          <w:rFonts w:ascii="Times New Roman" w:eastAsia="Times New Roman" w:hAnsi="Times New Roman" w:cs="Times New Roman"/>
          <w:sz w:val="24"/>
          <w:szCs w:val="24"/>
        </w:rPr>
        <w:t xml:space="preserve"> maisos),</w:t>
      </w:r>
      <w:r w:rsidRPr="00FC3F1E">
        <w:rPr>
          <w:rFonts w:ascii="Times New Roman" w:eastAsia="Times New Roman" w:hAnsi="Times New Roman" w:cs="Times New Roman"/>
          <w:color w:val="000000"/>
          <w:sz w:val="24"/>
          <w:szCs w:val="24"/>
        </w:rPr>
        <w:t xml:space="preserve"> un atkritumu maisi ir aizsieti. Asie priekšmeti atkritumu konteineros ir jāievieto tā, lai pēc iespējas samazinātu ietekmi uz iedzīvotāju veselību, kā arī atkritumu savākšanas, pārvadāšanas un šķirošanas iekārtu bojājumiem. Atkritumi konteineros jāievieto tā, lai būtu iespējams aizvērt atkritumu konteinera vāku.</w:t>
      </w:r>
      <w:bookmarkStart w:id="35" w:name="bookmark=id.1hmsyys" w:colFirst="0" w:colLast="0"/>
      <w:bookmarkStart w:id="36" w:name="bookmark=id.32hioqz" w:colFirst="0" w:colLast="0"/>
      <w:bookmarkEnd w:id="35"/>
      <w:bookmarkEnd w:id="36"/>
    </w:p>
    <w:p w14:paraId="60F1BAE2"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Atkritumu radītājs nodrošina, ka liela izmēra atkritumi, mājsaimniecībā radītie būvniecības atkritumi tiek savākti atsevišķi no citiem sadzīves atkritumiem, izmantojot:</w:t>
      </w:r>
    </w:p>
    <w:p w14:paraId="349B491E"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īpaši šim nolūkam paredzētus atkritumu konteinerus;</w:t>
      </w:r>
    </w:p>
    <w:p w14:paraId="4450D5A5"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saskaņotus citus atkritumu savākšanas veidus;</w:t>
      </w:r>
    </w:p>
    <w:p w14:paraId="6C20FB4C" w14:textId="2BF6D2EB"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ar nekustamā īpašuma īpašnieku, valdītāju,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vai pilnvaroto personu un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pašvaldības saskaņotu vietu, kas nodrošina to apsaimniekošanu videi drošā un normatīvajiem aktiem atbilstošā veidā.</w:t>
      </w:r>
    </w:p>
    <w:p w14:paraId="48558314" w14:textId="4A52C9DF"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Sadzīvē radušos bīstamo atkritumu radītājam vai valdītājam ir pienākums ievērot prasības sadzīvē radušos bīstamo atkritumu apsaimniekošanai un sadzīvē radušos bīstamo atkritumu apsaimniekošanas kārtību, kas noteikta</w:t>
      </w:r>
      <w:r w:rsidR="005C7A91">
        <w:rPr>
          <w:rFonts w:ascii="Times New Roman" w:eastAsia="Times New Roman" w:hAnsi="Times New Roman" w:cs="Times New Roman"/>
          <w:color w:val="000000"/>
          <w:sz w:val="24"/>
          <w:szCs w:val="24"/>
        </w:rPr>
        <w:t xml:space="preserve"> </w:t>
      </w:r>
      <w:r w:rsidRPr="00FC3F1E">
        <w:rPr>
          <w:rFonts w:ascii="Times New Roman" w:eastAsia="Times New Roman" w:hAnsi="Times New Roman" w:cs="Times New Roman"/>
          <w:color w:val="000000"/>
          <w:sz w:val="24"/>
          <w:szCs w:val="24"/>
        </w:rPr>
        <w:t>Atkritumu apsaimniekošanas likumā un citos normatīvajos aktos atkritumu apsaimniekošanas jomā.</w:t>
      </w:r>
      <w:bookmarkStart w:id="37" w:name="bookmark=id.2grqrue" w:colFirst="0" w:colLast="0"/>
      <w:bookmarkStart w:id="38" w:name="bookmark=id.41mghml" w:colFirst="0" w:colLast="0"/>
      <w:bookmarkEnd w:id="37"/>
      <w:bookmarkEnd w:id="38"/>
    </w:p>
    <w:p w14:paraId="13926279" w14:textId="05934A15"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radītājiem un valdītājiem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administratīvajā teritorijā ir aizliegts:</w:t>
      </w:r>
    </w:p>
    <w:p w14:paraId="71D86504"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izvietot (izmest) sadzīves atkritumus tam neparedzētās un nepiemērotās vietās;</w:t>
      </w:r>
    </w:p>
    <w:p w14:paraId="15A838FA" w14:textId="204C9598"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ierīkot patvaļīgas sadzīves atkritumu izgāztuves, aprakt atkritumus, piegružot vai aizbērt grāvjus un ūdenstilpnes. Aizliegts iznest no nekustamā īpašuma pagalma un novietot ceļa braucamās daļas malā visa veida sadzīves atkritumus (piemēram, lapas, zarus), izņemot, ja tiek rīkotas 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saskaņotas talkas;</w:t>
      </w:r>
    </w:p>
    <w:p w14:paraId="719E7F4C" w14:textId="5E61069D" w:rsidR="009561E3" w:rsidRPr="00FC3F1E" w:rsidRDefault="002D2108">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jebkādā veidā dedzināt sadzīves atkritumus. Limbažu novada pilsētās un ciemu teritorijās laika posmā no 15. oktobra līdz 15. maijam uz savā īpašumā vai lietošanā esošās zemes, ir pieļaujama lapu, lūzušo zaru un koku, krūmu un dzīvžogu kopšanas rezultātā nozāģēto zaru dedzināšana, ievērojot ugunsdrošības prasības un netraucējot vai neapdraudot citas personas (piemēram, aizliegts ierīkot dedzināšanas vietu kaimiņu īpašuma ēku logu tiešā tuvumā vai vietā, kur dedzināšanas radītie dūmi var samazināt redzamību, apdraudot satiksmes drošību (pie ielu krustojumiem, gājēju pārejām u.tml.);</w:t>
      </w:r>
    </w:p>
    <w:p w14:paraId="092E6B13"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novietot (pastāvīgi) atkritumu konteinerus uz ielām (izņemot nomaļas ielas, kur atkritumu konteineri netraucē satiksmi vai gājēju plūsmu, kā arī vietās, kur tas ir vienīgais iespējamais risinājums);</w:t>
      </w:r>
    </w:p>
    <w:p w14:paraId="54CE5EB7"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ievietot atkritumu konteineros kvēlojošus, degošus, viegli uzliesmojošus un eksplozīvus priekšmetus, šķidrus atkritumus, infekcijas slimības izraisošus atkritumus, liela izmēra atkritumus, būvniecības, mājsaimniecībā radītos būvniecības un būvju nojaukšanas </w:t>
      </w:r>
      <w:r w:rsidRPr="00FC3F1E">
        <w:rPr>
          <w:rFonts w:ascii="Times New Roman" w:eastAsia="Times New Roman" w:hAnsi="Times New Roman" w:cs="Times New Roman"/>
          <w:color w:val="000000"/>
          <w:sz w:val="24"/>
          <w:szCs w:val="24"/>
        </w:rPr>
        <w:lastRenderedPageBreak/>
        <w:t>atkritumus, ražošanas atkritumus, ielu smiltis, parku un dārzu atkritumus, atkritumus, kuri saskaņā ar normatīvajiem aktiem klasificējami kā bīstamie atkritumi, kā arī citus bīstamos atkritumus vai videi kaitīgās preces;</w:t>
      </w:r>
    </w:p>
    <w:p w14:paraId="0C146FC5"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ievietot atkritumus konteineros, kas ir nodoti lietošanā citiem atkritumu radītājiem, vai kas ir citu personu īpašumā;</w:t>
      </w:r>
    </w:p>
    <w:p w14:paraId="07109184"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cieši sablīvēt, iesaldēt vai sadedzināt atkritumus atkritumu konteineros. Par šādu atkritumu konteineru iztukšošanu var tikt noteikta paaugstināta samaksa;</w:t>
      </w:r>
    </w:p>
    <w:p w14:paraId="21AB2A3B"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jebkādā veidā bojāt atkritumu konteinerus;</w:t>
      </w:r>
    </w:p>
    <w:p w14:paraId="3E7FD288"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ievietot nešķirotus sadzīves atkritumus dalīti vākto atkritumu konteineros;</w:t>
      </w:r>
    </w:p>
    <w:p w14:paraId="48BC6E9E"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ievietot mājsaimniecībā vai saimnieciskās darbības rezultātā radītos atkritumus atkritumu urnās un konteineros, kas paredzēti sabiedrisko objektu lietotāju vajadzībām (parku, skvēru, atpūtas, iestāžu, pakalpojumu un tirdzniecības vietu atkritumu konteineros);</w:t>
      </w:r>
    </w:p>
    <w:p w14:paraId="7FEC7A9D"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veikt darbības ar atkritumiem, kas jau ir ievietoti atkritumu konteineros;</w:t>
      </w:r>
    </w:p>
    <w:p w14:paraId="2E28C35C"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veikt darbības, kas ir pretrunā ar šajos noteikumos un citos normatīvajos aktos ietverto regulējumu attiecībā uz sadzīves atkritumu apsaimniekošanu un vides piesārņojumu.</w:t>
      </w:r>
    </w:p>
    <w:p w14:paraId="6CDB70AB" w14:textId="77777777" w:rsidR="009561E3" w:rsidRPr="00FC3F1E" w:rsidRDefault="009561E3">
      <w:pPr>
        <w:pBdr>
          <w:top w:val="nil"/>
          <w:left w:val="nil"/>
          <w:bottom w:val="nil"/>
          <w:right w:val="nil"/>
          <w:between w:val="nil"/>
        </w:pBdr>
        <w:shd w:val="clear" w:color="auto" w:fill="FFFFFF"/>
        <w:tabs>
          <w:tab w:val="left" w:pos="1560"/>
        </w:tabs>
        <w:spacing w:after="0" w:line="240" w:lineRule="auto"/>
        <w:ind w:left="993"/>
        <w:jc w:val="both"/>
        <w:rPr>
          <w:rFonts w:ascii="Times New Roman" w:eastAsia="Times New Roman" w:hAnsi="Times New Roman" w:cs="Times New Roman"/>
          <w:color w:val="000000"/>
          <w:sz w:val="24"/>
          <w:szCs w:val="24"/>
        </w:rPr>
      </w:pPr>
    </w:p>
    <w:p w14:paraId="397E3E91" w14:textId="77777777" w:rsidR="009561E3" w:rsidRPr="00FC3F1E" w:rsidRDefault="00614740">
      <w:pPr>
        <w:numPr>
          <w:ilvl w:val="0"/>
          <w:numId w:val="1"/>
        </w:numPr>
        <w:pBdr>
          <w:top w:val="nil"/>
          <w:left w:val="nil"/>
          <w:bottom w:val="nil"/>
          <w:right w:val="nil"/>
          <w:between w:val="nil"/>
        </w:pBdr>
        <w:shd w:val="clear" w:color="auto" w:fill="FFFFFF"/>
        <w:spacing w:after="0" w:line="240" w:lineRule="auto"/>
        <w:ind w:left="709" w:hanging="349"/>
        <w:jc w:val="center"/>
        <w:rPr>
          <w:rFonts w:ascii="Times New Roman" w:eastAsia="Times New Roman" w:hAnsi="Times New Roman" w:cs="Times New Roman"/>
          <w:b/>
          <w:color w:val="000000"/>
          <w:sz w:val="24"/>
          <w:szCs w:val="24"/>
        </w:rPr>
      </w:pPr>
      <w:bookmarkStart w:id="39" w:name="bookmark=id.3fwokq0" w:colFirst="0" w:colLast="0"/>
      <w:bookmarkStart w:id="40" w:name="bookmark=id.vx1227" w:colFirst="0" w:colLast="0"/>
      <w:bookmarkEnd w:id="39"/>
      <w:bookmarkEnd w:id="40"/>
      <w:r w:rsidRPr="00FC3F1E">
        <w:rPr>
          <w:rFonts w:ascii="Times New Roman" w:eastAsia="Times New Roman" w:hAnsi="Times New Roman" w:cs="Times New Roman"/>
          <w:b/>
          <w:color w:val="000000"/>
          <w:sz w:val="24"/>
          <w:szCs w:val="24"/>
        </w:rPr>
        <w:t xml:space="preserve">Nekustamā īpašuma īpašnieka un nekustamā īpašuma </w:t>
      </w:r>
      <w:proofErr w:type="spellStart"/>
      <w:r w:rsidRPr="00FC3F1E">
        <w:rPr>
          <w:rFonts w:ascii="Times New Roman" w:eastAsia="Times New Roman" w:hAnsi="Times New Roman" w:cs="Times New Roman"/>
          <w:b/>
          <w:color w:val="000000"/>
          <w:sz w:val="24"/>
          <w:szCs w:val="24"/>
        </w:rPr>
        <w:t>apsaimniekotāja</w:t>
      </w:r>
      <w:proofErr w:type="spellEnd"/>
      <w:r w:rsidRPr="00FC3F1E">
        <w:rPr>
          <w:rFonts w:ascii="Times New Roman" w:eastAsia="Times New Roman" w:hAnsi="Times New Roman" w:cs="Times New Roman"/>
          <w:b/>
          <w:color w:val="000000"/>
          <w:sz w:val="24"/>
          <w:szCs w:val="24"/>
        </w:rPr>
        <w:t xml:space="preserve"> pienākumi</w:t>
      </w:r>
    </w:p>
    <w:p w14:paraId="3B3310A0" w14:textId="77777777" w:rsidR="009561E3" w:rsidRPr="00FC3F1E" w:rsidRDefault="009561E3">
      <w:pPr>
        <w:pBdr>
          <w:top w:val="nil"/>
          <w:left w:val="nil"/>
          <w:bottom w:val="nil"/>
          <w:right w:val="nil"/>
          <w:between w:val="nil"/>
        </w:pBdr>
        <w:shd w:val="clear" w:color="auto" w:fill="FFFFFF"/>
        <w:spacing w:after="0" w:line="240" w:lineRule="auto"/>
        <w:ind w:left="709"/>
        <w:rPr>
          <w:rFonts w:ascii="Times New Roman" w:eastAsia="Times New Roman" w:hAnsi="Times New Roman" w:cs="Times New Roman"/>
          <w:b/>
          <w:color w:val="000000"/>
          <w:sz w:val="24"/>
          <w:szCs w:val="24"/>
        </w:rPr>
      </w:pPr>
    </w:p>
    <w:p w14:paraId="31119CB2"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41" w:name="bookmark=id.1v1yuxt" w:colFirst="0" w:colLast="0"/>
      <w:bookmarkStart w:id="42" w:name="bookmark=id.4f1mdlm" w:colFirst="0" w:colLast="0"/>
      <w:bookmarkEnd w:id="41"/>
      <w:bookmarkEnd w:id="42"/>
      <w:r w:rsidRPr="00FC3F1E">
        <w:rPr>
          <w:rFonts w:ascii="Times New Roman" w:eastAsia="Times New Roman" w:hAnsi="Times New Roman" w:cs="Times New Roman"/>
          <w:color w:val="000000"/>
          <w:sz w:val="24"/>
          <w:szCs w:val="24"/>
        </w:rPr>
        <w:t xml:space="preserve">Nekustamā īpašuma īpašniekam, lietotājam, valdītājam,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vai pilnvarotai personai papildu šajos noteikumos norādītajiem vispārīgajiem atkritumu radītāju un valdītāju pienākumiem ir noteikti šādi pienākumi:</w:t>
      </w:r>
    </w:p>
    <w:p w14:paraId="0BB538F3"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bookmarkStart w:id="43" w:name="_heading=h.2u6wntf" w:colFirst="0" w:colLast="0"/>
      <w:bookmarkEnd w:id="43"/>
      <w:r w:rsidRPr="00FC3F1E">
        <w:rPr>
          <w:rFonts w:ascii="Times New Roman" w:eastAsia="Times New Roman" w:hAnsi="Times New Roman" w:cs="Times New Roman"/>
          <w:color w:val="000000"/>
          <w:sz w:val="24"/>
          <w:szCs w:val="24"/>
        </w:rPr>
        <w:t xml:space="preserve">slēgt līgumu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katrā nekustamajā īpašumā radīto sadzīves atkritumu apsaimniekošanu, nodrošinot regulāru nešķiroto sadzīves atkritumu izvešanu, ņemot vērā īpašumā faktiski radīto sadzīves atkritumu daudzumu (apjomu), bet ne retāk kā:</w:t>
      </w:r>
    </w:p>
    <w:p w14:paraId="2E631D69" w14:textId="77777777" w:rsidR="00ED0585" w:rsidRPr="00FC3F1E" w:rsidRDefault="00614740" w:rsidP="00ED0585">
      <w:pPr>
        <w:numPr>
          <w:ilvl w:val="2"/>
          <w:numId w:val="2"/>
        </w:numPr>
        <w:pBdr>
          <w:top w:val="nil"/>
          <w:left w:val="nil"/>
          <w:bottom w:val="nil"/>
          <w:right w:val="nil"/>
          <w:between w:val="nil"/>
        </w:pBdr>
        <w:shd w:val="clear" w:color="auto" w:fill="FFFFFF"/>
        <w:spacing w:after="0" w:line="240" w:lineRule="auto"/>
        <w:ind w:left="1985" w:hanging="84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individuālās dzīvojamās mājas – 6 (sešas) reizes gadā;</w:t>
      </w:r>
    </w:p>
    <w:p w14:paraId="6821F18E" w14:textId="477C38C2" w:rsidR="009561E3" w:rsidRPr="00FC3F1E" w:rsidRDefault="00614740" w:rsidP="00ED0585">
      <w:pPr>
        <w:numPr>
          <w:ilvl w:val="2"/>
          <w:numId w:val="2"/>
        </w:numPr>
        <w:pBdr>
          <w:top w:val="nil"/>
          <w:left w:val="nil"/>
          <w:bottom w:val="nil"/>
          <w:right w:val="nil"/>
          <w:between w:val="nil"/>
        </w:pBdr>
        <w:shd w:val="clear" w:color="auto" w:fill="FFFFFF"/>
        <w:spacing w:after="0" w:line="240" w:lineRule="auto"/>
        <w:ind w:left="1985" w:hanging="84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daudzdzīvokļu</w:t>
      </w:r>
      <w:r w:rsidR="00ED0585" w:rsidRPr="00FC3F1E">
        <w:rPr>
          <w:rFonts w:ascii="Times New Roman" w:eastAsia="Times New Roman" w:hAnsi="Times New Roman" w:cs="Times New Roman"/>
          <w:color w:val="000000"/>
          <w:sz w:val="24"/>
          <w:szCs w:val="24"/>
        </w:rPr>
        <w:t xml:space="preserve"> dzīvojamās</w:t>
      </w:r>
      <w:r w:rsidRPr="00FC3F1E">
        <w:rPr>
          <w:rFonts w:ascii="Times New Roman" w:eastAsia="Times New Roman" w:hAnsi="Times New Roman" w:cs="Times New Roman"/>
          <w:color w:val="000000"/>
          <w:sz w:val="24"/>
          <w:szCs w:val="24"/>
        </w:rPr>
        <w:t xml:space="preserve"> mājas – </w:t>
      </w:r>
      <w:r w:rsidR="00ED0585" w:rsidRPr="00FC3F1E">
        <w:rPr>
          <w:rFonts w:ascii="Times New Roman" w:eastAsia="Times New Roman" w:hAnsi="Times New Roman" w:cs="Times New Roman"/>
          <w:color w:val="000000"/>
          <w:sz w:val="24"/>
          <w:szCs w:val="24"/>
        </w:rPr>
        <w:t>1</w:t>
      </w:r>
      <w:r w:rsidRPr="00FC3F1E">
        <w:rPr>
          <w:rFonts w:ascii="Times New Roman" w:eastAsia="Times New Roman" w:hAnsi="Times New Roman" w:cs="Times New Roman"/>
          <w:color w:val="000000"/>
          <w:sz w:val="24"/>
          <w:szCs w:val="24"/>
        </w:rPr>
        <w:t xml:space="preserve"> (</w:t>
      </w:r>
      <w:r w:rsidR="00ED0585" w:rsidRPr="00FC3F1E">
        <w:rPr>
          <w:rFonts w:ascii="Times New Roman" w:eastAsia="Times New Roman" w:hAnsi="Times New Roman" w:cs="Times New Roman"/>
          <w:color w:val="000000"/>
          <w:sz w:val="24"/>
          <w:szCs w:val="24"/>
        </w:rPr>
        <w:t>vienu</w:t>
      </w:r>
      <w:r w:rsidR="005C7A91">
        <w:rPr>
          <w:rFonts w:ascii="Times New Roman" w:eastAsia="Times New Roman" w:hAnsi="Times New Roman" w:cs="Times New Roman"/>
          <w:color w:val="000000"/>
          <w:sz w:val="24"/>
          <w:szCs w:val="24"/>
        </w:rPr>
        <w:t>) reizi</w:t>
      </w:r>
      <w:r w:rsidRPr="00FC3F1E">
        <w:rPr>
          <w:rFonts w:ascii="Times New Roman" w:eastAsia="Times New Roman" w:hAnsi="Times New Roman" w:cs="Times New Roman"/>
          <w:color w:val="000000"/>
          <w:sz w:val="24"/>
          <w:szCs w:val="24"/>
        </w:rPr>
        <w:t xml:space="preserve"> mēnesī;</w:t>
      </w:r>
    </w:p>
    <w:p w14:paraId="3DBB5E9E" w14:textId="3682606A" w:rsidR="00ED0585" w:rsidRPr="00FC3F1E" w:rsidRDefault="00ED0585" w:rsidP="00ED0585">
      <w:pPr>
        <w:numPr>
          <w:ilvl w:val="2"/>
          <w:numId w:val="2"/>
        </w:numPr>
        <w:pBdr>
          <w:top w:val="nil"/>
          <w:left w:val="nil"/>
          <w:bottom w:val="nil"/>
          <w:right w:val="nil"/>
          <w:between w:val="nil"/>
        </w:pBdr>
        <w:shd w:val="clear" w:color="auto" w:fill="FFFFFF"/>
        <w:spacing w:after="0" w:line="240" w:lineRule="auto"/>
        <w:ind w:left="1985" w:hanging="84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juridiskas personas, saimnieciskās darbības veicēji – 1 (vienu) reizi mēnesī;</w:t>
      </w:r>
    </w:p>
    <w:p w14:paraId="68683843" w14:textId="76585F7B" w:rsidR="00ED0585" w:rsidRPr="00FC3F1E" w:rsidRDefault="00ED0585" w:rsidP="00ED0585">
      <w:pPr>
        <w:numPr>
          <w:ilvl w:val="2"/>
          <w:numId w:val="2"/>
        </w:numPr>
        <w:pBdr>
          <w:top w:val="nil"/>
          <w:left w:val="nil"/>
          <w:bottom w:val="nil"/>
          <w:right w:val="nil"/>
          <w:between w:val="nil"/>
        </w:pBdr>
        <w:shd w:val="clear" w:color="auto" w:fill="FFFFFF"/>
        <w:spacing w:after="0" w:line="240" w:lineRule="auto"/>
        <w:ind w:left="1985" w:hanging="84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Limbažu novadā ciemu teritorijā esošās vasarnīcas un dārza mājas – 4 (četras) reizes gadā;</w:t>
      </w:r>
    </w:p>
    <w:p w14:paraId="28E6B50F" w14:textId="03B4A09D" w:rsidR="00ED0585" w:rsidRPr="00FC3F1E" w:rsidRDefault="00ED0585" w:rsidP="00ED0585">
      <w:pPr>
        <w:numPr>
          <w:ilvl w:val="2"/>
          <w:numId w:val="2"/>
        </w:numPr>
        <w:pBdr>
          <w:top w:val="nil"/>
          <w:left w:val="nil"/>
          <w:bottom w:val="nil"/>
          <w:right w:val="nil"/>
          <w:between w:val="nil"/>
        </w:pBdr>
        <w:shd w:val="clear" w:color="auto" w:fill="FFFFFF"/>
        <w:spacing w:after="0" w:line="240" w:lineRule="auto"/>
        <w:ind w:left="1985" w:hanging="84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vasarnīcas un dārza mājas, kas nav minētas saistošo noteikumu 19.1.4. apakšpunktā – 2 (divas) reizes gadā.</w:t>
      </w:r>
    </w:p>
    <w:p w14:paraId="0117A96C"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bookmarkStart w:id="44" w:name="_heading=h.19c6y18" w:colFirst="0" w:colLast="0"/>
      <w:bookmarkEnd w:id="44"/>
      <w:r w:rsidRPr="00FC3F1E">
        <w:rPr>
          <w:rFonts w:ascii="Times New Roman" w:eastAsia="Times New Roman" w:hAnsi="Times New Roman" w:cs="Times New Roman"/>
          <w:color w:val="000000"/>
          <w:sz w:val="24"/>
          <w:szCs w:val="24"/>
        </w:rPr>
        <w:t xml:space="preserve">nepieciešamības gadījumā veikt izmaiņas šo saistošo noteikumu 19.1. punktā minētajā līgumā, nodrošinot sistemātisku atkritumu izvešanu, lai pie atkritumu konteineriem un nekustamā īpašuma teritorijā neveidojas atkritumu kaudzes. Noslēdzot līgumu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iesaistīšanos atkritumu dalītās savākšanas sistēmā un nodrošinot, ka īpašumā radītie sadzīves atkritumi (bioloģiskie atkritumi, plastmasa, papīra, metāla, stikla iepakojums) saskaņā ar šo saistošo noteikumu prasībām tiek savākti dalīti, 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var samazināt šo noteikumu 19.1. punktā noteikto nešķiroto sadzīves atkritumu izvešanas biežumu, nosakot divas reizes mazāku atkritumu izvešanas biežumu attiecībā pret minētajā punktā norādīto;</w:t>
      </w:r>
    </w:p>
    <w:p w14:paraId="03CB392E"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ja nekustamā īpašuma lietošana ir ar pārtraukumiem (nekustamā īpašuma lietošanai ir sezonāls raksturs), informēt par to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un vienoties par šo noteikumu 19.1. punktā minētā līguma noteikumu izmaiņām, paredzēt radītajam sadzīves atkritumu daudzumam atbilstošu atkritumu izvešanas grafiku, bet ne retāk kā 1 (vienu) reizi gadā;</w:t>
      </w:r>
    </w:p>
    <w:p w14:paraId="265D3BE2"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būt atbildīgam par tā nekustamajā īpašumā radīto atkritumu, tostarp dalīti savākto atkritumu (bioloģiskie atkritumi, plastmasa, papīra, metāla iepakojums, stikls) savākšanu, šķirošanu un nogādāšanu līdz atkritumu konteineram, par kura iztukšošanu tam ar atkritumu </w:t>
      </w:r>
      <w:proofErr w:type="spellStart"/>
      <w:r w:rsidRPr="00FC3F1E">
        <w:rPr>
          <w:rFonts w:ascii="Times New Roman" w:eastAsia="Times New Roman" w:hAnsi="Times New Roman" w:cs="Times New Roman"/>
          <w:color w:val="000000"/>
          <w:sz w:val="24"/>
          <w:szCs w:val="24"/>
        </w:rPr>
        <w:lastRenderedPageBreak/>
        <w:t>apsaimniekotāju</w:t>
      </w:r>
      <w:proofErr w:type="spellEnd"/>
      <w:r w:rsidRPr="00FC3F1E">
        <w:rPr>
          <w:rFonts w:ascii="Times New Roman" w:eastAsia="Times New Roman" w:hAnsi="Times New Roman" w:cs="Times New Roman"/>
          <w:color w:val="000000"/>
          <w:sz w:val="24"/>
          <w:szCs w:val="24"/>
        </w:rPr>
        <w:t xml:space="preserve"> ir noslēgts līgums vai atkritumu dalītās savākšanas punktam, vai atkritumu savākšanas laukumam;</w:t>
      </w:r>
    </w:p>
    <w:p w14:paraId="61CF057B" w14:textId="17DBC5EF"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pēc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pašvaldības vai daudzdzīvokļu dzīvojamo māju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pieprasījuma sniegt ziņas par iedzīvotāju skaitu, kas dzīvo attiecīgajā nekustamajā īpašumā, nomniekiem, komersantiem un citām personām, kuras veic saimniecisko darbību attiecīgajā nekustamajā īpašumā, kā arī par radītajiem atkritumu veidiem un daudzumu;</w:t>
      </w:r>
    </w:p>
    <w:p w14:paraId="5E1218F6" w14:textId="0694F7D2"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nodrošināt citu atkritumu veidu (piemēram, liela izmēra atkritumi, būvniecības un būvju nojaukšanas atkritumi) nogādāšanu EKO laukumos </w:t>
      </w:r>
      <w:r w:rsidRPr="00FC3F1E">
        <w:rPr>
          <w:rFonts w:ascii="Times New Roman" w:eastAsia="Times New Roman" w:hAnsi="Times New Roman" w:cs="Times New Roman"/>
          <w:sz w:val="24"/>
          <w:szCs w:val="24"/>
        </w:rPr>
        <w:t xml:space="preserve">vai </w:t>
      </w:r>
      <w:r w:rsidR="00BC3B4B" w:rsidRPr="00FC3F1E">
        <w:rPr>
          <w:rFonts w:ascii="Times New Roman" w:eastAsia="Times New Roman" w:hAnsi="Times New Roman" w:cs="Times New Roman"/>
          <w:sz w:val="24"/>
          <w:szCs w:val="24"/>
        </w:rPr>
        <w:t>AEC “Daibe”</w:t>
      </w:r>
      <w:r w:rsidRPr="00FC3F1E">
        <w:rPr>
          <w:rFonts w:ascii="Times New Roman" w:eastAsia="Times New Roman" w:hAnsi="Times New Roman" w:cs="Times New Roman"/>
          <w:sz w:val="24"/>
          <w:szCs w:val="24"/>
        </w:rPr>
        <w:t xml:space="preserve"> </w:t>
      </w:r>
      <w:r w:rsidRPr="00FC3F1E">
        <w:rPr>
          <w:rFonts w:ascii="Times New Roman" w:eastAsia="Times New Roman" w:hAnsi="Times New Roman" w:cs="Times New Roman"/>
          <w:color w:val="000000"/>
          <w:sz w:val="24"/>
          <w:szCs w:val="24"/>
        </w:rPr>
        <w:t xml:space="preserve">– ar savu transportu vai izmantojot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pakalpojumus, par šo atkritumu savākšanu vienojoties atsevišķi. Ja noslēgtais līgums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paredz regulāru šāda veida atkritumu izvešanu, persona atkritumus novieto to savākšanas vietā īsi pirms noteiktā savākšanas laika un tādā veidā, kā to paredz 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Šī punkta noteikumi piemērojami tiktāl, ciktāl līguma, kas noslēgts starp dzīvokļa īpašuma īpašnieku un daudzdzīvokļu dzīvojamās mājas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noteikumi neparedz citādi;</w:t>
      </w:r>
    </w:p>
    <w:p w14:paraId="77546C48"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segt visas izmaksas, kas saistītas ar sev piederošajā, lietojumā, valdījumā vai apsaimniekošanā esošajā nekustamajā īpašumā radīto sadzīves atkritumu, tai skaitā sadzīvē radušos bīstamo atkritumu, mājsaimniecībā radīto būvniecības atkritumu apsaimniekošanu, ietverot dalīti savākto sadzīves atkritumu apsaimniekošanas izmaksas;</w:t>
      </w:r>
    </w:p>
    <w:p w14:paraId="7CCAFAF7"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vienojoties ar citiem nekustamajā īpašumā esošajiem atkritumu radītājiem par kārtību, kādā veicami norēķini par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pakalpojumiem;</w:t>
      </w:r>
    </w:p>
    <w:p w14:paraId="120ADCD4"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sadzīves atkritumu uzkrāšanai izmantot tikai noteiktajam atkritumu veidam paredzētos atkritumu konteinerus;</w:t>
      </w:r>
    </w:p>
    <w:p w14:paraId="45C677AC" w14:textId="26FB74E3"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saskaņojot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norādīt piemērotu vietu atkritumu konteineru izvietošanai, kā arī nodrošināt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transporta netraucētu piekļuvi tai un uzturēt kārtību un tīrību šajā vietā. Atkritumu konteineru izvietojumam un novietnes laukumiem ir jāatbilst normatīvajos aktos (tajā skaitā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pašvaldības izdotajiem noteikumiem par teritorijas apbūvi) ietvertajām prasībām. Ja pie vairākām daudzdzīvokļu dzīvojamajām mājām ir speciāli ierīkots (betonēts, asfaltēts vai tml.) laukums atkritumu konteineru novietošanai, tad atkritumu konteineri novietojami šajā laukumā;</w:t>
      </w:r>
    </w:p>
    <w:p w14:paraId="69E9E656"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nodrošināt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specializētā transportlīdzekļa piekļuvi atkritumu konteineru novietnes laukumiem vai vietām, novietojot atkritumu konteinerus piebraucamā ceļa vai ielas malā. Ja objektīvu iemeslu dēļ tas nav iespējams, atkritumu konteineru iztukšošanas dienās atkritumu konteinerus no īpašumu pagalmiem jāpārvieto specializētajiem transportlīdzekļiem vai to apkalpei pieejamā vietā, kur tie netraucē gājēju un transportlīdzekļu kustību, kā arī jānodrošina, lai pēc atkritumu izvešanas atkritumu konteineri tiktu novietoti atpakaļ to pastāvīgajā atrašanās vietā, vai jāvienojas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citu kārtību, lai nodrošinātu specializētā transportlīdzekļa piekļūšanu atkritumu konteineriem;</w:t>
      </w:r>
    </w:p>
    <w:p w14:paraId="4D365DD0" w14:textId="547B2B3B"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nodrošināt no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saņemto un lietošanā nodoto sadzīves atkritumu uzkrāšanai izmantoto atkritumu konteineru</w:t>
      </w:r>
      <w:r w:rsidR="00B339AA" w:rsidRPr="00FC3F1E">
        <w:rPr>
          <w:rFonts w:ascii="Times New Roman" w:eastAsia="Times New Roman" w:hAnsi="Times New Roman" w:cs="Times New Roman"/>
          <w:color w:val="000000"/>
          <w:sz w:val="24"/>
          <w:szCs w:val="24"/>
        </w:rPr>
        <w:t xml:space="preserve"> (tajā skaitā saistošo noteikumu </w:t>
      </w:r>
      <w:r w:rsidRPr="00FC3F1E">
        <w:rPr>
          <w:rFonts w:ascii="Times New Roman" w:eastAsia="Times New Roman" w:hAnsi="Times New Roman" w:cs="Times New Roman"/>
          <w:color w:val="000000"/>
          <w:sz w:val="24"/>
          <w:szCs w:val="24"/>
        </w:rPr>
        <w:t xml:space="preserve"> saglabāšanu, uzturēt tos tīrus un lietošanas kārtībā, kā arī sakopt teritoriju ap konteineriem;</w:t>
      </w:r>
    </w:p>
    <w:p w14:paraId="39B9D5F8" w14:textId="5942E7AD"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ja nekustamā īpašuma teritorijā atkritumu konteineru novietošana nav iespējama, par atkritumu konteineru novietošanu jāvienojas ar blakus esošā nekustamā īpašuma īpašnieku, valdītāju, lietotāju,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vai pilnvaroto personu, informējot par to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un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Šādos gadījumos abu nekustamo īpašumu īpašniekiem, valdītājiem, lietotājiem, </w:t>
      </w:r>
      <w:proofErr w:type="spellStart"/>
      <w:r w:rsidRPr="00FC3F1E">
        <w:rPr>
          <w:rFonts w:ascii="Times New Roman" w:eastAsia="Times New Roman" w:hAnsi="Times New Roman" w:cs="Times New Roman"/>
          <w:color w:val="000000"/>
          <w:sz w:val="24"/>
          <w:szCs w:val="24"/>
        </w:rPr>
        <w:t>apsaimniekotājiem</w:t>
      </w:r>
      <w:proofErr w:type="spellEnd"/>
      <w:r w:rsidRPr="00FC3F1E">
        <w:rPr>
          <w:rFonts w:ascii="Times New Roman" w:eastAsia="Times New Roman" w:hAnsi="Times New Roman" w:cs="Times New Roman"/>
          <w:color w:val="000000"/>
          <w:sz w:val="24"/>
          <w:szCs w:val="24"/>
        </w:rPr>
        <w:t xml:space="preserve"> vai pilnvarotām personām jānoslēdz savstarpēja vienošanās par to, kā tiks veikta katrā nekustamajā īpašumā radīto sadzīves atkritumu savākšana un apsaimniekošana (atkritumu konteineru lietošana, norēķini </w:t>
      </w:r>
      <w:r w:rsidRPr="00FC3F1E">
        <w:rPr>
          <w:rFonts w:ascii="Times New Roman" w:eastAsia="Times New Roman" w:hAnsi="Times New Roman" w:cs="Times New Roman"/>
          <w:color w:val="000000"/>
          <w:sz w:val="24"/>
          <w:szCs w:val="24"/>
        </w:rPr>
        <w:lastRenderedPageBreak/>
        <w:t xml:space="preserve">u.c.). Gadījumos, kad vienošanās nav iespējama, nekustamā īpašuma īpašniekam, valdītājam,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vai pilnvarotajai personai jāvēršas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pašvaldībā ar lūgumu rast risinājumu;</w:t>
      </w:r>
    </w:p>
    <w:p w14:paraId="29526A08" w14:textId="0D5A371D"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pie sabiedrības nozīmes būvēm, kuras pieder, lieto, valda vai apsaimnieko šo saistošo noteikumu sadaļas subjekts, ir pienākums uzstādīt atkritumu urnas un to dizainu (formu) saskaņot 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w:t>
      </w:r>
    </w:p>
    <w:p w14:paraId="59BA6DB3"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45" w:name="bookmark=id.28h4qwu" w:colFirst="0" w:colLast="0"/>
      <w:bookmarkStart w:id="46" w:name="bookmark=id.3tbugp1" w:colFirst="0" w:colLast="0"/>
      <w:bookmarkStart w:id="47" w:name="_heading=h.1mrcu09" w:colFirst="0" w:colLast="0"/>
      <w:bookmarkEnd w:id="45"/>
      <w:bookmarkEnd w:id="46"/>
      <w:bookmarkEnd w:id="47"/>
      <w:r w:rsidRPr="00FC3F1E">
        <w:rPr>
          <w:rFonts w:ascii="Times New Roman" w:eastAsia="Times New Roman" w:hAnsi="Times New Roman" w:cs="Times New Roman"/>
          <w:color w:val="000000"/>
          <w:sz w:val="24"/>
          <w:szCs w:val="24"/>
        </w:rPr>
        <w:t xml:space="preserve">Daudzdzīvokļu dzīvojamo māju </w:t>
      </w:r>
      <w:proofErr w:type="spellStart"/>
      <w:r w:rsidRPr="00FC3F1E">
        <w:rPr>
          <w:rFonts w:ascii="Times New Roman" w:eastAsia="Times New Roman" w:hAnsi="Times New Roman" w:cs="Times New Roman"/>
          <w:color w:val="000000"/>
          <w:sz w:val="24"/>
          <w:szCs w:val="24"/>
        </w:rPr>
        <w:t>apsaimniekotāji</w:t>
      </w:r>
      <w:proofErr w:type="spellEnd"/>
      <w:r w:rsidRPr="00FC3F1E">
        <w:rPr>
          <w:rFonts w:ascii="Times New Roman" w:eastAsia="Times New Roman" w:hAnsi="Times New Roman" w:cs="Times New Roman"/>
          <w:color w:val="000000"/>
          <w:sz w:val="24"/>
          <w:szCs w:val="24"/>
        </w:rPr>
        <w:t xml:space="preserve">, garāžu vai dārzkopības kooperatīvās sabiedrības ir atbildīgas par līguma slēgšanu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sadzīves atkritumu savākšanu no to apsaimniekošanā nodotajiem īpašumiem.</w:t>
      </w:r>
      <w:bookmarkStart w:id="48" w:name="bookmark=id.37m2jsg" w:colFirst="0" w:colLast="0"/>
      <w:bookmarkStart w:id="49" w:name="bookmark=id.nmf14n" w:colFirst="0" w:colLast="0"/>
      <w:bookmarkEnd w:id="48"/>
      <w:bookmarkEnd w:id="49"/>
    </w:p>
    <w:p w14:paraId="600F6017"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50" w:name="_heading=h.46r0co2" w:colFirst="0" w:colLast="0"/>
      <w:bookmarkEnd w:id="50"/>
      <w:r w:rsidRPr="00FC3F1E">
        <w:rPr>
          <w:rFonts w:ascii="Times New Roman" w:eastAsia="Times New Roman" w:hAnsi="Times New Roman" w:cs="Times New Roman"/>
          <w:color w:val="000000"/>
          <w:sz w:val="24"/>
          <w:szCs w:val="24"/>
        </w:rPr>
        <w:t xml:space="preserve">Dzīvokļa īpašnieki daudzdzīvokļu dzīvojamās mājās, kurām nav izvēlēts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un dārza māju (vasarnīcu) vai garāžu īpašnieki, kas nav kooperatīvās sabiedrības biedri, savstarpēji vienojas par sadzīves atkritumu savākšanu no to iepriekš norādīto personu īpašumos radītajiem sadzīves atkritumiem ar noteikumu, ka maksājumus atkritumu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par sadzīves atkritumu savākšanu no iepriekš norādītajiem īpašumiem veic viena persona, ar kuru 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slēdz līgumu par sadzīves atkritumu izvešanu un pārējie īpašnieki norēķinās ar šo personu.</w:t>
      </w:r>
      <w:bookmarkStart w:id="51" w:name="bookmark=id.111kx3o" w:colFirst="0" w:colLast="0"/>
      <w:bookmarkStart w:id="52" w:name="bookmark=id.2lwamvv" w:colFirst="0" w:colLast="0"/>
      <w:bookmarkEnd w:id="51"/>
      <w:bookmarkEnd w:id="52"/>
      <w:r w:rsidRPr="00FC3F1E">
        <w:rPr>
          <w:rFonts w:ascii="Times New Roman" w:eastAsia="Times New Roman" w:hAnsi="Times New Roman" w:cs="Times New Roman"/>
          <w:color w:val="000000"/>
          <w:sz w:val="24"/>
          <w:szCs w:val="24"/>
        </w:rPr>
        <w:t xml:space="preserve"> Gadījumā, ja dzīvokļa īpašniekiem daudzdzīvokļu dzīvojamās mājās, kurām nav izvēlēts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un dārza māju (vasarnīcu) vai garāžu īpašniekiem, kas nav kooperatīvās sabiedrības biedri, nav iespējams savstarpēji vienoties par sadzīves atkritumu savākšanu, tad šajā punktā norādītajiem nekustamā īpašuma īpašniekiem ir pienākums patstāvīgi slēgt līgumu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sadzīves atkritumu savākšanu un patstāvīgi norēķināties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sniegtajiem sadzīves atkritumu apsaimniekošanas pakalpojumiem.</w:t>
      </w:r>
    </w:p>
    <w:p w14:paraId="64BAC65C" w14:textId="77777777" w:rsidR="00B339AA" w:rsidRPr="00FC3F1E" w:rsidRDefault="00614740" w:rsidP="00A156BD">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Daudzdzīvokļu dzīvojamās mājas dzīvokļa īpašnieki, noslēdzot ar daudzdzīvokļu dzīvojamās mājas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dzīvojamās mājas pārvaldīšanas līgumu, var deleģēt savu atbildību par radīto sadzīves atkritumu savākšanu nekustamā īpašuma (tā daļas, dzīvojamās telpas)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Šādos gadījumos par sadzīves atkritumu savākšanas pasākumu īstenošanu ir atbildīgs nekustamā īpašuma, namu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w:t>
      </w:r>
      <w:bookmarkStart w:id="53" w:name="bookmark=id.206ipza" w:colFirst="0" w:colLast="0"/>
      <w:bookmarkStart w:id="54" w:name="bookmark=id.3l18frh" w:colFirst="0" w:colLast="0"/>
      <w:bookmarkEnd w:id="53"/>
      <w:bookmarkEnd w:id="54"/>
    </w:p>
    <w:p w14:paraId="255EAFE8" w14:textId="31ECCE80" w:rsidR="009561E3" w:rsidRPr="00FC3F1E" w:rsidRDefault="00B339AA" w:rsidP="00A156BD">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Daudzdzīvokļu dzīvojamās mājās radīto atkritumu uzkrāšanai izmantojami pazemes tipa konteineri, ja attiecīgajai mājai piesaistītajā zemes gabalā (māju kvartālā) tos ir iespējams izvietot.</w:t>
      </w:r>
    </w:p>
    <w:p w14:paraId="2097FD2C" w14:textId="77777777" w:rsidR="00B339AA" w:rsidRPr="00FC3F1E" w:rsidRDefault="00B339AA" w:rsidP="00B339AA">
      <w:pPr>
        <w:pBdr>
          <w:top w:val="nil"/>
          <w:left w:val="nil"/>
          <w:bottom w:val="nil"/>
          <w:right w:val="nil"/>
          <w:between w:val="nil"/>
        </w:pBdr>
        <w:shd w:val="clear" w:color="auto" w:fill="FFFFFF"/>
        <w:tabs>
          <w:tab w:val="left" w:pos="1560"/>
        </w:tabs>
        <w:spacing w:after="0" w:line="240" w:lineRule="auto"/>
        <w:ind w:left="425"/>
        <w:jc w:val="both"/>
        <w:rPr>
          <w:rFonts w:ascii="Times New Roman" w:eastAsia="Times New Roman" w:hAnsi="Times New Roman" w:cs="Times New Roman"/>
          <w:color w:val="000000"/>
          <w:sz w:val="24"/>
          <w:szCs w:val="24"/>
        </w:rPr>
      </w:pPr>
    </w:p>
    <w:p w14:paraId="3C8F1E17" w14:textId="77777777" w:rsidR="009561E3" w:rsidRPr="00FC3F1E" w:rsidRDefault="00614740" w:rsidP="00E43E70">
      <w:pPr>
        <w:numPr>
          <w:ilvl w:val="0"/>
          <w:numId w:val="1"/>
        </w:numPr>
        <w:pBdr>
          <w:top w:val="nil"/>
          <w:left w:val="nil"/>
          <w:bottom w:val="nil"/>
          <w:right w:val="nil"/>
          <w:between w:val="nil"/>
        </w:pBdr>
        <w:shd w:val="clear" w:color="auto" w:fill="FFFFFF"/>
        <w:spacing w:after="0" w:line="240" w:lineRule="auto"/>
        <w:ind w:left="709" w:hanging="349"/>
        <w:jc w:val="center"/>
        <w:rPr>
          <w:rFonts w:ascii="Times New Roman" w:eastAsia="Times New Roman" w:hAnsi="Times New Roman" w:cs="Times New Roman"/>
          <w:b/>
          <w:color w:val="000000"/>
          <w:sz w:val="24"/>
          <w:szCs w:val="24"/>
        </w:rPr>
      </w:pPr>
      <w:bookmarkStart w:id="55" w:name="bookmark=id.2zbgiuw" w:colFirst="0" w:colLast="0"/>
      <w:bookmarkStart w:id="56" w:name="bookmark=id.4k668n3" w:colFirst="0" w:colLast="0"/>
      <w:bookmarkEnd w:id="55"/>
      <w:bookmarkEnd w:id="56"/>
      <w:r w:rsidRPr="00FC3F1E">
        <w:rPr>
          <w:rFonts w:ascii="Times New Roman" w:eastAsia="Times New Roman" w:hAnsi="Times New Roman" w:cs="Times New Roman"/>
          <w:b/>
          <w:color w:val="000000"/>
          <w:sz w:val="24"/>
          <w:szCs w:val="24"/>
        </w:rPr>
        <w:t>Publisko pasākumu organizētāju pienākumi</w:t>
      </w:r>
    </w:p>
    <w:p w14:paraId="598224C8" w14:textId="77777777" w:rsidR="009561E3" w:rsidRPr="00FC3F1E" w:rsidRDefault="009561E3">
      <w:pPr>
        <w:shd w:val="clear" w:color="auto" w:fill="FFFFFF"/>
        <w:spacing w:after="0" w:line="240" w:lineRule="auto"/>
        <w:ind w:left="360"/>
        <w:rPr>
          <w:rFonts w:ascii="Times New Roman" w:eastAsia="Times New Roman" w:hAnsi="Times New Roman" w:cs="Times New Roman"/>
          <w:b/>
          <w:sz w:val="24"/>
          <w:szCs w:val="24"/>
        </w:rPr>
      </w:pPr>
    </w:p>
    <w:p w14:paraId="70C9F0FC"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57" w:name="bookmark=id.3ygebqi" w:colFirst="0" w:colLast="0"/>
      <w:bookmarkStart w:id="58" w:name="bookmark=id.1egqt2p" w:colFirst="0" w:colLast="0"/>
      <w:bookmarkEnd w:id="57"/>
      <w:bookmarkEnd w:id="58"/>
      <w:r w:rsidRPr="00FC3F1E">
        <w:rPr>
          <w:rFonts w:ascii="Times New Roman" w:eastAsia="Times New Roman" w:hAnsi="Times New Roman" w:cs="Times New Roman"/>
          <w:color w:val="000000"/>
          <w:sz w:val="24"/>
          <w:szCs w:val="24"/>
        </w:rPr>
        <w:t xml:space="preserve">Publisko pasākumu organizētājam pirms publiska pasākuma rīkošanas atļaujas saņemšanas ir pienākums noslēgt līgumu par publiskā pasākuma laikā radīto sadzīves atkritumu apsaimniekošanu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atkritumu konteineru izvietošanu pasākuma vietā un pasākuma laikā radīto sadzīves atkritumu (nepieciešamības gadījumā arī dalīti savākto) savākšanu no izvietotajiem atkritumu konteineriem un nodrošināt:</w:t>
      </w:r>
    </w:p>
    <w:p w14:paraId="0E2ED5B5"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konteineru pasūtīšanu no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pietiekamā daudzumā, nodrošinot, lai tie tiktu savlaicīgi iztukšoti un nebūtu pārpildīti;</w:t>
      </w:r>
    </w:p>
    <w:p w14:paraId="35C9326F" w14:textId="726D4B0B"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9"/>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attiecīgās teritorijas sakopšanu</w:t>
      </w:r>
      <w:r w:rsidR="00506207" w:rsidRPr="00FC3F1E">
        <w:rPr>
          <w:rFonts w:ascii="Times New Roman" w:eastAsia="Times New Roman" w:hAnsi="Times New Roman" w:cs="Times New Roman"/>
          <w:color w:val="000000"/>
          <w:sz w:val="24"/>
          <w:szCs w:val="24"/>
        </w:rPr>
        <w:t xml:space="preserve"> ne vēlāk kā 8 (astoņu) stundu laikā</w:t>
      </w:r>
      <w:r w:rsidRPr="00FC3F1E">
        <w:rPr>
          <w:rFonts w:ascii="Times New Roman" w:eastAsia="Times New Roman" w:hAnsi="Times New Roman" w:cs="Times New Roman"/>
          <w:color w:val="000000"/>
          <w:sz w:val="24"/>
          <w:szCs w:val="24"/>
        </w:rPr>
        <w:t xml:space="preserve"> pēc pasākuma noslēguma.</w:t>
      </w:r>
    </w:p>
    <w:p w14:paraId="1659C862" w14:textId="2DF9F2AC" w:rsidR="00506207" w:rsidRPr="00FC3F1E" w:rsidRDefault="00506207">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59" w:name="bookmark=id.sqyw64" w:colFirst="0" w:colLast="0"/>
      <w:bookmarkStart w:id="60" w:name="bookmark=id.2dlolyb" w:colFirst="0" w:colLast="0"/>
      <w:bookmarkEnd w:id="59"/>
      <w:bookmarkEnd w:id="60"/>
      <w:r w:rsidRPr="00FC3F1E">
        <w:rPr>
          <w:rFonts w:ascii="Times New Roman" w:eastAsia="Times New Roman" w:hAnsi="Times New Roman" w:cs="Times New Roman"/>
          <w:color w:val="000000"/>
          <w:sz w:val="24"/>
          <w:szCs w:val="24"/>
        </w:rPr>
        <w:t>Pirms pasākuma sākšanās publisko pasākumu organizētājam jānodrošina atkritumu savākšanas vietu izveide un to ekspluatācija pasākuma laikā.</w:t>
      </w:r>
    </w:p>
    <w:p w14:paraId="02A09037" w14:textId="65E4D204"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Publiskos pasākumos, kuru plānotais dalībnieku skaits pārsniedz 300 cilvēkus, ir izvietojami arī konteineri dalīti vāktiem atkritumiem.</w:t>
      </w:r>
    </w:p>
    <w:p w14:paraId="64C930D2"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Publisko pasākumu organizētājs nodrošina pasākuma dalībniekiem iespēju izmest pasākuma laikā radušos atkritumus dalītās vākšanas konteineros, izvietojot ne mazāk kā trīs veidu dalīto atkritumu (bioloģiskie atkritumi, plastmasa, papīra, metāla iepakojums, stikls) savākšanas konteinerus.</w:t>
      </w:r>
    </w:p>
    <w:p w14:paraId="1562D3E4"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konteineru uzstādīšanas un noņemšanas izmaksas sedz publiskā pasākuma organizators, vienojoties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w:t>
      </w:r>
    </w:p>
    <w:p w14:paraId="0B679604" w14:textId="77777777" w:rsidR="009561E3" w:rsidRPr="00FC3F1E" w:rsidRDefault="009561E3">
      <w:pPr>
        <w:pBdr>
          <w:top w:val="nil"/>
          <w:left w:val="nil"/>
          <w:bottom w:val="nil"/>
          <w:right w:val="nil"/>
          <w:between w:val="nil"/>
        </w:pBdr>
        <w:shd w:val="clear" w:color="auto" w:fill="FFFFFF"/>
        <w:spacing w:after="0" w:line="240" w:lineRule="auto"/>
        <w:ind w:left="709"/>
        <w:rPr>
          <w:rFonts w:ascii="Times New Roman" w:eastAsia="Times New Roman" w:hAnsi="Times New Roman" w:cs="Times New Roman"/>
          <w:b/>
          <w:color w:val="000000"/>
          <w:sz w:val="24"/>
          <w:szCs w:val="24"/>
        </w:rPr>
      </w:pPr>
    </w:p>
    <w:p w14:paraId="1FF2D62C" w14:textId="2543F9F1" w:rsidR="009561E3" w:rsidRPr="00FC3F1E" w:rsidRDefault="00FC3F1E" w:rsidP="00E43E70">
      <w:pPr>
        <w:numPr>
          <w:ilvl w:val="0"/>
          <w:numId w:val="1"/>
        </w:numPr>
        <w:pBdr>
          <w:top w:val="nil"/>
          <w:left w:val="nil"/>
          <w:bottom w:val="nil"/>
          <w:right w:val="nil"/>
          <w:between w:val="nil"/>
        </w:pBdr>
        <w:shd w:val="clear" w:color="auto" w:fill="FFFFFF"/>
        <w:spacing w:after="0" w:line="240" w:lineRule="auto"/>
        <w:ind w:left="709" w:hanging="34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Atkritumu </w:t>
      </w:r>
      <w:proofErr w:type="spellStart"/>
      <w:r>
        <w:rPr>
          <w:rFonts w:ascii="Times New Roman" w:eastAsia="Times New Roman" w:hAnsi="Times New Roman" w:cs="Times New Roman"/>
          <w:b/>
          <w:color w:val="000000"/>
          <w:sz w:val="24"/>
          <w:szCs w:val="24"/>
        </w:rPr>
        <w:t>apsaimniekotāja</w:t>
      </w:r>
      <w:proofErr w:type="spellEnd"/>
      <w:r w:rsidR="00614740" w:rsidRPr="00FC3F1E">
        <w:rPr>
          <w:rFonts w:ascii="Times New Roman" w:eastAsia="Times New Roman" w:hAnsi="Times New Roman" w:cs="Times New Roman"/>
          <w:b/>
          <w:color w:val="000000"/>
          <w:sz w:val="24"/>
          <w:szCs w:val="24"/>
        </w:rPr>
        <w:t xml:space="preserve"> pienākumi un tiesības</w:t>
      </w:r>
    </w:p>
    <w:p w14:paraId="420F0ABC" w14:textId="77777777" w:rsidR="009561E3" w:rsidRPr="00FC3F1E" w:rsidRDefault="009561E3">
      <w:pPr>
        <w:pBdr>
          <w:top w:val="nil"/>
          <w:left w:val="nil"/>
          <w:bottom w:val="nil"/>
          <w:right w:val="nil"/>
          <w:between w:val="nil"/>
        </w:pBdr>
        <w:shd w:val="clear" w:color="auto" w:fill="FFFFFF"/>
        <w:spacing w:after="0" w:line="240" w:lineRule="auto"/>
        <w:ind w:left="709"/>
        <w:rPr>
          <w:rFonts w:ascii="Times New Roman" w:eastAsia="Times New Roman" w:hAnsi="Times New Roman" w:cs="Times New Roman"/>
          <w:b/>
          <w:color w:val="000000"/>
          <w:sz w:val="24"/>
          <w:szCs w:val="24"/>
        </w:rPr>
      </w:pPr>
    </w:p>
    <w:p w14:paraId="561BA357" w14:textId="79F73E61"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61" w:name="bookmark=id.3cqmetx" w:colFirst="0" w:colLast="0"/>
      <w:bookmarkStart w:id="62" w:name="bookmark=id.1rvwp1q" w:colFirst="0" w:colLast="0"/>
      <w:bookmarkEnd w:id="61"/>
      <w:bookmarkEnd w:id="62"/>
      <w:r w:rsidRPr="00FC3F1E">
        <w:rPr>
          <w:rFonts w:ascii="Times New Roman" w:eastAsia="Times New Roman" w:hAnsi="Times New Roman" w:cs="Times New Roman"/>
          <w:color w:val="000000"/>
          <w:sz w:val="24"/>
          <w:szCs w:val="24"/>
        </w:rPr>
        <w:t xml:space="preserve">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koordinē un savas kompetences ietvaros uzrauga atkritumu apsaimniekošanu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attiecīgajā sadzīves atkritumu apsaimniekošanas zonā saskaņā ar normatīvajiem aktiem atkritumu apsaimniekošanas jomā, atkritumu apsaimniekošanas valsts plānu un reģionāliem atkritumu apsaimniekošanas plāniem, šiem Saistošajiem noteikumiem un noslēgto līgumu starp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un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konstatētajiem pārkāpumiem informējot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un Valsts vides dienestu.</w:t>
      </w:r>
      <w:bookmarkStart w:id="63" w:name="bookmark=id.2r0uhxc" w:colFirst="0" w:colLast="0"/>
      <w:bookmarkStart w:id="64" w:name="bookmark=id.4bvk7pj" w:colFirst="0" w:colLast="0"/>
      <w:bookmarkEnd w:id="63"/>
      <w:bookmarkEnd w:id="64"/>
    </w:p>
    <w:p w14:paraId="7D5620A9"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ir pienākums:</w:t>
      </w:r>
    </w:p>
    <w:p w14:paraId="6C2FEE59" w14:textId="1917EB44"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slēgt līgumus ar atkritumu radītājiem vai valdītājiem par sadzīves atkritumu savākšanu un izvešanu, piemērojot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pašvaldības apstiprināto maksu par sadzīves atkritumu apsaimniekošanu un Sabiedrisko pakalpojumu regulēšanas komisijas apstiprināto tarifu par nešķirotu sadzīves atkritumu apstrādi;</w:t>
      </w:r>
    </w:p>
    <w:p w14:paraId="05D7CF63"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slēgt līgumus ar publisko pasākumu organizētājiem par publisko pasākumu laikā radušos atkritumu apsaimniekošanu, paredzot atbilstošu pakalpojuma apmaksas kārtību, ja publiskā pasākuma organizētājam nav parādu pret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w:t>
      </w:r>
    </w:p>
    <w:p w14:paraId="433BB09A"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nodrošināt regulāru sadzīves atkritumu (ieskaitot dalīti vākto atkritumu) savākšanu no iedzīvotājiem, iestādēm un komersantiem atbilstoši šo saistošo noteikumu un noslēgto līgumu prasībām;</w:t>
      </w:r>
    </w:p>
    <w:p w14:paraId="63F2E127" w14:textId="09F8E816"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saskaņot 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atkritumu konteineru dizainu;</w:t>
      </w:r>
    </w:p>
    <w:p w14:paraId="77B493DE"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nodrošināt klientus ar to vajadzībām atbilstoša tilpuma marķētiem atkritumu konteineriem vai priekšapmaksas atkritumu maisiem nepieciešamā daudzumā, kā arī pēc klienta lūguma ar citiem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noteiktiem paņēmieniem – dalīti savāktu atkritumu uzkrāšanai, ja attiecīgo pakalpojumu konkrētajā teritorijā ir iespējams nodrošināt;</w:t>
      </w:r>
    </w:p>
    <w:p w14:paraId="6599B1C5"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saskaņot atkritumu konteineru novietošanas vietu ar nekustamā īpašuma īpašnieku, valdītāju,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vai pilnvarotu personu;</w:t>
      </w:r>
    </w:p>
    <w:p w14:paraId="5445B1CD"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bez papildu maksas nodrošināt atkritumu konteineru labošanu un nomaiņu, ja bojājums radies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vainas dēļ;</w:t>
      </w:r>
    </w:p>
    <w:p w14:paraId="10C2DA25"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nodrošināt atkritumu konteineru novietošanas vietu sakopšanu pēc atkritumu savākšanas, ja atkritumi ir novietoti tikai atkritumu konteineru novietošanas vietās novietotajos atkritumu konteineros un ja piesārņojums radies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vainas dēļ;</w:t>
      </w:r>
    </w:p>
    <w:p w14:paraId="1E377AA9"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nodrošināt sadzīves atkritumu konteineru iztukšošanu un sadzīves atkritumu izvešanu no atkritumu konteineru laukumiem;</w:t>
      </w:r>
    </w:p>
    <w:p w14:paraId="5169683B"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nodrošināt dalītu atkritumu vākšanu, nodrošinot Atkritumu apsaimniekošanas likumā un tam pakārtotajos normatīvajos aktos noteikto prasību attiecībā uz dalīto atkritumu vākšanu izpildi;</w:t>
      </w:r>
    </w:p>
    <w:p w14:paraId="53D07A2C" w14:textId="2FB4C5B3"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nogādāt savāktos nešķirotos sadzīves atkritumus </w:t>
      </w:r>
      <w:r w:rsidRPr="00FC3F1E">
        <w:rPr>
          <w:rFonts w:ascii="Times New Roman" w:eastAsia="Times New Roman" w:hAnsi="Times New Roman" w:cs="Times New Roman"/>
          <w:sz w:val="24"/>
          <w:szCs w:val="24"/>
        </w:rPr>
        <w:t xml:space="preserve">AEC “Daibe” </w:t>
      </w:r>
      <w:r w:rsidRPr="00FC3F1E">
        <w:rPr>
          <w:rFonts w:ascii="Times New Roman" w:eastAsia="Times New Roman" w:hAnsi="Times New Roman" w:cs="Times New Roman"/>
          <w:color w:val="000000"/>
          <w:sz w:val="24"/>
          <w:szCs w:val="24"/>
        </w:rPr>
        <w:t>ar šim nolūkam paredzētiem specializētiem transportlīdzekļiem;</w:t>
      </w:r>
    </w:p>
    <w:p w14:paraId="7FEBC28C" w14:textId="7D1A53CF"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nodrošināt noteikta veida sadzīves atkritumu izvešanu atbilstoši 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un ar klientu noslēgtā līguma noteikumiem;</w:t>
      </w:r>
    </w:p>
    <w:p w14:paraId="12936987"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veikt dalīti vāktu plastmasa, papīra, metāla iepakojuma, stikla, bioloģisko atkritumu, tekstila, liela izmēra, mājsaimniecībā radīto būvniecības atkritumu nogādāšanu uz AEC “Daibe”, nodrošinot to, ka atkritumi tiek pāršķiroti, sagatavoti pārstrādei vai reģenerācijai, tādējādi veicinot Atkritumu apsaimniekošanas likumā un tam pakārtotajos normatīvajos aktos noteikto mērķu izpildi – palielināt to atkritumu apjomu, kas tiek pārstrādāts vai atkārtoti lietots, un samazināt to atkritumu apjomu, kas tiek apglabāts poligonā;</w:t>
      </w:r>
    </w:p>
    <w:p w14:paraId="3C440C7A" w14:textId="1809A5C2"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lastRenderedPageBreak/>
        <w:t xml:space="preserve">sniegt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pašvaldībai informāciju, kas nepieciešama tās funkciju izpildei, atbilstoši normatīvo aktu un noslēgtā līguma par atkritumu apsaimniekošanu prasībām;</w:t>
      </w:r>
    </w:p>
    <w:p w14:paraId="199F7326"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savas kompetences ietvaros izskatīt sūdzības, iesniegumus un priekšlikumus par atkritumu apsaimniekošanas pakalpojuma kvalitāti;</w:t>
      </w:r>
    </w:p>
    <w:p w14:paraId="15112F95" w14:textId="471373E6"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ziņot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pašvaldībai un attiecīgajām valsts pārvaldes iestādēm par atkritumu radītāju iespējamiem administratīvajiem pārkāpumiem;</w:t>
      </w:r>
    </w:p>
    <w:p w14:paraId="4F5B1223" w14:textId="76A181D4"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sadarbībā 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veikt iedzīvotāju informēšanu un apmācību, nodrošinot informatīvos materiālus par sadzīves atkritumu (ieskaitot dalīti vākto atkritumu) apsaimniekošanu;</w:t>
      </w:r>
    </w:p>
    <w:p w14:paraId="73D3AC97" w14:textId="3E999BFD"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periodiski informēt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par dalīti savākto sadzīves atkritumu savākšanas sistēmas darbību un attīstību, tajā skaitā dalīti savākto atkritumu konteineru novietošanas vietām;</w:t>
      </w:r>
    </w:p>
    <w:p w14:paraId="1A9121EE" w14:textId="38E3BDEE"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apkopot informāciju, kas saistās 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administratīvajā teritorijā noslēgtajiem līgumiem par sadzīves atkritumu apsaimniekošanu;</w:t>
      </w:r>
    </w:p>
    <w:p w14:paraId="4CCF71B7" w14:textId="002A0ED4"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veidot un uzturēt publiski pieejamu datu bāzi, kurā ir apkopota informācija par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administratīvajā teritorijā esošajiem nekustamajiem īpašumiem un to, vai attiecīgajos nekustamajos īpašumos ir vai nav noslēgts līgums par sadzīves atkritumu apsaimniekošanu;</w:t>
      </w:r>
    </w:p>
    <w:p w14:paraId="4D4A538B" w14:textId="62C8B8F3"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sniegt informāciju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pašvaldībai pēc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pašvaldības pieprasījuma vai arī gadījumos, kad ir ieviestas vai konstatētas būtiskas izmaiņas saistībā ar šo saistošo noteikumu </w:t>
      </w:r>
      <w:r w:rsidR="00B339AA" w:rsidRPr="00FC3F1E">
        <w:rPr>
          <w:rFonts w:ascii="Times New Roman" w:eastAsia="Times New Roman" w:hAnsi="Times New Roman" w:cs="Times New Roman"/>
          <w:color w:val="000000"/>
          <w:sz w:val="24"/>
          <w:szCs w:val="24"/>
        </w:rPr>
        <w:t>30</w:t>
      </w:r>
      <w:r w:rsidRPr="00FC3F1E">
        <w:rPr>
          <w:rFonts w:ascii="Times New Roman" w:eastAsia="Times New Roman" w:hAnsi="Times New Roman" w:cs="Times New Roman"/>
          <w:color w:val="000000"/>
          <w:sz w:val="24"/>
          <w:szCs w:val="24"/>
        </w:rPr>
        <w:t>.20. punktā minēto datu bāzi vai tajā ietverto informāciju.</w:t>
      </w:r>
    </w:p>
    <w:p w14:paraId="3773E213"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65" w:name="bookmark=id.1664s55" w:colFirst="0" w:colLast="0"/>
      <w:bookmarkStart w:id="66" w:name="bookmark=id.3q5sasy" w:colFirst="0" w:colLast="0"/>
      <w:bookmarkEnd w:id="65"/>
      <w:bookmarkEnd w:id="66"/>
      <w:r w:rsidRPr="00FC3F1E">
        <w:rPr>
          <w:rFonts w:ascii="Times New Roman" w:eastAsia="Times New Roman" w:hAnsi="Times New Roman" w:cs="Times New Roman"/>
          <w:color w:val="000000"/>
          <w:sz w:val="24"/>
          <w:szCs w:val="24"/>
        </w:rPr>
        <w:t xml:space="preserve">Atkritumu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ir tiesības atteikties savākt atkritumu konteineru novietošanas vietās esošos sadzīves atkritumus, par to informējot klientu, un normatīvajos aktos par administratīvo atbildību noteiktās personas, kuras ir tiesīgas uzsākt administratīvo pārkāpumu procesu par atkritumu apsaimniekošanas noteikumu pārkāpšanu, ja:</w:t>
      </w:r>
    </w:p>
    <w:p w14:paraId="73B4BFED"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klients nav veicis samaksu par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iepriekš sniegtajiem atkritumu apsaimniekošanas pakalpojumiem un par samaksas kavējumu atkritumu radītājs ir brīdināts līgumā noteiktajā kārtībā;</w:t>
      </w:r>
    </w:p>
    <w:p w14:paraId="7833DCCF"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konstatē ka vairāk kā divas reizes pēc kārtas sadzīves atkritumi tiek novietoti ārpus atkritumu konteineriem vai pārsniedz atkritumu konteineru tilpumu. Šajā gadījumā atkritumu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un klientam jāvienojas par papildmaksas noteikšanu par papildu savācamajiem sadzīves atkritumiem un turpmāk savācamo sadzīves atkritumu apjoma palielināšanu (papildu atkritumu konteineru uzstādīšana vai izmaiņu veikšana atkritumu konteineru iztukšošanas grafikā);</w:t>
      </w:r>
    </w:p>
    <w:p w14:paraId="78AAD8D2"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konteineros ievietoti konkrētajam atkritumu konteineram neatbilstoši atkritumi. Šajā gadījumā atkritumu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un klientam jāvienojas par papildmaksas noteikšanu atkritumu konteineru iztukšošanai, kuras apmēru nosaka 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atkarībā no atkritumu veida;</w:t>
      </w:r>
    </w:p>
    <w:p w14:paraId="4D4CF895"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nav nodrošināta piekļuve atkritumu konteineriem atbilstoši šajos noteikumos noteiktajām prasībām;</w:t>
      </w:r>
    </w:p>
    <w:p w14:paraId="1CE9558E"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ceļa seguma stāvokļa vai transporta kustības ierobežojumu dēļ 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nevar piekļūt atkritumu konteineriem. Šādā gadījumā atkritumu konteineri tiek iztukšoti tuvākajā iespējamajā laikā, par to iepriekš vienojoties ar klientu.</w:t>
      </w:r>
    </w:p>
    <w:p w14:paraId="3E83F1DE"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67" w:name="bookmark=id.kgcv8k" w:colFirst="0" w:colLast="0"/>
      <w:bookmarkStart w:id="68" w:name="bookmark=id.25b2l0r" w:colFirst="0" w:colLast="0"/>
      <w:bookmarkEnd w:id="67"/>
      <w:bookmarkEnd w:id="68"/>
      <w:r w:rsidRPr="00FC3F1E">
        <w:rPr>
          <w:rFonts w:ascii="Times New Roman" w:eastAsia="Times New Roman" w:hAnsi="Times New Roman" w:cs="Times New Roman"/>
          <w:color w:val="000000"/>
          <w:sz w:val="24"/>
          <w:szCs w:val="24"/>
        </w:rPr>
        <w:t xml:space="preserve">Sadzīves atkritumi pēc to nodošanas atkritumu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pāriet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īpašumā, un atkritumu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pieder tiesības brīvi rīkoties ar savāktajiem atkritumiem, ievērojot spēkā esošo normatīvo aktu, tajā skaitā šo saistošo noteikumu normas.</w:t>
      </w:r>
    </w:p>
    <w:p w14:paraId="66E29DD9" w14:textId="77777777" w:rsidR="009561E3" w:rsidRPr="00FC3F1E" w:rsidRDefault="009561E3">
      <w:pPr>
        <w:pBdr>
          <w:top w:val="nil"/>
          <w:left w:val="nil"/>
          <w:bottom w:val="nil"/>
          <w:right w:val="nil"/>
          <w:between w:val="nil"/>
        </w:pBdr>
        <w:shd w:val="clear" w:color="auto" w:fill="FFFFFF"/>
        <w:tabs>
          <w:tab w:val="left" w:pos="1560"/>
        </w:tabs>
        <w:spacing w:after="0" w:line="240" w:lineRule="auto"/>
        <w:ind w:left="426"/>
        <w:jc w:val="both"/>
        <w:rPr>
          <w:rFonts w:ascii="Times New Roman" w:eastAsia="Times New Roman" w:hAnsi="Times New Roman" w:cs="Times New Roman"/>
          <w:color w:val="000000"/>
          <w:sz w:val="24"/>
          <w:szCs w:val="24"/>
        </w:rPr>
      </w:pPr>
    </w:p>
    <w:p w14:paraId="1ECE839F" w14:textId="57EE3431" w:rsidR="009561E3" w:rsidRPr="00FC3F1E" w:rsidRDefault="00614740">
      <w:pPr>
        <w:numPr>
          <w:ilvl w:val="0"/>
          <w:numId w:val="1"/>
        </w:numPr>
        <w:pBdr>
          <w:top w:val="nil"/>
          <w:left w:val="nil"/>
          <w:bottom w:val="nil"/>
          <w:right w:val="nil"/>
          <w:between w:val="nil"/>
        </w:pBdr>
        <w:shd w:val="clear" w:color="auto" w:fill="FFFFFF"/>
        <w:spacing w:after="0" w:line="240" w:lineRule="auto"/>
        <w:ind w:left="709" w:hanging="349"/>
        <w:jc w:val="center"/>
        <w:rPr>
          <w:rFonts w:ascii="Times New Roman" w:eastAsia="Times New Roman" w:hAnsi="Times New Roman" w:cs="Times New Roman"/>
          <w:b/>
          <w:color w:val="000000"/>
          <w:sz w:val="24"/>
          <w:szCs w:val="24"/>
        </w:rPr>
      </w:pPr>
      <w:bookmarkStart w:id="69" w:name="bookmark=id.1jlao46" w:colFirst="0" w:colLast="0"/>
      <w:bookmarkStart w:id="70" w:name="bookmark=id.34g0dwd" w:colFirst="0" w:colLast="0"/>
      <w:bookmarkEnd w:id="69"/>
      <w:bookmarkEnd w:id="70"/>
      <w:r w:rsidRPr="00FC3F1E">
        <w:rPr>
          <w:rFonts w:ascii="Times New Roman" w:eastAsia="Times New Roman" w:hAnsi="Times New Roman" w:cs="Times New Roman"/>
          <w:b/>
          <w:color w:val="000000"/>
          <w:sz w:val="24"/>
          <w:szCs w:val="24"/>
        </w:rPr>
        <w:t xml:space="preserve">Prasības atkritumu savākšanai </w:t>
      </w:r>
      <w:r w:rsidR="00AA5CBD" w:rsidRPr="00FC3F1E">
        <w:rPr>
          <w:rFonts w:ascii="Times New Roman" w:eastAsia="Times New Roman" w:hAnsi="Times New Roman" w:cs="Times New Roman"/>
          <w:b/>
          <w:color w:val="000000"/>
          <w:sz w:val="24"/>
          <w:szCs w:val="24"/>
        </w:rPr>
        <w:t>Limbažu</w:t>
      </w:r>
      <w:r w:rsidRPr="00FC3F1E">
        <w:rPr>
          <w:rFonts w:ascii="Times New Roman" w:eastAsia="Times New Roman" w:hAnsi="Times New Roman" w:cs="Times New Roman"/>
          <w:b/>
          <w:color w:val="000000"/>
          <w:sz w:val="24"/>
          <w:szCs w:val="24"/>
        </w:rPr>
        <w:t xml:space="preserve"> novada administratīvajā teritorijā</w:t>
      </w:r>
    </w:p>
    <w:p w14:paraId="739C32EA" w14:textId="77777777" w:rsidR="009561E3" w:rsidRPr="00FC3F1E" w:rsidRDefault="009561E3">
      <w:pPr>
        <w:shd w:val="clear" w:color="auto" w:fill="FFFFFF"/>
        <w:spacing w:after="0" w:line="240" w:lineRule="auto"/>
        <w:jc w:val="center"/>
        <w:rPr>
          <w:rFonts w:ascii="Times New Roman" w:eastAsia="Times New Roman" w:hAnsi="Times New Roman" w:cs="Times New Roman"/>
          <w:b/>
          <w:sz w:val="24"/>
          <w:szCs w:val="24"/>
        </w:rPr>
      </w:pPr>
    </w:p>
    <w:p w14:paraId="4A5A3823" w14:textId="25904AB5"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71" w:name="bookmark=id.2iq8gzs" w:colFirst="0" w:colLast="0"/>
      <w:bookmarkStart w:id="72" w:name="bookmark=id.43ky6rz" w:colFirst="0" w:colLast="0"/>
      <w:bookmarkEnd w:id="71"/>
      <w:bookmarkEnd w:id="72"/>
      <w:r w:rsidRPr="00FC3F1E">
        <w:rPr>
          <w:rFonts w:ascii="Times New Roman" w:eastAsia="Times New Roman" w:hAnsi="Times New Roman" w:cs="Times New Roman"/>
          <w:color w:val="000000"/>
          <w:sz w:val="24"/>
          <w:szCs w:val="24"/>
        </w:rPr>
        <w:lastRenderedPageBreak/>
        <w:t xml:space="preserve">Sadzīves atkritumu savākšana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administratīvajā teritorijā tiek veikta, izmantojot šādu atkritumu savākšanas infrastruktūru:</w:t>
      </w:r>
    </w:p>
    <w:p w14:paraId="02287DBF"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šķiroto atkritumu savākšanas laukumus (EKO laukumi);</w:t>
      </w:r>
    </w:p>
    <w:p w14:paraId="666CB27F"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atkritumu dalītās savākšanas punktus (EKO punkti);</w:t>
      </w:r>
    </w:p>
    <w:p w14:paraId="73088F1F"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nešķiroto sadzīves atkritumu konteineru novietnes vai pazemes (iebūvējamo) konteineru laukumus;</w:t>
      </w:r>
    </w:p>
    <w:p w14:paraId="2A679911" w14:textId="47A42E39"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teritorijās, kurās nav iespējama atkritumu konteineru uzstādīšana – priekšapmaksas atkritumu maisus;</w:t>
      </w:r>
    </w:p>
    <w:p w14:paraId="6367DDF1"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992"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citus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noteiktus paņēmienus dalīti savāktu atkritumu uzkrāšanai, kā piemēram, </w:t>
      </w:r>
      <w:proofErr w:type="spellStart"/>
      <w:r w:rsidRPr="00FC3F1E">
        <w:rPr>
          <w:rFonts w:ascii="Times New Roman" w:eastAsia="Times New Roman" w:hAnsi="Times New Roman" w:cs="Times New Roman"/>
          <w:color w:val="000000"/>
          <w:sz w:val="24"/>
          <w:szCs w:val="24"/>
        </w:rPr>
        <w:t>mājkompostēšanai</w:t>
      </w:r>
      <w:proofErr w:type="spellEnd"/>
      <w:r w:rsidRPr="00FC3F1E">
        <w:rPr>
          <w:rFonts w:ascii="Times New Roman" w:eastAsia="Times New Roman" w:hAnsi="Times New Roman" w:cs="Times New Roman"/>
          <w:color w:val="000000"/>
          <w:sz w:val="24"/>
          <w:szCs w:val="24"/>
        </w:rPr>
        <w:t xml:space="preserve"> paredzētās komposta kastes.</w:t>
      </w:r>
    </w:p>
    <w:p w14:paraId="22BA4C4E"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73" w:name="bookmark=id.xvir7l" w:colFirst="0" w:colLast="0"/>
      <w:bookmarkStart w:id="74" w:name="bookmark=id.3hv69ve" w:colFirst="0" w:colLast="0"/>
      <w:bookmarkEnd w:id="73"/>
      <w:bookmarkEnd w:id="74"/>
      <w:r w:rsidRPr="00FC3F1E">
        <w:rPr>
          <w:rFonts w:ascii="Times New Roman" w:eastAsia="Times New Roman" w:hAnsi="Times New Roman" w:cs="Times New Roman"/>
          <w:color w:val="000000"/>
          <w:sz w:val="24"/>
          <w:szCs w:val="24"/>
        </w:rPr>
        <w:t xml:space="preserve">Atkritumu savākšanas veidu un atkritumu savākšanā izmantoto infrastruktūru nosaka atkritumu apsaimniekošanas līgumā, ko 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slēdz ar klientu.</w:t>
      </w:r>
      <w:bookmarkStart w:id="75" w:name="bookmark=id.1x0gk37" w:colFirst="0" w:colLast="0"/>
      <w:bookmarkStart w:id="76" w:name="bookmark=id.4h042r0" w:colFirst="0" w:colLast="0"/>
      <w:bookmarkEnd w:id="75"/>
      <w:bookmarkEnd w:id="76"/>
    </w:p>
    <w:p w14:paraId="600E196F" w14:textId="512D96BE"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77" w:name="bookmark=id.2w5ecyt" w:colFirst="0" w:colLast="0"/>
      <w:bookmarkStart w:id="78" w:name="bookmark=id.1baon6m" w:colFirst="0" w:colLast="0"/>
      <w:bookmarkEnd w:id="77"/>
      <w:bookmarkEnd w:id="78"/>
      <w:r w:rsidRPr="00FC3F1E">
        <w:rPr>
          <w:rFonts w:ascii="Times New Roman" w:eastAsia="Times New Roman" w:hAnsi="Times New Roman" w:cs="Times New Roman"/>
          <w:color w:val="000000"/>
          <w:sz w:val="24"/>
          <w:szCs w:val="24"/>
        </w:rPr>
        <w:t>Šo saistošo noteikumu 3</w:t>
      </w:r>
      <w:r w:rsidR="00B339AA" w:rsidRPr="00FC3F1E">
        <w:rPr>
          <w:rFonts w:ascii="Times New Roman" w:eastAsia="Times New Roman" w:hAnsi="Times New Roman" w:cs="Times New Roman"/>
          <w:color w:val="000000"/>
          <w:sz w:val="24"/>
          <w:szCs w:val="24"/>
        </w:rPr>
        <w:t>4</w:t>
      </w:r>
      <w:r w:rsidRPr="00FC3F1E">
        <w:rPr>
          <w:rFonts w:ascii="Times New Roman" w:eastAsia="Times New Roman" w:hAnsi="Times New Roman" w:cs="Times New Roman"/>
          <w:color w:val="000000"/>
          <w:sz w:val="24"/>
          <w:szCs w:val="24"/>
        </w:rPr>
        <w:t xml:space="preserve">. punkta noteikumi piemērojami tiktāl, ciktāl līguma, kas noslēgts starp dzīvokļa īpašuma īpašnieku un daudzdzīvokļu dzīvojamās mājas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noteikumi neparedz citādāku kārtību. Daudzdzīvokļu dzīvojamās mājas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nosakot līgumā, kas noslēgts ar dzīvokļa īpašuma īpašnieku, kārtību šo noteikumu 3</w:t>
      </w:r>
      <w:r w:rsidR="00B339AA" w:rsidRPr="00FC3F1E">
        <w:rPr>
          <w:rFonts w:ascii="Times New Roman" w:eastAsia="Times New Roman" w:hAnsi="Times New Roman" w:cs="Times New Roman"/>
          <w:color w:val="000000"/>
          <w:sz w:val="24"/>
          <w:szCs w:val="24"/>
        </w:rPr>
        <w:t>4</w:t>
      </w:r>
      <w:r w:rsidRPr="00FC3F1E">
        <w:rPr>
          <w:rFonts w:ascii="Times New Roman" w:eastAsia="Times New Roman" w:hAnsi="Times New Roman" w:cs="Times New Roman"/>
          <w:color w:val="000000"/>
          <w:sz w:val="24"/>
          <w:szCs w:val="24"/>
        </w:rPr>
        <w:t xml:space="preserve">. punktā minēto atkritumu savākšanai, saskaņo to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w:t>
      </w:r>
    </w:p>
    <w:p w14:paraId="17F2B402" w14:textId="069318E9" w:rsidR="009561E3" w:rsidRPr="00FC3F1E" w:rsidRDefault="00AA5CBD">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79" w:name="bookmark=id.3vac5uf" w:colFirst="0" w:colLast="0"/>
      <w:bookmarkStart w:id="80" w:name="bookmark=id.2afmg28" w:colFirst="0" w:colLast="0"/>
      <w:bookmarkEnd w:id="79"/>
      <w:bookmarkEnd w:id="80"/>
      <w:r w:rsidRPr="00FC3F1E">
        <w:rPr>
          <w:rFonts w:ascii="Times New Roman" w:eastAsia="Times New Roman" w:hAnsi="Times New Roman" w:cs="Times New Roman"/>
          <w:color w:val="000000"/>
          <w:sz w:val="24"/>
          <w:szCs w:val="24"/>
        </w:rPr>
        <w:t>Limbažu</w:t>
      </w:r>
      <w:r w:rsidR="00614740" w:rsidRPr="00FC3F1E">
        <w:rPr>
          <w:rFonts w:ascii="Times New Roman" w:eastAsia="Times New Roman" w:hAnsi="Times New Roman" w:cs="Times New Roman"/>
          <w:color w:val="000000"/>
          <w:sz w:val="24"/>
          <w:szCs w:val="24"/>
        </w:rPr>
        <w:t xml:space="preserve"> novada pašvaldība un atkritumu </w:t>
      </w:r>
      <w:proofErr w:type="spellStart"/>
      <w:r w:rsidR="00614740" w:rsidRPr="00FC3F1E">
        <w:rPr>
          <w:rFonts w:ascii="Times New Roman" w:eastAsia="Times New Roman" w:hAnsi="Times New Roman" w:cs="Times New Roman"/>
          <w:color w:val="000000"/>
          <w:sz w:val="24"/>
          <w:szCs w:val="24"/>
        </w:rPr>
        <w:t>apsaimniekotājs</w:t>
      </w:r>
      <w:proofErr w:type="spellEnd"/>
      <w:r w:rsidR="00614740" w:rsidRPr="00FC3F1E">
        <w:rPr>
          <w:rFonts w:ascii="Times New Roman" w:eastAsia="Times New Roman" w:hAnsi="Times New Roman" w:cs="Times New Roman"/>
          <w:color w:val="000000"/>
          <w:sz w:val="24"/>
          <w:szCs w:val="24"/>
        </w:rPr>
        <w:t xml:space="preserve"> neatbild par atkritumos pazudušajiem priekšmetiem, kā arī neatbild par to personu veselību, kuras nodarbojas ar šo priekšmetu meklēšanu.</w:t>
      </w:r>
    </w:p>
    <w:p w14:paraId="54F06DCB" w14:textId="77777777" w:rsidR="009561E3" w:rsidRPr="00FC3F1E" w:rsidRDefault="009561E3">
      <w:pPr>
        <w:pBdr>
          <w:top w:val="nil"/>
          <w:left w:val="nil"/>
          <w:bottom w:val="nil"/>
          <w:right w:val="nil"/>
          <w:between w:val="nil"/>
        </w:pBdr>
        <w:shd w:val="clear" w:color="auto" w:fill="FFFFFF"/>
        <w:spacing w:after="0" w:line="240" w:lineRule="auto"/>
        <w:ind w:left="1134"/>
        <w:rPr>
          <w:rFonts w:ascii="Times New Roman" w:eastAsia="Times New Roman" w:hAnsi="Times New Roman" w:cs="Times New Roman"/>
          <w:b/>
          <w:color w:val="000000"/>
          <w:sz w:val="24"/>
          <w:szCs w:val="24"/>
        </w:rPr>
      </w:pPr>
    </w:p>
    <w:p w14:paraId="26B0E003" w14:textId="77777777" w:rsidR="009561E3" w:rsidRPr="00FC3F1E" w:rsidRDefault="00614740" w:rsidP="00E43E70">
      <w:pPr>
        <w:numPr>
          <w:ilvl w:val="0"/>
          <w:numId w:val="1"/>
        </w:numPr>
        <w:pBdr>
          <w:top w:val="nil"/>
          <w:left w:val="nil"/>
          <w:bottom w:val="nil"/>
          <w:right w:val="nil"/>
          <w:between w:val="nil"/>
        </w:pBdr>
        <w:shd w:val="clear" w:color="auto" w:fill="FFFFFF"/>
        <w:spacing w:after="0" w:line="240" w:lineRule="auto"/>
        <w:ind w:left="709" w:hanging="349"/>
        <w:jc w:val="center"/>
        <w:rPr>
          <w:rFonts w:ascii="Times New Roman" w:eastAsia="Times New Roman" w:hAnsi="Times New Roman" w:cs="Times New Roman"/>
          <w:b/>
          <w:color w:val="000000"/>
          <w:sz w:val="24"/>
          <w:szCs w:val="24"/>
        </w:rPr>
      </w:pPr>
      <w:r w:rsidRPr="00FC3F1E">
        <w:rPr>
          <w:rFonts w:ascii="Times New Roman" w:eastAsia="Times New Roman" w:hAnsi="Times New Roman" w:cs="Times New Roman"/>
          <w:b/>
          <w:color w:val="000000"/>
          <w:sz w:val="24"/>
          <w:szCs w:val="24"/>
        </w:rPr>
        <w:t>Prasības sadzīves atkritumu dalītai vākšanai</w:t>
      </w:r>
    </w:p>
    <w:p w14:paraId="6A8E8FB4" w14:textId="77777777" w:rsidR="009561E3" w:rsidRPr="00FC3F1E" w:rsidRDefault="009561E3">
      <w:pPr>
        <w:shd w:val="clear" w:color="auto" w:fill="FFFFFF"/>
        <w:spacing w:after="0" w:line="240" w:lineRule="auto"/>
        <w:ind w:left="360"/>
        <w:rPr>
          <w:rFonts w:ascii="Times New Roman" w:eastAsia="Times New Roman" w:hAnsi="Times New Roman" w:cs="Times New Roman"/>
          <w:b/>
          <w:sz w:val="24"/>
          <w:szCs w:val="24"/>
        </w:rPr>
      </w:pPr>
    </w:p>
    <w:p w14:paraId="7A2BEA91"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Ikvienam atkritumu radītājam vai atkritumu valdītājam ir pienākums iesaistīties sadzīves atkritumu dalītās vākšanas sistēmā, kas sastāv no:</w:t>
      </w:r>
    </w:p>
    <w:p w14:paraId="01D2B863" w14:textId="77777777" w:rsidR="009561E3" w:rsidRPr="00FC3F1E" w:rsidRDefault="00614740">
      <w:pPr>
        <w:numPr>
          <w:ilvl w:val="1"/>
          <w:numId w:val="2"/>
        </w:numPr>
        <w:pBdr>
          <w:top w:val="nil"/>
          <w:left w:val="nil"/>
          <w:bottom w:val="nil"/>
          <w:right w:val="nil"/>
          <w:between w:val="nil"/>
        </w:pBdr>
        <w:shd w:val="clear" w:color="auto" w:fill="FFFFFF"/>
        <w:spacing w:after="0"/>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publiskiem atkritumu dalītās savākšanas punktiem – publiskajiem EKO punktiem (plastmasa, papīra, metāla iepakojums, stikls, kā arī tekstils, ja tekstila atkritumu pieņemšanu konkrētajā atkritumu dalītās savākšanas punktā paredz starp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un pašvaldību noslēgtais līgums);</w:t>
      </w:r>
    </w:p>
    <w:p w14:paraId="0BF85D40" w14:textId="77777777" w:rsidR="009561E3" w:rsidRPr="00FC3F1E" w:rsidRDefault="00614740">
      <w:pPr>
        <w:numPr>
          <w:ilvl w:val="1"/>
          <w:numId w:val="2"/>
        </w:numPr>
        <w:pBdr>
          <w:top w:val="nil"/>
          <w:left w:val="nil"/>
          <w:bottom w:val="nil"/>
          <w:right w:val="nil"/>
          <w:between w:val="nil"/>
        </w:pBdr>
        <w:shd w:val="clear" w:color="auto" w:fill="FFFFFF"/>
        <w:spacing w:after="0"/>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šķiroto atkritumu savākšanas laukumiem – EKO laukumiem (bioloģiskie atkritumi, plastmasa, papīra, metāla iepakojums, stikls, tekstils);</w:t>
      </w:r>
    </w:p>
    <w:p w14:paraId="521E04F7" w14:textId="77777777" w:rsidR="009561E3" w:rsidRPr="00FC3F1E" w:rsidRDefault="00614740">
      <w:pPr>
        <w:numPr>
          <w:ilvl w:val="1"/>
          <w:numId w:val="2"/>
        </w:numPr>
        <w:pBdr>
          <w:top w:val="nil"/>
          <w:left w:val="nil"/>
          <w:bottom w:val="nil"/>
          <w:right w:val="nil"/>
          <w:between w:val="nil"/>
        </w:pBdr>
        <w:shd w:val="clear" w:color="auto" w:fill="FFFFFF"/>
        <w:spacing w:after="0"/>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pie individuālajām dzīvojamajām mājām izveidotajiem sadzīves atkritumu dalītai vākšanai paredzētajiem konteineriem mājsaimniecībās (bioloģiskie atkritumi, plastmasa, papīra, metāla iepakojums, stikls);</w:t>
      </w:r>
    </w:p>
    <w:p w14:paraId="64B168B6" w14:textId="77777777" w:rsidR="009561E3" w:rsidRPr="00FC3F1E" w:rsidRDefault="00614740">
      <w:pPr>
        <w:numPr>
          <w:ilvl w:val="1"/>
          <w:numId w:val="2"/>
        </w:numPr>
        <w:pBdr>
          <w:top w:val="nil"/>
          <w:left w:val="nil"/>
          <w:bottom w:val="nil"/>
          <w:right w:val="nil"/>
          <w:between w:val="nil"/>
        </w:pBdr>
        <w:spacing w:after="0" w:line="240" w:lineRule="auto"/>
        <w:ind w:left="993" w:hanging="567"/>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pie daudzdzīvokļu dzīvojamām mājām, kuru sastāvā ir vismaz divi dzīvokļi, izveidotajiem atkritumu dalītās savākšanas punktiem (bioloģiskie atkritumi, plastmasa, papīra, metāla iepakojums, stikls).</w:t>
      </w:r>
    </w:p>
    <w:p w14:paraId="050AFBBE" w14:textId="1CE411EA" w:rsidR="009561E3" w:rsidRPr="00FC3F1E" w:rsidRDefault="00AA5CBD">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81" w:name="_Hlk146891687"/>
      <w:r w:rsidRPr="00FC3F1E">
        <w:rPr>
          <w:rFonts w:ascii="Times New Roman" w:eastAsia="Times New Roman" w:hAnsi="Times New Roman" w:cs="Times New Roman"/>
          <w:color w:val="000000"/>
          <w:sz w:val="24"/>
          <w:szCs w:val="24"/>
        </w:rPr>
        <w:t>Limbažu</w:t>
      </w:r>
      <w:r w:rsidR="00614740" w:rsidRPr="00FC3F1E">
        <w:rPr>
          <w:rFonts w:ascii="Times New Roman" w:eastAsia="Times New Roman" w:hAnsi="Times New Roman" w:cs="Times New Roman"/>
          <w:color w:val="000000"/>
          <w:sz w:val="24"/>
          <w:szCs w:val="24"/>
        </w:rPr>
        <w:t xml:space="preserve"> pilsētas, </w:t>
      </w:r>
      <w:r w:rsidR="00B339AA" w:rsidRPr="00FC3F1E">
        <w:rPr>
          <w:rFonts w:ascii="Times New Roman" w:eastAsia="Times New Roman" w:hAnsi="Times New Roman" w:cs="Times New Roman"/>
          <w:color w:val="000000"/>
          <w:sz w:val="24"/>
          <w:szCs w:val="24"/>
        </w:rPr>
        <w:t xml:space="preserve">Salacgrīvas pilsētas un Alojas pilsētas </w:t>
      </w:r>
      <w:bookmarkEnd w:id="81"/>
      <w:r w:rsidR="00614740" w:rsidRPr="00FC3F1E">
        <w:rPr>
          <w:rFonts w:ascii="Times New Roman" w:eastAsia="Times New Roman" w:hAnsi="Times New Roman" w:cs="Times New Roman"/>
          <w:color w:val="000000"/>
          <w:sz w:val="24"/>
          <w:szCs w:val="24"/>
        </w:rPr>
        <w:t xml:space="preserve">individuālo dzīvojamo māju īpašnieki, valdītāji vai lietotāji, sadarbojoties ar atkritumu </w:t>
      </w:r>
      <w:proofErr w:type="spellStart"/>
      <w:r w:rsidR="00614740" w:rsidRPr="00FC3F1E">
        <w:rPr>
          <w:rFonts w:ascii="Times New Roman" w:eastAsia="Times New Roman" w:hAnsi="Times New Roman" w:cs="Times New Roman"/>
          <w:color w:val="000000"/>
          <w:sz w:val="24"/>
          <w:szCs w:val="24"/>
        </w:rPr>
        <w:t>apsaimniekotāju</w:t>
      </w:r>
      <w:proofErr w:type="spellEnd"/>
      <w:r w:rsidR="00614740" w:rsidRPr="00FC3F1E">
        <w:rPr>
          <w:rFonts w:ascii="Times New Roman" w:eastAsia="Times New Roman" w:hAnsi="Times New Roman" w:cs="Times New Roman"/>
          <w:color w:val="000000"/>
          <w:sz w:val="24"/>
          <w:szCs w:val="24"/>
        </w:rPr>
        <w:t>, iesaistās atkritumu dalītajā savākšanas sistēmā, nodrošinot, ka pie individuālās dzīvojamās mājas tiek izvietoti sadzīves atkritumu (bioloģiskie atkritumi, plastmasa, papīra, metāla iepakojums, stikls, tekstils)  dalītai vākšanai paredzētie konteineri.</w:t>
      </w:r>
    </w:p>
    <w:p w14:paraId="11685189" w14:textId="266957FD" w:rsidR="009561E3" w:rsidRPr="00FC3F1E" w:rsidRDefault="00542D58">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Limbažu pilsētas, Salacgrīvas pilsētas un Alojas pilsētas </w:t>
      </w:r>
      <w:r w:rsidR="00614740" w:rsidRPr="00FC3F1E">
        <w:rPr>
          <w:rFonts w:ascii="Times New Roman" w:eastAsia="Times New Roman" w:hAnsi="Times New Roman" w:cs="Times New Roman"/>
          <w:color w:val="000000"/>
          <w:sz w:val="24"/>
          <w:szCs w:val="24"/>
        </w:rPr>
        <w:t xml:space="preserve">daudzdzīvokļu dzīvojamo māju īpašnieki vai </w:t>
      </w:r>
      <w:proofErr w:type="spellStart"/>
      <w:r w:rsidR="00614740" w:rsidRPr="00FC3F1E">
        <w:rPr>
          <w:rFonts w:ascii="Times New Roman" w:eastAsia="Times New Roman" w:hAnsi="Times New Roman" w:cs="Times New Roman"/>
          <w:color w:val="000000"/>
          <w:sz w:val="24"/>
          <w:szCs w:val="24"/>
        </w:rPr>
        <w:t>apsaimniekotāji</w:t>
      </w:r>
      <w:proofErr w:type="spellEnd"/>
      <w:r w:rsidR="00614740" w:rsidRPr="00FC3F1E">
        <w:rPr>
          <w:rFonts w:ascii="Times New Roman" w:eastAsia="Times New Roman" w:hAnsi="Times New Roman" w:cs="Times New Roman"/>
          <w:color w:val="000000"/>
          <w:sz w:val="24"/>
          <w:szCs w:val="24"/>
        </w:rPr>
        <w:t xml:space="preserve">, sadarbojoties ar atkritumu </w:t>
      </w:r>
      <w:proofErr w:type="spellStart"/>
      <w:r w:rsidR="00614740" w:rsidRPr="00FC3F1E">
        <w:rPr>
          <w:rFonts w:ascii="Times New Roman" w:eastAsia="Times New Roman" w:hAnsi="Times New Roman" w:cs="Times New Roman"/>
          <w:color w:val="000000"/>
          <w:sz w:val="24"/>
          <w:szCs w:val="24"/>
        </w:rPr>
        <w:t>apsaimniekotāju</w:t>
      </w:r>
      <w:proofErr w:type="spellEnd"/>
      <w:r w:rsidR="00614740" w:rsidRPr="00FC3F1E">
        <w:rPr>
          <w:rFonts w:ascii="Times New Roman" w:eastAsia="Times New Roman" w:hAnsi="Times New Roman" w:cs="Times New Roman"/>
          <w:color w:val="000000"/>
          <w:sz w:val="24"/>
          <w:szCs w:val="24"/>
        </w:rPr>
        <w:t>, iesaistās atkritumu dalītajā savākšanas sistēmā, nodrošinot, ka pie ēkas tiek izvietoti sadzīves atkritumu (bioloģiskie atkritumi, plastmasa, papīra, metāla iepakojums, stikls) dalītai vākšanai paredzētie konteineri.</w:t>
      </w:r>
    </w:p>
    <w:p w14:paraId="6A0CC05F" w14:textId="4B590C8E" w:rsidR="009561E3" w:rsidRPr="00FC3F1E" w:rsidRDefault="00542D58">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Limbažu pilsētas, Salacgrīvas pilsētas un Alojas pilsētas </w:t>
      </w:r>
      <w:r w:rsidR="00614740" w:rsidRPr="00FC3F1E">
        <w:rPr>
          <w:rFonts w:ascii="Times New Roman" w:eastAsia="Times New Roman" w:hAnsi="Times New Roman" w:cs="Times New Roman"/>
          <w:color w:val="000000"/>
          <w:sz w:val="24"/>
          <w:szCs w:val="24"/>
        </w:rPr>
        <w:t xml:space="preserve">esošās juridiskās personās iesaistās atkritumu dalītajā savākšanas sistēmā, nodrošinot, ka pie ēkas tiek izvietoti sadzīves atkritumu (plastmasa, papīra, metāla iepakojums, stikls) dalītai vākšanai paredzētie konteineri. Attiecībā uz </w:t>
      </w:r>
      <w:r w:rsidR="001571A6" w:rsidRPr="00FC3F1E">
        <w:rPr>
          <w:rFonts w:ascii="Times New Roman" w:eastAsia="Times New Roman" w:hAnsi="Times New Roman" w:cs="Times New Roman"/>
          <w:color w:val="000000"/>
          <w:sz w:val="24"/>
          <w:szCs w:val="24"/>
        </w:rPr>
        <w:lastRenderedPageBreak/>
        <w:t xml:space="preserve">šajā punktā minēto </w:t>
      </w:r>
      <w:r w:rsidR="00614740" w:rsidRPr="00FC3F1E">
        <w:rPr>
          <w:rFonts w:ascii="Times New Roman" w:eastAsia="Times New Roman" w:hAnsi="Times New Roman" w:cs="Times New Roman"/>
          <w:color w:val="000000"/>
          <w:sz w:val="24"/>
          <w:szCs w:val="24"/>
        </w:rPr>
        <w:t>juridisko personu pienākumu iesaistīties bioloģisko atkritumu dalītās vākšanas sistēmā, tiek noteikts, ka juridiskās personas iesaistās bioloģisko atkritumu dalītās vākšanas sistēmā, ja bioloģisko atkritumu apjoms nedēļā ir 80 litri vai vairāk, nodrošinot, ka pie ēkas tiek izvietoti bioloģisko atkritumu dalītai vākšanai paredzēti konteineri.</w:t>
      </w:r>
    </w:p>
    <w:p w14:paraId="063CE0EB" w14:textId="643D989A"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Šo saistošo noteikumu </w:t>
      </w:r>
      <w:r w:rsidR="00542D58" w:rsidRPr="00FC3F1E">
        <w:rPr>
          <w:rFonts w:ascii="Times New Roman" w:eastAsia="Times New Roman" w:hAnsi="Times New Roman" w:cs="Times New Roman"/>
          <w:color w:val="000000"/>
          <w:sz w:val="24"/>
          <w:szCs w:val="24"/>
        </w:rPr>
        <w:t>40</w:t>
      </w:r>
      <w:r w:rsidRPr="00FC3F1E">
        <w:rPr>
          <w:rFonts w:ascii="Times New Roman" w:eastAsia="Times New Roman" w:hAnsi="Times New Roman" w:cs="Times New Roman"/>
          <w:color w:val="000000"/>
          <w:sz w:val="24"/>
          <w:szCs w:val="24"/>
        </w:rPr>
        <w:t xml:space="preserve">. punktā neminētajās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pilsētu un ciem</w:t>
      </w:r>
      <w:r w:rsidR="001571A6" w:rsidRPr="00FC3F1E">
        <w:rPr>
          <w:rFonts w:ascii="Times New Roman" w:eastAsia="Times New Roman" w:hAnsi="Times New Roman" w:cs="Times New Roman"/>
          <w:color w:val="000000"/>
          <w:sz w:val="24"/>
          <w:szCs w:val="24"/>
        </w:rPr>
        <w:t>u</w:t>
      </w:r>
      <w:r w:rsidRPr="00FC3F1E">
        <w:rPr>
          <w:rFonts w:ascii="Times New Roman" w:eastAsia="Times New Roman" w:hAnsi="Times New Roman" w:cs="Times New Roman"/>
          <w:color w:val="000000"/>
          <w:sz w:val="24"/>
          <w:szCs w:val="24"/>
        </w:rPr>
        <w:t xml:space="preserve"> teritorijās esošās juridiskās personas iesaistās bioloģisko atkritumu dalītās vākšanas sistēmā, ja bioloģisko atkritumu apjoms nedēļā ir </w:t>
      </w:r>
      <w:r w:rsidRPr="00FC3F1E">
        <w:rPr>
          <w:rFonts w:ascii="Times New Roman" w:eastAsia="Times New Roman" w:hAnsi="Times New Roman" w:cs="Times New Roman"/>
          <w:sz w:val="24"/>
          <w:szCs w:val="24"/>
        </w:rPr>
        <w:t>240</w:t>
      </w:r>
      <w:r w:rsidRPr="00FC3F1E">
        <w:rPr>
          <w:rFonts w:ascii="Times New Roman" w:eastAsia="Times New Roman" w:hAnsi="Times New Roman" w:cs="Times New Roman"/>
          <w:color w:val="000000"/>
          <w:sz w:val="24"/>
          <w:szCs w:val="24"/>
        </w:rPr>
        <w:t xml:space="preserve"> litri vai vairāk, nodrošinot, ka pie ēkas tiek izvietoti bioloģisko atkritumu dalītai vākšanai paredzēti konteineri.</w:t>
      </w:r>
    </w:p>
    <w:p w14:paraId="688D5A21" w14:textId="60B7BFC1"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Šo saistošo noteikumu 38., 39., 40.</w:t>
      </w:r>
      <w:r w:rsidR="00542D58" w:rsidRPr="00FC3F1E">
        <w:rPr>
          <w:rFonts w:ascii="Times New Roman" w:eastAsia="Times New Roman" w:hAnsi="Times New Roman" w:cs="Times New Roman"/>
          <w:color w:val="000000"/>
          <w:sz w:val="24"/>
          <w:szCs w:val="24"/>
        </w:rPr>
        <w:t>, 41.</w:t>
      </w:r>
      <w:r w:rsidRPr="00FC3F1E">
        <w:rPr>
          <w:rFonts w:ascii="Times New Roman" w:eastAsia="Times New Roman" w:hAnsi="Times New Roman" w:cs="Times New Roman"/>
          <w:color w:val="000000"/>
          <w:sz w:val="24"/>
          <w:szCs w:val="24"/>
        </w:rPr>
        <w:t xml:space="preserve"> punktos neminētie atkritumu radītāji un valdītāji iesaistās atkritumu dalītajā savākšanas sistēmā, izmantojot šim nolūkam paredzētos publiskos atkritumu dalītās savākšanas punktus (nododams plastmasa, papīra, metāla iepakojums, stikls un tekstils, ja tekstila atkritumu pieņemšanu konkrētajā atkritumu dalītās savākšanas punktā paredz starp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un pašvaldību noslēgtais līgums, bet netiek pieņemti bioloģiskie atkritumi) un šķiroto atkritumu savākšanas laukumus.</w:t>
      </w:r>
    </w:p>
    <w:p w14:paraId="11C79E20" w14:textId="0598006D"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Bioloģiskos atkritumus individuālo dzīvojamo māju īpašniekiem, valdītājiem vai lietotājiem atļauts kompostēt savas mājsaimniecības teritorijā (</w:t>
      </w:r>
      <w:proofErr w:type="spellStart"/>
      <w:r w:rsidRPr="00FC3F1E">
        <w:rPr>
          <w:rFonts w:ascii="Times New Roman" w:eastAsia="Times New Roman" w:hAnsi="Times New Roman" w:cs="Times New Roman"/>
          <w:color w:val="000000"/>
          <w:sz w:val="24"/>
          <w:szCs w:val="24"/>
        </w:rPr>
        <w:t>mājkompostēšana</w:t>
      </w:r>
      <w:proofErr w:type="spellEnd"/>
      <w:r w:rsidRPr="00FC3F1E">
        <w:rPr>
          <w:rFonts w:ascii="Times New Roman" w:eastAsia="Times New Roman" w:hAnsi="Times New Roman" w:cs="Times New Roman"/>
          <w:color w:val="000000"/>
          <w:sz w:val="24"/>
          <w:szCs w:val="24"/>
        </w:rPr>
        <w:t xml:space="preserve">) gadījumā, ja tas nerada draudus cilvēku dzīvībai, veselībai, videi, kā arī personu mantai. Individuālo dzīvojamo māju īpašnieki, valdītāji vai lietotāji par </w:t>
      </w:r>
      <w:proofErr w:type="spellStart"/>
      <w:r w:rsidRPr="00FC3F1E">
        <w:rPr>
          <w:rFonts w:ascii="Times New Roman" w:eastAsia="Times New Roman" w:hAnsi="Times New Roman" w:cs="Times New Roman"/>
          <w:color w:val="000000"/>
          <w:sz w:val="24"/>
          <w:szCs w:val="24"/>
        </w:rPr>
        <w:t>mājkompostēšanas</w:t>
      </w:r>
      <w:proofErr w:type="spellEnd"/>
      <w:r w:rsidRPr="00FC3F1E">
        <w:rPr>
          <w:rFonts w:ascii="Times New Roman" w:eastAsia="Times New Roman" w:hAnsi="Times New Roman" w:cs="Times New Roman"/>
          <w:color w:val="000000"/>
          <w:sz w:val="24"/>
          <w:szCs w:val="24"/>
        </w:rPr>
        <w:t xml:space="preserve"> esamību inform</w:t>
      </w:r>
      <w:r w:rsidRPr="00FC3F1E">
        <w:rPr>
          <w:rFonts w:ascii="Times New Roman" w:eastAsia="Times New Roman" w:hAnsi="Times New Roman" w:cs="Times New Roman"/>
          <w:sz w:val="24"/>
          <w:szCs w:val="24"/>
        </w:rPr>
        <w:t xml:space="preserve">ē atkritumu </w:t>
      </w:r>
      <w:proofErr w:type="spellStart"/>
      <w:r w:rsidRPr="00FC3F1E">
        <w:rPr>
          <w:rFonts w:ascii="Times New Roman" w:eastAsia="Times New Roman" w:hAnsi="Times New Roman" w:cs="Times New Roman"/>
          <w:sz w:val="24"/>
          <w:szCs w:val="24"/>
        </w:rPr>
        <w:t>apsaimniekotāju</w:t>
      </w:r>
      <w:proofErr w:type="spellEnd"/>
      <w:r w:rsidRPr="00FC3F1E">
        <w:rPr>
          <w:rFonts w:ascii="Times New Roman" w:eastAsia="Times New Roman" w:hAnsi="Times New Roman" w:cs="Times New Roman"/>
          <w:sz w:val="24"/>
          <w:szCs w:val="24"/>
        </w:rPr>
        <w:t xml:space="preserve">, kas savukārt attiecīgos datus regulāri (ne retāk kā vienu reizi trijos mēnešos) iesniedz AARC. AARC veido un uztur </w:t>
      </w:r>
      <w:proofErr w:type="spellStart"/>
      <w:r w:rsidRPr="00FC3F1E">
        <w:rPr>
          <w:rFonts w:ascii="Times New Roman" w:eastAsia="Times New Roman" w:hAnsi="Times New Roman" w:cs="Times New Roman"/>
          <w:sz w:val="24"/>
          <w:szCs w:val="24"/>
        </w:rPr>
        <w:t>mājkompostēšanas</w:t>
      </w:r>
      <w:proofErr w:type="spellEnd"/>
      <w:r w:rsidRPr="00FC3F1E">
        <w:rPr>
          <w:rFonts w:ascii="Times New Roman" w:eastAsia="Times New Roman" w:hAnsi="Times New Roman" w:cs="Times New Roman"/>
          <w:sz w:val="24"/>
          <w:szCs w:val="24"/>
        </w:rPr>
        <w:t xml:space="preserve"> reģistru, kurā tiek atspoguļoti dati par nekustamajiem īpašumiem, kuros tiek veikta </w:t>
      </w:r>
      <w:proofErr w:type="spellStart"/>
      <w:r w:rsidRPr="00FC3F1E">
        <w:rPr>
          <w:rFonts w:ascii="Times New Roman" w:eastAsia="Times New Roman" w:hAnsi="Times New Roman" w:cs="Times New Roman"/>
          <w:sz w:val="24"/>
          <w:szCs w:val="24"/>
        </w:rPr>
        <w:t>mājkompostēšana</w:t>
      </w:r>
      <w:proofErr w:type="spellEnd"/>
      <w:r w:rsidRPr="00FC3F1E">
        <w:rPr>
          <w:rFonts w:ascii="Times New Roman" w:eastAsia="Times New Roman" w:hAnsi="Times New Roman" w:cs="Times New Roman"/>
          <w:sz w:val="24"/>
          <w:szCs w:val="24"/>
        </w:rPr>
        <w:t>.</w:t>
      </w:r>
      <w:r w:rsidR="00542D58" w:rsidRPr="00FC3F1E">
        <w:rPr>
          <w:rFonts w:ascii="Times New Roman" w:eastAsia="Times New Roman" w:hAnsi="Times New Roman" w:cs="Times New Roman"/>
          <w:sz w:val="24"/>
          <w:szCs w:val="24"/>
        </w:rPr>
        <w:t xml:space="preserve"> </w:t>
      </w:r>
      <w:r w:rsidRPr="00FC3F1E">
        <w:rPr>
          <w:rFonts w:ascii="Times New Roman" w:eastAsia="Times New Roman" w:hAnsi="Times New Roman" w:cs="Times New Roman"/>
          <w:color w:val="000000"/>
          <w:sz w:val="24"/>
          <w:szCs w:val="24"/>
        </w:rPr>
        <w:t xml:space="preserve">Ja individuālo dzīvojamo māju īpašnieki, valdītāji vai lietotāji ir ieviesuši savā mājsaimniecības teritorijā </w:t>
      </w:r>
      <w:proofErr w:type="spellStart"/>
      <w:r w:rsidRPr="00FC3F1E">
        <w:rPr>
          <w:rFonts w:ascii="Times New Roman" w:eastAsia="Times New Roman" w:hAnsi="Times New Roman" w:cs="Times New Roman"/>
          <w:color w:val="000000"/>
          <w:sz w:val="24"/>
          <w:szCs w:val="24"/>
        </w:rPr>
        <w:t>mājkompostēšanu</w:t>
      </w:r>
      <w:proofErr w:type="spellEnd"/>
      <w:r w:rsidRPr="00FC3F1E">
        <w:rPr>
          <w:rFonts w:ascii="Times New Roman" w:eastAsia="Times New Roman" w:hAnsi="Times New Roman" w:cs="Times New Roman"/>
          <w:color w:val="000000"/>
          <w:sz w:val="24"/>
          <w:szCs w:val="24"/>
        </w:rPr>
        <w:t>, kas ir reģistrēta atbilstoši šī punkta kārtībai, minētās personas var neizvietot pie ēkas bioloģisko atkritumu dalītai vākšanai paredzētos konteinerus, kā to paredz šo saistošo noteikumu 3</w:t>
      </w:r>
      <w:r w:rsidR="00542D58" w:rsidRPr="00FC3F1E">
        <w:rPr>
          <w:rFonts w:ascii="Times New Roman" w:eastAsia="Times New Roman" w:hAnsi="Times New Roman" w:cs="Times New Roman"/>
          <w:color w:val="000000"/>
          <w:sz w:val="24"/>
          <w:szCs w:val="24"/>
        </w:rPr>
        <w:t>8</w:t>
      </w:r>
      <w:r w:rsidRPr="00FC3F1E">
        <w:rPr>
          <w:rFonts w:ascii="Times New Roman" w:eastAsia="Times New Roman" w:hAnsi="Times New Roman" w:cs="Times New Roman"/>
          <w:color w:val="000000"/>
          <w:sz w:val="24"/>
          <w:szCs w:val="24"/>
        </w:rPr>
        <w:t xml:space="preserve">. punkts, ja radīto bioloģisko atkritumu apjoms atbilst </w:t>
      </w:r>
      <w:proofErr w:type="spellStart"/>
      <w:r w:rsidRPr="00FC3F1E">
        <w:rPr>
          <w:rFonts w:ascii="Times New Roman" w:eastAsia="Times New Roman" w:hAnsi="Times New Roman" w:cs="Times New Roman"/>
          <w:color w:val="000000"/>
          <w:sz w:val="24"/>
          <w:szCs w:val="24"/>
        </w:rPr>
        <w:t>mājkompostēšanas</w:t>
      </w:r>
      <w:proofErr w:type="spellEnd"/>
      <w:r w:rsidRPr="00FC3F1E">
        <w:rPr>
          <w:rFonts w:ascii="Times New Roman" w:eastAsia="Times New Roman" w:hAnsi="Times New Roman" w:cs="Times New Roman"/>
          <w:color w:val="000000"/>
          <w:sz w:val="24"/>
          <w:szCs w:val="24"/>
        </w:rPr>
        <w:t xml:space="preserve"> kapacitātei.</w:t>
      </w:r>
    </w:p>
    <w:p w14:paraId="3209E7F3" w14:textId="63ED7506" w:rsidR="009561E3" w:rsidRPr="00FC3F1E" w:rsidRDefault="00614740">
      <w:pPr>
        <w:numPr>
          <w:ilvl w:val="0"/>
          <w:numId w:val="2"/>
        </w:numPr>
        <w:pBdr>
          <w:top w:val="nil"/>
          <w:left w:val="nil"/>
          <w:bottom w:val="nil"/>
          <w:right w:val="nil"/>
          <w:between w:val="nil"/>
        </w:pBdr>
        <w:spacing w:after="0"/>
        <w:ind w:left="426" w:hanging="426"/>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Individuālo dzīvojamo māju īpašniekiem, valdītājiem vai lietotājiem, kuri veic </w:t>
      </w:r>
      <w:proofErr w:type="spellStart"/>
      <w:r w:rsidRPr="00FC3F1E">
        <w:rPr>
          <w:rFonts w:ascii="Times New Roman" w:eastAsia="Times New Roman" w:hAnsi="Times New Roman" w:cs="Times New Roman"/>
          <w:color w:val="000000"/>
          <w:sz w:val="24"/>
          <w:szCs w:val="24"/>
        </w:rPr>
        <w:t>mājkompostēšanu</w:t>
      </w:r>
      <w:proofErr w:type="spellEnd"/>
      <w:r w:rsidRPr="00FC3F1E">
        <w:rPr>
          <w:rFonts w:ascii="Times New Roman" w:eastAsia="Times New Roman" w:hAnsi="Times New Roman" w:cs="Times New Roman"/>
          <w:color w:val="000000"/>
          <w:sz w:val="24"/>
          <w:szCs w:val="24"/>
        </w:rPr>
        <w:t xml:space="preserve">, bioloģisko atkritumu kompostēšanas vietas izvietojumam ir jāatbilst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pašvaldības noteikumiem, kas regulē teritorijas izmantošanu un apbūvi.</w:t>
      </w:r>
    </w:p>
    <w:p w14:paraId="41142334" w14:textId="0C664B93" w:rsidR="009561E3" w:rsidRPr="00FC3F1E" w:rsidRDefault="00614740">
      <w:pPr>
        <w:numPr>
          <w:ilvl w:val="0"/>
          <w:numId w:val="2"/>
        </w:numPr>
        <w:pBdr>
          <w:top w:val="nil"/>
          <w:left w:val="nil"/>
          <w:bottom w:val="nil"/>
          <w:right w:val="nil"/>
          <w:between w:val="nil"/>
        </w:pBdr>
        <w:spacing w:after="0"/>
        <w:ind w:left="426" w:hanging="426"/>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Publiskajās vietās radušos bioloģiskos atkritumus ir atļauts savākt un kompostēt tikai 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saskaņotās vietās.</w:t>
      </w:r>
    </w:p>
    <w:p w14:paraId="3C975822" w14:textId="77777777" w:rsidR="009561E3" w:rsidRPr="00FC3F1E" w:rsidRDefault="00614740">
      <w:pPr>
        <w:numPr>
          <w:ilvl w:val="0"/>
          <w:numId w:val="2"/>
        </w:numPr>
        <w:pBdr>
          <w:top w:val="nil"/>
          <w:left w:val="nil"/>
          <w:bottom w:val="nil"/>
          <w:right w:val="nil"/>
          <w:between w:val="nil"/>
        </w:pBdr>
        <w:spacing w:after="0"/>
        <w:ind w:left="426" w:hanging="426"/>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Par bioloģisko atkritumu savākšanu, kas rodas pārtikas tirdzniecības un sabiedriskās ēdināšanas vietās, ir jānoslēdz atsevišķs līgums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w:t>
      </w:r>
    </w:p>
    <w:p w14:paraId="151CECD1" w14:textId="4104A2FB"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Nekustamā īpašuma īpašnieks, lietotājs, valdītājs,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vai pilnvarotā persona, ņemot vērā saistošo noteikumu 3</w:t>
      </w:r>
      <w:r w:rsidR="00542D58" w:rsidRPr="00FC3F1E">
        <w:rPr>
          <w:rFonts w:ascii="Times New Roman" w:eastAsia="Times New Roman" w:hAnsi="Times New Roman" w:cs="Times New Roman"/>
          <w:color w:val="000000"/>
          <w:sz w:val="24"/>
          <w:szCs w:val="24"/>
        </w:rPr>
        <w:t>8</w:t>
      </w:r>
      <w:r w:rsidRPr="00FC3F1E">
        <w:rPr>
          <w:rFonts w:ascii="Times New Roman" w:eastAsia="Times New Roman" w:hAnsi="Times New Roman" w:cs="Times New Roman"/>
          <w:color w:val="000000"/>
          <w:sz w:val="24"/>
          <w:szCs w:val="24"/>
        </w:rPr>
        <w:t>.-4</w:t>
      </w:r>
      <w:r w:rsidR="00542D58" w:rsidRPr="00FC3F1E">
        <w:rPr>
          <w:rFonts w:ascii="Times New Roman" w:eastAsia="Times New Roman" w:hAnsi="Times New Roman" w:cs="Times New Roman"/>
          <w:color w:val="000000"/>
          <w:sz w:val="24"/>
          <w:szCs w:val="24"/>
        </w:rPr>
        <w:t>1</w:t>
      </w:r>
      <w:r w:rsidRPr="00FC3F1E">
        <w:rPr>
          <w:rFonts w:ascii="Times New Roman" w:eastAsia="Times New Roman" w:hAnsi="Times New Roman" w:cs="Times New Roman"/>
          <w:color w:val="000000"/>
          <w:sz w:val="24"/>
          <w:szCs w:val="24"/>
        </w:rPr>
        <w:t xml:space="preserve">. punktā noteikto, slēdz līgumu ar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katrā nekustamajā īpašumā radīto sadzīves atkritumu apsaimniekošanu, nodrošinot regulāru dalīti vākto sadzīves atkritumu (bioloģiskie atkritumi, plastmasa, papīra, metāla iepakojums, stikls) izvešanu, ņemot vērā īpašumā faktiski radīto sadzīves atkritumu daudzumu (apjomu), </w:t>
      </w:r>
      <w:r w:rsidRPr="00FC3F1E">
        <w:rPr>
          <w:rFonts w:ascii="Times New Roman" w:eastAsia="Times New Roman" w:hAnsi="Times New Roman" w:cs="Times New Roman"/>
          <w:sz w:val="24"/>
          <w:szCs w:val="24"/>
        </w:rPr>
        <w:t xml:space="preserve">ievērojot, ka bioloģisko atkritumu izvešana nevar tikt noteikta </w:t>
      </w:r>
      <w:r w:rsidRPr="00FC3F1E">
        <w:rPr>
          <w:rFonts w:ascii="Times New Roman" w:eastAsia="Times New Roman" w:hAnsi="Times New Roman" w:cs="Times New Roman"/>
          <w:color w:val="000000"/>
          <w:sz w:val="24"/>
          <w:szCs w:val="24"/>
        </w:rPr>
        <w:t>retāk par šo saistošo noteikumu 19.1. punktā norādīto nešķiroto sadzīves atkritumu izvešanas biežumu.</w:t>
      </w:r>
    </w:p>
    <w:p w14:paraId="11B5C6F3" w14:textId="77777777" w:rsidR="009561E3" w:rsidRPr="00FC3F1E" w:rsidRDefault="00614740">
      <w:pPr>
        <w:numPr>
          <w:ilvl w:val="0"/>
          <w:numId w:val="2"/>
        </w:numPr>
        <w:pBdr>
          <w:top w:val="nil"/>
          <w:left w:val="nil"/>
          <w:bottom w:val="nil"/>
          <w:right w:val="nil"/>
          <w:between w:val="nil"/>
        </w:pBdr>
        <w:spacing w:after="0"/>
        <w:ind w:left="426" w:hanging="426"/>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radītājiem tiek nodrošināta iespēja iesaistīties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rīkotās akcijās vai izmantot citus 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piedāvātos pakalpojumus.</w:t>
      </w:r>
    </w:p>
    <w:p w14:paraId="059E1486" w14:textId="22B81EAA" w:rsidR="009561E3" w:rsidRPr="00FC3F1E" w:rsidRDefault="00614740">
      <w:pPr>
        <w:numPr>
          <w:ilvl w:val="0"/>
          <w:numId w:val="2"/>
        </w:numPr>
        <w:pBdr>
          <w:top w:val="nil"/>
          <w:left w:val="nil"/>
          <w:bottom w:val="nil"/>
          <w:right w:val="nil"/>
          <w:between w:val="nil"/>
        </w:pBdr>
        <w:spacing w:after="0"/>
        <w:ind w:left="426" w:hanging="426"/>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Dalītie sadzīves atkritumi (bioloģiskie atkritumi, plastmasa, papīra, metāla iepakojums, stikls, tekstils), kā arī</w:t>
      </w:r>
      <w:r w:rsidR="00C8016C" w:rsidRPr="00FC3F1E">
        <w:rPr>
          <w:rFonts w:ascii="Times New Roman" w:eastAsia="Times New Roman" w:hAnsi="Times New Roman" w:cs="Times New Roman"/>
          <w:color w:val="000000"/>
          <w:sz w:val="24"/>
          <w:szCs w:val="24"/>
        </w:rPr>
        <w:t xml:space="preserve"> </w:t>
      </w:r>
      <w:r w:rsidRPr="00FC3F1E">
        <w:rPr>
          <w:rFonts w:ascii="Times New Roman" w:eastAsia="Times New Roman" w:hAnsi="Times New Roman" w:cs="Times New Roman"/>
          <w:color w:val="000000"/>
          <w:sz w:val="24"/>
          <w:szCs w:val="24"/>
        </w:rPr>
        <w:t xml:space="preserve">sadzīvē radušies bīstamie atkritumi un videi kaitīgās preces ir savācami dalīti. Šķirošana veicama atbilstoši prasībām, ko dalīti vākto atkritumu veidam noteicis 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w:t>
      </w:r>
    </w:p>
    <w:p w14:paraId="1C860DA8" w14:textId="209B6360" w:rsidR="009561E3" w:rsidRPr="00FC3F1E" w:rsidRDefault="00614740">
      <w:pPr>
        <w:numPr>
          <w:ilvl w:val="0"/>
          <w:numId w:val="2"/>
        </w:numPr>
        <w:pBdr>
          <w:top w:val="nil"/>
          <w:left w:val="nil"/>
          <w:bottom w:val="nil"/>
          <w:right w:val="nil"/>
          <w:between w:val="nil"/>
        </w:pBdr>
        <w:spacing w:after="0"/>
        <w:ind w:left="426" w:hanging="426"/>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saskaņojot 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vienu mēnesi iepriekš informē atkritumu radītājus un valdītājus par jauna dalīti šķiroto atkritumu savākšanas veida </w:t>
      </w:r>
      <w:r w:rsidRPr="00FC3F1E">
        <w:rPr>
          <w:rFonts w:ascii="Times New Roman" w:eastAsia="Times New Roman" w:hAnsi="Times New Roman" w:cs="Times New Roman"/>
          <w:color w:val="000000"/>
          <w:sz w:val="24"/>
          <w:szCs w:val="24"/>
        </w:rPr>
        <w:lastRenderedPageBreak/>
        <w:t xml:space="preserve">ieviešanu un attiecīgo atkritumu konteineru krāsojumu vai apzīmējumu, ievietojot attiecīgo informāciju savā tīmekļa vietnē, kā arī iespēju robežās informāciju izvietojot citos atkritumu </w:t>
      </w:r>
      <w:proofErr w:type="spellStart"/>
      <w:r w:rsidRPr="00FC3F1E">
        <w:rPr>
          <w:rFonts w:ascii="Times New Roman" w:eastAsia="Times New Roman" w:hAnsi="Times New Roman" w:cs="Times New Roman"/>
          <w:color w:val="000000"/>
          <w:sz w:val="24"/>
          <w:szCs w:val="24"/>
        </w:rPr>
        <w:t>apsaimniekotājam</w:t>
      </w:r>
      <w:proofErr w:type="spellEnd"/>
      <w:r w:rsidRPr="00FC3F1E">
        <w:rPr>
          <w:rFonts w:ascii="Times New Roman" w:eastAsia="Times New Roman" w:hAnsi="Times New Roman" w:cs="Times New Roman"/>
          <w:color w:val="000000"/>
          <w:sz w:val="24"/>
          <w:szCs w:val="24"/>
        </w:rPr>
        <w:t xml:space="preserve"> vai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pašvaldībai pieejamos komunikāciju kanālos.</w:t>
      </w:r>
    </w:p>
    <w:p w14:paraId="5DC6A99D" w14:textId="2A696F0E"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atbilstoši noslēgtajam līgumam par atkritumu apsaimniekošanu ar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pašvaldību, izstrādā atkritumu dalītas savākšanas sistēmas noteikumus un nosaka prasības atkritumu dalītai savākšanai, un informē par tiem atkritumu radītājus un valdītājus, ievietojot attiecīgo informāciju savā tīmekļa vietnē.</w:t>
      </w:r>
      <w:bookmarkStart w:id="82" w:name="bookmark=id.39kk8xu" w:colFirst="0" w:colLast="0"/>
      <w:bookmarkStart w:id="83" w:name="bookmark=id.pkwqa1" w:colFirst="0" w:colLast="0"/>
      <w:bookmarkEnd w:id="82"/>
      <w:bookmarkEnd w:id="83"/>
    </w:p>
    <w:p w14:paraId="2965E618" w14:textId="1B14B47B"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w:t>
      </w:r>
      <w:proofErr w:type="spellStart"/>
      <w:r w:rsidRPr="00FC3F1E">
        <w:rPr>
          <w:rFonts w:ascii="Times New Roman" w:eastAsia="Times New Roman" w:hAnsi="Times New Roman" w:cs="Times New Roman"/>
          <w:color w:val="000000"/>
          <w:sz w:val="24"/>
          <w:szCs w:val="24"/>
        </w:rPr>
        <w:t>apsaimniekotājs</w:t>
      </w:r>
      <w:proofErr w:type="spellEnd"/>
      <w:r w:rsidRPr="00FC3F1E">
        <w:rPr>
          <w:rFonts w:ascii="Times New Roman" w:eastAsia="Times New Roman" w:hAnsi="Times New Roman" w:cs="Times New Roman"/>
          <w:color w:val="000000"/>
          <w:sz w:val="24"/>
          <w:szCs w:val="24"/>
        </w:rPr>
        <w:t xml:space="preserve">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administratīvajā teritorijā uz dalīti savākto atkritumu konteineriem vai atkritumu dalītās savākšanas punktos nodrošina šādu informāciju:</w:t>
      </w:r>
    </w:p>
    <w:p w14:paraId="4538FC70"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dalīti savākto atkritumu veidu;</w:t>
      </w:r>
    </w:p>
    <w:p w14:paraId="363926BC" w14:textId="77777777" w:rsidR="009561E3" w:rsidRPr="00FC3F1E" w:rsidRDefault="00614740">
      <w:pPr>
        <w:numPr>
          <w:ilvl w:val="1"/>
          <w:numId w:val="2"/>
        </w:numPr>
        <w:pBdr>
          <w:top w:val="nil"/>
          <w:left w:val="nil"/>
          <w:bottom w:val="nil"/>
          <w:right w:val="nil"/>
          <w:between w:val="nil"/>
        </w:pBdr>
        <w:shd w:val="clear" w:color="auto" w:fill="FFFFFF"/>
        <w:tabs>
          <w:tab w:val="left" w:pos="1560"/>
        </w:tabs>
        <w:spacing w:after="0" w:line="240" w:lineRule="auto"/>
        <w:ind w:left="1134" w:hanging="708"/>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atkritumu </w:t>
      </w:r>
      <w:proofErr w:type="spellStart"/>
      <w:r w:rsidRPr="00FC3F1E">
        <w:rPr>
          <w:rFonts w:ascii="Times New Roman" w:eastAsia="Times New Roman" w:hAnsi="Times New Roman" w:cs="Times New Roman"/>
          <w:color w:val="000000"/>
          <w:sz w:val="24"/>
          <w:szCs w:val="24"/>
        </w:rPr>
        <w:t>apsaimniekotāja</w:t>
      </w:r>
      <w:proofErr w:type="spellEnd"/>
      <w:r w:rsidRPr="00FC3F1E">
        <w:rPr>
          <w:rFonts w:ascii="Times New Roman" w:eastAsia="Times New Roman" w:hAnsi="Times New Roman" w:cs="Times New Roman"/>
          <w:color w:val="000000"/>
          <w:sz w:val="24"/>
          <w:szCs w:val="24"/>
        </w:rPr>
        <w:t xml:space="preserve"> kontaktinformāciju.</w:t>
      </w:r>
    </w:p>
    <w:p w14:paraId="498FD02A"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84" w:name="bookmark=id.1opuj5n" w:colFirst="0" w:colLast="0"/>
      <w:bookmarkStart w:id="85" w:name="bookmark=id.48pi1tg" w:colFirst="0" w:colLast="0"/>
      <w:bookmarkEnd w:id="84"/>
      <w:bookmarkEnd w:id="85"/>
      <w:r w:rsidRPr="00FC3F1E">
        <w:rPr>
          <w:rFonts w:ascii="Times New Roman" w:eastAsia="Times New Roman" w:hAnsi="Times New Roman" w:cs="Times New Roman"/>
          <w:color w:val="000000"/>
          <w:sz w:val="24"/>
          <w:szCs w:val="24"/>
        </w:rPr>
        <w:t>Atkritumu dalīta vākšana tiek nodrošināta vismaz tiem atkritumu veidiem, kas minēti normatīvajos aktos par atkritumu dalītu savākšanu, sagatavošanu atkārtotai izmantošanai, pārstrādi un materiālu reģenerāciju.</w:t>
      </w:r>
      <w:bookmarkStart w:id="86" w:name="bookmark=id.1302m92" w:colFirst="0" w:colLast="0"/>
      <w:bookmarkStart w:id="87" w:name="bookmark=id.2nusc19" w:colFirst="0" w:colLast="0"/>
      <w:bookmarkEnd w:id="86"/>
      <w:bookmarkEnd w:id="87"/>
    </w:p>
    <w:p w14:paraId="2D31BB3E" w14:textId="77777777" w:rsidR="009561E3" w:rsidRPr="00FC3F1E" w:rsidRDefault="009561E3">
      <w:pPr>
        <w:shd w:val="clear" w:color="auto" w:fill="FFFFFF"/>
        <w:tabs>
          <w:tab w:val="left" w:pos="1560"/>
        </w:tabs>
        <w:spacing w:after="0" w:line="240" w:lineRule="auto"/>
        <w:jc w:val="both"/>
        <w:rPr>
          <w:rFonts w:ascii="Times New Roman" w:eastAsia="Times New Roman" w:hAnsi="Times New Roman" w:cs="Times New Roman"/>
          <w:sz w:val="24"/>
          <w:szCs w:val="24"/>
        </w:rPr>
      </w:pPr>
    </w:p>
    <w:p w14:paraId="67E90726" w14:textId="77777777" w:rsidR="009561E3" w:rsidRPr="00FC3F1E" w:rsidRDefault="00614740">
      <w:pPr>
        <w:numPr>
          <w:ilvl w:val="0"/>
          <w:numId w:val="1"/>
        </w:numPr>
        <w:pBdr>
          <w:top w:val="nil"/>
          <w:left w:val="nil"/>
          <w:bottom w:val="nil"/>
          <w:right w:val="nil"/>
          <w:between w:val="nil"/>
        </w:pBdr>
        <w:shd w:val="clear" w:color="auto" w:fill="FFFFFF"/>
        <w:spacing w:after="0" w:line="240" w:lineRule="auto"/>
        <w:ind w:left="709" w:hanging="349"/>
        <w:jc w:val="center"/>
        <w:rPr>
          <w:rFonts w:ascii="Times New Roman" w:eastAsia="Times New Roman" w:hAnsi="Times New Roman" w:cs="Times New Roman"/>
          <w:b/>
          <w:color w:val="000000"/>
          <w:sz w:val="24"/>
          <w:szCs w:val="24"/>
        </w:rPr>
      </w:pPr>
      <w:bookmarkStart w:id="88" w:name="bookmark=id.3mzq4wv" w:colFirst="0" w:colLast="0"/>
      <w:bookmarkStart w:id="89" w:name="bookmark=id.2250f4o" w:colFirst="0" w:colLast="0"/>
      <w:bookmarkStart w:id="90" w:name="_GoBack"/>
      <w:bookmarkEnd w:id="88"/>
      <w:bookmarkEnd w:id="89"/>
      <w:bookmarkEnd w:id="90"/>
      <w:r w:rsidRPr="00FC3F1E">
        <w:rPr>
          <w:rFonts w:ascii="Times New Roman" w:eastAsia="Times New Roman" w:hAnsi="Times New Roman" w:cs="Times New Roman"/>
          <w:b/>
          <w:color w:val="000000"/>
          <w:sz w:val="24"/>
          <w:szCs w:val="24"/>
        </w:rPr>
        <w:t>Noslēguma jautājumi</w:t>
      </w:r>
    </w:p>
    <w:p w14:paraId="71C41D89" w14:textId="77777777" w:rsidR="009561E3" w:rsidRPr="00FC3F1E" w:rsidRDefault="009561E3">
      <w:pPr>
        <w:shd w:val="clear" w:color="auto" w:fill="FFFFFF"/>
        <w:spacing w:after="0" w:line="240" w:lineRule="auto"/>
        <w:ind w:left="360"/>
        <w:rPr>
          <w:rFonts w:ascii="Times New Roman" w:eastAsia="Times New Roman" w:hAnsi="Times New Roman" w:cs="Times New Roman"/>
          <w:b/>
          <w:sz w:val="24"/>
          <w:szCs w:val="24"/>
        </w:rPr>
      </w:pPr>
    </w:p>
    <w:p w14:paraId="0504C38F" w14:textId="7777777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bookmarkStart w:id="91" w:name="bookmark=id.haapch" w:colFirst="0" w:colLast="0"/>
      <w:bookmarkStart w:id="92" w:name="bookmark=id.319y80a" w:colFirst="0" w:colLast="0"/>
      <w:bookmarkEnd w:id="91"/>
      <w:bookmarkEnd w:id="92"/>
      <w:r w:rsidRPr="00FC3F1E">
        <w:rPr>
          <w:rFonts w:ascii="Times New Roman" w:eastAsia="Times New Roman" w:hAnsi="Times New Roman" w:cs="Times New Roman"/>
          <w:color w:val="000000"/>
          <w:sz w:val="24"/>
          <w:szCs w:val="24"/>
        </w:rPr>
        <w:t>Saistošajos noteikumos ietvertās prasības attiecībā uz dalītās savākšanas sistēmu bīstamajiem sadzīves atkritumiem tiek ieviestas līdz 2024. gada 31. decembrim.</w:t>
      </w:r>
    </w:p>
    <w:p w14:paraId="22CF0B4F" w14:textId="2D3F53D8"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5" w:hanging="425"/>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Līdz šo saistošo noteikumu spēkā stāšanās dienai noslēgtie līgumi starp atkritumu radītāju un atkritumu </w:t>
      </w:r>
      <w:proofErr w:type="spellStart"/>
      <w:r w:rsidRPr="00FC3F1E">
        <w:rPr>
          <w:rFonts w:ascii="Times New Roman" w:eastAsia="Times New Roman" w:hAnsi="Times New Roman" w:cs="Times New Roman"/>
          <w:color w:val="000000"/>
          <w:sz w:val="24"/>
          <w:szCs w:val="24"/>
        </w:rPr>
        <w:t>apsaimniekotāju</w:t>
      </w:r>
      <w:proofErr w:type="spellEnd"/>
      <w:r w:rsidRPr="00FC3F1E">
        <w:rPr>
          <w:rFonts w:ascii="Times New Roman" w:eastAsia="Times New Roman" w:hAnsi="Times New Roman" w:cs="Times New Roman"/>
          <w:color w:val="000000"/>
          <w:sz w:val="24"/>
          <w:szCs w:val="24"/>
        </w:rPr>
        <w:t xml:space="preserve"> par sadzīves atkritumu savākšanu un pārvadāšanu ir spēkā tiktāl, ciktāl tie nav pretrunā ar</w:t>
      </w:r>
      <w:r w:rsidR="00190B9F">
        <w:rPr>
          <w:rFonts w:ascii="Times New Roman" w:eastAsia="Times New Roman" w:hAnsi="Times New Roman" w:cs="Times New Roman"/>
          <w:color w:val="000000"/>
          <w:sz w:val="24"/>
          <w:szCs w:val="24"/>
        </w:rPr>
        <w:t xml:space="preserve"> </w:t>
      </w:r>
      <w:r w:rsidRPr="00FC3F1E">
        <w:rPr>
          <w:rFonts w:ascii="Times New Roman" w:eastAsia="Times New Roman" w:hAnsi="Times New Roman" w:cs="Times New Roman"/>
          <w:color w:val="000000"/>
          <w:sz w:val="24"/>
          <w:szCs w:val="24"/>
        </w:rPr>
        <w:t>Atkritumu apsaimniekošanas likuma</w:t>
      </w:r>
      <w:r w:rsidR="00190B9F">
        <w:rPr>
          <w:rFonts w:ascii="Times New Roman" w:eastAsia="Times New Roman" w:hAnsi="Times New Roman" w:cs="Times New Roman"/>
          <w:color w:val="000000"/>
          <w:sz w:val="24"/>
          <w:szCs w:val="24"/>
        </w:rPr>
        <w:t xml:space="preserve"> </w:t>
      </w:r>
      <w:r w:rsidRPr="00FC3F1E">
        <w:rPr>
          <w:rFonts w:ascii="Times New Roman" w:eastAsia="Times New Roman" w:hAnsi="Times New Roman" w:cs="Times New Roman"/>
          <w:color w:val="000000"/>
          <w:sz w:val="24"/>
          <w:szCs w:val="24"/>
        </w:rPr>
        <w:t>regulējumu, ar to saistīto normatīvo aktu regulējumu un šiem sasitošajiem noteikumiem. Pretrunu gadījumā līguma pusēm ir pienākums nodrošināt līguma pārslēgšanu jaunā redakcijā ne vēlāk kā sešu mēnešu laikā no šo saistošo noteikumu spēkā stāšanās dienas.</w:t>
      </w:r>
      <w:bookmarkStart w:id="93" w:name="bookmark=id.2fk6b3p" w:colFirst="0" w:colLast="0"/>
      <w:bookmarkStart w:id="94" w:name="bookmark=id.upglbi" w:colFirst="0" w:colLast="0"/>
      <w:bookmarkEnd w:id="93"/>
      <w:bookmarkEnd w:id="94"/>
    </w:p>
    <w:p w14:paraId="552EAEEF" w14:textId="77777777" w:rsidR="009C227B" w:rsidRPr="00FC3F1E" w:rsidRDefault="009C227B" w:rsidP="009C227B">
      <w:pPr>
        <w:numPr>
          <w:ilvl w:val="0"/>
          <w:numId w:val="2"/>
        </w:numPr>
        <w:pBdr>
          <w:top w:val="nil"/>
          <w:left w:val="nil"/>
          <w:bottom w:val="nil"/>
          <w:right w:val="nil"/>
          <w:between w:val="nil"/>
        </w:pBdr>
        <w:shd w:val="clear" w:color="auto" w:fill="FFFFFF"/>
        <w:tabs>
          <w:tab w:val="left" w:pos="1560"/>
        </w:tabs>
        <w:spacing w:after="0" w:line="240" w:lineRule="auto"/>
        <w:ind w:left="426" w:hanging="426"/>
        <w:jc w:val="both"/>
        <w:rPr>
          <w:rFonts w:ascii="Times New Roman" w:eastAsia="Times New Roman" w:hAnsi="Times New Roman" w:cs="Times New Roman"/>
          <w:sz w:val="24"/>
          <w:szCs w:val="24"/>
        </w:rPr>
      </w:pPr>
      <w:r w:rsidRPr="00FC3F1E">
        <w:rPr>
          <w:rFonts w:ascii="Times New Roman" w:eastAsia="Times New Roman" w:hAnsi="Times New Roman" w:cs="Times New Roman"/>
          <w:sz w:val="24"/>
          <w:szCs w:val="24"/>
        </w:rPr>
        <w:t>Saistošie noteikumi stājas spēkā 2024. gada 1. janvārī.</w:t>
      </w:r>
    </w:p>
    <w:p w14:paraId="7BF19EAD" w14:textId="6564E4E7" w:rsidR="009561E3" w:rsidRPr="00FC3F1E" w:rsidRDefault="00614740">
      <w:pPr>
        <w:numPr>
          <w:ilvl w:val="0"/>
          <w:numId w:val="2"/>
        </w:numPr>
        <w:pBdr>
          <w:top w:val="nil"/>
          <w:left w:val="nil"/>
          <w:bottom w:val="nil"/>
          <w:right w:val="nil"/>
          <w:between w:val="nil"/>
        </w:pBdr>
        <w:shd w:val="clear" w:color="auto" w:fill="FFFFFF"/>
        <w:tabs>
          <w:tab w:val="left" w:pos="1560"/>
        </w:tabs>
        <w:spacing w:after="0" w:line="240" w:lineRule="auto"/>
        <w:ind w:left="426" w:hanging="426"/>
        <w:jc w:val="both"/>
        <w:rPr>
          <w:rFonts w:ascii="Times New Roman" w:eastAsia="Times New Roman" w:hAnsi="Times New Roman" w:cs="Times New Roman"/>
          <w:color w:val="000000"/>
          <w:sz w:val="24"/>
          <w:szCs w:val="24"/>
        </w:rPr>
      </w:pPr>
      <w:r w:rsidRPr="00FC3F1E">
        <w:rPr>
          <w:rFonts w:ascii="Times New Roman" w:eastAsia="Times New Roman" w:hAnsi="Times New Roman" w:cs="Times New Roman"/>
          <w:color w:val="000000"/>
          <w:sz w:val="24"/>
          <w:szCs w:val="24"/>
        </w:rPr>
        <w:t xml:space="preserve">Ar šo noteikumu spēkā stāšanās </w:t>
      </w:r>
      <w:r w:rsidR="00190B9F">
        <w:rPr>
          <w:rFonts w:ascii="Times New Roman" w:eastAsia="Times New Roman" w:hAnsi="Times New Roman" w:cs="Times New Roman"/>
          <w:color w:val="000000"/>
          <w:sz w:val="24"/>
          <w:szCs w:val="24"/>
        </w:rPr>
        <w:t>brīdi atzīt par spēku zaudējušiem</w:t>
      </w:r>
      <w:r w:rsidRPr="00FC3F1E">
        <w:rPr>
          <w:rFonts w:ascii="Times New Roman" w:eastAsia="Times New Roman" w:hAnsi="Times New Roman" w:cs="Times New Roman"/>
          <w:color w:val="000000"/>
          <w:sz w:val="24"/>
          <w:szCs w:val="24"/>
        </w:rPr>
        <w:t xml:space="preserve">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novada domes 202</w:t>
      </w:r>
      <w:r w:rsidR="00C8016C" w:rsidRPr="00FC3F1E">
        <w:rPr>
          <w:rFonts w:ascii="Times New Roman" w:eastAsia="Times New Roman" w:hAnsi="Times New Roman" w:cs="Times New Roman"/>
          <w:color w:val="000000"/>
          <w:sz w:val="24"/>
          <w:szCs w:val="24"/>
        </w:rPr>
        <w:t>1.</w:t>
      </w:r>
      <w:r w:rsidRPr="00FC3F1E">
        <w:rPr>
          <w:rFonts w:ascii="Times New Roman" w:eastAsia="Times New Roman" w:hAnsi="Times New Roman" w:cs="Times New Roman"/>
          <w:color w:val="000000"/>
          <w:sz w:val="24"/>
          <w:szCs w:val="24"/>
        </w:rPr>
        <w:t> gada 2</w:t>
      </w:r>
      <w:r w:rsidR="00C8016C" w:rsidRPr="00FC3F1E">
        <w:rPr>
          <w:rFonts w:ascii="Times New Roman" w:eastAsia="Times New Roman" w:hAnsi="Times New Roman" w:cs="Times New Roman"/>
          <w:color w:val="000000"/>
          <w:sz w:val="24"/>
          <w:szCs w:val="24"/>
        </w:rPr>
        <w:t>3</w:t>
      </w:r>
      <w:r w:rsidRPr="00FC3F1E">
        <w:rPr>
          <w:rFonts w:ascii="Times New Roman" w:eastAsia="Times New Roman" w:hAnsi="Times New Roman" w:cs="Times New Roman"/>
          <w:color w:val="000000"/>
          <w:sz w:val="24"/>
          <w:szCs w:val="24"/>
        </w:rPr>
        <w:t>. </w:t>
      </w:r>
      <w:r w:rsidR="00C8016C" w:rsidRPr="00FC3F1E">
        <w:rPr>
          <w:rFonts w:ascii="Times New Roman" w:eastAsia="Times New Roman" w:hAnsi="Times New Roman" w:cs="Times New Roman"/>
          <w:color w:val="000000"/>
          <w:sz w:val="24"/>
          <w:szCs w:val="24"/>
        </w:rPr>
        <w:t>decembra</w:t>
      </w:r>
      <w:r w:rsidRPr="00FC3F1E">
        <w:rPr>
          <w:rFonts w:ascii="Times New Roman" w:eastAsia="Times New Roman" w:hAnsi="Times New Roman" w:cs="Times New Roman"/>
          <w:color w:val="000000"/>
          <w:sz w:val="24"/>
          <w:szCs w:val="24"/>
        </w:rPr>
        <w:t xml:space="preserve"> saistošos noteikumus Nr. </w:t>
      </w:r>
      <w:r w:rsidR="00C8016C" w:rsidRPr="00FC3F1E">
        <w:rPr>
          <w:rFonts w:ascii="Times New Roman" w:eastAsia="Times New Roman" w:hAnsi="Times New Roman" w:cs="Times New Roman"/>
          <w:color w:val="000000"/>
          <w:sz w:val="24"/>
          <w:szCs w:val="24"/>
        </w:rPr>
        <w:t>4</w:t>
      </w:r>
      <w:r w:rsidRPr="00FC3F1E">
        <w:rPr>
          <w:rFonts w:ascii="Times New Roman" w:eastAsia="Times New Roman" w:hAnsi="Times New Roman" w:cs="Times New Roman"/>
          <w:color w:val="000000"/>
          <w:sz w:val="24"/>
          <w:szCs w:val="24"/>
        </w:rPr>
        <w:t>1 “</w:t>
      </w:r>
      <w:r w:rsidR="00C8016C" w:rsidRPr="00FC3F1E">
        <w:rPr>
          <w:rFonts w:ascii="Times New Roman" w:eastAsia="Times New Roman" w:hAnsi="Times New Roman" w:cs="Times New Roman"/>
          <w:color w:val="000000"/>
          <w:sz w:val="24"/>
          <w:szCs w:val="24"/>
        </w:rPr>
        <w:t>A</w:t>
      </w:r>
      <w:r w:rsidRPr="00FC3F1E">
        <w:rPr>
          <w:rFonts w:ascii="Times New Roman" w:eastAsia="Times New Roman" w:hAnsi="Times New Roman" w:cs="Times New Roman"/>
          <w:color w:val="000000"/>
          <w:sz w:val="24"/>
          <w:szCs w:val="24"/>
        </w:rPr>
        <w:t>tkritumu apsaimniekošan</w:t>
      </w:r>
      <w:r w:rsidR="00C8016C" w:rsidRPr="00FC3F1E">
        <w:rPr>
          <w:rFonts w:ascii="Times New Roman" w:eastAsia="Times New Roman" w:hAnsi="Times New Roman" w:cs="Times New Roman"/>
          <w:color w:val="000000"/>
          <w:sz w:val="24"/>
          <w:szCs w:val="24"/>
        </w:rPr>
        <w:t>as noteikumi</w:t>
      </w:r>
      <w:r w:rsidRPr="00FC3F1E">
        <w:rPr>
          <w:rFonts w:ascii="Times New Roman" w:eastAsia="Times New Roman" w:hAnsi="Times New Roman" w:cs="Times New Roman"/>
          <w:color w:val="000000"/>
          <w:sz w:val="24"/>
          <w:szCs w:val="24"/>
        </w:rPr>
        <w:t xml:space="preserve"> </w:t>
      </w:r>
      <w:r w:rsidR="00AA5CBD" w:rsidRPr="00FC3F1E">
        <w:rPr>
          <w:rFonts w:ascii="Times New Roman" w:eastAsia="Times New Roman" w:hAnsi="Times New Roman" w:cs="Times New Roman"/>
          <w:color w:val="000000"/>
          <w:sz w:val="24"/>
          <w:szCs w:val="24"/>
        </w:rPr>
        <w:t>Limbažu</w:t>
      </w:r>
      <w:r w:rsidRPr="00FC3F1E">
        <w:rPr>
          <w:rFonts w:ascii="Times New Roman" w:eastAsia="Times New Roman" w:hAnsi="Times New Roman" w:cs="Times New Roman"/>
          <w:color w:val="000000"/>
          <w:sz w:val="24"/>
          <w:szCs w:val="24"/>
        </w:rPr>
        <w:t xml:space="preserve"> novadā”.</w:t>
      </w:r>
    </w:p>
    <w:p w14:paraId="53B7DB9E" w14:textId="77777777" w:rsidR="009561E3" w:rsidRPr="00FC3F1E" w:rsidRDefault="009561E3">
      <w:pPr>
        <w:tabs>
          <w:tab w:val="left" w:pos="1560"/>
        </w:tabs>
        <w:spacing w:after="0" w:line="240" w:lineRule="auto"/>
        <w:rPr>
          <w:rFonts w:ascii="Times New Roman" w:eastAsia="Times New Roman" w:hAnsi="Times New Roman" w:cs="Times New Roman"/>
          <w:sz w:val="24"/>
          <w:szCs w:val="24"/>
        </w:rPr>
      </w:pPr>
    </w:p>
    <w:p w14:paraId="4F712419" w14:textId="77777777" w:rsidR="009561E3" w:rsidRPr="00FC3F1E" w:rsidRDefault="009561E3">
      <w:pPr>
        <w:tabs>
          <w:tab w:val="right" w:pos="9639"/>
        </w:tabs>
        <w:spacing w:after="0" w:line="240" w:lineRule="auto"/>
        <w:jc w:val="both"/>
        <w:rPr>
          <w:rFonts w:ascii="Times New Roman" w:eastAsia="Times New Roman" w:hAnsi="Times New Roman" w:cs="Times New Roman"/>
          <w:sz w:val="24"/>
          <w:szCs w:val="24"/>
        </w:rPr>
      </w:pPr>
    </w:p>
    <w:p w14:paraId="20D542B6" w14:textId="77777777" w:rsidR="00FC3F1E" w:rsidRPr="00FC3F1E" w:rsidRDefault="00FC3F1E" w:rsidP="00FC3F1E">
      <w:pPr>
        <w:spacing w:after="0" w:line="240" w:lineRule="auto"/>
        <w:rPr>
          <w:rFonts w:ascii="Times New Roman" w:hAnsi="Times New Roman" w:cs="Times New Roman"/>
          <w:sz w:val="24"/>
          <w:szCs w:val="24"/>
        </w:rPr>
      </w:pPr>
      <w:r w:rsidRPr="00FC3F1E">
        <w:rPr>
          <w:rFonts w:ascii="Times New Roman" w:hAnsi="Times New Roman" w:cs="Times New Roman"/>
          <w:sz w:val="24"/>
          <w:szCs w:val="24"/>
        </w:rPr>
        <w:t>Limbažu novada pašvaldības</w:t>
      </w:r>
    </w:p>
    <w:p w14:paraId="306D06ED" w14:textId="77777777" w:rsidR="00FC3F1E" w:rsidRPr="00FC3F1E" w:rsidRDefault="00FC3F1E" w:rsidP="00FC3F1E">
      <w:pPr>
        <w:spacing w:after="0" w:line="240" w:lineRule="auto"/>
        <w:rPr>
          <w:rFonts w:ascii="Times New Roman" w:hAnsi="Times New Roman" w:cs="Times New Roman"/>
          <w:sz w:val="24"/>
          <w:szCs w:val="24"/>
        </w:rPr>
      </w:pPr>
      <w:r w:rsidRPr="00FC3F1E">
        <w:rPr>
          <w:rFonts w:ascii="Times New Roman" w:hAnsi="Times New Roman" w:cs="Times New Roman"/>
          <w:sz w:val="24"/>
          <w:szCs w:val="24"/>
        </w:rPr>
        <w:t>Domes priekšsēdētājs</w:t>
      </w:r>
      <w:r w:rsidRPr="00FC3F1E">
        <w:rPr>
          <w:rFonts w:ascii="Times New Roman" w:hAnsi="Times New Roman" w:cs="Times New Roman"/>
          <w:sz w:val="24"/>
          <w:szCs w:val="24"/>
        </w:rPr>
        <w:tab/>
      </w:r>
      <w:r w:rsidRPr="00FC3F1E">
        <w:rPr>
          <w:rFonts w:ascii="Times New Roman" w:hAnsi="Times New Roman" w:cs="Times New Roman"/>
          <w:sz w:val="24"/>
          <w:szCs w:val="24"/>
        </w:rPr>
        <w:tab/>
      </w:r>
      <w:r w:rsidRPr="00FC3F1E">
        <w:rPr>
          <w:rFonts w:ascii="Times New Roman" w:hAnsi="Times New Roman" w:cs="Times New Roman"/>
          <w:sz w:val="24"/>
          <w:szCs w:val="24"/>
        </w:rPr>
        <w:tab/>
      </w:r>
      <w:r w:rsidRPr="00FC3F1E">
        <w:rPr>
          <w:rFonts w:ascii="Times New Roman" w:hAnsi="Times New Roman" w:cs="Times New Roman"/>
          <w:sz w:val="24"/>
          <w:szCs w:val="24"/>
        </w:rPr>
        <w:tab/>
      </w:r>
      <w:r w:rsidRPr="00FC3F1E">
        <w:rPr>
          <w:rFonts w:ascii="Times New Roman" w:hAnsi="Times New Roman" w:cs="Times New Roman"/>
          <w:sz w:val="24"/>
          <w:szCs w:val="24"/>
        </w:rPr>
        <w:tab/>
      </w:r>
      <w:r w:rsidRPr="00FC3F1E">
        <w:rPr>
          <w:rFonts w:ascii="Times New Roman" w:hAnsi="Times New Roman" w:cs="Times New Roman"/>
          <w:sz w:val="24"/>
          <w:szCs w:val="24"/>
        </w:rPr>
        <w:tab/>
      </w:r>
      <w:r w:rsidRPr="00FC3F1E">
        <w:rPr>
          <w:rFonts w:ascii="Times New Roman" w:hAnsi="Times New Roman" w:cs="Times New Roman"/>
          <w:sz w:val="24"/>
          <w:szCs w:val="24"/>
        </w:rPr>
        <w:tab/>
      </w:r>
      <w:r w:rsidRPr="00FC3F1E">
        <w:rPr>
          <w:rFonts w:ascii="Times New Roman" w:hAnsi="Times New Roman" w:cs="Times New Roman"/>
          <w:sz w:val="24"/>
          <w:szCs w:val="24"/>
        </w:rPr>
        <w:tab/>
      </w:r>
      <w:r w:rsidRPr="00FC3F1E">
        <w:rPr>
          <w:rFonts w:ascii="Times New Roman" w:hAnsi="Times New Roman" w:cs="Times New Roman"/>
          <w:sz w:val="24"/>
          <w:szCs w:val="24"/>
        </w:rPr>
        <w:tab/>
        <w:t xml:space="preserve">D. </w:t>
      </w:r>
      <w:proofErr w:type="spellStart"/>
      <w:r w:rsidRPr="00FC3F1E">
        <w:rPr>
          <w:rFonts w:ascii="Times New Roman" w:hAnsi="Times New Roman" w:cs="Times New Roman"/>
          <w:sz w:val="24"/>
          <w:szCs w:val="24"/>
        </w:rPr>
        <w:t>Straubergs</w:t>
      </w:r>
      <w:proofErr w:type="spellEnd"/>
    </w:p>
    <w:p w14:paraId="61AF7E86" w14:textId="77777777" w:rsidR="00FC3F1E" w:rsidRPr="00FC3F1E" w:rsidRDefault="00FC3F1E" w:rsidP="00FC3F1E">
      <w:pPr>
        <w:spacing w:after="0" w:line="240" w:lineRule="auto"/>
        <w:jc w:val="both"/>
        <w:rPr>
          <w:rFonts w:ascii="Times New Roman" w:hAnsi="Times New Roman" w:cs="Times New Roman"/>
          <w:sz w:val="24"/>
          <w:szCs w:val="24"/>
        </w:rPr>
      </w:pPr>
    </w:p>
    <w:p w14:paraId="2495BF03" w14:textId="77777777" w:rsidR="00FC3F1E" w:rsidRPr="00FC3F1E" w:rsidRDefault="00FC3F1E" w:rsidP="00FC3F1E">
      <w:pPr>
        <w:spacing w:after="0" w:line="240" w:lineRule="auto"/>
        <w:jc w:val="both"/>
        <w:rPr>
          <w:rFonts w:ascii="Times New Roman" w:hAnsi="Times New Roman" w:cs="Times New Roman"/>
          <w:b/>
          <w:sz w:val="20"/>
          <w:szCs w:val="20"/>
        </w:rPr>
      </w:pPr>
    </w:p>
    <w:p w14:paraId="1FCD91E3" w14:textId="77777777" w:rsidR="00FC3F1E" w:rsidRPr="00FC3F1E" w:rsidRDefault="00FC3F1E" w:rsidP="00FC3F1E">
      <w:pPr>
        <w:spacing w:after="0" w:line="240" w:lineRule="auto"/>
        <w:jc w:val="both"/>
        <w:rPr>
          <w:rFonts w:ascii="Times New Roman" w:hAnsi="Times New Roman" w:cs="Times New Roman"/>
          <w:b/>
          <w:sz w:val="18"/>
          <w:szCs w:val="18"/>
        </w:rPr>
      </w:pPr>
    </w:p>
    <w:p w14:paraId="2C6262FE" w14:textId="77777777" w:rsidR="00FC3F1E" w:rsidRPr="00FC3F1E" w:rsidRDefault="00FC3F1E" w:rsidP="00FC3F1E">
      <w:pPr>
        <w:spacing w:after="0" w:line="240" w:lineRule="auto"/>
        <w:jc w:val="both"/>
        <w:rPr>
          <w:rFonts w:ascii="Times New Roman" w:hAnsi="Times New Roman" w:cs="Times New Roman"/>
          <w:sz w:val="20"/>
          <w:szCs w:val="20"/>
        </w:rPr>
      </w:pPr>
      <w:r w:rsidRPr="00FC3F1E">
        <w:rPr>
          <w:rFonts w:ascii="Times New Roman" w:hAnsi="Times New Roman" w:cs="Times New Roman"/>
          <w:sz w:val="20"/>
          <w:szCs w:val="20"/>
        </w:rPr>
        <w:t>ŠIS DOKUMENTS IR PARAKSTĪTS AR DROŠU ELEKTRONISKO PARAKSTU UN SATUR LAIKA ZĪMOGU</w:t>
      </w:r>
    </w:p>
    <w:p w14:paraId="08444977" w14:textId="77777777" w:rsidR="009561E3" w:rsidRPr="00FC3F1E" w:rsidRDefault="009561E3" w:rsidP="00FC3F1E">
      <w:pPr>
        <w:tabs>
          <w:tab w:val="right" w:pos="9639"/>
        </w:tabs>
        <w:spacing w:after="0" w:line="240" w:lineRule="auto"/>
        <w:jc w:val="both"/>
        <w:rPr>
          <w:rFonts w:ascii="Times New Roman" w:eastAsia="Times New Roman" w:hAnsi="Times New Roman" w:cs="Times New Roman"/>
          <w:sz w:val="24"/>
          <w:szCs w:val="24"/>
        </w:rPr>
      </w:pPr>
    </w:p>
    <w:sectPr w:rsidR="009561E3" w:rsidRPr="00FC3F1E" w:rsidSect="005C7A91">
      <w:headerReference w:type="default" r:id="rId10"/>
      <w:footerReference w:type="even" r:id="rId11"/>
      <w:pgSz w:w="12240" w:h="15840"/>
      <w:pgMar w:top="1134" w:right="567" w:bottom="1134" w:left="1701"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8F079F" w14:textId="77777777" w:rsidR="00D05A80" w:rsidRDefault="00D05A80">
      <w:pPr>
        <w:spacing w:after="0" w:line="240" w:lineRule="auto"/>
      </w:pPr>
      <w:r>
        <w:separator/>
      </w:r>
    </w:p>
  </w:endnote>
  <w:endnote w:type="continuationSeparator" w:id="0">
    <w:p w14:paraId="7F5D2BF8" w14:textId="77777777" w:rsidR="00D05A80" w:rsidRDefault="00D05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9CA0A" w14:textId="77777777" w:rsidR="009561E3" w:rsidRDefault="00614740">
    <w:pPr>
      <w:pBdr>
        <w:top w:val="nil"/>
        <w:left w:val="nil"/>
        <w:bottom w:val="nil"/>
        <w:right w:val="nil"/>
        <w:between w:val="nil"/>
      </w:pBdr>
      <w:tabs>
        <w:tab w:val="center" w:pos="4513"/>
        <w:tab w:val="right" w:pos="9026"/>
      </w:tabs>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end"/>
    </w:r>
  </w:p>
  <w:p w14:paraId="7298D7A4" w14:textId="77777777" w:rsidR="009561E3" w:rsidRDefault="009561E3">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A98BE8" w14:textId="77777777" w:rsidR="00D05A80" w:rsidRDefault="00D05A80">
      <w:pPr>
        <w:spacing w:after="0" w:line="240" w:lineRule="auto"/>
      </w:pPr>
      <w:r>
        <w:separator/>
      </w:r>
    </w:p>
  </w:footnote>
  <w:footnote w:type="continuationSeparator" w:id="0">
    <w:p w14:paraId="32CE6899" w14:textId="77777777" w:rsidR="00D05A80" w:rsidRDefault="00D05A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1207516"/>
      <w:docPartObj>
        <w:docPartGallery w:val="Page Numbers (Top of Page)"/>
        <w:docPartUnique/>
      </w:docPartObj>
    </w:sdtPr>
    <w:sdtEndPr>
      <w:rPr>
        <w:rFonts w:ascii="Times New Roman" w:hAnsi="Times New Roman" w:cs="Times New Roman"/>
        <w:sz w:val="24"/>
        <w:szCs w:val="24"/>
      </w:rPr>
    </w:sdtEndPr>
    <w:sdtContent>
      <w:p w14:paraId="10A599A5" w14:textId="7F2B8811" w:rsidR="00FC3F1E" w:rsidRPr="00FC3F1E" w:rsidRDefault="00FC3F1E">
        <w:pPr>
          <w:pStyle w:val="Galvene"/>
          <w:jc w:val="center"/>
          <w:rPr>
            <w:rFonts w:ascii="Times New Roman" w:hAnsi="Times New Roman" w:cs="Times New Roman"/>
            <w:sz w:val="24"/>
            <w:szCs w:val="24"/>
          </w:rPr>
        </w:pPr>
        <w:r w:rsidRPr="00FC3F1E">
          <w:rPr>
            <w:rFonts w:ascii="Times New Roman" w:hAnsi="Times New Roman" w:cs="Times New Roman"/>
            <w:sz w:val="24"/>
            <w:szCs w:val="24"/>
          </w:rPr>
          <w:fldChar w:fldCharType="begin"/>
        </w:r>
        <w:r w:rsidRPr="00FC3F1E">
          <w:rPr>
            <w:rFonts w:ascii="Times New Roman" w:hAnsi="Times New Roman" w:cs="Times New Roman"/>
            <w:sz w:val="24"/>
            <w:szCs w:val="24"/>
          </w:rPr>
          <w:instrText>PAGE   \* MERGEFORMAT</w:instrText>
        </w:r>
        <w:r w:rsidRPr="00FC3F1E">
          <w:rPr>
            <w:rFonts w:ascii="Times New Roman" w:hAnsi="Times New Roman" w:cs="Times New Roman"/>
            <w:sz w:val="24"/>
            <w:szCs w:val="24"/>
          </w:rPr>
          <w:fldChar w:fldCharType="separate"/>
        </w:r>
        <w:r w:rsidR="00E43E70">
          <w:rPr>
            <w:rFonts w:ascii="Times New Roman" w:hAnsi="Times New Roman" w:cs="Times New Roman"/>
            <w:noProof/>
            <w:sz w:val="24"/>
            <w:szCs w:val="24"/>
          </w:rPr>
          <w:t>11</w:t>
        </w:r>
        <w:r w:rsidRPr="00FC3F1E">
          <w:rPr>
            <w:rFonts w:ascii="Times New Roman" w:hAnsi="Times New Roman" w:cs="Times New Roman"/>
            <w:sz w:val="24"/>
            <w:szCs w:val="24"/>
          </w:rPr>
          <w:fldChar w:fldCharType="end"/>
        </w:r>
      </w:p>
    </w:sdtContent>
  </w:sdt>
  <w:p w14:paraId="59F4FC9E" w14:textId="77777777" w:rsidR="00FC3F1E" w:rsidRDefault="00FC3F1E">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EA6DF1"/>
    <w:multiLevelType w:val="multilevel"/>
    <w:tmpl w:val="F4E483A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F0C1038"/>
    <w:multiLevelType w:val="multilevel"/>
    <w:tmpl w:val="2F7E847A"/>
    <w:lvl w:ilvl="0">
      <w:start w:val="1"/>
      <w:numFmt w:val="decimal"/>
      <w:lvlText w:val="%1."/>
      <w:lvlJc w:val="left"/>
      <w:pPr>
        <w:ind w:left="1020" w:hanging="360"/>
      </w:pPr>
      <w:rPr>
        <w:i w:val="0"/>
        <w:sz w:val="24"/>
        <w:szCs w:val="24"/>
      </w:rPr>
    </w:lvl>
    <w:lvl w:ilvl="1">
      <w:start w:val="1"/>
      <w:numFmt w:val="decimal"/>
      <w:lvlText w:val="%1.%2."/>
      <w:lvlJc w:val="left"/>
      <w:pPr>
        <w:ind w:left="1122" w:hanging="555"/>
      </w:pPr>
    </w:lvl>
    <w:lvl w:ilvl="2">
      <w:start w:val="1"/>
      <w:numFmt w:val="decimal"/>
      <w:lvlText w:val="%1.%2.%3."/>
      <w:lvlJc w:val="left"/>
      <w:pPr>
        <w:ind w:left="1860" w:hanging="720"/>
      </w:pPr>
    </w:lvl>
    <w:lvl w:ilvl="3">
      <w:start w:val="1"/>
      <w:numFmt w:val="decimal"/>
      <w:lvlText w:val="%1.%2.%3.%4."/>
      <w:lvlJc w:val="left"/>
      <w:pPr>
        <w:ind w:left="2100" w:hanging="720"/>
      </w:pPr>
    </w:lvl>
    <w:lvl w:ilvl="4">
      <w:start w:val="1"/>
      <w:numFmt w:val="decimal"/>
      <w:lvlText w:val="%1.%2.%3.%4.%5."/>
      <w:lvlJc w:val="left"/>
      <w:pPr>
        <w:ind w:left="2700" w:hanging="1080"/>
      </w:pPr>
    </w:lvl>
    <w:lvl w:ilvl="5">
      <w:start w:val="1"/>
      <w:numFmt w:val="decimal"/>
      <w:lvlText w:val="%1.%2.%3.%4.%5.%6."/>
      <w:lvlJc w:val="left"/>
      <w:pPr>
        <w:ind w:left="2940" w:hanging="1080"/>
      </w:pPr>
    </w:lvl>
    <w:lvl w:ilvl="6">
      <w:start w:val="1"/>
      <w:numFmt w:val="decimal"/>
      <w:lvlText w:val="%1.%2.%3.%4.%5.%6.%7."/>
      <w:lvlJc w:val="left"/>
      <w:pPr>
        <w:ind w:left="3540" w:hanging="1440"/>
      </w:pPr>
    </w:lvl>
    <w:lvl w:ilvl="7">
      <w:start w:val="1"/>
      <w:numFmt w:val="decimal"/>
      <w:lvlText w:val="%1.%2.%3.%4.%5.%6.%7.%8."/>
      <w:lvlJc w:val="left"/>
      <w:pPr>
        <w:ind w:left="3780" w:hanging="1440"/>
      </w:pPr>
    </w:lvl>
    <w:lvl w:ilvl="8">
      <w:start w:val="1"/>
      <w:numFmt w:val="decimal"/>
      <w:lvlText w:val="%1.%2.%3.%4.%5.%6.%7.%8.%9."/>
      <w:lvlJc w:val="left"/>
      <w:pPr>
        <w:ind w:left="4380" w:hanging="1800"/>
      </w:pPr>
    </w:lvl>
  </w:abstractNum>
  <w:abstractNum w:abstractNumId="2" w15:restartNumberingAfterBreak="0">
    <w:nsid w:val="45EC3F1C"/>
    <w:multiLevelType w:val="multilevel"/>
    <w:tmpl w:val="CDCE118E"/>
    <w:lvl w:ilvl="0">
      <w:start w:val="1"/>
      <w:numFmt w:val="decimal"/>
      <w:lvlText w:val="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E3"/>
    <w:rsid w:val="00061BFF"/>
    <w:rsid w:val="00121037"/>
    <w:rsid w:val="001571A6"/>
    <w:rsid w:val="00190B9F"/>
    <w:rsid w:val="00260276"/>
    <w:rsid w:val="002D2108"/>
    <w:rsid w:val="004431DC"/>
    <w:rsid w:val="00506207"/>
    <w:rsid w:val="00542D58"/>
    <w:rsid w:val="005C7A91"/>
    <w:rsid w:val="00614740"/>
    <w:rsid w:val="008213FC"/>
    <w:rsid w:val="0090635F"/>
    <w:rsid w:val="009561E3"/>
    <w:rsid w:val="009C227B"/>
    <w:rsid w:val="00A156BD"/>
    <w:rsid w:val="00AA5CBD"/>
    <w:rsid w:val="00AE4694"/>
    <w:rsid w:val="00B339AA"/>
    <w:rsid w:val="00BC3B4B"/>
    <w:rsid w:val="00C8016C"/>
    <w:rsid w:val="00D05A80"/>
    <w:rsid w:val="00D85E13"/>
    <w:rsid w:val="00DC4386"/>
    <w:rsid w:val="00E43E70"/>
    <w:rsid w:val="00ED0585"/>
    <w:rsid w:val="00FC3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F11E1"/>
  <w15:docId w15:val="{AADFD131-0AD1-4A17-94FE-E83742E47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next w:val="Parasts"/>
    <w:uiPriority w:val="9"/>
    <w:qFormat/>
    <w:pPr>
      <w:keepNext/>
      <w:keepLines/>
      <w:spacing w:before="480" w:after="120"/>
      <w:outlineLvl w:val="0"/>
    </w:pPr>
    <w:rPr>
      <w:b/>
      <w:sz w:val="48"/>
      <w:szCs w:val="48"/>
    </w:rPr>
  </w:style>
  <w:style w:type="paragraph" w:styleId="Virsraksts2">
    <w:name w:val="heading 2"/>
    <w:basedOn w:val="Parasts"/>
    <w:next w:val="Parasts"/>
    <w:uiPriority w:val="9"/>
    <w:semiHidden/>
    <w:unhideWhenUsed/>
    <w:qFormat/>
    <w:pPr>
      <w:keepNext/>
      <w:keepLines/>
      <w:spacing w:before="360" w:after="80"/>
      <w:outlineLvl w:val="1"/>
    </w:pPr>
    <w:rPr>
      <w:b/>
      <w:sz w:val="36"/>
      <w:szCs w:val="36"/>
    </w:rPr>
  </w:style>
  <w:style w:type="paragraph" w:styleId="Virsraksts3">
    <w:name w:val="heading 3"/>
    <w:basedOn w:val="Parasts"/>
    <w:next w:val="Parasts"/>
    <w:uiPriority w:val="9"/>
    <w:semiHidden/>
    <w:unhideWhenUsed/>
    <w:qFormat/>
    <w:pPr>
      <w:keepNext/>
      <w:keepLines/>
      <w:spacing w:before="280" w:after="80"/>
      <w:outlineLvl w:val="2"/>
    </w:pPr>
    <w:rPr>
      <w:b/>
      <w:sz w:val="28"/>
      <w:szCs w:val="28"/>
    </w:rPr>
  </w:style>
  <w:style w:type="paragraph" w:styleId="Virsraksts4">
    <w:name w:val="heading 4"/>
    <w:basedOn w:val="Parasts"/>
    <w:next w:val="Parasts"/>
    <w:uiPriority w:val="9"/>
    <w:semiHidden/>
    <w:unhideWhenUsed/>
    <w:qFormat/>
    <w:pPr>
      <w:keepNext/>
      <w:keepLines/>
      <w:spacing w:before="240" w:after="40"/>
      <w:outlineLvl w:val="3"/>
    </w:pPr>
    <w:rPr>
      <w:b/>
      <w:sz w:val="24"/>
      <w:szCs w:val="24"/>
    </w:rPr>
  </w:style>
  <w:style w:type="paragraph" w:styleId="Virsraksts5">
    <w:name w:val="heading 5"/>
    <w:basedOn w:val="Parasts"/>
    <w:next w:val="Parasts"/>
    <w:uiPriority w:val="9"/>
    <w:semiHidden/>
    <w:unhideWhenUsed/>
    <w:qFormat/>
    <w:pPr>
      <w:keepNext/>
      <w:keepLines/>
      <w:spacing w:before="220" w:after="40"/>
      <w:outlineLvl w:val="4"/>
    </w:pPr>
    <w:rPr>
      <w:b/>
    </w:rPr>
  </w:style>
  <w:style w:type="paragraph" w:styleId="Virsraksts6">
    <w:name w:val="heading 6"/>
    <w:basedOn w:val="Parasts"/>
    <w:next w:val="Parasts"/>
    <w:uiPriority w:val="9"/>
    <w:semiHidden/>
    <w:unhideWhenUsed/>
    <w:qFormat/>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next w:val="Parasts"/>
    <w:uiPriority w:val="10"/>
    <w:qFormat/>
    <w:pPr>
      <w:keepNext/>
      <w:keepLines/>
      <w:spacing w:before="480" w:after="120"/>
    </w:pPr>
    <w:rPr>
      <w:b/>
      <w:sz w:val="72"/>
      <w:szCs w:val="72"/>
    </w:rPr>
  </w:style>
  <w:style w:type="character" w:styleId="Hipersaite">
    <w:name w:val="Hyperlink"/>
    <w:basedOn w:val="Noklusjumarindkopasfonts"/>
    <w:uiPriority w:val="99"/>
    <w:unhideWhenUsed/>
    <w:rsid w:val="00FF068D"/>
    <w:rPr>
      <w:color w:val="0000FF"/>
      <w:u w:val="single"/>
    </w:rPr>
  </w:style>
  <w:style w:type="paragraph" w:customStyle="1" w:styleId="tv213">
    <w:name w:val="tv213"/>
    <w:basedOn w:val="Parasts"/>
    <w:rsid w:val="00FF068D"/>
    <w:pPr>
      <w:spacing w:before="100" w:beforeAutospacing="1" w:after="100" w:afterAutospacing="1" w:line="240" w:lineRule="auto"/>
    </w:pPr>
    <w:rPr>
      <w:rFonts w:ascii="Times New Roman" w:eastAsia="Times New Roman" w:hAnsi="Times New Roman" w:cs="Times New Roman"/>
      <w:sz w:val="24"/>
      <w:szCs w:val="24"/>
    </w:rPr>
  </w:style>
  <w:style w:type="paragraph" w:styleId="Sarakstarindkopa">
    <w:name w:val="List Paragraph"/>
    <w:basedOn w:val="Parasts"/>
    <w:uiPriority w:val="34"/>
    <w:qFormat/>
    <w:rsid w:val="00FF068D"/>
    <w:pPr>
      <w:ind w:left="720"/>
      <w:contextualSpacing/>
    </w:pPr>
  </w:style>
  <w:style w:type="character" w:styleId="Komentraatsauce">
    <w:name w:val="annotation reference"/>
    <w:basedOn w:val="Noklusjumarindkopasfonts"/>
    <w:uiPriority w:val="99"/>
    <w:semiHidden/>
    <w:unhideWhenUsed/>
    <w:rsid w:val="003B49CE"/>
    <w:rPr>
      <w:sz w:val="16"/>
      <w:szCs w:val="16"/>
    </w:rPr>
  </w:style>
  <w:style w:type="paragraph" w:styleId="Komentrateksts">
    <w:name w:val="annotation text"/>
    <w:basedOn w:val="Parasts"/>
    <w:link w:val="KomentratekstsRakstz"/>
    <w:uiPriority w:val="99"/>
    <w:unhideWhenUsed/>
    <w:rsid w:val="003B49CE"/>
    <w:pPr>
      <w:spacing w:line="240" w:lineRule="auto"/>
    </w:pPr>
    <w:rPr>
      <w:sz w:val="20"/>
      <w:szCs w:val="20"/>
    </w:rPr>
  </w:style>
  <w:style w:type="character" w:customStyle="1" w:styleId="KomentratekstsRakstz">
    <w:name w:val="Komentāra teksts Rakstz."/>
    <w:basedOn w:val="Noklusjumarindkopasfonts"/>
    <w:link w:val="Komentrateksts"/>
    <w:uiPriority w:val="99"/>
    <w:rsid w:val="003B49CE"/>
    <w:rPr>
      <w:sz w:val="20"/>
      <w:szCs w:val="20"/>
    </w:rPr>
  </w:style>
  <w:style w:type="paragraph" w:styleId="Komentratma">
    <w:name w:val="annotation subject"/>
    <w:basedOn w:val="Komentrateksts"/>
    <w:next w:val="Komentrateksts"/>
    <w:link w:val="KomentratmaRakstz"/>
    <w:uiPriority w:val="99"/>
    <w:semiHidden/>
    <w:unhideWhenUsed/>
    <w:rsid w:val="003B49CE"/>
    <w:rPr>
      <w:b/>
      <w:bCs/>
    </w:rPr>
  </w:style>
  <w:style w:type="character" w:customStyle="1" w:styleId="KomentratmaRakstz">
    <w:name w:val="Komentāra tēma Rakstz."/>
    <w:basedOn w:val="KomentratekstsRakstz"/>
    <w:link w:val="Komentratma"/>
    <w:uiPriority w:val="99"/>
    <w:semiHidden/>
    <w:rsid w:val="003B49CE"/>
    <w:rPr>
      <w:b/>
      <w:bCs/>
      <w:sz w:val="20"/>
      <w:szCs w:val="20"/>
    </w:rPr>
  </w:style>
  <w:style w:type="paragraph" w:styleId="Paraststmeklis">
    <w:name w:val="Normal (Web)"/>
    <w:basedOn w:val="Parasts"/>
    <w:uiPriority w:val="99"/>
    <w:unhideWhenUsed/>
    <w:rsid w:val="00B4177E"/>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Prskatjums">
    <w:name w:val="Revision"/>
    <w:hidden/>
    <w:uiPriority w:val="99"/>
    <w:semiHidden/>
    <w:rsid w:val="004C3A36"/>
    <w:pPr>
      <w:spacing w:after="0" w:line="240" w:lineRule="auto"/>
    </w:pPr>
  </w:style>
  <w:style w:type="paragraph" w:styleId="Galvene">
    <w:name w:val="header"/>
    <w:basedOn w:val="Parasts"/>
    <w:link w:val="GalveneRakstz"/>
    <w:uiPriority w:val="99"/>
    <w:unhideWhenUsed/>
    <w:rsid w:val="00093CD3"/>
    <w:pPr>
      <w:tabs>
        <w:tab w:val="center" w:pos="4513"/>
        <w:tab w:val="right" w:pos="9026"/>
      </w:tabs>
      <w:spacing w:after="0" w:line="240" w:lineRule="auto"/>
    </w:pPr>
  </w:style>
  <w:style w:type="character" w:customStyle="1" w:styleId="GalveneRakstz">
    <w:name w:val="Galvene Rakstz."/>
    <w:basedOn w:val="Noklusjumarindkopasfonts"/>
    <w:link w:val="Galvene"/>
    <w:uiPriority w:val="99"/>
    <w:rsid w:val="00093CD3"/>
  </w:style>
  <w:style w:type="paragraph" w:styleId="Kjene">
    <w:name w:val="footer"/>
    <w:basedOn w:val="Parasts"/>
    <w:link w:val="KjeneRakstz"/>
    <w:uiPriority w:val="99"/>
    <w:unhideWhenUsed/>
    <w:rsid w:val="00093CD3"/>
    <w:pPr>
      <w:tabs>
        <w:tab w:val="center" w:pos="4513"/>
        <w:tab w:val="right" w:pos="9026"/>
      </w:tabs>
      <w:spacing w:after="0" w:line="240" w:lineRule="auto"/>
    </w:pPr>
  </w:style>
  <w:style w:type="character" w:customStyle="1" w:styleId="KjeneRakstz">
    <w:name w:val="Kājene Rakstz."/>
    <w:basedOn w:val="Noklusjumarindkopasfonts"/>
    <w:link w:val="Kjene"/>
    <w:uiPriority w:val="99"/>
    <w:rsid w:val="00093CD3"/>
  </w:style>
  <w:style w:type="character" w:customStyle="1" w:styleId="Neatrisintapieminana1">
    <w:name w:val="Neatrisināta pieminēšana1"/>
    <w:basedOn w:val="Noklusjumarindkopasfonts"/>
    <w:uiPriority w:val="99"/>
    <w:semiHidden/>
    <w:unhideWhenUsed/>
    <w:rsid w:val="001179C3"/>
    <w:rPr>
      <w:color w:val="605E5C"/>
      <w:shd w:val="clear" w:color="auto" w:fill="E1DFDD"/>
    </w:rPr>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ikumi.lv/ta/id/221378-atkritumu-apsaimniekosanas-liku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uC2CpyxeOMsC3C6Kx5AUq01kZw==">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26135</Words>
  <Characters>14898</Characters>
  <Application>Microsoft Office Word</Application>
  <DocSecurity>0</DocSecurity>
  <Lines>124</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Dace Tauriņa</cp:lastModifiedBy>
  <cp:revision>7</cp:revision>
  <dcterms:created xsi:type="dcterms:W3CDTF">2023-12-13T06:17:00Z</dcterms:created>
  <dcterms:modified xsi:type="dcterms:W3CDTF">2023-12-27T13:00:00Z</dcterms:modified>
</cp:coreProperties>
</file>