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35A2E" w:rsidRPr="00035A2E" w:rsidRDefault="00035A2E" w:rsidP="00035A2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Calibri" w:hAnsi="Times New Roman" w:cs="Times New Roman"/>
          <w:color w:val="000000"/>
          <w:sz w:val="24"/>
        </w:rPr>
        <w:t xml:space="preserve">Pielikums </w:t>
      </w:r>
    </w:p>
    <w:p w:rsidR="00035A2E" w:rsidRPr="00035A2E" w:rsidRDefault="00035A2E" w:rsidP="00035A2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035A2E" w:rsidRPr="00035A2E" w:rsidRDefault="00035A2E" w:rsidP="00035A2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Calibri" w:hAnsi="Times New Roman" w:cs="Times New Roman"/>
          <w:color w:val="000000"/>
          <w:sz w:val="24"/>
        </w:rPr>
        <w:t>2</w:t>
      </w:r>
      <w:r>
        <w:rPr>
          <w:rFonts w:ascii="Times New Roman" w:eastAsia="Calibri" w:hAnsi="Times New Roman" w:cs="Times New Roman"/>
          <w:color w:val="000000"/>
          <w:sz w:val="24"/>
        </w:rPr>
        <w:t>6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7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035A2E" w:rsidRPr="00035A2E" w:rsidRDefault="00035A2E" w:rsidP="00035A2E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035A2E">
        <w:rPr>
          <w:rFonts w:ascii="Times New Roman" w:eastAsia="Calibri" w:hAnsi="Times New Roman" w:cs="Times New Roman"/>
          <w:sz w:val="24"/>
          <w:szCs w:val="24"/>
        </w:rPr>
        <w:t>(protokols Nr.1</w:t>
      </w:r>
      <w:r>
        <w:rPr>
          <w:rFonts w:ascii="Times New Roman" w:eastAsia="Calibri" w:hAnsi="Times New Roman" w:cs="Times New Roman"/>
          <w:sz w:val="24"/>
          <w:szCs w:val="24"/>
        </w:rPr>
        <w:t>5</w:t>
      </w:r>
      <w:r w:rsidRPr="00035A2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>
        <w:rPr>
          <w:rFonts w:ascii="Times New Roman" w:eastAsia="Calibri" w:hAnsi="Times New Roman" w:cs="Times New Roman"/>
          <w:sz w:val="24"/>
          <w:szCs w:val="24"/>
        </w:rPr>
        <w:t>2</w:t>
      </w:r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B72CEA" w:rsidRPr="00680595" w:rsidRDefault="00B72CEA" w:rsidP="00B72CEA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eastAsia="Calibri" w:hAnsi="Times New Roman" w:cs="Times New Roman"/>
          <w:color w:val="000000"/>
          <w:sz w:val="24"/>
        </w:rPr>
      </w:pPr>
    </w:p>
    <w:p w:rsidR="00E828B0" w:rsidRDefault="009C661D" w:rsidP="0077615F">
      <w:pPr>
        <w:jc w:val="center"/>
      </w:pPr>
      <w:r w:rsidRPr="004C343C">
        <w:rPr>
          <w:bCs/>
          <w:noProof/>
          <w:color w:val="000000"/>
          <w:sz w:val="20"/>
          <w:szCs w:val="20"/>
          <w:lang w:eastAsia="lv-LV"/>
        </w:rPr>
        <w:drawing>
          <wp:inline distT="0" distB="0" distL="0" distR="0" wp14:anchorId="42E954C4" wp14:editId="0C65AE36">
            <wp:extent cx="5581650" cy="4400550"/>
            <wp:effectExtent l="0" t="0" r="0" b="0"/>
            <wp:docPr id="13" name="Attēls 13" descr="berzkalnin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erzkalnini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440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2035" w:rsidRDefault="00192035" w:rsidP="0077615F">
      <w:pPr>
        <w:jc w:val="center"/>
        <w:sectPr w:rsidR="00192035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035A2E" w:rsidRPr="00035A2E" w:rsidRDefault="00035A2E" w:rsidP="00035A2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035A2E" w:rsidRPr="00035A2E" w:rsidRDefault="00035A2E" w:rsidP="00035A2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035A2E" w:rsidRPr="00035A2E" w:rsidRDefault="00035A2E" w:rsidP="00035A2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Calibri" w:hAnsi="Times New Roman" w:cs="Times New Roman"/>
          <w:color w:val="000000"/>
          <w:sz w:val="24"/>
        </w:rPr>
        <w:t>2</w:t>
      </w:r>
      <w:r>
        <w:rPr>
          <w:rFonts w:ascii="Times New Roman" w:eastAsia="Calibri" w:hAnsi="Times New Roman" w:cs="Times New Roman"/>
          <w:color w:val="000000"/>
          <w:sz w:val="24"/>
        </w:rPr>
        <w:t>6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7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035A2E" w:rsidRPr="00035A2E" w:rsidRDefault="00035A2E" w:rsidP="00035A2E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035A2E">
        <w:rPr>
          <w:rFonts w:ascii="Times New Roman" w:eastAsia="Calibri" w:hAnsi="Times New Roman" w:cs="Times New Roman"/>
          <w:sz w:val="24"/>
          <w:szCs w:val="24"/>
        </w:rPr>
        <w:t>(protokols Nr.1</w:t>
      </w:r>
      <w:r>
        <w:rPr>
          <w:rFonts w:ascii="Times New Roman" w:eastAsia="Calibri" w:hAnsi="Times New Roman" w:cs="Times New Roman"/>
          <w:sz w:val="24"/>
          <w:szCs w:val="24"/>
        </w:rPr>
        <w:t>5</w:t>
      </w:r>
      <w:r w:rsidRPr="00035A2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AC56C2">
        <w:rPr>
          <w:rFonts w:ascii="Times New Roman" w:eastAsia="Calibri" w:hAnsi="Times New Roman" w:cs="Times New Roman"/>
          <w:sz w:val="24"/>
          <w:szCs w:val="24"/>
        </w:rPr>
        <w:t>3</w:t>
      </w:r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192035" w:rsidRDefault="00192035" w:rsidP="00D34E06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C661D" w:rsidRDefault="009C661D" w:rsidP="00D34E06">
      <w:pPr>
        <w:jc w:val="center"/>
        <w:rPr>
          <w:rFonts w:ascii="Times New Roman" w:hAnsi="Times New Roman" w:cs="Times New Roman"/>
          <w:sz w:val="24"/>
          <w:szCs w:val="24"/>
        </w:rPr>
        <w:sectPr w:rsidR="009C661D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  <w:r w:rsidRPr="00776EAB">
        <w:rPr>
          <w:bCs/>
          <w:noProof/>
          <w:color w:val="000000"/>
          <w:sz w:val="20"/>
          <w:szCs w:val="20"/>
          <w:lang w:eastAsia="lv-LV"/>
        </w:rPr>
        <w:drawing>
          <wp:inline distT="0" distB="0" distL="0" distR="0" wp14:anchorId="4EA34E01" wp14:editId="69F44C03">
            <wp:extent cx="5876925" cy="4000500"/>
            <wp:effectExtent l="0" t="0" r="9525" b="0"/>
            <wp:docPr id="14" name="Attēls 14" descr="ze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em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A2E" w:rsidRPr="00035A2E" w:rsidRDefault="00035A2E" w:rsidP="00035A2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035A2E" w:rsidRPr="00035A2E" w:rsidRDefault="00035A2E" w:rsidP="00035A2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035A2E" w:rsidRPr="00035A2E" w:rsidRDefault="00035A2E" w:rsidP="00035A2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Calibri" w:hAnsi="Times New Roman" w:cs="Times New Roman"/>
          <w:color w:val="000000"/>
          <w:sz w:val="24"/>
        </w:rPr>
        <w:t>2</w:t>
      </w:r>
      <w:r>
        <w:rPr>
          <w:rFonts w:ascii="Times New Roman" w:eastAsia="Calibri" w:hAnsi="Times New Roman" w:cs="Times New Roman"/>
          <w:color w:val="000000"/>
          <w:sz w:val="24"/>
        </w:rPr>
        <w:t>6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7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035A2E" w:rsidRPr="00035A2E" w:rsidRDefault="00035A2E" w:rsidP="00035A2E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035A2E">
        <w:rPr>
          <w:rFonts w:ascii="Times New Roman" w:eastAsia="Calibri" w:hAnsi="Times New Roman" w:cs="Times New Roman"/>
          <w:sz w:val="24"/>
          <w:szCs w:val="24"/>
        </w:rPr>
        <w:t>(protokols Nr.1</w:t>
      </w:r>
      <w:r>
        <w:rPr>
          <w:rFonts w:ascii="Times New Roman" w:eastAsia="Calibri" w:hAnsi="Times New Roman" w:cs="Times New Roman"/>
          <w:sz w:val="24"/>
          <w:szCs w:val="24"/>
        </w:rPr>
        <w:t>5</w:t>
      </w:r>
      <w:r w:rsidRPr="00035A2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AC56C2">
        <w:rPr>
          <w:rFonts w:ascii="Times New Roman" w:eastAsia="Calibri" w:hAnsi="Times New Roman" w:cs="Times New Roman"/>
          <w:sz w:val="24"/>
          <w:szCs w:val="24"/>
        </w:rPr>
        <w:t>5</w:t>
      </w:r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9C661D" w:rsidRDefault="009C661D" w:rsidP="00F977A7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9C661D" w:rsidRDefault="009C661D" w:rsidP="009C661D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862E08">
        <w:rPr>
          <w:b/>
          <w:bCs/>
          <w:noProof/>
          <w:lang w:eastAsia="lv-LV"/>
        </w:rPr>
        <w:drawing>
          <wp:inline distT="0" distB="0" distL="0" distR="0" wp14:anchorId="079CEF0B" wp14:editId="2A8B30F8">
            <wp:extent cx="5581650" cy="3657600"/>
            <wp:effectExtent l="0" t="0" r="0" b="0"/>
            <wp:docPr id="16" name="Attēls 16" descr="C:\Users\User\Desktop\Aleja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Alejas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661D" w:rsidRDefault="009C661D" w:rsidP="00F977A7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B72CEA" w:rsidRDefault="00B72CEA" w:rsidP="0030064C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</w:p>
    <w:p w:rsidR="00D502C6" w:rsidRDefault="00D502C6" w:rsidP="00F37864">
      <w:pPr>
        <w:jc w:val="center"/>
        <w:rPr>
          <w:rFonts w:ascii="Times New Roman" w:hAnsi="Times New Roman" w:cs="Times New Roman"/>
          <w:sz w:val="24"/>
          <w:szCs w:val="24"/>
        </w:rPr>
        <w:sectPr w:rsidR="00D502C6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035A2E" w:rsidRPr="00035A2E" w:rsidRDefault="00035A2E" w:rsidP="00035A2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035A2E" w:rsidRPr="00035A2E" w:rsidRDefault="00035A2E" w:rsidP="00035A2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035A2E" w:rsidRPr="00035A2E" w:rsidRDefault="00035A2E" w:rsidP="00035A2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Calibri" w:hAnsi="Times New Roman" w:cs="Times New Roman"/>
          <w:color w:val="000000"/>
          <w:sz w:val="24"/>
        </w:rPr>
        <w:t>2</w:t>
      </w:r>
      <w:r>
        <w:rPr>
          <w:rFonts w:ascii="Times New Roman" w:eastAsia="Calibri" w:hAnsi="Times New Roman" w:cs="Times New Roman"/>
          <w:color w:val="000000"/>
          <w:sz w:val="24"/>
        </w:rPr>
        <w:t>6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7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035A2E" w:rsidRPr="00035A2E" w:rsidRDefault="00035A2E" w:rsidP="00035A2E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B3393B">
        <w:rPr>
          <w:bCs/>
          <w:noProof/>
          <w:lang w:eastAsia="lv-LV"/>
        </w:rPr>
        <w:drawing>
          <wp:anchor distT="0" distB="0" distL="114300" distR="114300" simplePos="0" relativeHeight="251659264" behindDoc="1" locked="0" layoutInCell="1" allowOverlap="1" wp14:anchorId="5B4B7605" wp14:editId="78FB8C2F">
            <wp:simplePos x="0" y="0"/>
            <wp:positionH relativeFrom="margin">
              <wp:align>center</wp:align>
            </wp:positionH>
            <wp:positionV relativeFrom="page">
              <wp:posOffset>1690370</wp:posOffset>
            </wp:positionV>
            <wp:extent cx="4380865" cy="3981450"/>
            <wp:effectExtent l="0" t="0" r="635" b="0"/>
            <wp:wrapTopAndBottom/>
            <wp:docPr id="15" name="Attēls 15" descr="D:\Users\dace.taurina\Nextcloud\Administratīvās nodalas dokumenti\PROTOKOLI_KOMITEJAS_DOMES_SEDES\Sēžu sagatavošana\Apvienotā KOMITEJU\2018\19.07_Komiteja\5_shema_Jūras iela 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Users\dace.taurina\Nextcloud\Administratīvās nodalas dokumenti\PROTOKOLI_KOMITEJAS_DOMES_SEDES\Sēžu sagatavošana\Apvienotā KOMITEJU\2018\19.07_Komiteja\5_shema_Jūras iela 69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0865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35A2E">
        <w:rPr>
          <w:rFonts w:ascii="Times New Roman" w:eastAsia="Calibri" w:hAnsi="Times New Roman" w:cs="Times New Roman"/>
          <w:sz w:val="24"/>
          <w:szCs w:val="24"/>
        </w:rPr>
        <w:t>(protokols Nr.1</w:t>
      </w:r>
      <w:r>
        <w:rPr>
          <w:rFonts w:ascii="Times New Roman" w:eastAsia="Calibri" w:hAnsi="Times New Roman" w:cs="Times New Roman"/>
          <w:sz w:val="24"/>
          <w:szCs w:val="24"/>
        </w:rPr>
        <w:t>5</w:t>
      </w:r>
      <w:r w:rsidRPr="00035A2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AC56C2">
        <w:rPr>
          <w:rFonts w:ascii="Times New Roman" w:eastAsia="Calibri" w:hAnsi="Times New Roman" w:cs="Times New Roman"/>
          <w:sz w:val="24"/>
          <w:szCs w:val="24"/>
        </w:rPr>
        <w:t>6</w:t>
      </w:r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D502C6" w:rsidRDefault="00D502C6" w:rsidP="00D502C6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D502C6" w:rsidRDefault="00D502C6" w:rsidP="00F3786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502C6" w:rsidRDefault="00D502C6" w:rsidP="00F37864">
      <w:pPr>
        <w:jc w:val="center"/>
        <w:rPr>
          <w:rFonts w:ascii="Times New Roman" w:hAnsi="Times New Roman" w:cs="Times New Roman"/>
          <w:sz w:val="24"/>
          <w:szCs w:val="24"/>
        </w:rPr>
        <w:sectPr w:rsidR="00D502C6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035A2E" w:rsidRPr="00035A2E" w:rsidRDefault="00035A2E" w:rsidP="00035A2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035A2E" w:rsidRPr="00035A2E" w:rsidRDefault="00035A2E" w:rsidP="00035A2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035A2E" w:rsidRPr="00035A2E" w:rsidRDefault="00035A2E" w:rsidP="00035A2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Calibri" w:hAnsi="Times New Roman" w:cs="Times New Roman"/>
          <w:color w:val="000000"/>
          <w:sz w:val="24"/>
        </w:rPr>
        <w:t>2</w:t>
      </w:r>
      <w:r>
        <w:rPr>
          <w:rFonts w:ascii="Times New Roman" w:eastAsia="Calibri" w:hAnsi="Times New Roman" w:cs="Times New Roman"/>
          <w:color w:val="000000"/>
          <w:sz w:val="24"/>
        </w:rPr>
        <w:t>6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7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035A2E" w:rsidRPr="00035A2E" w:rsidRDefault="00035A2E" w:rsidP="00035A2E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035A2E">
        <w:rPr>
          <w:rFonts w:ascii="Times New Roman" w:eastAsia="Calibri" w:hAnsi="Times New Roman" w:cs="Times New Roman"/>
          <w:sz w:val="24"/>
          <w:szCs w:val="24"/>
        </w:rPr>
        <w:t>(protokols Nr.1</w:t>
      </w:r>
      <w:r>
        <w:rPr>
          <w:rFonts w:ascii="Times New Roman" w:eastAsia="Calibri" w:hAnsi="Times New Roman" w:cs="Times New Roman"/>
          <w:sz w:val="24"/>
          <w:szCs w:val="24"/>
        </w:rPr>
        <w:t>5</w:t>
      </w:r>
      <w:r w:rsidRPr="00035A2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AC56C2">
        <w:rPr>
          <w:rFonts w:ascii="Times New Roman" w:eastAsia="Calibri" w:hAnsi="Times New Roman" w:cs="Times New Roman"/>
          <w:sz w:val="24"/>
          <w:szCs w:val="24"/>
        </w:rPr>
        <w:t>7</w:t>
      </w:r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7D5921" w:rsidRDefault="007D5921" w:rsidP="0028013F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7D5921" w:rsidRDefault="007D5921" w:rsidP="007D5921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631E9B">
        <w:rPr>
          <w:rFonts w:eastAsia="Calibri"/>
          <w:noProof/>
          <w:lang w:eastAsia="lv-LV"/>
        </w:rPr>
        <w:drawing>
          <wp:inline distT="0" distB="0" distL="0" distR="0" wp14:anchorId="0CFAB3E4" wp14:editId="08D3E648">
            <wp:extent cx="4257675" cy="5048250"/>
            <wp:effectExtent l="0" t="0" r="9525" b="0"/>
            <wp:docPr id="17" name="Attēls 17" descr="mez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ezs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675" cy="504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0E9E" w:rsidRDefault="00290E9E" w:rsidP="0030064C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28013F" w:rsidRDefault="0028013F" w:rsidP="0028013F">
      <w:pPr>
        <w:jc w:val="center"/>
        <w:rPr>
          <w:rFonts w:ascii="Times New Roman" w:hAnsi="Times New Roman" w:cs="Times New Roman"/>
          <w:sz w:val="24"/>
          <w:szCs w:val="24"/>
        </w:rPr>
        <w:sectPr w:rsidR="0028013F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035A2E" w:rsidRPr="00035A2E" w:rsidRDefault="00035A2E" w:rsidP="00035A2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035A2E" w:rsidRPr="00035A2E" w:rsidRDefault="00035A2E" w:rsidP="00035A2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035A2E" w:rsidRPr="00035A2E" w:rsidRDefault="00035A2E" w:rsidP="00035A2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Calibri" w:hAnsi="Times New Roman" w:cs="Times New Roman"/>
          <w:color w:val="000000"/>
          <w:sz w:val="24"/>
        </w:rPr>
        <w:t>2</w:t>
      </w:r>
      <w:r>
        <w:rPr>
          <w:rFonts w:ascii="Times New Roman" w:eastAsia="Calibri" w:hAnsi="Times New Roman" w:cs="Times New Roman"/>
          <w:color w:val="000000"/>
          <w:sz w:val="24"/>
        </w:rPr>
        <w:t>6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7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035A2E" w:rsidRPr="00035A2E" w:rsidRDefault="00035A2E" w:rsidP="00035A2E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035A2E">
        <w:rPr>
          <w:rFonts w:ascii="Times New Roman" w:eastAsia="Calibri" w:hAnsi="Times New Roman" w:cs="Times New Roman"/>
          <w:sz w:val="24"/>
          <w:szCs w:val="24"/>
        </w:rPr>
        <w:t>(protokols Nr.1</w:t>
      </w:r>
      <w:r>
        <w:rPr>
          <w:rFonts w:ascii="Times New Roman" w:eastAsia="Calibri" w:hAnsi="Times New Roman" w:cs="Times New Roman"/>
          <w:sz w:val="24"/>
          <w:szCs w:val="24"/>
        </w:rPr>
        <w:t>5</w:t>
      </w:r>
      <w:r w:rsidRPr="00035A2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AC56C2">
        <w:rPr>
          <w:rFonts w:ascii="Times New Roman" w:eastAsia="Calibri" w:hAnsi="Times New Roman" w:cs="Times New Roman"/>
          <w:sz w:val="24"/>
          <w:szCs w:val="24"/>
        </w:rPr>
        <w:t>8</w:t>
      </w:r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7D5921" w:rsidRDefault="007D5921" w:rsidP="0028013F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634999" w:rsidRDefault="007D5921" w:rsidP="007D5921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C42C68">
        <w:rPr>
          <w:bCs/>
          <w:noProof/>
          <w:color w:val="000000"/>
          <w:sz w:val="20"/>
          <w:szCs w:val="20"/>
          <w:lang w:eastAsia="lv-LV"/>
        </w:rPr>
        <w:drawing>
          <wp:inline distT="0" distB="0" distL="0" distR="0" wp14:anchorId="5F9FB8C2" wp14:editId="0D7FD52E">
            <wp:extent cx="5324475" cy="4314825"/>
            <wp:effectExtent l="0" t="0" r="9525" b="9525"/>
            <wp:docPr id="1" name="Attēls 1" descr="667601343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6676013438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71CA" w:rsidRDefault="00E371CA" w:rsidP="007D5921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</w:p>
    <w:p w:rsidR="00E371CA" w:rsidRDefault="00E371CA" w:rsidP="007D5921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  <w:sectPr w:rsidR="00E371CA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E371CA" w:rsidRPr="00035A2E" w:rsidRDefault="00E371CA" w:rsidP="00E371CA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E371CA" w:rsidRPr="00035A2E" w:rsidRDefault="00E371CA" w:rsidP="00E371CA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E371CA" w:rsidRPr="00035A2E" w:rsidRDefault="00E371CA" w:rsidP="00E371CA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Calibri" w:hAnsi="Times New Roman" w:cs="Times New Roman"/>
          <w:color w:val="000000"/>
          <w:sz w:val="24"/>
        </w:rPr>
        <w:t>2</w:t>
      </w:r>
      <w:r>
        <w:rPr>
          <w:rFonts w:ascii="Times New Roman" w:eastAsia="Calibri" w:hAnsi="Times New Roman" w:cs="Times New Roman"/>
          <w:color w:val="000000"/>
          <w:sz w:val="24"/>
        </w:rPr>
        <w:t>6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7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E371CA" w:rsidRPr="00035A2E" w:rsidRDefault="00E371CA" w:rsidP="00E371CA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035A2E">
        <w:rPr>
          <w:rFonts w:ascii="Times New Roman" w:eastAsia="Calibri" w:hAnsi="Times New Roman" w:cs="Times New Roman"/>
          <w:sz w:val="24"/>
          <w:szCs w:val="24"/>
        </w:rPr>
        <w:t>(protokols Nr.1</w:t>
      </w:r>
      <w:r>
        <w:rPr>
          <w:rFonts w:ascii="Times New Roman" w:eastAsia="Calibri" w:hAnsi="Times New Roman" w:cs="Times New Roman"/>
          <w:sz w:val="24"/>
          <w:szCs w:val="24"/>
        </w:rPr>
        <w:t>5</w:t>
      </w:r>
      <w:r w:rsidRPr="00035A2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>
        <w:rPr>
          <w:rFonts w:ascii="Times New Roman" w:eastAsia="Calibri" w:hAnsi="Times New Roman" w:cs="Times New Roman"/>
          <w:sz w:val="24"/>
          <w:szCs w:val="24"/>
        </w:rPr>
        <w:t>25</w:t>
      </w:r>
      <w:bookmarkStart w:id="0" w:name="_GoBack"/>
      <w:bookmarkEnd w:id="0"/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E371CA" w:rsidRDefault="00E371CA" w:rsidP="007D5921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</w:p>
    <w:p w:rsidR="00E371CA" w:rsidRDefault="00E371CA" w:rsidP="00E371CA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E371CA">
        <w:rPr>
          <w:rFonts w:ascii="Times New Roman" w:eastAsia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49ADA737" wp14:editId="25F4B3D6">
            <wp:extent cx="5133975" cy="7163635"/>
            <wp:effectExtent l="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elikums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6819" cy="7167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371CA" w:rsidSect="0077615F">
      <w:pgSz w:w="11906" w:h="16838" w:code="9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037E4" w:rsidRDefault="00A037E4" w:rsidP="0077615F">
      <w:pPr>
        <w:spacing w:after="0" w:line="240" w:lineRule="auto"/>
      </w:pPr>
      <w:r>
        <w:separator/>
      </w:r>
    </w:p>
  </w:endnote>
  <w:endnote w:type="continuationSeparator" w:id="0">
    <w:p w:rsidR="00A037E4" w:rsidRDefault="00A037E4" w:rsidP="007761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037E4" w:rsidRDefault="00A037E4" w:rsidP="0077615F">
      <w:pPr>
        <w:spacing w:after="0" w:line="240" w:lineRule="auto"/>
      </w:pPr>
      <w:r>
        <w:separator/>
      </w:r>
    </w:p>
  </w:footnote>
  <w:footnote w:type="continuationSeparator" w:id="0">
    <w:p w:rsidR="00A037E4" w:rsidRDefault="00A037E4" w:rsidP="0077615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241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7765"/>
    <w:rsid w:val="00035A2E"/>
    <w:rsid w:val="000C61A4"/>
    <w:rsid w:val="000D61D9"/>
    <w:rsid w:val="000D6677"/>
    <w:rsid w:val="00192035"/>
    <w:rsid w:val="00197765"/>
    <w:rsid w:val="001E2823"/>
    <w:rsid w:val="00203C67"/>
    <w:rsid w:val="0028013F"/>
    <w:rsid w:val="00290E9E"/>
    <w:rsid w:val="002D4B15"/>
    <w:rsid w:val="002F452E"/>
    <w:rsid w:val="002F56C7"/>
    <w:rsid w:val="0030064C"/>
    <w:rsid w:val="00302551"/>
    <w:rsid w:val="003261D1"/>
    <w:rsid w:val="0035454C"/>
    <w:rsid w:val="00383072"/>
    <w:rsid w:val="003C6E9D"/>
    <w:rsid w:val="00400C2A"/>
    <w:rsid w:val="0040682A"/>
    <w:rsid w:val="00420A85"/>
    <w:rsid w:val="004873E5"/>
    <w:rsid w:val="004B0291"/>
    <w:rsid w:val="004D4D86"/>
    <w:rsid w:val="004D713B"/>
    <w:rsid w:val="00634999"/>
    <w:rsid w:val="006A7B46"/>
    <w:rsid w:val="006C72B2"/>
    <w:rsid w:val="007462A5"/>
    <w:rsid w:val="00751F55"/>
    <w:rsid w:val="0077615F"/>
    <w:rsid w:val="007D3E11"/>
    <w:rsid w:val="007D5921"/>
    <w:rsid w:val="008021C6"/>
    <w:rsid w:val="008A16A3"/>
    <w:rsid w:val="008C137F"/>
    <w:rsid w:val="008E02E3"/>
    <w:rsid w:val="00975771"/>
    <w:rsid w:val="009B6ABA"/>
    <w:rsid w:val="009C661D"/>
    <w:rsid w:val="00A037E4"/>
    <w:rsid w:val="00AB3E3D"/>
    <w:rsid w:val="00AC56C2"/>
    <w:rsid w:val="00AF5814"/>
    <w:rsid w:val="00B138FD"/>
    <w:rsid w:val="00B37A17"/>
    <w:rsid w:val="00B60FC6"/>
    <w:rsid w:val="00B72CEA"/>
    <w:rsid w:val="00BB77E6"/>
    <w:rsid w:val="00C47E8A"/>
    <w:rsid w:val="00C939CC"/>
    <w:rsid w:val="00D165B1"/>
    <w:rsid w:val="00D22537"/>
    <w:rsid w:val="00D34E06"/>
    <w:rsid w:val="00D4530F"/>
    <w:rsid w:val="00D502C6"/>
    <w:rsid w:val="00DB4AF6"/>
    <w:rsid w:val="00DC6CB2"/>
    <w:rsid w:val="00E00BBC"/>
    <w:rsid w:val="00E371CA"/>
    <w:rsid w:val="00E828B0"/>
    <w:rsid w:val="00EA21E6"/>
    <w:rsid w:val="00F00422"/>
    <w:rsid w:val="00F37864"/>
    <w:rsid w:val="00F4306B"/>
    <w:rsid w:val="00F672CE"/>
    <w:rsid w:val="00F977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2A0A027-5F21-4384-B322-67AD991FFA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Galvene">
    <w:name w:val="header"/>
    <w:basedOn w:val="Parasts"/>
    <w:link w:val="GalveneRakstz"/>
    <w:uiPriority w:val="99"/>
    <w:unhideWhenUsed/>
    <w:rsid w:val="0077615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77615F"/>
  </w:style>
  <w:style w:type="paragraph" w:styleId="Kjene">
    <w:name w:val="footer"/>
    <w:basedOn w:val="Parasts"/>
    <w:link w:val="KjeneRakstz"/>
    <w:uiPriority w:val="99"/>
    <w:unhideWhenUsed/>
    <w:rsid w:val="0077615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77615F"/>
  </w:style>
  <w:style w:type="paragraph" w:styleId="Balonteksts">
    <w:name w:val="Balloon Text"/>
    <w:basedOn w:val="Parasts"/>
    <w:link w:val="BalontekstsRakstz"/>
    <w:uiPriority w:val="99"/>
    <w:semiHidden/>
    <w:unhideWhenUsed/>
    <w:rsid w:val="0019203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19203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886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195</TotalTime>
  <Pages>7</Pages>
  <Words>389</Words>
  <Characters>223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Dace Tauriņa</dc:creator>
  <cp:keywords/>
  <dc:description/>
  <cp:lastModifiedBy>Dace Tauriņa</cp:lastModifiedBy>
  <cp:revision>39</cp:revision>
  <cp:lastPrinted>2018-07-26T13:51:00Z</cp:lastPrinted>
  <dcterms:created xsi:type="dcterms:W3CDTF">2017-09-29T07:07:00Z</dcterms:created>
  <dcterms:modified xsi:type="dcterms:W3CDTF">2018-07-26T13:53:00Z</dcterms:modified>
</cp:coreProperties>
</file>