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9B026" w14:textId="4F16667C" w:rsidR="00E54EE9" w:rsidRPr="00E54EE9" w:rsidRDefault="00E54EE9" w:rsidP="00A83616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>
        <w:rPr>
          <w:rFonts w:eastAsia="Calibri"/>
          <w:b/>
          <w:bCs/>
          <w:caps/>
          <w:sz w:val="24"/>
          <w:szCs w:val="24"/>
        </w:rPr>
        <w:t>2</w:t>
      </w:r>
      <w:r w:rsidRPr="00E54EE9">
        <w:rPr>
          <w:rFonts w:eastAsia="Calibri"/>
          <w:b/>
          <w:bCs/>
          <w:caps/>
          <w:sz w:val="24"/>
          <w:szCs w:val="24"/>
        </w:rPr>
        <w:t xml:space="preserve">.Pielikums </w:t>
      </w:r>
    </w:p>
    <w:p w14:paraId="5BA77965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42E8FE7E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7F7809B3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4AF56737" w14:textId="77777777" w:rsidR="00726318" w:rsidRPr="00A83616" w:rsidRDefault="00726318" w:rsidP="006F4DC7">
      <w:pPr>
        <w:pStyle w:val="Pamatteksts"/>
        <w:spacing w:before="60"/>
        <w:ind w:left="6636" w:right="107" w:firstLine="1767"/>
        <w:jc w:val="right"/>
      </w:pPr>
    </w:p>
    <w:p w14:paraId="438592B4" w14:textId="42E87BD4" w:rsidR="00726318" w:rsidRPr="00AF7D55" w:rsidRDefault="00552DAF" w:rsidP="00E54EE9">
      <w:pPr>
        <w:pStyle w:val="Virsraksts1"/>
        <w:ind w:left="0" w:firstLine="0"/>
        <w:jc w:val="center"/>
      </w:pPr>
      <w:r w:rsidRPr="00AF7D55">
        <w:t>EKONOMISKĀS</w:t>
      </w:r>
      <w:r w:rsidRPr="00AF7D55">
        <w:rPr>
          <w:spacing w:val="-6"/>
        </w:rPr>
        <w:t xml:space="preserve"> </w:t>
      </w:r>
      <w:r w:rsidRPr="00AF7D55">
        <w:t>ATTĪSTĪBAS</w:t>
      </w:r>
      <w:r w:rsidRPr="00AF7D55">
        <w:rPr>
          <w:spacing w:val="-5"/>
        </w:rPr>
        <w:t xml:space="preserve"> </w:t>
      </w:r>
      <w:r w:rsidRPr="00AF7D55">
        <w:t>DARBA</w:t>
      </w:r>
      <w:r w:rsidRPr="00AF7D55">
        <w:rPr>
          <w:spacing w:val="-6"/>
        </w:rPr>
        <w:t xml:space="preserve"> </w:t>
      </w:r>
      <w:r w:rsidRPr="00AF7D55">
        <w:t>GRUPAS</w:t>
      </w:r>
      <w:r w:rsidR="00C241DD">
        <w:t xml:space="preserve"> N</w:t>
      </w:r>
      <w:r w:rsidRPr="00AF7D55">
        <w:t>OLIKUMS</w:t>
      </w:r>
    </w:p>
    <w:p w14:paraId="7659E88A" w14:textId="77777777" w:rsidR="00726318" w:rsidRPr="00AF7D55" w:rsidRDefault="00552DAF">
      <w:pPr>
        <w:pStyle w:val="Virsraksts2"/>
        <w:numPr>
          <w:ilvl w:val="2"/>
          <w:numId w:val="6"/>
        </w:numPr>
        <w:tabs>
          <w:tab w:val="left" w:pos="3869"/>
        </w:tabs>
        <w:spacing w:before="268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723AFE93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Nolikums nosaka</w:t>
      </w:r>
      <w:r w:rsidR="004339FC" w:rsidRPr="00AF7D55">
        <w:rPr>
          <w:sz w:val="24"/>
        </w:rPr>
        <w:t xml:space="preserve"> Limbažu</w:t>
      </w:r>
      <w:r w:rsidRPr="00AF7D55">
        <w:rPr>
          <w:sz w:val="24"/>
        </w:rPr>
        <w:t xml:space="preserve"> novada domes (turpmāk – Dome) izveidotās Ekonomiskās attīstības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darba grupas (turpmāk – DG) darbības pamatprincipus, uzdevumus un darba organizāciju</w:t>
      </w:r>
      <w:r w:rsidRPr="00AF7D55">
        <w:rPr>
          <w:spacing w:val="1"/>
          <w:sz w:val="24"/>
        </w:rPr>
        <w:t xml:space="preserve"> </w:t>
      </w:r>
      <w:r w:rsidR="004339FC" w:rsidRPr="00AF7D55">
        <w:rPr>
          <w:sz w:val="24"/>
        </w:rPr>
        <w:t xml:space="preserve">Limbažu novada Ilgtspējīgas attīstības stratēģijas 2022. - 2046. gadam un Attīstības programmas 2022.-2028.gadam </w:t>
      </w:r>
      <w:r w:rsidR="00BF5F48" w:rsidRPr="00AF7D55">
        <w:rPr>
          <w:sz w:val="24"/>
        </w:rPr>
        <w:t xml:space="preserve">(turpmāk – Plānošanas dokumenti) </w:t>
      </w:r>
      <w:r w:rsidRPr="00AF7D55">
        <w:rPr>
          <w:sz w:val="24"/>
        </w:rPr>
        <w:t>izstrādei.</w:t>
      </w:r>
    </w:p>
    <w:p w14:paraId="5C4544C3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vai atzinumus Dome, </w:t>
      </w:r>
      <w:r w:rsidR="00BF5F48" w:rsidRPr="00AF7D55">
        <w:rPr>
          <w:sz w:val="24"/>
        </w:rPr>
        <w:t>Plānošanas dokumentu</w:t>
      </w:r>
      <w:r w:rsidRPr="00AF7D55">
        <w:rPr>
          <w:sz w:val="24"/>
        </w:rPr>
        <w:t xml:space="preserve"> izstrādes Vadības darba grupa, pašvaldības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iestādes,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institūcijas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izmantot</w:t>
      </w:r>
      <w:r w:rsidRPr="00AF7D55">
        <w:rPr>
          <w:spacing w:val="1"/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izstrādei.</w:t>
      </w:r>
    </w:p>
    <w:p w14:paraId="686BD450" w14:textId="77777777" w:rsidR="00726318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2"/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tiešā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pakļautībā.</w:t>
      </w:r>
    </w:p>
    <w:p w14:paraId="0BBCFB59" w14:textId="77777777" w:rsidR="003B0A8F" w:rsidRPr="003B0A8F" w:rsidRDefault="003B0A8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  DG netiek maksāta atlīdzība.</w:t>
      </w:r>
    </w:p>
    <w:p w14:paraId="6C034997" w14:textId="77777777" w:rsidR="00726318" w:rsidRPr="00AF7D55" w:rsidRDefault="00552DAF">
      <w:pPr>
        <w:pStyle w:val="Virsraksts2"/>
        <w:numPr>
          <w:ilvl w:val="2"/>
          <w:numId w:val="6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izveidošanas</w:t>
      </w:r>
      <w:r w:rsidRPr="00AF7D55">
        <w:rPr>
          <w:spacing w:val="-2"/>
        </w:rPr>
        <w:t xml:space="preserve"> </w:t>
      </w:r>
      <w:r w:rsidRPr="00AF7D55">
        <w:t>mērķis,</w:t>
      </w:r>
      <w:r w:rsidRPr="00AF7D55">
        <w:rPr>
          <w:spacing w:val="-2"/>
        </w:rPr>
        <w:t xml:space="preserve"> </w:t>
      </w:r>
      <w:r w:rsidRPr="00AF7D55">
        <w:t>uzdevumi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1"/>
        </w:rPr>
        <w:t xml:space="preserve"> </w:t>
      </w:r>
      <w:r w:rsidRPr="00AF7D55">
        <w:t>tiesības</w:t>
      </w:r>
    </w:p>
    <w:p w14:paraId="552B11E7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izveidošanas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mērķis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sagatavot</w:t>
      </w:r>
      <w:r w:rsidRPr="00AF7D55">
        <w:rPr>
          <w:spacing w:val="1"/>
          <w:sz w:val="24"/>
        </w:rPr>
        <w:t xml:space="preserve"> </w:t>
      </w:r>
      <w:r w:rsidR="004339FC" w:rsidRPr="00AF7D55">
        <w:rPr>
          <w:sz w:val="24"/>
        </w:rPr>
        <w:t>Limbažu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novada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situācijas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ekonomiskās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jomā,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esošo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problēmu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iespējamos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risinājumus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izstrādāt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risinājumu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 sākotnēj</w:t>
      </w:r>
      <w:r w:rsidR="004339FC" w:rsidRPr="00AF7D55">
        <w:rPr>
          <w:sz w:val="24"/>
        </w:rPr>
        <w:t>o</w:t>
      </w:r>
      <w:r w:rsidRPr="00AF7D55">
        <w:rPr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z w:val="24"/>
        </w:rPr>
        <w:t xml:space="preserve"> projektam.</w:t>
      </w:r>
    </w:p>
    <w:p w14:paraId="705AA20F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117B22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4339FC" w:rsidRPr="00AF7D55">
        <w:rPr>
          <w:sz w:val="24"/>
        </w:rPr>
        <w:t>20</w:t>
      </w:r>
      <w:r w:rsidRPr="00AF7D55">
        <w:rPr>
          <w:sz w:val="24"/>
        </w:rPr>
        <w:t>.</w:t>
      </w:r>
      <w:r w:rsidR="004339FC" w:rsidRPr="00AF7D55">
        <w:rPr>
          <w:sz w:val="24"/>
        </w:rPr>
        <w:t>septembrim</w:t>
      </w:r>
      <w:r w:rsidR="00D21E1F" w:rsidRPr="00AF7D55">
        <w:rPr>
          <w:sz w:val="24"/>
        </w:rPr>
        <w:t>, kopīgi ar piesaistīto pakalpojuma sniedzēju attīstības Plānošanas dokumentu izstrādē,</w:t>
      </w:r>
      <w:r w:rsidRPr="00AF7D55">
        <w:rPr>
          <w:sz w:val="24"/>
        </w:rPr>
        <w:t xml:space="preserve"> izstrādāt </w:t>
      </w:r>
      <w:r w:rsidR="00BF5F48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 savā atbildības jomā, t.sk.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veikt šādus uzdevumus:</w:t>
      </w:r>
    </w:p>
    <w:p w14:paraId="6007FCCD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raksturot pašreizējo situāciju DG atbildības jomā un izdarīt secinājumus 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apzināšana un raksturošana, resursu noteikšana, līdzšinējās attīstības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 xml:space="preserve">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2D7A3F48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(SVID) analīzi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jomām;</w:t>
      </w:r>
    </w:p>
    <w:p w14:paraId="45DA7BD5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 veicamos pasākumus teritorijas atsevišķu daļu attīstībai atbilstoši to 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 un vajadzībām, ar mērķi panākt visu teritoriju daļu līdzsvarotu attīstību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(pasākumi,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ar kuriem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plānots attīstīt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jomu);</w:t>
      </w:r>
    </w:p>
    <w:p w14:paraId="69CD6993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vidēja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prioritāšu,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virzienu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noteikšanai.</w:t>
      </w:r>
    </w:p>
    <w:p w14:paraId="08582C62" w14:textId="45B4EF4D" w:rsidR="00726318" w:rsidRPr="00AF7D55" w:rsidRDefault="002B736B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Plānošanas dokumentu</w:t>
      </w:r>
      <w:r w:rsidR="00552DAF" w:rsidRPr="00AF7D55">
        <w:rPr>
          <w:sz w:val="24"/>
        </w:rPr>
        <w:t xml:space="preserve"> izstrādes Vadības darba grupa var precizēt uzdotos un uzdot papildu uzdevumus</w:t>
      </w:r>
      <w:r w:rsidR="00552DAF" w:rsidRPr="00AF7D55">
        <w:rPr>
          <w:spacing w:val="-57"/>
          <w:sz w:val="24"/>
        </w:rPr>
        <w:t xml:space="preserve"> </w:t>
      </w:r>
      <w:r w:rsidR="00C6300B">
        <w:rPr>
          <w:spacing w:val="-57"/>
          <w:sz w:val="24"/>
        </w:rPr>
        <w:t xml:space="preserve">          </w:t>
      </w:r>
      <w:r w:rsidR="00552DAF" w:rsidRPr="00AF7D55">
        <w:rPr>
          <w:sz w:val="24"/>
        </w:rPr>
        <w:t>Darba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grupai tās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atbildības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jomā.</w:t>
      </w:r>
    </w:p>
    <w:p w14:paraId="39AB685E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Ekonomiskās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grupā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izskatāmie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faktori:</w:t>
      </w:r>
    </w:p>
    <w:p w14:paraId="7FCFC3E6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5"/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iedzīvotāji;</w:t>
      </w:r>
    </w:p>
    <w:p w14:paraId="609B4204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5"/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nodarbinātība;</w:t>
      </w:r>
    </w:p>
    <w:p w14:paraId="3F409036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5"/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uzņēmējdarbības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attīstība;</w:t>
      </w:r>
    </w:p>
    <w:p w14:paraId="2AE92BA7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5"/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jauniešu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nodarbinātība;</w:t>
      </w:r>
    </w:p>
    <w:p w14:paraId="4E3C7CCF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3"/>
          <w:tab w:val="left" w:pos="1114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tūrisms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rekreācija;</w:t>
      </w:r>
    </w:p>
    <w:p w14:paraId="018CF48F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3"/>
          <w:tab w:val="left" w:pos="1114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zvejniecība;</w:t>
      </w:r>
    </w:p>
    <w:p w14:paraId="178EBFE2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115"/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investīciju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piesaiste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u.c.</w:t>
      </w:r>
    </w:p>
    <w:p w14:paraId="5A6401D7" w14:textId="5D523EF9" w:rsidR="00726318" w:rsidRPr="00AF7D55" w:rsidRDefault="00552DAF">
      <w:pPr>
        <w:pStyle w:val="Virsraksts2"/>
        <w:numPr>
          <w:ilvl w:val="2"/>
          <w:numId w:val="6"/>
        </w:numPr>
        <w:tabs>
          <w:tab w:val="left" w:pos="3315"/>
        </w:tabs>
        <w:ind w:left="3314" w:hanging="402"/>
        <w:jc w:val="left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darba</w:t>
      </w:r>
      <w:r w:rsidRPr="00AF7D55">
        <w:rPr>
          <w:spacing w:val="-2"/>
        </w:rPr>
        <w:t xml:space="preserve"> </w:t>
      </w:r>
      <w:r w:rsidRPr="00AF7D55">
        <w:t>organizācija</w:t>
      </w:r>
    </w:p>
    <w:p w14:paraId="49A7780C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49"/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="008F7427" w:rsidRPr="00AF7D55">
        <w:rPr>
          <w:sz w:val="24"/>
        </w:rPr>
        <w:t xml:space="preserve"> vada Domes aps</w:t>
      </w:r>
      <w:r w:rsidR="00942866" w:rsidRPr="00AF7D55">
        <w:rPr>
          <w:sz w:val="24"/>
        </w:rPr>
        <w:t>tiprināts Darba grupas vadītājs</w:t>
      </w:r>
      <w:r w:rsidRPr="00AF7D55">
        <w:rPr>
          <w:sz w:val="24"/>
        </w:rPr>
        <w:t>.</w:t>
      </w:r>
    </w:p>
    <w:p w14:paraId="38B54BE9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49"/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noteiktas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šī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daļā.</w:t>
      </w:r>
    </w:p>
    <w:p w14:paraId="1E2E0489" w14:textId="77777777" w:rsidR="00124F1A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lastRenderedPageBreak/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 pienākumus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 xml:space="preserve">pilda </w:t>
      </w:r>
      <w:r w:rsidR="008F7427" w:rsidRPr="00AF7D55">
        <w:rPr>
          <w:sz w:val="24"/>
        </w:rPr>
        <w:t xml:space="preserve">cits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ievēlēts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loceklis.</w:t>
      </w:r>
    </w:p>
    <w:p w14:paraId="6670BBE8" w14:textId="43C9B045" w:rsidR="004339FC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</w:t>
      </w:r>
      <w:r w:rsidR="008F7427" w:rsidRPr="00AF7D55">
        <w:rPr>
          <w:sz w:val="24"/>
        </w:rPr>
        <w:t>no pašvaldības administrācijas tiek nodrošināts protokolētājs,</w:t>
      </w:r>
      <w:r w:rsidRPr="00AF7D55">
        <w:rPr>
          <w:sz w:val="24"/>
        </w:rPr>
        <w:t xml:space="preserve"> kas savlaicīgi </w:t>
      </w:r>
      <w:proofErr w:type="spellStart"/>
      <w:r w:rsidRPr="00AF7D55">
        <w:rPr>
          <w:sz w:val="24"/>
        </w:rPr>
        <w:t>nosūta</w:t>
      </w:r>
      <w:proofErr w:type="spellEnd"/>
      <w:r w:rsidRPr="00AF7D55">
        <w:rPr>
          <w:sz w:val="24"/>
        </w:rPr>
        <w:t xml:space="preserve"> sēdē izskatāmos materiālus DG locekļiem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jautājuma izskatīšanā iesaistītajām institūcijām vai amatpersonām, veic sēžu protokolēšanu,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organizē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lietvedību,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nodrošinot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izskatīto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iekārtošanu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atsevišķā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lietā 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 xml:space="preserve">nodošanu </w:t>
      </w:r>
      <w:r w:rsidR="00124F1A" w:rsidRPr="00AF7D55">
        <w:rPr>
          <w:sz w:val="24"/>
        </w:rPr>
        <w:t>Limbažu novada</w:t>
      </w:r>
      <w:r w:rsidR="00124F1A" w:rsidRPr="00AF7D55">
        <w:rPr>
          <w:spacing w:val="-1"/>
          <w:sz w:val="24"/>
        </w:rPr>
        <w:t xml:space="preserve"> </w:t>
      </w:r>
      <w:r w:rsidR="0050782D">
        <w:rPr>
          <w:spacing w:val="-1"/>
          <w:sz w:val="24"/>
        </w:rPr>
        <w:t>C</w:t>
      </w:r>
      <w:r w:rsidR="00124F1A" w:rsidRPr="00AF7D55">
        <w:rPr>
          <w:spacing w:val="-1"/>
          <w:sz w:val="24"/>
        </w:rPr>
        <w:t xml:space="preserve">entrālās administrācijas </w:t>
      </w:r>
      <w:r w:rsidR="00124F1A" w:rsidRPr="00AF7D55">
        <w:rPr>
          <w:sz w:val="24"/>
        </w:rPr>
        <w:t>Attīstības nodaļai.</w:t>
      </w:r>
    </w:p>
    <w:p w14:paraId="0DE59FB5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213875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3D2C8FDC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7197D218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un 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6863E77D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principu.</w:t>
      </w:r>
    </w:p>
    <w:p w14:paraId="5BB4A184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 DG loceklis ir atbildīgs par godprātīgu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DG uzdevumu un savu pienākumu izpildi, 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noteikumus.</w:t>
      </w:r>
    </w:p>
    <w:p w14:paraId="3BA52F80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jautājumos,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tās kompetencei.</w:t>
      </w:r>
    </w:p>
    <w:p w14:paraId="4B1C2694" w14:textId="3C49C294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57"/>
          <w:sz w:val="24"/>
        </w:rPr>
        <w:t xml:space="preserve"> </w:t>
      </w:r>
      <w:r w:rsidR="00285C55">
        <w:rPr>
          <w:spacing w:val="-57"/>
          <w:sz w:val="24"/>
        </w:rPr>
        <w:t xml:space="preserve">       </w:t>
      </w:r>
      <w:r w:rsidRPr="00AF7D55">
        <w:rPr>
          <w:sz w:val="24"/>
        </w:rPr>
        <w:t>vadītājs.</w:t>
      </w:r>
    </w:p>
    <w:p w14:paraId="1200D6E2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45404AC8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vismaz</w:t>
      </w:r>
      <w:r w:rsidRPr="00AF7D55">
        <w:rPr>
          <w:spacing w:val="-1"/>
          <w:sz w:val="24"/>
        </w:rPr>
        <w:t xml:space="preserve"> </w:t>
      </w:r>
      <w:r w:rsidR="004339FC" w:rsidRPr="00AF7D55">
        <w:rPr>
          <w:sz w:val="24"/>
        </w:rPr>
        <w:t>1 (vienu)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dien</w:t>
      </w:r>
      <w:r w:rsidR="004339FC" w:rsidRPr="00AF7D55">
        <w:rPr>
          <w:sz w:val="24"/>
        </w:rPr>
        <w:t>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pirms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sēdes.</w:t>
      </w:r>
    </w:p>
    <w:p w14:paraId="4E81BAB7" w14:textId="304833C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</w:t>
      </w:r>
      <w:r w:rsidRPr="00AF7D55">
        <w:rPr>
          <w:spacing w:val="2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attaisnojošu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iemeslu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dēļ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nevar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ierasties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uz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sēdi,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tad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viņš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informē</w:t>
      </w:r>
      <w:r w:rsidRPr="00AF7D55">
        <w:rPr>
          <w:spacing w:val="-57"/>
          <w:sz w:val="24"/>
        </w:rPr>
        <w:t xml:space="preserve"> </w:t>
      </w:r>
      <w:r w:rsidR="00285C55">
        <w:rPr>
          <w:spacing w:val="-57"/>
          <w:sz w:val="24"/>
        </w:rPr>
        <w:t xml:space="preserve">   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61E4D313" w14:textId="77777777" w:rsidR="00726318" w:rsidRPr="00AF7D55" w:rsidRDefault="00552DAF">
      <w:pPr>
        <w:pStyle w:val="Virsraksts2"/>
        <w:numPr>
          <w:ilvl w:val="2"/>
          <w:numId w:val="6"/>
        </w:numPr>
        <w:tabs>
          <w:tab w:val="left" w:pos="2708"/>
        </w:tabs>
        <w:ind w:left="2707" w:hanging="388"/>
        <w:jc w:val="left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vadītāja</w:t>
      </w:r>
      <w:r w:rsidRPr="00AF7D55">
        <w:rPr>
          <w:spacing w:val="-2"/>
        </w:rPr>
        <w:t xml:space="preserve"> </w:t>
      </w:r>
      <w:r w:rsidRPr="00AF7D55">
        <w:t>tiesības</w:t>
      </w:r>
      <w:r w:rsidRPr="00AF7D55">
        <w:rPr>
          <w:spacing w:val="-3"/>
        </w:rPr>
        <w:t xml:space="preserve"> </w:t>
      </w:r>
      <w:r w:rsidRPr="00AF7D55">
        <w:t>un</w:t>
      </w:r>
      <w:r w:rsidRPr="00AF7D55">
        <w:rPr>
          <w:spacing w:val="-2"/>
        </w:rPr>
        <w:t xml:space="preserve"> </w:t>
      </w:r>
      <w:r w:rsidRPr="00AF7D55">
        <w:t>pienākumi</w:t>
      </w:r>
    </w:p>
    <w:p w14:paraId="22825C84" w14:textId="77777777" w:rsidR="00726318" w:rsidRPr="00AF7D55" w:rsidRDefault="00552DAF" w:rsidP="00C6300B">
      <w:pPr>
        <w:pStyle w:val="Sarakstarindkopa"/>
        <w:numPr>
          <w:ilvl w:val="0"/>
          <w:numId w:val="5"/>
        </w:numPr>
        <w:tabs>
          <w:tab w:val="left" w:pos="550"/>
        </w:tabs>
        <w:spacing w:before="120"/>
        <w:ind w:left="357" w:hanging="357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šādas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pienākumi:</w:t>
      </w:r>
    </w:p>
    <w:p w14:paraId="7E23FAE8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vadīt 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455D9702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atbildēt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pieņemto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noformēšanu;</w:t>
      </w:r>
    </w:p>
    <w:p w14:paraId="327703F7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sasaukt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sēdes,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noteikt</w:t>
      </w:r>
      <w:r w:rsidRPr="00AF7D55">
        <w:rPr>
          <w:spacing w:val="53"/>
          <w:sz w:val="24"/>
        </w:rPr>
        <w:t xml:space="preserve"> </w:t>
      </w:r>
      <w:r w:rsidRPr="00AF7D55">
        <w:rPr>
          <w:sz w:val="24"/>
        </w:rPr>
        <w:t>sēžu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vietu,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laiku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49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50"/>
          <w:sz w:val="24"/>
        </w:rPr>
        <w:t xml:space="preserve"> </w:t>
      </w:r>
      <w:r w:rsidRPr="00AF7D55">
        <w:rPr>
          <w:sz w:val="24"/>
        </w:rPr>
        <w:t>kārtību,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vadīt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dot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1ADFE536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dokumentus;</w:t>
      </w:r>
    </w:p>
    <w:p w14:paraId="1A69113A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uzdevumiem;</w:t>
      </w:r>
    </w:p>
    <w:p w14:paraId="4BC691EC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1BD8D8E3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personām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6905413F" w14:textId="4FCA3E63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pastāvīgajās komitejās;</w:t>
      </w:r>
    </w:p>
    <w:p w14:paraId="09A5045A" w14:textId="77777777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atbilžu sniegšanu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atbilstoši normatīvo aktu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prasībām;</w:t>
      </w:r>
    </w:p>
    <w:p w14:paraId="1AA4AAD8" w14:textId="75F824BE" w:rsidR="00726318" w:rsidRPr="00AF7D55" w:rsidRDefault="00552DAF" w:rsidP="00C6300B">
      <w:pPr>
        <w:pStyle w:val="Sarakstarindkopa"/>
        <w:numPr>
          <w:ilvl w:val="1"/>
          <w:numId w:val="5"/>
        </w:numPr>
        <w:tabs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32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grupai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par</w:t>
      </w:r>
      <w:r w:rsidR="00C6300B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darbu.</w:t>
      </w:r>
    </w:p>
    <w:sectPr w:rsidR="00726318" w:rsidRPr="00AF7D55" w:rsidSect="00C241DD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C2911" w14:textId="77777777" w:rsidR="00B50798" w:rsidRDefault="00B50798">
      <w:r>
        <w:separator/>
      </w:r>
    </w:p>
  </w:endnote>
  <w:endnote w:type="continuationSeparator" w:id="0">
    <w:p w14:paraId="3A3FE316" w14:textId="77777777" w:rsidR="00B50798" w:rsidRDefault="00B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E7CBA" w14:textId="77777777" w:rsidR="00B50798" w:rsidRDefault="00B50798">
      <w:r>
        <w:separator/>
      </w:r>
    </w:p>
  </w:footnote>
  <w:footnote w:type="continuationSeparator" w:id="0">
    <w:p w14:paraId="6D48FF9B" w14:textId="77777777" w:rsidR="00B50798" w:rsidRDefault="00B50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C262F" w14:textId="77777777" w:rsidR="00C241DD" w:rsidRDefault="00C241DD">
    <w:pPr>
      <w:pStyle w:val="Galvene"/>
      <w:jc w:val="center"/>
    </w:pPr>
  </w:p>
  <w:p w14:paraId="59FF482B" w14:textId="77777777" w:rsidR="00C241DD" w:rsidRDefault="00C241DD">
    <w:pPr>
      <w:pStyle w:val="Galvene"/>
      <w:jc w:val="center"/>
    </w:pPr>
  </w:p>
  <w:sdt>
    <w:sdtPr>
      <w:id w:val="10566693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ACDA88D" w14:textId="7FB19071" w:rsidR="00C241DD" w:rsidRPr="00C241DD" w:rsidRDefault="00C241DD">
        <w:pPr>
          <w:pStyle w:val="Galvene"/>
          <w:jc w:val="center"/>
          <w:rPr>
            <w:sz w:val="24"/>
            <w:szCs w:val="24"/>
          </w:rPr>
        </w:pPr>
        <w:r w:rsidRPr="00C241DD">
          <w:rPr>
            <w:sz w:val="24"/>
            <w:szCs w:val="24"/>
          </w:rPr>
          <w:fldChar w:fldCharType="begin"/>
        </w:r>
        <w:r w:rsidRPr="00C241DD">
          <w:rPr>
            <w:sz w:val="24"/>
            <w:szCs w:val="24"/>
          </w:rPr>
          <w:instrText>PAGE   \* MERGEFORMAT</w:instrText>
        </w:r>
        <w:r w:rsidRPr="00C241DD">
          <w:rPr>
            <w:sz w:val="24"/>
            <w:szCs w:val="24"/>
          </w:rPr>
          <w:fldChar w:fldCharType="separate"/>
        </w:r>
        <w:r w:rsidRPr="00C241DD">
          <w:rPr>
            <w:sz w:val="24"/>
            <w:szCs w:val="24"/>
          </w:rPr>
          <w:t>2</w:t>
        </w:r>
        <w:r w:rsidRPr="00C241DD">
          <w:rPr>
            <w:sz w:val="24"/>
            <w:szCs w:val="24"/>
          </w:rPr>
          <w:fldChar w:fldCharType="end"/>
        </w:r>
      </w:p>
    </w:sdtContent>
  </w:sdt>
  <w:p w14:paraId="39F123A9" w14:textId="77777777" w:rsidR="00C241DD" w:rsidRDefault="00C241DD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83616"/>
    <w:rsid w:val="00AD5088"/>
    <w:rsid w:val="00AD728A"/>
    <w:rsid w:val="00AF7D55"/>
    <w:rsid w:val="00B13279"/>
    <w:rsid w:val="00B430D0"/>
    <w:rsid w:val="00B50798"/>
    <w:rsid w:val="00B56DD7"/>
    <w:rsid w:val="00BF4409"/>
    <w:rsid w:val="00BF5F48"/>
    <w:rsid w:val="00C10378"/>
    <w:rsid w:val="00C241DD"/>
    <w:rsid w:val="00C6300B"/>
    <w:rsid w:val="00D21E1F"/>
    <w:rsid w:val="00D4227E"/>
    <w:rsid w:val="00D738D7"/>
    <w:rsid w:val="00E1632A"/>
    <w:rsid w:val="00E54EE9"/>
    <w:rsid w:val="00ED581C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3242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