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779FA6" w14:textId="77777777" w:rsidR="00083BAA" w:rsidRDefault="00083BAA" w:rsidP="00965C87">
      <w:pPr>
        <w:ind w:firstLine="0"/>
        <w:jc w:val="center"/>
        <w:rPr>
          <w:rFonts w:ascii="Times New Roman" w:eastAsia="Calibri" w:hAnsi="Times New Roman" w:cs="Times New Roman"/>
          <w:sz w:val="24"/>
          <w:szCs w:val="24"/>
          <w:lang w:eastAsia="lv-LV"/>
        </w:rPr>
      </w:pPr>
      <w:bookmarkStart w:id="0" w:name="_GoBack"/>
      <w:bookmarkEnd w:id="0"/>
    </w:p>
    <w:p w14:paraId="721DAF6E" w14:textId="00A8B937" w:rsidR="008A387E" w:rsidRPr="001F32AC" w:rsidRDefault="009F0C61" w:rsidP="00965C87">
      <w:pPr>
        <w:ind w:firstLine="0"/>
        <w:jc w:val="center"/>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Alojas pagastā</w:t>
      </w:r>
      <w:r w:rsidR="00F11C8B">
        <w:rPr>
          <w:rFonts w:ascii="Times New Roman" w:eastAsia="Calibri" w:hAnsi="Times New Roman" w:cs="Times New Roman"/>
          <w:sz w:val="24"/>
          <w:szCs w:val="24"/>
          <w:lang w:eastAsia="lv-LV"/>
        </w:rPr>
        <w:t>, Limbažu novadā</w:t>
      </w:r>
    </w:p>
    <w:p w14:paraId="63D617D8" w14:textId="77777777" w:rsidR="009F0C61" w:rsidRDefault="009F0C61" w:rsidP="00FB6A9F">
      <w:pPr>
        <w:ind w:firstLine="0"/>
        <w:jc w:val="right"/>
        <w:rPr>
          <w:rFonts w:ascii="Times New Roman" w:eastAsia="Calibri" w:hAnsi="Times New Roman" w:cs="Times New Roman"/>
          <w:b/>
          <w:sz w:val="24"/>
          <w:szCs w:val="24"/>
          <w:lang w:eastAsia="lv-LV"/>
        </w:rPr>
      </w:pPr>
    </w:p>
    <w:p w14:paraId="77DFF90E" w14:textId="77777777" w:rsidR="00FB6A9F" w:rsidRPr="001F32AC" w:rsidRDefault="00FB6A9F" w:rsidP="00FB6A9F">
      <w:pPr>
        <w:ind w:firstLine="0"/>
        <w:jc w:val="right"/>
        <w:rPr>
          <w:rFonts w:ascii="Times New Roman" w:eastAsia="Calibri" w:hAnsi="Times New Roman" w:cs="Times New Roman"/>
          <w:sz w:val="24"/>
          <w:szCs w:val="24"/>
          <w:lang w:eastAsia="lv-LV"/>
        </w:rPr>
      </w:pPr>
      <w:r w:rsidRPr="001F32AC">
        <w:rPr>
          <w:rFonts w:ascii="Times New Roman" w:eastAsia="Calibri" w:hAnsi="Times New Roman" w:cs="Times New Roman"/>
          <w:b/>
          <w:sz w:val="24"/>
          <w:szCs w:val="24"/>
          <w:lang w:eastAsia="lv-LV"/>
        </w:rPr>
        <w:t>APSTIPRINĀTS</w:t>
      </w:r>
    </w:p>
    <w:p w14:paraId="66629614" w14:textId="78F0AC3F" w:rsidR="00FB6A9F" w:rsidRPr="001F32AC" w:rsidRDefault="00FB6A9F" w:rsidP="00083BAA">
      <w:pPr>
        <w:tabs>
          <w:tab w:val="center" w:pos="4819"/>
          <w:tab w:val="right" w:pos="9638"/>
        </w:tabs>
        <w:ind w:firstLine="0"/>
        <w:jc w:val="right"/>
        <w:rPr>
          <w:rFonts w:ascii="Times New Roman" w:eastAsia="Calibri" w:hAnsi="Times New Roman" w:cs="Times New Roman"/>
          <w:sz w:val="24"/>
          <w:szCs w:val="24"/>
          <w:lang w:eastAsia="lv-LV"/>
        </w:rPr>
      </w:pPr>
      <w:r w:rsidRPr="001F32AC">
        <w:rPr>
          <w:rFonts w:ascii="Times New Roman" w:eastAsia="Calibri" w:hAnsi="Times New Roman" w:cs="Times New Roman"/>
          <w:sz w:val="24"/>
          <w:szCs w:val="24"/>
          <w:lang w:eastAsia="lv-LV"/>
        </w:rPr>
        <w:t xml:space="preserve">ar Limbažu novada domes </w:t>
      </w:r>
    </w:p>
    <w:p w14:paraId="6F24712D" w14:textId="19FC399F" w:rsidR="00FB6A9F" w:rsidRPr="001F32AC" w:rsidRDefault="00D07122" w:rsidP="00FB6A9F">
      <w:pPr>
        <w:ind w:firstLine="0"/>
        <w:jc w:val="right"/>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29</w:t>
      </w:r>
      <w:r w:rsidR="000A01E7" w:rsidRPr="001F32AC">
        <w:rPr>
          <w:rFonts w:ascii="Times New Roman" w:eastAsia="Calibri" w:hAnsi="Times New Roman" w:cs="Times New Roman"/>
          <w:sz w:val="24"/>
          <w:szCs w:val="24"/>
          <w:lang w:eastAsia="lv-LV"/>
        </w:rPr>
        <w:t>.07.2021</w:t>
      </w:r>
      <w:r w:rsidR="009B203A" w:rsidRPr="001F32AC">
        <w:rPr>
          <w:rFonts w:ascii="Times New Roman" w:eastAsia="Calibri" w:hAnsi="Times New Roman" w:cs="Times New Roman"/>
          <w:sz w:val="24"/>
          <w:szCs w:val="24"/>
          <w:lang w:eastAsia="lv-LV"/>
        </w:rPr>
        <w:t>.</w:t>
      </w:r>
      <w:r w:rsidR="00FB6A9F" w:rsidRPr="001F32AC">
        <w:rPr>
          <w:rFonts w:ascii="Times New Roman" w:eastAsia="Calibri" w:hAnsi="Times New Roman" w:cs="Times New Roman"/>
          <w:sz w:val="24"/>
          <w:szCs w:val="24"/>
          <w:lang w:eastAsia="lv-LV"/>
        </w:rPr>
        <w:t xml:space="preserve"> sēdes</w:t>
      </w:r>
      <w:r w:rsidR="009B203A" w:rsidRPr="001F32AC">
        <w:rPr>
          <w:rFonts w:ascii="Times New Roman" w:eastAsia="Calibri" w:hAnsi="Times New Roman" w:cs="Times New Roman"/>
          <w:sz w:val="24"/>
          <w:szCs w:val="24"/>
          <w:lang w:eastAsia="lv-LV"/>
        </w:rPr>
        <w:t xml:space="preserve"> lēmumu</w:t>
      </w:r>
      <w:r w:rsidR="00A00468">
        <w:rPr>
          <w:rFonts w:ascii="Times New Roman" w:eastAsia="Calibri" w:hAnsi="Times New Roman" w:cs="Times New Roman"/>
          <w:sz w:val="24"/>
          <w:szCs w:val="24"/>
          <w:lang w:eastAsia="lv-LV"/>
        </w:rPr>
        <w:t xml:space="preserve"> Nr.</w:t>
      </w:r>
      <w:r>
        <w:rPr>
          <w:rFonts w:ascii="Times New Roman" w:eastAsia="Calibri" w:hAnsi="Times New Roman" w:cs="Times New Roman"/>
          <w:sz w:val="24"/>
          <w:szCs w:val="24"/>
          <w:lang w:eastAsia="lv-LV"/>
        </w:rPr>
        <w:t>41</w:t>
      </w:r>
    </w:p>
    <w:p w14:paraId="6416CB79" w14:textId="59AF31ED" w:rsidR="00FB6A9F" w:rsidRPr="001F32AC" w:rsidRDefault="00BD2433" w:rsidP="00FB6A9F">
      <w:pPr>
        <w:ind w:firstLine="0"/>
        <w:jc w:val="right"/>
        <w:rPr>
          <w:rFonts w:ascii="Times New Roman" w:eastAsia="Calibri" w:hAnsi="Times New Roman" w:cs="Times New Roman"/>
          <w:sz w:val="24"/>
          <w:szCs w:val="24"/>
          <w:lang w:eastAsia="lv-LV"/>
        </w:rPr>
      </w:pPr>
      <w:r w:rsidRPr="001F32AC">
        <w:rPr>
          <w:rFonts w:ascii="Times New Roman" w:eastAsia="Calibri" w:hAnsi="Times New Roman" w:cs="Times New Roman"/>
          <w:sz w:val="24"/>
          <w:szCs w:val="24"/>
          <w:lang w:eastAsia="lv-LV"/>
        </w:rPr>
        <w:t xml:space="preserve"> (protokols Nr.</w:t>
      </w:r>
      <w:r w:rsidR="00D07122">
        <w:rPr>
          <w:rFonts w:ascii="Times New Roman" w:eastAsia="Calibri" w:hAnsi="Times New Roman" w:cs="Times New Roman"/>
          <w:sz w:val="24"/>
          <w:szCs w:val="24"/>
          <w:lang w:eastAsia="lv-LV"/>
        </w:rPr>
        <w:t>4</w:t>
      </w:r>
      <w:r w:rsidRPr="001F32AC">
        <w:rPr>
          <w:rFonts w:ascii="Times New Roman" w:eastAsia="Calibri" w:hAnsi="Times New Roman" w:cs="Times New Roman"/>
          <w:sz w:val="24"/>
          <w:szCs w:val="24"/>
          <w:lang w:eastAsia="lv-LV"/>
        </w:rPr>
        <w:t xml:space="preserve">, </w:t>
      </w:r>
      <w:r w:rsidR="00D07122">
        <w:rPr>
          <w:rFonts w:ascii="Times New Roman" w:eastAsia="Calibri" w:hAnsi="Times New Roman" w:cs="Times New Roman"/>
          <w:sz w:val="24"/>
          <w:szCs w:val="24"/>
          <w:lang w:eastAsia="lv-LV"/>
        </w:rPr>
        <w:t>3</w:t>
      </w:r>
      <w:r w:rsidR="00FB6A9F" w:rsidRPr="001F32AC">
        <w:rPr>
          <w:rFonts w:ascii="Times New Roman" w:eastAsia="Calibri" w:hAnsi="Times New Roman" w:cs="Times New Roman"/>
          <w:sz w:val="24"/>
          <w:szCs w:val="24"/>
          <w:lang w:eastAsia="lv-LV"/>
        </w:rPr>
        <w:t>.</w:t>
      </w:r>
      <w:r w:rsidR="00FB6A9F" w:rsidRPr="001F32AC">
        <w:rPr>
          <w:rFonts w:ascii="Times New Roman" w:eastAsia="Times New Roman" w:hAnsi="Times New Roman" w:cs="Times New Roman"/>
          <w:sz w:val="24"/>
          <w:szCs w:val="24"/>
          <w:lang w:eastAsia="lv-LV"/>
        </w:rPr>
        <w:t>§</w:t>
      </w:r>
      <w:r w:rsidR="00FB6A9F" w:rsidRPr="001F32AC">
        <w:rPr>
          <w:rFonts w:ascii="Times New Roman" w:eastAsia="Calibri" w:hAnsi="Times New Roman" w:cs="Times New Roman"/>
          <w:sz w:val="24"/>
          <w:szCs w:val="24"/>
          <w:lang w:eastAsia="lv-LV"/>
        </w:rPr>
        <w:t>)</w:t>
      </w:r>
    </w:p>
    <w:p w14:paraId="5988D22C" w14:textId="77777777" w:rsidR="00FB6A9F" w:rsidRPr="001F32AC" w:rsidRDefault="00FB6A9F" w:rsidP="00FB6A9F">
      <w:pPr>
        <w:ind w:firstLine="0"/>
        <w:jc w:val="right"/>
        <w:rPr>
          <w:rFonts w:ascii="Times New Roman" w:eastAsia="Calibri" w:hAnsi="Times New Roman" w:cs="Times New Roman"/>
          <w:sz w:val="24"/>
          <w:szCs w:val="24"/>
          <w:lang w:eastAsia="lv-LV"/>
        </w:rPr>
      </w:pPr>
    </w:p>
    <w:p w14:paraId="458860AF" w14:textId="77777777" w:rsidR="00A00468" w:rsidRPr="00A00468" w:rsidRDefault="00A00468" w:rsidP="00A00468">
      <w:pPr>
        <w:ind w:firstLine="0"/>
        <w:jc w:val="center"/>
        <w:rPr>
          <w:rFonts w:ascii="Times New Roman" w:eastAsia="Calibri" w:hAnsi="Times New Roman" w:cs="Times New Roman"/>
          <w:b/>
          <w:sz w:val="28"/>
          <w:szCs w:val="28"/>
          <w:lang w:eastAsia="lv-LV"/>
        </w:rPr>
      </w:pPr>
      <w:r w:rsidRPr="00A00468">
        <w:rPr>
          <w:rFonts w:ascii="Times New Roman" w:eastAsia="Calibri" w:hAnsi="Times New Roman" w:cs="Times New Roman"/>
          <w:b/>
          <w:sz w:val="28"/>
          <w:szCs w:val="28"/>
          <w:lang w:eastAsia="lv-LV"/>
        </w:rPr>
        <w:t>Limbažu novada Sporta skolas</w:t>
      </w:r>
    </w:p>
    <w:p w14:paraId="1BF1EFE5" w14:textId="77777777" w:rsidR="00A00468" w:rsidRPr="00A00468" w:rsidRDefault="00A00468" w:rsidP="00A00468">
      <w:pPr>
        <w:ind w:firstLine="0"/>
        <w:jc w:val="center"/>
        <w:rPr>
          <w:rFonts w:ascii="Times New Roman" w:eastAsia="Calibri" w:hAnsi="Times New Roman" w:cs="Times New Roman"/>
          <w:b/>
          <w:sz w:val="28"/>
          <w:szCs w:val="28"/>
          <w:lang w:eastAsia="lv-LV"/>
        </w:rPr>
      </w:pPr>
      <w:r w:rsidRPr="00A00468">
        <w:rPr>
          <w:rFonts w:ascii="Times New Roman" w:eastAsia="Calibri" w:hAnsi="Times New Roman" w:cs="Times New Roman"/>
          <w:b/>
          <w:sz w:val="28"/>
          <w:szCs w:val="28"/>
          <w:lang w:eastAsia="lv-LV"/>
        </w:rPr>
        <w:t>NOLIKUMS</w:t>
      </w:r>
    </w:p>
    <w:p w14:paraId="2B8CE142" w14:textId="77777777" w:rsidR="00A00468" w:rsidRPr="00A00468" w:rsidRDefault="00A00468" w:rsidP="00A00468">
      <w:pPr>
        <w:ind w:firstLine="0"/>
        <w:jc w:val="left"/>
        <w:rPr>
          <w:rFonts w:ascii="Times New Roman" w:eastAsia="Calibri" w:hAnsi="Times New Roman" w:cs="Times New Roman"/>
          <w:sz w:val="24"/>
          <w:szCs w:val="24"/>
          <w:lang w:eastAsia="lv-LV"/>
        </w:rPr>
      </w:pPr>
    </w:p>
    <w:p w14:paraId="56AA7C3D" w14:textId="77777777" w:rsidR="00A00468" w:rsidRPr="00A00468" w:rsidRDefault="00A00468" w:rsidP="00A00468">
      <w:pPr>
        <w:ind w:firstLine="0"/>
        <w:jc w:val="right"/>
        <w:rPr>
          <w:rFonts w:ascii="Times New Roman" w:eastAsia="Calibri" w:hAnsi="Times New Roman" w:cs="Times New Roman"/>
          <w:i/>
          <w:lang w:eastAsia="lv-LV"/>
        </w:rPr>
      </w:pPr>
      <w:r w:rsidRPr="00A00468">
        <w:rPr>
          <w:rFonts w:ascii="Times New Roman" w:eastAsia="Calibri" w:hAnsi="Times New Roman" w:cs="Times New Roman"/>
          <w:i/>
          <w:lang w:eastAsia="lv-LV"/>
        </w:rPr>
        <w:t>Izdots saskaņā ar</w:t>
      </w:r>
    </w:p>
    <w:p w14:paraId="656D1323" w14:textId="77777777" w:rsidR="00A00468" w:rsidRPr="00A00468" w:rsidRDefault="00A00468" w:rsidP="00A00468">
      <w:pPr>
        <w:ind w:firstLine="0"/>
        <w:jc w:val="right"/>
        <w:rPr>
          <w:rFonts w:ascii="Times New Roman" w:eastAsia="Calibri" w:hAnsi="Times New Roman" w:cs="Times New Roman"/>
          <w:i/>
          <w:lang w:eastAsia="lv-LV"/>
        </w:rPr>
      </w:pPr>
      <w:r w:rsidRPr="00A00468">
        <w:rPr>
          <w:rFonts w:ascii="Times New Roman" w:eastAsia="Calibri" w:hAnsi="Times New Roman" w:cs="Times New Roman"/>
          <w:i/>
          <w:lang w:eastAsia="lv-LV"/>
        </w:rPr>
        <w:t>Izglītības likuma 22.pantu,</w:t>
      </w:r>
    </w:p>
    <w:p w14:paraId="248423E5" w14:textId="1FAE3920" w:rsidR="00A00468" w:rsidRPr="00A00468" w:rsidRDefault="00A00468" w:rsidP="00A00468">
      <w:pPr>
        <w:ind w:firstLine="0"/>
        <w:jc w:val="right"/>
        <w:rPr>
          <w:rFonts w:ascii="Times New Roman" w:eastAsia="Calibri" w:hAnsi="Times New Roman" w:cs="Times New Roman"/>
          <w:i/>
          <w:lang w:eastAsia="lv-LV"/>
        </w:rPr>
      </w:pPr>
      <w:r w:rsidRPr="00A00468">
        <w:rPr>
          <w:rFonts w:ascii="Times New Roman" w:eastAsia="Calibri" w:hAnsi="Times New Roman" w:cs="Times New Roman"/>
          <w:i/>
          <w:lang w:eastAsia="lv-LV"/>
        </w:rPr>
        <w:t>Profesionālās izglīt</w:t>
      </w:r>
      <w:r w:rsidR="002903CD">
        <w:rPr>
          <w:rFonts w:ascii="Times New Roman" w:eastAsia="Calibri" w:hAnsi="Times New Roman" w:cs="Times New Roman"/>
          <w:i/>
          <w:lang w:eastAsia="lv-LV"/>
        </w:rPr>
        <w:t>ības likuma 15.panta pirmo daļu</w:t>
      </w:r>
    </w:p>
    <w:p w14:paraId="7C61DD88" w14:textId="77777777" w:rsidR="00A00468" w:rsidRPr="00A00468" w:rsidRDefault="00A00468" w:rsidP="00A00468">
      <w:pPr>
        <w:ind w:firstLine="0"/>
        <w:jc w:val="left"/>
        <w:rPr>
          <w:rFonts w:ascii="Times New Roman" w:eastAsia="Calibri" w:hAnsi="Times New Roman" w:cs="Times New Roman"/>
          <w:sz w:val="24"/>
          <w:szCs w:val="24"/>
          <w:lang w:eastAsia="lv-LV"/>
        </w:rPr>
      </w:pPr>
    </w:p>
    <w:p w14:paraId="517CA656" w14:textId="77777777" w:rsidR="00A00468" w:rsidRPr="00A00468" w:rsidRDefault="00A00468" w:rsidP="00A00468">
      <w:pPr>
        <w:numPr>
          <w:ilvl w:val="0"/>
          <w:numId w:val="2"/>
        </w:numPr>
        <w:ind w:left="567" w:hanging="578"/>
        <w:contextualSpacing/>
        <w:jc w:val="center"/>
        <w:rPr>
          <w:rFonts w:ascii="Times New Roman" w:eastAsia="Calibri" w:hAnsi="Times New Roman" w:cs="Times New Roman"/>
          <w:b/>
          <w:sz w:val="24"/>
          <w:szCs w:val="24"/>
          <w:lang w:eastAsia="lv-LV"/>
        </w:rPr>
      </w:pPr>
      <w:r w:rsidRPr="00A00468">
        <w:rPr>
          <w:rFonts w:ascii="Times New Roman" w:eastAsia="Calibri" w:hAnsi="Times New Roman" w:cs="Times New Roman"/>
          <w:b/>
          <w:sz w:val="24"/>
          <w:szCs w:val="24"/>
          <w:lang w:eastAsia="lv-LV"/>
        </w:rPr>
        <w:t>Vispārīgie jautājumi</w:t>
      </w:r>
    </w:p>
    <w:p w14:paraId="36061BDE" w14:textId="77777777" w:rsidR="00A00468" w:rsidRPr="00A00468" w:rsidRDefault="00A00468" w:rsidP="00A00468">
      <w:pPr>
        <w:ind w:left="1080" w:firstLine="0"/>
        <w:contextualSpacing/>
        <w:jc w:val="left"/>
        <w:rPr>
          <w:rFonts w:ascii="Times New Roman" w:eastAsia="Calibri" w:hAnsi="Times New Roman" w:cs="Times New Roman"/>
          <w:b/>
          <w:sz w:val="24"/>
          <w:szCs w:val="24"/>
          <w:lang w:eastAsia="lv-LV"/>
        </w:rPr>
      </w:pPr>
    </w:p>
    <w:p w14:paraId="2367D955"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 xml:space="preserve">Limbažu novada Sporta skola (turpmāk – Sporta skola) ir Limbažu novada domes (turpmāk – Dibinātāji) dibināta profesionālās ievirzes sporta izglītības iestāde. </w:t>
      </w:r>
    </w:p>
    <w:p w14:paraId="620968DE"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Sporta skolas darbības tiesiskais pamats ir Izglītības likums, Profesionālās izglītības likums, Sporta likums, citi normatīvie akti, kā arī dibinātāju izdotie tiesību akti un šis nolikums.</w:t>
      </w:r>
    </w:p>
    <w:p w14:paraId="1E09086F"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Sporta skola ir pastarpinātās pārvaldes iestāde. Tai ir sava simbolika (logo) un zīmogs ar valsts mazā ģerboņa attēlu, ko tā izmanto normatīvajos aktos noteiktā kārtībā. Sporta skolai ir noteikta parauga veidlapas.</w:t>
      </w:r>
    </w:p>
    <w:p w14:paraId="5B95407F"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 xml:space="preserve">Sporta skolas juridiskā adrese ir Parka iela 36, Limbaži, Limbažu novads, LV-4001, izglītības iestādes reģistrācijas Nr.4371902197. </w:t>
      </w:r>
      <w:r w:rsidRPr="00A75083">
        <w:rPr>
          <w:rFonts w:ascii="Times New Roman" w:eastAsia="Calibri" w:hAnsi="Times New Roman" w:cs="Times New Roman"/>
          <w:sz w:val="24"/>
          <w:szCs w:val="24"/>
          <w:lang w:eastAsia="lv-LV"/>
        </w:rPr>
        <w:t>Dibinātāja</w:t>
      </w:r>
      <w:r w:rsidRPr="00A00468">
        <w:rPr>
          <w:rFonts w:ascii="Times New Roman" w:eastAsia="Calibri" w:hAnsi="Times New Roman" w:cs="Times New Roman"/>
          <w:sz w:val="24"/>
          <w:szCs w:val="24"/>
          <w:lang w:eastAsia="lv-LV"/>
        </w:rPr>
        <w:t xml:space="preserve"> juridiskā adrese ir Rīgas iela 16, Limbaži, Limbažu novads, LV-4001. </w:t>
      </w:r>
    </w:p>
    <w:p w14:paraId="07D82E7E"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 xml:space="preserve">Sporta skola ir patstāvīga izglītības programmu izstrādē un īstenošanā, darbinieku izraudzīšanā, finanšu, saimnieciskajā un citā darbībā, saskaņā ar spēkā esošajiem normatīvajiem aktiem un Dibinātāju lēmumiem. </w:t>
      </w:r>
    </w:p>
    <w:p w14:paraId="0B7C4FE6"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 xml:space="preserve">Sporta skolas izglītības programmu īstenošanas vietas (pielikumā). </w:t>
      </w:r>
    </w:p>
    <w:p w14:paraId="3B11DFE7" w14:textId="77777777" w:rsidR="00A00468" w:rsidRPr="00A00468" w:rsidRDefault="00A00468" w:rsidP="00A00468">
      <w:pPr>
        <w:ind w:firstLine="0"/>
        <w:rPr>
          <w:rFonts w:ascii="Times New Roman" w:eastAsia="Calibri" w:hAnsi="Times New Roman" w:cs="Times New Roman"/>
          <w:sz w:val="24"/>
          <w:szCs w:val="24"/>
          <w:lang w:eastAsia="lv-LV"/>
        </w:rPr>
      </w:pPr>
    </w:p>
    <w:p w14:paraId="37C78759" w14:textId="77777777" w:rsidR="00A00468" w:rsidRPr="00A00468" w:rsidRDefault="00A00468" w:rsidP="00A00468">
      <w:pPr>
        <w:numPr>
          <w:ilvl w:val="0"/>
          <w:numId w:val="2"/>
        </w:numPr>
        <w:ind w:left="567" w:hanging="578"/>
        <w:contextualSpacing/>
        <w:jc w:val="center"/>
        <w:rPr>
          <w:rFonts w:ascii="Times New Roman" w:eastAsia="Calibri" w:hAnsi="Times New Roman" w:cs="Times New Roman"/>
          <w:b/>
          <w:sz w:val="24"/>
          <w:szCs w:val="24"/>
          <w:lang w:eastAsia="lv-LV"/>
        </w:rPr>
      </w:pPr>
      <w:r w:rsidRPr="00A00468">
        <w:rPr>
          <w:rFonts w:ascii="Times New Roman" w:eastAsia="Calibri" w:hAnsi="Times New Roman" w:cs="Times New Roman"/>
          <w:b/>
          <w:sz w:val="24"/>
          <w:szCs w:val="24"/>
          <w:lang w:eastAsia="lv-LV"/>
        </w:rPr>
        <w:t>Sporta skolas darbības mērķi, pamatvirziens un uzdevumi</w:t>
      </w:r>
    </w:p>
    <w:p w14:paraId="7CA0206B" w14:textId="77777777" w:rsidR="00A00468" w:rsidRPr="00A00468" w:rsidRDefault="00A00468" w:rsidP="00A00468">
      <w:pPr>
        <w:ind w:left="567" w:firstLine="0"/>
        <w:contextualSpacing/>
        <w:jc w:val="left"/>
        <w:rPr>
          <w:rFonts w:ascii="Times New Roman" w:eastAsia="Calibri" w:hAnsi="Times New Roman" w:cs="Times New Roman"/>
          <w:b/>
          <w:sz w:val="24"/>
          <w:szCs w:val="24"/>
          <w:lang w:eastAsia="lv-LV"/>
        </w:rPr>
      </w:pPr>
    </w:p>
    <w:p w14:paraId="2608A6D4"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Sporta skolas darbības mērķi:</w:t>
      </w:r>
    </w:p>
    <w:p w14:paraId="34F4D388" w14:textId="77777777" w:rsidR="00A00468" w:rsidRPr="00A00468" w:rsidRDefault="00A00468" w:rsidP="00EC37AE">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nodrošināt sistematizētu zināšanu un prasmju apguvi, veicinot vērtīborientācijas veidošanos sportā līdztekus pamatizglītības, vidējās izglītības vai augstākās izglītības pakāpei, kas dod iespēju sagatavoties profesionālās izglītības ieguvei izraudzītajā jomā;</w:t>
      </w:r>
    </w:p>
    <w:p w14:paraId="2F63CAF2" w14:textId="77777777" w:rsidR="00A00468" w:rsidRPr="00A00468" w:rsidRDefault="00A00468" w:rsidP="00EC37AE">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veidot izglītības vidi, organizēt un īstenot izglītību, kas nodrošinātu profesionālās ievirzes sporta izglītības un sporta interešu izglītības programmās noteikto mērķu sasniegšanu;</w:t>
      </w:r>
    </w:p>
    <w:p w14:paraId="226D64C8" w14:textId="77777777" w:rsidR="00A00468" w:rsidRPr="00A00468" w:rsidRDefault="00A00468" w:rsidP="00EC37AE">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veidot izglītības vidi, organizēt un īstenot izglītību, kas nodrošinātu fiziski, garīgi un emocionāli attīstītas personības izaugsmi, motivējot aktīvam, kustīgam dzīvesveidam, veicinot apzināties sporta pozitīvo ietekmi personības veidošanās procesā.</w:t>
      </w:r>
    </w:p>
    <w:p w14:paraId="59C00F57"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Sporta skolas darbības pamatvirziens ir izglītojoša, sporta un audzinoša darbība.</w:t>
      </w:r>
    </w:p>
    <w:p w14:paraId="38196FC5"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Sporta skolas uzdevumi ir:</w:t>
      </w:r>
    </w:p>
    <w:p w14:paraId="42E1B960" w14:textId="77777777" w:rsidR="00A00468" w:rsidRPr="00A00468" w:rsidRDefault="00A00468" w:rsidP="00EC37AE">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lastRenderedPageBreak/>
        <w:t>īstenot normatīvajos aktos noteiktā kārtībā licencētas un akreditētas profesionālās ievirzes sportā izglītības programmas un sporta interešu izglītības, nodrošināt iespēju iegūt profesionālās ievirzes pamatzināšanas un prasmes un motivēt sasniegt augstus sportiskos rezultātus;</w:t>
      </w:r>
    </w:p>
    <w:p w14:paraId="6891656C" w14:textId="77777777" w:rsidR="00A00468" w:rsidRPr="00A00468" w:rsidRDefault="00A00468" w:rsidP="00EC37AE">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veidot drošu izglītības vidi, organizēt un īstenot izglītības procesu, kas nodrošinātu profesionālās ievirzes sporta izglītības programmas noteikto mērķu sasniegšanu;</w:t>
      </w:r>
    </w:p>
    <w:p w14:paraId="2CECE05D" w14:textId="77777777" w:rsidR="00A00468" w:rsidRPr="00A00468" w:rsidRDefault="00A00468" w:rsidP="00EC37AE">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sekmēt pozitīvas, sociāli aktīvas un atbildīgas attieksmes veidošanos izglītojamajam pašam pret sevi, sabiedrību, apkārtējo vidi un Latvijas valsti;</w:t>
      </w:r>
    </w:p>
    <w:p w14:paraId="16681A7E" w14:textId="77777777" w:rsidR="00A00468" w:rsidRPr="00A00468" w:rsidRDefault="00A00468" w:rsidP="00EC37AE">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racionāli un efektīvi izmantot izglītībai atvēlētos finanšu, materiālos un personāla resursus;</w:t>
      </w:r>
    </w:p>
    <w:p w14:paraId="32CD0AEC" w14:textId="77777777" w:rsidR="00A00468" w:rsidRPr="00A00468" w:rsidRDefault="00A00468" w:rsidP="00EC37AE">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sadarboties ar izglītojamo likumiskajiem pārstāvjiem (vecākiem), lai nodrošinātu izglītības programmu apguvi;</w:t>
      </w:r>
    </w:p>
    <w:p w14:paraId="7F28CD95" w14:textId="77777777" w:rsidR="00A00468" w:rsidRPr="00A00468" w:rsidRDefault="00A00468" w:rsidP="00EC37AE">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veikt izglītojoši pedagoģisko un treniņu darbu nodrošinot iespējas izglītojamo fiziskajai, intelektuālajai un sporta meistarības attīstībai, veselības uzlabošanai un nostiprināšanai, personības veidošanai, interešu, spēju un talantu izkopšanai, pašizglītībai, profesijas izvēlei, lietderīgai brīvā laika un atpūtas organizācijai;</w:t>
      </w:r>
    </w:p>
    <w:p w14:paraId="5B63C2C4" w14:textId="77777777" w:rsidR="00A00468" w:rsidRPr="00A00468" w:rsidRDefault="00A00468" w:rsidP="00EC37AE">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sagatavot izglītojamos dažādu vecuma grupu Latvijas nacionālajām izlasēm;</w:t>
      </w:r>
    </w:p>
    <w:p w14:paraId="1D33B9F0" w14:textId="77777777" w:rsidR="00A00468" w:rsidRPr="00A00468" w:rsidRDefault="00A00468" w:rsidP="00EC37AE">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organizēt sporta pasākumus un sacensības;</w:t>
      </w:r>
    </w:p>
    <w:p w14:paraId="6470F2C5" w14:textId="77777777" w:rsidR="00A00468" w:rsidRPr="00A00468" w:rsidRDefault="00A00468" w:rsidP="00EC37AE">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popularizēt sportu un veselīgu dzīvesveidu;</w:t>
      </w:r>
    </w:p>
    <w:p w14:paraId="5C1E4D73" w14:textId="77777777" w:rsidR="00A00468" w:rsidRPr="00A00468" w:rsidRDefault="00A00468" w:rsidP="00EC37AE">
      <w:pPr>
        <w:numPr>
          <w:ilvl w:val="1"/>
          <w:numId w:val="1"/>
        </w:numPr>
        <w:tabs>
          <w:tab w:val="left" w:pos="1418"/>
        </w:tabs>
        <w:ind w:left="1418" w:hanging="851"/>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 xml:space="preserve">nodrošināt izglītojamajiem veselības pārbaudes atbilstoši normatīvajos aktos noteiktajam; </w:t>
      </w:r>
    </w:p>
    <w:p w14:paraId="118E2579" w14:textId="77777777" w:rsidR="00A00468" w:rsidRPr="00A00468" w:rsidRDefault="00A00468" w:rsidP="00EC37AE">
      <w:pPr>
        <w:numPr>
          <w:ilvl w:val="1"/>
          <w:numId w:val="1"/>
        </w:numPr>
        <w:tabs>
          <w:tab w:val="left" w:pos="1418"/>
        </w:tabs>
        <w:ind w:left="1418" w:hanging="851"/>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veicināt profesionālās ievirzes sporta izglītības programmās un sporta interešu izglītības programmās iesaistīto pedagogu tālākizglītību;</w:t>
      </w:r>
    </w:p>
    <w:p w14:paraId="15404DA1" w14:textId="3D83ABE2" w:rsidR="00A00468" w:rsidRPr="00A00468" w:rsidRDefault="00A00468" w:rsidP="00EC37AE">
      <w:pPr>
        <w:numPr>
          <w:ilvl w:val="1"/>
          <w:numId w:val="1"/>
        </w:numPr>
        <w:tabs>
          <w:tab w:val="left" w:pos="1418"/>
        </w:tabs>
        <w:ind w:left="1418" w:hanging="851"/>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nodrošināt organizatoriski metodiskā darba vadību vispārizglītojošo mācību iestāžu ārpusstundu sporta darba organizēšanā;</w:t>
      </w:r>
    </w:p>
    <w:p w14:paraId="5EEED594" w14:textId="77777777" w:rsidR="00A00468" w:rsidRPr="00A00468" w:rsidRDefault="00A00468" w:rsidP="00EC37AE">
      <w:pPr>
        <w:numPr>
          <w:ilvl w:val="1"/>
          <w:numId w:val="1"/>
        </w:numPr>
        <w:tabs>
          <w:tab w:val="left" w:pos="1418"/>
        </w:tabs>
        <w:ind w:left="1418" w:hanging="851"/>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sadarbībā ar vispārizglītojošām skolām izstrādāt un realizēt peldētapmācības programmu Limbažu novadā;</w:t>
      </w:r>
    </w:p>
    <w:p w14:paraId="0B848289" w14:textId="77777777" w:rsidR="00A00468" w:rsidRPr="00A00468" w:rsidRDefault="00A00468" w:rsidP="00EC37AE">
      <w:pPr>
        <w:numPr>
          <w:ilvl w:val="1"/>
          <w:numId w:val="1"/>
        </w:numPr>
        <w:tabs>
          <w:tab w:val="left" w:pos="1418"/>
        </w:tabs>
        <w:ind w:left="1418" w:hanging="851"/>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 xml:space="preserve">administrēt Dibinātāju piešķirto </w:t>
      </w:r>
      <w:r w:rsidRPr="00A00468">
        <w:rPr>
          <w:rFonts w:ascii="Times New Roman" w:eastAsia="Times New Roman" w:hAnsi="Times New Roman" w:cs="Times New Roman"/>
          <w:sz w:val="24"/>
          <w:szCs w:val="24"/>
          <w:lang w:eastAsia="lv-LV"/>
        </w:rPr>
        <w:t>„</w:t>
      </w:r>
      <w:r w:rsidRPr="00A00468">
        <w:rPr>
          <w:rFonts w:ascii="Times New Roman" w:eastAsia="Calibri" w:hAnsi="Times New Roman" w:cs="Times New Roman"/>
          <w:sz w:val="24"/>
          <w:szCs w:val="24"/>
          <w:lang w:eastAsia="lv-LV"/>
        </w:rPr>
        <w:t>Augstu sasniegumu sporta” programmas finansējuma daļu;</w:t>
      </w:r>
      <w:r w:rsidRPr="00A00468">
        <w:rPr>
          <w:rFonts w:ascii="Times New Roman" w:eastAsia="Calibri" w:hAnsi="Times New Roman" w:cs="Times New Roman"/>
          <w:b/>
          <w:sz w:val="24"/>
          <w:szCs w:val="24"/>
          <w:lang w:eastAsia="lv-LV"/>
        </w:rPr>
        <w:t xml:space="preserve"> </w:t>
      </w:r>
    </w:p>
    <w:p w14:paraId="7590673B" w14:textId="77777777" w:rsidR="00A00468" w:rsidRPr="00A00468" w:rsidRDefault="00A00468" w:rsidP="00EC37AE">
      <w:pPr>
        <w:numPr>
          <w:ilvl w:val="1"/>
          <w:numId w:val="1"/>
        </w:numPr>
        <w:tabs>
          <w:tab w:val="left" w:pos="1418"/>
        </w:tabs>
        <w:ind w:left="1418" w:hanging="851"/>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rPr>
        <w:t>aktualizēt Izglītības iestāžu reģistrā norādāmo informāciju atbilstoši Ministru kabineta noteikumiem par Valsts izglītības informācijas sistēmas saturu, uzturēšanas un aktualizācijas kārtību, kā arī nodrošināt pašnovērtējuma ziņojuma aktualizāciju un tā pieejamību iestādes vai dibinātāja tīmekļvietnē.</w:t>
      </w:r>
    </w:p>
    <w:p w14:paraId="3FD53BBE" w14:textId="77777777" w:rsidR="00A00468" w:rsidRPr="00A00468" w:rsidRDefault="00A00468" w:rsidP="00A00468">
      <w:pPr>
        <w:tabs>
          <w:tab w:val="left" w:pos="1418"/>
        </w:tabs>
        <w:ind w:left="567" w:firstLine="0"/>
        <w:contextualSpacing/>
        <w:rPr>
          <w:rFonts w:ascii="Times New Roman" w:eastAsia="Calibri" w:hAnsi="Times New Roman" w:cs="Times New Roman"/>
          <w:sz w:val="24"/>
          <w:szCs w:val="24"/>
          <w:lang w:eastAsia="lv-LV"/>
        </w:rPr>
      </w:pPr>
    </w:p>
    <w:p w14:paraId="7261C4DB" w14:textId="77777777" w:rsidR="00A00468" w:rsidRPr="00A00468" w:rsidRDefault="00A00468" w:rsidP="00A00468">
      <w:pPr>
        <w:numPr>
          <w:ilvl w:val="0"/>
          <w:numId w:val="2"/>
        </w:numPr>
        <w:ind w:left="567" w:hanging="578"/>
        <w:contextualSpacing/>
        <w:jc w:val="center"/>
        <w:rPr>
          <w:rFonts w:ascii="Times New Roman" w:eastAsia="Calibri" w:hAnsi="Times New Roman" w:cs="Times New Roman"/>
          <w:b/>
          <w:sz w:val="24"/>
          <w:szCs w:val="24"/>
          <w:lang w:eastAsia="lv-LV"/>
        </w:rPr>
      </w:pPr>
      <w:r w:rsidRPr="00A00468">
        <w:rPr>
          <w:rFonts w:ascii="Times New Roman" w:eastAsia="Calibri" w:hAnsi="Times New Roman" w:cs="Times New Roman"/>
          <w:b/>
          <w:sz w:val="24"/>
          <w:szCs w:val="24"/>
          <w:lang w:eastAsia="lv-LV"/>
        </w:rPr>
        <w:t>Sporta skolā īstenojamās izglītības programmas</w:t>
      </w:r>
    </w:p>
    <w:p w14:paraId="2BCA07C9" w14:textId="77777777" w:rsidR="00A00468" w:rsidRPr="00A00468" w:rsidRDefault="00A00468" w:rsidP="00A00468">
      <w:pPr>
        <w:ind w:left="567" w:firstLine="0"/>
        <w:contextualSpacing/>
        <w:jc w:val="left"/>
        <w:rPr>
          <w:rFonts w:ascii="Times New Roman" w:eastAsia="Calibri" w:hAnsi="Times New Roman" w:cs="Times New Roman"/>
          <w:b/>
          <w:sz w:val="24"/>
          <w:szCs w:val="24"/>
          <w:lang w:eastAsia="lv-LV"/>
        </w:rPr>
      </w:pPr>
    </w:p>
    <w:p w14:paraId="0099782D"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 xml:space="preserve">Sporta skola īsteno normatīvajos aktos noteiktā kārtībā </w:t>
      </w:r>
      <w:r w:rsidRPr="00A00468">
        <w:rPr>
          <w:rFonts w:ascii="Times New Roman" w:eastAsia="Calibri" w:hAnsi="Times New Roman" w:cs="Times New Roman"/>
          <w:sz w:val="24"/>
          <w:szCs w:val="24"/>
          <w:lang w:eastAsia="lv-LV" w:bidi="lv-LV"/>
        </w:rPr>
        <w:t>licencētas un akreditētas profesionālās ievirzes sporta izglītības programmas:</w:t>
      </w:r>
    </w:p>
    <w:p w14:paraId="1AA3F4C5" w14:textId="77777777" w:rsidR="00A00468" w:rsidRPr="00A00468" w:rsidRDefault="00A00468" w:rsidP="00EC37AE">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bidi="lv-LV"/>
        </w:rPr>
        <w:t>basketbolā, programmas kods 20V 813 00 1; 30V 813 00 1;</w:t>
      </w:r>
    </w:p>
    <w:p w14:paraId="1EF1F9AB" w14:textId="77777777" w:rsidR="00A00468" w:rsidRPr="00A00468" w:rsidRDefault="00A00468" w:rsidP="00EC37AE">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 xml:space="preserve">volejbolā, programmas kods </w:t>
      </w:r>
      <w:r w:rsidRPr="00A00468">
        <w:rPr>
          <w:rFonts w:ascii="Times New Roman" w:eastAsia="Calibri" w:hAnsi="Times New Roman" w:cs="Times New Roman"/>
          <w:sz w:val="24"/>
          <w:szCs w:val="24"/>
          <w:lang w:eastAsia="lv-LV" w:bidi="lv-LV"/>
        </w:rPr>
        <w:t>20V 813 00 1; 30V 813 00 1;</w:t>
      </w:r>
    </w:p>
    <w:p w14:paraId="4403DAC4" w14:textId="77777777" w:rsidR="00A00468" w:rsidRPr="00A00468" w:rsidRDefault="00A00468" w:rsidP="00EC37AE">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 xml:space="preserve">futbolā, programmas kods </w:t>
      </w:r>
      <w:r w:rsidRPr="00A00468">
        <w:rPr>
          <w:rFonts w:ascii="Times New Roman" w:eastAsia="Calibri" w:hAnsi="Times New Roman" w:cs="Times New Roman"/>
          <w:sz w:val="24"/>
          <w:szCs w:val="24"/>
          <w:lang w:eastAsia="lv-LV" w:bidi="lv-LV"/>
        </w:rPr>
        <w:t>20V 813 00 1;</w:t>
      </w:r>
    </w:p>
    <w:p w14:paraId="62EC77E4" w14:textId="77777777" w:rsidR="00A00468" w:rsidRPr="00A00468" w:rsidRDefault="00A00468" w:rsidP="00EC37AE">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bidi="lv-LV"/>
        </w:rPr>
        <w:t>smaiļošanā un kanoe, programmas kods 20V 813 00 1; 30V 813 00 1;</w:t>
      </w:r>
    </w:p>
    <w:p w14:paraId="24C05087" w14:textId="77777777" w:rsidR="00A00468" w:rsidRPr="00A00468" w:rsidRDefault="00A00468" w:rsidP="00EC37AE">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bidi="lv-LV"/>
        </w:rPr>
        <w:t>vieglatlētikā, programmas kods 20V 813 00 1; 30V 813 00 1;</w:t>
      </w:r>
    </w:p>
    <w:p w14:paraId="00DE17B3" w14:textId="77777777" w:rsidR="00A00468" w:rsidRPr="00A00468" w:rsidRDefault="00A00468" w:rsidP="00EC37AE">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dambretē, programmas kods 2</w:t>
      </w:r>
      <w:r w:rsidRPr="00A00468">
        <w:rPr>
          <w:rFonts w:ascii="Times New Roman" w:eastAsia="Calibri" w:hAnsi="Times New Roman" w:cs="Times New Roman"/>
          <w:sz w:val="24"/>
          <w:szCs w:val="24"/>
          <w:lang w:eastAsia="lv-LV" w:bidi="lv-LV"/>
        </w:rPr>
        <w:t>0V 813 00 1; 30V 813 00 1;</w:t>
      </w:r>
    </w:p>
    <w:p w14:paraId="633FDA88" w14:textId="77777777" w:rsidR="00A00468" w:rsidRPr="00A00468" w:rsidRDefault="00A00468" w:rsidP="00EC37AE">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bidi="lv-LV"/>
        </w:rPr>
        <w:t xml:space="preserve">burāšanā, programmas kods </w:t>
      </w:r>
      <w:r w:rsidRPr="00A00468">
        <w:rPr>
          <w:rFonts w:ascii="Times New Roman" w:eastAsia="Calibri" w:hAnsi="Times New Roman" w:cs="Times New Roman"/>
          <w:sz w:val="24"/>
          <w:szCs w:val="24"/>
          <w:lang w:eastAsia="lv-LV"/>
        </w:rPr>
        <w:t>2</w:t>
      </w:r>
      <w:r w:rsidRPr="00A00468">
        <w:rPr>
          <w:rFonts w:ascii="Times New Roman" w:eastAsia="Calibri" w:hAnsi="Times New Roman" w:cs="Times New Roman"/>
          <w:sz w:val="24"/>
          <w:szCs w:val="24"/>
          <w:lang w:eastAsia="lv-LV" w:bidi="lv-LV"/>
        </w:rPr>
        <w:t>0V 813 00 1;  30V 813 00 1.</w:t>
      </w:r>
    </w:p>
    <w:p w14:paraId="23AF8F91"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Sporta skola var īstenot interešu izglītības programmas, kas saskaņotas ar Dibinātājiem.</w:t>
      </w:r>
    </w:p>
    <w:p w14:paraId="21236BCB"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Sporta skola īsteno peldētapmācības programmu Limbažu novada bērniem un jauniešiem.</w:t>
      </w:r>
    </w:p>
    <w:p w14:paraId="66EB1479" w14:textId="77777777" w:rsidR="00A00468" w:rsidRPr="00A00468" w:rsidRDefault="00A00468" w:rsidP="00A00468">
      <w:pPr>
        <w:ind w:firstLine="0"/>
        <w:rPr>
          <w:rFonts w:ascii="Times New Roman" w:eastAsia="Calibri" w:hAnsi="Times New Roman" w:cs="Times New Roman"/>
          <w:sz w:val="24"/>
          <w:szCs w:val="24"/>
          <w:lang w:eastAsia="lv-LV"/>
        </w:rPr>
      </w:pPr>
    </w:p>
    <w:p w14:paraId="637D5BF8" w14:textId="77777777" w:rsidR="00A00468" w:rsidRPr="00A00468" w:rsidRDefault="00A00468" w:rsidP="00A00468">
      <w:pPr>
        <w:numPr>
          <w:ilvl w:val="0"/>
          <w:numId w:val="2"/>
        </w:numPr>
        <w:ind w:left="567" w:hanging="578"/>
        <w:contextualSpacing/>
        <w:jc w:val="center"/>
        <w:rPr>
          <w:rFonts w:ascii="Times New Roman" w:eastAsia="Calibri" w:hAnsi="Times New Roman" w:cs="Times New Roman"/>
          <w:b/>
          <w:sz w:val="24"/>
          <w:szCs w:val="24"/>
          <w:lang w:eastAsia="lv-LV"/>
        </w:rPr>
      </w:pPr>
      <w:r w:rsidRPr="00A00468">
        <w:rPr>
          <w:rFonts w:ascii="Times New Roman" w:eastAsia="Calibri" w:hAnsi="Times New Roman" w:cs="Times New Roman"/>
          <w:b/>
          <w:sz w:val="24"/>
          <w:szCs w:val="24"/>
          <w:lang w:eastAsia="lv-LV"/>
        </w:rPr>
        <w:t>Izglītības procesa organizācija</w:t>
      </w:r>
    </w:p>
    <w:p w14:paraId="5B3E1627" w14:textId="77777777" w:rsidR="00A00468" w:rsidRPr="00A00468" w:rsidRDefault="00A00468" w:rsidP="00EC37AE">
      <w:pPr>
        <w:ind w:left="567" w:firstLine="0"/>
        <w:contextualSpacing/>
        <w:rPr>
          <w:rFonts w:ascii="Times New Roman" w:eastAsia="Calibri" w:hAnsi="Times New Roman" w:cs="Times New Roman"/>
          <w:b/>
          <w:sz w:val="24"/>
          <w:szCs w:val="24"/>
          <w:lang w:eastAsia="lv-LV"/>
        </w:rPr>
      </w:pPr>
    </w:p>
    <w:p w14:paraId="77E4C6EF"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 xml:space="preserve">Izglītības </w:t>
      </w:r>
      <w:r w:rsidRPr="00A00468">
        <w:rPr>
          <w:rFonts w:ascii="Times New Roman" w:eastAsia="Calibri" w:hAnsi="Times New Roman" w:cs="Times New Roman"/>
          <w:sz w:val="24"/>
          <w:szCs w:val="24"/>
          <w:lang w:eastAsia="lv-LV" w:bidi="lv-LV"/>
        </w:rPr>
        <w:t>procesa organizāciju Sporta skolā nosaka Izglītības likums, Profesionālās izglītības likums, citi ārējie normatīvie akti, šis nolikums, Darba kārtības noteikumi, Iekšējās kārtības noteikumi un citi iestādes iekšējie normatīvie akti.</w:t>
      </w:r>
    </w:p>
    <w:p w14:paraId="1EB0A6D4"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bidi="lv-LV"/>
        </w:rPr>
        <w:lastRenderedPageBreak/>
        <w:t>Izglītības process Sporta skolā ietver profesionālās ievirzes sporta izglītības programmu īstenošanu, izglītojamo audzināšanu un metodisko darbu.</w:t>
      </w:r>
    </w:p>
    <w:p w14:paraId="79FCCAFC"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bidi="lv-LV"/>
        </w:rPr>
        <w:t>Sporta skolā uzņem bērnus un jauniešus, kuru deklarētā dzīvesvieta ir Limbažu novadā, vai kuri iegūst izglītību novada izglītības iestādēs. Sporta skolas audzēkņu sarakstā var iekļaut arī tos izglītojamos, kuri turpina izglītības ieguvi Murjāņu sporta ģimnāzijā vai specializētajos sporta veidu centros, vai kuri turpina profesionālās ievirzes sporta izglītības iestādēs uzsāktās izglītības programmas apguvi.</w:t>
      </w:r>
    </w:p>
    <w:p w14:paraId="720419AF"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bidi="lv-LV"/>
        </w:rPr>
        <w:t>Sporta skolā var uzņemt citu novadu un pilsētu bērnus un jauniešus, nosakot tiem atsevišķu finansēšanas kārtību.</w:t>
      </w:r>
    </w:p>
    <w:p w14:paraId="225A3D65"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Sporta skola saskaņo ar Dibinātāju vecāku līdzmaksājumu atsevišķu sacensību un sporta nometņu finansēšanai.</w:t>
      </w:r>
    </w:p>
    <w:p w14:paraId="7AF2180A"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bidi="lv-LV"/>
        </w:rPr>
        <w:t>Izglītojamo uzņemšana Sporta skolā, pārcelšana nākamajā grupā un atskaitīšana no Sporta skolas notiek saskaņā ar iestādes iekšējiem noteikumiem, ievērojot Profesionālās izglītības likumā un citos normatīvajos aktos noteiktās prasības.</w:t>
      </w:r>
    </w:p>
    <w:p w14:paraId="34913B5C"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Saskaņā ar Sporta skolas iekšējiem normatīvajiem aktiem, S</w:t>
      </w:r>
      <w:r w:rsidRPr="00A00468">
        <w:rPr>
          <w:rFonts w:ascii="Times New Roman" w:eastAsia="Calibri" w:hAnsi="Times New Roman" w:cs="Times New Roman"/>
          <w:sz w:val="24"/>
          <w:szCs w:val="24"/>
        </w:rPr>
        <w:t>porta skola</w:t>
      </w:r>
      <w:r w:rsidRPr="00A00468">
        <w:rPr>
          <w:rFonts w:ascii="Times New Roman" w:eastAsia="Calibri" w:hAnsi="Times New Roman" w:cs="Times New Roman"/>
          <w:snapToGrid w:val="0"/>
          <w:sz w:val="24"/>
          <w:szCs w:val="24"/>
        </w:rPr>
        <w:t xml:space="preserve"> drīkst noteikt iestājpārbaudījumus izglītojamo uzņemšanai iestādē, ievērojot šādu kārtību:</w:t>
      </w:r>
    </w:p>
    <w:p w14:paraId="429EF87C" w14:textId="77777777" w:rsidR="00A00468" w:rsidRPr="00A00468" w:rsidRDefault="00A00468" w:rsidP="00EC37AE">
      <w:pPr>
        <w:ind w:left="1134" w:hanging="567"/>
        <w:contextualSpacing/>
        <w:rPr>
          <w:rFonts w:ascii="Times New Roman" w:eastAsia="Calibri" w:hAnsi="Times New Roman" w:cs="Times New Roman"/>
          <w:snapToGrid w:val="0"/>
          <w:sz w:val="24"/>
          <w:szCs w:val="24"/>
        </w:rPr>
      </w:pPr>
      <w:r w:rsidRPr="00A00468">
        <w:rPr>
          <w:rFonts w:ascii="Times New Roman" w:eastAsia="Calibri" w:hAnsi="Times New Roman" w:cs="Times New Roman"/>
          <w:snapToGrid w:val="0"/>
          <w:sz w:val="24"/>
          <w:szCs w:val="24"/>
        </w:rPr>
        <w:t>19.1. vispārējo fizisko attīstību un fiziskos dotumus;</w:t>
      </w:r>
    </w:p>
    <w:p w14:paraId="67AF927F" w14:textId="77777777" w:rsidR="00A00468" w:rsidRPr="00A00468" w:rsidRDefault="00A00468" w:rsidP="00EC37AE">
      <w:pPr>
        <w:shd w:val="clear" w:color="auto" w:fill="FFFFFF"/>
        <w:ind w:left="1134" w:hanging="567"/>
        <w:contextualSpacing/>
        <w:rPr>
          <w:rFonts w:ascii="Times New Roman" w:eastAsia="Calibri" w:hAnsi="Times New Roman" w:cs="Times New Roman"/>
          <w:sz w:val="24"/>
          <w:szCs w:val="24"/>
        </w:rPr>
      </w:pPr>
      <w:r w:rsidRPr="00A00468">
        <w:rPr>
          <w:rFonts w:ascii="Times New Roman" w:eastAsia="Calibri" w:hAnsi="Times New Roman" w:cs="Times New Roman"/>
          <w:snapToGrid w:val="0"/>
          <w:sz w:val="24"/>
          <w:szCs w:val="24"/>
        </w:rPr>
        <w:t>19.2. uzņemšanai s</w:t>
      </w:r>
      <w:r w:rsidRPr="00A00468">
        <w:rPr>
          <w:rFonts w:ascii="Times New Roman" w:eastAsia="Calibri" w:hAnsi="Times New Roman" w:cs="Times New Roman"/>
          <w:sz w:val="24"/>
          <w:szCs w:val="24"/>
        </w:rPr>
        <w:t>porta izglītības programmā pārbauda izglītojamā vispārējo fizisko attīstību un fiziskos dotumus attiecīgajā sporta veidā.</w:t>
      </w:r>
    </w:p>
    <w:p w14:paraId="55941017"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Izglītojamajam ir tiesības vienlaikus apgūt ne vairāk kā divas profesionālās ievirzes sporta izglītības programmas.</w:t>
      </w:r>
    </w:p>
    <w:p w14:paraId="2C3A2929"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bidi="lv-LV"/>
        </w:rPr>
        <w:t>Profesionālās ievirzes sporta izglītības programmu īstenošana ietver teorētisko sagatavošanu, mācību treniņu nodarbības, mācību treniņu nometnes, piedalīšanos sacensībās, talantīgāko izglītojamo atlasi, izglītojamo zināšanu, prasmju un iemaņu novērtēšanu.</w:t>
      </w:r>
    </w:p>
    <w:p w14:paraId="4E49C576"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bidi="lv-LV"/>
        </w:rPr>
        <w:t>Mācību gads Sporta skolā sākas katra gada 1.septembrī un beidzas nākamā gada 31. augustā. Jaunu treniņu grupu komplektēšana notiek no 1. – 30.septembrim.</w:t>
      </w:r>
    </w:p>
    <w:p w14:paraId="7F292936"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bidi="lv-LV"/>
        </w:rPr>
        <w:t xml:space="preserve">Mācību darba organizācijas pamatforma ir mācību – treniņu nodarbība, tās ilgums </w:t>
      </w:r>
      <w:r w:rsidRPr="00A00468">
        <w:rPr>
          <w:rFonts w:ascii="Times New Roman" w:eastAsia="Times New Roman" w:hAnsi="Times New Roman" w:cs="Times New Roman"/>
          <w:bCs/>
          <w:sz w:val="24"/>
          <w:szCs w:val="24"/>
          <w:lang w:eastAsia="lv-LV"/>
        </w:rPr>
        <w:t>–</w:t>
      </w:r>
      <w:r w:rsidRPr="00A00468">
        <w:rPr>
          <w:rFonts w:ascii="Times New Roman" w:eastAsia="Calibri" w:hAnsi="Times New Roman" w:cs="Times New Roman"/>
          <w:sz w:val="24"/>
          <w:szCs w:val="24"/>
          <w:lang w:eastAsia="lv-LV" w:bidi="lv-LV"/>
        </w:rPr>
        <w:t xml:space="preserve"> 40 minūtes. Izglītības programmas tiek īstenotas grupu un nepieciešamības gadījumā individuālajās nodarbībās, izglītojamo patstāvīgajā darbā, ārpus nodarbību pasākumos.</w:t>
      </w:r>
    </w:p>
    <w:p w14:paraId="691F0BA7"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bidi="lv-LV"/>
        </w:rPr>
        <w:t>Mācību – treniņu grupu sastāvu, izglītojamo un pedagogu darba grafiku apstiprina Sporta skolas direktors.</w:t>
      </w:r>
    </w:p>
    <w:p w14:paraId="670EFC6D"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bidi="lv-LV"/>
        </w:rPr>
        <w:t>Profesionālās ievirzes sporta izglītības ieguves ilgumu un izglītības saturu nosaka attiecīgā izglītības programma. Mācību slodzes ilgumu profesionālās ievirzes sporta izglītības programmā nosaka Profesionālās izglītības likums un citi normatīvie akti.</w:t>
      </w:r>
    </w:p>
    <w:p w14:paraId="44F6DDFB"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bidi="lv-LV"/>
        </w:rPr>
        <w:t>Sporta skola nosaka vienotu izglītojamo sasniegumu vērtēšanas kārtību, ievērojot Profesionālās izglītības likumā un citos normatīvajos aktos noteiktās prasības. Izglītojamo sasniegumi tiek vērtēti ar Sporta sasniegumu aprakstu.</w:t>
      </w:r>
    </w:p>
    <w:p w14:paraId="4DAEADBD"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bidi="lv-LV"/>
        </w:rPr>
        <w:t>Sporta skolas struktūru un mācību materiāltehnisko bāzi izveido, ievērojot izglītības programmu saturu un īstenošanas specifiku.</w:t>
      </w:r>
    </w:p>
    <w:p w14:paraId="414C1768"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bidi="lv-LV"/>
        </w:rPr>
        <w:t>Mācību – treniņu darbu Sporta skolā nodrošina pedagogi, kuru izglītība atbilst normatīvajos aktos noteiktajām prasībām.</w:t>
      </w:r>
    </w:p>
    <w:p w14:paraId="1F2AD244"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bidi="lv-LV"/>
        </w:rPr>
        <w:t>Pēc profesionālās ievirzes izglītības programmas apguves izglītojamie saņem valsts atzītu profesionālās ievirzes izglītību apliecinošu dokumentu (profesionālās ievirzes izglītības apliecību) Ministru kabineta noteiktajā kārtībā.</w:t>
      </w:r>
    </w:p>
    <w:p w14:paraId="48D13A3E" w14:textId="77777777" w:rsidR="00A00468" w:rsidRPr="00A00468" w:rsidRDefault="00A00468" w:rsidP="00A00468">
      <w:pPr>
        <w:ind w:firstLine="0"/>
        <w:rPr>
          <w:rFonts w:ascii="Times New Roman" w:eastAsia="Calibri" w:hAnsi="Times New Roman" w:cs="Times New Roman"/>
          <w:sz w:val="24"/>
          <w:szCs w:val="24"/>
          <w:lang w:eastAsia="lv-LV"/>
        </w:rPr>
      </w:pPr>
    </w:p>
    <w:p w14:paraId="1DB43790" w14:textId="77777777" w:rsidR="00A00468" w:rsidRPr="00A00468" w:rsidRDefault="00A00468" w:rsidP="00A00468">
      <w:pPr>
        <w:numPr>
          <w:ilvl w:val="0"/>
          <w:numId w:val="2"/>
        </w:numPr>
        <w:ind w:left="567" w:hanging="578"/>
        <w:contextualSpacing/>
        <w:jc w:val="center"/>
        <w:rPr>
          <w:rFonts w:ascii="Times New Roman" w:eastAsia="Calibri" w:hAnsi="Times New Roman" w:cs="Times New Roman"/>
          <w:b/>
          <w:sz w:val="24"/>
          <w:szCs w:val="24"/>
          <w:lang w:eastAsia="lv-LV"/>
        </w:rPr>
      </w:pPr>
      <w:r w:rsidRPr="00A00468">
        <w:rPr>
          <w:rFonts w:ascii="Times New Roman" w:eastAsia="Calibri" w:hAnsi="Times New Roman" w:cs="Times New Roman"/>
          <w:b/>
          <w:sz w:val="24"/>
          <w:szCs w:val="24"/>
          <w:lang w:eastAsia="lv-LV"/>
        </w:rPr>
        <w:t>Pedagogu un citu darbinieku tiesības un pienākumi</w:t>
      </w:r>
    </w:p>
    <w:p w14:paraId="25C45D64" w14:textId="77777777" w:rsidR="00A00468" w:rsidRPr="00A00468" w:rsidRDefault="00A00468" w:rsidP="00A00468">
      <w:pPr>
        <w:ind w:left="567" w:firstLine="0"/>
        <w:contextualSpacing/>
        <w:jc w:val="left"/>
        <w:rPr>
          <w:rFonts w:ascii="Times New Roman" w:eastAsia="Calibri" w:hAnsi="Times New Roman" w:cs="Times New Roman"/>
          <w:b/>
          <w:sz w:val="24"/>
          <w:szCs w:val="24"/>
          <w:lang w:eastAsia="lv-LV"/>
        </w:rPr>
      </w:pPr>
    </w:p>
    <w:p w14:paraId="793F8324"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bidi="lv-LV"/>
        </w:rPr>
        <w:t>Sporta skolu vada Sporta skolas direktors (turpmāk – Direktors), kuru pieņem darbā un atbrīvo no darba Dibinātājs normatīvajos aktos noteiktā kārtībā.</w:t>
      </w:r>
    </w:p>
    <w:p w14:paraId="1496F6AA"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bidi="lv-LV"/>
        </w:rPr>
        <w:t>Par Direktoru ir tiesīga strādāt persona, kuras izglītība un kvalifikācija atbilst normatīvajos aktos noteiktajām prasībām.</w:t>
      </w:r>
    </w:p>
    <w:p w14:paraId="7E819186"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bidi="lv-LV"/>
        </w:rPr>
        <w:t xml:space="preserve">Direktora tiesības, pienākumi un atbildība noteikta Izglītības likumā, Profesionālās izglītības likumā, Bērnu tiesību aizsardzības likumā, Fizisko personu datu apstrādes likumā, Darba </w:t>
      </w:r>
      <w:r w:rsidRPr="00A00468">
        <w:rPr>
          <w:rFonts w:ascii="Times New Roman" w:eastAsia="Calibri" w:hAnsi="Times New Roman" w:cs="Times New Roman"/>
          <w:sz w:val="24"/>
          <w:szCs w:val="24"/>
          <w:lang w:eastAsia="lv-LV" w:bidi="lv-LV"/>
        </w:rPr>
        <w:lastRenderedPageBreak/>
        <w:t>likumā un citos normatīvajos aktos. Direktora tiesības, pienākumus un atbildību precizē darba līgums un amata apraksts.</w:t>
      </w:r>
    </w:p>
    <w:p w14:paraId="4BB8C39B"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bidi="lv-LV"/>
        </w:rPr>
        <w:t xml:space="preserve">Sporta skolas pedagogus un citus darbiniekus darbā pieņem un atbrīvo Direktors normatīvajos aktos noteiktā kārtībā. Direktors ir tiesīgs deleģēt pedagogiem un citiem iestādes darbiniekiem konkrētu uzdevumu veikšanu. </w:t>
      </w:r>
    </w:p>
    <w:p w14:paraId="0A34E9F4"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bidi="lv-LV"/>
        </w:rPr>
        <w:t>Sporta skolas pedagogu tiesības, pienākumi un atbildība noteikta Izglītības likumā, Profesionālās izglītības likumā, Bērnu tiesību aizsardzības likumā, Fizisko personu datu apstrādes likumā, Darba likumā un citos normatīvajos aktos. Pedagoga tiesības, pienākumus un atbildību precizē darba līgums un amata apraksts.</w:t>
      </w:r>
    </w:p>
    <w:p w14:paraId="2AFFE48C"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bidi="lv-LV"/>
        </w:rPr>
        <w:t>Sporta skolas citu darbinieku tiesības, pienākumi un atbildība noteikta Darba likumā, Bērnu tiesību aizsardzības likumā un citos normatīvajos aktos. Sporta skolas citu darbinieku tiesības, pienākumus un atbildību precizē darba līgums un amata apraksts.</w:t>
      </w:r>
    </w:p>
    <w:p w14:paraId="35EF9D76" w14:textId="77777777" w:rsidR="00A00468" w:rsidRPr="00A00468" w:rsidRDefault="00A00468" w:rsidP="00A00468">
      <w:pPr>
        <w:ind w:firstLine="0"/>
        <w:rPr>
          <w:rFonts w:ascii="Times New Roman" w:eastAsia="Calibri" w:hAnsi="Times New Roman" w:cs="Times New Roman"/>
          <w:sz w:val="24"/>
          <w:szCs w:val="24"/>
          <w:lang w:eastAsia="lv-LV"/>
        </w:rPr>
      </w:pPr>
    </w:p>
    <w:p w14:paraId="44788019" w14:textId="77777777" w:rsidR="00A00468" w:rsidRPr="00A00468" w:rsidRDefault="00A00468" w:rsidP="00A00468">
      <w:pPr>
        <w:numPr>
          <w:ilvl w:val="0"/>
          <w:numId w:val="2"/>
        </w:numPr>
        <w:ind w:left="567" w:hanging="578"/>
        <w:contextualSpacing/>
        <w:jc w:val="center"/>
        <w:rPr>
          <w:rFonts w:ascii="Times New Roman" w:eastAsia="Calibri" w:hAnsi="Times New Roman" w:cs="Times New Roman"/>
          <w:b/>
          <w:sz w:val="24"/>
          <w:szCs w:val="24"/>
          <w:lang w:eastAsia="lv-LV"/>
        </w:rPr>
      </w:pPr>
      <w:r w:rsidRPr="00A00468">
        <w:rPr>
          <w:rFonts w:ascii="Times New Roman" w:eastAsia="Calibri" w:hAnsi="Times New Roman" w:cs="Times New Roman"/>
          <w:b/>
          <w:sz w:val="24"/>
          <w:szCs w:val="24"/>
          <w:lang w:eastAsia="lv-LV"/>
        </w:rPr>
        <w:t>Izglītojamo tiesības un pienākumi</w:t>
      </w:r>
    </w:p>
    <w:p w14:paraId="5DD71CD1" w14:textId="77777777" w:rsidR="00A00468" w:rsidRPr="00A00468" w:rsidRDefault="00A00468" w:rsidP="00A00468">
      <w:pPr>
        <w:ind w:left="567" w:firstLine="0"/>
        <w:contextualSpacing/>
        <w:jc w:val="left"/>
        <w:rPr>
          <w:rFonts w:ascii="Times New Roman" w:eastAsia="Calibri" w:hAnsi="Times New Roman" w:cs="Times New Roman"/>
          <w:b/>
          <w:sz w:val="24"/>
          <w:szCs w:val="24"/>
          <w:lang w:eastAsia="lv-LV"/>
        </w:rPr>
      </w:pPr>
    </w:p>
    <w:p w14:paraId="207960AF"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bidi="lv-LV"/>
        </w:rPr>
        <w:t>Izglītojamo tiesības, pienākumi un atbildība noteikta Izglītības likumā, Bērnu tiesību aizsardzības likumā, citos ārējos normatīvajos aktos un iestādes iekšējos normatīvajos aktos.</w:t>
      </w:r>
    </w:p>
    <w:p w14:paraId="6B7EDC7C" w14:textId="77777777" w:rsidR="00A00468" w:rsidRPr="00A00468" w:rsidRDefault="00A00468" w:rsidP="00A00468">
      <w:pPr>
        <w:ind w:left="720" w:firstLine="0"/>
        <w:contextualSpacing/>
        <w:rPr>
          <w:rFonts w:ascii="Times New Roman" w:eastAsia="Calibri" w:hAnsi="Times New Roman" w:cs="Times New Roman"/>
          <w:sz w:val="24"/>
          <w:szCs w:val="24"/>
          <w:lang w:eastAsia="lv-LV"/>
        </w:rPr>
      </w:pPr>
    </w:p>
    <w:p w14:paraId="7CDD62C0" w14:textId="77777777" w:rsidR="00A00468" w:rsidRPr="00A00468" w:rsidRDefault="00A00468" w:rsidP="00A00468">
      <w:pPr>
        <w:numPr>
          <w:ilvl w:val="0"/>
          <w:numId w:val="2"/>
        </w:numPr>
        <w:ind w:left="567" w:hanging="578"/>
        <w:contextualSpacing/>
        <w:jc w:val="center"/>
        <w:rPr>
          <w:rFonts w:ascii="Times New Roman" w:eastAsia="Calibri" w:hAnsi="Times New Roman" w:cs="Times New Roman"/>
          <w:sz w:val="24"/>
          <w:szCs w:val="24"/>
          <w:lang w:eastAsia="lv-LV"/>
        </w:rPr>
      </w:pPr>
      <w:r w:rsidRPr="00A00468">
        <w:rPr>
          <w:rFonts w:ascii="Times New Roman" w:eastAsia="Calibri" w:hAnsi="Times New Roman" w:cs="Times New Roman"/>
          <w:b/>
          <w:bCs/>
          <w:sz w:val="24"/>
          <w:szCs w:val="24"/>
          <w:lang w:eastAsia="lv-LV"/>
        </w:rPr>
        <w:t xml:space="preserve">Sporta skolas </w:t>
      </w:r>
      <w:r w:rsidRPr="00A00468">
        <w:rPr>
          <w:rFonts w:ascii="Times New Roman" w:eastAsia="Calibri" w:hAnsi="Times New Roman" w:cs="Times New Roman"/>
          <w:b/>
          <w:sz w:val="24"/>
          <w:szCs w:val="24"/>
          <w:lang w:eastAsia="lv-LV"/>
        </w:rPr>
        <w:t>pašpārvaldes</w:t>
      </w:r>
      <w:r w:rsidRPr="00A00468">
        <w:rPr>
          <w:rFonts w:ascii="Times New Roman" w:eastAsia="Calibri" w:hAnsi="Times New Roman" w:cs="Times New Roman"/>
          <w:b/>
          <w:bCs/>
          <w:sz w:val="24"/>
          <w:szCs w:val="24"/>
          <w:lang w:eastAsia="lv-LV"/>
        </w:rPr>
        <w:t xml:space="preserve"> izveidošanas kārtība, tās kompetence</w:t>
      </w:r>
    </w:p>
    <w:p w14:paraId="54225A8E" w14:textId="77777777" w:rsidR="00A00468" w:rsidRPr="00A00468" w:rsidRDefault="00A00468" w:rsidP="00A00468">
      <w:pPr>
        <w:ind w:left="567" w:firstLine="0"/>
        <w:contextualSpacing/>
        <w:jc w:val="left"/>
        <w:rPr>
          <w:rFonts w:ascii="Times New Roman" w:eastAsia="Calibri" w:hAnsi="Times New Roman" w:cs="Times New Roman"/>
          <w:sz w:val="24"/>
          <w:szCs w:val="24"/>
          <w:lang w:eastAsia="lv-LV"/>
        </w:rPr>
      </w:pPr>
    </w:p>
    <w:p w14:paraId="44F8EEB3"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bidi="lv-LV"/>
        </w:rPr>
        <w:t>Direktoram ir pienākums nodrošināt Sporta skolas padomes izveidošanu un darbību.</w:t>
      </w:r>
    </w:p>
    <w:p w14:paraId="1CEA1F33"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Sporta skolas padomes kompetenci nosaka Izglītības likums, un tā darbojas saskaņā ar Sporta skolas padomes darbību reglamentējošu normatīvo aktu, ko, saskaņojot ar Direktoru, izdod padome.</w:t>
      </w:r>
    </w:p>
    <w:p w14:paraId="5CBB96A8"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Pedagoģiskā padome risina ar Sporta skolas mācību un audzināšanas darbu saistītus jautājumus. Tās darbību reglamentē Pedagoģiskās padomes reglaments. Pedagoģisko padomi vada Direktors. Tās sastāvā ir visi Sporta skolā strādājošie pedagogi, to sasauc ne retāk kā reizi semestrī un sēdes protokolē.</w:t>
      </w:r>
    </w:p>
    <w:p w14:paraId="238F8E8A"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Lai risinātu jautājumus, kas saistīti ar izglītojamo interesēm Sporta skolā un līdzdarbotos Sporta skolas darba organizēšanā un mācību procesa pilnveidē, Sporta skolas padome ir tiesīga veidot izglītojamo pašpārvaldi. Izglītojamo pašpārvaldes darbību atbalsta Direktors un pedagogi.</w:t>
      </w:r>
    </w:p>
    <w:p w14:paraId="555C0000"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Izglītojamo pašpārvalde ir koleģiāla izglītojamo institūcija. Tās darbību nosaka izglītojamo pašpārvaldes reglamentējošs normatīvais akts, ko, saskaņojot ar Direktoru, izdod izglītojamo pašpārvalde.</w:t>
      </w:r>
    </w:p>
    <w:p w14:paraId="4578DEDC"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Sporta skolas padomei, pedagoģiskai padomei un izglītojamo pašpārvaldei ir konsultatīvs raksturs.</w:t>
      </w:r>
    </w:p>
    <w:p w14:paraId="490A761D" w14:textId="77777777" w:rsidR="00A00468" w:rsidRPr="00A00468" w:rsidRDefault="00A00468" w:rsidP="00EC37AE">
      <w:pPr>
        <w:numPr>
          <w:ilvl w:val="0"/>
          <w:numId w:val="1"/>
        </w:numPr>
        <w:ind w:left="567" w:hanging="56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Izglītības programmās noteikto prasību īstenošanas kvalitātes nodrošināšanai, sporta veidu pedagogi tiek apvienoti nodaļās. Nodaļas darbojas saskaņā ar nolikumu un Sporta skolas iekšējiem normatīvajiem aktiem, to darbu koordinē Direktors, Direktora vietnieki vai izglītības metodiķi.</w:t>
      </w:r>
    </w:p>
    <w:p w14:paraId="3162085C" w14:textId="77777777" w:rsidR="00A00468" w:rsidRPr="00A00468" w:rsidRDefault="00A00468" w:rsidP="00A00468">
      <w:pPr>
        <w:tabs>
          <w:tab w:val="left" w:pos="439"/>
        </w:tabs>
        <w:ind w:left="720" w:firstLine="0"/>
        <w:rPr>
          <w:rFonts w:ascii="Times New Roman" w:eastAsia="Times New Roman" w:hAnsi="Times New Roman" w:cs="Times New Roman"/>
          <w:sz w:val="20"/>
          <w:szCs w:val="20"/>
          <w:lang w:eastAsia="lv-LV"/>
        </w:rPr>
      </w:pPr>
    </w:p>
    <w:p w14:paraId="18E77263" w14:textId="77777777" w:rsidR="00A00468" w:rsidRPr="00A00468" w:rsidRDefault="00A00468" w:rsidP="00A00468">
      <w:pPr>
        <w:numPr>
          <w:ilvl w:val="0"/>
          <w:numId w:val="2"/>
        </w:numPr>
        <w:ind w:left="567" w:hanging="578"/>
        <w:contextualSpacing/>
        <w:jc w:val="center"/>
        <w:rPr>
          <w:rFonts w:ascii="Times New Roman" w:eastAsia="Times New Roman" w:hAnsi="Times New Roman" w:cs="Times New Roman"/>
          <w:b/>
          <w:sz w:val="24"/>
          <w:szCs w:val="24"/>
          <w:lang w:eastAsia="lv-LV"/>
        </w:rPr>
      </w:pPr>
      <w:r w:rsidRPr="00A00468">
        <w:rPr>
          <w:rFonts w:ascii="Times New Roman" w:eastAsia="Times New Roman" w:hAnsi="Times New Roman" w:cs="Times New Roman"/>
          <w:b/>
          <w:sz w:val="24"/>
          <w:szCs w:val="24"/>
          <w:lang w:eastAsia="lv-LV"/>
        </w:rPr>
        <w:t xml:space="preserve">Sporta </w:t>
      </w:r>
      <w:r w:rsidRPr="00A00468">
        <w:rPr>
          <w:rFonts w:ascii="Times New Roman" w:eastAsia="Calibri" w:hAnsi="Times New Roman" w:cs="Times New Roman"/>
          <w:b/>
          <w:sz w:val="24"/>
          <w:szCs w:val="24"/>
          <w:lang w:eastAsia="lv-LV"/>
        </w:rPr>
        <w:t>skolas</w:t>
      </w:r>
      <w:r w:rsidRPr="00A00468">
        <w:rPr>
          <w:rFonts w:ascii="Times New Roman" w:eastAsia="Times New Roman" w:hAnsi="Times New Roman" w:cs="Times New Roman"/>
          <w:b/>
          <w:sz w:val="24"/>
          <w:szCs w:val="24"/>
          <w:lang w:eastAsia="lv-LV"/>
        </w:rPr>
        <w:t xml:space="preserve"> reglamentējošo dokumentu pieņemšanas kārtība</w:t>
      </w:r>
    </w:p>
    <w:p w14:paraId="021C05F4" w14:textId="77777777" w:rsidR="00A00468" w:rsidRPr="00A00468" w:rsidRDefault="00A00468" w:rsidP="00A00468">
      <w:pPr>
        <w:ind w:left="567" w:firstLine="0"/>
        <w:contextualSpacing/>
        <w:rPr>
          <w:rFonts w:ascii="Times New Roman" w:eastAsia="Times New Roman" w:hAnsi="Times New Roman" w:cs="Times New Roman"/>
          <w:b/>
          <w:sz w:val="20"/>
          <w:szCs w:val="20"/>
          <w:lang w:eastAsia="lv-LV"/>
        </w:rPr>
      </w:pPr>
    </w:p>
    <w:p w14:paraId="081D07C8" w14:textId="77777777" w:rsidR="00A00468" w:rsidRPr="00A00468" w:rsidRDefault="00A00468" w:rsidP="00EC37AE">
      <w:pPr>
        <w:numPr>
          <w:ilvl w:val="0"/>
          <w:numId w:val="1"/>
        </w:numPr>
        <w:ind w:left="567" w:hanging="56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bidi="lv-LV"/>
        </w:rPr>
        <w:t>Sporta skola saskaņā ar Izglītības likumā un citos normatīvajos aktos, kā arī iestādes nolikumā noteikto, patstāvīgi izstrādā un izdod iestādes iekšējos normatīvos aktus.</w:t>
      </w:r>
    </w:p>
    <w:p w14:paraId="5CC04897" w14:textId="77777777" w:rsidR="00A00468" w:rsidRPr="00A00468" w:rsidRDefault="00A00468" w:rsidP="00EC37AE">
      <w:pPr>
        <w:numPr>
          <w:ilvl w:val="0"/>
          <w:numId w:val="1"/>
        </w:numPr>
        <w:ind w:left="567" w:hanging="56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Sporta skolā ir izstrādāti sekojoši iekšējie normatīvie akti:</w:t>
      </w:r>
    </w:p>
    <w:p w14:paraId="57ADBDE2" w14:textId="77777777" w:rsidR="00A00468" w:rsidRPr="00A00468" w:rsidRDefault="00A00468" w:rsidP="00EC37AE">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Iekšējās kārtības noteikumi;</w:t>
      </w:r>
    </w:p>
    <w:p w14:paraId="3F5A6D61" w14:textId="77777777" w:rsidR="00A00468" w:rsidRPr="00A00468" w:rsidRDefault="00A00468" w:rsidP="00EC37AE">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Pedagoģiskās padomes nolikums;</w:t>
      </w:r>
    </w:p>
    <w:p w14:paraId="0B22F9C2" w14:textId="77777777" w:rsidR="00A00468" w:rsidRPr="00A00468" w:rsidRDefault="00A00468" w:rsidP="00EC37AE">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Sporta veidu un sporta skolotāju metodisko apvienību nolikums;</w:t>
      </w:r>
    </w:p>
    <w:p w14:paraId="57D440F2" w14:textId="77777777" w:rsidR="00A00468" w:rsidRPr="00A00468" w:rsidRDefault="00A00468" w:rsidP="00EC37AE">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Skolas padomes nolikums;</w:t>
      </w:r>
    </w:p>
    <w:p w14:paraId="04CC69F8" w14:textId="77777777" w:rsidR="00A00468" w:rsidRPr="00A00468" w:rsidRDefault="00A00468" w:rsidP="00EC37AE">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Darba kārtības noteikumi;</w:t>
      </w:r>
    </w:p>
    <w:p w14:paraId="310A11B5" w14:textId="77777777" w:rsidR="00A00468" w:rsidRPr="00A00468" w:rsidRDefault="00A00468" w:rsidP="00EC37AE">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Noteikumi „Par audzēkņu uzņemšanu Sporta skolā”;</w:t>
      </w:r>
    </w:p>
    <w:p w14:paraId="6A561296" w14:textId="77777777" w:rsidR="00A00468" w:rsidRPr="00A00468" w:rsidRDefault="00A00468" w:rsidP="00EC37AE">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lastRenderedPageBreak/>
        <w:t>Noteikumi „Par audzēkņu pārcelšanu nākamajā apmācības grupā, par sporta veida apmācības programmas maiņu, par atskaitīšanu no Sporta skolas”;</w:t>
      </w:r>
    </w:p>
    <w:p w14:paraId="0313E96D" w14:textId="77777777" w:rsidR="00A00468" w:rsidRPr="00A00468" w:rsidRDefault="00A00468" w:rsidP="00EC37AE">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Iekšējie datu aizsardzības noteikumi;</w:t>
      </w:r>
    </w:p>
    <w:p w14:paraId="2DEEA169" w14:textId="77777777" w:rsidR="00A00468" w:rsidRPr="00A00468" w:rsidRDefault="00A00468" w:rsidP="00EC37AE">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Darbinieku materiālās stimulēšanas un piemaksu nolikums;</w:t>
      </w:r>
    </w:p>
    <w:p w14:paraId="36B3166F" w14:textId="77777777" w:rsidR="00A00468" w:rsidRPr="00A00468" w:rsidRDefault="00A00468" w:rsidP="00EC37AE">
      <w:pPr>
        <w:numPr>
          <w:ilvl w:val="1"/>
          <w:numId w:val="1"/>
        </w:numPr>
        <w:tabs>
          <w:tab w:val="left" w:pos="1134"/>
        </w:tabs>
        <w:ind w:left="964" w:hanging="39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Sporta inventāra iegādes nolikums;</w:t>
      </w:r>
    </w:p>
    <w:p w14:paraId="0F707047" w14:textId="77777777" w:rsidR="00A00468" w:rsidRPr="00A00468" w:rsidRDefault="00A00468" w:rsidP="00EC37AE">
      <w:pPr>
        <w:numPr>
          <w:ilvl w:val="1"/>
          <w:numId w:val="1"/>
        </w:numPr>
        <w:tabs>
          <w:tab w:val="left" w:pos="1134"/>
        </w:tabs>
        <w:ind w:left="964" w:hanging="39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Sporta formu iegādes nolikums;</w:t>
      </w:r>
    </w:p>
    <w:p w14:paraId="67900000" w14:textId="77777777" w:rsidR="00A00468" w:rsidRPr="00A00468" w:rsidRDefault="00A00468" w:rsidP="00EC37AE">
      <w:pPr>
        <w:numPr>
          <w:ilvl w:val="1"/>
          <w:numId w:val="1"/>
        </w:numPr>
        <w:tabs>
          <w:tab w:val="left" w:pos="1134"/>
        </w:tabs>
        <w:ind w:left="964" w:hanging="39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Sporta veidu tiesnešu ēdināšanas naudas apmaksas nolikums;</w:t>
      </w:r>
    </w:p>
    <w:p w14:paraId="1A5CE049" w14:textId="77777777" w:rsidR="00A00468" w:rsidRPr="00A00468" w:rsidRDefault="00A00468" w:rsidP="00EC37AE">
      <w:pPr>
        <w:numPr>
          <w:ilvl w:val="1"/>
          <w:numId w:val="1"/>
        </w:numPr>
        <w:tabs>
          <w:tab w:val="left" w:pos="1134"/>
        </w:tabs>
        <w:ind w:left="964" w:hanging="39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nolikums „Treneriem par papildus darba veikšanu”;</w:t>
      </w:r>
    </w:p>
    <w:p w14:paraId="781513A7" w14:textId="77777777" w:rsidR="00A00468" w:rsidRPr="00A00468" w:rsidRDefault="00A00468" w:rsidP="00EC37AE">
      <w:pPr>
        <w:numPr>
          <w:ilvl w:val="1"/>
          <w:numId w:val="1"/>
        </w:numPr>
        <w:tabs>
          <w:tab w:val="left" w:pos="1134"/>
        </w:tabs>
        <w:ind w:left="964" w:hanging="39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 xml:space="preserve">nolikums „Ārvalstu mācību </w:t>
      </w:r>
      <w:r w:rsidRPr="00A00468">
        <w:rPr>
          <w:rFonts w:ascii="Times New Roman" w:eastAsia="Times New Roman" w:hAnsi="Times New Roman" w:cs="Times New Roman"/>
          <w:bCs/>
          <w:sz w:val="24"/>
          <w:szCs w:val="24"/>
          <w:lang w:eastAsia="lv-LV"/>
        </w:rPr>
        <w:t xml:space="preserve">– </w:t>
      </w:r>
      <w:r w:rsidRPr="00A00468">
        <w:rPr>
          <w:rFonts w:ascii="Times New Roman" w:eastAsia="Times New Roman" w:hAnsi="Times New Roman" w:cs="Times New Roman"/>
          <w:sz w:val="24"/>
          <w:szCs w:val="24"/>
          <w:lang w:eastAsia="lv-LV"/>
        </w:rPr>
        <w:t>treniņu nometņu dalības maksu noteikšanai”.</w:t>
      </w:r>
    </w:p>
    <w:p w14:paraId="5B9FE447" w14:textId="77777777" w:rsidR="00A00468" w:rsidRPr="00A00468" w:rsidRDefault="00A00468" w:rsidP="00EC37AE">
      <w:pPr>
        <w:numPr>
          <w:ilvl w:val="0"/>
          <w:numId w:val="1"/>
        </w:numPr>
        <w:ind w:left="567" w:hanging="56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Direktors apstiprina 45.punktā minētos Sporta skolas iekšējos normatīvos aktus.</w:t>
      </w:r>
    </w:p>
    <w:p w14:paraId="20056651" w14:textId="77777777" w:rsidR="00A00468" w:rsidRPr="00A00468" w:rsidRDefault="00A00468" w:rsidP="00A00468">
      <w:pPr>
        <w:tabs>
          <w:tab w:val="left" w:pos="439"/>
        </w:tabs>
        <w:ind w:left="360" w:firstLine="0"/>
        <w:rPr>
          <w:rFonts w:ascii="Times New Roman" w:eastAsia="Times New Roman" w:hAnsi="Times New Roman" w:cs="Times New Roman"/>
          <w:sz w:val="24"/>
          <w:szCs w:val="24"/>
          <w:lang w:eastAsia="lv-LV"/>
        </w:rPr>
      </w:pPr>
    </w:p>
    <w:p w14:paraId="0A32E1D5" w14:textId="77777777" w:rsidR="00A00468" w:rsidRPr="00A00468" w:rsidRDefault="00A00468" w:rsidP="00A00468">
      <w:pPr>
        <w:numPr>
          <w:ilvl w:val="0"/>
          <w:numId w:val="2"/>
        </w:numPr>
        <w:ind w:left="567" w:hanging="578"/>
        <w:contextualSpacing/>
        <w:jc w:val="center"/>
        <w:rPr>
          <w:rFonts w:ascii="Times New Roman" w:eastAsia="Times New Roman" w:hAnsi="Times New Roman" w:cs="Times New Roman"/>
          <w:b/>
          <w:sz w:val="24"/>
          <w:szCs w:val="24"/>
          <w:lang w:eastAsia="lv-LV"/>
        </w:rPr>
      </w:pPr>
      <w:r w:rsidRPr="00A00468">
        <w:rPr>
          <w:rFonts w:ascii="Times New Roman" w:eastAsia="Calibri" w:hAnsi="Times New Roman" w:cs="Times New Roman"/>
          <w:b/>
          <w:sz w:val="24"/>
          <w:szCs w:val="24"/>
          <w:lang w:eastAsia="lv-LV"/>
        </w:rPr>
        <w:t>Sporta</w:t>
      </w:r>
      <w:r w:rsidRPr="00A00468">
        <w:rPr>
          <w:rFonts w:ascii="Times New Roman" w:eastAsia="Times New Roman" w:hAnsi="Times New Roman" w:cs="Times New Roman"/>
          <w:b/>
          <w:sz w:val="24"/>
          <w:szCs w:val="24"/>
          <w:lang w:eastAsia="lv-LV"/>
        </w:rPr>
        <w:t xml:space="preserve"> skolas saimnieciskā darbība</w:t>
      </w:r>
    </w:p>
    <w:p w14:paraId="5D0E68E4" w14:textId="77777777" w:rsidR="00A00468" w:rsidRPr="00A00468" w:rsidRDefault="00A00468" w:rsidP="00A00468">
      <w:pPr>
        <w:ind w:left="567" w:firstLine="0"/>
        <w:contextualSpacing/>
        <w:jc w:val="left"/>
        <w:rPr>
          <w:rFonts w:ascii="Times New Roman" w:eastAsia="Times New Roman" w:hAnsi="Times New Roman" w:cs="Times New Roman"/>
          <w:b/>
          <w:sz w:val="24"/>
          <w:szCs w:val="24"/>
          <w:lang w:eastAsia="lv-LV"/>
        </w:rPr>
      </w:pPr>
    </w:p>
    <w:p w14:paraId="0CDADBBB" w14:textId="77777777" w:rsidR="00A00468" w:rsidRPr="00A00468" w:rsidRDefault="00A00468" w:rsidP="00EC37AE">
      <w:pPr>
        <w:numPr>
          <w:ilvl w:val="0"/>
          <w:numId w:val="1"/>
        </w:numPr>
        <w:ind w:left="567" w:hanging="56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bidi="lv-LV"/>
        </w:rPr>
        <w:t xml:space="preserve">Atbilstoši normatīvajos aktos noteiktajam Direktors ir tiesīgs slēgt ar juridiskām un fiziskām personām līgumus par dažādu Sporta skolai nepieciešamo darbu veikšanu un citiem pakalpojumiem, ja tas netraucē izglītības programmu īstenošanai. </w:t>
      </w:r>
    </w:p>
    <w:p w14:paraId="432C53CC" w14:textId="77777777" w:rsidR="00A00468" w:rsidRPr="00A00468" w:rsidRDefault="00A00468" w:rsidP="00EC37AE">
      <w:pPr>
        <w:numPr>
          <w:ilvl w:val="0"/>
          <w:numId w:val="1"/>
        </w:numPr>
        <w:ind w:left="567" w:hanging="56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Sporta skola var veikt saimniecisko darbību, kas nav pretrunā ar pamatuzdevumiem un spēkā esošajiem normatīvajiem aktiem.</w:t>
      </w:r>
    </w:p>
    <w:p w14:paraId="1697A229" w14:textId="77777777" w:rsidR="00A00468" w:rsidRPr="00A00468" w:rsidRDefault="00A00468" w:rsidP="00EC37AE">
      <w:pPr>
        <w:numPr>
          <w:ilvl w:val="0"/>
          <w:numId w:val="1"/>
        </w:numPr>
        <w:ind w:left="567" w:hanging="56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 xml:space="preserve">Sporta skola var sniegt citus sporta pakalpojumus, kas nav Sporta skolas pamatdarbība. </w:t>
      </w:r>
    </w:p>
    <w:p w14:paraId="5234CBB2" w14:textId="77777777" w:rsidR="00A00468" w:rsidRPr="00A00468" w:rsidRDefault="00A00468" w:rsidP="00EC37AE">
      <w:pPr>
        <w:tabs>
          <w:tab w:val="left" w:pos="439"/>
        </w:tabs>
        <w:ind w:firstLine="0"/>
        <w:rPr>
          <w:rFonts w:ascii="Times New Roman" w:eastAsia="Times New Roman" w:hAnsi="Times New Roman" w:cs="Times New Roman"/>
          <w:sz w:val="24"/>
          <w:szCs w:val="24"/>
          <w:lang w:eastAsia="lv-LV"/>
        </w:rPr>
      </w:pPr>
    </w:p>
    <w:p w14:paraId="4E774C79" w14:textId="77777777" w:rsidR="00A00468" w:rsidRPr="00A00468" w:rsidRDefault="00A00468" w:rsidP="00A00468">
      <w:pPr>
        <w:numPr>
          <w:ilvl w:val="0"/>
          <w:numId w:val="2"/>
        </w:numPr>
        <w:ind w:left="567" w:hanging="578"/>
        <w:contextualSpacing/>
        <w:jc w:val="center"/>
        <w:rPr>
          <w:rFonts w:ascii="Times New Roman" w:eastAsia="Times New Roman" w:hAnsi="Times New Roman" w:cs="Times New Roman"/>
          <w:sz w:val="24"/>
          <w:szCs w:val="24"/>
          <w:lang w:eastAsia="lv-LV"/>
        </w:rPr>
      </w:pPr>
      <w:r w:rsidRPr="00A00468">
        <w:rPr>
          <w:rFonts w:ascii="Times New Roman" w:eastAsia="Times New Roman" w:hAnsi="Times New Roman" w:cs="Times New Roman"/>
          <w:b/>
          <w:sz w:val="24"/>
          <w:szCs w:val="24"/>
          <w:lang w:eastAsia="lv-LV"/>
        </w:rPr>
        <w:t>Sporta skolas finansēšanas avoti un kārtība</w:t>
      </w:r>
    </w:p>
    <w:p w14:paraId="51BD8B82" w14:textId="77777777" w:rsidR="00A00468" w:rsidRPr="00A00468" w:rsidRDefault="00A00468" w:rsidP="00A00468">
      <w:pPr>
        <w:ind w:left="567" w:firstLine="0"/>
        <w:contextualSpacing/>
        <w:jc w:val="left"/>
        <w:rPr>
          <w:rFonts w:ascii="Times New Roman" w:eastAsia="Times New Roman" w:hAnsi="Times New Roman" w:cs="Times New Roman"/>
          <w:sz w:val="24"/>
          <w:szCs w:val="24"/>
          <w:lang w:eastAsia="lv-LV"/>
        </w:rPr>
      </w:pPr>
    </w:p>
    <w:p w14:paraId="6F9DD3FD" w14:textId="77777777" w:rsidR="00A00468" w:rsidRPr="00A00468" w:rsidRDefault="00A00468" w:rsidP="00EC37AE">
      <w:pPr>
        <w:numPr>
          <w:ilvl w:val="0"/>
          <w:numId w:val="1"/>
        </w:numPr>
        <w:ind w:left="567" w:hanging="56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bidi="lv-LV"/>
        </w:rPr>
        <w:t>Sporta skolas finansēšanas avotus un kārtību nosaka Izglītības likums, Profesionālās izglītības likums un citi normatīvie akti.</w:t>
      </w:r>
    </w:p>
    <w:p w14:paraId="14DA81FB" w14:textId="77777777" w:rsidR="00A00468" w:rsidRPr="00A00468" w:rsidRDefault="00A00468" w:rsidP="00EC37AE">
      <w:pPr>
        <w:numPr>
          <w:ilvl w:val="0"/>
          <w:numId w:val="1"/>
        </w:numPr>
        <w:ind w:left="567" w:hanging="56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Sporta skolas finansēšanas avoti:</w:t>
      </w:r>
    </w:p>
    <w:p w14:paraId="1DB93168" w14:textId="77777777" w:rsidR="00A00468" w:rsidRPr="00A00468" w:rsidRDefault="00A00468" w:rsidP="00EC37AE">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valsts budžeta mērķdotācija profesionālās ievirzes sporta izglītības pedagogu algām un obligātās sociālās apdrošināšanas iemaksām;</w:t>
      </w:r>
    </w:p>
    <w:p w14:paraId="64A93799" w14:textId="77777777" w:rsidR="00A00468" w:rsidRPr="00A00468" w:rsidRDefault="00A00468" w:rsidP="00EC37AE">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pašvaldības finansējums;</w:t>
      </w:r>
    </w:p>
    <w:p w14:paraId="4AC6DA19" w14:textId="77777777" w:rsidR="00A00468" w:rsidRPr="00A00468" w:rsidRDefault="00A00468" w:rsidP="00EC37AE">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papildu finanšu līdzekļi:</w:t>
      </w:r>
    </w:p>
    <w:p w14:paraId="49A9D20A" w14:textId="77777777" w:rsidR="00A00468" w:rsidRPr="00A00468" w:rsidRDefault="00A00468" w:rsidP="00EC37AE">
      <w:pPr>
        <w:numPr>
          <w:ilvl w:val="2"/>
          <w:numId w:val="1"/>
        </w:numPr>
        <w:tabs>
          <w:tab w:val="left" w:pos="1985"/>
        </w:tabs>
        <w:ind w:left="1985" w:hanging="851"/>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fizisko un juridisko personu ziedojumi un dāvinājumi;</w:t>
      </w:r>
    </w:p>
    <w:p w14:paraId="12EBA520" w14:textId="77777777" w:rsidR="00A00468" w:rsidRPr="00A00468" w:rsidRDefault="00A00468" w:rsidP="00EC37AE">
      <w:pPr>
        <w:numPr>
          <w:ilvl w:val="2"/>
          <w:numId w:val="1"/>
        </w:numPr>
        <w:tabs>
          <w:tab w:val="left" w:pos="1985"/>
        </w:tabs>
        <w:ind w:left="1985" w:hanging="851"/>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maksas pakalpojumi;</w:t>
      </w:r>
    </w:p>
    <w:p w14:paraId="752A67C8" w14:textId="77777777" w:rsidR="00A00468" w:rsidRPr="00A00468" w:rsidRDefault="00A00468" w:rsidP="00EC37AE">
      <w:pPr>
        <w:numPr>
          <w:ilvl w:val="2"/>
          <w:numId w:val="1"/>
        </w:numPr>
        <w:tabs>
          <w:tab w:val="left" w:pos="1985"/>
        </w:tabs>
        <w:ind w:left="1985" w:hanging="851"/>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citi ieņēmumi.</w:t>
      </w:r>
    </w:p>
    <w:p w14:paraId="76DC5578" w14:textId="77777777" w:rsidR="00A00468" w:rsidRPr="00A00468" w:rsidRDefault="00A00468" w:rsidP="00EC37AE">
      <w:pPr>
        <w:numPr>
          <w:ilvl w:val="0"/>
          <w:numId w:val="1"/>
        </w:numPr>
        <w:ind w:left="567" w:hanging="56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bidi="lv-LV"/>
        </w:rPr>
        <w:t>Papildu finanšu līdzekļi ieskaitāmi Sporta skolas attiecīgajā budžeta kontā un izmantojami tikai:</w:t>
      </w:r>
    </w:p>
    <w:p w14:paraId="7DC7D97F" w14:textId="77777777" w:rsidR="00A00468" w:rsidRPr="00A00468" w:rsidRDefault="00A00468" w:rsidP="00EC37AE">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bidi="lv-LV"/>
        </w:rPr>
        <w:t>Sporta skolas attīstībai;</w:t>
      </w:r>
    </w:p>
    <w:p w14:paraId="76EFD58B" w14:textId="77777777" w:rsidR="00A00468" w:rsidRPr="00A00468" w:rsidRDefault="00A00468" w:rsidP="00EC37AE">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bidi="lv-LV"/>
        </w:rPr>
        <w:t xml:space="preserve">Mācību </w:t>
      </w:r>
      <w:r w:rsidRPr="00A00468">
        <w:rPr>
          <w:rFonts w:ascii="Times New Roman" w:eastAsia="Times New Roman" w:hAnsi="Times New Roman" w:cs="Times New Roman"/>
          <w:bCs/>
          <w:sz w:val="24"/>
          <w:szCs w:val="24"/>
          <w:lang w:eastAsia="lv-LV"/>
        </w:rPr>
        <w:t>–</w:t>
      </w:r>
      <w:r w:rsidRPr="00A00468">
        <w:rPr>
          <w:rFonts w:ascii="Times New Roman" w:eastAsia="Times New Roman" w:hAnsi="Times New Roman" w:cs="Times New Roman"/>
          <w:sz w:val="24"/>
          <w:szCs w:val="24"/>
          <w:lang w:eastAsia="lv-LV" w:bidi="lv-LV"/>
        </w:rPr>
        <w:t xml:space="preserve"> treniņu inventāra iegādei;</w:t>
      </w:r>
    </w:p>
    <w:p w14:paraId="69E031CD" w14:textId="77777777" w:rsidR="00A00468" w:rsidRPr="00A00468" w:rsidRDefault="00A00468" w:rsidP="00EC37AE">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bidi="lv-LV"/>
        </w:rPr>
        <w:t>Sporta skolas aprīkojuma iegādei;</w:t>
      </w:r>
    </w:p>
    <w:p w14:paraId="58E36C7F" w14:textId="77777777" w:rsidR="00A00468" w:rsidRPr="00A00468" w:rsidRDefault="00A00468" w:rsidP="00EC37AE">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bidi="lv-LV"/>
        </w:rPr>
        <w:t>pedagogu materiālajai stimulēšanai.</w:t>
      </w:r>
    </w:p>
    <w:p w14:paraId="27C63AFA" w14:textId="77777777" w:rsidR="00A00468" w:rsidRPr="00A00468" w:rsidRDefault="00A00468" w:rsidP="00EC37AE">
      <w:pPr>
        <w:tabs>
          <w:tab w:val="left" w:pos="1134"/>
        </w:tabs>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bidi="lv-LV"/>
        </w:rPr>
        <w:t>Papildu finanšu līdzekļu izmantošanas kārtību nosaka Direktors.</w:t>
      </w:r>
    </w:p>
    <w:p w14:paraId="7AD13F71" w14:textId="77777777" w:rsidR="00A00468" w:rsidRPr="00A00468" w:rsidRDefault="00A00468" w:rsidP="00EC37AE">
      <w:pPr>
        <w:numPr>
          <w:ilvl w:val="0"/>
          <w:numId w:val="1"/>
        </w:numPr>
        <w:ind w:left="567" w:hanging="567"/>
        <w:contextualSpacing/>
        <w:rPr>
          <w:rFonts w:ascii="Times New Roman" w:eastAsia="Times New Roman" w:hAnsi="Times New Roman" w:cs="Times New Roman"/>
          <w:sz w:val="24"/>
          <w:szCs w:val="24"/>
          <w:lang w:eastAsia="lv-LV" w:bidi="lv-LV"/>
        </w:rPr>
      </w:pPr>
      <w:r w:rsidRPr="00A00468">
        <w:rPr>
          <w:rFonts w:ascii="Times New Roman" w:eastAsia="Times New Roman" w:hAnsi="Times New Roman" w:cs="Times New Roman"/>
          <w:sz w:val="24"/>
          <w:szCs w:val="24"/>
          <w:lang w:eastAsia="lv-LV" w:bidi="lv-LV"/>
        </w:rPr>
        <w:t>Sporta skolas Dibinātājs piešķir finanšu līdzekļus pamatbudžetam Sporta skolas darbības nodrošināšanai, atbilstoši faktiskajam izglītojamo skaitam uz 1. oktobri. Audzēkņi, kuri apgūst divas profesionālās ievirzes sporta programmas, var tikt finansēti līdz trešajam mācību gadam (MT-3) ieskaitot.</w:t>
      </w:r>
    </w:p>
    <w:p w14:paraId="487BBBD9" w14:textId="77777777" w:rsidR="00A00468" w:rsidRPr="00A00468" w:rsidRDefault="00A00468" w:rsidP="00EC37AE">
      <w:pPr>
        <w:numPr>
          <w:ilvl w:val="0"/>
          <w:numId w:val="1"/>
        </w:numPr>
        <w:ind w:left="567" w:hanging="567"/>
        <w:contextualSpacing/>
        <w:rPr>
          <w:rFonts w:ascii="Times New Roman" w:eastAsia="Times New Roman" w:hAnsi="Times New Roman" w:cs="Times New Roman"/>
          <w:sz w:val="24"/>
          <w:szCs w:val="24"/>
          <w:lang w:eastAsia="lv-LV" w:bidi="lv-LV"/>
        </w:rPr>
      </w:pPr>
      <w:r w:rsidRPr="00A00468">
        <w:rPr>
          <w:rFonts w:ascii="Times New Roman" w:eastAsia="Times New Roman" w:hAnsi="Times New Roman" w:cs="Times New Roman"/>
          <w:sz w:val="24"/>
          <w:szCs w:val="24"/>
          <w:lang w:eastAsia="lv-LV" w:bidi="lv-LV"/>
        </w:rPr>
        <w:t>Sporta skola sastāda iestādes budžetu saskaņā ar Limbažu novada domē apstiprināto nolikumu par budžeta sastādīšanu.</w:t>
      </w:r>
    </w:p>
    <w:p w14:paraId="4DE25FF4" w14:textId="77777777" w:rsidR="00A00468" w:rsidRPr="00A00468" w:rsidRDefault="00A00468" w:rsidP="00EC37AE">
      <w:pPr>
        <w:numPr>
          <w:ilvl w:val="0"/>
          <w:numId w:val="1"/>
        </w:numPr>
        <w:ind w:left="567" w:hanging="567"/>
        <w:contextualSpacing/>
        <w:rPr>
          <w:rFonts w:ascii="Times New Roman" w:eastAsia="Times New Roman" w:hAnsi="Times New Roman" w:cs="Times New Roman"/>
          <w:sz w:val="24"/>
          <w:szCs w:val="24"/>
          <w:lang w:eastAsia="lv-LV" w:bidi="lv-LV"/>
        </w:rPr>
      </w:pPr>
      <w:r w:rsidRPr="00A00468">
        <w:rPr>
          <w:rFonts w:ascii="Times New Roman" w:eastAsia="Times New Roman" w:hAnsi="Times New Roman" w:cs="Times New Roman"/>
          <w:sz w:val="24"/>
          <w:szCs w:val="24"/>
          <w:lang w:eastAsia="lv-LV" w:bidi="lv-LV"/>
        </w:rPr>
        <w:t xml:space="preserve">Sporta skolas Dibinātājs nodrošina finansējumu </w:t>
      </w:r>
      <w:r w:rsidRPr="00A00468">
        <w:rPr>
          <w:rFonts w:ascii="Times New Roman" w:eastAsia="Times New Roman" w:hAnsi="Times New Roman" w:cs="Times New Roman"/>
          <w:sz w:val="24"/>
          <w:szCs w:val="24"/>
          <w:lang w:eastAsia="lv-LV"/>
        </w:rPr>
        <w:t>„</w:t>
      </w:r>
      <w:r w:rsidRPr="00A00468">
        <w:rPr>
          <w:rFonts w:ascii="Times New Roman" w:eastAsia="Times New Roman" w:hAnsi="Times New Roman" w:cs="Times New Roman"/>
          <w:sz w:val="24"/>
          <w:szCs w:val="24"/>
          <w:lang w:eastAsia="lv-LV" w:bidi="lv-LV"/>
        </w:rPr>
        <w:t xml:space="preserve">Augstu sasniegumu sporta” programmas ietvaros, atbilstoši pašvaldību lēmumiem. </w:t>
      </w:r>
    </w:p>
    <w:p w14:paraId="0087F19B" w14:textId="77777777" w:rsidR="00A00468" w:rsidRPr="00A00468" w:rsidRDefault="00A00468" w:rsidP="00EC37AE">
      <w:pPr>
        <w:numPr>
          <w:ilvl w:val="0"/>
          <w:numId w:val="1"/>
        </w:numPr>
        <w:ind w:left="567" w:hanging="567"/>
        <w:contextualSpacing/>
        <w:rPr>
          <w:rFonts w:ascii="Times New Roman" w:eastAsia="Times New Roman" w:hAnsi="Times New Roman" w:cs="Times New Roman"/>
          <w:sz w:val="24"/>
          <w:szCs w:val="24"/>
          <w:lang w:eastAsia="lv-LV" w:bidi="lv-LV"/>
        </w:rPr>
      </w:pPr>
      <w:r w:rsidRPr="00A00468">
        <w:rPr>
          <w:rFonts w:ascii="Times New Roman" w:eastAsia="Times New Roman" w:hAnsi="Times New Roman" w:cs="Times New Roman"/>
          <w:sz w:val="24"/>
          <w:szCs w:val="24"/>
          <w:lang w:eastAsia="lv-LV" w:bidi="lv-LV"/>
        </w:rPr>
        <w:t>Finansējumu kapitālajiem ieguldījumiem – lielā inventāra iegādei, sporta materiāli tehniskās bāzes pilnveidei un attīstībai – nodrošina Dibinātājs.</w:t>
      </w:r>
    </w:p>
    <w:p w14:paraId="7A4C723D" w14:textId="77777777" w:rsidR="00A00468" w:rsidRPr="00A00468" w:rsidRDefault="00A00468" w:rsidP="00EC37AE">
      <w:pPr>
        <w:numPr>
          <w:ilvl w:val="0"/>
          <w:numId w:val="1"/>
        </w:numPr>
        <w:ind w:left="567" w:hanging="567"/>
        <w:contextualSpacing/>
        <w:rPr>
          <w:rFonts w:ascii="Times New Roman" w:eastAsia="Times New Roman" w:hAnsi="Times New Roman" w:cs="Times New Roman"/>
          <w:sz w:val="24"/>
          <w:szCs w:val="24"/>
          <w:lang w:eastAsia="lv-LV" w:bidi="lv-LV"/>
        </w:rPr>
      </w:pPr>
      <w:r w:rsidRPr="00A00468">
        <w:rPr>
          <w:rFonts w:ascii="Times New Roman" w:eastAsia="Times New Roman" w:hAnsi="Times New Roman" w:cs="Times New Roman"/>
          <w:sz w:val="24"/>
          <w:szCs w:val="24"/>
          <w:lang w:eastAsia="lv-LV" w:bidi="lv-LV"/>
        </w:rPr>
        <w:t>Sporta skolai piešķirtā finansējuma izlietojuma uzskaiti veic Limbažu novada pašvaldības centralizētā grāmatvedība.</w:t>
      </w:r>
    </w:p>
    <w:p w14:paraId="61C7916F" w14:textId="77777777" w:rsidR="00A00468" w:rsidRPr="00A00468" w:rsidRDefault="00A00468" w:rsidP="00EC37AE">
      <w:pPr>
        <w:numPr>
          <w:ilvl w:val="0"/>
          <w:numId w:val="1"/>
        </w:numPr>
        <w:ind w:left="567" w:hanging="567"/>
        <w:contextualSpacing/>
        <w:rPr>
          <w:rFonts w:ascii="Times New Roman" w:eastAsia="Times New Roman" w:hAnsi="Times New Roman" w:cs="Times New Roman"/>
          <w:sz w:val="24"/>
          <w:szCs w:val="24"/>
          <w:lang w:eastAsia="lv-LV" w:bidi="lv-LV"/>
        </w:rPr>
      </w:pPr>
      <w:r w:rsidRPr="00A00468">
        <w:rPr>
          <w:rFonts w:ascii="Times New Roman" w:eastAsia="Times New Roman" w:hAnsi="Times New Roman" w:cs="Times New Roman"/>
          <w:sz w:val="24"/>
          <w:szCs w:val="24"/>
          <w:lang w:eastAsia="lv-LV" w:bidi="lv-LV"/>
        </w:rPr>
        <w:t>Sporta skola iesniedz finanšu un grāmatvedības dokumentus Limbažu novada pašvaldības Finanšu nodaļai saskaņā ar Limbažu novada pašvaldības iekšējiem normatīviem dokumentiem.</w:t>
      </w:r>
    </w:p>
    <w:p w14:paraId="40233DB2" w14:textId="77777777" w:rsidR="00A00468" w:rsidRPr="00A00468" w:rsidRDefault="00A00468" w:rsidP="00EC37AE">
      <w:pPr>
        <w:ind w:left="-11" w:firstLine="0"/>
        <w:contextualSpacing/>
        <w:rPr>
          <w:rFonts w:ascii="Times New Roman" w:eastAsia="Times New Roman" w:hAnsi="Times New Roman" w:cs="Times New Roman"/>
          <w:b/>
          <w:sz w:val="24"/>
          <w:szCs w:val="24"/>
          <w:lang w:eastAsia="lv-LV" w:bidi="lv-LV"/>
        </w:rPr>
      </w:pPr>
    </w:p>
    <w:p w14:paraId="23029E7F" w14:textId="77777777" w:rsidR="00A00468" w:rsidRPr="00A00468" w:rsidRDefault="00A00468" w:rsidP="00A00468">
      <w:pPr>
        <w:numPr>
          <w:ilvl w:val="0"/>
          <w:numId w:val="2"/>
        </w:numPr>
        <w:ind w:left="567" w:hanging="578"/>
        <w:contextualSpacing/>
        <w:jc w:val="center"/>
        <w:rPr>
          <w:rFonts w:ascii="Times New Roman" w:eastAsia="Times New Roman" w:hAnsi="Times New Roman" w:cs="Times New Roman"/>
          <w:b/>
          <w:sz w:val="24"/>
          <w:szCs w:val="24"/>
          <w:lang w:eastAsia="lv-LV" w:bidi="lv-LV"/>
        </w:rPr>
      </w:pPr>
      <w:r w:rsidRPr="00A00468">
        <w:rPr>
          <w:rFonts w:ascii="Times New Roman" w:eastAsia="Calibri" w:hAnsi="Times New Roman" w:cs="Times New Roman"/>
          <w:b/>
          <w:sz w:val="24"/>
          <w:szCs w:val="24"/>
          <w:lang w:eastAsia="lv-LV"/>
        </w:rPr>
        <w:lastRenderedPageBreak/>
        <w:t>Sporta</w:t>
      </w:r>
      <w:r w:rsidRPr="00A00468">
        <w:rPr>
          <w:rFonts w:ascii="Times New Roman" w:eastAsia="Times New Roman" w:hAnsi="Times New Roman" w:cs="Times New Roman"/>
          <w:b/>
          <w:sz w:val="24"/>
          <w:szCs w:val="24"/>
          <w:lang w:eastAsia="lv-LV" w:bidi="lv-LV"/>
        </w:rPr>
        <w:t xml:space="preserve"> skolas reorganizācijas un likvidācijas kārtība</w:t>
      </w:r>
    </w:p>
    <w:p w14:paraId="368736E5" w14:textId="77777777" w:rsidR="00A00468" w:rsidRPr="00A00468" w:rsidRDefault="00A00468" w:rsidP="00A00468">
      <w:pPr>
        <w:ind w:left="567" w:firstLine="0"/>
        <w:contextualSpacing/>
        <w:jc w:val="left"/>
        <w:rPr>
          <w:rFonts w:ascii="Times New Roman" w:eastAsia="Times New Roman" w:hAnsi="Times New Roman" w:cs="Times New Roman"/>
          <w:b/>
          <w:sz w:val="24"/>
          <w:szCs w:val="24"/>
          <w:lang w:eastAsia="lv-LV" w:bidi="lv-LV"/>
        </w:rPr>
      </w:pPr>
    </w:p>
    <w:p w14:paraId="7C51B0FA" w14:textId="78166E88" w:rsidR="00A00468" w:rsidRPr="00A00468" w:rsidRDefault="00A00468" w:rsidP="00EC37AE">
      <w:pPr>
        <w:numPr>
          <w:ilvl w:val="0"/>
          <w:numId w:val="1"/>
        </w:numPr>
        <w:ind w:left="567" w:hanging="567"/>
        <w:contextualSpacing/>
        <w:rPr>
          <w:rFonts w:ascii="Times New Roman" w:eastAsia="Times New Roman" w:hAnsi="Times New Roman" w:cs="Times New Roman"/>
          <w:sz w:val="24"/>
          <w:szCs w:val="24"/>
          <w:lang w:eastAsia="lv-LV" w:bidi="lv-LV"/>
        </w:rPr>
      </w:pPr>
      <w:r w:rsidRPr="00A00468">
        <w:rPr>
          <w:rFonts w:ascii="Times New Roman" w:eastAsia="Times New Roman" w:hAnsi="Times New Roman" w:cs="Times New Roman"/>
          <w:sz w:val="24"/>
          <w:szCs w:val="24"/>
          <w:lang w:eastAsia="lv-LV" w:bidi="lv-LV"/>
        </w:rPr>
        <w:t>Sporta skolu reorganizē vai likvidē Dibinātājs normatīvajos aktos noteiktā kārtībā, saskaņojot to ar Izglītīb</w:t>
      </w:r>
      <w:r w:rsidR="00EC37AE">
        <w:rPr>
          <w:rFonts w:ascii="Times New Roman" w:eastAsia="Times New Roman" w:hAnsi="Times New Roman" w:cs="Times New Roman"/>
          <w:sz w:val="24"/>
          <w:szCs w:val="24"/>
          <w:lang w:eastAsia="lv-LV" w:bidi="lv-LV"/>
        </w:rPr>
        <w:t>as un zinātnes ministriju (turpmāk</w:t>
      </w:r>
      <w:r w:rsidRPr="00A00468">
        <w:rPr>
          <w:rFonts w:ascii="Times New Roman" w:eastAsia="Times New Roman" w:hAnsi="Times New Roman" w:cs="Times New Roman"/>
          <w:sz w:val="24"/>
          <w:szCs w:val="24"/>
          <w:lang w:eastAsia="lv-LV" w:bidi="lv-LV"/>
        </w:rPr>
        <w:t xml:space="preserve"> – IZM).</w:t>
      </w:r>
    </w:p>
    <w:p w14:paraId="64FF5317" w14:textId="77777777" w:rsidR="00A00468" w:rsidRPr="00A00468" w:rsidRDefault="00A00468" w:rsidP="00A00468">
      <w:pPr>
        <w:tabs>
          <w:tab w:val="left" w:pos="439"/>
        </w:tabs>
        <w:ind w:firstLine="0"/>
        <w:jc w:val="center"/>
        <w:rPr>
          <w:rFonts w:ascii="Times New Roman" w:eastAsia="Times New Roman" w:hAnsi="Times New Roman" w:cs="Times New Roman"/>
          <w:b/>
          <w:sz w:val="24"/>
          <w:szCs w:val="24"/>
          <w:lang w:eastAsia="lv-LV" w:bidi="lv-LV"/>
        </w:rPr>
      </w:pPr>
    </w:p>
    <w:p w14:paraId="32238554" w14:textId="77777777" w:rsidR="00A00468" w:rsidRPr="00A00468" w:rsidRDefault="00A00468" w:rsidP="00A00468">
      <w:pPr>
        <w:numPr>
          <w:ilvl w:val="0"/>
          <w:numId w:val="2"/>
        </w:numPr>
        <w:ind w:left="567" w:hanging="578"/>
        <w:contextualSpacing/>
        <w:jc w:val="center"/>
        <w:rPr>
          <w:rFonts w:ascii="Times New Roman" w:eastAsia="Times New Roman" w:hAnsi="Times New Roman" w:cs="Times New Roman"/>
          <w:b/>
          <w:sz w:val="24"/>
          <w:szCs w:val="24"/>
          <w:lang w:eastAsia="lv-LV" w:bidi="lv-LV"/>
        </w:rPr>
      </w:pPr>
      <w:r w:rsidRPr="00A00468">
        <w:rPr>
          <w:rFonts w:ascii="Times New Roman" w:eastAsia="Times New Roman" w:hAnsi="Times New Roman" w:cs="Times New Roman"/>
          <w:b/>
          <w:sz w:val="24"/>
          <w:szCs w:val="24"/>
          <w:lang w:eastAsia="lv-LV" w:bidi="lv-LV"/>
        </w:rPr>
        <w:t>Sporta skolas nolikuma un tā grozījumu pieņemšanas kārtība</w:t>
      </w:r>
    </w:p>
    <w:p w14:paraId="17BEB78B" w14:textId="77777777" w:rsidR="00A00468" w:rsidRPr="00A00468" w:rsidRDefault="00A00468" w:rsidP="00A00468">
      <w:pPr>
        <w:ind w:left="567" w:firstLine="0"/>
        <w:contextualSpacing/>
        <w:rPr>
          <w:rFonts w:ascii="Times New Roman" w:eastAsia="Times New Roman" w:hAnsi="Times New Roman" w:cs="Times New Roman"/>
          <w:b/>
          <w:sz w:val="24"/>
          <w:szCs w:val="24"/>
          <w:lang w:eastAsia="lv-LV" w:bidi="lv-LV"/>
        </w:rPr>
      </w:pPr>
    </w:p>
    <w:p w14:paraId="0A9402AD" w14:textId="77777777" w:rsidR="00A00468" w:rsidRPr="00A00468" w:rsidRDefault="00A00468" w:rsidP="00EC37AE">
      <w:pPr>
        <w:numPr>
          <w:ilvl w:val="0"/>
          <w:numId w:val="1"/>
        </w:numPr>
        <w:ind w:left="567" w:hanging="56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bidi="lv-LV"/>
        </w:rPr>
        <w:t>Sporta skola, pamatojoties uz Izglītības likumu, izstrādā Sporta skolas nolikumu. Sporta skolas nolikumu apstiprina Dibinātājs.</w:t>
      </w:r>
    </w:p>
    <w:p w14:paraId="6B375CA5" w14:textId="77777777" w:rsidR="00A00468" w:rsidRPr="00A00468" w:rsidRDefault="00A00468" w:rsidP="00EC37AE">
      <w:pPr>
        <w:numPr>
          <w:ilvl w:val="0"/>
          <w:numId w:val="1"/>
        </w:numPr>
        <w:ind w:left="567" w:hanging="567"/>
        <w:contextualSpacing/>
        <w:rPr>
          <w:rFonts w:ascii="Times New Roman" w:eastAsia="Times New Roman" w:hAnsi="Times New Roman" w:cs="Times New Roman"/>
          <w:sz w:val="24"/>
          <w:szCs w:val="24"/>
          <w:lang w:eastAsia="lv-LV" w:bidi="lv-LV"/>
        </w:rPr>
      </w:pPr>
      <w:r w:rsidRPr="00A00468">
        <w:rPr>
          <w:rFonts w:ascii="Times New Roman" w:eastAsia="Times New Roman" w:hAnsi="Times New Roman" w:cs="Times New Roman"/>
          <w:sz w:val="24"/>
          <w:szCs w:val="24"/>
          <w:lang w:eastAsia="lv-LV" w:bidi="lv-LV"/>
        </w:rPr>
        <w:t>Grozījumus Sporta skolas nolikumā var izdarīt pēc Dibinātāja iniciatīvas vai Direktora priekšlikuma.</w:t>
      </w:r>
    </w:p>
    <w:p w14:paraId="45EA0FD1" w14:textId="77777777" w:rsidR="00A00468" w:rsidRPr="00A00468" w:rsidRDefault="00A00468" w:rsidP="00EC37AE">
      <w:pPr>
        <w:numPr>
          <w:ilvl w:val="0"/>
          <w:numId w:val="1"/>
        </w:numPr>
        <w:ind w:left="567" w:hanging="56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bidi="lv-LV"/>
        </w:rPr>
        <w:t>Grozījumus nolikumā izstrādā Sporta skola un apstiprina Dibinātājs.</w:t>
      </w:r>
    </w:p>
    <w:p w14:paraId="3F6D91BA" w14:textId="77777777" w:rsidR="00A00468" w:rsidRPr="00A00468" w:rsidRDefault="00A00468" w:rsidP="00A00468">
      <w:pPr>
        <w:ind w:left="567" w:firstLine="0"/>
        <w:contextualSpacing/>
        <w:rPr>
          <w:rFonts w:ascii="Times New Roman" w:eastAsia="Times New Roman" w:hAnsi="Times New Roman" w:cs="Times New Roman"/>
          <w:sz w:val="24"/>
          <w:szCs w:val="24"/>
          <w:lang w:eastAsia="lv-LV"/>
        </w:rPr>
      </w:pPr>
    </w:p>
    <w:p w14:paraId="697C6D60" w14:textId="77777777" w:rsidR="00A00468" w:rsidRPr="00A00468" w:rsidRDefault="00A00468" w:rsidP="00A00468">
      <w:pPr>
        <w:numPr>
          <w:ilvl w:val="0"/>
          <w:numId w:val="2"/>
        </w:numPr>
        <w:ind w:left="567" w:hanging="578"/>
        <w:contextualSpacing/>
        <w:jc w:val="center"/>
        <w:rPr>
          <w:rFonts w:ascii="Times New Roman" w:eastAsia="Times New Roman" w:hAnsi="Times New Roman" w:cs="Times New Roman"/>
          <w:b/>
          <w:bCs/>
          <w:sz w:val="24"/>
          <w:szCs w:val="24"/>
          <w:lang w:eastAsia="lv-LV"/>
        </w:rPr>
      </w:pPr>
      <w:bookmarkStart w:id="1" w:name="bookmark14"/>
      <w:r w:rsidRPr="00A00468">
        <w:rPr>
          <w:rFonts w:ascii="Times New Roman" w:eastAsia="Times New Roman" w:hAnsi="Times New Roman" w:cs="Times New Roman"/>
          <w:b/>
          <w:bCs/>
          <w:sz w:val="24"/>
          <w:szCs w:val="24"/>
          <w:lang w:eastAsia="lv-LV" w:bidi="lv-LV"/>
        </w:rPr>
        <w:t xml:space="preserve">Citi būtiski </w:t>
      </w:r>
      <w:r w:rsidRPr="00A00468">
        <w:rPr>
          <w:rFonts w:ascii="Times New Roman" w:eastAsia="Calibri" w:hAnsi="Times New Roman" w:cs="Times New Roman"/>
          <w:b/>
          <w:sz w:val="24"/>
          <w:szCs w:val="24"/>
          <w:lang w:eastAsia="lv-LV"/>
        </w:rPr>
        <w:t>noteikumi</w:t>
      </w:r>
      <w:r w:rsidRPr="00A00468">
        <w:rPr>
          <w:rFonts w:ascii="Times New Roman" w:eastAsia="Times New Roman" w:hAnsi="Times New Roman" w:cs="Times New Roman"/>
          <w:b/>
          <w:bCs/>
          <w:sz w:val="24"/>
          <w:szCs w:val="24"/>
          <w:lang w:eastAsia="lv-LV" w:bidi="lv-LV"/>
        </w:rPr>
        <w:t>, kas nav pretrunā ar Profesionālās izglītības likumu, Izglītības</w:t>
      </w:r>
      <w:bookmarkEnd w:id="1"/>
    </w:p>
    <w:p w14:paraId="657CEFC9" w14:textId="77777777" w:rsidR="00A00468" w:rsidRPr="00A00468" w:rsidRDefault="00A00468" w:rsidP="00A00468">
      <w:pPr>
        <w:tabs>
          <w:tab w:val="left" w:pos="439"/>
        </w:tabs>
        <w:ind w:firstLine="0"/>
        <w:jc w:val="center"/>
        <w:rPr>
          <w:rFonts w:ascii="Times New Roman" w:eastAsia="Times New Roman" w:hAnsi="Times New Roman" w:cs="Times New Roman"/>
          <w:b/>
          <w:sz w:val="24"/>
          <w:szCs w:val="24"/>
          <w:lang w:eastAsia="lv-LV" w:bidi="lv-LV"/>
        </w:rPr>
      </w:pPr>
      <w:bookmarkStart w:id="2" w:name="bookmark15"/>
      <w:r w:rsidRPr="00A00468">
        <w:rPr>
          <w:rFonts w:ascii="Times New Roman" w:eastAsia="Times New Roman" w:hAnsi="Times New Roman" w:cs="Times New Roman"/>
          <w:b/>
          <w:sz w:val="24"/>
          <w:szCs w:val="24"/>
          <w:lang w:eastAsia="lv-LV" w:bidi="lv-LV"/>
        </w:rPr>
        <w:t>likumu un citiem normatīvajiem aktiem</w:t>
      </w:r>
      <w:bookmarkEnd w:id="2"/>
    </w:p>
    <w:p w14:paraId="0507F227" w14:textId="77777777" w:rsidR="00A00468" w:rsidRPr="00A00468" w:rsidRDefault="00A00468" w:rsidP="00A00468">
      <w:pPr>
        <w:tabs>
          <w:tab w:val="left" w:pos="439"/>
        </w:tabs>
        <w:ind w:firstLine="0"/>
        <w:jc w:val="left"/>
        <w:rPr>
          <w:rFonts w:ascii="Times New Roman" w:eastAsia="Times New Roman" w:hAnsi="Times New Roman" w:cs="Times New Roman"/>
          <w:b/>
          <w:sz w:val="24"/>
          <w:szCs w:val="24"/>
          <w:lang w:eastAsia="lv-LV" w:bidi="lv-LV"/>
        </w:rPr>
      </w:pPr>
    </w:p>
    <w:p w14:paraId="1CE16683" w14:textId="77777777" w:rsidR="00A00468" w:rsidRPr="00A00468" w:rsidRDefault="00A00468" w:rsidP="00EC37AE">
      <w:pPr>
        <w:numPr>
          <w:ilvl w:val="0"/>
          <w:numId w:val="1"/>
        </w:numPr>
        <w:ind w:left="567" w:hanging="567"/>
        <w:contextualSpacing/>
        <w:rPr>
          <w:rFonts w:ascii="Times New Roman" w:eastAsia="Calibri" w:hAnsi="Times New Roman" w:cs="Times New Roman"/>
          <w:b/>
          <w:i/>
          <w:sz w:val="24"/>
          <w:szCs w:val="24"/>
          <w:lang w:eastAsia="lv-LV"/>
        </w:rPr>
      </w:pPr>
      <w:r w:rsidRPr="00A00468">
        <w:rPr>
          <w:rFonts w:ascii="Times New Roman" w:eastAsia="Calibri" w:hAnsi="Times New Roman" w:cs="Times New Roman"/>
          <w:sz w:val="24"/>
          <w:szCs w:val="24"/>
          <w:lang w:eastAsia="lv-LV" w:bidi="lv-LV"/>
        </w:rPr>
        <w:t>Sporta skolas izdotu administratīvo aktu vai faktisko rīcību privātpersona var apstrīdēt, iesniedzot attiecīgu iesniegumu Dibinātājam</w:t>
      </w:r>
      <w:r w:rsidRPr="00A00468">
        <w:rPr>
          <w:rFonts w:ascii="Times New Roman" w:eastAsia="Calibri" w:hAnsi="Times New Roman" w:cs="Times New Roman"/>
          <w:bCs/>
          <w:iCs/>
          <w:sz w:val="24"/>
          <w:szCs w:val="24"/>
          <w:lang w:eastAsia="lv-LV" w:bidi="lv-LV"/>
        </w:rPr>
        <w:t>.</w:t>
      </w:r>
    </w:p>
    <w:p w14:paraId="0E2666BE" w14:textId="77777777" w:rsidR="00A00468" w:rsidRPr="00A00468" w:rsidRDefault="00A00468" w:rsidP="00EC37AE">
      <w:pPr>
        <w:numPr>
          <w:ilvl w:val="0"/>
          <w:numId w:val="1"/>
        </w:numPr>
        <w:ind w:left="567" w:hanging="56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bidi="lv-LV"/>
        </w:rPr>
        <w:t>Saskaņā ar normatīvajos aktos un dibinātāja noteikto kārtību Sporta skola veic dokumentu un arhīvu pārvaldību.</w:t>
      </w:r>
    </w:p>
    <w:p w14:paraId="72402E82" w14:textId="77777777" w:rsidR="00A00468" w:rsidRPr="00A00468" w:rsidRDefault="00A00468" w:rsidP="00EC37AE">
      <w:pPr>
        <w:numPr>
          <w:ilvl w:val="0"/>
          <w:numId w:val="1"/>
        </w:numPr>
        <w:ind w:left="567" w:hanging="567"/>
        <w:contextualSpacing/>
        <w:rPr>
          <w:rFonts w:ascii="Times New Roman" w:eastAsia="Calibri" w:hAnsi="Times New Roman" w:cs="Times New Roman"/>
          <w:b/>
          <w:i/>
          <w:sz w:val="24"/>
          <w:szCs w:val="24"/>
          <w:lang w:eastAsia="lv-LV"/>
        </w:rPr>
      </w:pPr>
      <w:r w:rsidRPr="00A00468">
        <w:rPr>
          <w:rFonts w:ascii="Times New Roman" w:eastAsia="Calibri" w:hAnsi="Times New Roman" w:cs="Times New Roman"/>
          <w:sz w:val="24"/>
          <w:szCs w:val="24"/>
          <w:lang w:eastAsia="lv-LV" w:bidi="lv-LV"/>
        </w:rPr>
        <w:t>Sporta skola normatīvajos aktos noteiktā kārtībā sagatavo valsts statistikas pārskatu un pašnovērtējuma ziņojumu, kā arī aktualizē informāciju Valsts izglītības informācijas sistēmā atbilstoši Ministru kabineta noteiktajai Valsts izglītības informācijas sistēmas uzturēšanas un aktualizēšanas kārtībai.</w:t>
      </w:r>
    </w:p>
    <w:p w14:paraId="234526DE" w14:textId="77777777"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Sagatavo un iesniedz atskaites un pārskatus IZM un citām organizācijām, atbilstoši normatīvajos aktos noteiktajam.</w:t>
      </w:r>
    </w:p>
    <w:p w14:paraId="2EF0CD05" w14:textId="77777777" w:rsidR="00A00468" w:rsidRPr="00A00468" w:rsidRDefault="00A00468" w:rsidP="00EC37AE">
      <w:pPr>
        <w:numPr>
          <w:ilvl w:val="0"/>
          <w:numId w:val="1"/>
        </w:numPr>
        <w:ind w:left="567" w:hanging="567"/>
        <w:contextualSpacing/>
        <w:rPr>
          <w:rFonts w:ascii="Times New Roman" w:eastAsia="Calibri" w:hAnsi="Times New Roman" w:cs="Times New Roman"/>
          <w:b/>
          <w:i/>
          <w:sz w:val="24"/>
          <w:szCs w:val="24"/>
          <w:lang w:eastAsia="lv-LV"/>
        </w:rPr>
      </w:pPr>
      <w:r w:rsidRPr="00A00468">
        <w:rPr>
          <w:rFonts w:ascii="Times New Roman" w:eastAsia="Calibri" w:hAnsi="Times New Roman" w:cs="Times New Roman"/>
          <w:sz w:val="24"/>
          <w:szCs w:val="24"/>
          <w:lang w:eastAsia="lv-LV" w:bidi="lv-LV"/>
        </w:rPr>
        <w:t>Sporta skola normatīvajos aktos noteiktā kārtībā informē kompetentu institūciju par akreditācijas ekspertu komisijas ziņojumos norādīto ieteikumu ieviešanu.</w:t>
      </w:r>
    </w:p>
    <w:p w14:paraId="66F5FF66" w14:textId="77777777" w:rsidR="00A00468" w:rsidRPr="00A00468" w:rsidRDefault="00A00468" w:rsidP="00EC37AE">
      <w:pPr>
        <w:numPr>
          <w:ilvl w:val="0"/>
          <w:numId w:val="1"/>
        </w:numPr>
        <w:ind w:left="567" w:hanging="567"/>
        <w:contextualSpacing/>
        <w:rPr>
          <w:rFonts w:ascii="Times New Roman" w:eastAsia="Calibri" w:hAnsi="Times New Roman" w:cs="Times New Roman"/>
          <w:b/>
          <w:i/>
          <w:sz w:val="24"/>
          <w:szCs w:val="24"/>
          <w:lang w:eastAsia="lv-LV"/>
        </w:rPr>
      </w:pPr>
      <w:r w:rsidRPr="00A00468">
        <w:rPr>
          <w:rFonts w:ascii="Times New Roman" w:eastAsia="Calibri" w:hAnsi="Times New Roman" w:cs="Times New Roman"/>
          <w:sz w:val="24"/>
          <w:szCs w:val="24"/>
          <w:lang w:eastAsia="lv-LV" w:bidi="lv-LV"/>
        </w:rPr>
        <w:t>Sporta skola veic nepieciešamās darbības fizisko personu pamattiesību aizsardzībai, tostarp veic fizisko personu datu apstrādi saskaņā ar Fizisko personu datu apstrādes likumu.</w:t>
      </w:r>
    </w:p>
    <w:p w14:paraId="0653C9F2" w14:textId="77777777" w:rsidR="00A00468" w:rsidRPr="00A00468" w:rsidRDefault="00A00468" w:rsidP="00EC37AE">
      <w:pPr>
        <w:numPr>
          <w:ilvl w:val="0"/>
          <w:numId w:val="1"/>
        </w:numPr>
        <w:ind w:left="567" w:hanging="56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bidi="lv-LV"/>
        </w:rPr>
        <w:t>Sporta skola sadarbībā ar Dibinātāju nodrošina izglītojamo drošību iestādē un tās organizētajos pasākumos atbilstoši normatīvajos aktos noteiktajām prasībām, tostarp:</w:t>
      </w:r>
    </w:p>
    <w:p w14:paraId="5776ECE1" w14:textId="77777777" w:rsidR="00A00468" w:rsidRPr="00A00468" w:rsidRDefault="00A00468" w:rsidP="00EC37AE">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bidi="lv-LV"/>
        </w:rPr>
        <w:t>attiecībā uz higiēnas noteikumu ievērošanu;</w:t>
      </w:r>
    </w:p>
    <w:p w14:paraId="086A54C6" w14:textId="77777777" w:rsidR="00A00468" w:rsidRPr="00A00468" w:rsidRDefault="00A00468" w:rsidP="00EC37AE">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bidi="lv-LV"/>
        </w:rPr>
        <w:t>civilās aizsardzības, ugunsdrošības, elektrodrošības un darba aizsardzības noteikumu ievērošanu.</w:t>
      </w:r>
    </w:p>
    <w:p w14:paraId="7242EC05" w14:textId="77777777" w:rsidR="00A00468" w:rsidRPr="00A00468" w:rsidRDefault="00A00468" w:rsidP="00EC37AE">
      <w:pPr>
        <w:numPr>
          <w:ilvl w:val="0"/>
          <w:numId w:val="1"/>
        </w:numPr>
        <w:ind w:left="567" w:hanging="567"/>
        <w:contextualSpacing/>
        <w:rPr>
          <w:rFonts w:ascii="Times New Roman" w:eastAsia="Calibri" w:hAnsi="Times New Roman" w:cs="Times New Roman"/>
          <w:b/>
          <w:i/>
          <w:sz w:val="24"/>
          <w:szCs w:val="24"/>
          <w:lang w:eastAsia="lv-LV"/>
        </w:rPr>
      </w:pPr>
      <w:r w:rsidRPr="00A00468">
        <w:rPr>
          <w:rFonts w:ascii="Times New Roman" w:eastAsia="Calibri" w:hAnsi="Times New Roman" w:cs="Times New Roman"/>
          <w:sz w:val="24"/>
          <w:szCs w:val="24"/>
          <w:lang w:eastAsia="lv-LV" w:bidi="lv-LV"/>
        </w:rPr>
        <w:t>Sporta skola atbilstoši savas darbības un izglītības programmu īstenošanas mērķiem un uzdevumiem ir tiesīga sadarboties ar citām izglītības iestādēm un organizācijām, tostarp organizējot izglītojamo un pedagogu profesionālās pieredzes apmaiņas braucienus un uzaicināt citu izglītības iestāžu pedagogus / speciālistus atsevišķu nodarbību vadīšanai.</w:t>
      </w:r>
    </w:p>
    <w:p w14:paraId="0C656F96" w14:textId="77777777" w:rsidR="00A00468" w:rsidRPr="00A00468" w:rsidRDefault="00A00468" w:rsidP="00A00468">
      <w:pPr>
        <w:ind w:firstLine="0"/>
        <w:rPr>
          <w:rFonts w:ascii="Times New Roman" w:eastAsia="Calibri" w:hAnsi="Times New Roman" w:cs="Times New Roman"/>
          <w:sz w:val="24"/>
          <w:szCs w:val="24"/>
          <w:lang w:eastAsia="lv-LV"/>
        </w:rPr>
      </w:pPr>
    </w:p>
    <w:p w14:paraId="2A767308" w14:textId="77777777" w:rsidR="00A00468" w:rsidRPr="00A00468" w:rsidRDefault="00A00468" w:rsidP="00A00468">
      <w:pPr>
        <w:numPr>
          <w:ilvl w:val="0"/>
          <w:numId w:val="2"/>
        </w:numPr>
        <w:ind w:left="567" w:hanging="578"/>
        <w:contextualSpacing/>
        <w:jc w:val="center"/>
        <w:rPr>
          <w:rFonts w:ascii="Times New Roman" w:eastAsia="Calibri" w:hAnsi="Times New Roman" w:cs="Times New Roman"/>
          <w:b/>
          <w:sz w:val="24"/>
          <w:szCs w:val="24"/>
          <w:lang w:eastAsia="lv-LV"/>
        </w:rPr>
      </w:pPr>
      <w:r w:rsidRPr="00A00468">
        <w:rPr>
          <w:rFonts w:ascii="Times New Roman" w:eastAsia="Calibri" w:hAnsi="Times New Roman" w:cs="Times New Roman"/>
          <w:b/>
          <w:sz w:val="24"/>
          <w:szCs w:val="24"/>
          <w:lang w:eastAsia="lv-LV"/>
        </w:rPr>
        <w:t>Noslēguma jautājumi</w:t>
      </w:r>
    </w:p>
    <w:p w14:paraId="1D27D3D3" w14:textId="77777777" w:rsidR="00A00468" w:rsidRPr="00A00468" w:rsidRDefault="00A00468" w:rsidP="00A00468">
      <w:pPr>
        <w:ind w:left="567" w:firstLine="0"/>
        <w:contextualSpacing/>
        <w:jc w:val="left"/>
        <w:rPr>
          <w:rFonts w:ascii="Times New Roman" w:eastAsia="Calibri" w:hAnsi="Times New Roman" w:cs="Times New Roman"/>
          <w:b/>
          <w:sz w:val="24"/>
          <w:szCs w:val="24"/>
          <w:lang w:eastAsia="lv-LV"/>
        </w:rPr>
      </w:pPr>
    </w:p>
    <w:p w14:paraId="1BF5F7EF" w14:textId="36A60FA4" w:rsidR="00A00468" w:rsidRPr="00A00468" w:rsidRDefault="00A00468" w:rsidP="00EC37AE">
      <w:pPr>
        <w:numPr>
          <w:ilvl w:val="0"/>
          <w:numId w:val="1"/>
        </w:numPr>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Nolikums stājas spēkā nākamajā dienā pēc tā apstiprināšanas Limbažu novada domes sēdē</w:t>
      </w:r>
      <w:r w:rsidR="00EC37AE" w:rsidRPr="00EC37AE">
        <w:rPr>
          <w:rFonts w:ascii="Times New Roman" w:eastAsia="Calibri" w:hAnsi="Times New Roman" w:cs="Times New Roman"/>
          <w:sz w:val="24"/>
          <w:szCs w:val="24"/>
          <w:lang w:eastAsia="lv-LV"/>
        </w:rPr>
        <w:t>.</w:t>
      </w:r>
    </w:p>
    <w:p w14:paraId="46353ABB" w14:textId="1BB2C658" w:rsidR="00A00468" w:rsidRPr="00A00468" w:rsidRDefault="00A00468" w:rsidP="00EC37AE">
      <w:pPr>
        <w:numPr>
          <w:ilvl w:val="0"/>
          <w:numId w:val="1"/>
        </w:numPr>
        <w:spacing w:before="240"/>
        <w:ind w:left="567" w:hanging="567"/>
        <w:contextualSpacing/>
        <w:rPr>
          <w:rFonts w:ascii="Times New Roman" w:eastAsia="Calibri" w:hAnsi="Times New Roman" w:cs="Times New Roman"/>
          <w:sz w:val="24"/>
          <w:szCs w:val="24"/>
          <w:lang w:eastAsia="lv-LV"/>
        </w:rPr>
      </w:pPr>
      <w:r w:rsidRPr="00A00468">
        <w:rPr>
          <w:rFonts w:ascii="Times New Roman" w:eastAsia="Calibri" w:hAnsi="Times New Roman" w:cs="Times New Roman"/>
          <w:bCs/>
          <w:sz w:val="24"/>
          <w:szCs w:val="24"/>
          <w:lang w:eastAsia="lv-LV"/>
        </w:rPr>
        <w:t>Ar šī nolikuma spēkā stāšanās brīdi spēku zaudē</w:t>
      </w:r>
      <w:r w:rsidRPr="00A00468">
        <w:rPr>
          <w:rFonts w:ascii="Times New Roman" w:eastAsia="Calibri" w:hAnsi="Times New Roman" w:cs="Times New Roman"/>
          <w:b/>
          <w:bCs/>
          <w:sz w:val="24"/>
          <w:szCs w:val="24"/>
          <w:lang w:eastAsia="lv-LV"/>
        </w:rPr>
        <w:t xml:space="preserve"> </w:t>
      </w:r>
      <w:r w:rsidRPr="00A00468">
        <w:rPr>
          <w:rFonts w:ascii="Times New Roman" w:eastAsia="Calibri" w:hAnsi="Times New Roman" w:cs="Times New Roman"/>
          <w:sz w:val="24"/>
          <w:szCs w:val="24"/>
          <w:lang w:eastAsia="lv-LV"/>
        </w:rPr>
        <w:t>Limbažu un Salacgrīvas novadu sporta skolas nolikums, kas apstiprināts ar Limbažu novada domes 2016.gada 25.februāra lēmumu (protokols Nr.5, 9.§) un ar Salacgrīvas novada domes 23.03.2016. sēdes lēmumu 102 (protokols Nr.4, 10.§).</w:t>
      </w:r>
    </w:p>
    <w:p w14:paraId="031AE68A" w14:textId="77777777" w:rsidR="00A00468" w:rsidRPr="00A00468" w:rsidRDefault="00A00468" w:rsidP="00A00468">
      <w:pPr>
        <w:ind w:firstLine="0"/>
        <w:rPr>
          <w:rFonts w:ascii="Times New Roman" w:eastAsia="Calibri" w:hAnsi="Times New Roman" w:cs="Times New Roman"/>
          <w:sz w:val="24"/>
          <w:szCs w:val="24"/>
          <w:lang w:eastAsia="lv-LV"/>
        </w:rPr>
      </w:pPr>
    </w:p>
    <w:p w14:paraId="3A0ADE00" w14:textId="77777777" w:rsidR="00A00468" w:rsidRPr="00A00468" w:rsidRDefault="00A00468" w:rsidP="00A00468">
      <w:pPr>
        <w:ind w:firstLine="0"/>
        <w:rPr>
          <w:rFonts w:ascii="Times New Roman" w:eastAsia="Calibri" w:hAnsi="Times New Roman" w:cs="Times New Roman"/>
          <w:sz w:val="24"/>
          <w:szCs w:val="24"/>
          <w:lang w:eastAsia="lv-LV"/>
        </w:rPr>
      </w:pPr>
    </w:p>
    <w:p w14:paraId="4DF383BD" w14:textId="77777777" w:rsidR="00A00468" w:rsidRPr="00A00468" w:rsidRDefault="00A00468" w:rsidP="00A00468">
      <w:pPr>
        <w:tabs>
          <w:tab w:val="left" w:pos="8222"/>
        </w:tabs>
        <w:ind w:firstLine="0"/>
        <w:rPr>
          <w:rFonts w:ascii="Times New Roman" w:eastAsia="Calibri" w:hAnsi="Times New Roman" w:cs="Times New Roman"/>
          <w:sz w:val="24"/>
          <w:szCs w:val="24"/>
          <w:lang w:eastAsia="lv-LV"/>
        </w:rPr>
      </w:pPr>
      <w:r w:rsidRPr="00A00468">
        <w:rPr>
          <w:rFonts w:ascii="Times New Roman" w:eastAsia="Calibri" w:hAnsi="Times New Roman" w:cs="Times New Roman"/>
          <w:sz w:val="24"/>
          <w:szCs w:val="24"/>
          <w:lang w:eastAsia="lv-LV"/>
        </w:rPr>
        <w:t>Limbažu novada Sporta skolas direktore</w:t>
      </w:r>
      <w:r w:rsidRPr="00A00468">
        <w:rPr>
          <w:rFonts w:ascii="Times New Roman" w:eastAsia="Calibri" w:hAnsi="Times New Roman" w:cs="Times New Roman"/>
          <w:sz w:val="24"/>
          <w:szCs w:val="24"/>
          <w:lang w:eastAsia="lv-LV"/>
        </w:rPr>
        <w:tab/>
        <w:t>D. Zaļupe</w:t>
      </w:r>
    </w:p>
    <w:p w14:paraId="1211BD0F" w14:textId="77777777" w:rsidR="00A00468" w:rsidRPr="00A00468" w:rsidRDefault="00A00468" w:rsidP="00A00468">
      <w:pPr>
        <w:widowControl w:val="0"/>
        <w:suppressAutoHyphens/>
        <w:autoSpaceDE w:val="0"/>
        <w:autoSpaceDN w:val="0"/>
        <w:adjustRightInd w:val="0"/>
        <w:ind w:right="185" w:firstLine="0"/>
        <w:rPr>
          <w:rFonts w:ascii="Times New Roman" w:eastAsia="Calibri" w:hAnsi="Times New Roman" w:cs="Times New Roman"/>
          <w:sz w:val="24"/>
          <w:szCs w:val="24"/>
          <w:lang w:eastAsia="lv-LV"/>
        </w:rPr>
      </w:pPr>
    </w:p>
    <w:p w14:paraId="4D8EA24B" w14:textId="77777777" w:rsidR="00A00468" w:rsidRPr="00A00468" w:rsidRDefault="00A00468" w:rsidP="00A00468">
      <w:pPr>
        <w:widowControl w:val="0"/>
        <w:suppressAutoHyphens/>
        <w:autoSpaceDE w:val="0"/>
        <w:autoSpaceDN w:val="0"/>
        <w:adjustRightInd w:val="0"/>
        <w:ind w:right="185" w:firstLine="0"/>
        <w:rPr>
          <w:rFonts w:ascii="Times New Roman" w:eastAsia="Calibri" w:hAnsi="Times New Roman" w:cs="Times New Roman"/>
          <w:sz w:val="24"/>
          <w:szCs w:val="24"/>
          <w:lang w:eastAsia="lv-LV"/>
        </w:rPr>
      </w:pPr>
    </w:p>
    <w:p w14:paraId="73F4F9C6" w14:textId="77777777" w:rsidR="00A00468" w:rsidRPr="00A00468" w:rsidRDefault="00A00468" w:rsidP="00A00468">
      <w:pPr>
        <w:ind w:firstLine="0"/>
        <w:jc w:val="right"/>
        <w:rPr>
          <w:rFonts w:ascii="Times New Roman" w:eastAsia="Times New Roman" w:hAnsi="Times New Roman" w:cs="Times New Roman"/>
          <w:b/>
          <w:sz w:val="24"/>
          <w:szCs w:val="24"/>
          <w:lang w:eastAsia="lv-LV"/>
        </w:rPr>
        <w:sectPr w:rsidR="00A00468" w:rsidRPr="00A00468" w:rsidSect="00670186">
          <w:headerReference w:type="default" r:id="rId8"/>
          <w:headerReference w:type="first" r:id="rId9"/>
          <w:pgSz w:w="11906" w:h="16838" w:code="9"/>
          <w:pgMar w:top="1134" w:right="567" w:bottom="851" w:left="1701" w:header="709" w:footer="709" w:gutter="0"/>
          <w:pgNumType w:start="1"/>
          <w:cols w:space="708"/>
          <w:titlePg/>
          <w:docGrid w:linePitch="360"/>
        </w:sectPr>
      </w:pPr>
    </w:p>
    <w:p w14:paraId="181F1BAA" w14:textId="77777777" w:rsidR="00A00468" w:rsidRPr="00A00468" w:rsidRDefault="00A00468" w:rsidP="00A00468">
      <w:pPr>
        <w:ind w:firstLine="0"/>
        <w:jc w:val="right"/>
        <w:rPr>
          <w:rFonts w:ascii="Times New Roman" w:eastAsia="Times New Roman" w:hAnsi="Times New Roman" w:cs="Times New Roman"/>
          <w:sz w:val="24"/>
          <w:szCs w:val="24"/>
          <w:lang w:eastAsia="lv-LV"/>
        </w:rPr>
      </w:pPr>
      <w:r w:rsidRPr="00A00468">
        <w:rPr>
          <w:rFonts w:ascii="Times New Roman" w:eastAsia="Times New Roman" w:hAnsi="Times New Roman" w:cs="Times New Roman"/>
          <w:b/>
          <w:sz w:val="24"/>
          <w:szCs w:val="24"/>
          <w:lang w:eastAsia="lv-LV"/>
        </w:rPr>
        <w:lastRenderedPageBreak/>
        <w:t>PIELIKUMS</w:t>
      </w:r>
    </w:p>
    <w:p w14:paraId="7C75109C" w14:textId="77777777" w:rsidR="00A00468" w:rsidRPr="00A00468" w:rsidRDefault="00A00468" w:rsidP="00A00468">
      <w:pPr>
        <w:widowControl w:val="0"/>
        <w:suppressAutoHyphens/>
        <w:autoSpaceDE w:val="0"/>
        <w:autoSpaceDN w:val="0"/>
        <w:adjustRightInd w:val="0"/>
        <w:ind w:firstLine="0"/>
        <w:jc w:val="right"/>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Limbažu novada</w:t>
      </w:r>
    </w:p>
    <w:p w14:paraId="320B384B" w14:textId="77777777" w:rsidR="00A00468" w:rsidRPr="00A00468" w:rsidRDefault="00A00468" w:rsidP="00A00468">
      <w:pPr>
        <w:widowControl w:val="0"/>
        <w:suppressAutoHyphens/>
        <w:autoSpaceDE w:val="0"/>
        <w:autoSpaceDN w:val="0"/>
        <w:adjustRightInd w:val="0"/>
        <w:ind w:firstLine="0"/>
        <w:jc w:val="right"/>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 xml:space="preserve"> Sporta skolas nolikumam</w:t>
      </w:r>
    </w:p>
    <w:p w14:paraId="737B6664" w14:textId="77777777" w:rsidR="00A00468" w:rsidRPr="00A00468" w:rsidRDefault="00A00468" w:rsidP="00A00468">
      <w:pPr>
        <w:widowControl w:val="0"/>
        <w:suppressAutoHyphens/>
        <w:autoSpaceDE w:val="0"/>
        <w:autoSpaceDN w:val="0"/>
        <w:adjustRightInd w:val="0"/>
        <w:ind w:firstLine="0"/>
        <w:jc w:val="right"/>
        <w:rPr>
          <w:rFonts w:ascii="Times New Roman" w:eastAsia="Times New Roman" w:hAnsi="Times New Roman" w:cs="Times New Roman"/>
          <w:b/>
          <w:sz w:val="24"/>
          <w:szCs w:val="24"/>
          <w:lang w:eastAsia="lv-LV"/>
        </w:rPr>
      </w:pPr>
    </w:p>
    <w:tbl>
      <w:tblPr>
        <w:tblW w:w="9639" w:type="dxa"/>
        <w:tblLook w:val="04A0" w:firstRow="1" w:lastRow="0" w:firstColumn="1" w:lastColumn="0" w:noHBand="0" w:noVBand="1"/>
      </w:tblPr>
      <w:tblGrid>
        <w:gridCol w:w="603"/>
        <w:gridCol w:w="2374"/>
        <w:gridCol w:w="6662"/>
      </w:tblGrid>
      <w:tr w:rsidR="00A00468" w:rsidRPr="00A00468" w14:paraId="7A4407FA" w14:textId="77777777" w:rsidTr="00FB42A9">
        <w:trPr>
          <w:trHeight w:val="1290"/>
        </w:trPr>
        <w:tc>
          <w:tcPr>
            <w:tcW w:w="9639" w:type="dxa"/>
            <w:gridSpan w:val="3"/>
            <w:tcBorders>
              <w:top w:val="nil"/>
              <w:left w:val="nil"/>
              <w:bottom w:val="nil"/>
              <w:right w:val="nil"/>
            </w:tcBorders>
            <w:shd w:val="clear" w:color="auto" w:fill="auto"/>
            <w:vAlign w:val="center"/>
            <w:hideMark/>
          </w:tcPr>
          <w:p w14:paraId="6013FFAA" w14:textId="34958D5D" w:rsidR="00A00468" w:rsidRPr="00A00468" w:rsidRDefault="00A00468" w:rsidP="004E2925">
            <w:pPr>
              <w:ind w:firstLine="0"/>
              <w:jc w:val="center"/>
              <w:rPr>
                <w:rFonts w:ascii="Times New Roman" w:eastAsia="Times New Roman" w:hAnsi="Times New Roman" w:cs="Times New Roman"/>
                <w:b/>
                <w:bCs/>
                <w:sz w:val="24"/>
                <w:szCs w:val="24"/>
                <w:lang w:eastAsia="lv-LV"/>
              </w:rPr>
            </w:pPr>
            <w:r w:rsidRPr="00A00468">
              <w:rPr>
                <w:rFonts w:ascii="Times New Roman" w:eastAsia="Times New Roman" w:hAnsi="Times New Roman" w:cs="Times New Roman"/>
                <w:b/>
                <w:bCs/>
                <w:sz w:val="24"/>
                <w:szCs w:val="24"/>
                <w:lang w:eastAsia="lv-LV"/>
              </w:rPr>
              <w:t>Limbažu novada Sporta skolas</w:t>
            </w:r>
            <w:r w:rsidRPr="00A00468">
              <w:rPr>
                <w:rFonts w:ascii="Times New Roman" w:eastAsia="Times New Roman" w:hAnsi="Times New Roman" w:cs="Times New Roman"/>
                <w:b/>
                <w:bCs/>
                <w:sz w:val="24"/>
                <w:szCs w:val="24"/>
                <w:lang w:eastAsia="lv-LV"/>
              </w:rPr>
              <w:br/>
              <w:t xml:space="preserve">profesionālās ievirzes sporta izglītības programmu realizēšanai izmantotās sporta bāzes </w:t>
            </w:r>
          </w:p>
        </w:tc>
      </w:tr>
      <w:tr w:rsidR="00A00468" w:rsidRPr="00A00468" w14:paraId="0FA89F18" w14:textId="77777777" w:rsidTr="00FB42A9">
        <w:trPr>
          <w:trHeight w:val="435"/>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F2FF41" w14:textId="77777777" w:rsidR="00A00468" w:rsidRPr="00A00468" w:rsidRDefault="00A00468" w:rsidP="00A00468">
            <w:pPr>
              <w:ind w:firstLine="0"/>
              <w:jc w:val="center"/>
              <w:rPr>
                <w:rFonts w:ascii="Times New Roman" w:eastAsia="Times New Roman" w:hAnsi="Times New Roman" w:cs="Times New Roman"/>
                <w:b/>
                <w:bCs/>
                <w:sz w:val="24"/>
                <w:szCs w:val="24"/>
                <w:lang w:eastAsia="lv-LV"/>
              </w:rPr>
            </w:pPr>
            <w:r w:rsidRPr="00A00468">
              <w:rPr>
                <w:rFonts w:ascii="Times New Roman" w:eastAsia="Times New Roman" w:hAnsi="Times New Roman" w:cs="Times New Roman"/>
                <w:b/>
                <w:bCs/>
                <w:sz w:val="24"/>
                <w:szCs w:val="24"/>
                <w:lang w:eastAsia="lv-LV"/>
              </w:rPr>
              <w:t>Nr.</w:t>
            </w:r>
          </w:p>
          <w:p w14:paraId="6B3716C9" w14:textId="77777777" w:rsidR="00A00468" w:rsidRPr="00A00468" w:rsidRDefault="00A00468" w:rsidP="00A00468">
            <w:pPr>
              <w:ind w:firstLine="0"/>
              <w:jc w:val="center"/>
              <w:rPr>
                <w:rFonts w:ascii="Times New Roman" w:eastAsia="Times New Roman" w:hAnsi="Times New Roman" w:cs="Times New Roman"/>
                <w:b/>
                <w:bCs/>
                <w:sz w:val="24"/>
                <w:szCs w:val="24"/>
                <w:lang w:eastAsia="lv-LV"/>
              </w:rPr>
            </w:pPr>
            <w:r w:rsidRPr="00A00468">
              <w:rPr>
                <w:rFonts w:ascii="Times New Roman" w:eastAsia="Times New Roman" w:hAnsi="Times New Roman" w:cs="Times New Roman"/>
                <w:b/>
                <w:bCs/>
                <w:sz w:val="24"/>
                <w:szCs w:val="24"/>
                <w:lang w:eastAsia="lv-LV"/>
              </w:rPr>
              <w:t>p.k.</w:t>
            </w:r>
          </w:p>
        </w:tc>
        <w:tc>
          <w:tcPr>
            <w:tcW w:w="2374" w:type="dxa"/>
            <w:tcBorders>
              <w:top w:val="single" w:sz="4" w:space="0" w:color="auto"/>
              <w:left w:val="nil"/>
              <w:bottom w:val="single" w:sz="4" w:space="0" w:color="auto"/>
              <w:right w:val="single" w:sz="4" w:space="0" w:color="auto"/>
            </w:tcBorders>
            <w:shd w:val="clear" w:color="auto" w:fill="auto"/>
            <w:vAlign w:val="center"/>
            <w:hideMark/>
          </w:tcPr>
          <w:p w14:paraId="3B72035F" w14:textId="77777777" w:rsidR="00A00468" w:rsidRPr="00A00468" w:rsidRDefault="00A00468" w:rsidP="00A00468">
            <w:pPr>
              <w:ind w:firstLine="0"/>
              <w:jc w:val="center"/>
              <w:rPr>
                <w:rFonts w:ascii="Times New Roman" w:eastAsia="Times New Roman" w:hAnsi="Times New Roman" w:cs="Times New Roman"/>
                <w:b/>
                <w:bCs/>
                <w:sz w:val="24"/>
                <w:szCs w:val="24"/>
                <w:lang w:eastAsia="lv-LV"/>
              </w:rPr>
            </w:pPr>
            <w:r w:rsidRPr="00A00468">
              <w:rPr>
                <w:rFonts w:ascii="Times New Roman" w:eastAsia="Times New Roman" w:hAnsi="Times New Roman" w:cs="Times New Roman"/>
                <w:b/>
                <w:bCs/>
                <w:sz w:val="24"/>
                <w:szCs w:val="24"/>
                <w:lang w:eastAsia="lv-LV"/>
              </w:rPr>
              <w:t>Nosaukums</w:t>
            </w:r>
          </w:p>
        </w:tc>
        <w:tc>
          <w:tcPr>
            <w:tcW w:w="6662" w:type="dxa"/>
            <w:tcBorders>
              <w:top w:val="single" w:sz="4" w:space="0" w:color="auto"/>
              <w:left w:val="nil"/>
              <w:bottom w:val="single" w:sz="4" w:space="0" w:color="auto"/>
              <w:right w:val="single" w:sz="4" w:space="0" w:color="auto"/>
            </w:tcBorders>
            <w:shd w:val="clear" w:color="auto" w:fill="auto"/>
            <w:vAlign w:val="center"/>
            <w:hideMark/>
          </w:tcPr>
          <w:p w14:paraId="1FF83226" w14:textId="77777777" w:rsidR="00A00468" w:rsidRPr="00A00468" w:rsidRDefault="00A00468" w:rsidP="00A00468">
            <w:pPr>
              <w:ind w:firstLine="0"/>
              <w:jc w:val="center"/>
              <w:rPr>
                <w:rFonts w:ascii="Times New Roman" w:eastAsia="Times New Roman" w:hAnsi="Times New Roman" w:cs="Times New Roman"/>
                <w:b/>
                <w:bCs/>
                <w:sz w:val="24"/>
                <w:szCs w:val="24"/>
                <w:lang w:eastAsia="lv-LV"/>
              </w:rPr>
            </w:pPr>
            <w:r w:rsidRPr="00A00468">
              <w:rPr>
                <w:rFonts w:ascii="Times New Roman" w:eastAsia="Times New Roman" w:hAnsi="Times New Roman" w:cs="Times New Roman"/>
                <w:b/>
                <w:bCs/>
                <w:sz w:val="24"/>
                <w:szCs w:val="24"/>
                <w:lang w:eastAsia="lv-LV"/>
              </w:rPr>
              <w:t>Adrese</w:t>
            </w:r>
          </w:p>
        </w:tc>
      </w:tr>
      <w:tr w:rsidR="00A00468" w:rsidRPr="00A00468" w14:paraId="30E98D09" w14:textId="77777777" w:rsidTr="00FB42A9">
        <w:trPr>
          <w:trHeight w:val="679"/>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52EC138A" w14:textId="77777777" w:rsidR="00A00468" w:rsidRPr="00A00468" w:rsidRDefault="00A00468" w:rsidP="00A00468">
            <w:pPr>
              <w:ind w:firstLine="0"/>
              <w:jc w:val="center"/>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1.</w:t>
            </w:r>
          </w:p>
        </w:tc>
        <w:tc>
          <w:tcPr>
            <w:tcW w:w="2374" w:type="dxa"/>
            <w:tcBorders>
              <w:top w:val="nil"/>
              <w:left w:val="nil"/>
              <w:bottom w:val="single" w:sz="4" w:space="0" w:color="auto"/>
              <w:right w:val="single" w:sz="4" w:space="0" w:color="auto"/>
            </w:tcBorders>
            <w:shd w:val="clear" w:color="auto" w:fill="auto"/>
            <w:vAlign w:val="center"/>
            <w:hideMark/>
          </w:tcPr>
          <w:p w14:paraId="45B67B56" w14:textId="77777777" w:rsidR="00A00468" w:rsidRPr="00A00468" w:rsidRDefault="00A00468" w:rsidP="00A00468">
            <w:pPr>
              <w:ind w:right="-108" w:firstLine="0"/>
              <w:jc w:val="left"/>
              <w:rPr>
                <w:rFonts w:ascii="Times New Roman" w:eastAsia="Times New Roman" w:hAnsi="Times New Roman" w:cs="Times New Roman"/>
                <w:b/>
                <w:bCs/>
                <w:sz w:val="24"/>
                <w:szCs w:val="24"/>
                <w:lang w:eastAsia="lv-LV"/>
              </w:rPr>
            </w:pPr>
            <w:r w:rsidRPr="00A00468">
              <w:rPr>
                <w:rFonts w:ascii="Times New Roman" w:eastAsia="Times New Roman" w:hAnsi="Times New Roman" w:cs="Times New Roman"/>
                <w:b/>
                <w:bCs/>
                <w:sz w:val="24"/>
                <w:szCs w:val="24"/>
                <w:lang w:eastAsia="lv-LV"/>
              </w:rPr>
              <w:t xml:space="preserve">SIA </w:t>
            </w:r>
            <w:r w:rsidRPr="00A00468">
              <w:rPr>
                <w:rFonts w:ascii="Times New Roman" w:eastAsia="Times New Roman" w:hAnsi="Times New Roman" w:cs="Times New Roman"/>
                <w:b/>
                <w:sz w:val="24"/>
                <w:szCs w:val="24"/>
                <w:lang w:eastAsia="lv-LV"/>
              </w:rPr>
              <w:t>„</w:t>
            </w:r>
            <w:r w:rsidRPr="00A00468">
              <w:rPr>
                <w:rFonts w:ascii="Times New Roman" w:eastAsia="Times New Roman" w:hAnsi="Times New Roman" w:cs="Times New Roman"/>
                <w:b/>
                <w:bCs/>
                <w:sz w:val="24"/>
                <w:szCs w:val="24"/>
                <w:lang w:eastAsia="lv-LV"/>
              </w:rPr>
              <w:t xml:space="preserve">Olimpiskais centrs </w:t>
            </w:r>
            <w:r w:rsidRPr="00A00468">
              <w:rPr>
                <w:rFonts w:ascii="Times New Roman" w:eastAsia="Times New Roman" w:hAnsi="Times New Roman" w:cs="Times New Roman"/>
                <w:b/>
                <w:sz w:val="24"/>
                <w:szCs w:val="24"/>
                <w:lang w:eastAsia="lv-LV"/>
              </w:rPr>
              <w:t>„</w:t>
            </w:r>
            <w:r w:rsidRPr="00A00468">
              <w:rPr>
                <w:rFonts w:ascii="Times New Roman" w:eastAsia="Times New Roman" w:hAnsi="Times New Roman" w:cs="Times New Roman"/>
                <w:b/>
                <w:bCs/>
                <w:sz w:val="24"/>
                <w:szCs w:val="24"/>
                <w:lang w:eastAsia="lv-LV"/>
              </w:rPr>
              <w:t>Limbaži””</w:t>
            </w:r>
          </w:p>
        </w:tc>
        <w:tc>
          <w:tcPr>
            <w:tcW w:w="6662" w:type="dxa"/>
            <w:tcBorders>
              <w:top w:val="nil"/>
              <w:left w:val="nil"/>
              <w:bottom w:val="single" w:sz="4" w:space="0" w:color="auto"/>
              <w:right w:val="single" w:sz="4" w:space="0" w:color="auto"/>
            </w:tcBorders>
            <w:shd w:val="clear" w:color="auto" w:fill="auto"/>
            <w:vAlign w:val="center"/>
            <w:hideMark/>
          </w:tcPr>
          <w:p w14:paraId="04A662CB" w14:textId="77777777" w:rsidR="00A00468" w:rsidRPr="00A00468" w:rsidRDefault="00A00468" w:rsidP="00A00468">
            <w:pPr>
              <w:ind w:firstLine="0"/>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*Sporta halle - Parka iela 36, Limbaži, Limbažu novads, LV-4001;</w:t>
            </w:r>
            <w:r w:rsidRPr="00A00468">
              <w:rPr>
                <w:rFonts w:ascii="Times New Roman" w:eastAsia="Times New Roman" w:hAnsi="Times New Roman" w:cs="Times New Roman"/>
                <w:sz w:val="24"/>
                <w:szCs w:val="24"/>
                <w:lang w:eastAsia="lv-LV"/>
              </w:rPr>
              <w:br/>
              <w:t>*Airēšanas bāze – Lielezera iela 33, Limbaži, Limbažu novads,</w:t>
            </w:r>
          </w:p>
          <w:p w14:paraId="7E28C355" w14:textId="77777777" w:rsidR="00A00468" w:rsidRPr="00A00468" w:rsidRDefault="00A00468" w:rsidP="00A00468">
            <w:pPr>
              <w:ind w:firstLine="0"/>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LV-4001;</w:t>
            </w:r>
            <w:r w:rsidRPr="00A00468">
              <w:rPr>
                <w:rFonts w:ascii="Times New Roman" w:eastAsia="Times New Roman" w:hAnsi="Times New Roman" w:cs="Times New Roman"/>
                <w:sz w:val="24"/>
                <w:szCs w:val="24"/>
                <w:lang w:eastAsia="lv-LV"/>
              </w:rPr>
              <w:br/>
              <w:t>*Stadions - Sporta iela 3, Limbaži, Limbažu novads, LV-4001;</w:t>
            </w:r>
          </w:p>
          <w:p w14:paraId="7CDA9FEB" w14:textId="77777777" w:rsidR="00A00468" w:rsidRPr="00A00468" w:rsidRDefault="00A00468" w:rsidP="00A00468">
            <w:pPr>
              <w:ind w:firstLine="0"/>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*Peldbaseins - Jaunatnes iela 4a, Limbaži, Limbažu novads,</w:t>
            </w:r>
          </w:p>
          <w:p w14:paraId="6A35E6F1" w14:textId="77777777" w:rsidR="00A00468" w:rsidRPr="00A00468" w:rsidRDefault="00A00468" w:rsidP="00A00468">
            <w:pPr>
              <w:ind w:firstLine="0"/>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LV-4001</w:t>
            </w:r>
          </w:p>
        </w:tc>
      </w:tr>
      <w:tr w:rsidR="00A00468" w:rsidRPr="00A00468" w14:paraId="0A388B0B" w14:textId="77777777" w:rsidTr="00FB42A9">
        <w:trPr>
          <w:trHeight w:val="950"/>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0AD451D0" w14:textId="77777777" w:rsidR="00A00468" w:rsidRPr="00A00468" w:rsidRDefault="00A00468" w:rsidP="00A00468">
            <w:pPr>
              <w:ind w:firstLine="0"/>
              <w:jc w:val="center"/>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2.</w:t>
            </w:r>
          </w:p>
        </w:tc>
        <w:tc>
          <w:tcPr>
            <w:tcW w:w="2374" w:type="dxa"/>
            <w:tcBorders>
              <w:top w:val="nil"/>
              <w:left w:val="nil"/>
              <w:bottom w:val="single" w:sz="4" w:space="0" w:color="auto"/>
              <w:right w:val="single" w:sz="4" w:space="0" w:color="auto"/>
            </w:tcBorders>
            <w:shd w:val="clear" w:color="auto" w:fill="auto"/>
            <w:vAlign w:val="center"/>
            <w:hideMark/>
          </w:tcPr>
          <w:p w14:paraId="0E534D3E" w14:textId="77777777" w:rsidR="00A00468" w:rsidRPr="00A00468" w:rsidRDefault="00A00468" w:rsidP="00A00468">
            <w:pPr>
              <w:ind w:right="-108" w:firstLine="0"/>
              <w:jc w:val="left"/>
              <w:rPr>
                <w:rFonts w:ascii="Times New Roman" w:eastAsia="Times New Roman" w:hAnsi="Times New Roman" w:cs="Times New Roman"/>
                <w:b/>
                <w:bCs/>
                <w:sz w:val="24"/>
                <w:szCs w:val="24"/>
                <w:lang w:eastAsia="lv-LV"/>
              </w:rPr>
            </w:pPr>
            <w:r w:rsidRPr="00A00468">
              <w:rPr>
                <w:rFonts w:ascii="Times New Roman" w:eastAsia="Times New Roman" w:hAnsi="Times New Roman" w:cs="Times New Roman"/>
                <w:b/>
                <w:bCs/>
                <w:sz w:val="24"/>
                <w:szCs w:val="24"/>
                <w:lang w:eastAsia="lv-LV"/>
              </w:rPr>
              <w:t>Liepupes pamatskola</w:t>
            </w:r>
          </w:p>
        </w:tc>
        <w:tc>
          <w:tcPr>
            <w:tcW w:w="6662" w:type="dxa"/>
            <w:tcBorders>
              <w:top w:val="nil"/>
              <w:left w:val="nil"/>
              <w:bottom w:val="single" w:sz="4" w:space="0" w:color="auto"/>
              <w:right w:val="single" w:sz="4" w:space="0" w:color="auto"/>
            </w:tcBorders>
            <w:shd w:val="clear" w:color="auto" w:fill="auto"/>
            <w:vAlign w:val="center"/>
            <w:hideMark/>
          </w:tcPr>
          <w:p w14:paraId="2CC6EB3D" w14:textId="77777777" w:rsidR="00A00468" w:rsidRPr="00A00468" w:rsidRDefault="00A00468" w:rsidP="00A00468">
            <w:pPr>
              <w:ind w:firstLine="0"/>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 xml:space="preserve">*3 kabineti dambretes apmācībai; </w:t>
            </w:r>
          </w:p>
          <w:p w14:paraId="663B40F9" w14:textId="77777777" w:rsidR="00A00468" w:rsidRPr="00A00468" w:rsidRDefault="00A00468" w:rsidP="00A00468">
            <w:pPr>
              <w:ind w:firstLine="0"/>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 xml:space="preserve">*Sporta zāle, āra laukumi – „Veiksmes”, Liepupe, Liepupes pagasts, </w:t>
            </w:r>
            <w:bookmarkStart w:id="3" w:name="_Hlk77233125"/>
            <w:r w:rsidRPr="00A00468">
              <w:rPr>
                <w:rFonts w:ascii="Times New Roman" w:eastAsia="Times New Roman" w:hAnsi="Times New Roman" w:cs="Times New Roman"/>
                <w:sz w:val="24"/>
                <w:szCs w:val="24"/>
                <w:lang w:eastAsia="lv-LV"/>
              </w:rPr>
              <w:t>Limbažu</w:t>
            </w:r>
            <w:bookmarkEnd w:id="3"/>
            <w:r w:rsidRPr="00A00468">
              <w:rPr>
                <w:rFonts w:ascii="Times New Roman" w:eastAsia="Times New Roman" w:hAnsi="Times New Roman" w:cs="Times New Roman"/>
                <w:strike/>
                <w:sz w:val="24"/>
                <w:szCs w:val="24"/>
                <w:lang w:eastAsia="lv-LV"/>
              </w:rPr>
              <w:t xml:space="preserve"> </w:t>
            </w:r>
            <w:r w:rsidRPr="00A00468">
              <w:rPr>
                <w:rFonts w:ascii="Times New Roman" w:eastAsia="Times New Roman" w:hAnsi="Times New Roman" w:cs="Times New Roman"/>
                <w:sz w:val="24"/>
                <w:szCs w:val="24"/>
                <w:lang w:eastAsia="lv-LV"/>
              </w:rPr>
              <w:t xml:space="preserve"> novads, LV-4023</w:t>
            </w:r>
          </w:p>
        </w:tc>
      </w:tr>
      <w:tr w:rsidR="00A00468" w:rsidRPr="00A00468" w14:paraId="63DE637A" w14:textId="77777777" w:rsidTr="00FB42A9">
        <w:trPr>
          <w:trHeight w:val="979"/>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3ADEC4" w14:textId="77777777" w:rsidR="00A00468" w:rsidRPr="00A00468" w:rsidRDefault="00A00468" w:rsidP="00A00468">
            <w:pPr>
              <w:ind w:firstLine="0"/>
              <w:jc w:val="center"/>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3.</w:t>
            </w:r>
          </w:p>
        </w:tc>
        <w:tc>
          <w:tcPr>
            <w:tcW w:w="2374" w:type="dxa"/>
            <w:tcBorders>
              <w:top w:val="single" w:sz="4" w:space="0" w:color="auto"/>
              <w:left w:val="nil"/>
              <w:bottom w:val="single" w:sz="4" w:space="0" w:color="auto"/>
              <w:right w:val="single" w:sz="4" w:space="0" w:color="auto"/>
            </w:tcBorders>
            <w:shd w:val="clear" w:color="auto" w:fill="auto"/>
            <w:vAlign w:val="center"/>
            <w:hideMark/>
          </w:tcPr>
          <w:p w14:paraId="0B80E0C5" w14:textId="77777777" w:rsidR="00A00468" w:rsidRPr="00A00468" w:rsidRDefault="00A00468" w:rsidP="00A00468">
            <w:pPr>
              <w:ind w:right="-108" w:firstLine="0"/>
              <w:jc w:val="left"/>
              <w:rPr>
                <w:rFonts w:ascii="Times New Roman" w:eastAsia="Times New Roman" w:hAnsi="Times New Roman" w:cs="Times New Roman"/>
                <w:b/>
                <w:bCs/>
                <w:sz w:val="24"/>
                <w:szCs w:val="24"/>
                <w:lang w:eastAsia="lv-LV"/>
              </w:rPr>
            </w:pPr>
            <w:r w:rsidRPr="00A00468">
              <w:rPr>
                <w:rFonts w:ascii="Times New Roman" w:eastAsia="Times New Roman" w:hAnsi="Times New Roman" w:cs="Times New Roman"/>
                <w:b/>
                <w:bCs/>
                <w:sz w:val="24"/>
                <w:szCs w:val="24"/>
                <w:lang w:eastAsia="lv-LV"/>
              </w:rPr>
              <w:t>Salacgrīvas vidusskola</w:t>
            </w:r>
          </w:p>
        </w:tc>
        <w:tc>
          <w:tcPr>
            <w:tcW w:w="6662" w:type="dxa"/>
            <w:tcBorders>
              <w:top w:val="single" w:sz="4" w:space="0" w:color="auto"/>
              <w:left w:val="nil"/>
              <w:bottom w:val="single" w:sz="4" w:space="0" w:color="auto"/>
              <w:right w:val="single" w:sz="4" w:space="0" w:color="auto"/>
            </w:tcBorders>
            <w:shd w:val="clear" w:color="auto" w:fill="auto"/>
            <w:vAlign w:val="center"/>
            <w:hideMark/>
          </w:tcPr>
          <w:p w14:paraId="6A3B97B1" w14:textId="77777777" w:rsidR="00A00468" w:rsidRPr="00A00468" w:rsidRDefault="00A00468" w:rsidP="00A00468">
            <w:pPr>
              <w:ind w:firstLine="0"/>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*Sporta zāle;</w:t>
            </w:r>
          </w:p>
          <w:p w14:paraId="0B374F00" w14:textId="77777777" w:rsidR="00A00468" w:rsidRPr="00A00468" w:rsidRDefault="00A00468" w:rsidP="00A00468">
            <w:pPr>
              <w:ind w:firstLine="0"/>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*Kabinets dambretes apmācībai - Pērnavas iela 31, Salacgrīva, Limbažu novads, LV-4033</w:t>
            </w:r>
          </w:p>
        </w:tc>
      </w:tr>
      <w:tr w:rsidR="00A00468" w:rsidRPr="00A00468" w14:paraId="173F678B" w14:textId="77777777" w:rsidTr="00FB42A9">
        <w:trPr>
          <w:trHeight w:val="722"/>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659B2D2A" w14:textId="77777777" w:rsidR="00A00468" w:rsidRPr="00A00468" w:rsidRDefault="00A00468" w:rsidP="00A00468">
            <w:pPr>
              <w:ind w:firstLine="0"/>
              <w:jc w:val="center"/>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4.</w:t>
            </w:r>
          </w:p>
        </w:tc>
        <w:tc>
          <w:tcPr>
            <w:tcW w:w="2374" w:type="dxa"/>
            <w:tcBorders>
              <w:top w:val="nil"/>
              <w:left w:val="nil"/>
              <w:bottom w:val="single" w:sz="4" w:space="0" w:color="auto"/>
              <w:right w:val="single" w:sz="4" w:space="0" w:color="auto"/>
            </w:tcBorders>
            <w:shd w:val="clear" w:color="auto" w:fill="auto"/>
            <w:vAlign w:val="center"/>
            <w:hideMark/>
          </w:tcPr>
          <w:p w14:paraId="0D20890A" w14:textId="77777777" w:rsidR="00A00468" w:rsidRPr="00A00468" w:rsidRDefault="00A00468" w:rsidP="00A00468">
            <w:pPr>
              <w:ind w:right="-108" w:firstLine="0"/>
              <w:jc w:val="left"/>
              <w:rPr>
                <w:rFonts w:ascii="Times New Roman" w:eastAsia="Times New Roman" w:hAnsi="Times New Roman" w:cs="Times New Roman"/>
                <w:b/>
                <w:bCs/>
                <w:sz w:val="24"/>
                <w:szCs w:val="24"/>
                <w:lang w:eastAsia="lv-LV"/>
              </w:rPr>
            </w:pPr>
            <w:r w:rsidRPr="00A00468">
              <w:rPr>
                <w:rFonts w:ascii="Times New Roman" w:eastAsia="Times New Roman" w:hAnsi="Times New Roman" w:cs="Times New Roman"/>
                <w:b/>
                <w:bCs/>
                <w:sz w:val="24"/>
                <w:szCs w:val="24"/>
                <w:lang w:eastAsia="lv-LV"/>
              </w:rPr>
              <w:t>Krišjāņa Valdemāra Ainažu pamatskola</w:t>
            </w:r>
          </w:p>
        </w:tc>
        <w:tc>
          <w:tcPr>
            <w:tcW w:w="6662" w:type="dxa"/>
            <w:tcBorders>
              <w:top w:val="nil"/>
              <w:left w:val="nil"/>
              <w:bottom w:val="single" w:sz="4" w:space="0" w:color="auto"/>
              <w:right w:val="single" w:sz="4" w:space="0" w:color="auto"/>
            </w:tcBorders>
            <w:shd w:val="clear" w:color="auto" w:fill="auto"/>
            <w:vAlign w:val="center"/>
            <w:hideMark/>
          </w:tcPr>
          <w:p w14:paraId="343603E0" w14:textId="77777777" w:rsidR="00A00468" w:rsidRPr="00A00468" w:rsidRDefault="00A00468" w:rsidP="00A00468">
            <w:pPr>
              <w:ind w:firstLine="0"/>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Sporta zāle, āra laukumi – Parka iela 12, Ainaži, Limbažu novads, LV-4035</w:t>
            </w:r>
          </w:p>
        </w:tc>
      </w:tr>
      <w:tr w:rsidR="00A00468" w:rsidRPr="00A00468" w14:paraId="7B491F1B" w14:textId="77777777" w:rsidTr="00FB42A9">
        <w:trPr>
          <w:trHeight w:val="691"/>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7673F7B0" w14:textId="77777777" w:rsidR="00A00468" w:rsidRPr="00A00468" w:rsidRDefault="00A00468" w:rsidP="00A00468">
            <w:pPr>
              <w:ind w:firstLine="0"/>
              <w:jc w:val="center"/>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5.</w:t>
            </w:r>
          </w:p>
        </w:tc>
        <w:tc>
          <w:tcPr>
            <w:tcW w:w="2374" w:type="dxa"/>
            <w:tcBorders>
              <w:top w:val="nil"/>
              <w:left w:val="nil"/>
              <w:bottom w:val="single" w:sz="4" w:space="0" w:color="auto"/>
              <w:right w:val="single" w:sz="4" w:space="0" w:color="auto"/>
            </w:tcBorders>
            <w:shd w:val="clear" w:color="auto" w:fill="auto"/>
            <w:vAlign w:val="center"/>
            <w:hideMark/>
          </w:tcPr>
          <w:p w14:paraId="59F223FB" w14:textId="77777777" w:rsidR="00A00468" w:rsidRPr="00A00468" w:rsidRDefault="00A00468" w:rsidP="00A00468">
            <w:pPr>
              <w:ind w:right="-108" w:firstLine="0"/>
              <w:jc w:val="left"/>
              <w:rPr>
                <w:rFonts w:ascii="Times New Roman" w:eastAsia="Times New Roman" w:hAnsi="Times New Roman" w:cs="Times New Roman"/>
                <w:b/>
                <w:bCs/>
                <w:sz w:val="24"/>
                <w:szCs w:val="24"/>
                <w:lang w:eastAsia="lv-LV"/>
              </w:rPr>
            </w:pPr>
            <w:r w:rsidRPr="00A00468">
              <w:rPr>
                <w:rFonts w:ascii="Times New Roman" w:eastAsia="Times New Roman" w:hAnsi="Times New Roman" w:cs="Times New Roman"/>
                <w:b/>
                <w:bCs/>
                <w:sz w:val="24"/>
                <w:szCs w:val="24"/>
                <w:lang w:eastAsia="lv-LV"/>
              </w:rPr>
              <w:t>Limbažu vidusskola</w:t>
            </w:r>
          </w:p>
        </w:tc>
        <w:tc>
          <w:tcPr>
            <w:tcW w:w="6662" w:type="dxa"/>
            <w:tcBorders>
              <w:top w:val="nil"/>
              <w:left w:val="nil"/>
              <w:bottom w:val="single" w:sz="4" w:space="0" w:color="auto"/>
              <w:right w:val="single" w:sz="4" w:space="0" w:color="auto"/>
            </w:tcBorders>
            <w:shd w:val="clear" w:color="auto" w:fill="auto"/>
            <w:vAlign w:val="center"/>
            <w:hideMark/>
          </w:tcPr>
          <w:p w14:paraId="395B3691" w14:textId="77777777" w:rsidR="00A00468" w:rsidRPr="00A00468" w:rsidRDefault="00A00468" w:rsidP="00A00468">
            <w:pPr>
              <w:ind w:firstLine="0"/>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Sporta zāle - Parka iela 38, Limbaži, Limbažu novads, LV-4001</w:t>
            </w:r>
          </w:p>
        </w:tc>
      </w:tr>
      <w:tr w:rsidR="00A00468" w:rsidRPr="00A00468" w14:paraId="66762DC8" w14:textId="77777777" w:rsidTr="00FB42A9">
        <w:trPr>
          <w:trHeight w:val="78"/>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3F3B451F" w14:textId="77777777" w:rsidR="00A00468" w:rsidRPr="00A00468" w:rsidRDefault="00A00468" w:rsidP="00A00468">
            <w:pPr>
              <w:ind w:firstLine="0"/>
              <w:jc w:val="center"/>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6.</w:t>
            </w:r>
          </w:p>
        </w:tc>
        <w:tc>
          <w:tcPr>
            <w:tcW w:w="2374" w:type="dxa"/>
            <w:tcBorders>
              <w:top w:val="nil"/>
              <w:left w:val="nil"/>
              <w:bottom w:val="single" w:sz="4" w:space="0" w:color="auto"/>
              <w:right w:val="single" w:sz="4" w:space="0" w:color="auto"/>
            </w:tcBorders>
            <w:shd w:val="clear" w:color="auto" w:fill="auto"/>
            <w:vAlign w:val="center"/>
            <w:hideMark/>
          </w:tcPr>
          <w:p w14:paraId="5FD788E8" w14:textId="77777777" w:rsidR="00A00468" w:rsidRPr="00A00468" w:rsidRDefault="00A00468" w:rsidP="00A00468">
            <w:pPr>
              <w:ind w:right="-108" w:firstLine="0"/>
              <w:jc w:val="left"/>
              <w:rPr>
                <w:rFonts w:ascii="Times New Roman" w:eastAsia="Times New Roman" w:hAnsi="Times New Roman" w:cs="Times New Roman"/>
                <w:b/>
                <w:bCs/>
                <w:sz w:val="24"/>
                <w:szCs w:val="24"/>
                <w:lang w:eastAsia="lv-LV"/>
              </w:rPr>
            </w:pPr>
            <w:r w:rsidRPr="00A00468">
              <w:rPr>
                <w:rFonts w:ascii="Times New Roman" w:eastAsia="Times New Roman" w:hAnsi="Times New Roman" w:cs="Times New Roman"/>
                <w:b/>
                <w:bCs/>
                <w:sz w:val="24"/>
                <w:szCs w:val="24"/>
                <w:lang w:eastAsia="lv-LV"/>
              </w:rPr>
              <w:t xml:space="preserve">Salacgrīvas Sporta un atpūtas komplekss </w:t>
            </w:r>
            <w:r w:rsidRPr="00A00468">
              <w:rPr>
                <w:rFonts w:ascii="Times New Roman" w:eastAsia="Times New Roman" w:hAnsi="Times New Roman" w:cs="Times New Roman"/>
                <w:b/>
                <w:sz w:val="24"/>
                <w:szCs w:val="24"/>
                <w:lang w:eastAsia="lv-LV"/>
              </w:rPr>
              <w:t>“</w:t>
            </w:r>
            <w:r w:rsidRPr="00A00468">
              <w:rPr>
                <w:rFonts w:ascii="Times New Roman" w:eastAsia="Times New Roman" w:hAnsi="Times New Roman" w:cs="Times New Roman"/>
                <w:b/>
                <w:bCs/>
                <w:sz w:val="24"/>
                <w:szCs w:val="24"/>
                <w:lang w:eastAsia="lv-LV"/>
              </w:rPr>
              <w:t>Zvejnieku parks”</w:t>
            </w:r>
          </w:p>
        </w:tc>
        <w:tc>
          <w:tcPr>
            <w:tcW w:w="6662" w:type="dxa"/>
            <w:tcBorders>
              <w:top w:val="nil"/>
              <w:left w:val="nil"/>
              <w:bottom w:val="single" w:sz="4" w:space="0" w:color="auto"/>
              <w:right w:val="single" w:sz="4" w:space="0" w:color="auto"/>
            </w:tcBorders>
            <w:shd w:val="clear" w:color="auto" w:fill="auto"/>
            <w:vAlign w:val="center"/>
            <w:hideMark/>
          </w:tcPr>
          <w:p w14:paraId="6AAC1388" w14:textId="77777777" w:rsidR="00A00468" w:rsidRPr="00A00468" w:rsidRDefault="00A00468" w:rsidP="00A00468">
            <w:pPr>
              <w:ind w:firstLine="0"/>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Sporta komplekss un stadions – Sporta iela 6, Salacgrīva, Limbažu novads, LV-4033</w:t>
            </w:r>
          </w:p>
        </w:tc>
      </w:tr>
      <w:tr w:rsidR="00A00468" w:rsidRPr="00A00468" w14:paraId="1AAF2BF6" w14:textId="77777777" w:rsidTr="00FB42A9">
        <w:trPr>
          <w:trHeight w:val="717"/>
        </w:trPr>
        <w:tc>
          <w:tcPr>
            <w:tcW w:w="603" w:type="dxa"/>
            <w:tcBorders>
              <w:top w:val="nil"/>
              <w:left w:val="single" w:sz="4" w:space="0" w:color="auto"/>
              <w:bottom w:val="nil"/>
              <w:right w:val="single" w:sz="4" w:space="0" w:color="auto"/>
            </w:tcBorders>
            <w:shd w:val="clear" w:color="auto" w:fill="auto"/>
            <w:vAlign w:val="center"/>
          </w:tcPr>
          <w:p w14:paraId="5EC748A4" w14:textId="77777777" w:rsidR="00A00468" w:rsidRPr="00A00468" w:rsidRDefault="00A00468" w:rsidP="00A00468">
            <w:pPr>
              <w:ind w:firstLine="0"/>
              <w:jc w:val="center"/>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7.</w:t>
            </w:r>
          </w:p>
        </w:tc>
        <w:tc>
          <w:tcPr>
            <w:tcW w:w="2374" w:type="dxa"/>
            <w:tcBorders>
              <w:top w:val="nil"/>
              <w:left w:val="nil"/>
              <w:bottom w:val="nil"/>
              <w:right w:val="single" w:sz="4" w:space="0" w:color="auto"/>
            </w:tcBorders>
            <w:shd w:val="clear" w:color="auto" w:fill="auto"/>
            <w:vAlign w:val="center"/>
          </w:tcPr>
          <w:p w14:paraId="1E3AA681" w14:textId="77777777" w:rsidR="00A00468" w:rsidRPr="00A00468" w:rsidRDefault="00A00468" w:rsidP="00A00468">
            <w:pPr>
              <w:ind w:right="-108" w:firstLine="0"/>
              <w:jc w:val="left"/>
              <w:rPr>
                <w:rFonts w:ascii="Times New Roman" w:eastAsia="Times New Roman" w:hAnsi="Times New Roman" w:cs="Times New Roman"/>
                <w:b/>
                <w:bCs/>
                <w:sz w:val="24"/>
                <w:szCs w:val="24"/>
                <w:lang w:eastAsia="lv-LV"/>
              </w:rPr>
            </w:pPr>
            <w:r w:rsidRPr="00A00468">
              <w:rPr>
                <w:rFonts w:ascii="Times New Roman" w:eastAsia="Times New Roman" w:hAnsi="Times New Roman" w:cs="Times New Roman"/>
                <w:b/>
                <w:bCs/>
                <w:sz w:val="24"/>
                <w:szCs w:val="24"/>
                <w:lang w:eastAsia="lv-LV"/>
              </w:rPr>
              <w:t>SIA “Kuivižu osta”</w:t>
            </w:r>
          </w:p>
        </w:tc>
        <w:tc>
          <w:tcPr>
            <w:tcW w:w="6662" w:type="dxa"/>
            <w:tcBorders>
              <w:top w:val="nil"/>
              <w:left w:val="nil"/>
              <w:bottom w:val="nil"/>
              <w:right w:val="single" w:sz="4" w:space="0" w:color="auto"/>
            </w:tcBorders>
            <w:shd w:val="clear" w:color="auto" w:fill="auto"/>
            <w:vAlign w:val="center"/>
          </w:tcPr>
          <w:p w14:paraId="4B125E0E" w14:textId="77777777" w:rsidR="00A00468" w:rsidRPr="00A00468" w:rsidRDefault="00A00468" w:rsidP="00A00468">
            <w:pPr>
              <w:ind w:firstLine="0"/>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Jahtkluba ēka - Pērnavas iela 49 a, Salacgrīva, Limbažu novads, LV-4033</w:t>
            </w:r>
          </w:p>
        </w:tc>
      </w:tr>
      <w:tr w:rsidR="00A00468" w:rsidRPr="00A00468" w14:paraId="3C04B2E9" w14:textId="77777777" w:rsidTr="00FB42A9">
        <w:trPr>
          <w:trHeight w:val="717"/>
        </w:trPr>
        <w:tc>
          <w:tcPr>
            <w:tcW w:w="603" w:type="dxa"/>
            <w:tcBorders>
              <w:top w:val="nil"/>
              <w:left w:val="single" w:sz="4" w:space="0" w:color="auto"/>
              <w:bottom w:val="single" w:sz="4" w:space="0" w:color="auto"/>
              <w:right w:val="single" w:sz="4" w:space="0" w:color="auto"/>
            </w:tcBorders>
            <w:shd w:val="clear" w:color="auto" w:fill="auto"/>
            <w:vAlign w:val="center"/>
          </w:tcPr>
          <w:p w14:paraId="4D362CEC" w14:textId="77777777" w:rsidR="00A00468" w:rsidRPr="00A00468" w:rsidRDefault="00A00468" w:rsidP="00A00468">
            <w:pPr>
              <w:ind w:firstLine="0"/>
              <w:jc w:val="center"/>
              <w:rPr>
                <w:rFonts w:ascii="Times New Roman" w:eastAsia="Times New Roman" w:hAnsi="Times New Roman" w:cs="Times New Roman"/>
                <w:sz w:val="24"/>
                <w:szCs w:val="24"/>
                <w:lang w:eastAsia="lv-LV"/>
              </w:rPr>
            </w:pPr>
            <w:commentRangeStart w:id="4"/>
            <w:commentRangeStart w:id="5"/>
            <w:r w:rsidRPr="00A00468">
              <w:rPr>
                <w:rFonts w:ascii="Times New Roman" w:eastAsia="Times New Roman" w:hAnsi="Times New Roman" w:cs="Times New Roman"/>
                <w:sz w:val="24"/>
                <w:szCs w:val="24"/>
                <w:lang w:eastAsia="lv-LV"/>
              </w:rPr>
              <w:t>8.</w:t>
            </w:r>
          </w:p>
        </w:tc>
        <w:tc>
          <w:tcPr>
            <w:tcW w:w="2374" w:type="dxa"/>
            <w:tcBorders>
              <w:top w:val="nil"/>
              <w:left w:val="nil"/>
              <w:bottom w:val="single" w:sz="4" w:space="0" w:color="auto"/>
              <w:right w:val="single" w:sz="4" w:space="0" w:color="auto"/>
            </w:tcBorders>
            <w:shd w:val="clear" w:color="auto" w:fill="auto"/>
            <w:vAlign w:val="center"/>
          </w:tcPr>
          <w:p w14:paraId="3266282F" w14:textId="77777777" w:rsidR="00A00468" w:rsidRPr="00A00468" w:rsidRDefault="00A00468" w:rsidP="00A00468">
            <w:pPr>
              <w:ind w:right="-108" w:firstLine="0"/>
              <w:jc w:val="left"/>
              <w:rPr>
                <w:rFonts w:ascii="Times New Roman" w:eastAsia="Times New Roman" w:hAnsi="Times New Roman" w:cs="Times New Roman"/>
                <w:b/>
                <w:bCs/>
                <w:sz w:val="24"/>
                <w:szCs w:val="24"/>
                <w:lang w:eastAsia="lv-LV"/>
              </w:rPr>
            </w:pPr>
            <w:r w:rsidRPr="00A00468">
              <w:rPr>
                <w:rFonts w:ascii="Times New Roman" w:eastAsia="Times New Roman" w:hAnsi="Times New Roman" w:cs="Times New Roman"/>
                <w:b/>
                <w:bCs/>
                <w:sz w:val="24"/>
                <w:szCs w:val="24"/>
                <w:lang w:eastAsia="lv-LV"/>
              </w:rPr>
              <w:t>Salacgrīvas ostas pārvalde “Bura”</w:t>
            </w:r>
          </w:p>
        </w:tc>
        <w:tc>
          <w:tcPr>
            <w:tcW w:w="6662" w:type="dxa"/>
            <w:tcBorders>
              <w:top w:val="nil"/>
              <w:left w:val="nil"/>
              <w:bottom w:val="single" w:sz="4" w:space="0" w:color="auto"/>
              <w:right w:val="single" w:sz="4" w:space="0" w:color="auto"/>
            </w:tcBorders>
            <w:shd w:val="clear" w:color="auto" w:fill="auto"/>
            <w:vAlign w:val="center"/>
          </w:tcPr>
          <w:p w14:paraId="142073BC" w14:textId="77777777" w:rsidR="00A00468" w:rsidRPr="00A00468" w:rsidRDefault="00A00468" w:rsidP="00A00468">
            <w:pPr>
              <w:ind w:firstLine="0"/>
              <w:rPr>
                <w:rFonts w:ascii="Times New Roman" w:eastAsia="Times New Roman" w:hAnsi="Times New Roman" w:cs="Times New Roman"/>
                <w:sz w:val="24"/>
                <w:szCs w:val="24"/>
                <w:lang w:eastAsia="lv-LV"/>
              </w:rPr>
            </w:pPr>
            <w:r w:rsidRPr="00A00468">
              <w:rPr>
                <w:rFonts w:ascii="Times New Roman" w:eastAsia="Times New Roman" w:hAnsi="Times New Roman" w:cs="Times New Roman"/>
                <w:sz w:val="24"/>
                <w:szCs w:val="24"/>
                <w:lang w:eastAsia="lv-LV"/>
              </w:rPr>
              <w:t>Ostas iela 6, Salacgrīva, Limbažu novads, LV-4033</w:t>
            </w:r>
          </w:p>
        </w:tc>
      </w:tr>
    </w:tbl>
    <w:commentRangeEnd w:id="4"/>
    <w:p w14:paraId="1B5076A7" w14:textId="77777777" w:rsidR="00A00468" w:rsidRPr="00A00468" w:rsidRDefault="00A00468" w:rsidP="00A00468">
      <w:pPr>
        <w:widowControl w:val="0"/>
        <w:suppressAutoHyphens/>
        <w:autoSpaceDE w:val="0"/>
        <w:autoSpaceDN w:val="0"/>
        <w:adjustRightInd w:val="0"/>
        <w:ind w:right="185" w:firstLine="0"/>
        <w:rPr>
          <w:rFonts w:ascii="Times New Roman" w:eastAsia="Calibri" w:hAnsi="Times New Roman" w:cs="Times New Roman"/>
          <w:sz w:val="24"/>
          <w:szCs w:val="24"/>
        </w:rPr>
      </w:pPr>
      <w:r w:rsidRPr="00A00468">
        <w:rPr>
          <w:rFonts w:ascii="Calibri" w:eastAsia="Calibri" w:hAnsi="Calibri" w:cs="Times New Roman"/>
          <w:sz w:val="16"/>
          <w:szCs w:val="16"/>
        </w:rPr>
        <w:commentReference w:id="4"/>
      </w:r>
      <w:commentRangeEnd w:id="5"/>
      <w:r w:rsidRPr="00A00468">
        <w:rPr>
          <w:rFonts w:ascii="Calibri" w:eastAsia="Calibri" w:hAnsi="Calibri" w:cs="Times New Roman"/>
          <w:sz w:val="16"/>
          <w:szCs w:val="16"/>
        </w:rPr>
        <w:commentReference w:id="5"/>
      </w:r>
    </w:p>
    <w:p w14:paraId="6741D5C3" w14:textId="77777777" w:rsidR="00851B57" w:rsidRPr="001F32AC" w:rsidRDefault="00851B57" w:rsidP="000C547D">
      <w:pPr>
        <w:ind w:firstLine="0"/>
        <w:jc w:val="right"/>
        <w:rPr>
          <w:rFonts w:ascii="Times New Roman" w:eastAsia="Calibri" w:hAnsi="Times New Roman" w:cs="Times New Roman"/>
          <w:sz w:val="24"/>
          <w:szCs w:val="24"/>
          <w:lang w:eastAsia="lv-LV"/>
        </w:rPr>
      </w:pPr>
    </w:p>
    <w:sectPr w:rsidR="00851B57" w:rsidRPr="001F32AC" w:rsidSect="00744889">
      <w:headerReference w:type="first" r:id="rId12"/>
      <w:pgSz w:w="11906" w:h="16838" w:code="9"/>
      <w:pgMar w:top="1134" w:right="567" w:bottom="1134" w:left="1701"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User" w:date="2021-07-15T10:41:00Z" w:initials="U">
    <w:p w14:paraId="78E4AE9E" w14:textId="77777777" w:rsidR="00A00468" w:rsidRDefault="00A00468" w:rsidP="00A00468">
      <w:pPr>
        <w:pStyle w:val="Komentrateksts"/>
      </w:pPr>
      <w:r>
        <w:rPr>
          <w:rStyle w:val="Komentraatsauce"/>
        </w:rPr>
        <w:annotationRef/>
      </w:r>
      <w:r>
        <w:t>Papildināt ar jaunu adresi.</w:t>
      </w:r>
    </w:p>
  </w:comment>
  <w:comment w:id="5" w:author="User" w:date="2021-07-16T12:54:00Z" w:initials="U">
    <w:p w14:paraId="780BEE50" w14:textId="77777777" w:rsidR="00A00468" w:rsidRDefault="00A00468" w:rsidP="00A00468">
      <w:pPr>
        <w:pStyle w:val="Komentrateksts"/>
      </w:pPr>
      <w:r>
        <w:rPr>
          <w:rStyle w:val="Komentraatsauce"/>
        </w:rPr>
        <w:annotationRef/>
      </w:r>
      <w:r w:rsidRPr="00605C94">
        <w:t>https://salacgrivaport.lv/ostas/salacgrivas-osta/jahtu-osta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E4AE9E" w15:done="0"/>
  <w15:commentEx w15:paraId="780BEE50" w15:paraIdParent="78E4AE9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940E59" w16cid:durableId="249A8F5A"/>
  <w16cid:commentId w16cid:paraId="0FECDA46" w16cid:durableId="249C000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EF8630" w14:textId="77777777" w:rsidR="0047079B" w:rsidRDefault="0047079B" w:rsidP="009B203A">
      <w:r>
        <w:separator/>
      </w:r>
    </w:p>
  </w:endnote>
  <w:endnote w:type="continuationSeparator" w:id="0">
    <w:p w14:paraId="20D99E42" w14:textId="77777777" w:rsidR="0047079B" w:rsidRDefault="0047079B" w:rsidP="009B2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9CA6B8" w14:textId="77777777" w:rsidR="0047079B" w:rsidRDefault="0047079B" w:rsidP="009B203A">
      <w:r>
        <w:separator/>
      </w:r>
    </w:p>
  </w:footnote>
  <w:footnote w:type="continuationSeparator" w:id="0">
    <w:p w14:paraId="775EC6D1" w14:textId="77777777" w:rsidR="0047079B" w:rsidRDefault="0047079B" w:rsidP="009B20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7073637"/>
      <w:docPartObj>
        <w:docPartGallery w:val="Page Numbers (Top of Page)"/>
        <w:docPartUnique/>
      </w:docPartObj>
    </w:sdtPr>
    <w:sdtEndPr>
      <w:rPr>
        <w:rFonts w:ascii="Times New Roman" w:hAnsi="Times New Roman" w:cs="Times New Roman"/>
        <w:sz w:val="24"/>
        <w:szCs w:val="24"/>
      </w:rPr>
    </w:sdtEndPr>
    <w:sdtContent>
      <w:p w14:paraId="0D29535B" w14:textId="2340AAA6" w:rsidR="00A75083" w:rsidRPr="00A75083" w:rsidRDefault="00A75083">
        <w:pPr>
          <w:pStyle w:val="Galvene"/>
          <w:jc w:val="center"/>
          <w:rPr>
            <w:rFonts w:ascii="Times New Roman" w:hAnsi="Times New Roman" w:cs="Times New Roman"/>
            <w:sz w:val="24"/>
            <w:szCs w:val="24"/>
          </w:rPr>
        </w:pPr>
        <w:r w:rsidRPr="00A75083">
          <w:rPr>
            <w:rFonts w:ascii="Times New Roman" w:hAnsi="Times New Roman" w:cs="Times New Roman"/>
            <w:sz w:val="24"/>
            <w:szCs w:val="24"/>
          </w:rPr>
          <w:fldChar w:fldCharType="begin"/>
        </w:r>
        <w:r w:rsidRPr="00A75083">
          <w:rPr>
            <w:rFonts w:ascii="Times New Roman" w:hAnsi="Times New Roman" w:cs="Times New Roman"/>
            <w:sz w:val="24"/>
            <w:szCs w:val="24"/>
          </w:rPr>
          <w:instrText>PAGE   \* MERGEFORMAT</w:instrText>
        </w:r>
        <w:r w:rsidRPr="00A75083">
          <w:rPr>
            <w:rFonts w:ascii="Times New Roman" w:hAnsi="Times New Roman" w:cs="Times New Roman"/>
            <w:sz w:val="24"/>
            <w:szCs w:val="24"/>
          </w:rPr>
          <w:fldChar w:fldCharType="separate"/>
        </w:r>
        <w:r w:rsidR="00670186">
          <w:rPr>
            <w:rFonts w:ascii="Times New Roman" w:hAnsi="Times New Roman" w:cs="Times New Roman"/>
            <w:noProof/>
            <w:sz w:val="24"/>
            <w:szCs w:val="24"/>
          </w:rPr>
          <w:t>6</w:t>
        </w:r>
        <w:r w:rsidRPr="00A75083">
          <w:rPr>
            <w:rFonts w:ascii="Times New Roman" w:hAnsi="Times New Roman" w:cs="Times New Roman"/>
            <w:sz w:val="24"/>
            <w:szCs w:val="24"/>
          </w:rPr>
          <w:fldChar w:fldCharType="end"/>
        </w:r>
      </w:p>
    </w:sdtContent>
  </w:sdt>
  <w:p w14:paraId="7CC26A45" w14:textId="77777777" w:rsidR="00A00468" w:rsidRPr="009B203A" w:rsidRDefault="00A00468" w:rsidP="004A1312">
    <w:pPr>
      <w:pStyle w:val="Galve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12A5C" w14:textId="1844E2FB" w:rsidR="00083BAA" w:rsidRDefault="00083BAA" w:rsidP="00083BAA">
    <w:pPr>
      <w:ind w:firstLine="0"/>
      <w:jc w:val="center"/>
      <w:rPr>
        <w:rFonts w:ascii="Times New Roman" w:eastAsia="Times New Roman" w:hAnsi="Times New Roman" w:cs="Times New Roman"/>
        <w:b/>
        <w:bCs/>
        <w:caps/>
        <w:sz w:val="24"/>
        <w:szCs w:val="24"/>
        <w:lang w:val="en-GB"/>
      </w:rPr>
    </w:pPr>
    <w:r w:rsidRPr="00083BAA">
      <w:rPr>
        <w:rFonts w:ascii="Times New Roman" w:eastAsia="Times New Roman" w:hAnsi="Times New Roman" w:cs="Times New Roman"/>
        <w:caps/>
        <w:noProof/>
        <w:sz w:val="24"/>
        <w:szCs w:val="24"/>
        <w:lang w:eastAsia="lv-LV"/>
      </w:rPr>
      <w:drawing>
        <wp:inline distT="0" distB="0" distL="0" distR="0" wp14:anchorId="25C477A0" wp14:editId="7D2DF0B1">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A7BE0A6" w14:textId="77777777" w:rsidR="00083BAA" w:rsidRPr="00083BAA" w:rsidRDefault="00083BAA" w:rsidP="00083BAA">
    <w:pPr>
      <w:ind w:firstLine="0"/>
      <w:jc w:val="center"/>
      <w:rPr>
        <w:rFonts w:ascii="Times New Roman" w:eastAsia="Times New Roman" w:hAnsi="Times New Roman" w:cs="Times New Roman"/>
        <w:b/>
        <w:bCs/>
        <w:caps/>
        <w:sz w:val="24"/>
        <w:szCs w:val="24"/>
      </w:rPr>
    </w:pPr>
    <w:r w:rsidRPr="00083BAA">
      <w:rPr>
        <w:rFonts w:ascii="Times New Roman" w:eastAsia="Times New Roman" w:hAnsi="Times New Roman" w:cs="Times New Roman"/>
        <w:b/>
        <w:bCs/>
        <w:caps/>
        <w:sz w:val="24"/>
        <w:szCs w:val="24"/>
        <w:lang w:val="en-GB"/>
      </w:rPr>
      <w:t>LIMBAŽU novada PAŠVALDĪBA</w:t>
    </w:r>
  </w:p>
  <w:p w14:paraId="3D6615B9" w14:textId="77777777" w:rsidR="00083BAA" w:rsidRPr="00083BAA" w:rsidRDefault="00083BAA" w:rsidP="00083BAA">
    <w:pPr>
      <w:keepNext/>
      <w:ind w:firstLine="0"/>
      <w:jc w:val="center"/>
      <w:outlineLvl w:val="0"/>
      <w:rPr>
        <w:rFonts w:ascii="Times New Roman" w:eastAsia="Times New Roman" w:hAnsi="Times New Roman" w:cs="Times New Roman"/>
        <w:b/>
        <w:bCs/>
        <w:caps/>
        <w:sz w:val="32"/>
        <w:szCs w:val="32"/>
      </w:rPr>
    </w:pPr>
    <w:r w:rsidRPr="00083BAA">
      <w:rPr>
        <w:rFonts w:ascii="Times New Roman" w:eastAsia="Times New Roman" w:hAnsi="Times New Roman" w:cs="Times New Roman"/>
        <w:b/>
        <w:bCs/>
        <w:caps/>
        <w:sz w:val="32"/>
        <w:szCs w:val="32"/>
      </w:rPr>
      <w:t>LIMBAŽU novada Sporta skola</w:t>
    </w:r>
  </w:p>
  <w:p w14:paraId="105C36BF" w14:textId="77777777" w:rsidR="00083BAA" w:rsidRPr="00083BAA" w:rsidRDefault="00083BAA" w:rsidP="00083BAA">
    <w:pPr>
      <w:ind w:firstLine="0"/>
      <w:jc w:val="center"/>
      <w:rPr>
        <w:rFonts w:ascii="Times New Roman" w:eastAsia="Times New Roman" w:hAnsi="Times New Roman" w:cs="Times New Roman"/>
        <w:sz w:val="18"/>
        <w:szCs w:val="20"/>
        <w:lang w:eastAsia="lv-LV"/>
      </w:rPr>
    </w:pPr>
    <w:r w:rsidRPr="00083BAA">
      <w:rPr>
        <w:rFonts w:ascii="Times New Roman" w:eastAsia="Times New Roman" w:hAnsi="Times New Roman" w:cs="Times New Roman"/>
        <w:sz w:val="18"/>
        <w:szCs w:val="20"/>
        <w:lang w:eastAsia="lv-LV"/>
      </w:rPr>
      <w:t xml:space="preserve">Norēķiniem Reģ. Nr. 90009114631; </w:t>
    </w:r>
    <w:r w:rsidRPr="00083BAA">
      <w:rPr>
        <w:rFonts w:ascii="Times New Roman" w:eastAsia="Times New Roman" w:hAnsi="Times New Roman" w:cs="Times New Roman"/>
        <w:sz w:val="18"/>
        <w:szCs w:val="18"/>
        <w:lang w:eastAsia="lv-LV"/>
      </w:rPr>
      <w:t>Parka iela 36, Limbaži, Limbažu novads, LV-4001;</w:t>
    </w:r>
  </w:p>
  <w:p w14:paraId="3CACFD60" w14:textId="488B3FE4" w:rsidR="00083BAA" w:rsidRPr="00083BAA" w:rsidRDefault="00083BAA" w:rsidP="00083BAA">
    <w:pPr>
      <w:ind w:firstLine="0"/>
      <w:jc w:val="center"/>
      <w:rPr>
        <w:rFonts w:ascii="Times New Roman" w:eastAsia="Times New Roman" w:hAnsi="Times New Roman" w:cs="Times New Roman"/>
        <w:sz w:val="18"/>
        <w:szCs w:val="20"/>
        <w:lang w:eastAsia="lv-LV"/>
      </w:rPr>
    </w:pPr>
    <w:r w:rsidRPr="00083BAA">
      <w:rPr>
        <w:rFonts w:ascii="Times New Roman" w:eastAsia="Times New Roman" w:hAnsi="Times New Roman" w:cs="Times New Roman"/>
        <w:sz w:val="18"/>
        <w:szCs w:val="18"/>
        <w:lang w:eastAsia="lv-LV"/>
      </w:rPr>
      <w:t xml:space="preserve">E-adrese_DEFAULT@40900001179; e pasts </w:t>
    </w:r>
    <w:hyperlink r:id="rId2" w:history="1">
      <w:r w:rsidRPr="00083BAA">
        <w:rPr>
          <w:rFonts w:ascii="Times New Roman" w:eastAsia="Times New Roman" w:hAnsi="Times New Roman" w:cs="Times New Roman"/>
          <w:color w:val="0563C1"/>
          <w:sz w:val="18"/>
          <w:szCs w:val="18"/>
          <w:u w:val="single"/>
          <w:lang w:eastAsia="lv-LV"/>
        </w:rPr>
        <w:t>sporta_skola@limbazi.lv</w:t>
      </w:r>
    </w:hyperlink>
    <w:r w:rsidRPr="00083BAA">
      <w:rPr>
        <w:rFonts w:ascii="Times New Roman" w:eastAsia="Times New Roman" w:hAnsi="Times New Roman" w:cs="Times New Roman"/>
        <w:sz w:val="18"/>
        <w:szCs w:val="18"/>
        <w:lang w:eastAsia="lv-LV"/>
      </w:rPr>
      <w:t>;</w:t>
    </w:r>
    <w:r w:rsidRPr="00083BAA">
      <w:rPr>
        <w:rFonts w:ascii="Times New Roman" w:eastAsia="Times New Roman" w:hAnsi="Times New Roman" w:cs="Times New Roman"/>
        <w:iCs/>
        <w:sz w:val="18"/>
        <w:szCs w:val="20"/>
        <w:lang w:eastAsia="lv-LV"/>
      </w:rPr>
      <w:t xml:space="preserve"> </w:t>
    </w:r>
    <w:r w:rsidRPr="00083BAA">
      <w:rPr>
        <w:rFonts w:ascii="Times New Roman" w:eastAsia="Times New Roman" w:hAnsi="Times New Roman" w:cs="Times New Roman"/>
        <w:sz w:val="18"/>
        <w:szCs w:val="18"/>
        <w:lang w:eastAsia="lv-LV"/>
      </w:rPr>
      <w:t>tālrunis/fa</w:t>
    </w:r>
    <w:r w:rsidR="002903CD">
      <w:rPr>
        <w:rFonts w:ascii="Times New Roman" w:eastAsia="Times New Roman" w:hAnsi="Times New Roman" w:cs="Times New Roman"/>
        <w:sz w:val="18"/>
        <w:szCs w:val="18"/>
        <w:lang w:eastAsia="lv-LV"/>
      </w:rPr>
      <w:t>kss 64021845; tālrunis 26672085</w:t>
    </w:r>
  </w:p>
  <w:p w14:paraId="43964D5C" w14:textId="77777777" w:rsidR="00A00468" w:rsidRPr="00F1722E" w:rsidRDefault="00A00468" w:rsidP="004A1312">
    <w:pPr>
      <w:pStyle w:val="Galvene"/>
      <w:rPr>
        <w:noProof/>
        <w:sz w:val="2"/>
        <w:szCs w:val="2"/>
        <w:lang w:eastAsia="lv-LV"/>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19FD44" w14:textId="77777777" w:rsidR="003620F4" w:rsidRPr="00F1722E" w:rsidRDefault="003620F4" w:rsidP="0083589E">
    <w:pPr>
      <w:pStyle w:val="Galvene"/>
      <w:ind w:firstLine="0"/>
      <w:rPr>
        <w:noProof/>
        <w:sz w:val="2"/>
        <w:szCs w:val="2"/>
        <w:lang w:eastAsia="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911A9D"/>
    <w:multiLevelType w:val="multilevel"/>
    <w:tmpl w:val="1CDC9416"/>
    <w:lvl w:ilvl="0">
      <w:start w:val="1"/>
      <w:numFmt w:val="decimal"/>
      <w:lvlText w:val="%1."/>
      <w:lvlJc w:val="left"/>
      <w:pPr>
        <w:ind w:left="786" w:hanging="360"/>
      </w:pPr>
      <w:rPr>
        <w:rFonts w:ascii="Times New Roman" w:hAnsi="Times New Roman"/>
        <w:b w:val="0"/>
        <w:i w:val="0"/>
        <w:color w:val="00000A"/>
        <w:sz w:val="24"/>
      </w:rPr>
    </w:lvl>
    <w:lvl w:ilvl="1">
      <w:start w:val="1"/>
      <w:numFmt w:val="decimal"/>
      <w:lvlText w:val="%1.%2."/>
      <w:lvlJc w:val="left"/>
      <w:pPr>
        <w:ind w:left="1080" w:hanging="360"/>
      </w:pPr>
      <w:rPr>
        <w:rFonts w:ascii="Times New Roman" w:hAnsi="Times New Roman"/>
        <w:color w:val="00000A"/>
        <w:sz w:val="24"/>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 w15:restartNumberingAfterBreak="0">
    <w:nsid w:val="147F6E15"/>
    <w:multiLevelType w:val="hybridMultilevel"/>
    <w:tmpl w:val="B5089C9A"/>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2" w15:restartNumberingAfterBreak="0">
    <w:nsid w:val="2B786224"/>
    <w:multiLevelType w:val="multilevel"/>
    <w:tmpl w:val="8DF2023C"/>
    <w:lvl w:ilvl="0">
      <w:start w:val="65"/>
      <w:numFmt w:val="decimal"/>
      <w:lvlText w:val="%1"/>
      <w:lvlJc w:val="left"/>
      <w:pPr>
        <w:ind w:left="420" w:hanging="420"/>
      </w:pPr>
      <w:rPr>
        <w:rFonts w:hint="default"/>
        <w:color w:val="FF0000"/>
      </w:rPr>
    </w:lvl>
    <w:lvl w:ilvl="1">
      <w:start w:val="1"/>
      <w:numFmt w:val="decimal"/>
      <w:lvlText w:val="%1.%2"/>
      <w:lvlJc w:val="left"/>
      <w:pPr>
        <w:ind w:left="846" w:hanging="420"/>
      </w:pPr>
      <w:rPr>
        <w:rFonts w:hint="default"/>
        <w:color w:val="FF0000"/>
      </w:rPr>
    </w:lvl>
    <w:lvl w:ilvl="2">
      <w:start w:val="1"/>
      <w:numFmt w:val="decimal"/>
      <w:lvlText w:val="%1.%2.%3"/>
      <w:lvlJc w:val="left"/>
      <w:pPr>
        <w:ind w:left="1572" w:hanging="720"/>
      </w:pPr>
      <w:rPr>
        <w:rFonts w:hint="default"/>
        <w:color w:val="FF0000"/>
      </w:rPr>
    </w:lvl>
    <w:lvl w:ilvl="3">
      <w:start w:val="1"/>
      <w:numFmt w:val="decimal"/>
      <w:lvlText w:val="%1.%2.%3.%4"/>
      <w:lvlJc w:val="left"/>
      <w:pPr>
        <w:ind w:left="1998" w:hanging="720"/>
      </w:pPr>
      <w:rPr>
        <w:rFonts w:hint="default"/>
        <w:color w:val="FF0000"/>
      </w:rPr>
    </w:lvl>
    <w:lvl w:ilvl="4">
      <w:start w:val="1"/>
      <w:numFmt w:val="decimal"/>
      <w:lvlText w:val="%1.%2.%3.%4.%5"/>
      <w:lvlJc w:val="left"/>
      <w:pPr>
        <w:ind w:left="2784" w:hanging="1080"/>
      </w:pPr>
      <w:rPr>
        <w:rFonts w:hint="default"/>
        <w:color w:val="FF0000"/>
      </w:rPr>
    </w:lvl>
    <w:lvl w:ilvl="5">
      <w:start w:val="1"/>
      <w:numFmt w:val="decimal"/>
      <w:lvlText w:val="%1.%2.%3.%4.%5.%6"/>
      <w:lvlJc w:val="left"/>
      <w:pPr>
        <w:ind w:left="3210" w:hanging="1080"/>
      </w:pPr>
      <w:rPr>
        <w:rFonts w:hint="default"/>
        <w:color w:val="FF0000"/>
      </w:rPr>
    </w:lvl>
    <w:lvl w:ilvl="6">
      <w:start w:val="1"/>
      <w:numFmt w:val="decimal"/>
      <w:lvlText w:val="%1.%2.%3.%4.%5.%6.%7"/>
      <w:lvlJc w:val="left"/>
      <w:pPr>
        <w:ind w:left="3996" w:hanging="1440"/>
      </w:pPr>
      <w:rPr>
        <w:rFonts w:hint="default"/>
        <w:color w:val="FF0000"/>
      </w:rPr>
    </w:lvl>
    <w:lvl w:ilvl="7">
      <w:start w:val="1"/>
      <w:numFmt w:val="decimal"/>
      <w:lvlText w:val="%1.%2.%3.%4.%5.%6.%7.%8"/>
      <w:lvlJc w:val="left"/>
      <w:pPr>
        <w:ind w:left="4422" w:hanging="1440"/>
      </w:pPr>
      <w:rPr>
        <w:rFonts w:hint="default"/>
        <w:color w:val="FF0000"/>
      </w:rPr>
    </w:lvl>
    <w:lvl w:ilvl="8">
      <w:start w:val="1"/>
      <w:numFmt w:val="decimal"/>
      <w:lvlText w:val="%1.%2.%3.%4.%5.%6.%7.%8.%9"/>
      <w:lvlJc w:val="left"/>
      <w:pPr>
        <w:ind w:left="5208" w:hanging="1800"/>
      </w:pPr>
      <w:rPr>
        <w:rFonts w:hint="default"/>
        <w:color w:val="FF0000"/>
      </w:rPr>
    </w:lvl>
  </w:abstractNum>
  <w:abstractNum w:abstractNumId="3" w15:restartNumberingAfterBreak="0">
    <w:nsid w:val="4E5A1F3E"/>
    <w:multiLevelType w:val="hybridMultilevel"/>
    <w:tmpl w:val="A454DCCA"/>
    <w:lvl w:ilvl="0" w:tplc="C24C6CEE">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EB300C6"/>
    <w:multiLevelType w:val="multilevel"/>
    <w:tmpl w:val="4FCA693A"/>
    <w:lvl w:ilvl="0">
      <w:start w:val="1"/>
      <w:numFmt w:val="decimal"/>
      <w:lvlText w:val="%1."/>
      <w:lvlJc w:val="left"/>
      <w:pPr>
        <w:ind w:left="786" w:hanging="360"/>
      </w:pPr>
      <w:rPr>
        <w:b w:val="0"/>
        <w:i w:val="0"/>
        <w:color w:val="auto"/>
      </w:rPr>
    </w:lvl>
    <w:lvl w:ilvl="1">
      <w:start w:val="1"/>
      <w:numFmt w:val="decimal"/>
      <w:lvlText w:val="%1.%2."/>
      <w:lvlJc w:val="left"/>
      <w:pPr>
        <w:ind w:left="1080" w:hanging="360"/>
      </w:pPr>
      <w:rPr>
        <w:color w:val="auto"/>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5" w15:restartNumberingAfterBreak="0">
    <w:nsid w:val="54D36BA0"/>
    <w:multiLevelType w:val="multilevel"/>
    <w:tmpl w:val="7514217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4"/>
  </w:num>
  <w:num w:numId="2">
    <w:abstractNumId w:val="3"/>
  </w:num>
  <w:num w:numId="3">
    <w:abstractNumId w:val="5"/>
  </w:num>
  <w:num w:numId="4">
    <w:abstractNumId w:val="1"/>
  </w:num>
  <w:num w:numId="5">
    <w:abstractNumId w:val="0"/>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A9F"/>
    <w:rsid w:val="00015F39"/>
    <w:rsid w:val="0003331B"/>
    <w:rsid w:val="000635BE"/>
    <w:rsid w:val="00066D6C"/>
    <w:rsid w:val="00083BAA"/>
    <w:rsid w:val="0009628E"/>
    <w:rsid w:val="000977D1"/>
    <w:rsid w:val="000A01E7"/>
    <w:rsid w:val="000B5C9A"/>
    <w:rsid w:val="000C13FA"/>
    <w:rsid w:val="000C547D"/>
    <w:rsid w:val="000C727B"/>
    <w:rsid w:val="000E1608"/>
    <w:rsid w:val="00115013"/>
    <w:rsid w:val="0014502E"/>
    <w:rsid w:val="001A41C3"/>
    <w:rsid w:val="001A7359"/>
    <w:rsid w:val="001B1A9F"/>
    <w:rsid w:val="001B60EF"/>
    <w:rsid w:val="001B7147"/>
    <w:rsid w:val="001E0EDC"/>
    <w:rsid w:val="001E2878"/>
    <w:rsid w:val="001F07BE"/>
    <w:rsid w:val="001F32AC"/>
    <w:rsid w:val="001F74BD"/>
    <w:rsid w:val="00216AB3"/>
    <w:rsid w:val="00224945"/>
    <w:rsid w:val="00235069"/>
    <w:rsid w:val="002903CD"/>
    <w:rsid w:val="002B44F4"/>
    <w:rsid w:val="002C5FED"/>
    <w:rsid w:val="002D105E"/>
    <w:rsid w:val="002F4009"/>
    <w:rsid w:val="0030598D"/>
    <w:rsid w:val="00307B27"/>
    <w:rsid w:val="0031774F"/>
    <w:rsid w:val="0033245A"/>
    <w:rsid w:val="00352479"/>
    <w:rsid w:val="0036094D"/>
    <w:rsid w:val="003620F4"/>
    <w:rsid w:val="00362AAD"/>
    <w:rsid w:val="00363C9D"/>
    <w:rsid w:val="00372523"/>
    <w:rsid w:val="00375DA1"/>
    <w:rsid w:val="0039650D"/>
    <w:rsid w:val="003A5869"/>
    <w:rsid w:val="003A7BAD"/>
    <w:rsid w:val="003B2F18"/>
    <w:rsid w:val="003D5E6E"/>
    <w:rsid w:val="004057B9"/>
    <w:rsid w:val="00447B8A"/>
    <w:rsid w:val="0045767E"/>
    <w:rsid w:val="0047079B"/>
    <w:rsid w:val="004A6E89"/>
    <w:rsid w:val="004B3F69"/>
    <w:rsid w:val="004E2925"/>
    <w:rsid w:val="005078C3"/>
    <w:rsid w:val="00543D45"/>
    <w:rsid w:val="005662A5"/>
    <w:rsid w:val="005875E8"/>
    <w:rsid w:val="005D7D4E"/>
    <w:rsid w:val="00605C94"/>
    <w:rsid w:val="00623448"/>
    <w:rsid w:val="0063185A"/>
    <w:rsid w:val="00640AA5"/>
    <w:rsid w:val="00645ADE"/>
    <w:rsid w:val="00646B56"/>
    <w:rsid w:val="00652E97"/>
    <w:rsid w:val="00663603"/>
    <w:rsid w:val="00670186"/>
    <w:rsid w:val="00670AE9"/>
    <w:rsid w:val="00680E7B"/>
    <w:rsid w:val="006F0B1D"/>
    <w:rsid w:val="006F2AFE"/>
    <w:rsid w:val="006F7A82"/>
    <w:rsid w:val="0071451F"/>
    <w:rsid w:val="007226E9"/>
    <w:rsid w:val="007356C7"/>
    <w:rsid w:val="00740DBC"/>
    <w:rsid w:val="00744889"/>
    <w:rsid w:val="00792648"/>
    <w:rsid w:val="0079293B"/>
    <w:rsid w:val="007A0D5C"/>
    <w:rsid w:val="007B4203"/>
    <w:rsid w:val="008352C0"/>
    <w:rsid w:val="0083589E"/>
    <w:rsid w:val="00836FD4"/>
    <w:rsid w:val="00851B57"/>
    <w:rsid w:val="00867C25"/>
    <w:rsid w:val="00867EC5"/>
    <w:rsid w:val="00874C12"/>
    <w:rsid w:val="008953D3"/>
    <w:rsid w:val="008A387E"/>
    <w:rsid w:val="008C7E89"/>
    <w:rsid w:val="008E682A"/>
    <w:rsid w:val="00902DBE"/>
    <w:rsid w:val="00913339"/>
    <w:rsid w:val="00940C1E"/>
    <w:rsid w:val="009557AF"/>
    <w:rsid w:val="00965C87"/>
    <w:rsid w:val="009809AF"/>
    <w:rsid w:val="009868D2"/>
    <w:rsid w:val="009A6994"/>
    <w:rsid w:val="009B1BE4"/>
    <w:rsid w:val="009B203A"/>
    <w:rsid w:val="009B51B2"/>
    <w:rsid w:val="009C275E"/>
    <w:rsid w:val="009E572C"/>
    <w:rsid w:val="009F0C61"/>
    <w:rsid w:val="00A00468"/>
    <w:rsid w:val="00A06F86"/>
    <w:rsid w:val="00A10864"/>
    <w:rsid w:val="00A41FB9"/>
    <w:rsid w:val="00A62C8C"/>
    <w:rsid w:val="00A75083"/>
    <w:rsid w:val="00A76AA5"/>
    <w:rsid w:val="00A963EF"/>
    <w:rsid w:val="00A96B27"/>
    <w:rsid w:val="00AC342B"/>
    <w:rsid w:val="00AE308E"/>
    <w:rsid w:val="00B51C3D"/>
    <w:rsid w:val="00B635F2"/>
    <w:rsid w:val="00B711C8"/>
    <w:rsid w:val="00B771D7"/>
    <w:rsid w:val="00B777BB"/>
    <w:rsid w:val="00B80751"/>
    <w:rsid w:val="00B85A68"/>
    <w:rsid w:val="00B85DDC"/>
    <w:rsid w:val="00BA0E96"/>
    <w:rsid w:val="00BD2433"/>
    <w:rsid w:val="00BD504B"/>
    <w:rsid w:val="00BE0B69"/>
    <w:rsid w:val="00BE3EFC"/>
    <w:rsid w:val="00BE526B"/>
    <w:rsid w:val="00BF4A33"/>
    <w:rsid w:val="00C448BB"/>
    <w:rsid w:val="00C4627F"/>
    <w:rsid w:val="00C63BB3"/>
    <w:rsid w:val="00C80EA8"/>
    <w:rsid w:val="00C96D93"/>
    <w:rsid w:val="00C979EC"/>
    <w:rsid w:val="00CD2A53"/>
    <w:rsid w:val="00CD4675"/>
    <w:rsid w:val="00D07122"/>
    <w:rsid w:val="00D106E7"/>
    <w:rsid w:val="00D255C6"/>
    <w:rsid w:val="00D3241D"/>
    <w:rsid w:val="00D51EB1"/>
    <w:rsid w:val="00D6695E"/>
    <w:rsid w:val="00DB49D4"/>
    <w:rsid w:val="00E14DD4"/>
    <w:rsid w:val="00E7377B"/>
    <w:rsid w:val="00E8494A"/>
    <w:rsid w:val="00EB23FA"/>
    <w:rsid w:val="00EB458E"/>
    <w:rsid w:val="00EC37AE"/>
    <w:rsid w:val="00EC6CA5"/>
    <w:rsid w:val="00ED0B2C"/>
    <w:rsid w:val="00EE32DF"/>
    <w:rsid w:val="00F02E44"/>
    <w:rsid w:val="00F11C8B"/>
    <w:rsid w:val="00F1722E"/>
    <w:rsid w:val="00F532CA"/>
    <w:rsid w:val="00F80EBA"/>
    <w:rsid w:val="00FB0B9C"/>
    <w:rsid w:val="00FB6A9F"/>
    <w:rsid w:val="00FC5DA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8C4C06"/>
  <w15:chartTrackingRefBased/>
  <w15:docId w15:val="{07D53C0B-2A38-42F5-BE41-D7984F23C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E1608"/>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066D6C"/>
    <w:rPr>
      <w:color w:val="808080"/>
    </w:rPr>
  </w:style>
  <w:style w:type="paragraph" w:styleId="Galvene">
    <w:name w:val="header"/>
    <w:basedOn w:val="Parasts"/>
    <w:link w:val="GalveneRakstz"/>
    <w:uiPriority w:val="99"/>
    <w:unhideWhenUsed/>
    <w:rsid w:val="009B203A"/>
    <w:pPr>
      <w:tabs>
        <w:tab w:val="center" w:pos="4153"/>
        <w:tab w:val="right" w:pos="8306"/>
      </w:tabs>
    </w:pPr>
  </w:style>
  <w:style w:type="character" w:customStyle="1" w:styleId="GalveneRakstz">
    <w:name w:val="Galvene Rakstz."/>
    <w:basedOn w:val="Noklusjumarindkopasfonts"/>
    <w:link w:val="Galvene"/>
    <w:uiPriority w:val="99"/>
    <w:rsid w:val="009B203A"/>
  </w:style>
  <w:style w:type="paragraph" w:styleId="Kjene">
    <w:name w:val="footer"/>
    <w:basedOn w:val="Parasts"/>
    <w:link w:val="KjeneRakstz"/>
    <w:uiPriority w:val="99"/>
    <w:unhideWhenUsed/>
    <w:rsid w:val="009B203A"/>
    <w:pPr>
      <w:tabs>
        <w:tab w:val="center" w:pos="4153"/>
        <w:tab w:val="right" w:pos="8306"/>
      </w:tabs>
    </w:pPr>
  </w:style>
  <w:style w:type="character" w:customStyle="1" w:styleId="KjeneRakstz">
    <w:name w:val="Kājene Rakstz."/>
    <w:basedOn w:val="Noklusjumarindkopasfonts"/>
    <w:link w:val="Kjene"/>
    <w:uiPriority w:val="99"/>
    <w:rsid w:val="009B203A"/>
  </w:style>
  <w:style w:type="paragraph" w:styleId="Balonteksts">
    <w:name w:val="Balloon Text"/>
    <w:basedOn w:val="Parasts"/>
    <w:link w:val="BalontekstsRakstz"/>
    <w:uiPriority w:val="99"/>
    <w:semiHidden/>
    <w:unhideWhenUsed/>
    <w:rsid w:val="001A7359"/>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A7359"/>
    <w:rPr>
      <w:rFonts w:ascii="Segoe UI" w:hAnsi="Segoe UI" w:cs="Segoe UI"/>
      <w:sz w:val="18"/>
      <w:szCs w:val="18"/>
    </w:rPr>
  </w:style>
  <w:style w:type="paragraph" w:styleId="Sarakstarindkopa">
    <w:name w:val="List Paragraph"/>
    <w:basedOn w:val="Parasts"/>
    <w:uiPriority w:val="34"/>
    <w:qFormat/>
    <w:rsid w:val="000C547D"/>
    <w:pPr>
      <w:ind w:left="720"/>
      <w:contextualSpacing/>
    </w:pPr>
  </w:style>
  <w:style w:type="character" w:styleId="Komentraatsauce">
    <w:name w:val="annotation reference"/>
    <w:basedOn w:val="Noklusjumarindkopasfonts"/>
    <w:uiPriority w:val="99"/>
    <w:semiHidden/>
    <w:unhideWhenUsed/>
    <w:rsid w:val="00F02E44"/>
    <w:rPr>
      <w:sz w:val="16"/>
      <w:szCs w:val="16"/>
    </w:rPr>
  </w:style>
  <w:style w:type="paragraph" w:styleId="Komentrateksts">
    <w:name w:val="annotation text"/>
    <w:basedOn w:val="Parasts"/>
    <w:link w:val="KomentratekstsRakstz"/>
    <w:uiPriority w:val="99"/>
    <w:semiHidden/>
    <w:unhideWhenUsed/>
    <w:rsid w:val="00F02E44"/>
    <w:rPr>
      <w:sz w:val="20"/>
      <w:szCs w:val="20"/>
    </w:rPr>
  </w:style>
  <w:style w:type="character" w:customStyle="1" w:styleId="KomentratekstsRakstz">
    <w:name w:val="Komentāra teksts Rakstz."/>
    <w:basedOn w:val="Noklusjumarindkopasfonts"/>
    <w:link w:val="Komentrateksts"/>
    <w:uiPriority w:val="99"/>
    <w:semiHidden/>
    <w:rsid w:val="00F02E44"/>
    <w:rPr>
      <w:sz w:val="20"/>
      <w:szCs w:val="20"/>
    </w:rPr>
  </w:style>
  <w:style w:type="paragraph" w:styleId="Komentratma">
    <w:name w:val="annotation subject"/>
    <w:basedOn w:val="Komentrateksts"/>
    <w:next w:val="Komentrateksts"/>
    <w:link w:val="KomentratmaRakstz"/>
    <w:uiPriority w:val="99"/>
    <w:semiHidden/>
    <w:unhideWhenUsed/>
    <w:rsid w:val="00F02E44"/>
    <w:rPr>
      <w:b/>
      <w:bCs/>
    </w:rPr>
  </w:style>
  <w:style w:type="character" w:customStyle="1" w:styleId="KomentratmaRakstz">
    <w:name w:val="Komentāra tēma Rakstz."/>
    <w:basedOn w:val="KomentratekstsRakstz"/>
    <w:link w:val="Komentratma"/>
    <w:uiPriority w:val="99"/>
    <w:semiHidden/>
    <w:rsid w:val="00F02E4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eader" Target="header2.xml"/><Relationship Id="rId14" Type="http://schemas.microsoft.com/office/2011/relationships/people" Target="people.xml"/></Relationships>
</file>

<file path=word/_rels/header2.xml.rels><?xml version="1.0" encoding="UTF-8" standalone="yes"?>
<Relationships xmlns="http://schemas.openxmlformats.org/package/2006/relationships"><Relationship Id="rId2" Type="http://schemas.openxmlformats.org/officeDocument/2006/relationships/hyperlink" Target="mailto:sporta_skola@limbazi.lv" TargetMode="External"/><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5A640-9F47-4C92-AE3E-86279CC20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7</Pages>
  <Words>12193</Words>
  <Characters>6951</Characters>
  <Application>Microsoft Office Word</Application>
  <DocSecurity>0</DocSecurity>
  <Lines>57</Lines>
  <Paragraphs>38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19106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38</cp:revision>
  <cp:lastPrinted>2021-08-03T10:34:00Z</cp:lastPrinted>
  <dcterms:created xsi:type="dcterms:W3CDTF">2021-07-16T08:54:00Z</dcterms:created>
  <dcterms:modified xsi:type="dcterms:W3CDTF">2021-08-03T10:39:00Z</dcterms:modified>
</cp:coreProperties>
</file>