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25EED" w14:textId="77777777" w:rsidR="00897B17" w:rsidRDefault="00897B17" w:rsidP="008F3B29">
      <w:pPr>
        <w:autoSpaceDE w:val="0"/>
        <w:autoSpaceDN w:val="0"/>
        <w:adjustRightInd w:val="0"/>
        <w:spacing w:after="0" w:line="240" w:lineRule="auto"/>
        <w:jc w:val="right"/>
        <w:rPr>
          <w:rFonts w:ascii="Times New Roman" w:eastAsia="Calibri" w:hAnsi="Times New Roman" w:cs="Times New Roman"/>
          <w:b/>
          <w:bCs/>
          <w:color w:val="000000"/>
          <w:sz w:val="24"/>
          <w:szCs w:val="24"/>
          <w:lang w:bidi="lo-LA"/>
        </w:rPr>
      </w:pPr>
      <w:bookmarkStart w:id="0" w:name="_GoBack"/>
      <w:bookmarkEnd w:id="0"/>
    </w:p>
    <w:p w14:paraId="34E38A47" w14:textId="42BFE556" w:rsidR="00897B17" w:rsidRPr="00897B17" w:rsidRDefault="00897B17" w:rsidP="00897B17">
      <w:pPr>
        <w:autoSpaceDE w:val="0"/>
        <w:autoSpaceDN w:val="0"/>
        <w:adjustRightInd w:val="0"/>
        <w:spacing w:after="0" w:line="240" w:lineRule="auto"/>
        <w:jc w:val="center"/>
        <w:rPr>
          <w:rFonts w:ascii="Times New Roman" w:eastAsia="Calibri" w:hAnsi="Times New Roman" w:cs="Times New Roman"/>
          <w:color w:val="000000"/>
          <w:sz w:val="24"/>
          <w:szCs w:val="24"/>
          <w:lang w:bidi="lo-LA"/>
        </w:rPr>
      </w:pPr>
      <w:r w:rsidRPr="00897B17">
        <w:rPr>
          <w:rFonts w:ascii="Times New Roman" w:eastAsia="Calibri" w:hAnsi="Times New Roman" w:cs="Times New Roman"/>
          <w:color w:val="000000"/>
          <w:sz w:val="24"/>
          <w:szCs w:val="24"/>
          <w:lang w:bidi="lo-LA"/>
        </w:rPr>
        <w:t>Limbažos</w:t>
      </w:r>
    </w:p>
    <w:p w14:paraId="0970D949" w14:textId="14C06B5D" w:rsidR="008F3B29" w:rsidRDefault="008F3B29" w:rsidP="008F3B29">
      <w:pPr>
        <w:autoSpaceDE w:val="0"/>
        <w:autoSpaceDN w:val="0"/>
        <w:adjustRightInd w:val="0"/>
        <w:spacing w:after="0" w:line="240" w:lineRule="auto"/>
        <w:jc w:val="right"/>
        <w:rPr>
          <w:rFonts w:ascii="Times New Roman" w:eastAsia="Calibri" w:hAnsi="Times New Roman" w:cs="Times New Roman"/>
          <w:b/>
          <w:bCs/>
          <w:color w:val="000000"/>
          <w:sz w:val="24"/>
          <w:szCs w:val="24"/>
          <w:lang w:bidi="lo-LA"/>
        </w:rPr>
      </w:pPr>
      <w:r>
        <w:rPr>
          <w:rFonts w:ascii="Times New Roman" w:eastAsia="Calibri" w:hAnsi="Times New Roman" w:cs="Times New Roman"/>
          <w:b/>
          <w:bCs/>
          <w:color w:val="000000"/>
          <w:sz w:val="24"/>
          <w:szCs w:val="24"/>
          <w:lang w:bidi="lo-LA"/>
        </w:rPr>
        <w:t>APSTIPRINĀTS</w:t>
      </w:r>
    </w:p>
    <w:p w14:paraId="494C70D4" w14:textId="78F71641" w:rsidR="008F3B29" w:rsidRPr="008F3B29" w:rsidRDefault="00897B17" w:rsidP="008F3B29">
      <w:pPr>
        <w:autoSpaceDE w:val="0"/>
        <w:autoSpaceDN w:val="0"/>
        <w:adjustRightInd w:val="0"/>
        <w:spacing w:after="0" w:line="240" w:lineRule="auto"/>
        <w:jc w:val="right"/>
        <w:rPr>
          <w:rFonts w:ascii="Times New Roman" w:eastAsia="Calibri" w:hAnsi="Times New Roman" w:cs="Times New Roman"/>
          <w:bCs/>
          <w:color w:val="000000"/>
          <w:sz w:val="24"/>
          <w:szCs w:val="24"/>
          <w:lang w:bidi="lo-LA"/>
        </w:rPr>
      </w:pPr>
      <w:r>
        <w:rPr>
          <w:rFonts w:ascii="Times New Roman" w:eastAsia="Calibri" w:hAnsi="Times New Roman" w:cs="Times New Roman"/>
          <w:bCs/>
          <w:color w:val="000000"/>
          <w:sz w:val="24"/>
          <w:szCs w:val="24"/>
          <w:lang w:bidi="lo-LA"/>
        </w:rPr>
        <w:t>a</w:t>
      </w:r>
      <w:r w:rsidR="008F3B29" w:rsidRPr="008F3B29">
        <w:rPr>
          <w:rFonts w:ascii="Times New Roman" w:eastAsia="Calibri" w:hAnsi="Times New Roman" w:cs="Times New Roman"/>
          <w:bCs/>
          <w:color w:val="000000"/>
          <w:sz w:val="24"/>
          <w:szCs w:val="24"/>
          <w:lang w:bidi="lo-LA"/>
        </w:rPr>
        <w:t>r Limbažu novada domes</w:t>
      </w:r>
    </w:p>
    <w:p w14:paraId="14914E68" w14:textId="77777777" w:rsidR="008F3B29" w:rsidRPr="008F3B29" w:rsidRDefault="008F3B29" w:rsidP="008F3B29">
      <w:pPr>
        <w:autoSpaceDE w:val="0"/>
        <w:autoSpaceDN w:val="0"/>
        <w:adjustRightInd w:val="0"/>
        <w:spacing w:after="0" w:line="240" w:lineRule="auto"/>
        <w:jc w:val="right"/>
        <w:rPr>
          <w:rFonts w:ascii="Times New Roman" w:eastAsia="Calibri" w:hAnsi="Times New Roman" w:cs="Times New Roman"/>
          <w:bCs/>
          <w:color w:val="000000"/>
          <w:sz w:val="24"/>
          <w:szCs w:val="24"/>
          <w:lang w:bidi="lo-LA"/>
        </w:rPr>
      </w:pPr>
      <w:r w:rsidRPr="008F3B29">
        <w:rPr>
          <w:rFonts w:ascii="Times New Roman" w:eastAsia="Calibri" w:hAnsi="Times New Roman" w:cs="Times New Roman"/>
          <w:bCs/>
          <w:color w:val="000000"/>
          <w:sz w:val="24"/>
          <w:szCs w:val="24"/>
          <w:lang w:bidi="lo-LA"/>
        </w:rPr>
        <w:t>26.08.2021. sēdes lēmumu Nr.183</w:t>
      </w:r>
    </w:p>
    <w:p w14:paraId="2579BA02" w14:textId="77777777" w:rsidR="008F3B29" w:rsidRDefault="008F3B29" w:rsidP="008F3B29">
      <w:pPr>
        <w:autoSpaceDE w:val="0"/>
        <w:autoSpaceDN w:val="0"/>
        <w:adjustRightInd w:val="0"/>
        <w:spacing w:after="0" w:line="240" w:lineRule="auto"/>
        <w:jc w:val="right"/>
        <w:rPr>
          <w:rFonts w:ascii="Times New Roman" w:eastAsia="Calibri" w:hAnsi="Times New Roman" w:cs="Times New Roman"/>
          <w:b/>
          <w:bCs/>
          <w:color w:val="000000"/>
          <w:sz w:val="24"/>
          <w:szCs w:val="24"/>
          <w:lang w:bidi="lo-LA"/>
        </w:rPr>
      </w:pPr>
      <w:r w:rsidRPr="008F3B29">
        <w:rPr>
          <w:rFonts w:ascii="Times New Roman" w:eastAsia="Calibri" w:hAnsi="Times New Roman" w:cs="Times New Roman"/>
          <w:bCs/>
          <w:color w:val="000000"/>
          <w:sz w:val="24"/>
          <w:szCs w:val="24"/>
          <w:lang w:bidi="lo-LA"/>
        </w:rPr>
        <w:t>(protokols Nr.5, 78.§)</w:t>
      </w:r>
    </w:p>
    <w:p w14:paraId="49E1AA7B" w14:textId="77777777" w:rsidR="008F3B29" w:rsidRDefault="008F3B29" w:rsidP="008F3B29">
      <w:pPr>
        <w:autoSpaceDE w:val="0"/>
        <w:autoSpaceDN w:val="0"/>
        <w:adjustRightInd w:val="0"/>
        <w:spacing w:after="0" w:line="240" w:lineRule="auto"/>
        <w:jc w:val="center"/>
        <w:rPr>
          <w:rFonts w:ascii="Times New Roman" w:eastAsia="Calibri" w:hAnsi="Times New Roman" w:cs="Times New Roman"/>
          <w:b/>
          <w:bCs/>
          <w:color w:val="000000"/>
          <w:sz w:val="24"/>
          <w:szCs w:val="24"/>
          <w:lang w:bidi="lo-LA"/>
        </w:rPr>
      </w:pPr>
    </w:p>
    <w:p w14:paraId="7155FCA8" w14:textId="77777777" w:rsidR="008F3B29" w:rsidRPr="006B2870" w:rsidRDefault="008F3B29" w:rsidP="008F3B29">
      <w:pPr>
        <w:autoSpaceDE w:val="0"/>
        <w:autoSpaceDN w:val="0"/>
        <w:adjustRightInd w:val="0"/>
        <w:spacing w:after="0" w:line="240" w:lineRule="auto"/>
        <w:jc w:val="center"/>
        <w:rPr>
          <w:rFonts w:ascii="Times New Roman" w:eastAsia="Calibri" w:hAnsi="Times New Roman" w:cs="Times New Roman"/>
          <w:b/>
          <w:bCs/>
          <w:color w:val="000000"/>
          <w:sz w:val="24"/>
          <w:szCs w:val="24"/>
          <w:lang w:bidi="lo-LA"/>
        </w:rPr>
      </w:pPr>
      <w:r w:rsidRPr="006B2870">
        <w:rPr>
          <w:rFonts w:ascii="Times New Roman" w:eastAsia="Calibri" w:hAnsi="Times New Roman" w:cs="Times New Roman"/>
          <w:b/>
          <w:bCs/>
          <w:color w:val="000000"/>
          <w:sz w:val="24"/>
          <w:szCs w:val="24"/>
          <w:lang w:bidi="lo-LA"/>
        </w:rPr>
        <w:t>Atklātā konkursa NOLIKUMS</w:t>
      </w:r>
    </w:p>
    <w:p w14:paraId="0ACAC048" w14:textId="77777777" w:rsidR="008F3B29" w:rsidRPr="006B2870" w:rsidRDefault="008F3B29" w:rsidP="008F3B29">
      <w:pPr>
        <w:autoSpaceDE w:val="0"/>
        <w:autoSpaceDN w:val="0"/>
        <w:adjustRightInd w:val="0"/>
        <w:spacing w:after="0" w:line="240" w:lineRule="auto"/>
        <w:jc w:val="center"/>
        <w:rPr>
          <w:rFonts w:ascii="Times New Roman" w:eastAsia="Calibri" w:hAnsi="Times New Roman" w:cs="Times New Roman"/>
          <w:b/>
          <w:bCs/>
          <w:color w:val="000000"/>
          <w:sz w:val="24"/>
          <w:szCs w:val="24"/>
          <w:lang w:bidi="lo-LA"/>
        </w:rPr>
      </w:pPr>
      <w:r w:rsidRPr="006B2870">
        <w:rPr>
          <w:rFonts w:ascii="Times New Roman" w:eastAsia="Calibri" w:hAnsi="Times New Roman" w:cs="Times New Roman"/>
          <w:b/>
          <w:bCs/>
          <w:color w:val="000000"/>
          <w:sz w:val="24"/>
          <w:szCs w:val="24"/>
          <w:lang w:bidi="lo-LA"/>
        </w:rPr>
        <w:t>Lādezera pamatskolas direktora amatam</w:t>
      </w:r>
    </w:p>
    <w:p w14:paraId="1F3F3864" w14:textId="77777777" w:rsidR="008F3B29" w:rsidRPr="006B2870" w:rsidRDefault="008F3B29" w:rsidP="008F3B29">
      <w:pPr>
        <w:autoSpaceDE w:val="0"/>
        <w:autoSpaceDN w:val="0"/>
        <w:adjustRightInd w:val="0"/>
        <w:spacing w:after="0" w:line="240" w:lineRule="auto"/>
        <w:jc w:val="center"/>
        <w:rPr>
          <w:rFonts w:ascii="Times New Roman" w:eastAsia="Calibri" w:hAnsi="Times New Roman" w:cs="Times New Roman"/>
          <w:b/>
          <w:bCs/>
          <w:color w:val="000000"/>
          <w:sz w:val="24"/>
          <w:szCs w:val="24"/>
          <w:lang w:bidi="lo-LA"/>
        </w:rPr>
      </w:pPr>
    </w:p>
    <w:p w14:paraId="57630A93" w14:textId="77777777" w:rsidR="008F3B29" w:rsidRPr="00897B17" w:rsidRDefault="008F3B29" w:rsidP="008F3B29">
      <w:pPr>
        <w:autoSpaceDE w:val="0"/>
        <w:autoSpaceDN w:val="0"/>
        <w:adjustRightInd w:val="0"/>
        <w:spacing w:after="0" w:line="240" w:lineRule="auto"/>
        <w:ind w:left="5529" w:firstLine="425"/>
        <w:jc w:val="right"/>
        <w:rPr>
          <w:rFonts w:ascii="Times New Roman" w:eastAsia="Calibri" w:hAnsi="Times New Roman" w:cs="Times New Roman"/>
          <w:bCs/>
          <w:i/>
          <w:iCs/>
          <w:color w:val="000000"/>
          <w:lang w:bidi="lo-LA"/>
        </w:rPr>
      </w:pPr>
      <w:r w:rsidRPr="00897B17">
        <w:rPr>
          <w:rFonts w:ascii="Times New Roman" w:eastAsia="Calibri" w:hAnsi="Times New Roman" w:cs="Times New Roman"/>
          <w:bCs/>
          <w:i/>
          <w:iCs/>
          <w:color w:val="000000"/>
          <w:lang w:bidi="lo-LA"/>
        </w:rPr>
        <w:t>Izdots saskaņā ar Ministru kabineta</w:t>
      </w:r>
    </w:p>
    <w:p w14:paraId="0D9996BA" w14:textId="77777777" w:rsidR="008F3B29" w:rsidRPr="00897B17" w:rsidRDefault="008F3B29" w:rsidP="008F3B29">
      <w:pPr>
        <w:autoSpaceDE w:val="0"/>
        <w:autoSpaceDN w:val="0"/>
        <w:adjustRightInd w:val="0"/>
        <w:spacing w:after="0" w:line="240" w:lineRule="auto"/>
        <w:ind w:left="5529" w:firstLine="425"/>
        <w:jc w:val="right"/>
        <w:rPr>
          <w:rFonts w:ascii="Times New Roman" w:eastAsia="Calibri" w:hAnsi="Times New Roman" w:cs="Times New Roman"/>
          <w:bCs/>
          <w:i/>
          <w:iCs/>
          <w:color w:val="000000"/>
          <w:lang w:bidi="lo-LA"/>
        </w:rPr>
      </w:pPr>
      <w:r w:rsidRPr="00897B17">
        <w:rPr>
          <w:rFonts w:ascii="Times New Roman" w:eastAsia="Calibri" w:hAnsi="Times New Roman" w:cs="Times New Roman"/>
          <w:bCs/>
          <w:i/>
          <w:iCs/>
          <w:color w:val="000000"/>
          <w:lang w:bidi="lo-LA"/>
        </w:rPr>
        <w:t xml:space="preserve">2014.gada 19.augusta noteikumiem Nr.496 </w:t>
      </w:r>
      <w:r w:rsidRPr="00897B17">
        <w:rPr>
          <w:rFonts w:ascii="Times New Roman" w:eastAsia="Calibri" w:hAnsi="Times New Roman" w:cs="Tahoma"/>
          <w:i/>
          <w:iCs/>
          <w:color w:val="000000"/>
          <w:kern w:val="3"/>
          <w:lang w:val="de-DE" w:bidi="fa-IR"/>
        </w:rPr>
        <w:t>⹂</w:t>
      </w:r>
      <w:r w:rsidRPr="00897B17">
        <w:rPr>
          <w:rFonts w:ascii="Times New Roman" w:eastAsia="Calibri" w:hAnsi="Times New Roman" w:cs="Times New Roman"/>
          <w:bCs/>
          <w:i/>
          <w:iCs/>
          <w:color w:val="000000"/>
          <w:lang w:bidi="lo-LA"/>
        </w:rPr>
        <w:t>Kārtība un vērtēšanas nosacījumi valsts un pašvaldību izglītības iestāžu (izņemot augstskolas un koledžas) vadītāju un pašvaldību izglītības pārvalžu vadītāju</w:t>
      </w:r>
    </w:p>
    <w:p w14:paraId="58381192" w14:textId="77777777" w:rsidR="008F3B29" w:rsidRPr="00897B17" w:rsidRDefault="008F3B29" w:rsidP="008F3B29">
      <w:pPr>
        <w:autoSpaceDE w:val="0"/>
        <w:autoSpaceDN w:val="0"/>
        <w:adjustRightInd w:val="0"/>
        <w:spacing w:after="0" w:line="240" w:lineRule="auto"/>
        <w:ind w:left="5529" w:firstLine="425"/>
        <w:jc w:val="right"/>
        <w:rPr>
          <w:rFonts w:ascii="Times New Roman" w:eastAsia="Calibri" w:hAnsi="Times New Roman" w:cs="Times New Roman"/>
          <w:bCs/>
          <w:i/>
          <w:iCs/>
          <w:color w:val="000000"/>
          <w:lang w:bidi="lo-LA"/>
        </w:rPr>
      </w:pPr>
      <w:r w:rsidRPr="00897B17">
        <w:rPr>
          <w:rFonts w:ascii="Times New Roman" w:eastAsia="Calibri" w:hAnsi="Times New Roman" w:cs="Times New Roman"/>
          <w:bCs/>
          <w:i/>
          <w:iCs/>
          <w:color w:val="000000"/>
          <w:lang w:bidi="lo-LA"/>
        </w:rPr>
        <w:t>amatu pretendentu atlasei”</w:t>
      </w:r>
    </w:p>
    <w:p w14:paraId="7A06EA1F" w14:textId="77777777" w:rsidR="008F3B29" w:rsidRPr="006B2870" w:rsidRDefault="008F3B29" w:rsidP="008F3B29">
      <w:pPr>
        <w:autoSpaceDE w:val="0"/>
        <w:autoSpaceDN w:val="0"/>
        <w:adjustRightInd w:val="0"/>
        <w:spacing w:after="0" w:line="240" w:lineRule="auto"/>
        <w:jc w:val="center"/>
        <w:rPr>
          <w:rFonts w:ascii="Times New Roman" w:eastAsia="Calibri" w:hAnsi="Times New Roman" w:cs="Times New Roman"/>
          <w:b/>
          <w:bCs/>
          <w:color w:val="000000"/>
          <w:sz w:val="24"/>
          <w:szCs w:val="24"/>
          <w:lang w:bidi="lo-LA"/>
        </w:rPr>
      </w:pPr>
    </w:p>
    <w:p w14:paraId="7650B087" w14:textId="77777777" w:rsidR="008F3B29" w:rsidRPr="006B2870" w:rsidRDefault="008F3B29" w:rsidP="008F3B29">
      <w:pPr>
        <w:autoSpaceDE w:val="0"/>
        <w:autoSpaceDN w:val="0"/>
        <w:adjustRightInd w:val="0"/>
        <w:spacing w:after="0" w:line="240" w:lineRule="auto"/>
        <w:jc w:val="center"/>
        <w:rPr>
          <w:rFonts w:ascii="Times New Roman" w:eastAsia="Calibri" w:hAnsi="Times New Roman" w:cs="Times New Roman"/>
          <w:color w:val="000000"/>
          <w:sz w:val="24"/>
          <w:szCs w:val="24"/>
          <w:lang w:bidi="lo-LA"/>
        </w:rPr>
      </w:pPr>
      <w:r w:rsidRPr="006B2870">
        <w:rPr>
          <w:rFonts w:ascii="Times New Roman" w:eastAsia="Calibri" w:hAnsi="Times New Roman" w:cs="Times New Roman"/>
          <w:b/>
          <w:bCs/>
          <w:color w:val="000000"/>
          <w:sz w:val="24"/>
          <w:szCs w:val="24"/>
          <w:lang w:bidi="lo-LA"/>
        </w:rPr>
        <w:t>1. Mērķis un vispārīgie noteikumi</w:t>
      </w:r>
    </w:p>
    <w:p w14:paraId="10912242"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p>
    <w:p w14:paraId="2ADBF127" w14:textId="77777777" w:rsidR="008F3B29" w:rsidRPr="006B2870" w:rsidRDefault="008F3B29" w:rsidP="008F3B29">
      <w:pPr>
        <w:numPr>
          <w:ilvl w:val="0"/>
          <w:numId w:val="1"/>
        </w:num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Nolikums nosaka kārtību, kādā tiek organizēts konkurss uz</w:t>
      </w:r>
      <w:r w:rsidRPr="006B2870">
        <w:rPr>
          <w:rFonts w:ascii="Times New Roman" w:eastAsia="Calibri" w:hAnsi="Times New Roman" w:cs="Times New Roman"/>
          <w:bCs/>
          <w:color w:val="000000"/>
          <w:sz w:val="24"/>
          <w:szCs w:val="24"/>
          <w:lang w:bidi="lo-LA"/>
        </w:rPr>
        <w:t xml:space="preserve"> Lādezera pamatskolas direktora</w:t>
      </w:r>
      <w:r w:rsidRPr="006B2870">
        <w:rPr>
          <w:rFonts w:ascii="Times New Roman" w:eastAsia="Calibri" w:hAnsi="Times New Roman" w:cs="Times New Roman"/>
          <w:color w:val="000000"/>
          <w:sz w:val="24"/>
          <w:szCs w:val="24"/>
          <w:lang w:bidi="lo-LA"/>
        </w:rPr>
        <w:t xml:space="preserve"> amata vietu (turpmāk – Konkurss).</w:t>
      </w:r>
    </w:p>
    <w:p w14:paraId="52BF4154"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2.</w:t>
      </w:r>
      <w:r w:rsidRPr="006B2870">
        <w:rPr>
          <w:rFonts w:ascii="Times New Roman" w:eastAsia="Calibri" w:hAnsi="Times New Roman" w:cs="Times New Roman"/>
          <w:color w:val="000000"/>
          <w:sz w:val="24"/>
          <w:szCs w:val="24"/>
          <w:lang w:bidi="lo-LA"/>
        </w:rPr>
        <w:tab/>
        <w:t>Konkursa mērķis ir noskaidrot un izvēlēties</w:t>
      </w:r>
      <w:r w:rsidRPr="006B2870">
        <w:rPr>
          <w:rFonts w:ascii="Times New Roman" w:eastAsia="Calibri" w:hAnsi="Times New Roman" w:cs="Times New Roman"/>
          <w:bCs/>
          <w:color w:val="000000"/>
          <w:sz w:val="24"/>
          <w:szCs w:val="24"/>
          <w:lang w:bidi="lo-LA"/>
        </w:rPr>
        <w:t xml:space="preserve"> Lādezera pamatskolas direktora </w:t>
      </w:r>
      <w:r w:rsidRPr="006B2870">
        <w:rPr>
          <w:rFonts w:ascii="Times New Roman" w:eastAsia="Calibri" w:hAnsi="Times New Roman" w:cs="Times New Roman"/>
          <w:color w:val="000000"/>
          <w:sz w:val="24"/>
          <w:szCs w:val="24"/>
          <w:lang w:bidi="lo-LA"/>
        </w:rPr>
        <w:t xml:space="preserve">amata pienākumu izpildei piemērotāko kandidātu, kurš profesionāli vadītu, organizētu un īstenotu izglītošanas procesu </w:t>
      </w:r>
      <w:r w:rsidRPr="006B2870">
        <w:rPr>
          <w:rFonts w:ascii="Times New Roman" w:eastAsia="Calibri" w:hAnsi="Times New Roman" w:cs="Times New Roman"/>
          <w:bCs/>
          <w:color w:val="000000"/>
          <w:sz w:val="24"/>
          <w:szCs w:val="24"/>
          <w:lang w:bidi="lo-LA"/>
        </w:rPr>
        <w:t>Lādezera</w:t>
      </w:r>
      <w:r w:rsidRPr="006B2870">
        <w:rPr>
          <w:rFonts w:ascii="Times New Roman" w:eastAsia="Calibri" w:hAnsi="Times New Roman" w:cs="Times New Roman"/>
          <w:color w:val="000000"/>
          <w:sz w:val="24"/>
          <w:szCs w:val="24"/>
          <w:lang w:bidi="lo-LA"/>
        </w:rPr>
        <w:t xml:space="preserve"> pamatskolā un kvalitatīvi nodrošinātu valsts pirmsskolas un </w:t>
      </w:r>
      <w:r w:rsidRPr="006B2870">
        <w:rPr>
          <w:rFonts w:ascii="Times New Roman" w:eastAsia="Calibri" w:hAnsi="Times New Roman" w:cs="Times New Roman"/>
          <w:color w:val="000000"/>
          <w:sz w:val="24"/>
          <w:szCs w:val="20"/>
          <w:lang w:bidi="lo-LA"/>
        </w:rPr>
        <w:t xml:space="preserve">pamatizglītības </w:t>
      </w:r>
      <w:r w:rsidRPr="006B2870">
        <w:rPr>
          <w:rFonts w:ascii="Times New Roman" w:eastAsia="Calibri" w:hAnsi="Times New Roman" w:cs="Times New Roman"/>
          <w:color w:val="000000"/>
          <w:sz w:val="24"/>
          <w:szCs w:val="24"/>
          <w:lang w:bidi="lo-LA"/>
        </w:rPr>
        <w:t xml:space="preserve">standartā noteikto mērķu un uzdevumu sasniegšanu. </w:t>
      </w:r>
    </w:p>
    <w:p w14:paraId="0E3A1D65" w14:textId="77777777" w:rsidR="008F3B29" w:rsidRPr="006B2870" w:rsidRDefault="008F3B29" w:rsidP="008F3B29">
      <w:pPr>
        <w:autoSpaceDE w:val="0"/>
        <w:autoSpaceDN w:val="0"/>
        <w:adjustRightInd w:val="0"/>
        <w:spacing w:after="0"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3.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 xml:space="preserve">Konkurss notiek divās kārtās. </w:t>
      </w:r>
    </w:p>
    <w:p w14:paraId="6686520D" w14:textId="77777777" w:rsidR="00F119DB" w:rsidRDefault="00F119DB" w:rsidP="008F3B29">
      <w:pPr>
        <w:autoSpaceDE w:val="0"/>
        <w:autoSpaceDN w:val="0"/>
        <w:adjustRightInd w:val="0"/>
        <w:spacing w:after="0" w:line="240" w:lineRule="auto"/>
        <w:jc w:val="center"/>
        <w:rPr>
          <w:rFonts w:ascii="Times New Roman" w:eastAsia="Calibri" w:hAnsi="Times New Roman" w:cs="Times New Roman"/>
          <w:b/>
          <w:bCs/>
          <w:color w:val="000000"/>
          <w:sz w:val="24"/>
          <w:szCs w:val="24"/>
          <w:lang w:bidi="lo-LA"/>
        </w:rPr>
      </w:pPr>
    </w:p>
    <w:p w14:paraId="4A06BCED" w14:textId="77777777" w:rsidR="008F3B29" w:rsidRPr="006B2870" w:rsidRDefault="008F3B29" w:rsidP="008F3B29">
      <w:pPr>
        <w:autoSpaceDE w:val="0"/>
        <w:autoSpaceDN w:val="0"/>
        <w:adjustRightInd w:val="0"/>
        <w:spacing w:after="0" w:line="240" w:lineRule="auto"/>
        <w:jc w:val="center"/>
        <w:rPr>
          <w:rFonts w:ascii="Times New Roman" w:eastAsia="Calibri" w:hAnsi="Times New Roman" w:cs="Times New Roman"/>
          <w:b/>
          <w:bCs/>
          <w:color w:val="000000"/>
          <w:sz w:val="24"/>
          <w:szCs w:val="24"/>
          <w:lang w:bidi="lo-LA"/>
        </w:rPr>
      </w:pPr>
      <w:r w:rsidRPr="006B2870">
        <w:rPr>
          <w:rFonts w:ascii="Times New Roman" w:eastAsia="Calibri" w:hAnsi="Times New Roman" w:cs="Times New Roman"/>
          <w:b/>
          <w:bCs/>
          <w:color w:val="000000"/>
          <w:sz w:val="24"/>
          <w:szCs w:val="24"/>
          <w:lang w:bidi="lo-LA"/>
        </w:rPr>
        <w:t>2. Komisija</w:t>
      </w:r>
    </w:p>
    <w:p w14:paraId="7F8AA1C4" w14:textId="77777777" w:rsidR="008F3B29" w:rsidRPr="006B2870" w:rsidRDefault="008F3B29" w:rsidP="008F3B29">
      <w:pPr>
        <w:autoSpaceDE w:val="0"/>
        <w:autoSpaceDN w:val="0"/>
        <w:adjustRightInd w:val="0"/>
        <w:spacing w:after="0" w:line="240" w:lineRule="auto"/>
        <w:ind w:left="567" w:hanging="567"/>
        <w:rPr>
          <w:rFonts w:ascii="Times New Roman" w:eastAsia="Calibri" w:hAnsi="Times New Roman" w:cs="Times New Roman"/>
          <w:b/>
          <w:bCs/>
          <w:color w:val="000000"/>
          <w:sz w:val="24"/>
          <w:szCs w:val="24"/>
          <w:lang w:bidi="lo-LA"/>
        </w:rPr>
      </w:pPr>
    </w:p>
    <w:p w14:paraId="046CDBF6"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4.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 xml:space="preserve">Konkursu organizē Limbažu novada domes izveidota </w:t>
      </w:r>
      <w:r w:rsidRPr="006B2870">
        <w:rPr>
          <w:rFonts w:ascii="Times New Roman" w:eastAsia="Calibri" w:hAnsi="Times New Roman" w:cs="Times New Roman"/>
          <w:bCs/>
          <w:color w:val="000000"/>
          <w:sz w:val="24"/>
          <w:szCs w:val="24"/>
          <w:lang w:bidi="lo-LA"/>
        </w:rPr>
        <w:t>Lādezera pamatskolas direktora amata atklāta konkursa vērtēšanas komisija</w:t>
      </w:r>
      <w:r w:rsidRPr="006B2870">
        <w:rPr>
          <w:rFonts w:ascii="Times New Roman" w:eastAsia="Calibri" w:hAnsi="Times New Roman" w:cs="Times New Roman"/>
          <w:color w:val="000000"/>
          <w:sz w:val="24"/>
          <w:szCs w:val="24"/>
          <w:lang w:bidi="lo-LA"/>
        </w:rPr>
        <w:t xml:space="preserve"> (turpmāk – Komisija).</w:t>
      </w:r>
    </w:p>
    <w:p w14:paraId="5F3F144D"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5.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Komisija nosaka pieteikumu iesniegšanas termiņu, izskata iesniegtos dokumentus un nosaka pretendentu interviju norises laiku, pieņem lēmumus par Konkursa norisi atbilstoši normatīvajiem aktiem un šim Nolikumam.</w:t>
      </w:r>
    </w:p>
    <w:p w14:paraId="11FAC70F"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6.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 xml:space="preserve">Komisijas darbs notiek sēdēs. Komisijas priekšsēdētājs sasauc Komisijas sēdes, nosakot to norises vietu un laiku, kā arī vada Komisijas sēdes. </w:t>
      </w:r>
    </w:p>
    <w:p w14:paraId="5CB3524E"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7.</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Komisija ir lemttiesīga, ja sēdē piedalās vismaz 4 (četri) Komisijas locekļi.</w:t>
      </w:r>
    </w:p>
    <w:p w14:paraId="66695B97"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8.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Katrs Komisijas loceklis individuāli par katru pretendentu dod savu novērtējumu.</w:t>
      </w:r>
    </w:p>
    <w:p w14:paraId="72EBA737"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9.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Komisijas lēmumi sēdē tiek pieņemti, Komisijas locekļiem atklāti balsojot. Lēmums ir pieņemts, ja par to balso vairāk par pusi no klātesošo Komisijas locekļu skaita. Ja balsojot Komisijas locekļu balsis dalās līdzīgi, izšķirošā ir Komisijas priekšsēdētāja balss.</w:t>
      </w:r>
    </w:p>
    <w:p w14:paraId="557AD061"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10.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Komisijas sēdes tiek protokolētas. Protokolu paraksta visi klātesošie Konkursa komisijas locekļi. Protokola noformēšanu nodrošina Limbažu novada Centrālās administrācijas Administratīvā nodaļa.</w:t>
      </w:r>
    </w:p>
    <w:p w14:paraId="63990C8D"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lastRenderedPageBreak/>
        <w:t xml:space="preserve">11.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Komisija ir tiesīga no pretendentiem pieprasīt papildus informāciju, nosakot informācijas iesniegšanas termiņus.</w:t>
      </w:r>
    </w:p>
    <w:p w14:paraId="01836BF9"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12.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 xml:space="preserve">Komisija izvēlas nolikuma prasībām atbilstošāko pretendentu un sagatavo lēmuma projektu Limbažu novada pašvaldības domei par pretendenta pieņemšanu darbā. </w:t>
      </w:r>
    </w:p>
    <w:p w14:paraId="29D1CE67" w14:textId="77777777" w:rsidR="008F3B29" w:rsidRDefault="008F3B29" w:rsidP="008F3B29">
      <w:pPr>
        <w:autoSpaceDE w:val="0"/>
        <w:autoSpaceDN w:val="0"/>
        <w:adjustRightInd w:val="0"/>
        <w:spacing w:after="0" w:line="240" w:lineRule="auto"/>
        <w:jc w:val="both"/>
        <w:rPr>
          <w:rFonts w:ascii="Times New Roman" w:eastAsia="Calibri" w:hAnsi="Times New Roman" w:cs="Times New Roman"/>
          <w:color w:val="000000"/>
          <w:sz w:val="24"/>
          <w:szCs w:val="24"/>
          <w:lang w:bidi="lo-LA"/>
        </w:rPr>
      </w:pPr>
    </w:p>
    <w:p w14:paraId="70E81FEE" w14:textId="77777777" w:rsidR="00F119DB" w:rsidRPr="006B2870" w:rsidRDefault="00F119DB" w:rsidP="008F3B29">
      <w:pPr>
        <w:autoSpaceDE w:val="0"/>
        <w:autoSpaceDN w:val="0"/>
        <w:adjustRightInd w:val="0"/>
        <w:spacing w:after="0" w:line="240" w:lineRule="auto"/>
        <w:jc w:val="both"/>
        <w:rPr>
          <w:rFonts w:ascii="Times New Roman" w:eastAsia="Calibri" w:hAnsi="Times New Roman" w:cs="Times New Roman"/>
          <w:color w:val="000000"/>
          <w:sz w:val="24"/>
          <w:szCs w:val="24"/>
          <w:lang w:bidi="lo-LA"/>
        </w:rPr>
      </w:pPr>
    </w:p>
    <w:p w14:paraId="141DE2FD" w14:textId="3F75DAD3" w:rsidR="008F3B29" w:rsidRDefault="008F3B29" w:rsidP="008F3B29">
      <w:pPr>
        <w:autoSpaceDE w:val="0"/>
        <w:autoSpaceDN w:val="0"/>
        <w:adjustRightInd w:val="0"/>
        <w:spacing w:after="0" w:line="240" w:lineRule="auto"/>
        <w:jc w:val="center"/>
        <w:rPr>
          <w:rFonts w:ascii="Times New Roman" w:eastAsia="Calibri" w:hAnsi="Times New Roman" w:cs="Times New Roman"/>
          <w:b/>
          <w:bCs/>
          <w:color w:val="000000"/>
          <w:sz w:val="24"/>
          <w:szCs w:val="24"/>
          <w:lang w:bidi="lo-LA"/>
        </w:rPr>
      </w:pPr>
      <w:r w:rsidRPr="006B2870">
        <w:rPr>
          <w:rFonts w:ascii="Times New Roman" w:eastAsia="Calibri" w:hAnsi="Times New Roman" w:cs="Times New Roman"/>
          <w:b/>
          <w:bCs/>
          <w:color w:val="000000"/>
          <w:sz w:val="24"/>
          <w:szCs w:val="24"/>
          <w:lang w:bidi="lo-LA"/>
        </w:rPr>
        <w:t>3. Konkursa dalībnieki</w:t>
      </w:r>
    </w:p>
    <w:p w14:paraId="27589C55" w14:textId="77777777" w:rsidR="00897B17" w:rsidRPr="006B2870" w:rsidRDefault="00897B17" w:rsidP="008F3B29">
      <w:pPr>
        <w:autoSpaceDE w:val="0"/>
        <w:autoSpaceDN w:val="0"/>
        <w:adjustRightInd w:val="0"/>
        <w:spacing w:after="0" w:line="240" w:lineRule="auto"/>
        <w:jc w:val="center"/>
        <w:rPr>
          <w:rFonts w:ascii="Times New Roman" w:eastAsia="Calibri" w:hAnsi="Times New Roman" w:cs="Times New Roman"/>
          <w:color w:val="000000"/>
          <w:sz w:val="24"/>
          <w:szCs w:val="24"/>
          <w:lang w:bidi="lo-LA"/>
        </w:rPr>
      </w:pPr>
    </w:p>
    <w:p w14:paraId="5999C6F8"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13.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 xml:space="preserve">Konkursā var piedalīties pretendents: </w:t>
      </w:r>
    </w:p>
    <w:p w14:paraId="7B7307BC" w14:textId="77777777" w:rsidR="008F3B29" w:rsidRPr="006B2870" w:rsidRDefault="008F3B29" w:rsidP="008F3B29">
      <w:pPr>
        <w:autoSpaceDE w:val="0"/>
        <w:autoSpaceDN w:val="0"/>
        <w:adjustRightInd w:val="0"/>
        <w:spacing w:after="27" w:line="240" w:lineRule="auto"/>
        <w:ind w:left="1134"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13.1. uz kuru neattiecas Izglītības likumā un Bērnu tiesību aizsardzības likumā noteiktie ierobežojumi strādāt par pedagogu; </w:t>
      </w:r>
    </w:p>
    <w:p w14:paraId="06FCA9DE" w14:textId="77777777" w:rsidR="008F3B29" w:rsidRPr="006B2870" w:rsidRDefault="008F3B29" w:rsidP="008F3B29">
      <w:pPr>
        <w:autoSpaceDE w:val="0"/>
        <w:autoSpaceDN w:val="0"/>
        <w:adjustRightInd w:val="0"/>
        <w:spacing w:after="27" w:line="240" w:lineRule="auto"/>
        <w:ind w:left="1134"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13.2. kura izglītība atbilst Izglītības likumā un Ministru kabineta noteikumos par pedagogiem nepieciešamo izglītību un profesionālo kvalifikāciju un profesionālās pilnveides kārtību noteiktajām prasībām; </w:t>
      </w:r>
    </w:p>
    <w:p w14:paraId="260D52C9" w14:textId="77777777" w:rsidR="008F3B29" w:rsidRPr="006B2870" w:rsidRDefault="008F3B29" w:rsidP="008F3B29">
      <w:pPr>
        <w:autoSpaceDE w:val="0"/>
        <w:autoSpaceDN w:val="0"/>
        <w:adjustRightInd w:val="0"/>
        <w:spacing w:after="27" w:line="240" w:lineRule="auto"/>
        <w:ind w:left="1134"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13.3. kura valsts valodas zināšanas ir augstākajā līmenī atbilstoši Valsts valodas likuma prasībām un vismaz vienu Eiropas Savienības oficiālo valodu prot lietot profesionālajai darbībai nepieciešamajā apjomā; </w:t>
      </w:r>
    </w:p>
    <w:p w14:paraId="682DB824" w14:textId="77777777" w:rsidR="008F3B29" w:rsidRPr="006B2870" w:rsidRDefault="008F3B29" w:rsidP="008F3B29">
      <w:pPr>
        <w:autoSpaceDE w:val="0"/>
        <w:autoSpaceDN w:val="0"/>
        <w:adjustRightInd w:val="0"/>
        <w:spacing w:after="27" w:line="240" w:lineRule="auto"/>
        <w:ind w:left="1134"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13.4. kuram ir vismaz triju gadu pedagoģiskā darba pieredze attiecīgajā izglītības jomā vai izglītības vadības darbā. Par priekšrocību tiks uzskatīta pieredze attiecīgās jomas izglītības iestādes vadības darbā;</w:t>
      </w:r>
    </w:p>
    <w:p w14:paraId="3CFE3616" w14:textId="77777777" w:rsidR="008F3B29" w:rsidRPr="006B2870" w:rsidRDefault="008F3B29" w:rsidP="008F3B29">
      <w:pPr>
        <w:tabs>
          <w:tab w:val="left" w:pos="284"/>
        </w:tabs>
        <w:spacing w:after="0" w:line="240" w:lineRule="auto"/>
        <w:ind w:left="113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13.5. kuram ir zināšanas izglītības iestāžu finansēšanas jautājumos;</w:t>
      </w:r>
    </w:p>
    <w:p w14:paraId="7F6DD13D" w14:textId="77777777" w:rsidR="008F3B29" w:rsidRPr="006B2870" w:rsidRDefault="008F3B29" w:rsidP="008F3B29">
      <w:pPr>
        <w:tabs>
          <w:tab w:val="left" w:pos="284"/>
        </w:tabs>
        <w:spacing w:after="0" w:line="240" w:lineRule="auto"/>
        <w:ind w:left="113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13.6. kuram ir datora lietošanas prasmes (Word, </w:t>
      </w:r>
      <w:proofErr w:type="spellStart"/>
      <w:r w:rsidRPr="006B2870">
        <w:rPr>
          <w:rFonts w:ascii="Times New Roman" w:eastAsia="Times New Roman" w:hAnsi="Times New Roman" w:cs="Times New Roman"/>
          <w:sz w:val="24"/>
          <w:szCs w:val="24"/>
          <w:lang w:eastAsia="lv-LV"/>
        </w:rPr>
        <w:t>Excell</w:t>
      </w:r>
      <w:proofErr w:type="spellEnd"/>
      <w:r w:rsidRPr="006B2870">
        <w:rPr>
          <w:rFonts w:ascii="Times New Roman" w:eastAsia="Times New Roman" w:hAnsi="Times New Roman" w:cs="Times New Roman"/>
          <w:sz w:val="24"/>
          <w:szCs w:val="24"/>
          <w:lang w:eastAsia="lv-LV"/>
        </w:rPr>
        <w:t xml:space="preserve">, </w:t>
      </w:r>
      <w:proofErr w:type="spellStart"/>
      <w:r w:rsidRPr="006B2870">
        <w:rPr>
          <w:rFonts w:ascii="Times New Roman" w:eastAsia="Times New Roman" w:hAnsi="Times New Roman" w:cs="Times New Roman"/>
          <w:sz w:val="24"/>
          <w:szCs w:val="24"/>
          <w:lang w:eastAsia="lv-LV"/>
        </w:rPr>
        <w:t>Power</w:t>
      </w:r>
      <w:proofErr w:type="spellEnd"/>
      <w:r w:rsidRPr="006B2870">
        <w:rPr>
          <w:rFonts w:ascii="Times New Roman" w:eastAsia="Times New Roman" w:hAnsi="Times New Roman" w:cs="Times New Roman"/>
          <w:sz w:val="24"/>
          <w:szCs w:val="24"/>
          <w:lang w:eastAsia="lv-LV"/>
        </w:rPr>
        <w:t xml:space="preserve"> </w:t>
      </w:r>
      <w:proofErr w:type="spellStart"/>
      <w:r w:rsidRPr="006B2870">
        <w:rPr>
          <w:rFonts w:ascii="Times New Roman" w:eastAsia="Times New Roman" w:hAnsi="Times New Roman" w:cs="Times New Roman"/>
          <w:sz w:val="24"/>
          <w:szCs w:val="24"/>
          <w:lang w:eastAsia="lv-LV"/>
        </w:rPr>
        <w:t>Point</w:t>
      </w:r>
      <w:proofErr w:type="spellEnd"/>
      <w:r w:rsidRPr="006B2870">
        <w:rPr>
          <w:rFonts w:ascii="Times New Roman" w:eastAsia="Times New Roman" w:hAnsi="Times New Roman" w:cs="Times New Roman"/>
          <w:sz w:val="24"/>
          <w:szCs w:val="24"/>
          <w:lang w:eastAsia="lv-LV"/>
        </w:rPr>
        <w:t>);</w:t>
      </w:r>
    </w:p>
    <w:p w14:paraId="33011CE7" w14:textId="77777777" w:rsidR="008F3B29" w:rsidRPr="006B2870" w:rsidRDefault="008F3B29" w:rsidP="008F3B29">
      <w:pPr>
        <w:tabs>
          <w:tab w:val="left" w:pos="284"/>
        </w:tabs>
        <w:spacing w:after="0" w:line="240" w:lineRule="auto"/>
        <w:ind w:left="113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13.7. kuram ir prasme izstrādāt iekšējos normatīvos aktus savas kompetences jomā;</w:t>
      </w:r>
    </w:p>
    <w:p w14:paraId="4CBE9A9E" w14:textId="77777777" w:rsidR="008F3B29" w:rsidRPr="006B2870" w:rsidRDefault="008F3B29" w:rsidP="008F3B29">
      <w:pPr>
        <w:tabs>
          <w:tab w:val="left" w:pos="284"/>
        </w:tabs>
        <w:spacing w:after="0" w:line="240" w:lineRule="auto"/>
        <w:ind w:left="113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13.8. kuram ir labas komunikācijas un sadarbības prasmes, augsta saskarsmes kultūra;</w:t>
      </w:r>
    </w:p>
    <w:p w14:paraId="473E6AED" w14:textId="77777777" w:rsidR="008F3B29" w:rsidRPr="006B2870" w:rsidRDefault="008F3B29" w:rsidP="008F3B29">
      <w:pPr>
        <w:tabs>
          <w:tab w:val="left" w:pos="284"/>
        </w:tabs>
        <w:spacing w:after="0" w:line="240" w:lineRule="auto"/>
        <w:ind w:left="113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13.9. kurš spēj pieņemt lēmumus, patstāvīgi organizēt darbu.</w:t>
      </w:r>
    </w:p>
    <w:p w14:paraId="4098E389"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14.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 xml:space="preserve">Pretendenta pieteikums satur šādus dokumentus: </w:t>
      </w:r>
    </w:p>
    <w:p w14:paraId="445DC5A7" w14:textId="77777777" w:rsidR="008F3B29" w:rsidRPr="008F3B29" w:rsidRDefault="008F3B29" w:rsidP="008F3B29">
      <w:p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8F3B29">
        <w:rPr>
          <w:rFonts w:ascii="Times New Roman" w:eastAsia="Calibri" w:hAnsi="Times New Roman" w:cs="Times New Roman"/>
          <w:sz w:val="24"/>
          <w:szCs w:val="24"/>
          <w:lang w:bidi="lo-LA"/>
        </w:rPr>
        <w:t>14.1. iesniegumu (pielikums Nr.1) un Konkursa pretendenta aptaujas anketu (pielikums Nr.2), rekomendācijas pievieno aptaujas anketai;</w:t>
      </w:r>
    </w:p>
    <w:p w14:paraId="5C746B10" w14:textId="77777777" w:rsidR="008F3B29" w:rsidRPr="008F3B29" w:rsidRDefault="008F3B29" w:rsidP="008F3B29">
      <w:p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8F3B29">
        <w:rPr>
          <w:rFonts w:ascii="Times New Roman" w:eastAsia="Calibri" w:hAnsi="Times New Roman" w:cs="Times New Roman"/>
          <w:sz w:val="24"/>
          <w:szCs w:val="24"/>
          <w:lang w:bidi="lo-LA"/>
        </w:rPr>
        <w:t>14.2. apliecinājumu, ka uz pretendentu neattiecas Izglītības likumā un Bērnu tiesību aizsardzības likumā noteiktie ierobežojumi (pielikums Nr.3);</w:t>
      </w:r>
    </w:p>
    <w:p w14:paraId="793C2504" w14:textId="77777777" w:rsidR="008F3B29" w:rsidRPr="008F3B29" w:rsidRDefault="008F3B29" w:rsidP="008F3B29">
      <w:p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8F3B29">
        <w:rPr>
          <w:rFonts w:ascii="Times New Roman" w:eastAsia="Calibri" w:hAnsi="Times New Roman" w:cs="Times New Roman"/>
          <w:sz w:val="24"/>
          <w:szCs w:val="24"/>
          <w:lang w:bidi="lo-LA"/>
        </w:rPr>
        <w:t xml:space="preserve">14.3. izglītības dokumentu un papildus apmācību apliecinošu dokumentu kopijas; </w:t>
      </w:r>
    </w:p>
    <w:p w14:paraId="1365135A" w14:textId="77777777" w:rsidR="008F3B29" w:rsidRPr="008F3B29" w:rsidRDefault="008F3B29" w:rsidP="008F3B29">
      <w:p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8F3B29">
        <w:rPr>
          <w:rFonts w:ascii="Times New Roman" w:eastAsia="Calibri" w:hAnsi="Times New Roman" w:cs="Times New Roman"/>
          <w:sz w:val="24"/>
          <w:szCs w:val="24"/>
          <w:lang w:bidi="lo-LA"/>
        </w:rPr>
        <w:t xml:space="preserve">14.4. motivācijas vēstuli; </w:t>
      </w:r>
    </w:p>
    <w:p w14:paraId="27A411C7" w14:textId="77777777" w:rsidR="008F3B29" w:rsidRPr="008F3B29" w:rsidRDefault="008F3B29" w:rsidP="008F3B29">
      <w:p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8F3B29">
        <w:rPr>
          <w:rFonts w:ascii="Times New Roman" w:eastAsia="Calibri" w:hAnsi="Times New Roman" w:cs="Times New Roman"/>
          <w:sz w:val="24"/>
          <w:szCs w:val="24"/>
          <w:lang w:bidi="lo-LA"/>
        </w:rPr>
        <w:t>14.5. pretendenta sagatavotu aprakstu – Lādezera pamatskolas  attīstības prioritārie virzieni (redzējums) (līdz divām A4 lapām datorrakstā);</w:t>
      </w:r>
    </w:p>
    <w:p w14:paraId="5C4ACDF7" w14:textId="77777777" w:rsidR="008F3B29" w:rsidRPr="006B2870" w:rsidRDefault="008F3B29" w:rsidP="008F3B29">
      <w:pPr>
        <w:autoSpaceDE w:val="0"/>
        <w:autoSpaceDN w:val="0"/>
        <w:adjustRightInd w:val="0"/>
        <w:spacing w:after="27" w:line="240" w:lineRule="auto"/>
        <w:ind w:left="1134"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14.6. citus dokumentus, kurus pretendents uzskata par nepieciešamiem.</w:t>
      </w:r>
    </w:p>
    <w:p w14:paraId="3CCC724B"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15.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Iesniedzot pieteikumu un tam pievienotos dokumentus, pretendents apliecina, ka piekritis Konkursa noteikumiem.</w:t>
      </w:r>
    </w:p>
    <w:p w14:paraId="0A4980DD"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16.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color w:val="000000"/>
          <w:sz w:val="24"/>
          <w:szCs w:val="24"/>
          <w:lang w:bidi="lo-LA"/>
        </w:rPr>
        <w:t>Pieteikumu pretendents var sūtīt pa pastu, norādot adresātu – Limbažu novada pašvaldībai, adrese: Rīgas ielā 16, Limbažos, Limbažu novadā, LV-4001, vai iesniegt personīgi slēgtā aploksnē Limbažu novada pašvaldības Klientu apkalpošanas centrā, ar norādi ⹂Konkursam uz</w:t>
      </w:r>
      <w:r w:rsidRPr="006B2870">
        <w:rPr>
          <w:rFonts w:ascii="Times New Roman" w:eastAsia="Calibri" w:hAnsi="Times New Roman" w:cs="Times New Roman"/>
          <w:bCs/>
          <w:color w:val="000000"/>
          <w:sz w:val="24"/>
          <w:szCs w:val="24"/>
          <w:lang w:bidi="lo-LA"/>
        </w:rPr>
        <w:t xml:space="preserve"> Lādezera</w:t>
      </w:r>
      <w:r w:rsidRPr="006B2870">
        <w:rPr>
          <w:rFonts w:ascii="Times New Roman" w:eastAsia="Calibri" w:hAnsi="Times New Roman" w:cs="Times New Roman"/>
          <w:color w:val="000000"/>
          <w:sz w:val="24"/>
          <w:szCs w:val="24"/>
          <w:lang w:bidi="lo-LA"/>
        </w:rPr>
        <w:t xml:space="preserve"> </w:t>
      </w:r>
      <w:r w:rsidRPr="006B2870">
        <w:rPr>
          <w:rFonts w:ascii="Times New Roman" w:eastAsia="Calibri" w:hAnsi="Times New Roman" w:cs="Times New Roman"/>
          <w:bCs/>
          <w:color w:val="000000"/>
          <w:sz w:val="24"/>
          <w:szCs w:val="24"/>
          <w:lang w:bidi="lo-LA"/>
        </w:rPr>
        <w:t xml:space="preserve">pamatskolas direktora </w:t>
      </w:r>
      <w:r w:rsidRPr="006B2870">
        <w:rPr>
          <w:rFonts w:ascii="Times New Roman" w:eastAsia="Calibri" w:hAnsi="Times New Roman" w:cs="Times New Roman"/>
          <w:color w:val="000000"/>
          <w:sz w:val="24"/>
          <w:szCs w:val="24"/>
          <w:lang w:bidi="lo-LA"/>
        </w:rPr>
        <w:t xml:space="preserve">amatu”, </w:t>
      </w:r>
      <w:r w:rsidRPr="006B2870">
        <w:rPr>
          <w:rFonts w:ascii="Times New Roman" w:eastAsia="Calibri" w:hAnsi="Times New Roman" w:cs="Times New Roman"/>
          <w:sz w:val="24"/>
          <w:szCs w:val="24"/>
          <w:lang w:bidi="lo-LA"/>
        </w:rPr>
        <w:t xml:space="preserve">vai e-pastu: </w:t>
      </w:r>
      <w:hyperlink r:id="rId7" w:history="1">
        <w:r w:rsidRPr="006B2870">
          <w:rPr>
            <w:rFonts w:ascii="Times New Roman" w:eastAsia="Calibri" w:hAnsi="Times New Roman" w:cs="Times New Roman"/>
            <w:sz w:val="24"/>
            <w:szCs w:val="24"/>
            <w:lang w:bidi="lo-LA"/>
          </w:rPr>
          <w:t>vakance@limbazi.lv</w:t>
        </w:r>
      </w:hyperlink>
      <w:r w:rsidRPr="006B2870">
        <w:rPr>
          <w:rFonts w:ascii="Times New Roman" w:eastAsia="Calibri" w:hAnsi="Times New Roman" w:cs="Times New Roman"/>
          <w:sz w:val="24"/>
          <w:szCs w:val="24"/>
          <w:lang w:bidi="lo-LA"/>
        </w:rPr>
        <w:t>.</w:t>
      </w:r>
    </w:p>
    <w:p w14:paraId="40E15B0D"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17. </w:t>
      </w:r>
      <w:r>
        <w:rPr>
          <w:rFonts w:ascii="Times New Roman" w:eastAsia="Calibri" w:hAnsi="Times New Roman" w:cs="Times New Roman"/>
          <w:sz w:val="24"/>
          <w:szCs w:val="24"/>
          <w:lang w:bidi="lo-LA"/>
        </w:rPr>
        <w:tab/>
      </w:r>
      <w:r w:rsidRPr="006B2870">
        <w:rPr>
          <w:rFonts w:ascii="Times New Roman" w:eastAsia="Calibri" w:hAnsi="Times New Roman" w:cs="Times New Roman"/>
          <w:sz w:val="24"/>
          <w:szCs w:val="24"/>
          <w:lang w:bidi="lo-LA"/>
        </w:rPr>
        <w:t xml:space="preserve">Pieteikums pretendentam jāiesniedz vai jānodrošina iesniegšana līdz </w:t>
      </w:r>
      <w:r w:rsidRPr="006B2870">
        <w:rPr>
          <w:rFonts w:ascii="Times New Roman" w:eastAsia="Calibri" w:hAnsi="Times New Roman" w:cs="Times New Roman"/>
          <w:b/>
          <w:sz w:val="24"/>
          <w:szCs w:val="24"/>
          <w:lang w:bidi="lo-LA"/>
        </w:rPr>
        <w:t>2021.gada 20.septembrim plkst. 17.00</w:t>
      </w:r>
    </w:p>
    <w:p w14:paraId="206EE77A" w14:textId="77777777" w:rsidR="008F3B29" w:rsidRPr="006B2870"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r w:rsidRPr="006B2870">
        <w:rPr>
          <w:rFonts w:ascii="Times New Roman" w:eastAsia="Calibri" w:hAnsi="Times New Roman" w:cs="Times New Roman"/>
          <w:color w:val="000000"/>
          <w:sz w:val="24"/>
          <w:szCs w:val="24"/>
          <w:lang w:bidi="lo-LA"/>
        </w:rPr>
        <w:t xml:space="preserve">18.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sz w:val="24"/>
          <w:szCs w:val="24"/>
          <w:lang w:bidi="lo-LA"/>
        </w:rPr>
        <w:t>Komisija nevērtē pieteikumus, kuri saņemti vai iesūtīti pēc Konkursa nolikuma 17.punktā noteiktā termiņa.</w:t>
      </w:r>
    </w:p>
    <w:p w14:paraId="59B3006C" w14:textId="77777777" w:rsidR="008F3B29" w:rsidRDefault="008F3B29" w:rsidP="008F3B29">
      <w:pPr>
        <w:autoSpaceDE w:val="0"/>
        <w:autoSpaceDN w:val="0"/>
        <w:adjustRightInd w:val="0"/>
        <w:spacing w:after="27"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color w:val="000000"/>
          <w:sz w:val="24"/>
          <w:szCs w:val="24"/>
          <w:lang w:bidi="lo-LA"/>
        </w:rPr>
        <w:t xml:space="preserve">19. </w:t>
      </w:r>
      <w:r>
        <w:rPr>
          <w:rFonts w:ascii="Times New Roman" w:eastAsia="Calibri" w:hAnsi="Times New Roman" w:cs="Times New Roman"/>
          <w:color w:val="000000"/>
          <w:sz w:val="24"/>
          <w:szCs w:val="24"/>
          <w:lang w:bidi="lo-LA"/>
        </w:rPr>
        <w:tab/>
      </w:r>
      <w:r w:rsidRPr="006B2870">
        <w:rPr>
          <w:rFonts w:ascii="Times New Roman" w:eastAsia="Calibri" w:hAnsi="Times New Roman" w:cs="Times New Roman"/>
          <w:sz w:val="24"/>
          <w:szCs w:val="24"/>
          <w:lang w:bidi="lo-LA"/>
        </w:rPr>
        <w:t>Ja noteiktajā termiņā dokumentus nav iesniedzis neviens pretendents, tiek sludināts atkārtots konkurss.</w:t>
      </w:r>
    </w:p>
    <w:p w14:paraId="4324058D" w14:textId="318ADBC8" w:rsidR="008F3B29" w:rsidRDefault="008F3B29"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p>
    <w:p w14:paraId="371E50B6" w14:textId="210B33C8" w:rsidR="00897B17" w:rsidRDefault="00897B17"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p>
    <w:p w14:paraId="45CE3515" w14:textId="77777777" w:rsidR="00897B17" w:rsidRPr="006B2870" w:rsidRDefault="00897B17" w:rsidP="008F3B29">
      <w:pPr>
        <w:autoSpaceDE w:val="0"/>
        <w:autoSpaceDN w:val="0"/>
        <w:adjustRightInd w:val="0"/>
        <w:spacing w:after="27" w:line="240" w:lineRule="auto"/>
        <w:ind w:left="567" w:hanging="567"/>
        <w:jc w:val="both"/>
        <w:rPr>
          <w:rFonts w:ascii="Times New Roman" w:eastAsia="Calibri" w:hAnsi="Times New Roman" w:cs="Times New Roman"/>
          <w:color w:val="000000"/>
          <w:sz w:val="24"/>
          <w:szCs w:val="24"/>
          <w:lang w:bidi="lo-LA"/>
        </w:rPr>
      </w:pPr>
    </w:p>
    <w:p w14:paraId="57F5D5A7" w14:textId="77777777" w:rsidR="008F3B29" w:rsidRPr="006B2870" w:rsidRDefault="008F3B29" w:rsidP="008F3B29">
      <w:pPr>
        <w:autoSpaceDE w:val="0"/>
        <w:autoSpaceDN w:val="0"/>
        <w:adjustRightInd w:val="0"/>
        <w:spacing w:after="0" w:line="240" w:lineRule="auto"/>
        <w:jc w:val="center"/>
        <w:rPr>
          <w:rFonts w:ascii="Times New Roman" w:eastAsia="Calibri" w:hAnsi="Times New Roman" w:cs="Times New Roman"/>
          <w:b/>
          <w:bCs/>
          <w:sz w:val="24"/>
          <w:szCs w:val="24"/>
          <w:lang w:bidi="lo-LA"/>
        </w:rPr>
      </w:pPr>
      <w:r w:rsidRPr="006B2870">
        <w:rPr>
          <w:rFonts w:ascii="Times New Roman" w:eastAsia="Calibri" w:hAnsi="Times New Roman" w:cs="Times New Roman"/>
          <w:b/>
          <w:bCs/>
          <w:sz w:val="24"/>
          <w:szCs w:val="24"/>
          <w:lang w:bidi="lo-LA"/>
        </w:rPr>
        <w:lastRenderedPageBreak/>
        <w:t>4. Pieteikumu izskatīšana, vērtēšanas kritēriji, lēmuma pieņemšana</w:t>
      </w:r>
    </w:p>
    <w:p w14:paraId="0D1242EF" w14:textId="77777777" w:rsidR="008F3B29" w:rsidRPr="006B2870" w:rsidRDefault="008F3B29" w:rsidP="008F3B29">
      <w:pPr>
        <w:tabs>
          <w:tab w:val="left" w:pos="426"/>
        </w:tabs>
        <w:autoSpaceDE w:val="0"/>
        <w:autoSpaceDN w:val="0"/>
        <w:adjustRightInd w:val="0"/>
        <w:spacing w:after="0" w:line="240" w:lineRule="auto"/>
        <w:jc w:val="center"/>
        <w:rPr>
          <w:rFonts w:ascii="Times New Roman" w:eastAsia="Calibri" w:hAnsi="Times New Roman" w:cs="Times New Roman"/>
          <w:sz w:val="24"/>
          <w:szCs w:val="24"/>
          <w:lang w:bidi="lo-LA"/>
        </w:rPr>
      </w:pPr>
    </w:p>
    <w:p w14:paraId="109E8772" w14:textId="77777777" w:rsidR="008F3B29" w:rsidRPr="006B2870" w:rsidRDefault="008F3B29" w:rsidP="008F3B29">
      <w:pPr>
        <w:numPr>
          <w:ilvl w:val="0"/>
          <w:numId w:val="2"/>
        </w:num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Komisija veic vērtēšanu </w:t>
      </w:r>
      <w:r w:rsidRPr="00F119DB">
        <w:rPr>
          <w:rFonts w:ascii="Times New Roman" w:eastAsia="Calibri" w:hAnsi="Times New Roman" w:cs="Times New Roman"/>
          <w:sz w:val="24"/>
          <w:szCs w:val="24"/>
          <w:lang w:bidi="lo-LA"/>
        </w:rPr>
        <w:t xml:space="preserve">(pielikums Nr.4) </w:t>
      </w:r>
      <w:r w:rsidRPr="006B2870">
        <w:rPr>
          <w:rFonts w:ascii="Times New Roman" w:eastAsia="Calibri" w:hAnsi="Times New Roman" w:cs="Times New Roman"/>
          <w:sz w:val="24"/>
          <w:szCs w:val="24"/>
          <w:lang w:bidi="lo-LA"/>
        </w:rPr>
        <w:t xml:space="preserve">divās kārtās: </w:t>
      </w:r>
    </w:p>
    <w:p w14:paraId="2CBED1DE" w14:textId="77777777" w:rsidR="008F3B29" w:rsidRPr="006B2870" w:rsidRDefault="008F3B29" w:rsidP="00F119DB">
      <w:pPr>
        <w:numPr>
          <w:ilvl w:val="1"/>
          <w:numId w:val="2"/>
        </w:num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pirmajā kārtā pēc pieteikumu iesniegšanas termiņa beigām, 3 (trīs) darba dienu laikā atver aploksnes un atlasa tos pieteikumus, kuri satur visus pretendentu atlasei nepieciešamos dokumentus atbilstoši šī nolikuma 14.punktam un izvērtē iesniegtos dokumentus atbilstoši nolikuma 21.punktā noteiktajiem vērtēšanas kritērijiem; </w:t>
      </w:r>
    </w:p>
    <w:p w14:paraId="2F8606FE" w14:textId="77777777" w:rsidR="008F3B29" w:rsidRPr="006B2870" w:rsidRDefault="008F3B29" w:rsidP="00F119DB">
      <w:pPr>
        <w:numPr>
          <w:ilvl w:val="1"/>
          <w:numId w:val="2"/>
        </w:num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otrajā kārtā – darba intervijā piedalīties tiek uzaicināti pretendenti, kuru iesniegtie dokumenti atbilst Konkursa nolikumā noteiktajam pieteikuma saturam un kuri Konkursa pirmajā kārtā ir ieguvuši vairāk nekā 50% no iespējamo punktu skaita. </w:t>
      </w:r>
    </w:p>
    <w:p w14:paraId="43C713D7" w14:textId="77777777" w:rsidR="008F3B29" w:rsidRPr="006B2870" w:rsidRDefault="008F3B29" w:rsidP="008F3B29">
      <w:pPr>
        <w:numPr>
          <w:ilvl w:val="0"/>
          <w:numId w:val="2"/>
        </w:numPr>
        <w:autoSpaceDE w:val="0"/>
        <w:autoSpaceDN w:val="0"/>
        <w:adjustRightInd w:val="0"/>
        <w:spacing w:after="27" w:line="240" w:lineRule="auto"/>
        <w:ind w:hanging="720"/>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Pirmajā kārtā Komisija izvērtē šī nolikuma 14.punktā iesniegtos dokumentus un informāciju, vērtējot punktu sistēmā: </w:t>
      </w:r>
    </w:p>
    <w:p w14:paraId="47510994" w14:textId="77777777" w:rsidR="008F3B29" w:rsidRPr="006B2870" w:rsidRDefault="008F3B29" w:rsidP="00F119DB">
      <w:p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21.1. Izglītība:</w:t>
      </w:r>
    </w:p>
    <w:p w14:paraId="0AE950E1" w14:textId="77777777" w:rsidR="008F3B29" w:rsidRPr="006B2870" w:rsidRDefault="008F3B29" w:rsidP="00F119DB">
      <w:pPr>
        <w:autoSpaceDE w:val="0"/>
        <w:autoSpaceDN w:val="0"/>
        <w:adjustRightInd w:val="0"/>
        <w:spacing w:after="27" w:line="240" w:lineRule="auto"/>
        <w:ind w:left="1843" w:hanging="709"/>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21.1.1. augstākā pedagoģiskā izglītība un doktora grāds izglītības</w:t>
      </w:r>
      <w:r w:rsidR="00F119DB">
        <w:rPr>
          <w:rFonts w:ascii="Times New Roman" w:eastAsia="Calibri" w:hAnsi="Times New Roman" w:cs="Times New Roman"/>
          <w:sz w:val="24"/>
          <w:szCs w:val="24"/>
          <w:lang w:bidi="lo-LA"/>
        </w:rPr>
        <w:t xml:space="preserve"> zinātnēs vai pedagoģijā </w:t>
      </w:r>
      <w:r w:rsidRPr="006B2870">
        <w:rPr>
          <w:rFonts w:ascii="Times New Roman" w:eastAsia="Calibri" w:hAnsi="Times New Roman" w:cs="Times New Roman"/>
          <w:sz w:val="24"/>
          <w:szCs w:val="24"/>
          <w:lang w:bidi="lo-LA"/>
        </w:rPr>
        <w:t xml:space="preserve">– 5 punkti; </w:t>
      </w:r>
    </w:p>
    <w:p w14:paraId="33D0809C" w14:textId="77777777" w:rsidR="008F3B29" w:rsidRPr="006B2870" w:rsidRDefault="008F3B29" w:rsidP="00F119DB">
      <w:pPr>
        <w:autoSpaceDE w:val="0"/>
        <w:autoSpaceDN w:val="0"/>
        <w:adjustRightInd w:val="0"/>
        <w:spacing w:after="27" w:line="240" w:lineRule="auto"/>
        <w:ind w:left="1843" w:hanging="709"/>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21.1.2. augstākā pedagoģiskā izglītība un maģistra grāds izglītības zinātnēs vai pedagoģijā – 4 punkti; </w:t>
      </w:r>
    </w:p>
    <w:p w14:paraId="60E2B557" w14:textId="77777777" w:rsidR="008F3B29" w:rsidRPr="006B2870" w:rsidRDefault="008F3B29" w:rsidP="00F119DB">
      <w:pPr>
        <w:autoSpaceDE w:val="0"/>
        <w:autoSpaceDN w:val="0"/>
        <w:adjustRightInd w:val="0"/>
        <w:spacing w:after="27" w:line="240" w:lineRule="auto"/>
        <w:ind w:left="1843" w:hanging="709"/>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21.1.3. augstākā pedagoģiskā izglītība – 3 punkti; </w:t>
      </w:r>
    </w:p>
    <w:p w14:paraId="7453AE2F" w14:textId="77777777" w:rsidR="008F3B29" w:rsidRPr="006B2870" w:rsidRDefault="008F3B29" w:rsidP="00F119DB">
      <w:pPr>
        <w:autoSpaceDE w:val="0"/>
        <w:autoSpaceDN w:val="0"/>
        <w:adjustRightInd w:val="0"/>
        <w:spacing w:after="0" w:line="240" w:lineRule="auto"/>
        <w:ind w:left="1843" w:hanging="709"/>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21.1.4. augstākā izglītība un iegūta pedagoģiskā izglītība – 2 punkti. </w:t>
      </w:r>
    </w:p>
    <w:p w14:paraId="494E2A46" w14:textId="77777777" w:rsidR="008F3B29" w:rsidRPr="006B2870" w:rsidRDefault="008F3B29" w:rsidP="008F3B29">
      <w:pPr>
        <w:numPr>
          <w:ilvl w:val="1"/>
          <w:numId w:val="3"/>
        </w:numPr>
        <w:autoSpaceDE w:val="0"/>
        <w:autoSpaceDN w:val="0"/>
        <w:adjustRightInd w:val="0"/>
        <w:spacing w:after="0" w:line="240" w:lineRule="auto"/>
        <w:ind w:hanging="633"/>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Darba pieredze: </w:t>
      </w:r>
    </w:p>
    <w:p w14:paraId="56B89A2B" w14:textId="77777777" w:rsidR="008F3B29" w:rsidRPr="006B2870" w:rsidRDefault="008F3B29" w:rsidP="00F119DB">
      <w:pPr>
        <w:spacing w:after="0" w:line="240" w:lineRule="auto"/>
        <w:ind w:left="1843" w:hanging="709"/>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21.2.1. pedagoģiskā darba pieredze  vai pieredze izglītības vadības darbā vairāk kā 10 gadi – 5 punkti;</w:t>
      </w:r>
    </w:p>
    <w:p w14:paraId="02FF3C31" w14:textId="77777777" w:rsidR="008F3B29" w:rsidRPr="006B2870" w:rsidRDefault="008F3B29" w:rsidP="00F119DB">
      <w:pPr>
        <w:spacing w:after="0" w:line="240" w:lineRule="auto"/>
        <w:ind w:left="1843" w:hanging="709"/>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21.2.2. pedagoģiskā darba pieredze  vai pieredze izglītības vadības darbā  no 8-10 gadiem – 4 punkti;</w:t>
      </w:r>
    </w:p>
    <w:p w14:paraId="14B4CBBE" w14:textId="77777777" w:rsidR="008F3B29" w:rsidRPr="006B2870" w:rsidRDefault="008F3B29" w:rsidP="00F119DB">
      <w:pPr>
        <w:spacing w:after="0" w:line="240" w:lineRule="auto"/>
        <w:ind w:left="1843" w:hanging="709"/>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21.2.3. pedagoģiskā darba pieredze  vai pieredze izglītības vadības darbā  no 5-8 gadiem – 3 punkti;</w:t>
      </w:r>
    </w:p>
    <w:p w14:paraId="76F8E461" w14:textId="77777777" w:rsidR="008F3B29" w:rsidRPr="006B2870" w:rsidRDefault="008F3B29" w:rsidP="00F119DB">
      <w:pPr>
        <w:spacing w:after="0" w:line="240" w:lineRule="auto"/>
        <w:ind w:left="1843" w:hanging="709"/>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21.2.4. pieredze izglītības vadības darbā no 3 līdz 5 gadiem – 2 punkti.</w:t>
      </w:r>
    </w:p>
    <w:p w14:paraId="455E6276" w14:textId="77777777" w:rsidR="008F3B29" w:rsidRPr="006B2870" w:rsidRDefault="008F3B29" w:rsidP="00F119DB">
      <w:pPr>
        <w:numPr>
          <w:ilvl w:val="1"/>
          <w:numId w:val="3"/>
        </w:num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Papildus izglītība, kura tieši attiecas uz vakantā amata pienākumu izpildi –1 punkts.</w:t>
      </w:r>
    </w:p>
    <w:p w14:paraId="50F42135" w14:textId="77777777" w:rsidR="008F3B29" w:rsidRPr="006B2870" w:rsidRDefault="008F3B29" w:rsidP="00F119DB">
      <w:pPr>
        <w:numPr>
          <w:ilvl w:val="1"/>
          <w:numId w:val="3"/>
        </w:num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color w:val="000000"/>
          <w:sz w:val="24"/>
          <w:szCs w:val="24"/>
          <w:lang w:bidi="lo-LA"/>
        </w:rPr>
        <w:t>Pieredze pirmsskolas izglītības iestādes vadītāja vai vadītāja vietnieka amatā –1 punkts.</w:t>
      </w:r>
    </w:p>
    <w:p w14:paraId="40AACE03" w14:textId="77777777" w:rsidR="008F3B29" w:rsidRPr="006B2870" w:rsidRDefault="008F3B29" w:rsidP="00F119DB">
      <w:pPr>
        <w:numPr>
          <w:ilvl w:val="1"/>
          <w:numId w:val="3"/>
        </w:numPr>
        <w:autoSpaceDE w:val="0"/>
        <w:autoSpaceDN w:val="0"/>
        <w:adjustRightInd w:val="0"/>
        <w:spacing w:after="0" w:line="240" w:lineRule="auto"/>
        <w:ind w:left="1134"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bCs/>
          <w:color w:val="000000"/>
          <w:sz w:val="24"/>
          <w:szCs w:val="24"/>
          <w:lang w:bidi="lo-LA"/>
        </w:rPr>
        <w:t xml:space="preserve">Lādezera pamatskolas </w:t>
      </w:r>
      <w:r w:rsidRPr="006B2870">
        <w:rPr>
          <w:rFonts w:ascii="Times New Roman" w:eastAsia="Calibri" w:hAnsi="Times New Roman" w:cs="Times New Roman"/>
          <w:sz w:val="24"/>
          <w:szCs w:val="24"/>
          <w:lang w:bidi="lo-LA"/>
        </w:rPr>
        <w:t xml:space="preserve">attīstības prioritārie virzieni (redzējums) – līdz 5 punktiem. </w:t>
      </w:r>
    </w:p>
    <w:p w14:paraId="73AE282C" w14:textId="77777777" w:rsidR="008F3B29" w:rsidRPr="006B2870" w:rsidRDefault="008F3B29" w:rsidP="00F119DB">
      <w:pPr>
        <w:autoSpaceDE w:val="0"/>
        <w:autoSpaceDN w:val="0"/>
        <w:adjustRightInd w:val="0"/>
        <w:spacing w:after="0" w:line="240" w:lineRule="auto"/>
        <w:ind w:left="1134"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Maksimāli iespējamais iegūstamo punktu skaits pirmajā kārtā kopā – 17 punkti. </w:t>
      </w:r>
    </w:p>
    <w:p w14:paraId="7B480D14" w14:textId="77777777" w:rsidR="008F3B29" w:rsidRPr="006B2870" w:rsidRDefault="008F3B29" w:rsidP="00F119DB">
      <w:pPr>
        <w:numPr>
          <w:ilvl w:val="0"/>
          <w:numId w:val="3"/>
        </w:numPr>
        <w:autoSpaceDE w:val="0"/>
        <w:autoSpaceDN w:val="0"/>
        <w:adjustRightInd w:val="0"/>
        <w:spacing w:after="27"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Otrajā kārtā (darba intervijā) Komisija izvērtē pretendenta iesniegto</w:t>
      </w:r>
      <w:r w:rsidRPr="006B2870">
        <w:rPr>
          <w:rFonts w:ascii="Times New Roman" w:eastAsia="Calibri" w:hAnsi="Times New Roman" w:cs="Times New Roman"/>
          <w:color w:val="000000"/>
          <w:sz w:val="24"/>
          <w:szCs w:val="24"/>
          <w:lang w:bidi="lo-LA"/>
        </w:rPr>
        <w:t xml:space="preserve"> </w:t>
      </w:r>
      <w:r w:rsidRPr="006B2870">
        <w:rPr>
          <w:rFonts w:ascii="Times New Roman" w:eastAsia="Calibri" w:hAnsi="Times New Roman" w:cs="Times New Roman"/>
          <w:bCs/>
          <w:color w:val="000000"/>
          <w:sz w:val="24"/>
          <w:szCs w:val="24"/>
          <w:lang w:bidi="lo-LA"/>
        </w:rPr>
        <w:t xml:space="preserve">Lādezera pamatskolas </w:t>
      </w:r>
      <w:r w:rsidRPr="006B2870">
        <w:rPr>
          <w:rFonts w:ascii="Times New Roman" w:eastAsia="Calibri" w:hAnsi="Times New Roman" w:cs="Times New Roman"/>
          <w:sz w:val="24"/>
          <w:szCs w:val="24"/>
          <w:lang w:bidi="lo-LA"/>
        </w:rPr>
        <w:t xml:space="preserve">attīstības virzienu (redzējuma) pamatojumu, kompetenci iestādes vadības jomā un izglītības nozares jautājumos, saskarsmes un komunikācijas prasmes pēc šādiem kritērijiem, vērtējot punktu sistēmā: </w:t>
      </w:r>
    </w:p>
    <w:p w14:paraId="162AA417" w14:textId="77777777" w:rsidR="008F3B29" w:rsidRPr="006B2870" w:rsidRDefault="008F3B29" w:rsidP="00F119DB">
      <w:pPr>
        <w:numPr>
          <w:ilvl w:val="1"/>
          <w:numId w:val="3"/>
        </w:num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bCs/>
          <w:color w:val="000000"/>
          <w:sz w:val="24"/>
          <w:szCs w:val="24"/>
          <w:lang w:bidi="lo-LA"/>
        </w:rPr>
        <w:t xml:space="preserve">Lādezera pamatskolas </w:t>
      </w:r>
      <w:r w:rsidRPr="006B2870">
        <w:rPr>
          <w:rFonts w:ascii="Times New Roman" w:eastAsia="Calibri" w:hAnsi="Times New Roman" w:cs="Times New Roman"/>
          <w:sz w:val="24"/>
          <w:szCs w:val="24"/>
          <w:lang w:bidi="lo-LA"/>
        </w:rPr>
        <w:t xml:space="preserve">attīstības prioritārie virzieni (redzējuma) pamatojums, atbilstība iesniegtajam rakstiskajam materiālam – līdz 5 punktiem. </w:t>
      </w:r>
    </w:p>
    <w:p w14:paraId="7CE5C884" w14:textId="77777777" w:rsidR="008F3B29" w:rsidRPr="006B2870" w:rsidRDefault="008F3B29" w:rsidP="00F119DB">
      <w:pPr>
        <w:numPr>
          <w:ilvl w:val="1"/>
          <w:numId w:val="3"/>
        </w:numPr>
        <w:autoSpaceDE w:val="0"/>
        <w:autoSpaceDN w:val="0"/>
        <w:adjustRightInd w:val="0"/>
        <w:spacing w:after="27" w:line="240" w:lineRule="auto"/>
        <w:ind w:left="1134"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Pretendenta kompetence un atbilžu kvalitāte uz jautājumiem, kas saistīti ar amata pienākumu pildīšanu – līdz 5 punktiem. </w:t>
      </w:r>
    </w:p>
    <w:p w14:paraId="164A58B5" w14:textId="77777777" w:rsidR="008F3B29" w:rsidRPr="006B2870" w:rsidRDefault="008F3B29" w:rsidP="00F119DB">
      <w:pPr>
        <w:numPr>
          <w:ilvl w:val="1"/>
          <w:numId w:val="3"/>
        </w:numPr>
        <w:autoSpaceDE w:val="0"/>
        <w:autoSpaceDN w:val="0"/>
        <w:adjustRightInd w:val="0"/>
        <w:spacing w:after="0" w:line="240" w:lineRule="auto"/>
        <w:ind w:left="1134"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Pretendenta saskarsmes spējas, komunikācijas prasme – līdz 4 punktiem. </w:t>
      </w:r>
    </w:p>
    <w:p w14:paraId="3D39C8D5" w14:textId="77777777" w:rsidR="008F3B29" w:rsidRPr="006B2870" w:rsidRDefault="008F3B29" w:rsidP="00F119DB">
      <w:pPr>
        <w:numPr>
          <w:ilvl w:val="0"/>
          <w:numId w:val="3"/>
        </w:num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Ja pretendents attaisnojošu iemeslu dēļ (slimība, komandējums utt.) nevar ierasties uz interviju, tad Komisija ir tiesīga vienoties ar pretendentu par citu intervijas laiku.</w:t>
      </w:r>
    </w:p>
    <w:p w14:paraId="6CDA6C3E" w14:textId="77777777" w:rsidR="008F3B29" w:rsidRPr="006B2870" w:rsidRDefault="008F3B29" w:rsidP="00F119DB">
      <w:pPr>
        <w:numPr>
          <w:ilvl w:val="0"/>
          <w:numId w:val="3"/>
        </w:num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Ja pretendents neierodas uz interviju un viņa neierašanās iemesls nav attaisnojošs vai pretendents nav paziņojis par neierašanās iemeslu, pretendents tiek izslēgts no turpmākās dalības Konkursā.</w:t>
      </w:r>
    </w:p>
    <w:p w14:paraId="127770B3" w14:textId="77777777" w:rsidR="008F3B29" w:rsidRPr="006B2870" w:rsidRDefault="008F3B29" w:rsidP="00F119DB">
      <w:pPr>
        <w:numPr>
          <w:ilvl w:val="0"/>
          <w:numId w:val="3"/>
        </w:num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Komisijas locekļiem otrās kārtas (darba intervijas) laikā ir tiesības uzdot jautājumus pretendentam, kas saistīti ar viņa iepriekšējo profesionālo darba pieredzi, teorētiskajām zināšanām un prasmēm, izglītības iestādes darba plānošanu, rezultātu analīzi u.t.t., kā arī ar citiem jautājumiem. </w:t>
      </w:r>
    </w:p>
    <w:p w14:paraId="0B2B4558" w14:textId="77777777" w:rsidR="008F3B29" w:rsidRPr="006B2870" w:rsidRDefault="008F3B29" w:rsidP="00F119DB">
      <w:pPr>
        <w:numPr>
          <w:ilvl w:val="0"/>
          <w:numId w:val="3"/>
        </w:num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Komisijas locekļiem ir tiesības uzdot jautājumus pretendentam tā saskarsmes spēju, komunikāciju prasmes un motivācijas novērtēšanai. </w:t>
      </w:r>
    </w:p>
    <w:p w14:paraId="160FEAEE" w14:textId="77777777" w:rsidR="008F3B29" w:rsidRPr="006B2870" w:rsidRDefault="008F3B29" w:rsidP="00F119DB">
      <w:pPr>
        <w:numPr>
          <w:ilvl w:val="0"/>
          <w:numId w:val="3"/>
        </w:num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lastRenderedPageBreak/>
        <w:t xml:space="preserve">Katrs Komisijas loceklis vērtē katru pretendentu pēc nolikuma nosacījumiem. Katram Komisijas loceklim ir tiesības piešķirt individuāli papildus līdz 2 vērtējuma punktiem, rakstiski pamatojot savu vērtējumu. Savu viedokli Komisijas loceklis intervijas laikā vai tūlīt pēc intervijas ieraksta pretendenta izvērtēšanas lapā un apliecina to ar parakstu. </w:t>
      </w:r>
    </w:p>
    <w:p w14:paraId="7BB47B82" w14:textId="77777777" w:rsidR="008F3B29" w:rsidRPr="006B2870" w:rsidRDefault="008F3B29" w:rsidP="00F119DB">
      <w:p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Maksimāli iespējamais iegūstamo punktu skaits otrajā kārtā kopā – 16 punkti. </w:t>
      </w:r>
    </w:p>
    <w:p w14:paraId="55F31C44" w14:textId="77777777" w:rsidR="008F3B29" w:rsidRPr="006B2870" w:rsidRDefault="008F3B29" w:rsidP="00F119DB">
      <w:pPr>
        <w:numPr>
          <w:ilvl w:val="0"/>
          <w:numId w:val="3"/>
        </w:num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Maksimāli iespējamais iegūstamais kopējais punktu skaits (ja Komisijas locekļi izmanto nolikuma 27.punktā paredzētos papildus punktus) – 33 punkti. </w:t>
      </w:r>
    </w:p>
    <w:p w14:paraId="6A904839" w14:textId="77777777" w:rsidR="008F3B29" w:rsidRPr="006B2870" w:rsidRDefault="008F3B29" w:rsidP="00F119DB">
      <w:pPr>
        <w:numPr>
          <w:ilvl w:val="0"/>
          <w:numId w:val="3"/>
        </w:num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Pretendenta konkursa rezultātu veido pirmajā un otrajā kārtā iegūtā individuālā vērtējuma kopējais punktu skaits. Par piemērotāko amata kandidātu tiek uzskatīts tas pretendents, kurš saņem lielāko punktu skaitu. </w:t>
      </w:r>
    </w:p>
    <w:p w14:paraId="3C2FA5A6" w14:textId="77777777" w:rsidR="008F3B29" w:rsidRPr="006B2870" w:rsidRDefault="008F3B29" w:rsidP="00F119DB">
      <w:pPr>
        <w:numPr>
          <w:ilvl w:val="0"/>
          <w:numId w:val="3"/>
        </w:numPr>
        <w:autoSpaceDE w:val="0"/>
        <w:autoSpaceDN w:val="0"/>
        <w:adjustRightInd w:val="0"/>
        <w:spacing w:after="27"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Ja vairāki pretendenti saņēmuši vienādu lielāko punktu skaitu, Komisija organizē papildus atlases kārtu, par kuras kārtību vienojas Komisijas sēdē.</w:t>
      </w:r>
    </w:p>
    <w:p w14:paraId="0AF29D36" w14:textId="77777777" w:rsidR="008F3B29" w:rsidRPr="006B2870" w:rsidRDefault="008F3B29" w:rsidP="00F119DB">
      <w:pPr>
        <w:numPr>
          <w:ilvl w:val="0"/>
          <w:numId w:val="3"/>
        </w:numPr>
        <w:autoSpaceDE w:val="0"/>
        <w:autoSpaceDN w:val="0"/>
        <w:adjustRightInd w:val="0"/>
        <w:spacing w:after="27"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Komisija vienojas par piemērotākā pretendenta ieteikšanu iecelšanai attiecīgās izglītības iestādes vadītāja amatā. Ja komisijas locekļi nevar vienoties par vienu piemērotāko pretendentu, lēmumu pieņem, atklāti balsojot, ar klātesošo balsu vairākumu. Ja balsu skaits sadalās vienādi, izšķirošā balss ir Komisijas priekšsēdētājam. </w:t>
      </w:r>
    </w:p>
    <w:p w14:paraId="1885D42C" w14:textId="77777777" w:rsidR="008F3B29" w:rsidRPr="006B2870" w:rsidRDefault="008F3B29" w:rsidP="00F119DB">
      <w:pPr>
        <w:numPr>
          <w:ilvl w:val="0"/>
          <w:numId w:val="3"/>
        </w:num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Komisija pieņem galīgo lēmumu par piemērotāko amata kandidātu bez pretendentu klātbūtnes un par rezultātiem paziņo katram pretendentam </w:t>
      </w:r>
      <w:proofErr w:type="spellStart"/>
      <w:r w:rsidRPr="006B2870">
        <w:rPr>
          <w:rFonts w:ascii="Times New Roman" w:eastAsia="Calibri" w:hAnsi="Times New Roman" w:cs="Times New Roman"/>
          <w:sz w:val="24"/>
          <w:szCs w:val="24"/>
          <w:lang w:bidi="lo-LA"/>
        </w:rPr>
        <w:t>rakstveidā</w:t>
      </w:r>
      <w:proofErr w:type="spellEnd"/>
      <w:r w:rsidRPr="006B2870">
        <w:rPr>
          <w:rFonts w:ascii="Times New Roman" w:eastAsia="Calibri" w:hAnsi="Times New Roman" w:cs="Times New Roman"/>
          <w:sz w:val="24"/>
          <w:szCs w:val="24"/>
          <w:lang w:bidi="lo-LA"/>
        </w:rPr>
        <w:t xml:space="preserve"> 5 (piecu) darba dienu laikā pēc Komisijas lēmuma pieņemšanas.</w:t>
      </w:r>
    </w:p>
    <w:p w14:paraId="61294E42" w14:textId="77777777" w:rsidR="008F3B29" w:rsidRPr="006B2870" w:rsidRDefault="008F3B29" w:rsidP="00F119DB">
      <w:pPr>
        <w:numPr>
          <w:ilvl w:val="0"/>
          <w:numId w:val="3"/>
        </w:num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Komisija sagatavo pamatotu ierosinājumu pašvaldībai par izvirzītajām prasībām atbilstošākā pretendenta pieņemšanai darbā.</w:t>
      </w:r>
    </w:p>
    <w:p w14:paraId="08AC359D" w14:textId="77777777" w:rsidR="008F3B29" w:rsidRPr="006B2870" w:rsidRDefault="008F3B29" w:rsidP="00F119DB">
      <w:pPr>
        <w:numPr>
          <w:ilvl w:val="0"/>
          <w:numId w:val="3"/>
        </w:numPr>
        <w:autoSpaceDE w:val="0"/>
        <w:autoSpaceDN w:val="0"/>
        <w:adjustRightInd w:val="0"/>
        <w:spacing w:after="0" w:line="240" w:lineRule="auto"/>
        <w:ind w:left="567" w:hanging="567"/>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Pretendents, kurš uzvarējis amata konkursā, tiek virzīts apstiprināšanai amatā, atbilstoši </w:t>
      </w:r>
      <w:r w:rsidRPr="006B2870">
        <w:rPr>
          <w:rFonts w:ascii="Times New Roman" w:eastAsia="Calibri" w:hAnsi="Times New Roman" w:cs="Times New Roman"/>
          <w:bCs/>
          <w:color w:val="000000"/>
          <w:sz w:val="24"/>
          <w:szCs w:val="24"/>
          <w:lang w:bidi="lo-LA"/>
        </w:rPr>
        <w:t xml:space="preserve">Lādezera pamatskolas </w:t>
      </w:r>
      <w:r w:rsidRPr="006B2870">
        <w:rPr>
          <w:rFonts w:ascii="Times New Roman" w:eastAsia="Calibri" w:hAnsi="Times New Roman" w:cs="Times New Roman"/>
          <w:sz w:val="24"/>
          <w:szCs w:val="24"/>
          <w:lang w:bidi="lo-LA"/>
        </w:rPr>
        <w:t>nolikumam, un saskaņošanai Izglītības un zinātnes ministrijā.</w:t>
      </w:r>
    </w:p>
    <w:p w14:paraId="51917045" w14:textId="77777777" w:rsidR="008F3B29" w:rsidRPr="006B2870" w:rsidRDefault="008F3B29" w:rsidP="008F3B29">
      <w:pPr>
        <w:autoSpaceDE w:val="0"/>
        <w:autoSpaceDN w:val="0"/>
        <w:adjustRightInd w:val="0"/>
        <w:spacing w:after="0" w:line="240" w:lineRule="auto"/>
        <w:jc w:val="center"/>
        <w:rPr>
          <w:rFonts w:ascii="Times New Roman" w:eastAsia="Calibri" w:hAnsi="Times New Roman" w:cs="Times New Roman"/>
          <w:b/>
          <w:bCs/>
          <w:sz w:val="24"/>
          <w:szCs w:val="24"/>
          <w:lang w:bidi="lo-LA"/>
        </w:rPr>
      </w:pPr>
    </w:p>
    <w:p w14:paraId="538CF5A9" w14:textId="77777777" w:rsidR="008F3B29" w:rsidRPr="006B2870" w:rsidRDefault="008F3B29" w:rsidP="008F3B29">
      <w:pPr>
        <w:autoSpaceDE w:val="0"/>
        <w:autoSpaceDN w:val="0"/>
        <w:adjustRightInd w:val="0"/>
        <w:spacing w:after="0" w:line="240" w:lineRule="auto"/>
        <w:jc w:val="center"/>
        <w:rPr>
          <w:rFonts w:ascii="Times New Roman" w:eastAsia="Calibri" w:hAnsi="Times New Roman" w:cs="Times New Roman"/>
          <w:sz w:val="24"/>
          <w:szCs w:val="24"/>
          <w:lang w:bidi="lo-LA"/>
        </w:rPr>
      </w:pPr>
      <w:r w:rsidRPr="006B2870">
        <w:rPr>
          <w:rFonts w:ascii="Times New Roman" w:eastAsia="Calibri" w:hAnsi="Times New Roman" w:cs="Times New Roman"/>
          <w:b/>
          <w:bCs/>
          <w:sz w:val="24"/>
          <w:szCs w:val="24"/>
          <w:lang w:bidi="lo-LA"/>
        </w:rPr>
        <w:t>5. Noslēguma noteikumi</w:t>
      </w:r>
    </w:p>
    <w:p w14:paraId="61B93221" w14:textId="77777777" w:rsidR="008F3B29" w:rsidRPr="006B2870" w:rsidRDefault="008F3B29" w:rsidP="008F3B29">
      <w:pPr>
        <w:autoSpaceDE w:val="0"/>
        <w:autoSpaceDN w:val="0"/>
        <w:adjustRightInd w:val="0"/>
        <w:spacing w:after="0" w:line="240" w:lineRule="auto"/>
        <w:jc w:val="both"/>
        <w:rPr>
          <w:rFonts w:ascii="Times New Roman" w:eastAsia="Calibri" w:hAnsi="Times New Roman" w:cs="Times New Roman"/>
          <w:sz w:val="24"/>
          <w:szCs w:val="24"/>
          <w:lang w:bidi="lo-LA"/>
        </w:rPr>
      </w:pPr>
    </w:p>
    <w:p w14:paraId="18C4FEBF" w14:textId="77777777" w:rsidR="008F3B29" w:rsidRPr="006B2870" w:rsidRDefault="008F3B29" w:rsidP="008F3B29">
      <w:pPr>
        <w:numPr>
          <w:ilvl w:val="0"/>
          <w:numId w:val="3"/>
        </w:numPr>
        <w:autoSpaceDE w:val="0"/>
        <w:autoSpaceDN w:val="0"/>
        <w:adjustRightInd w:val="0"/>
        <w:spacing w:after="27" w:line="240" w:lineRule="auto"/>
        <w:jc w:val="both"/>
        <w:rPr>
          <w:rFonts w:ascii="Times New Roman" w:eastAsia="Calibri" w:hAnsi="Times New Roman" w:cs="Times New Roman"/>
          <w:sz w:val="24"/>
          <w:szCs w:val="24"/>
          <w:lang w:bidi="lo-LA"/>
        </w:rPr>
      </w:pPr>
      <w:r w:rsidRPr="006B2870">
        <w:rPr>
          <w:rFonts w:ascii="Times New Roman" w:eastAsia="Calibri" w:hAnsi="Times New Roman" w:cs="Times New Roman"/>
          <w:bCs/>
          <w:color w:val="000000"/>
          <w:sz w:val="24"/>
          <w:szCs w:val="24"/>
          <w:lang w:bidi="lo-LA"/>
        </w:rPr>
        <w:t xml:space="preserve">Lādezera pamatskolas </w:t>
      </w:r>
      <w:r w:rsidRPr="006B2870">
        <w:rPr>
          <w:rFonts w:ascii="Times New Roman" w:eastAsia="Calibri" w:hAnsi="Times New Roman" w:cs="Times New Roman"/>
          <w:sz w:val="24"/>
          <w:szCs w:val="24"/>
          <w:lang w:bidi="lo-LA"/>
        </w:rPr>
        <w:t xml:space="preserve">amata konkursa nolikums ar pielikumiem publicēts Limbažu novada pašvaldības domes interneta mājaslapā </w:t>
      </w:r>
      <w:hyperlink r:id="rId8" w:history="1">
        <w:r w:rsidRPr="006B2870">
          <w:rPr>
            <w:rFonts w:ascii="Times New Roman" w:eastAsia="Calibri" w:hAnsi="Times New Roman" w:cs="Times New Roman"/>
            <w:color w:val="40407C"/>
            <w:sz w:val="24"/>
            <w:szCs w:val="24"/>
            <w:lang w:bidi="lo-LA"/>
          </w:rPr>
          <w:t>www.limbazi.lv</w:t>
        </w:r>
      </w:hyperlink>
      <w:r w:rsidRPr="006B2870">
        <w:rPr>
          <w:rFonts w:ascii="Times New Roman" w:eastAsia="Calibri" w:hAnsi="Times New Roman" w:cs="Times New Roman"/>
          <w:sz w:val="24"/>
          <w:szCs w:val="24"/>
          <w:lang w:bidi="lo-LA"/>
        </w:rPr>
        <w:t xml:space="preserve"> . Konkursu izsludina iepriekš minētajā mājaslapā un laikrakstā </w:t>
      </w:r>
      <w:r w:rsidRPr="006B2870">
        <w:rPr>
          <w:rFonts w:ascii="Times New Roman" w:eastAsia="Calibri" w:hAnsi="Times New Roman" w:cs="Times New Roman"/>
          <w:color w:val="000000"/>
          <w:sz w:val="24"/>
          <w:szCs w:val="24"/>
          <w:lang w:bidi="lo-LA"/>
        </w:rPr>
        <w:t>⹂</w:t>
      </w:r>
      <w:r w:rsidRPr="006B2870">
        <w:rPr>
          <w:rFonts w:ascii="Times New Roman" w:eastAsia="Calibri" w:hAnsi="Times New Roman" w:cs="Times New Roman"/>
          <w:sz w:val="24"/>
          <w:szCs w:val="24"/>
          <w:lang w:bidi="lo-LA"/>
        </w:rPr>
        <w:t>Auseklis”. Pieteikšanās termiņš nedrīkst būt mazāks par 20 kalendārajām dienām no Konkursa izsludināšanas dienas.</w:t>
      </w:r>
    </w:p>
    <w:p w14:paraId="586DA84C" w14:textId="77777777" w:rsidR="008F3B29" w:rsidRPr="006B2870" w:rsidRDefault="008F3B29" w:rsidP="008F3B29">
      <w:pPr>
        <w:numPr>
          <w:ilvl w:val="0"/>
          <w:numId w:val="3"/>
        </w:numPr>
        <w:autoSpaceDE w:val="0"/>
        <w:autoSpaceDN w:val="0"/>
        <w:adjustRightInd w:val="0"/>
        <w:spacing w:after="27" w:line="240" w:lineRule="auto"/>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Nolikuma 14.punktā iesniegtie pieteikumi tiek reģistrēti Limbažu novada pašvaldības saņemto dokumentu reģistrā programmā </w:t>
      </w:r>
      <w:r w:rsidRPr="006B2870">
        <w:rPr>
          <w:rFonts w:ascii="Times New Roman" w:eastAsia="Calibri" w:hAnsi="Times New Roman" w:cs="Times New Roman"/>
          <w:color w:val="000000"/>
          <w:sz w:val="24"/>
          <w:szCs w:val="24"/>
          <w:lang w:bidi="lo-LA"/>
        </w:rPr>
        <w:t>⹂</w:t>
      </w:r>
      <w:r w:rsidRPr="006B2870">
        <w:rPr>
          <w:rFonts w:ascii="Times New Roman" w:eastAsia="Calibri" w:hAnsi="Times New Roman" w:cs="Times New Roman"/>
          <w:sz w:val="24"/>
          <w:szCs w:val="24"/>
          <w:lang w:bidi="lo-LA"/>
        </w:rPr>
        <w:t>Namejs”, nosakot ierobežotas pieejamības statusu.</w:t>
      </w:r>
    </w:p>
    <w:p w14:paraId="01DE4D52" w14:textId="77777777" w:rsidR="008F3B29" w:rsidRPr="006B2870" w:rsidRDefault="008F3B29" w:rsidP="008F3B29">
      <w:pPr>
        <w:numPr>
          <w:ilvl w:val="0"/>
          <w:numId w:val="3"/>
        </w:numPr>
        <w:autoSpaceDE w:val="0"/>
        <w:autoSpaceDN w:val="0"/>
        <w:adjustRightInd w:val="0"/>
        <w:spacing w:after="27" w:line="240" w:lineRule="auto"/>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Iesniegtie pieteikumi pretendentam atpakaļ netiek izsniegti, izņemot gadījumu, ja Konkurss tiek atsaukts vai pretendents iesniegto dokumentu izsniegšanu pieprasa ar atsevišķu iesniegumu. </w:t>
      </w:r>
    </w:p>
    <w:p w14:paraId="4848F0DF" w14:textId="77777777" w:rsidR="008F3B29" w:rsidRPr="006B2870" w:rsidRDefault="008F3B29" w:rsidP="008F3B29">
      <w:pPr>
        <w:numPr>
          <w:ilvl w:val="0"/>
          <w:numId w:val="3"/>
        </w:numPr>
        <w:autoSpaceDE w:val="0"/>
        <w:autoSpaceDN w:val="0"/>
        <w:adjustRightInd w:val="0"/>
        <w:spacing w:after="27" w:line="240" w:lineRule="auto"/>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Pretendentam pēc rakstveida pieprasījuma iesniegšanas ir tiesības iepazīties ar Komisijas sēdes protokolu. </w:t>
      </w:r>
    </w:p>
    <w:p w14:paraId="314D69B1" w14:textId="77777777" w:rsidR="008F3B29" w:rsidRPr="006B2870" w:rsidRDefault="008F3B29" w:rsidP="008F3B29">
      <w:pPr>
        <w:numPr>
          <w:ilvl w:val="0"/>
          <w:numId w:val="3"/>
        </w:numPr>
        <w:autoSpaceDE w:val="0"/>
        <w:autoSpaceDN w:val="0"/>
        <w:adjustRightInd w:val="0"/>
        <w:spacing w:after="0" w:line="240" w:lineRule="auto"/>
        <w:jc w:val="both"/>
        <w:rPr>
          <w:rFonts w:ascii="Times New Roman" w:eastAsia="Calibri" w:hAnsi="Times New Roman" w:cs="Times New Roman"/>
          <w:sz w:val="24"/>
          <w:szCs w:val="24"/>
          <w:lang w:bidi="lo-LA"/>
        </w:rPr>
      </w:pPr>
      <w:r w:rsidRPr="006B2870">
        <w:rPr>
          <w:rFonts w:ascii="Times New Roman" w:eastAsia="Calibri" w:hAnsi="Times New Roman" w:cs="Times New Roman"/>
          <w:sz w:val="24"/>
          <w:szCs w:val="24"/>
          <w:lang w:bidi="lo-LA"/>
        </w:rPr>
        <w:t xml:space="preserve">Ja Konkursa norise ir bijusi nesekmīga (nav pieteicies neviens pretendents, pieteikušos pretendentu profesionālā sagatavotība neatbilst noteiktajām prasībām un par to pieņemts Komisijas lēmums, Izglītības un zinātnes ministrija nesaskaņo pretendenta kandidatūru), tiek izsludināts atkārtots Konkurss. </w:t>
      </w:r>
    </w:p>
    <w:p w14:paraId="01DC6B25" w14:textId="12D72DAA" w:rsidR="00ED58EB" w:rsidRDefault="00ED58EB"/>
    <w:p w14:paraId="2F472A95" w14:textId="77777777" w:rsidR="00897B17" w:rsidRPr="001469F6" w:rsidRDefault="00897B17" w:rsidP="00897B17">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58396D32" w14:textId="09065F98" w:rsidR="00897B17" w:rsidRPr="001469F6" w:rsidRDefault="00897B17" w:rsidP="00897B17">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omes priekšsēdētājs                                                                                    D. Straubergs</w:t>
      </w:r>
    </w:p>
    <w:p w14:paraId="63FF8DB9" w14:textId="77777777" w:rsidR="00897B17" w:rsidRDefault="00897B17"/>
    <w:sectPr w:rsidR="00897B17" w:rsidSect="00C0436E">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70010" w14:textId="77777777" w:rsidR="00CD26AA" w:rsidRDefault="00CD26AA" w:rsidP="00F119DB">
      <w:pPr>
        <w:spacing w:after="0" w:line="240" w:lineRule="auto"/>
      </w:pPr>
      <w:r>
        <w:separator/>
      </w:r>
    </w:p>
  </w:endnote>
  <w:endnote w:type="continuationSeparator" w:id="0">
    <w:p w14:paraId="1E88856E" w14:textId="77777777" w:rsidR="00CD26AA" w:rsidRDefault="00CD26AA" w:rsidP="00F11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387659" w14:textId="77777777" w:rsidR="00CD26AA" w:rsidRDefault="00CD26AA" w:rsidP="00F119DB">
      <w:pPr>
        <w:spacing w:after="0" w:line="240" w:lineRule="auto"/>
      </w:pPr>
      <w:r>
        <w:separator/>
      </w:r>
    </w:p>
  </w:footnote>
  <w:footnote w:type="continuationSeparator" w:id="0">
    <w:p w14:paraId="22BA3E41" w14:textId="77777777" w:rsidR="00CD26AA" w:rsidRDefault="00CD26AA" w:rsidP="00F119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83861"/>
      <w:docPartObj>
        <w:docPartGallery w:val="Page Numbers (Top of Page)"/>
        <w:docPartUnique/>
      </w:docPartObj>
    </w:sdtPr>
    <w:sdtEndPr>
      <w:rPr>
        <w:rFonts w:ascii="Times New Roman" w:hAnsi="Times New Roman" w:cs="Times New Roman"/>
        <w:sz w:val="24"/>
        <w:szCs w:val="24"/>
      </w:rPr>
    </w:sdtEndPr>
    <w:sdtContent>
      <w:p w14:paraId="02FF2367" w14:textId="77777777" w:rsidR="00F119DB" w:rsidRPr="00897B17" w:rsidRDefault="00F119DB">
        <w:pPr>
          <w:pStyle w:val="Galvene"/>
          <w:jc w:val="center"/>
          <w:rPr>
            <w:rFonts w:ascii="Times New Roman" w:hAnsi="Times New Roman" w:cs="Times New Roman"/>
            <w:sz w:val="24"/>
            <w:szCs w:val="24"/>
          </w:rPr>
        </w:pPr>
        <w:r w:rsidRPr="00897B17">
          <w:rPr>
            <w:rFonts w:ascii="Times New Roman" w:hAnsi="Times New Roman" w:cs="Times New Roman"/>
            <w:sz w:val="24"/>
            <w:szCs w:val="24"/>
          </w:rPr>
          <w:fldChar w:fldCharType="begin"/>
        </w:r>
        <w:r w:rsidRPr="00897B17">
          <w:rPr>
            <w:rFonts w:ascii="Times New Roman" w:hAnsi="Times New Roman" w:cs="Times New Roman"/>
            <w:sz w:val="24"/>
            <w:szCs w:val="24"/>
          </w:rPr>
          <w:instrText>PAGE   \* MERGEFORMAT</w:instrText>
        </w:r>
        <w:r w:rsidRPr="00897B17">
          <w:rPr>
            <w:rFonts w:ascii="Times New Roman" w:hAnsi="Times New Roman" w:cs="Times New Roman"/>
            <w:sz w:val="24"/>
            <w:szCs w:val="24"/>
          </w:rPr>
          <w:fldChar w:fldCharType="separate"/>
        </w:r>
        <w:r w:rsidR="00C0436E">
          <w:rPr>
            <w:rFonts w:ascii="Times New Roman" w:hAnsi="Times New Roman" w:cs="Times New Roman"/>
            <w:noProof/>
            <w:sz w:val="24"/>
            <w:szCs w:val="24"/>
          </w:rPr>
          <w:t>4</w:t>
        </w:r>
        <w:r w:rsidRPr="00897B17">
          <w:rPr>
            <w:rFonts w:ascii="Times New Roman" w:hAnsi="Times New Roman" w:cs="Times New Roman"/>
            <w:sz w:val="24"/>
            <w:szCs w:val="24"/>
          </w:rPr>
          <w:fldChar w:fldCharType="end"/>
        </w:r>
      </w:p>
    </w:sdtContent>
  </w:sdt>
  <w:p w14:paraId="10FDE67C" w14:textId="77777777" w:rsidR="00F119DB" w:rsidRDefault="00F119D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2618A" w14:textId="1F121184" w:rsidR="00897B17" w:rsidRDefault="00897B17" w:rsidP="00897B17">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1336B060" wp14:editId="341907ED">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800BCEF" w14:textId="6E854B9B" w:rsidR="00897B17" w:rsidRPr="00B525F7" w:rsidRDefault="00897B17" w:rsidP="00897B17">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1F5CC1B1" w14:textId="77777777" w:rsidR="00897B17" w:rsidRPr="00B525F7" w:rsidRDefault="00897B17" w:rsidP="00897B17">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447F64DD" w14:textId="77777777" w:rsidR="00897B17" w:rsidRDefault="00897B17" w:rsidP="00897B17">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20037"/>
    <w:multiLevelType w:val="multilevel"/>
    <w:tmpl w:val="A552E054"/>
    <w:lvl w:ilvl="0">
      <w:start w:val="20"/>
      <w:numFmt w:val="decimal"/>
      <w:lvlText w:val="%1."/>
      <w:lvlJc w:val="left"/>
      <w:pPr>
        <w:ind w:left="720" w:hanging="360"/>
      </w:pPr>
    </w:lvl>
    <w:lvl w:ilvl="1">
      <w:start w:val="1"/>
      <w:numFmt w:val="decimal"/>
      <w:isLgl/>
      <w:lvlText w:val="%1.%2."/>
      <w:lvlJc w:val="left"/>
      <w:pPr>
        <w:ind w:left="1200" w:hanging="48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 w15:restartNumberingAfterBreak="0">
    <w:nsid w:val="42F86D68"/>
    <w:multiLevelType w:val="hybridMultilevel"/>
    <w:tmpl w:val="90DCBCD8"/>
    <w:lvl w:ilvl="0" w:tplc="BE0AFE82">
      <w:start w:val="1"/>
      <w:numFmt w:val="decimal"/>
      <w:lvlText w:val="%1."/>
      <w:lvlJc w:val="left"/>
      <w:pPr>
        <w:ind w:left="1354" w:hanging="360"/>
      </w:pPr>
    </w:lvl>
    <w:lvl w:ilvl="1" w:tplc="04260019">
      <w:start w:val="1"/>
      <w:numFmt w:val="lowerLetter"/>
      <w:lvlText w:val="%2."/>
      <w:lvlJc w:val="left"/>
      <w:pPr>
        <w:ind w:left="2074" w:hanging="360"/>
      </w:pPr>
    </w:lvl>
    <w:lvl w:ilvl="2" w:tplc="0426001B">
      <w:start w:val="1"/>
      <w:numFmt w:val="lowerRoman"/>
      <w:lvlText w:val="%3."/>
      <w:lvlJc w:val="right"/>
      <w:pPr>
        <w:ind w:left="2794" w:hanging="180"/>
      </w:pPr>
    </w:lvl>
    <w:lvl w:ilvl="3" w:tplc="0426000F">
      <w:start w:val="1"/>
      <w:numFmt w:val="decimal"/>
      <w:lvlText w:val="%4."/>
      <w:lvlJc w:val="left"/>
      <w:pPr>
        <w:ind w:left="3514" w:hanging="360"/>
      </w:pPr>
    </w:lvl>
    <w:lvl w:ilvl="4" w:tplc="04260019">
      <w:start w:val="1"/>
      <w:numFmt w:val="lowerLetter"/>
      <w:lvlText w:val="%5."/>
      <w:lvlJc w:val="left"/>
      <w:pPr>
        <w:ind w:left="4234" w:hanging="360"/>
      </w:pPr>
    </w:lvl>
    <w:lvl w:ilvl="5" w:tplc="0426001B">
      <w:start w:val="1"/>
      <w:numFmt w:val="lowerRoman"/>
      <w:lvlText w:val="%6."/>
      <w:lvlJc w:val="right"/>
      <w:pPr>
        <w:ind w:left="4954" w:hanging="180"/>
      </w:pPr>
    </w:lvl>
    <w:lvl w:ilvl="6" w:tplc="0426000F">
      <w:start w:val="1"/>
      <w:numFmt w:val="decimal"/>
      <w:lvlText w:val="%7."/>
      <w:lvlJc w:val="left"/>
      <w:pPr>
        <w:ind w:left="5674" w:hanging="360"/>
      </w:pPr>
    </w:lvl>
    <w:lvl w:ilvl="7" w:tplc="04260019">
      <w:start w:val="1"/>
      <w:numFmt w:val="lowerLetter"/>
      <w:lvlText w:val="%8."/>
      <w:lvlJc w:val="left"/>
      <w:pPr>
        <w:ind w:left="6394" w:hanging="360"/>
      </w:pPr>
    </w:lvl>
    <w:lvl w:ilvl="8" w:tplc="0426001B">
      <w:start w:val="1"/>
      <w:numFmt w:val="lowerRoman"/>
      <w:lvlText w:val="%9."/>
      <w:lvlJc w:val="right"/>
      <w:pPr>
        <w:ind w:left="7114" w:hanging="180"/>
      </w:pPr>
    </w:lvl>
  </w:abstractNum>
  <w:abstractNum w:abstractNumId="2" w15:restartNumberingAfterBreak="0">
    <w:nsid w:val="449F4F7E"/>
    <w:multiLevelType w:val="multilevel"/>
    <w:tmpl w:val="9190AB9E"/>
    <w:lvl w:ilvl="0">
      <w:start w:val="21"/>
      <w:numFmt w:val="decimal"/>
      <w:lvlText w:val="%1."/>
      <w:lvlJc w:val="left"/>
      <w:pPr>
        <w:ind w:left="480" w:hanging="480"/>
      </w:pPr>
    </w:lvl>
    <w:lvl w:ilvl="1">
      <w:start w:val="2"/>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B29"/>
    <w:rsid w:val="002F290B"/>
    <w:rsid w:val="00897B17"/>
    <w:rsid w:val="008F3B29"/>
    <w:rsid w:val="00C0436E"/>
    <w:rsid w:val="00CD26AA"/>
    <w:rsid w:val="00E01C5D"/>
    <w:rsid w:val="00ED58EB"/>
    <w:rsid w:val="00EE2563"/>
    <w:rsid w:val="00F119D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CA814"/>
  <w15:chartTrackingRefBased/>
  <w15:docId w15:val="{7F58DFE0-BADD-4C3C-856A-62D37FBF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F3B29"/>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F119D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119DB"/>
  </w:style>
  <w:style w:type="paragraph" w:styleId="Kjene">
    <w:name w:val="footer"/>
    <w:basedOn w:val="Parasts"/>
    <w:link w:val="KjeneRakstz"/>
    <w:uiPriority w:val="99"/>
    <w:unhideWhenUsed/>
    <w:rsid w:val="00F119D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119DB"/>
  </w:style>
  <w:style w:type="paragraph" w:styleId="Sarakstarindkopa">
    <w:name w:val="List Paragraph"/>
    <w:basedOn w:val="Parasts"/>
    <w:uiPriority w:val="34"/>
    <w:qFormat/>
    <w:rsid w:val="00897B17"/>
    <w:pPr>
      <w:ind w:left="720"/>
      <w:contextualSpacing/>
    </w:pPr>
  </w:style>
  <w:style w:type="paragraph" w:styleId="Balonteksts">
    <w:name w:val="Balloon Text"/>
    <w:basedOn w:val="Parasts"/>
    <w:link w:val="BalontekstsRakstz"/>
    <w:uiPriority w:val="99"/>
    <w:semiHidden/>
    <w:unhideWhenUsed/>
    <w:rsid w:val="00C0436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043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3" Type="http://schemas.openxmlformats.org/officeDocument/2006/relationships/settings" Target="settings.xml"/><Relationship Id="rId7" Type="http://schemas.openxmlformats.org/officeDocument/2006/relationships/hyperlink" Target="mailto:vakance@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7299</Words>
  <Characters>4161</Characters>
  <Application>Microsoft Office Word</Application>
  <DocSecurity>0</DocSecurity>
  <Lines>34</Lines>
  <Paragraphs>22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2021-09-02T13:59:00Z</cp:lastPrinted>
  <dcterms:created xsi:type="dcterms:W3CDTF">2021-08-31T08:04:00Z</dcterms:created>
  <dcterms:modified xsi:type="dcterms:W3CDTF">2021-09-02T14:02:00Z</dcterms:modified>
</cp:coreProperties>
</file>