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1ECE" w14:textId="77777777" w:rsidR="007A1428" w:rsidRPr="007A1428" w:rsidRDefault="007A1428" w:rsidP="007A14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42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D7FAB1D" w14:textId="77777777" w:rsidR="007A1428" w:rsidRPr="007A1428" w:rsidRDefault="007A1428" w:rsidP="007A142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1428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5D44F0D" w14:textId="6EC81C30" w:rsidR="007A1428" w:rsidRPr="007A1428" w:rsidRDefault="007A1428" w:rsidP="007A142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1428">
        <w:rPr>
          <w:rFonts w:ascii="Times New Roman" w:eastAsia="Times New Roman" w:hAnsi="Times New Roman" w:cs="Times New Roman"/>
          <w:sz w:val="24"/>
          <w:szCs w:val="24"/>
        </w:rPr>
        <w:t>26.08.2021. sēdes lēmumam Nr.14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2CE9858F" w14:textId="098BB0C9" w:rsidR="007A1428" w:rsidRPr="007A1428" w:rsidRDefault="007A1428" w:rsidP="007A142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1428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A1428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40533AFE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0B0BD9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Zemes robežu shēma</w:t>
      </w:r>
    </w:p>
    <w:p w14:paraId="46D25B0C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B2870">
        <w:rPr>
          <w:rFonts w:ascii="Times New Roman" w:eastAsia="Times New Roman" w:hAnsi="Times New Roman" w:cs="Times New Roman"/>
          <w:bCs/>
          <w:sz w:val="24"/>
          <w:szCs w:val="24"/>
        </w:rPr>
        <w:t>Liellapes</w:t>
      </w:r>
      <w:proofErr w:type="spellEnd"/>
      <w:r w:rsidRPr="006B2870">
        <w:rPr>
          <w:rFonts w:ascii="Times New Roman" w:eastAsia="Times New Roman" w:hAnsi="Times New Roman" w:cs="Times New Roman"/>
          <w:bCs/>
          <w:sz w:val="24"/>
          <w:szCs w:val="24"/>
        </w:rPr>
        <w:t>, Liepupes pagastā</w:t>
      </w:r>
    </w:p>
    <w:p w14:paraId="0EFBC5B0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DB9ABF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</w:p>
    <w:p w14:paraId="62CC78DC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</w:p>
    <w:p w14:paraId="59458A47" w14:textId="77777777" w:rsidR="00181C34" w:rsidRPr="006B2870" w:rsidRDefault="00181C34" w:rsidP="00181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5BD6B762" w14:textId="77777777" w:rsidR="00181C34" w:rsidRPr="006B2870" w:rsidRDefault="00181C34" w:rsidP="00181C34">
      <w:pPr>
        <w:spacing w:after="0" w:line="240" w:lineRule="auto"/>
        <w:ind w:left="1560" w:firstLine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6B2870">
        <w:rPr>
          <w:rFonts w:ascii="Times New Roman" w:eastAsia="Times New Roman" w:hAnsi="Times New Roman" w:cs="Times New Roman"/>
          <w:b/>
          <w:noProof/>
          <w:sz w:val="24"/>
          <w:szCs w:val="24"/>
          <w:lang w:eastAsia="lv-LV"/>
        </w:rPr>
        <w:drawing>
          <wp:inline distT="0" distB="0" distL="0" distR="0" wp14:anchorId="1F317FEE" wp14:editId="49058F53">
            <wp:extent cx="2659380" cy="2461260"/>
            <wp:effectExtent l="0" t="0" r="7620" b="0"/>
            <wp:docPr id="66" name="Attēls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61287" w14:textId="77777777" w:rsidR="00181C34" w:rsidRPr="006B2870" w:rsidRDefault="00181C34" w:rsidP="00181C3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6419C69" w14:textId="77777777" w:rsidR="00181C34" w:rsidRPr="006B2870" w:rsidRDefault="00181C34" w:rsidP="00181C34">
      <w:pPr>
        <w:spacing w:after="120" w:line="480" w:lineRule="auto"/>
        <w:ind w:left="1134" w:firstLine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6B2870">
        <w:rPr>
          <w:rFonts w:ascii="Times New Roman" w:eastAsia="Times New Roman" w:hAnsi="Times New Roman" w:cs="Times New Roman"/>
          <w:b/>
          <w:noProof/>
          <w:sz w:val="24"/>
          <w:szCs w:val="24"/>
          <w:lang w:eastAsia="lv-LV"/>
        </w:rPr>
        <w:drawing>
          <wp:inline distT="0" distB="0" distL="0" distR="0" wp14:anchorId="75583007" wp14:editId="53376451">
            <wp:extent cx="3108960" cy="2217420"/>
            <wp:effectExtent l="0" t="0" r="0" b="0"/>
            <wp:docPr id="59" name="Attēls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A3A0B" w14:textId="4F09B5D5" w:rsidR="00ED58EB" w:rsidRDefault="00ED58EB" w:rsidP="00181C34"/>
    <w:sectPr w:rsidR="00ED58EB" w:rsidSect="007A14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C34"/>
    <w:rsid w:val="00181C34"/>
    <w:rsid w:val="007A1428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895B"/>
  <w15:chartTrackingRefBased/>
  <w15:docId w15:val="{51CC36D8-CE65-4289-93C4-9DD03A33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81C3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2021-08-31T11:47:00Z</dcterms:created>
  <dcterms:modified xsi:type="dcterms:W3CDTF">2021-09-02T05:43:00Z</dcterms:modified>
</cp:coreProperties>
</file>