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C2E2" w14:textId="77777777" w:rsidR="005373CC" w:rsidRDefault="005373CC" w:rsidP="007F21C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0B67ECCF" w14:textId="6899CF1F" w:rsidR="007F21C3" w:rsidRPr="00E56361" w:rsidRDefault="007F21C3" w:rsidP="007F21C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56361">
        <w:rPr>
          <w:rFonts w:ascii="Times New Roman" w:eastAsia="Times New Roman" w:hAnsi="Times New Roman" w:cs="Times New Roman"/>
          <w:sz w:val="24"/>
          <w:szCs w:val="24"/>
          <w:lang w:eastAsia="lv-LV"/>
        </w:rPr>
        <w:t>Limbažos</w:t>
      </w:r>
    </w:p>
    <w:p w14:paraId="2CF474C1" w14:textId="77777777" w:rsidR="007F21C3" w:rsidRPr="00E56361" w:rsidRDefault="007F21C3" w:rsidP="007F21C3">
      <w:pPr>
        <w:spacing w:after="0" w:line="240" w:lineRule="auto"/>
        <w:rPr>
          <w:rFonts w:ascii="Times New Roman" w:eastAsia="Times New Roman" w:hAnsi="Times New Roman" w:cs="Times New Roman"/>
          <w:b/>
          <w:sz w:val="24"/>
          <w:szCs w:val="24"/>
          <w:lang w:eastAsia="lv-LV"/>
        </w:rPr>
      </w:pPr>
    </w:p>
    <w:p w14:paraId="392FD962" w14:textId="77777777" w:rsidR="007F21C3" w:rsidRPr="00E56361" w:rsidRDefault="007F21C3" w:rsidP="007F21C3">
      <w:pPr>
        <w:spacing w:after="0" w:line="240" w:lineRule="auto"/>
        <w:jc w:val="right"/>
        <w:rPr>
          <w:rFonts w:ascii="Times New Roman" w:eastAsia="Times New Roman" w:hAnsi="Times New Roman" w:cs="Times New Roman"/>
          <w:b/>
          <w:sz w:val="24"/>
          <w:szCs w:val="24"/>
          <w:lang w:eastAsia="lv-LV"/>
        </w:rPr>
      </w:pPr>
      <w:r w:rsidRPr="00E56361">
        <w:rPr>
          <w:rFonts w:ascii="Times New Roman" w:eastAsia="Times New Roman" w:hAnsi="Times New Roman" w:cs="Times New Roman"/>
          <w:b/>
          <w:sz w:val="24"/>
          <w:szCs w:val="24"/>
          <w:lang w:eastAsia="lv-LV"/>
        </w:rPr>
        <w:t>APSTIPRINĀTS</w:t>
      </w:r>
    </w:p>
    <w:p w14:paraId="7BB367EA" w14:textId="77777777" w:rsidR="007F21C3" w:rsidRPr="00E56361" w:rsidRDefault="007F21C3" w:rsidP="007F21C3">
      <w:pPr>
        <w:spacing w:after="0" w:line="240" w:lineRule="auto"/>
        <w:jc w:val="right"/>
        <w:rPr>
          <w:rFonts w:ascii="Times New Roman" w:eastAsia="Times New Roman" w:hAnsi="Times New Roman" w:cs="Times New Roman"/>
          <w:sz w:val="24"/>
          <w:szCs w:val="24"/>
          <w:lang w:eastAsia="lv-LV"/>
        </w:rPr>
      </w:pPr>
      <w:r w:rsidRPr="00E56361">
        <w:rPr>
          <w:rFonts w:ascii="Times New Roman" w:eastAsia="Times New Roman" w:hAnsi="Times New Roman" w:cs="Times New Roman"/>
          <w:sz w:val="24"/>
          <w:szCs w:val="24"/>
          <w:lang w:eastAsia="lv-LV"/>
        </w:rPr>
        <w:t>ar Limbažu novada domes</w:t>
      </w:r>
    </w:p>
    <w:p w14:paraId="2CA68654" w14:textId="305AB8C4" w:rsidR="007F21C3" w:rsidRPr="00E56361" w:rsidRDefault="007F21C3" w:rsidP="007F21C3">
      <w:pPr>
        <w:spacing w:after="0" w:line="240" w:lineRule="auto"/>
        <w:jc w:val="right"/>
        <w:rPr>
          <w:rFonts w:ascii="Times New Roman" w:eastAsia="Times New Roman" w:hAnsi="Times New Roman" w:cs="Times New Roman"/>
          <w:sz w:val="24"/>
          <w:szCs w:val="24"/>
          <w:lang w:eastAsia="lv-LV"/>
        </w:rPr>
      </w:pPr>
      <w:r w:rsidRPr="00E56361">
        <w:rPr>
          <w:rFonts w:ascii="Times New Roman" w:eastAsia="Times New Roman" w:hAnsi="Times New Roman" w:cs="Times New Roman"/>
          <w:sz w:val="24"/>
          <w:szCs w:val="24"/>
          <w:lang w:eastAsia="lv-LV"/>
        </w:rPr>
        <w:t>26.08.2021. sēdes lēmumu Nr.2</w:t>
      </w:r>
      <w:r>
        <w:rPr>
          <w:rFonts w:ascii="Times New Roman" w:eastAsia="Times New Roman" w:hAnsi="Times New Roman" w:cs="Times New Roman"/>
          <w:sz w:val="24"/>
          <w:szCs w:val="24"/>
          <w:lang w:eastAsia="lv-LV"/>
        </w:rPr>
        <w:t>21</w:t>
      </w:r>
    </w:p>
    <w:p w14:paraId="0B7C03FC" w14:textId="739DAAD1" w:rsidR="007F21C3" w:rsidRPr="00E56361" w:rsidRDefault="007F21C3" w:rsidP="007F21C3">
      <w:pPr>
        <w:spacing w:after="0" w:line="240" w:lineRule="auto"/>
        <w:jc w:val="right"/>
        <w:rPr>
          <w:rFonts w:ascii="Times New Roman" w:eastAsia="Times New Roman" w:hAnsi="Times New Roman" w:cs="Times New Roman"/>
          <w:sz w:val="24"/>
          <w:szCs w:val="24"/>
          <w:lang w:eastAsia="lv-LV"/>
        </w:rPr>
      </w:pPr>
      <w:r w:rsidRPr="00E56361">
        <w:rPr>
          <w:rFonts w:ascii="Times New Roman" w:eastAsia="Times New Roman" w:hAnsi="Times New Roman" w:cs="Times New Roman"/>
          <w:sz w:val="24"/>
          <w:szCs w:val="24"/>
          <w:lang w:eastAsia="lv-LV"/>
        </w:rPr>
        <w:t>(protokols Nr.5, 11</w:t>
      </w:r>
      <w:r>
        <w:rPr>
          <w:rFonts w:ascii="Times New Roman" w:eastAsia="Times New Roman" w:hAnsi="Times New Roman" w:cs="Times New Roman"/>
          <w:sz w:val="24"/>
          <w:szCs w:val="24"/>
          <w:lang w:eastAsia="lv-LV"/>
        </w:rPr>
        <w:t>6</w:t>
      </w:r>
      <w:r w:rsidRPr="00E56361">
        <w:rPr>
          <w:rFonts w:ascii="Times New Roman" w:eastAsia="Times New Roman" w:hAnsi="Times New Roman" w:cs="Times New Roman"/>
          <w:sz w:val="24"/>
          <w:szCs w:val="24"/>
          <w:lang w:eastAsia="lv-LV"/>
        </w:rPr>
        <w:t>.§)</w:t>
      </w:r>
    </w:p>
    <w:p w14:paraId="5ED6EF40" w14:textId="77777777" w:rsidR="00F14658" w:rsidRPr="006B2870" w:rsidRDefault="00F14658" w:rsidP="00F14658">
      <w:pPr>
        <w:spacing w:after="0" w:line="240" w:lineRule="auto"/>
        <w:rPr>
          <w:rFonts w:ascii="Times New Roman" w:eastAsia="Times New Roman" w:hAnsi="Times New Roman" w:cs="Times New Roman"/>
          <w:sz w:val="28"/>
          <w:szCs w:val="28"/>
        </w:rPr>
      </w:pPr>
    </w:p>
    <w:p w14:paraId="76A54835" w14:textId="77777777" w:rsidR="00F14658" w:rsidRPr="006D59E4" w:rsidRDefault="00F14658" w:rsidP="00F14658">
      <w:pPr>
        <w:spacing w:after="0" w:line="240" w:lineRule="auto"/>
        <w:jc w:val="center"/>
        <w:rPr>
          <w:rFonts w:ascii="Times New Roman" w:eastAsia="Times New Roman" w:hAnsi="Times New Roman" w:cs="Times New Roman"/>
          <w:b/>
          <w:bCs/>
          <w:sz w:val="24"/>
          <w:szCs w:val="24"/>
        </w:rPr>
      </w:pPr>
      <w:r w:rsidRPr="006D59E4">
        <w:rPr>
          <w:rFonts w:ascii="Times New Roman" w:eastAsia="Times New Roman" w:hAnsi="Times New Roman" w:cs="Times New Roman"/>
          <w:b/>
          <w:bCs/>
          <w:sz w:val="24"/>
          <w:szCs w:val="24"/>
        </w:rPr>
        <w:t>SALACGRĪVAS TŪRISMA INFORMĀCIJAS CENTRS</w:t>
      </w:r>
    </w:p>
    <w:p w14:paraId="3DD010EA" w14:textId="48C4F7CF" w:rsidR="00F14658" w:rsidRPr="006D59E4" w:rsidRDefault="007F21C3" w:rsidP="00F14658">
      <w:pPr>
        <w:spacing w:after="0" w:line="240" w:lineRule="auto"/>
        <w:jc w:val="center"/>
        <w:rPr>
          <w:rFonts w:ascii="Times New Roman" w:eastAsia="Times New Roman" w:hAnsi="Times New Roman" w:cs="Times New Roman"/>
          <w:b/>
          <w:bCs/>
          <w:sz w:val="24"/>
          <w:szCs w:val="24"/>
        </w:rPr>
      </w:pPr>
      <w:r w:rsidRPr="006D59E4">
        <w:rPr>
          <w:rFonts w:ascii="Times New Roman" w:eastAsia="Times New Roman" w:hAnsi="Times New Roman" w:cs="Times New Roman"/>
          <w:b/>
          <w:bCs/>
          <w:sz w:val="24"/>
          <w:szCs w:val="24"/>
        </w:rPr>
        <w:t>NOLIKUMS</w:t>
      </w:r>
    </w:p>
    <w:p w14:paraId="068B17B2" w14:textId="77777777" w:rsidR="007E0207" w:rsidRDefault="007E0207" w:rsidP="00F14658">
      <w:pPr>
        <w:spacing w:after="0" w:line="240" w:lineRule="auto"/>
        <w:jc w:val="right"/>
        <w:rPr>
          <w:rFonts w:ascii="Times New Roman" w:eastAsia="Calibri" w:hAnsi="Times New Roman" w:cs="Times New Roman"/>
          <w:i/>
          <w:sz w:val="24"/>
          <w:szCs w:val="24"/>
        </w:rPr>
      </w:pPr>
    </w:p>
    <w:p w14:paraId="7225BDFE" w14:textId="6CF4CDE1" w:rsidR="00F14658" w:rsidRPr="007E0207" w:rsidRDefault="00F14658" w:rsidP="00F14658">
      <w:pPr>
        <w:spacing w:after="0" w:line="240" w:lineRule="auto"/>
        <w:jc w:val="right"/>
        <w:rPr>
          <w:rFonts w:ascii="Times New Roman" w:eastAsia="Calibri" w:hAnsi="Times New Roman" w:cs="Times New Roman"/>
          <w:i/>
        </w:rPr>
      </w:pPr>
      <w:r w:rsidRPr="007E0207">
        <w:rPr>
          <w:rFonts w:ascii="Times New Roman" w:eastAsia="Calibri" w:hAnsi="Times New Roman" w:cs="Times New Roman"/>
          <w:i/>
        </w:rPr>
        <w:t>Izdots saskaņā ar likuma „Par pašvaldībām”</w:t>
      </w:r>
    </w:p>
    <w:p w14:paraId="2CF6A313" w14:textId="77777777" w:rsidR="00F14658" w:rsidRPr="007E0207" w:rsidRDefault="00F14658" w:rsidP="00F14658">
      <w:pPr>
        <w:spacing w:after="0" w:line="240" w:lineRule="auto"/>
        <w:jc w:val="right"/>
        <w:rPr>
          <w:rFonts w:ascii="Times New Roman" w:eastAsia="Times New Roman" w:hAnsi="Times New Roman" w:cs="Times New Roman"/>
          <w:b/>
          <w:lang w:eastAsia="lv-LV"/>
        </w:rPr>
      </w:pPr>
      <w:r w:rsidRPr="007E0207">
        <w:rPr>
          <w:rFonts w:ascii="Times New Roman" w:eastAsia="Calibri" w:hAnsi="Times New Roman" w:cs="Times New Roman"/>
          <w:i/>
        </w:rPr>
        <w:t>41.panta pirmās daļas 2 .punktu</w:t>
      </w:r>
    </w:p>
    <w:p w14:paraId="0CDAD5AA" w14:textId="77777777" w:rsidR="00F14658" w:rsidRPr="006B2870" w:rsidRDefault="00F14658" w:rsidP="00F14658">
      <w:pPr>
        <w:spacing w:after="0" w:line="240" w:lineRule="auto"/>
        <w:jc w:val="right"/>
        <w:rPr>
          <w:rFonts w:ascii="Times New Roman" w:eastAsia="Times New Roman" w:hAnsi="Times New Roman" w:cs="Times New Roman"/>
          <w:sz w:val="28"/>
          <w:szCs w:val="28"/>
        </w:rPr>
      </w:pPr>
    </w:p>
    <w:p w14:paraId="4243925B" w14:textId="77777777" w:rsidR="00F14658" w:rsidRPr="006B2870" w:rsidRDefault="00F14658" w:rsidP="00F14658">
      <w:pPr>
        <w:numPr>
          <w:ilvl w:val="0"/>
          <w:numId w:val="1"/>
        </w:numPr>
        <w:spacing w:after="0" w:line="240" w:lineRule="auto"/>
        <w:contextualSpacing/>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Vispārīgie jautājumi</w:t>
      </w:r>
    </w:p>
    <w:p w14:paraId="35527E5B" w14:textId="77777777" w:rsidR="00F14658" w:rsidRPr="006B2870" w:rsidRDefault="00F14658" w:rsidP="00F14658">
      <w:pPr>
        <w:spacing w:after="0" w:line="300" w:lineRule="atLeast"/>
        <w:ind w:left="1080"/>
        <w:contextualSpacing/>
        <w:rPr>
          <w:rFonts w:ascii="Times New Roman" w:eastAsia="Times New Roman" w:hAnsi="Times New Roman" w:cs="Times New Roman"/>
          <w:b/>
          <w:bCs/>
          <w:sz w:val="24"/>
          <w:szCs w:val="24"/>
        </w:rPr>
      </w:pPr>
    </w:p>
    <w:p w14:paraId="38C645F8" w14:textId="53780DE9" w:rsidR="00F14658" w:rsidRPr="006B2870" w:rsidRDefault="00F14658" w:rsidP="00F14658">
      <w:pPr>
        <w:numPr>
          <w:ilvl w:val="0"/>
          <w:numId w:val="2"/>
        </w:numPr>
        <w:spacing w:after="0" w:line="240" w:lineRule="auto"/>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Salacgrīvas tūrisma informācijas centrs (turpmāk – Tūrisma informācijas centrs) ir Limbažu novada pašvaldības domes (turpmāk – Dome) dibināta iestāde.</w:t>
      </w:r>
    </w:p>
    <w:p w14:paraId="29771DED" w14:textId="77777777" w:rsidR="00F14658" w:rsidRPr="006B2870" w:rsidRDefault="00F14658" w:rsidP="00F14658">
      <w:pPr>
        <w:numPr>
          <w:ilvl w:val="0"/>
          <w:numId w:val="2"/>
        </w:numPr>
        <w:spacing w:after="0" w:line="240" w:lineRule="auto"/>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Tūrisma informācijas centra izveidošanas mērķis ir veidot Limbažu novada un Salacgrīvas administrācijas atpazīstamību, realizēt Limbažu novada un Salacgrīvas  administrācijas politiku tūrisma attīstības jomā, sekmējot tūrisma infrastruktūras attīstību un maksimālu izmantošanu, nodrošināt visu tūrisma nozarē ieinteresēto pušu saskaņotu rīcību, kas veicinātu tūrisma produktu un pakalpojumu daudzveidību un kvalitāti, kā arī informēt tūristus par tūrisma iespējām Limbažu novada pašvaldības teritoriālajās vienībās –  Salacgrīvas pilsētā, Salacgrīvas pagastā, Ainažu pilsētā, Ainažu pagastā, Liepupes pagastā. </w:t>
      </w:r>
    </w:p>
    <w:p w14:paraId="59C3D6FA" w14:textId="3FBA7ED5" w:rsidR="00F14658" w:rsidRPr="006B2870" w:rsidRDefault="00F14658" w:rsidP="00F14658">
      <w:pPr>
        <w:numPr>
          <w:ilvl w:val="0"/>
          <w:numId w:val="2"/>
        </w:numPr>
        <w:spacing w:after="0" w:line="240" w:lineRule="auto"/>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Tūrisma informācijas centra tiesiskais pamats ir nolikums. Tūrisma informācijas centrs savā praktiskajā darbībā ievēro Tūrisma likumu, Latvijas republikas normatīvos aktus, </w:t>
      </w:r>
      <w:r w:rsidRPr="005373CC">
        <w:rPr>
          <w:rFonts w:ascii="Times New Roman" w:eastAsia="Times New Roman" w:hAnsi="Times New Roman" w:cs="Times New Roman"/>
          <w:sz w:val="24"/>
          <w:szCs w:val="24"/>
        </w:rPr>
        <w:t xml:space="preserve">Domes lēmumus un izpilddirektora vai tā pilnvarotās personas </w:t>
      </w:r>
      <w:r w:rsidRPr="006B2870">
        <w:rPr>
          <w:rFonts w:ascii="Times New Roman" w:eastAsia="Times New Roman" w:hAnsi="Times New Roman" w:cs="Times New Roman"/>
          <w:sz w:val="24"/>
          <w:szCs w:val="24"/>
        </w:rPr>
        <w:t xml:space="preserve">rīkojumus. </w:t>
      </w:r>
    </w:p>
    <w:p w14:paraId="491B1268" w14:textId="77777777" w:rsidR="00F14658" w:rsidRPr="006B2870" w:rsidRDefault="00F14658" w:rsidP="00F14658">
      <w:pPr>
        <w:spacing w:after="0" w:line="300" w:lineRule="atLeast"/>
        <w:ind w:left="720"/>
        <w:contextualSpacing/>
        <w:jc w:val="both"/>
        <w:rPr>
          <w:rFonts w:ascii="Times New Roman" w:eastAsia="Times New Roman" w:hAnsi="Times New Roman" w:cs="Times New Roman"/>
          <w:sz w:val="24"/>
          <w:szCs w:val="24"/>
        </w:rPr>
      </w:pPr>
    </w:p>
    <w:p w14:paraId="2E9DF49A" w14:textId="77777777" w:rsidR="00F14658" w:rsidRPr="006B2870" w:rsidRDefault="00F14658" w:rsidP="00F14658">
      <w:pPr>
        <w:numPr>
          <w:ilvl w:val="0"/>
          <w:numId w:val="1"/>
        </w:numPr>
        <w:spacing w:after="0" w:line="240" w:lineRule="auto"/>
        <w:contextualSpacing/>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Iestādes struktūra</w:t>
      </w:r>
    </w:p>
    <w:p w14:paraId="7CBD8318" w14:textId="77777777" w:rsidR="00F14658" w:rsidRPr="006B2870" w:rsidRDefault="00F14658" w:rsidP="00F14658">
      <w:pPr>
        <w:spacing w:after="0" w:line="300" w:lineRule="atLeast"/>
        <w:ind w:left="1080"/>
        <w:contextualSpacing/>
        <w:rPr>
          <w:rFonts w:ascii="Times New Roman" w:eastAsia="Times New Roman" w:hAnsi="Times New Roman" w:cs="Times New Roman"/>
          <w:sz w:val="24"/>
          <w:szCs w:val="24"/>
        </w:rPr>
      </w:pPr>
    </w:p>
    <w:p w14:paraId="0D5B370B" w14:textId="77777777" w:rsidR="00F14658" w:rsidRPr="006B2870" w:rsidRDefault="00F14658" w:rsidP="00F14658">
      <w:pPr>
        <w:numPr>
          <w:ilvl w:val="0"/>
          <w:numId w:val="2"/>
        </w:numPr>
        <w:spacing w:after="0" w:line="240" w:lineRule="auto"/>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Tūrisma informācijas centram ir nodaļa Ainažos – Ainažu tūrisma informācijas punkts (turpmāk – Tūrisma informācijas punkts).</w:t>
      </w:r>
    </w:p>
    <w:p w14:paraId="7F5B5644" w14:textId="77777777" w:rsidR="00F14658" w:rsidRPr="006B2870" w:rsidRDefault="00F14658" w:rsidP="00F14658">
      <w:pPr>
        <w:numPr>
          <w:ilvl w:val="0"/>
          <w:numId w:val="2"/>
        </w:numPr>
        <w:spacing w:after="0" w:line="240" w:lineRule="auto"/>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Tūrisma informācijas centrs atrodas Limbažu novadā, Salacgrīvā, Rīgas ielā 10a, LV-4033, tās nodaļa – Limbažu novadā, Ainažos, Valdemāra ielā 50, LV-4035.</w:t>
      </w:r>
    </w:p>
    <w:p w14:paraId="6E097486" w14:textId="77777777" w:rsidR="00F14658" w:rsidRPr="006B2870" w:rsidRDefault="00F14658" w:rsidP="00F14658">
      <w:pPr>
        <w:spacing w:after="0" w:line="300" w:lineRule="atLeast"/>
        <w:ind w:left="720"/>
        <w:contextualSpacing/>
        <w:jc w:val="center"/>
        <w:rPr>
          <w:rFonts w:ascii="Times New Roman" w:eastAsia="Times New Roman" w:hAnsi="Times New Roman" w:cs="Times New Roman"/>
          <w:b/>
          <w:bCs/>
          <w:sz w:val="24"/>
          <w:szCs w:val="24"/>
        </w:rPr>
      </w:pPr>
    </w:p>
    <w:p w14:paraId="7BC82266" w14:textId="77777777" w:rsidR="00F14658" w:rsidRPr="006B2870" w:rsidRDefault="00F14658" w:rsidP="00F14658">
      <w:pPr>
        <w:numPr>
          <w:ilvl w:val="0"/>
          <w:numId w:val="1"/>
        </w:numPr>
        <w:spacing w:after="0" w:line="240" w:lineRule="auto"/>
        <w:contextualSpacing/>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Iestādes uzdevumi un funkcijas</w:t>
      </w:r>
    </w:p>
    <w:p w14:paraId="47DCAEA5" w14:textId="77777777" w:rsidR="00F14658" w:rsidRPr="006B2870" w:rsidRDefault="00F14658" w:rsidP="00F14658">
      <w:pPr>
        <w:spacing w:after="0" w:line="300" w:lineRule="atLeast"/>
        <w:ind w:left="1080"/>
        <w:contextualSpacing/>
        <w:rPr>
          <w:rFonts w:ascii="Times New Roman" w:eastAsia="Times New Roman" w:hAnsi="Times New Roman" w:cs="Times New Roman"/>
          <w:b/>
          <w:bCs/>
          <w:sz w:val="24"/>
          <w:szCs w:val="24"/>
        </w:rPr>
      </w:pPr>
    </w:p>
    <w:p w14:paraId="7824D910" w14:textId="77777777" w:rsidR="00F14658" w:rsidRPr="006B2870" w:rsidRDefault="00F14658" w:rsidP="00F14658">
      <w:pPr>
        <w:numPr>
          <w:ilvl w:val="0"/>
          <w:numId w:val="2"/>
        </w:numPr>
        <w:spacing w:after="0" w:line="240" w:lineRule="auto"/>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Tūrisma informācijas centram, atbilstoši darbības mērķim, ir sekojoši uzdevumi un funkcijas:</w:t>
      </w:r>
    </w:p>
    <w:p w14:paraId="38A834F2" w14:textId="77777777" w:rsidR="00F14658" w:rsidRPr="006B2870" w:rsidRDefault="00F14658" w:rsidP="00F14658">
      <w:pPr>
        <w:spacing w:after="0" w:line="300" w:lineRule="atLeast"/>
        <w:ind w:left="1418" w:hanging="698"/>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6.1. Vākt, apkopot un uzturēt tūrisma informatīvo datu bāzi, nodrošinot tās ievietošanu valsts tūrisma vienotajā datu bāzē, Tūrisma informācijas centra mājas lapā u.c. ar tūrisma informāciju saistītās datu bāzēs;</w:t>
      </w:r>
    </w:p>
    <w:p w14:paraId="280404C1" w14:textId="77777777" w:rsidR="00F14658" w:rsidRPr="006B2870" w:rsidRDefault="00F14658" w:rsidP="00F14658">
      <w:pPr>
        <w:spacing w:after="0" w:line="300" w:lineRule="atLeast"/>
        <w:ind w:left="1418" w:hanging="698"/>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6.2. Sniegt bezmaksas informāciju tūristiem par tūrisma iespējām, t.i., apskates objektiem un noteikumiem, naktsmītnēm, ēdināšanas iespējām, tirdzniecības pakalpojumu izmantošanas u.c. iespējām Limbažu novada pašvaldības teritoriālajās vienībās –  </w:t>
      </w:r>
      <w:r w:rsidRPr="006B2870">
        <w:rPr>
          <w:rFonts w:ascii="Times New Roman" w:eastAsia="Times New Roman" w:hAnsi="Times New Roman" w:cs="Times New Roman"/>
          <w:sz w:val="24"/>
          <w:szCs w:val="24"/>
        </w:rPr>
        <w:lastRenderedPageBreak/>
        <w:t>Salacgrīvas pilsētā, Salacgrīvas pagastā, Ainažu pilsētā, Ainažu pagastā, Liepupes pagastā un iespēju robežās arī visā Latvijā;</w:t>
      </w:r>
    </w:p>
    <w:p w14:paraId="3D37159D" w14:textId="77777777" w:rsidR="00F14658" w:rsidRPr="006B2870" w:rsidRDefault="00F14658" w:rsidP="00F14658">
      <w:pPr>
        <w:spacing w:after="0" w:line="300" w:lineRule="atLeast"/>
        <w:ind w:left="1418" w:hanging="698"/>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6.3. Sadarbojoties ar Limbažu novada pašvaldības Limbažu administrācijas un Alojas administrācijas tūrisma informācijas centriem, sagatavot un organizēt informatīvo un reklāmas materiālu izdošanu par Limbažu novadu;</w:t>
      </w:r>
    </w:p>
    <w:p w14:paraId="0544F60A" w14:textId="77777777" w:rsidR="00F14658" w:rsidRPr="006B2870" w:rsidRDefault="00F14658" w:rsidP="00F14658">
      <w:pPr>
        <w:spacing w:after="0" w:line="300" w:lineRule="atLeast"/>
        <w:ind w:left="1418" w:hanging="698"/>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6.4. Koordinēt Limbažu novada un Salacgrīvas administrācijas suvenīru izgatavošanu un pārdošanu;</w:t>
      </w:r>
    </w:p>
    <w:p w14:paraId="419F947B" w14:textId="77777777" w:rsidR="00F14658" w:rsidRPr="006B2870" w:rsidRDefault="00F14658" w:rsidP="00F14658">
      <w:pPr>
        <w:spacing w:after="0" w:line="300" w:lineRule="atLeast"/>
        <w:ind w:left="1418" w:hanging="698"/>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6.5. Izstrādāt vietējos tūrisma un ekskursiju maršrutus, nodrošinot to reklāmu un realizāciju;</w:t>
      </w:r>
    </w:p>
    <w:p w14:paraId="22100B07" w14:textId="77777777" w:rsidR="00F14658" w:rsidRPr="006B2870" w:rsidRDefault="00F14658" w:rsidP="00F14658">
      <w:pPr>
        <w:spacing w:after="0" w:line="300" w:lineRule="atLeast"/>
        <w:ind w:left="1418" w:hanging="698"/>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6.6. Pildīt starpnieka funkcijas tūrisma pakalpojumu jomā (iekārtošana naktsmītnēs, nodrošināšana ar gidiem u.c.);</w:t>
      </w:r>
    </w:p>
    <w:p w14:paraId="5C83C4F0" w14:textId="77777777" w:rsidR="00F14658" w:rsidRPr="006B2870" w:rsidRDefault="00F14658" w:rsidP="00F14658">
      <w:pPr>
        <w:spacing w:after="0" w:line="300" w:lineRule="atLeast"/>
        <w:ind w:left="1418" w:hanging="698"/>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6.7. Pētīt un analizēt pieprasījumu pēc novada tūrisma pakalpojumiem, kā arī esošo tūrisma infrastruktūru, sniedz ieteikumus Domei, juridiskām un fiziskām personām tūrisma attīstības jautājumos;</w:t>
      </w:r>
    </w:p>
    <w:p w14:paraId="46270A45" w14:textId="77777777" w:rsidR="00F14658" w:rsidRPr="006B2870" w:rsidRDefault="00F14658" w:rsidP="00F14658">
      <w:pPr>
        <w:spacing w:after="0" w:line="300" w:lineRule="atLeast"/>
        <w:ind w:left="1418" w:hanging="698"/>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6.8. Veicināt ar tūrismu saistīto objektu (dabas objektu, atpūtas vietu, informācijas zīmju u.c.) ierīkošanu, labiekārtošanu un uzturēšanu;</w:t>
      </w:r>
    </w:p>
    <w:p w14:paraId="62C1E629" w14:textId="77777777" w:rsidR="00F14658" w:rsidRPr="006B2870" w:rsidRDefault="00F14658" w:rsidP="00F14658">
      <w:pPr>
        <w:spacing w:after="0" w:line="300" w:lineRule="atLeast"/>
        <w:ind w:left="1418" w:hanging="698"/>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6.9. Sniegt konsultācijas un praktisku palīdzību novada iedzīvotājiem ar tūrismu un atpūtu saistītajos jautājumos (vīzu kārtošana, ekskursiju organizēšana u.c.);</w:t>
      </w:r>
    </w:p>
    <w:p w14:paraId="43A79EB7" w14:textId="77777777" w:rsidR="00F14658" w:rsidRPr="006B2870" w:rsidRDefault="00F14658" w:rsidP="00F14658">
      <w:pPr>
        <w:spacing w:after="0" w:line="300" w:lineRule="atLeast"/>
        <w:ind w:left="1418" w:hanging="698"/>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6.10. Nodrošināt saikni ar tūrisma nozares valsts un reģionālajām institūcijām;</w:t>
      </w:r>
    </w:p>
    <w:p w14:paraId="1080BAEF" w14:textId="77777777" w:rsidR="00F14658" w:rsidRPr="006B2870" w:rsidRDefault="00F14658" w:rsidP="00F14658">
      <w:pPr>
        <w:spacing w:after="0" w:line="300" w:lineRule="atLeast"/>
        <w:ind w:left="1418" w:hanging="698"/>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6.11. Atbilstoši Tūrisma informācijas centra darbības mērķim, vadīt un realizēt pašvaldības projektus un programmas;</w:t>
      </w:r>
    </w:p>
    <w:p w14:paraId="35901E3E" w14:textId="77777777" w:rsidR="00F14658" w:rsidRPr="006B2870" w:rsidRDefault="00F14658" w:rsidP="00F14658">
      <w:pPr>
        <w:spacing w:after="0" w:line="300" w:lineRule="atLeast"/>
        <w:ind w:left="1418" w:hanging="698"/>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6.12. Sadarbojoties ar Limbažu novada pašvaldības Limbažu administrācijas un Alojas administrācijas tūrisma informācijas centriem, veidot tūrisma ilgtspējīgas attīstības un mārketinga stratēģiju Limbažu novadā, nosakot stratēģiskos produktus, </w:t>
      </w:r>
      <w:proofErr w:type="spellStart"/>
      <w:r w:rsidRPr="006B2870">
        <w:rPr>
          <w:rFonts w:ascii="Times New Roman" w:eastAsia="Times New Roman" w:hAnsi="Times New Roman" w:cs="Times New Roman"/>
          <w:sz w:val="24"/>
          <w:szCs w:val="24"/>
        </w:rPr>
        <w:t>mērķtirgus</w:t>
      </w:r>
      <w:proofErr w:type="spellEnd"/>
      <w:r w:rsidRPr="006B2870">
        <w:rPr>
          <w:rFonts w:ascii="Times New Roman" w:eastAsia="Times New Roman" w:hAnsi="Times New Roman" w:cs="Times New Roman"/>
          <w:sz w:val="24"/>
          <w:szCs w:val="24"/>
        </w:rPr>
        <w:t>, pārdošanas kanālus, īstenojot to sadarbībā ar citām institūcijām Latvijā un ārvalstīs;</w:t>
      </w:r>
    </w:p>
    <w:p w14:paraId="74E50BEF" w14:textId="77777777" w:rsidR="00F14658" w:rsidRPr="006B2870" w:rsidRDefault="00F14658" w:rsidP="00F14658">
      <w:pPr>
        <w:spacing w:after="0" w:line="300" w:lineRule="atLeast"/>
        <w:ind w:left="1418" w:hanging="698"/>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6.13. Veidot sadarbības tīklu (pudurošanos) Vidzemes piekrastē atbilstoši teritoriālajam dalījumam un tematisko tīklošanos reģionālā, nacionālā un starptautiskā līmenī atbilstoši identificētajiem tūrisma produktiem – Zaļais ceļš (</w:t>
      </w:r>
      <w:proofErr w:type="spellStart"/>
      <w:r w:rsidRPr="006B2870">
        <w:rPr>
          <w:rFonts w:ascii="Times New Roman" w:eastAsia="Times New Roman" w:hAnsi="Times New Roman" w:cs="Times New Roman"/>
          <w:sz w:val="24"/>
          <w:szCs w:val="24"/>
        </w:rPr>
        <w:t>greenways</w:t>
      </w:r>
      <w:proofErr w:type="spellEnd"/>
      <w:r w:rsidRPr="006B2870">
        <w:rPr>
          <w:rFonts w:ascii="Times New Roman" w:eastAsia="Times New Roman" w:hAnsi="Times New Roman" w:cs="Times New Roman"/>
          <w:sz w:val="24"/>
          <w:szCs w:val="24"/>
        </w:rPr>
        <w:t>), Eiropas kājnieku maršruts piekrastē (E9), Dzelzs priekškara maršruts (</w:t>
      </w:r>
      <w:proofErr w:type="spellStart"/>
      <w:r w:rsidRPr="006B2870">
        <w:rPr>
          <w:rFonts w:ascii="Times New Roman" w:eastAsia="Times New Roman" w:hAnsi="Times New Roman" w:cs="Times New Roman"/>
          <w:sz w:val="24"/>
          <w:szCs w:val="24"/>
        </w:rPr>
        <w:t>Euro</w:t>
      </w:r>
      <w:proofErr w:type="spellEnd"/>
      <w:r w:rsidRPr="006B2870">
        <w:rPr>
          <w:rFonts w:ascii="Times New Roman" w:eastAsia="Times New Roman" w:hAnsi="Times New Roman" w:cs="Times New Roman"/>
          <w:sz w:val="24"/>
          <w:szCs w:val="24"/>
        </w:rPr>
        <w:t xml:space="preserve"> velo 13, potenciālais Eiropas kultūras maršruts).</w:t>
      </w:r>
    </w:p>
    <w:p w14:paraId="1207C0BF" w14:textId="77777777" w:rsidR="00F14658" w:rsidRPr="006B2870" w:rsidRDefault="00F14658" w:rsidP="00F14658">
      <w:pPr>
        <w:spacing w:after="0" w:line="300" w:lineRule="atLeast"/>
        <w:ind w:left="720"/>
        <w:contextualSpacing/>
        <w:jc w:val="both"/>
        <w:rPr>
          <w:rFonts w:ascii="Times New Roman" w:eastAsia="Times New Roman" w:hAnsi="Times New Roman" w:cs="Times New Roman"/>
          <w:sz w:val="24"/>
          <w:szCs w:val="24"/>
        </w:rPr>
      </w:pPr>
    </w:p>
    <w:p w14:paraId="4E7A08AC" w14:textId="77777777" w:rsidR="00F14658" w:rsidRPr="006B2870" w:rsidRDefault="00F14658" w:rsidP="00F14658">
      <w:pPr>
        <w:numPr>
          <w:ilvl w:val="0"/>
          <w:numId w:val="1"/>
        </w:numPr>
        <w:spacing w:after="0" w:line="240" w:lineRule="auto"/>
        <w:contextualSpacing/>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Iestādes tiesības</w:t>
      </w:r>
    </w:p>
    <w:p w14:paraId="3AAB8B8C" w14:textId="77777777" w:rsidR="00F14658" w:rsidRPr="006B2870" w:rsidRDefault="00F14658" w:rsidP="00F14658">
      <w:pPr>
        <w:spacing w:after="0" w:line="300" w:lineRule="atLeast"/>
        <w:ind w:left="1080"/>
        <w:contextualSpacing/>
        <w:rPr>
          <w:rFonts w:ascii="Times New Roman" w:eastAsia="Times New Roman" w:hAnsi="Times New Roman" w:cs="Times New Roman"/>
          <w:b/>
          <w:bCs/>
          <w:sz w:val="24"/>
          <w:szCs w:val="24"/>
        </w:rPr>
      </w:pPr>
    </w:p>
    <w:p w14:paraId="62154443" w14:textId="77777777" w:rsidR="00F14658" w:rsidRPr="006B2870" w:rsidRDefault="00F14658" w:rsidP="00F14658">
      <w:pPr>
        <w:numPr>
          <w:ilvl w:val="0"/>
          <w:numId w:val="2"/>
        </w:numPr>
        <w:spacing w:after="0" w:line="240" w:lineRule="auto"/>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Lai īstenotu noteiktos mērķus un funkcijas, Tūrisma informācijas centram ir tiesības:</w:t>
      </w:r>
    </w:p>
    <w:p w14:paraId="64E8A657" w14:textId="77777777" w:rsidR="00F14658" w:rsidRPr="006B2870" w:rsidRDefault="00F14658" w:rsidP="00F14658">
      <w:pPr>
        <w:spacing w:after="0" w:line="300" w:lineRule="atLeast"/>
        <w:ind w:left="1134" w:hanging="414"/>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7.1. Tiesību aktos noteiktajā kārtībā pieprasīt informāciju no valsts un pašvaldību institūcijām, kā arī no fiziskām un juridiskām personām;</w:t>
      </w:r>
    </w:p>
    <w:p w14:paraId="4C4235F1" w14:textId="77777777" w:rsidR="00F14658" w:rsidRPr="006B2870" w:rsidRDefault="00F14658" w:rsidP="00F14658">
      <w:pPr>
        <w:spacing w:after="0" w:line="300" w:lineRule="atLeast"/>
        <w:ind w:left="1134" w:hanging="414"/>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7.2. Iekasēt maksu par sniegtajiem pakalpojumiem un veikt suvenīru tirdzniecību saimnieciskās darbības, kas nepieciešama iestādes funkciju īstenošanai un darbības nodrošināšanai, ietvaros atbilstoši Domes apstiprinātajiem izcenojumiem;</w:t>
      </w:r>
    </w:p>
    <w:p w14:paraId="231C2C54" w14:textId="77777777" w:rsidR="00F14658" w:rsidRPr="006B2870" w:rsidRDefault="00F14658" w:rsidP="00F14658">
      <w:pPr>
        <w:spacing w:after="0" w:line="300" w:lineRule="atLeast"/>
        <w:ind w:left="1134" w:hanging="414"/>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7.3. Citos normatīvajos aktos noteiktās tiesības.</w:t>
      </w:r>
    </w:p>
    <w:p w14:paraId="0ADD5AD3" w14:textId="77777777" w:rsidR="00F14658" w:rsidRPr="006B2870" w:rsidRDefault="00F14658" w:rsidP="00F14658">
      <w:pPr>
        <w:spacing w:after="0" w:line="300" w:lineRule="atLeast"/>
        <w:ind w:left="1080"/>
        <w:contextualSpacing/>
        <w:rPr>
          <w:rFonts w:ascii="Times New Roman" w:eastAsia="Times New Roman" w:hAnsi="Times New Roman" w:cs="Times New Roman"/>
          <w:b/>
          <w:bCs/>
          <w:sz w:val="24"/>
          <w:szCs w:val="24"/>
        </w:rPr>
      </w:pPr>
    </w:p>
    <w:p w14:paraId="68F20EFE" w14:textId="77777777" w:rsidR="00F14658" w:rsidRPr="006B2870" w:rsidRDefault="00F14658" w:rsidP="00F14658">
      <w:pPr>
        <w:numPr>
          <w:ilvl w:val="0"/>
          <w:numId w:val="1"/>
        </w:numPr>
        <w:spacing w:after="0" w:line="240" w:lineRule="auto"/>
        <w:contextualSpacing/>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Iestādes kustamā un nekustamā manta, iestādes finansēšana</w:t>
      </w:r>
    </w:p>
    <w:p w14:paraId="293604E9" w14:textId="77777777" w:rsidR="00F14658" w:rsidRPr="006B2870" w:rsidRDefault="00F14658" w:rsidP="00F14658">
      <w:pPr>
        <w:spacing w:after="0" w:line="300" w:lineRule="atLeast"/>
        <w:ind w:left="1080"/>
        <w:contextualSpacing/>
        <w:rPr>
          <w:rFonts w:ascii="Times New Roman" w:eastAsia="Times New Roman" w:hAnsi="Times New Roman" w:cs="Times New Roman"/>
          <w:b/>
          <w:bCs/>
          <w:sz w:val="24"/>
          <w:szCs w:val="24"/>
        </w:rPr>
      </w:pPr>
    </w:p>
    <w:p w14:paraId="186721EF" w14:textId="77777777" w:rsidR="00F14658" w:rsidRPr="006B2870" w:rsidRDefault="00F14658" w:rsidP="00F14658">
      <w:pPr>
        <w:numPr>
          <w:ilvl w:val="0"/>
          <w:numId w:val="2"/>
        </w:numPr>
        <w:spacing w:after="0" w:line="240" w:lineRule="auto"/>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Tūrisma informācijas centra manta ir nekustamā un kustamā Salacgrīvas administrācijas manta, kas atrodas Tūrisma informācijas centra valdījumā.</w:t>
      </w:r>
    </w:p>
    <w:p w14:paraId="478D85A5" w14:textId="77777777" w:rsidR="00F14658" w:rsidRPr="006B2870" w:rsidRDefault="00F14658" w:rsidP="00F14658">
      <w:pPr>
        <w:numPr>
          <w:ilvl w:val="0"/>
          <w:numId w:val="2"/>
        </w:numPr>
        <w:spacing w:after="0" w:line="240" w:lineRule="auto"/>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Tūrisma informācijas centra finanšu līdzekļus veido:</w:t>
      </w:r>
    </w:p>
    <w:p w14:paraId="1B4CF125" w14:textId="77777777" w:rsidR="00F14658" w:rsidRPr="006B2870" w:rsidRDefault="00F14658" w:rsidP="00F14658">
      <w:pPr>
        <w:spacing w:after="0" w:line="300" w:lineRule="atLeast"/>
        <w:ind w:left="1134" w:hanging="414"/>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9.1. Domes budžeta dotācijas no vispārējiem ieņēmumiem un īpašiem mērķiem iezīmētie līdzekļi;</w:t>
      </w:r>
    </w:p>
    <w:p w14:paraId="71CBE8FD" w14:textId="77777777" w:rsidR="00F14658" w:rsidRPr="006B2870" w:rsidRDefault="00F14658" w:rsidP="00F14658">
      <w:pPr>
        <w:spacing w:after="0" w:line="300" w:lineRule="atLeast"/>
        <w:ind w:left="1134" w:hanging="414"/>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9.2. Pašu ieņēmumi, to skaitā ieņēmumi par sniegtajiem pakalpojumiem; </w:t>
      </w:r>
    </w:p>
    <w:p w14:paraId="36B615DE" w14:textId="77777777" w:rsidR="00F14658" w:rsidRPr="006B2870" w:rsidRDefault="00F14658" w:rsidP="00F14658">
      <w:pPr>
        <w:spacing w:after="0" w:line="300" w:lineRule="atLeast"/>
        <w:ind w:left="1134" w:hanging="414"/>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9.3. Projektu līdzekļi;</w:t>
      </w:r>
    </w:p>
    <w:p w14:paraId="0271A51E" w14:textId="77777777" w:rsidR="00F14658" w:rsidRPr="006B2870" w:rsidRDefault="00F14658" w:rsidP="00F14658">
      <w:pPr>
        <w:spacing w:after="0" w:line="300" w:lineRule="atLeast"/>
        <w:ind w:left="1134" w:hanging="414"/>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9.4. Ziedojumi, dāvinājumi un ārvalstu finansiālās palīdzības līdzekļi.</w:t>
      </w:r>
    </w:p>
    <w:p w14:paraId="5CD81D9A" w14:textId="77777777" w:rsidR="00F14658" w:rsidRPr="006B2870" w:rsidRDefault="00F14658" w:rsidP="00F14658">
      <w:pPr>
        <w:spacing w:after="0" w:line="240" w:lineRule="auto"/>
        <w:jc w:val="both"/>
        <w:rPr>
          <w:rFonts w:ascii="Times New Roman" w:eastAsia="Times New Roman" w:hAnsi="Times New Roman" w:cs="Times New Roman"/>
          <w:sz w:val="24"/>
          <w:szCs w:val="24"/>
        </w:rPr>
      </w:pPr>
    </w:p>
    <w:p w14:paraId="69F49581" w14:textId="77777777" w:rsidR="00F14658" w:rsidRPr="006B2870" w:rsidRDefault="00F14658" w:rsidP="00F14658">
      <w:pPr>
        <w:numPr>
          <w:ilvl w:val="0"/>
          <w:numId w:val="1"/>
        </w:numPr>
        <w:spacing w:after="0" w:line="240" w:lineRule="auto"/>
        <w:contextualSpacing/>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Iestādes direktors</w:t>
      </w:r>
    </w:p>
    <w:p w14:paraId="671870AB" w14:textId="77777777" w:rsidR="00F14658" w:rsidRPr="006B2870" w:rsidRDefault="00F14658" w:rsidP="00F14658">
      <w:pPr>
        <w:spacing w:after="0" w:line="300" w:lineRule="atLeast"/>
        <w:ind w:left="1080"/>
        <w:contextualSpacing/>
        <w:rPr>
          <w:rFonts w:ascii="Times New Roman" w:eastAsia="Times New Roman" w:hAnsi="Times New Roman" w:cs="Times New Roman"/>
          <w:b/>
          <w:bCs/>
          <w:sz w:val="24"/>
          <w:szCs w:val="24"/>
        </w:rPr>
      </w:pPr>
    </w:p>
    <w:p w14:paraId="2FA74529" w14:textId="77777777" w:rsidR="00F14658" w:rsidRPr="006B2870" w:rsidRDefault="00F14658" w:rsidP="00F14658">
      <w:pPr>
        <w:numPr>
          <w:ilvl w:val="0"/>
          <w:numId w:val="2"/>
        </w:numPr>
        <w:spacing w:after="0" w:line="240" w:lineRule="auto"/>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Tūrisma informācijas centra direktors:</w:t>
      </w:r>
    </w:p>
    <w:p w14:paraId="3F150518" w14:textId="77777777" w:rsidR="00F14658" w:rsidRPr="006B2870" w:rsidRDefault="00F14658" w:rsidP="00F14658">
      <w:pPr>
        <w:spacing w:after="0" w:line="300" w:lineRule="atLeast"/>
        <w:ind w:left="1276" w:hanging="556"/>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10.1. Vada un organizē Tūrisma informācijas centra darbu un nodrošina tās darbības nepārtrauktību atbilstoši Domes noteiktajai kārtībai;</w:t>
      </w:r>
    </w:p>
    <w:p w14:paraId="24714356" w14:textId="77777777" w:rsidR="00F14658" w:rsidRPr="006B2870" w:rsidRDefault="00F14658" w:rsidP="00F14658">
      <w:pPr>
        <w:spacing w:after="0" w:line="300" w:lineRule="atLeast"/>
        <w:ind w:left="1276" w:hanging="556"/>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10.2. Nodrošina Tūrisma informācijas centra kārtējā gada budžeta projekta izstrādi un to iesniegšanu noteiktajā termiņā Salacgrīvas administrācijai, kā arī iestādes līdzekļu izlietošanu atbilstoši apstiprinātajam budžetam;</w:t>
      </w:r>
    </w:p>
    <w:p w14:paraId="2830F703" w14:textId="77777777" w:rsidR="00F14658" w:rsidRPr="006B2870" w:rsidRDefault="00F14658" w:rsidP="00F14658">
      <w:pPr>
        <w:spacing w:after="0" w:line="300" w:lineRule="atLeast"/>
        <w:ind w:left="1276" w:hanging="556"/>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10.3. Bez īpaša pilnvarojuma pārstāv Tūrisma informācijas centru valsts un pašvaldību institūcijās, uzņēmumos (uzņēmējsabiedrībās), attiecībās ar ārvalstu un starptautisko institūciju pārstāvjiem, fiziskām un juridiskām personām Tūrisma informācijas centra kompetencē esošajos jautājumos;</w:t>
      </w:r>
    </w:p>
    <w:p w14:paraId="7980ED7A" w14:textId="77777777" w:rsidR="00F14658" w:rsidRPr="006B2870" w:rsidRDefault="00F14658" w:rsidP="00F14658">
      <w:pPr>
        <w:spacing w:after="0" w:line="300" w:lineRule="atLeast"/>
        <w:ind w:left="1276" w:hanging="556"/>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10.4. Nodrošina Tūrisma informācijas centra personāla vadību un attīstību, nosaka viņu kompetenci un atbildību, saskaņojot ar Limbažu novada pašvaldības izpilddirektora 2. vietnieku. </w:t>
      </w:r>
    </w:p>
    <w:p w14:paraId="622354C8" w14:textId="77777777" w:rsidR="00F14658" w:rsidRPr="006B2870" w:rsidRDefault="00F14658" w:rsidP="00F14658">
      <w:pPr>
        <w:spacing w:after="0" w:line="300" w:lineRule="atLeast"/>
        <w:ind w:left="1276" w:hanging="556"/>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10.5. Nodrošina Tūrisma informācijas centra darbības tiesiskumu un resursu lietderīgu izmantošanu;</w:t>
      </w:r>
    </w:p>
    <w:p w14:paraId="0078796B" w14:textId="77777777" w:rsidR="00F14658" w:rsidRPr="006B2870" w:rsidRDefault="00F14658" w:rsidP="00F14658">
      <w:pPr>
        <w:spacing w:after="0" w:line="300" w:lineRule="atLeast"/>
        <w:ind w:left="1276" w:hanging="556"/>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10.6. Sniedz Domei un Salacgrīvas administrācijai nepieciešamo informāciju un priekšlikumus jautājumos, kas saistīti ar Tūrisma informācijas centra darbību un Tūrisma informācijas centra kompetencē esošo jautājumu risināšanu; </w:t>
      </w:r>
    </w:p>
    <w:p w14:paraId="28D69B8B" w14:textId="77777777" w:rsidR="00F14658" w:rsidRPr="006B2870" w:rsidRDefault="00F14658" w:rsidP="00F14658">
      <w:pPr>
        <w:spacing w:after="0" w:line="300" w:lineRule="atLeast"/>
        <w:ind w:left="1276" w:hanging="556"/>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10.7. Nodrošina sabiedrības informēšanu par Tūrisma informācijas centra darbību.</w:t>
      </w:r>
    </w:p>
    <w:p w14:paraId="4C19FAA3" w14:textId="77777777" w:rsidR="00F14658" w:rsidRPr="006B2870" w:rsidRDefault="00F14658" w:rsidP="00F14658">
      <w:pPr>
        <w:spacing w:after="0" w:line="300" w:lineRule="atLeast"/>
        <w:ind w:left="720"/>
        <w:contextualSpacing/>
        <w:jc w:val="both"/>
        <w:rPr>
          <w:rFonts w:ascii="Times New Roman" w:eastAsia="Times New Roman" w:hAnsi="Times New Roman" w:cs="Times New Roman"/>
          <w:sz w:val="24"/>
          <w:szCs w:val="24"/>
        </w:rPr>
      </w:pPr>
    </w:p>
    <w:p w14:paraId="1BB12E13" w14:textId="77777777" w:rsidR="00F14658" w:rsidRPr="006B2870" w:rsidRDefault="00F14658" w:rsidP="00F14658">
      <w:pPr>
        <w:numPr>
          <w:ilvl w:val="0"/>
          <w:numId w:val="1"/>
        </w:numPr>
        <w:spacing w:after="0" w:line="240" w:lineRule="auto"/>
        <w:contextualSpacing/>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Iestādes pārraudzība</w:t>
      </w:r>
    </w:p>
    <w:p w14:paraId="77414B71" w14:textId="77777777" w:rsidR="00F14658" w:rsidRPr="006B2870" w:rsidRDefault="00F14658" w:rsidP="00F14658">
      <w:pPr>
        <w:spacing w:after="0" w:line="300" w:lineRule="atLeast"/>
        <w:ind w:left="1080"/>
        <w:contextualSpacing/>
        <w:rPr>
          <w:rFonts w:ascii="Times New Roman" w:eastAsia="Times New Roman" w:hAnsi="Times New Roman" w:cs="Times New Roman"/>
          <w:b/>
          <w:bCs/>
          <w:sz w:val="24"/>
          <w:szCs w:val="24"/>
        </w:rPr>
      </w:pPr>
    </w:p>
    <w:p w14:paraId="1EF82544" w14:textId="77777777" w:rsidR="00F14658" w:rsidRPr="006B2870" w:rsidRDefault="00F14658" w:rsidP="00F14658">
      <w:pPr>
        <w:numPr>
          <w:ilvl w:val="0"/>
          <w:numId w:val="2"/>
        </w:numPr>
        <w:spacing w:after="0" w:line="240" w:lineRule="auto"/>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Tūrisma informācijas centra darbību pārrauga Limbažu novada dome.</w:t>
      </w:r>
    </w:p>
    <w:p w14:paraId="30BA54E1" w14:textId="77777777" w:rsidR="00F14658" w:rsidRPr="006B2870" w:rsidRDefault="00F14658" w:rsidP="00F14658">
      <w:pPr>
        <w:numPr>
          <w:ilvl w:val="0"/>
          <w:numId w:val="2"/>
        </w:numPr>
        <w:spacing w:after="0" w:line="240" w:lineRule="auto"/>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Domes </w:t>
      </w:r>
      <w:r w:rsidRPr="005373CC">
        <w:rPr>
          <w:rFonts w:ascii="Times New Roman" w:eastAsia="Times New Roman" w:hAnsi="Times New Roman" w:cs="Times New Roman"/>
          <w:sz w:val="24"/>
          <w:szCs w:val="24"/>
        </w:rPr>
        <w:t>izpilddirektors vai tā pilnvarotā persona tiesīga:</w:t>
      </w:r>
    </w:p>
    <w:p w14:paraId="775717E6" w14:textId="77777777" w:rsidR="00F14658" w:rsidRPr="006B2870" w:rsidRDefault="00F14658" w:rsidP="00F14658">
      <w:pPr>
        <w:spacing w:after="0" w:line="300" w:lineRule="atLeast"/>
        <w:ind w:left="1276" w:hanging="556"/>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12.1. Pieprasīt informāciju par Tūrisma informācijas centra darbību un izvērtēt to;</w:t>
      </w:r>
    </w:p>
    <w:p w14:paraId="633CBC6D" w14:textId="77777777" w:rsidR="00F14658" w:rsidRPr="006B2870" w:rsidRDefault="00F14658" w:rsidP="00F14658">
      <w:pPr>
        <w:spacing w:after="0" w:line="300" w:lineRule="atLeast"/>
        <w:ind w:left="1276" w:hanging="556"/>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12.2. Izskatīt sūdzības par Tūrisma informācijas centra darbību un sniegt Domei attiecīgos priekšlikumus tās darbības uzlabošanai;</w:t>
      </w:r>
    </w:p>
    <w:p w14:paraId="2C1594C4" w14:textId="77777777" w:rsidR="00F14658" w:rsidRPr="006B2870" w:rsidRDefault="00F14658" w:rsidP="00F14658">
      <w:pPr>
        <w:spacing w:after="0" w:line="300" w:lineRule="atLeast"/>
        <w:ind w:left="720"/>
        <w:contextualSpacing/>
        <w:jc w:val="both"/>
        <w:rPr>
          <w:rFonts w:ascii="Times New Roman" w:eastAsia="Times New Roman" w:hAnsi="Times New Roman" w:cs="Times New Roman"/>
          <w:sz w:val="24"/>
          <w:szCs w:val="24"/>
        </w:rPr>
      </w:pPr>
    </w:p>
    <w:p w14:paraId="52F8DDA5" w14:textId="77777777" w:rsidR="00F14658" w:rsidRPr="006B2870" w:rsidRDefault="00F14658" w:rsidP="00F14658">
      <w:pPr>
        <w:numPr>
          <w:ilvl w:val="0"/>
          <w:numId w:val="1"/>
        </w:numPr>
        <w:spacing w:after="0" w:line="240" w:lineRule="auto"/>
        <w:contextualSpacing/>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Iestādes reorganizēšana un likvidēšana</w:t>
      </w:r>
    </w:p>
    <w:p w14:paraId="305BF6DB" w14:textId="77777777" w:rsidR="00F14658" w:rsidRPr="006B2870" w:rsidRDefault="00F14658" w:rsidP="00F14658">
      <w:pPr>
        <w:spacing w:after="0" w:line="300" w:lineRule="atLeast"/>
        <w:ind w:left="1080"/>
        <w:contextualSpacing/>
        <w:jc w:val="both"/>
        <w:rPr>
          <w:rFonts w:ascii="Times New Roman" w:eastAsia="Times New Roman" w:hAnsi="Times New Roman" w:cs="Times New Roman"/>
          <w:sz w:val="24"/>
          <w:szCs w:val="24"/>
        </w:rPr>
      </w:pPr>
    </w:p>
    <w:p w14:paraId="531A0952" w14:textId="77777777" w:rsidR="00F14658" w:rsidRPr="006B2870" w:rsidRDefault="00F14658" w:rsidP="00F14658">
      <w:pPr>
        <w:numPr>
          <w:ilvl w:val="0"/>
          <w:numId w:val="2"/>
        </w:numPr>
        <w:spacing w:after="0" w:line="240" w:lineRule="auto"/>
        <w:contextualSpacing/>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Ja Tūrisma informācijas centru reorganizē vai likvidē, tad nosaka mantas vērtību un saistību apjomu, kā arī paredz iestādes mantas un saistību nodošanu citai pašvaldības iestādei.</w:t>
      </w:r>
    </w:p>
    <w:p w14:paraId="28E47FDC" w14:textId="28434698" w:rsidR="00ED58EB" w:rsidRDefault="00ED58EB" w:rsidP="00390FEC">
      <w:pPr>
        <w:spacing w:after="0" w:line="240" w:lineRule="auto"/>
      </w:pPr>
    </w:p>
    <w:p w14:paraId="3F37B8BD" w14:textId="77777777" w:rsidR="005373CC" w:rsidRDefault="005373CC" w:rsidP="005373CC">
      <w:pPr>
        <w:tabs>
          <w:tab w:val="left" w:pos="0"/>
        </w:tabs>
        <w:spacing w:after="0" w:line="240" w:lineRule="auto"/>
        <w:rPr>
          <w:rFonts w:ascii="Times New Roman" w:eastAsia="Times New Roman" w:hAnsi="Times New Roman" w:cs="Times New Roman"/>
          <w:sz w:val="24"/>
          <w:szCs w:val="24"/>
        </w:rPr>
      </w:pPr>
    </w:p>
    <w:p w14:paraId="0F9E847C" w14:textId="7D65A354" w:rsidR="005373CC" w:rsidRPr="00C4198F" w:rsidRDefault="005373CC" w:rsidP="005373CC">
      <w:pPr>
        <w:tabs>
          <w:tab w:val="left" w:pos="0"/>
        </w:tabs>
        <w:spacing w:after="0" w:line="240" w:lineRule="auto"/>
        <w:rPr>
          <w:rFonts w:ascii="Times New Roman" w:eastAsia="Times New Roman" w:hAnsi="Times New Roman" w:cs="Times New Roman"/>
          <w:sz w:val="24"/>
          <w:szCs w:val="24"/>
        </w:rPr>
      </w:pPr>
      <w:r w:rsidRPr="00C4198F">
        <w:rPr>
          <w:rFonts w:ascii="Times New Roman" w:eastAsia="Times New Roman" w:hAnsi="Times New Roman" w:cs="Times New Roman"/>
          <w:sz w:val="24"/>
          <w:szCs w:val="24"/>
        </w:rPr>
        <w:t>Limbažu novada pašvaldības</w:t>
      </w:r>
    </w:p>
    <w:p w14:paraId="4F4D5420" w14:textId="77777777" w:rsidR="005373CC" w:rsidRPr="00C4198F" w:rsidRDefault="005373CC" w:rsidP="005373CC">
      <w:pPr>
        <w:tabs>
          <w:tab w:val="left" w:pos="0"/>
          <w:tab w:val="left" w:pos="8505"/>
        </w:tabs>
        <w:spacing w:after="0" w:line="240" w:lineRule="auto"/>
        <w:rPr>
          <w:rFonts w:ascii="Times New Roman" w:eastAsia="Times New Roman" w:hAnsi="Times New Roman" w:cs="Times New Roman"/>
          <w:sz w:val="24"/>
          <w:szCs w:val="24"/>
        </w:rPr>
      </w:pPr>
      <w:r w:rsidRPr="00C4198F">
        <w:rPr>
          <w:rFonts w:ascii="Times New Roman" w:eastAsia="Times New Roman" w:hAnsi="Times New Roman" w:cs="Times New Roman"/>
          <w:sz w:val="24"/>
          <w:szCs w:val="24"/>
        </w:rPr>
        <w:t xml:space="preserve">Domes priekšsēdētājs                                                                                    D. </w:t>
      </w:r>
      <w:proofErr w:type="spellStart"/>
      <w:r w:rsidRPr="00C4198F">
        <w:rPr>
          <w:rFonts w:ascii="Times New Roman" w:eastAsia="Times New Roman" w:hAnsi="Times New Roman" w:cs="Times New Roman"/>
          <w:sz w:val="24"/>
          <w:szCs w:val="24"/>
        </w:rPr>
        <w:t>Straubergs</w:t>
      </w:r>
      <w:proofErr w:type="spellEnd"/>
    </w:p>
    <w:p w14:paraId="64A1299D" w14:textId="77777777" w:rsidR="005373CC" w:rsidRDefault="005373CC" w:rsidP="005373CC"/>
    <w:p w14:paraId="37F7FAC1" w14:textId="3F5B872B" w:rsidR="0059611E" w:rsidRDefault="0059611E" w:rsidP="00390FEC">
      <w:pPr>
        <w:spacing w:after="0" w:line="240" w:lineRule="auto"/>
      </w:pPr>
    </w:p>
    <w:sectPr w:rsidR="0059611E" w:rsidSect="007F21C3">
      <w:headerReference w:type="default" r:id="rId7"/>
      <w:headerReference w:type="firs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9F6F" w14:textId="77777777" w:rsidR="0024335F" w:rsidRDefault="0024335F" w:rsidP="007F21C3">
      <w:pPr>
        <w:spacing w:after="0" w:line="240" w:lineRule="auto"/>
      </w:pPr>
      <w:r>
        <w:separator/>
      </w:r>
    </w:p>
  </w:endnote>
  <w:endnote w:type="continuationSeparator" w:id="0">
    <w:p w14:paraId="3980580B" w14:textId="77777777" w:rsidR="0024335F" w:rsidRDefault="0024335F" w:rsidP="007F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D970F" w14:textId="77777777" w:rsidR="0024335F" w:rsidRDefault="0024335F" w:rsidP="007F21C3">
      <w:pPr>
        <w:spacing w:after="0" w:line="240" w:lineRule="auto"/>
      </w:pPr>
      <w:r>
        <w:separator/>
      </w:r>
    </w:p>
  </w:footnote>
  <w:footnote w:type="continuationSeparator" w:id="0">
    <w:p w14:paraId="2035F55A" w14:textId="77777777" w:rsidR="0024335F" w:rsidRDefault="0024335F" w:rsidP="007F2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948124"/>
      <w:docPartObj>
        <w:docPartGallery w:val="Page Numbers (Top of Page)"/>
        <w:docPartUnique/>
      </w:docPartObj>
    </w:sdtPr>
    <w:sdtEndPr>
      <w:rPr>
        <w:rFonts w:ascii="Times New Roman" w:hAnsi="Times New Roman" w:cs="Times New Roman"/>
        <w:sz w:val="24"/>
        <w:szCs w:val="24"/>
      </w:rPr>
    </w:sdtEndPr>
    <w:sdtContent>
      <w:p w14:paraId="13C1B0A3" w14:textId="4B72D2F7" w:rsidR="007F21C3" w:rsidRPr="007F21C3" w:rsidRDefault="007F21C3">
        <w:pPr>
          <w:pStyle w:val="Galvene"/>
          <w:jc w:val="center"/>
          <w:rPr>
            <w:rFonts w:ascii="Times New Roman" w:hAnsi="Times New Roman" w:cs="Times New Roman"/>
            <w:sz w:val="24"/>
            <w:szCs w:val="24"/>
          </w:rPr>
        </w:pPr>
        <w:r w:rsidRPr="007F21C3">
          <w:rPr>
            <w:rFonts w:ascii="Times New Roman" w:hAnsi="Times New Roman" w:cs="Times New Roman"/>
            <w:sz w:val="24"/>
            <w:szCs w:val="24"/>
          </w:rPr>
          <w:fldChar w:fldCharType="begin"/>
        </w:r>
        <w:r w:rsidRPr="007F21C3">
          <w:rPr>
            <w:rFonts w:ascii="Times New Roman" w:hAnsi="Times New Roman" w:cs="Times New Roman"/>
            <w:sz w:val="24"/>
            <w:szCs w:val="24"/>
          </w:rPr>
          <w:instrText>PAGE   \* MERGEFORMAT</w:instrText>
        </w:r>
        <w:r w:rsidRPr="007F21C3">
          <w:rPr>
            <w:rFonts w:ascii="Times New Roman" w:hAnsi="Times New Roman" w:cs="Times New Roman"/>
            <w:sz w:val="24"/>
            <w:szCs w:val="24"/>
          </w:rPr>
          <w:fldChar w:fldCharType="separate"/>
        </w:r>
        <w:r w:rsidR="005A3972">
          <w:rPr>
            <w:rFonts w:ascii="Times New Roman" w:hAnsi="Times New Roman" w:cs="Times New Roman"/>
            <w:noProof/>
            <w:sz w:val="24"/>
            <w:szCs w:val="24"/>
          </w:rPr>
          <w:t>3</w:t>
        </w:r>
        <w:r w:rsidRPr="007F21C3">
          <w:rPr>
            <w:rFonts w:ascii="Times New Roman" w:hAnsi="Times New Roman" w:cs="Times New Roman"/>
            <w:sz w:val="24"/>
            <w:szCs w:val="24"/>
          </w:rPr>
          <w:fldChar w:fldCharType="end"/>
        </w:r>
      </w:p>
    </w:sdtContent>
  </w:sdt>
  <w:p w14:paraId="721E7C4B" w14:textId="77777777" w:rsidR="007F21C3" w:rsidRDefault="007F21C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CC46" w14:textId="2FE98790" w:rsidR="005373CC" w:rsidRDefault="005373CC" w:rsidP="005373CC">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2D02655F" wp14:editId="4FF7C0FB">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E04AA93" w14:textId="5CE7AA4A" w:rsidR="005373CC" w:rsidRPr="00B525F7" w:rsidRDefault="005373CC" w:rsidP="005373CC">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5410966D" w14:textId="77777777" w:rsidR="005373CC" w:rsidRPr="00B525F7" w:rsidRDefault="005373CC" w:rsidP="005373CC">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1B67C950" w14:textId="77777777" w:rsidR="005373CC" w:rsidRDefault="005373CC" w:rsidP="005373CC">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A679C"/>
    <w:multiLevelType w:val="hybridMultilevel"/>
    <w:tmpl w:val="5E12732A"/>
    <w:lvl w:ilvl="0" w:tplc="6E60CA3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DD555D7"/>
    <w:multiLevelType w:val="hybridMultilevel"/>
    <w:tmpl w:val="03506C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58"/>
    <w:rsid w:val="0016430A"/>
    <w:rsid w:val="0024335F"/>
    <w:rsid w:val="00390FEC"/>
    <w:rsid w:val="005373CC"/>
    <w:rsid w:val="0059611E"/>
    <w:rsid w:val="005A3972"/>
    <w:rsid w:val="006D59E4"/>
    <w:rsid w:val="007E0207"/>
    <w:rsid w:val="007F21C3"/>
    <w:rsid w:val="008569C9"/>
    <w:rsid w:val="00E361EF"/>
    <w:rsid w:val="00ED58EB"/>
    <w:rsid w:val="00F146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CCA64"/>
  <w15:chartTrackingRefBased/>
  <w15:docId w15:val="{0DD9CBA4-18FE-438C-9DBB-B6D26BCE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465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F21C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21C3"/>
  </w:style>
  <w:style w:type="paragraph" w:styleId="Kjene">
    <w:name w:val="footer"/>
    <w:basedOn w:val="Parasts"/>
    <w:link w:val="KjeneRakstz"/>
    <w:uiPriority w:val="99"/>
    <w:unhideWhenUsed/>
    <w:rsid w:val="007F21C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2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4640</Words>
  <Characters>2645</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7</cp:revision>
  <dcterms:created xsi:type="dcterms:W3CDTF">2021-09-01T07:55:00Z</dcterms:created>
  <dcterms:modified xsi:type="dcterms:W3CDTF">2021-09-11T16:34:00Z</dcterms:modified>
</cp:coreProperties>
</file>