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5E84" w14:textId="77777777" w:rsidR="003046A9" w:rsidRDefault="003046A9" w:rsidP="001B11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1118D082" w14:textId="53FD44CD" w:rsidR="001B1134" w:rsidRPr="00EA2E75" w:rsidRDefault="001B1134" w:rsidP="001B11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0003C9F2" w14:textId="77777777" w:rsidR="001B1134" w:rsidRPr="00EA2E75" w:rsidRDefault="001B1134" w:rsidP="001B1134">
      <w:pPr>
        <w:spacing w:after="0" w:line="240" w:lineRule="auto"/>
        <w:rPr>
          <w:rFonts w:ascii="Times New Roman" w:eastAsia="Times New Roman" w:hAnsi="Times New Roman" w:cs="Times New Roman"/>
          <w:b/>
          <w:sz w:val="24"/>
          <w:szCs w:val="24"/>
          <w:lang w:eastAsia="lv-LV"/>
        </w:rPr>
      </w:pPr>
    </w:p>
    <w:p w14:paraId="2C66FDAA" w14:textId="77777777" w:rsidR="001B1134" w:rsidRPr="00EA2E75" w:rsidRDefault="001B1134" w:rsidP="001B1134">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061E37CF" w14:textId="77777777" w:rsidR="001B1134" w:rsidRPr="00EA2E75" w:rsidRDefault="001B1134" w:rsidP="001B11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504FA15B" w14:textId="794DDC77" w:rsidR="001B1134" w:rsidRPr="00EA2E75" w:rsidRDefault="001B1134" w:rsidP="001B11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Nr.19</w:t>
      </w:r>
      <w:r>
        <w:rPr>
          <w:rFonts w:ascii="Times New Roman" w:eastAsia="Times New Roman" w:hAnsi="Times New Roman" w:cs="Times New Roman"/>
          <w:sz w:val="24"/>
          <w:szCs w:val="24"/>
          <w:lang w:eastAsia="lv-LV"/>
        </w:rPr>
        <w:t>8</w:t>
      </w:r>
    </w:p>
    <w:p w14:paraId="19EDF524" w14:textId="5C4D583A" w:rsidR="001B1134" w:rsidRPr="00EA2E75" w:rsidRDefault="001B1134" w:rsidP="001B11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3</w:t>
      </w:r>
      <w:r w:rsidRPr="00EA2E75">
        <w:rPr>
          <w:rFonts w:ascii="Times New Roman" w:eastAsia="Times New Roman" w:hAnsi="Times New Roman" w:cs="Times New Roman"/>
          <w:sz w:val="24"/>
          <w:szCs w:val="24"/>
          <w:lang w:eastAsia="lv-LV"/>
        </w:rPr>
        <w:t>.§)</w:t>
      </w:r>
    </w:p>
    <w:p w14:paraId="4A3C9479" w14:textId="77777777" w:rsidR="001B1134" w:rsidRDefault="001B1134" w:rsidP="00DF6B8B">
      <w:pPr>
        <w:spacing w:after="0" w:line="240" w:lineRule="auto"/>
        <w:ind w:left="360"/>
        <w:jc w:val="center"/>
        <w:rPr>
          <w:rFonts w:ascii="Times New Roman" w:eastAsia="Times New Roman" w:hAnsi="Times New Roman" w:cs="Times New Roman"/>
          <w:b/>
          <w:sz w:val="28"/>
          <w:szCs w:val="28"/>
          <w:lang w:eastAsia="lv-LV"/>
        </w:rPr>
      </w:pPr>
    </w:p>
    <w:p w14:paraId="5DD4F83C" w14:textId="0591ECF8" w:rsidR="00DF6B8B" w:rsidRPr="003046A9" w:rsidRDefault="00DF6B8B" w:rsidP="00DF6B8B">
      <w:pPr>
        <w:spacing w:after="0" w:line="240" w:lineRule="auto"/>
        <w:ind w:left="360"/>
        <w:jc w:val="center"/>
        <w:rPr>
          <w:rFonts w:ascii="Times New Roman" w:eastAsia="Times New Roman" w:hAnsi="Times New Roman" w:cs="Times New Roman"/>
          <w:b/>
          <w:i/>
          <w:sz w:val="24"/>
          <w:szCs w:val="24"/>
          <w:lang w:eastAsia="lv-LV"/>
        </w:rPr>
      </w:pPr>
      <w:r w:rsidRPr="003046A9">
        <w:rPr>
          <w:rFonts w:ascii="Times New Roman" w:eastAsia="Times New Roman" w:hAnsi="Times New Roman" w:cs="Times New Roman"/>
          <w:b/>
          <w:sz w:val="24"/>
          <w:szCs w:val="24"/>
          <w:lang w:eastAsia="lv-LV"/>
        </w:rPr>
        <w:t>ALOJAS AUSEKĻA VIDUSSKOLAS</w:t>
      </w:r>
    </w:p>
    <w:p w14:paraId="4E44098F" w14:textId="77777777" w:rsidR="00DF6B8B" w:rsidRPr="003046A9" w:rsidRDefault="00DF6B8B" w:rsidP="00DF6B8B">
      <w:pPr>
        <w:spacing w:after="0" w:line="240" w:lineRule="auto"/>
        <w:ind w:left="360"/>
        <w:jc w:val="center"/>
        <w:rPr>
          <w:rFonts w:ascii="Times New Roman" w:eastAsia="Times New Roman" w:hAnsi="Times New Roman" w:cs="Times New Roman"/>
          <w:b/>
          <w:sz w:val="24"/>
          <w:szCs w:val="24"/>
          <w:lang w:eastAsia="lv-LV"/>
        </w:rPr>
      </w:pPr>
      <w:r w:rsidRPr="003046A9">
        <w:rPr>
          <w:rFonts w:ascii="Times New Roman" w:eastAsia="Times New Roman" w:hAnsi="Times New Roman" w:cs="Times New Roman"/>
          <w:b/>
          <w:sz w:val="24"/>
          <w:szCs w:val="24"/>
          <w:lang w:eastAsia="lv-LV"/>
        </w:rPr>
        <w:t>NOLIKUMS</w:t>
      </w:r>
    </w:p>
    <w:p w14:paraId="232FA524" w14:textId="77777777" w:rsidR="00DF6B8B" w:rsidRPr="006B2870" w:rsidRDefault="00DF6B8B" w:rsidP="00DF6B8B">
      <w:pPr>
        <w:spacing w:after="0" w:line="240" w:lineRule="auto"/>
        <w:ind w:left="360"/>
        <w:jc w:val="right"/>
        <w:rPr>
          <w:rFonts w:ascii="Times New Roman" w:eastAsia="Times New Roman" w:hAnsi="Times New Roman" w:cs="Times New Roman"/>
          <w:sz w:val="24"/>
          <w:szCs w:val="24"/>
          <w:lang w:eastAsia="lv-LV"/>
        </w:rPr>
      </w:pPr>
    </w:p>
    <w:p w14:paraId="75DF2905" w14:textId="77777777" w:rsidR="00DF6B8B" w:rsidRPr="001B1134" w:rsidRDefault="00DF6B8B" w:rsidP="00DF6B8B">
      <w:pPr>
        <w:spacing w:after="0" w:line="240" w:lineRule="auto"/>
        <w:ind w:left="360"/>
        <w:jc w:val="right"/>
        <w:rPr>
          <w:rFonts w:ascii="Times New Roman" w:eastAsia="Times New Roman" w:hAnsi="Times New Roman" w:cs="Times New Roman"/>
          <w:i/>
          <w:iCs/>
          <w:lang w:eastAsia="lv-LV"/>
        </w:rPr>
      </w:pPr>
      <w:r w:rsidRPr="001B1134">
        <w:rPr>
          <w:rFonts w:ascii="Times New Roman" w:eastAsia="Times New Roman" w:hAnsi="Times New Roman" w:cs="Times New Roman"/>
          <w:i/>
          <w:iCs/>
          <w:lang w:eastAsia="lv-LV"/>
        </w:rPr>
        <w:t xml:space="preserve">Izdots saskaņā ar </w:t>
      </w:r>
    </w:p>
    <w:p w14:paraId="0D35A7F2" w14:textId="77777777" w:rsidR="00DF6B8B" w:rsidRPr="001B1134" w:rsidRDefault="00DF6B8B" w:rsidP="00DF6B8B">
      <w:pPr>
        <w:spacing w:after="0" w:line="240" w:lineRule="auto"/>
        <w:jc w:val="right"/>
        <w:rPr>
          <w:rFonts w:ascii="Times New Roman" w:eastAsia="Times New Roman" w:hAnsi="Times New Roman" w:cs="Times New Roman"/>
          <w:i/>
          <w:iCs/>
        </w:rPr>
      </w:pPr>
      <w:r w:rsidRPr="001B1134">
        <w:rPr>
          <w:rFonts w:ascii="Times New Roman" w:eastAsia="Times New Roman" w:hAnsi="Times New Roman" w:cs="Times New Roman"/>
          <w:i/>
          <w:iCs/>
        </w:rPr>
        <w:t>Izglītības likuma 22. panta pirmo un otro daļu,</w:t>
      </w:r>
    </w:p>
    <w:p w14:paraId="5E789D98" w14:textId="77777777" w:rsidR="00DF6B8B" w:rsidRPr="001B1134" w:rsidRDefault="00DF6B8B" w:rsidP="00DF6B8B">
      <w:pPr>
        <w:spacing w:after="0" w:line="240" w:lineRule="auto"/>
        <w:jc w:val="right"/>
        <w:rPr>
          <w:rFonts w:ascii="Times New Roman" w:eastAsia="Times New Roman" w:hAnsi="Times New Roman" w:cs="Times New Roman"/>
          <w:i/>
          <w:iCs/>
          <w:lang w:val="fr-FR"/>
        </w:rPr>
      </w:pPr>
      <w:r w:rsidRPr="001B1134">
        <w:rPr>
          <w:rFonts w:ascii="Times New Roman" w:eastAsia="Times New Roman" w:hAnsi="Times New Roman" w:cs="Times New Roman"/>
          <w:i/>
          <w:iCs/>
          <w:lang w:val="fr-FR"/>
        </w:rPr>
        <w:t>Vispārējās izglītības likuma 8. un 9. pantu</w:t>
      </w:r>
    </w:p>
    <w:p w14:paraId="5442B047" w14:textId="77777777" w:rsidR="00DF6B8B" w:rsidRPr="006B2870" w:rsidRDefault="00DF6B8B" w:rsidP="00DF6B8B">
      <w:pPr>
        <w:spacing w:after="0" w:line="240" w:lineRule="auto"/>
        <w:jc w:val="center"/>
        <w:rPr>
          <w:rFonts w:ascii="Times New Roman" w:eastAsia="Times New Roman" w:hAnsi="Times New Roman" w:cs="Times New Roman"/>
          <w:sz w:val="24"/>
          <w:szCs w:val="24"/>
          <w:lang w:val="fr-FR"/>
        </w:rPr>
      </w:pPr>
    </w:p>
    <w:p w14:paraId="1D716864"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I. Vispārīgie jautājumi</w:t>
      </w:r>
    </w:p>
    <w:p w14:paraId="22BE7A94" w14:textId="77777777" w:rsidR="00DF6B8B" w:rsidRPr="006B2870" w:rsidRDefault="00DF6B8B" w:rsidP="00DF6B8B">
      <w:pPr>
        <w:spacing w:after="0" w:line="240" w:lineRule="auto"/>
        <w:jc w:val="both"/>
        <w:rPr>
          <w:rFonts w:ascii="Times New Roman" w:eastAsia="Times New Roman" w:hAnsi="Times New Roman" w:cs="Times New Roman"/>
          <w:sz w:val="24"/>
          <w:szCs w:val="24"/>
          <w:lang w:val="fr-FR"/>
        </w:rPr>
      </w:pPr>
    </w:p>
    <w:p w14:paraId="007146BA" w14:textId="77777777" w:rsidR="00DF6B8B" w:rsidRPr="006B2870" w:rsidRDefault="00DF6B8B" w:rsidP="00DF6B8B">
      <w:pPr>
        <w:spacing w:after="0" w:line="240" w:lineRule="auto"/>
        <w:ind w:left="284" w:hanging="284"/>
        <w:contextualSpacing/>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 </w:t>
      </w:r>
      <w:r w:rsidRPr="006B2870">
        <w:rPr>
          <w:rFonts w:ascii="Times New Roman" w:eastAsia="Times New Roman" w:hAnsi="Times New Roman" w:cs="Times New Roman"/>
          <w:bCs/>
          <w:sz w:val="24"/>
          <w:szCs w:val="24"/>
          <w:lang w:eastAsia="lv-LV"/>
        </w:rPr>
        <w:t xml:space="preserve">Alojas Ausekļa vidusskola (turpmāk – iestāde) ir Limbažu novada domes (turpmāk – Dibinātājs) dibināta </w:t>
      </w:r>
      <w:r w:rsidRPr="003046A9">
        <w:rPr>
          <w:rFonts w:ascii="Times New Roman" w:eastAsia="Times New Roman" w:hAnsi="Times New Roman" w:cs="Times New Roman"/>
          <w:bCs/>
          <w:sz w:val="24"/>
          <w:szCs w:val="24"/>
          <w:lang w:eastAsia="lv-LV"/>
        </w:rPr>
        <w:t xml:space="preserve">un pakļautībā esoša </w:t>
      </w:r>
      <w:r w:rsidRPr="006B2870">
        <w:rPr>
          <w:rFonts w:ascii="Times New Roman" w:eastAsia="Times New Roman" w:hAnsi="Times New Roman" w:cs="Times New Roman"/>
          <w:bCs/>
          <w:sz w:val="24"/>
          <w:szCs w:val="24"/>
          <w:lang w:eastAsia="lv-LV"/>
        </w:rPr>
        <w:t xml:space="preserve">vispārējās </w:t>
      </w:r>
      <w:r w:rsidRPr="006B2870">
        <w:rPr>
          <w:rFonts w:ascii="Times New Roman" w:eastAsia="Times New Roman" w:hAnsi="Times New Roman" w:cs="Times New Roman"/>
          <w:sz w:val="24"/>
          <w:szCs w:val="24"/>
          <w:lang w:eastAsia="lv-LV"/>
        </w:rPr>
        <w:t>izglītības iestāde.</w:t>
      </w:r>
    </w:p>
    <w:p w14:paraId="14B30193" w14:textId="77777777" w:rsidR="00DF6B8B" w:rsidRPr="006B2870" w:rsidRDefault="00DF6B8B" w:rsidP="00DF6B8B">
      <w:pPr>
        <w:spacing w:after="0" w:line="240" w:lineRule="auto"/>
        <w:ind w:left="284" w:hanging="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46072C08" w14:textId="768A5CDD" w:rsidR="00DF6B8B" w:rsidRPr="006B2870" w:rsidRDefault="00DF6B8B" w:rsidP="00DF6B8B">
      <w:pPr>
        <w:spacing w:after="0" w:line="240" w:lineRule="auto"/>
        <w:ind w:left="284" w:hanging="284"/>
        <w:jc w:val="both"/>
        <w:rPr>
          <w:rFonts w:ascii="Times New Roman" w:eastAsia="Times New Roman" w:hAnsi="Times New Roman" w:cs="Times New Roman"/>
          <w:color w:val="000000" w:themeColor="text1"/>
          <w:sz w:val="24"/>
          <w:szCs w:val="24"/>
        </w:rPr>
      </w:pPr>
      <w:r w:rsidRPr="006B2870">
        <w:rPr>
          <w:rFonts w:ascii="Times New Roman" w:eastAsia="Times New Roman" w:hAnsi="Times New Roman" w:cs="Times New Roman"/>
          <w:sz w:val="24"/>
          <w:szCs w:val="24"/>
        </w:rPr>
        <w:t xml:space="preserve">3. </w:t>
      </w:r>
      <w:r w:rsidRPr="006B2870">
        <w:rPr>
          <w:rFonts w:ascii="Times New Roman" w:eastAsia="Times New Roman" w:hAnsi="Times New Roman" w:cs="Times New Roman"/>
          <w:color w:val="000000" w:themeColor="text1"/>
          <w:sz w:val="24"/>
          <w:szCs w:val="24"/>
        </w:rPr>
        <w:t>Iestāde ir Limbažu novada pašvaldības (turpmāk</w:t>
      </w:r>
      <w:r w:rsidR="001B1134">
        <w:rPr>
          <w:rFonts w:ascii="Times New Roman" w:eastAsia="Times New Roman" w:hAnsi="Times New Roman" w:cs="Times New Roman"/>
          <w:color w:val="000000" w:themeColor="text1"/>
          <w:sz w:val="24"/>
          <w:szCs w:val="24"/>
        </w:rPr>
        <w:t xml:space="preserve"> </w:t>
      </w:r>
      <w:r w:rsidRPr="006B2870">
        <w:rPr>
          <w:rFonts w:ascii="Times New Roman" w:eastAsia="Times New Roman" w:hAnsi="Times New Roman" w:cs="Times New Roman"/>
          <w:color w:val="000000" w:themeColor="text1"/>
          <w:sz w:val="24"/>
          <w:szCs w:val="24"/>
        </w:rPr>
        <w:t>- Pašvaldība) pastarpināta pārvaldes iestāde</w:t>
      </w:r>
      <w:r w:rsidR="003046A9" w:rsidRPr="003046A9">
        <w:rPr>
          <w:rFonts w:ascii="Times New Roman" w:eastAsia="Times New Roman" w:hAnsi="Times New Roman" w:cs="Times New Roman"/>
          <w:sz w:val="24"/>
          <w:szCs w:val="24"/>
        </w:rPr>
        <w:t>.</w:t>
      </w:r>
      <w:r w:rsidRPr="003046A9">
        <w:rPr>
          <w:rFonts w:ascii="Times New Roman" w:eastAsia="Times New Roman" w:hAnsi="Times New Roman" w:cs="Times New Roman"/>
          <w:sz w:val="24"/>
          <w:szCs w:val="24"/>
        </w:rPr>
        <w:t xml:space="preserve"> </w:t>
      </w:r>
      <w:r w:rsidRPr="006B2870">
        <w:rPr>
          <w:rFonts w:ascii="Times New Roman" w:eastAsia="Times New Roman" w:hAnsi="Times New Roman" w:cs="Times New Roman"/>
          <w:color w:val="000000" w:themeColor="text1"/>
          <w:sz w:val="24"/>
          <w:szCs w:val="24"/>
        </w:rPr>
        <w:t>Iestādei ir sava simbolika – žetons, karogs, himna. Iestāde saskaņā ar normatīvajiem aktiem  izmanto valsts simboliku.</w:t>
      </w:r>
    </w:p>
    <w:p w14:paraId="1C310E68" w14:textId="77777777" w:rsidR="00DF6B8B" w:rsidRPr="006B2870" w:rsidRDefault="00DF6B8B" w:rsidP="00DF6B8B">
      <w:pPr>
        <w:spacing w:after="0" w:line="240" w:lineRule="auto"/>
        <w:ind w:left="284" w:hanging="284"/>
        <w:jc w:val="both"/>
        <w:rPr>
          <w:rFonts w:ascii="Times New Roman" w:eastAsia="Times New Roman" w:hAnsi="Times New Roman" w:cs="Times New Roman"/>
          <w:color w:val="000000" w:themeColor="text1"/>
          <w:sz w:val="24"/>
          <w:szCs w:val="24"/>
        </w:rPr>
      </w:pPr>
      <w:r w:rsidRPr="006B2870">
        <w:rPr>
          <w:rFonts w:ascii="Times New Roman" w:eastAsia="Times New Roman" w:hAnsi="Times New Roman" w:cs="Times New Roman"/>
          <w:color w:val="000000" w:themeColor="text1"/>
          <w:sz w:val="24"/>
          <w:szCs w:val="24"/>
        </w:rPr>
        <w:t>4. Iestādes juridiskā adrese: Ausekļa iela 1, Aloja, Limbažu novads, LV – 4064.</w:t>
      </w:r>
    </w:p>
    <w:p w14:paraId="21025F56" w14:textId="77777777" w:rsidR="00DF6B8B" w:rsidRPr="006B2870" w:rsidRDefault="00DF6B8B" w:rsidP="00DF6B8B">
      <w:pPr>
        <w:spacing w:after="0" w:line="240" w:lineRule="auto"/>
        <w:ind w:left="284" w:hanging="284"/>
        <w:jc w:val="both"/>
        <w:rPr>
          <w:rFonts w:ascii="Times New Roman" w:eastAsia="Times New Roman" w:hAnsi="Times New Roman" w:cs="Times New Roman"/>
          <w:color w:val="000000" w:themeColor="text1"/>
          <w:sz w:val="24"/>
          <w:szCs w:val="24"/>
        </w:rPr>
      </w:pPr>
      <w:r w:rsidRPr="006B2870">
        <w:rPr>
          <w:rFonts w:ascii="Times New Roman" w:eastAsia="Times New Roman" w:hAnsi="Times New Roman" w:cs="Times New Roman"/>
          <w:color w:val="000000" w:themeColor="text1"/>
          <w:sz w:val="24"/>
          <w:szCs w:val="24"/>
        </w:rPr>
        <w:t>5. Dibinātāja juridiskā adrese: Rīgas iela 16, Limbaži, LV – 4001.</w:t>
      </w:r>
    </w:p>
    <w:p w14:paraId="73101884" w14:textId="77777777" w:rsidR="00DF6B8B" w:rsidRPr="006B2870" w:rsidRDefault="00DF6B8B" w:rsidP="00DF6B8B">
      <w:pPr>
        <w:spacing w:after="0" w:line="240" w:lineRule="auto"/>
        <w:ind w:left="284" w:hanging="284"/>
        <w:jc w:val="both"/>
        <w:rPr>
          <w:rFonts w:ascii="Times New Roman" w:eastAsia="Times New Roman" w:hAnsi="Times New Roman" w:cs="Times New Roman"/>
          <w:i/>
          <w:color w:val="000000" w:themeColor="text1"/>
          <w:sz w:val="24"/>
          <w:szCs w:val="24"/>
        </w:rPr>
      </w:pPr>
      <w:r w:rsidRPr="006B2870">
        <w:rPr>
          <w:rFonts w:ascii="Times New Roman" w:eastAsia="Times New Roman" w:hAnsi="Times New Roman" w:cs="Times New Roman"/>
          <w:color w:val="000000" w:themeColor="text1"/>
          <w:sz w:val="24"/>
          <w:szCs w:val="24"/>
        </w:rPr>
        <w:t xml:space="preserve">6. Iestādes izglītības programmu īstenošanas vietas adreses norādītas Valsts izglītības informācijas sistēmā Ministru kabineta noteiktajā kārtībā. </w:t>
      </w:r>
    </w:p>
    <w:p w14:paraId="4B897B96" w14:textId="77777777" w:rsidR="00DF6B8B" w:rsidRPr="006B2870" w:rsidRDefault="00DF6B8B" w:rsidP="00DF6B8B">
      <w:pPr>
        <w:spacing w:after="0" w:line="240" w:lineRule="auto"/>
        <w:jc w:val="both"/>
        <w:rPr>
          <w:rFonts w:ascii="Times New Roman" w:eastAsia="Times New Roman" w:hAnsi="Times New Roman" w:cs="Times New Roman"/>
          <w:b/>
          <w:sz w:val="24"/>
          <w:szCs w:val="24"/>
        </w:rPr>
      </w:pPr>
    </w:p>
    <w:p w14:paraId="7456F83D"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II. Iestādes darbības mērķis, pamatvirziens un uzdevumi</w:t>
      </w:r>
    </w:p>
    <w:p w14:paraId="477E38B1" w14:textId="77777777" w:rsidR="00DF6B8B" w:rsidRPr="006B2870" w:rsidRDefault="00DF6B8B" w:rsidP="00DF6B8B">
      <w:pPr>
        <w:spacing w:after="0" w:line="240" w:lineRule="auto"/>
        <w:contextualSpacing/>
        <w:jc w:val="both"/>
        <w:rPr>
          <w:rFonts w:ascii="Times New Roman" w:hAnsi="Times New Roman" w:cs="Times New Roman"/>
          <w:sz w:val="16"/>
          <w:szCs w:val="16"/>
          <w:u w:val="single"/>
        </w:rPr>
      </w:pPr>
    </w:p>
    <w:p w14:paraId="5051B3F1" w14:textId="77777777" w:rsidR="00DF6B8B" w:rsidRPr="006B2870" w:rsidRDefault="00DF6B8B" w:rsidP="00DF6B8B">
      <w:pPr>
        <w:spacing w:after="0" w:line="240" w:lineRule="auto"/>
        <w:ind w:left="284" w:hanging="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7. Iestādes 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697115FD" w14:textId="77777777" w:rsidR="00DF6B8B" w:rsidRPr="006B2870" w:rsidRDefault="00DF6B8B" w:rsidP="00DF6B8B">
      <w:pPr>
        <w:spacing w:after="0" w:line="240" w:lineRule="auto"/>
        <w:ind w:left="284" w:hanging="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un audzinoša darbība.</w:t>
      </w:r>
    </w:p>
    <w:p w14:paraId="32658B43" w14:textId="77777777" w:rsidR="00DF6B8B" w:rsidRPr="006B2870" w:rsidRDefault="00DF6B8B" w:rsidP="00DF6B8B">
      <w:pPr>
        <w:spacing w:after="0" w:line="240" w:lineRule="auto"/>
        <w:ind w:left="284" w:hanging="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 Iestādes uzdevumi ir šādi:</w:t>
      </w:r>
    </w:p>
    <w:p w14:paraId="7C9C68F2"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1773036D"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 nodrošināt izglītojamo ar iespējām apgūt zināšanas un prasmes, kas ir nepiecie</w:t>
      </w:r>
      <w:r w:rsidRPr="006B2870">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32573BA6"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7981AFB"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014FFA8F"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6B2870">
        <w:rPr>
          <w:rFonts w:ascii="Times New Roman" w:eastAsia="Times New Roman" w:hAnsi="Times New Roman" w:cs="Times New Roman"/>
          <w:sz w:val="24"/>
          <w:szCs w:val="24"/>
        </w:rPr>
        <w:softHyphen/>
        <w:t>principiem un audzināt krietnus, godprātīgus, atbildīgus cilvēkus – Latvijas patriotus;</w:t>
      </w:r>
    </w:p>
    <w:p w14:paraId="744BFE96"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2272BB01"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267CD3C8"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 racionāli un efektīvi izmantot izglītībai atvēlētos finanšu resursus;</w:t>
      </w:r>
    </w:p>
    <w:p w14:paraId="1DD55EE6"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A65CB9" w14:textId="77777777" w:rsidR="00DF6B8B" w:rsidRPr="006B2870" w:rsidRDefault="00DF6B8B" w:rsidP="00DF6B8B">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123FDD68"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p>
    <w:p w14:paraId="371D9B19" w14:textId="77777777" w:rsidR="00DF6B8B" w:rsidRPr="006B2870" w:rsidRDefault="00DF6B8B" w:rsidP="00DF6B8B">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Iestādē īstenojamās izglītības programmas</w:t>
      </w:r>
    </w:p>
    <w:p w14:paraId="05D3F064" w14:textId="77777777" w:rsidR="00DF6B8B" w:rsidRPr="006B2870" w:rsidRDefault="00DF6B8B" w:rsidP="00DF6B8B">
      <w:pPr>
        <w:spacing w:after="0" w:line="240" w:lineRule="auto"/>
        <w:jc w:val="both"/>
        <w:rPr>
          <w:rFonts w:ascii="Times New Roman" w:eastAsia="Times New Roman" w:hAnsi="Times New Roman" w:cs="Times New Roman"/>
          <w:sz w:val="16"/>
          <w:szCs w:val="16"/>
        </w:rPr>
      </w:pPr>
    </w:p>
    <w:p w14:paraId="2EB9EBCB"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 Iestāde īsteno šādas licencētas izglītības programmas:</w:t>
      </w:r>
    </w:p>
    <w:p w14:paraId="2D979ED1" w14:textId="77777777" w:rsidR="00DF6B8B" w:rsidRPr="006B2870" w:rsidRDefault="00DF6B8B" w:rsidP="00DF6B8B">
      <w:pPr>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10.1. vispārējās pamatizglītības programmu (kods 21011111);</w:t>
      </w:r>
    </w:p>
    <w:p w14:paraId="2CB48A20" w14:textId="77777777" w:rsidR="00DF6B8B" w:rsidRPr="006B2870" w:rsidRDefault="00DF6B8B" w:rsidP="00DF6B8B">
      <w:pPr>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10.2. vispārējās vidējās izglītības vispārizglītojošā virziena programmu (kods 31011011);</w:t>
      </w:r>
    </w:p>
    <w:p w14:paraId="2523AB11" w14:textId="77777777" w:rsidR="00DF6B8B" w:rsidRPr="006B2870" w:rsidRDefault="00DF6B8B" w:rsidP="00DF6B8B">
      <w:pPr>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10.3. vispārējās vidējās izglītības programmu (kods 31016011);</w:t>
      </w:r>
    </w:p>
    <w:p w14:paraId="646682EA" w14:textId="77777777" w:rsidR="00DF6B8B" w:rsidRPr="006B2870" w:rsidRDefault="00DF6B8B" w:rsidP="00DF6B8B">
      <w:pPr>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10.4. speciālās pamatizglītības programmu izglītojamajiem ar mācīšanās traucējumiem               (kods 21015611)</w:t>
      </w:r>
    </w:p>
    <w:p w14:paraId="4BB93FBF"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11. Iestāde var īstenot interešu izglītības un citas izglītības programmas atbilstoši ārējos normatīvajos aktos noteiktajam.</w:t>
      </w:r>
    </w:p>
    <w:p w14:paraId="1CCF5C14"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p>
    <w:p w14:paraId="5A0C2F00" w14:textId="77777777" w:rsidR="00DF6B8B" w:rsidRPr="006B2870" w:rsidRDefault="00DF6B8B" w:rsidP="00DF6B8B">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2073F4A2" w14:textId="77777777" w:rsidR="00DF6B8B" w:rsidRPr="006B2870" w:rsidRDefault="00DF6B8B" w:rsidP="00DF6B8B">
      <w:pPr>
        <w:spacing w:after="0" w:line="240" w:lineRule="auto"/>
        <w:jc w:val="both"/>
        <w:rPr>
          <w:rFonts w:ascii="Times New Roman" w:eastAsia="Times New Roman" w:hAnsi="Times New Roman" w:cs="Times New Roman"/>
          <w:sz w:val="16"/>
          <w:szCs w:val="16"/>
        </w:rPr>
      </w:pPr>
    </w:p>
    <w:p w14:paraId="1B7CB854"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AB84150"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13. Izglītojamo uzņemšana, pārcelšana nākamajā klasē un atskaitīšana no iestādes vispārējās pamatizglītības un vispārējās vidējās izglītības programmās notiek Ministru kabineta noteiktajā kārtībā. </w:t>
      </w:r>
    </w:p>
    <w:p w14:paraId="29AE68E4"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2FAA99A"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14:paraId="05494A52"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17. Iestādē ir pagarinātās dienas grupas, kuras darbojas saskaņā ar iestādes izstrādātajiem iekšējiem normatīvajiem aktiem.</w:t>
      </w:r>
    </w:p>
    <w:p w14:paraId="67B4E94E"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p>
    <w:p w14:paraId="2267340C" w14:textId="77777777" w:rsidR="00DF6B8B" w:rsidRPr="006B2870" w:rsidRDefault="00DF6B8B" w:rsidP="00DF6B8B">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V. Izglītojamo tiesības un pienākumi </w:t>
      </w:r>
    </w:p>
    <w:p w14:paraId="6C447A9C" w14:textId="77777777" w:rsidR="00DF6B8B" w:rsidRPr="006B2870" w:rsidRDefault="00DF6B8B" w:rsidP="00DF6B8B">
      <w:pPr>
        <w:spacing w:after="0" w:line="240" w:lineRule="auto"/>
        <w:contextualSpacing/>
        <w:jc w:val="both"/>
        <w:rPr>
          <w:rFonts w:ascii="Times New Roman" w:eastAsia="Times New Roman" w:hAnsi="Times New Roman" w:cs="Times New Roman"/>
          <w:sz w:val="16"/>
          <w:szCs w:val="16"/>
          <w:lang w:eastAsia="lv-LV"/>
        </w:rPr>
      </w:pPr>
    </w:p>
    <w:p w14:paraId="1A20B31A" w14:textId="77777777" w:rsidR="00DF6B8B" w:rsidRPr="006B2870" w:rsidRDefault="00DF6B8B" w:rsidP="00DF6B8B">
      <w:pPr>
        <w:spacing w:after="0" w:line="240" w:lineRule="auto"/>
        <w:ind w:left="426" w:hanging="426"/>
        <w:contextualSpacing/>
        <w:rPr>
          <w:rFonts w:ascii="Times New Roman" w:eastAsia="Times New Roman" w:hAnsi="Times New Roman" w:cs="Times New Roman"/>
          <w:b/>
          <w:bCs/>
          <w:sz w:val="24"/>
          <w:szCs w:val="24"/>
        </w:rPr>
      </w:pPr>
      <w:r w:rsidRPr="006B2870">
        <w:rPr>
          <w:rFonts w:ascii="Times New Roman" w:eastAsia="Times New Roman" w:hAnsi="Times New Roman" w:cs="Times New Roman"/>
          <w:sz w:val="24"/>
          <w:szCs w:val="24"/>
        </w:rPr>
        <w:t>18.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7383ACCE" w14:textId="77777777" w:rsidR="00DF6B8B" w:rsidRPr="006B2870" w:rsidRDefault="00DF6B8B" w:rsidP="00DF6B8B">
      <w:pPr>
        <w:spacing w:after="0" w:line="240" w:lineRule="auto"/>
        <w:ind w:left="426" w:hanging="426"/>
        <w:contextualSpacing/>
        <w:rPr>
          <w:rFonts w:ascii="Times New Roman" w:eastAsia="Times New Roman" w:hAnsi="Times New Roman" w:cs="Times New Roman"/>
          <w:b/>
          <w:bCs/>
          <w:sz w:val="24"/>
          <w:szCs w:val="24"/>
        </w:rPr>
      </w:pPr>
      <w:r w:rsidRPr="006B2870">
        <w:rPr>
          <w:rFonts w:ascii="Times New Roman" w:eastAsia="Times New Roman" w:hAnsi="Times New Roman" w:cs="Times New Roman"/>
          <w:bCs/>
          <w:sz w:val="24"/>
          <w:szCs w:val="24"/>
        </w:rPr>
        <w:t>19. Izglītojamais ir atbildīgs par savu rīcību iestādē atbilstoši normatīvajos aktos noteiktajam.</w:t>
      </w:r>
    </w:p>
    <w:p w14:paraId="1D895C2A" w14:textId="77777777" w:rsidR="00DF6B8B" w:rsidRPr="006B2870" w:rsidRDefault="00DF6B8B" w:rsidP="00DF6B8B">
      <w:pPr>
        <w:spacing w:after="0" w:line="240" w:lineRule="auto"/>
        <w:contextualSpacing/>
        <w:jc w:val="both"/>
        <w:rPr>
          <w:rFonts w:ascii="Times New Roman" w:eastAsia="Times New Roman" w:hAnsi="Times New Roman" w:cs="Times New Roman"/>
          <w:bCs/>
          <w:sz w:val="24"/>
          <w:szCs w:val="24"/>
          <w:lang w:eastAsia="lv-LV"/>
        </w:rPr>
      </w:pPr>
    </w:p>
    <w:p w14:paraId="39A17E84"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lastRenderedPageBreak/>
        <w:t>VI. Pedagogu un citu darbinieku tiesības un pienākumi</w:t>
      </w:r>
    </w:p>
    <w:p w14:paraId="037F5DD5" w14:textId="77777777" w:rsidR="00DF6B8B" w:rsidRPr="006B2870" w:rsidRDefault="00DF6B8B" w:rsidP="00DF6B8B">
      <w:pPr>
        <w:spacing w:after="0" w:line="240" w:lineRule="auto"/>
        <w:contextualSpacing/>
        <w:jc w:val="both"/>
        <w:rPr>
          <w:rFonts w:ascii="Times New Roman" w:eastAsia="Times New Roman" w:hAnsi="Times New Roman" w:cs="Times New Roman"/>
          <w:bCs/>
          <w:sz w:val="16"/>
          <w:szCs w:val="16"/>
          <w:lang w:eastAsia="lv-LV"/>
        </w:rPr>
      </w:pPr>
    </w:p>
    <w:p w14:paraId="483F599E" w14:textId="77777777" w:rsidR="00DF6B8B" w:rsidRPr="006B2870" w:rsidRDefault="00DF6B8B" w:rsidP="00DF6B8B">
      <w:pPr>
        <w:spacing w:after="0" w:line="240" w:lineRule="auto"/>
        <w:ind w:left="426" w:hanging="426"/>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20. </w:t>
      </w:r>
      <w:r w:rsidRPr="006B2870">
        <w:rPr>
          <w:rFonts w:ascii="Times New Roman" w:eastAsia="Times New Roman" w:hAnsi="Times New Roman" w:cs="Times New Roman"/>
          <w:bCs/>
          <w:sz w:val="24"/>
          <w:szCs w:val="24"/>
        </w:rPr>
        <w:t xml:space="preserve">Iestādi vada iestādes direktors. </w:t>
      </w:r>
      <w:r w:rsidRPr="006B2870">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415DE6CD" w14:textId="77777777" w:rsidR="00DF6B8B" w:rsidRPr="006B2870" w:rsidRDefault="00DF6B8B" w:rsidP="00DF6B8B">
      <w:pPr>
        <w:spacing w:after="0" w:line="240" w:lineRule="auto"/>
        <w:ind w:left="426" w:hanging="426"/>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 xml:space="preserve">21. Iestādes pedagogus un citus darbiniekus darbā </w:t>
      </w:r>
      <w:r w:rsidRPr="006B2870">
        <w:rPr>
          <w:rFonts w:ascii="Times New Roman" w:eastAsia="Times New Roman" w:hAnsi="Times New Roman" w:cs="Times New Roman"/>
          <w:sz w:val="24"/>
          <w:szCs w:val="24"/>
          <w:lang w:eastAsia="lv-LV"/>
        </w:rPr>
        <w:t>pieņem un atbrīvo iestādes direktors normatīvajos aktos noteiktā kārtībā</w:t>
      </w:r>
      <w:r w:rsidRPr="006B2870">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4A6C2F99" w14:textId="77777777" w:rsidR="00DF6B8B" w:rsidRPr="006B2870" w:rsidRDefault="00DF6B8B" w:rsidP="00DF6B8B">
      <w:pPr>
        <w:spacing w:after="0" w:line="240" w:lineRule="auto"/>
        <w:ind w:left="426" w:hanging="426"/>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22. Iestādes pedagogu tiesības un pienākumi ir noteikti Izglītības likumā, Bērnu tiesību aizsardzības likumā, Fizisko personu datu apstrādes likumā, Darba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336AD45A" w14:textId="77777777" w:rsidR="00DF6B8B" w:rsidRPr="006B2870" w:rsidRDefault="00DF6B8B" w:rsidP="00DF6B8B">
      <w:pPr>
        <w:spacing w:after="0" w:line="240" w:lineRule="auto"/>
        <w:ind w:left="426" w:hanging="426"/>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23. Iestādes citu darbinieku tiesības un pienākumi ir noteikti Darba likumā, Bērnu tiesību aizsardzības likumā un citos normatīvajos aktos. Iestādes citu darbinieku tiesības un pienākumus precizē darba līgums un amata apraksts.</w:t>
      </w:r>
    </w:p>
    <w:p w14:paraId="24615D62" w14:textId="77777777" w:rsidR="00DF6B8B" w:rsidRPr="006B2870" w:rsidRDefault="00DF6B8B" w:rsidP="00DF6B8B">
      <w:pPr>
        <w:spacing w:after="0" w:line="240" w:lineRule="auto"/>
        <w:contextualSpacing/>
        <w:jc w:val="both"/>
        <w:rPr>
          <w:rFonts w:ascii="Times New Roman" w:eastAsia="Times New Roman" w:hAnsi="Times New Roman" w:cs="Times New Roman"/>
          <w:sz w:val="24"/>
          <w:szCs w:val="24"/>
          <w:lang w:eastAsia="lv-LV"/>
        </w:rPr>
      </w:pPr>
    </w:p>
    <w:p w14:paraId="46484687" w14:textId="77777777" w:rsidR="00DF6B8B" w:rsidRPr="006B2870" w:rsidRDefault="00DF6B8B" w:rsidP="00DF6B8B">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un kompetence</w:t>
      </w:r>
    </w:p>
    <w:p w14:paraId="5DC67F49" w14:textId="77777777" w:rsidR="00DF6B8B" w:rsidRPr="006B2870" w:rsidRDefault="00DF6B8B" w:rsidP="00DF6B8B">
      <w:pPr>
        <w:spacing w:after="0" w:line="240" w:lineRule="auto"/>
        <w:jc w:val="both"/>
        <w:rPr>
          <w:rFonts w:ascii="Times New Roman" w:eastAsia="Times New Roman" w:hAnsi="Times New Roman" w:cs="Times New Roman"/>
          <w:b/>
          <w:sz w:val="16"/>
          <w:szCs w:val="16"/>
        </w:rPr>
      </w:pPr>
    </w:p>
    <w:p w14:paraId="230DEFFC" w14:textId="77777777" w:rsidR="00DF6B8B" w:rsidRPr="006B2870" w:rsidRDefault="00DF6B8B" w:rsidP="00DF6B8B">
      <w:pPr>
        <w:spacing w:after="0" w:line="240" w:lineRule="auto"/>
        <w:ind w:left="426" w:hanging="426"/>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24. Iestādes direktors sadarbībā ar Dibinātāju nosaka iestādes organizatorisko struktūru, tai skaitā nodrošinot iestādes padomes izveidošanu un darbību.</w:t>
      </w:r>
    </w:p>
    <w:p w14:paraId="68BC4F91"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25. Iestādes padomes kompetenci nosaka Izglītības likums.</w:t>
      </w:r>
    </w:p>
    <w:p w14:paraId="1B455049"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lang w:val="fr-FR"/>
        </w:rPr>
      </w:pPr>
      <w:r w:rsidRPr="006B2870">
        <w:rPr>
          <w:rFonts w:ascii="Times New Roman" w:eastAsia="Times New Roman" w:hAnsi="Times New Roman" w:cs="Times New Roman"/>
          <w:sz w:val="24"/>
          <w:szCs w:val="24"/>
        </w:rPr>
        <w:t xml:space="preserve">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w:t>
      </w:r>
      <w:r w:rsidRPr="006B2870">
        <w:rPr>
          <w:rFonts w:ascii="Times New Roman" w:eastAsia="Times New Roman" w:hAnsi="Times New Roman" w:cs="Times New Roman"/>
          <w:sz w:val="24"/>
          <w:szCs w:val="24"/>
          <w:lang w:val="fr-FR"/>
        </w:rPr>
        <w:t>Minēto institūciju un interešu grupu darbību nosaka iestādes padomes apstiprināts reglaments.</w:t>
      </w:r>
    </w:p>
    <w:p w14:paraId="4D25B57E" w14:textId="77777777" w:rsidR="00DF6B8B" w:rsidRPr="006B2870" w:rsidRDefault="00DF6B8B" w:rsidP="00DF6B8B">
      <w:pPr>
        <w:spacing w:after="0" w:line="240" w:lineRule="auto"/>
        <w:ind w:left="426" w:hanging="426"/>
        <w:jc w:val="both"/>
        <w:rPr>
          <w:rFonts w:ascii="Times New Roman" w:eastAsia="Times New Roman" w:hAnsi="Times New Roman" w:cs="Times New Roman"/>
          <w:bCs/>
          <w:sz w:val="24"/>
          <w:szCs w:val="24"/>
          <w:lang w:val="fr-FR"/>
        </w:rPr>
      </w:pPr>
      <w:r w:rsidRPr="006B2870">
        <w:rPr>
          <w:rFonts w:ascii="Times New Roman" w:eastAsia="Times New Roman" w:hAnsi="Times New Roman" w:cs="Times New Roman"/>
          <w:sz w:val="24"/>
          <w:szCs w:val="24"/>
          <w:lang w:val="fr-FR"/>
        </w:rPr>
        <w:t>27. Izglītības programmās noteikto prasību īstenošanas kvalitātes nodrošināšanai, mācību priekšmetu pedagogi tiek apvienoti metodiskajās komisijās.</w:t>
      </w:r>
      <w:r w:rsidRPr="006B2870">
        <w:rPr>
          <w:rFonts w:ascii="Times New Roman" w:eastAsia="Times New Roman" w:hAnsi="Times New Roman" w:cs="Times New Roman"/>
          <w:i/>
          <w:sz w:val="24"/>
          <w:szCs w:val="24"/>
          <w:lang w:val="fr-FR"/>
        </w:rPr>
        <w:t xml:space="preserve"> </w:t>
      </w:r>
      <w:r w:rsidRPr="006B2870">
        <w:rPr>
          <w:rFonts w:ascii="Times New Roman" w:eastAsia="Times New Roman" w:hAnsi="Times New Roman" w:cs="Times New Roman"/>
          <w:sz w:val="24"/>
          <w:szCs w:val="24"/>
          <w:lang w:val="fr-FR"/>
        </w:rPr>
        <w:t>Metodiskās komisijas darbojas saskaņā ar šo nolikumu un iestādes iekšējiem normatīvajiem aktiem, to darbu koordinē iestādes direktors, iestādes direktora vietnieki.</w:t>
      </w:r>
    </w:p>
    <w:p w14:paraId="3AB08CB9" w14:textId="77777777" w:rsidR="00DF6B8B" w:rsidRPr="006B2870" w:rsidRDefault="00DF6B8B" w:rsidP="00DF6B8B">
      <w:pPr>
        <w:spacing w:after="0" w:line="240" w:lineRule="auto"/>
        <w:jc w:val="both"/>
        <w:rPr>
          <w:rFonts w:ascii="Times New Roman" w:eastAsia="Times New Roman" w:hAnsi="Times New Roman" w:cs="Times New Roman"/>
          <w:bCs/>
          <w:sz w:val="24"/>
          <w:szCs w:val="24"/>
          <w:lang w:val="fr-FR"/>
        </w:rPr>
      </w:pPr>
    </w:p>
    <w:p w14:paraId="221368E7"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 xml:space="preserve">VIII. </w:t>
      </w:r>
      <w:r w:rsidRPr="006B2870">
        <w:rPr>
          <w:rFonts w:ascii="Times New Roman" w:eastAsia="Times New Roman" w:hAnsi="Times New Roman" w:cs="Times New Roman"/>
          <w:b/>
          <w:bCs/>
          <w:sz w:val="24"/>
          <w:szCs w:val="24"/>
          <w:lang w:val="fr-FR"/>
        </w:rPr>
        <w:t>I</w:t>
      </w:r>
      <w:r w:rsidRPr="006B2870">
        <w:rPr>
          <w:rFonts w:ascii="Times New Roman" w:eastAsia="Times New Roman" w:hAnsi="Times New Roman" w:cs="Times New Roman"/>
          <w:b/>
          <w:sz w:val="24"/>
          <w:szCs w:val="24"/>
          <w:lang w:val="fr-FR"/>
        </w:rPr>
        <w:t>estādes pedagoģiskās padomes izveidošanas kārtība un kompetence</w:t>
      </w:r>
    </w:p>
    <w:p w14:paraId="5DAC3BA2" w14:textId="77777777" w:rsidR="00DF6B8B" w:rsidRPr="006B2870" w:rsidRDefault="00DF6B8B" w:rsidP="00DF6B8B">
      <w:pPr>
        <w:spacing w:after="0" w:line="240" w:lineRule="auto"/>
        <w:jc w:val="both"/>
        <w:rPr>
          <w:rFonts w:ascii="Times New Roman" w:eastAsia="Times New Roman" w:hAnsi="Times New Roman" w:cs="Times New Roman"/>
          <w:sz w:val="16"/>
          <w:szCs w:val="16"/>
          <w:lang w:val="fr-FR"/>
        </w:rPr>
      </w:pPr>
    </w:p>
    <w:p w14:paraId="3378AE43"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lang w:val="fr-FR"/>
        </w:rPr>
      </w:pPr>
      <w:r w:rsidRPr="006B2870">
        <w:rPr>
          <w:rFonts w:ascii="Times New Roman" w:eastAsia="Times New Roman" w:hAnsi="Times New Roman" w:cs="Times New Roman"/>
          <w:sz w:val="24"/>
          <w:szCs w:val="24"/>
          <w:lang w:val="fr-FR"/>
        </w:rPr>
        <w:t xml:space="preserve">28. Iestādes pedagoģiskās padomes (turpmāk – pedagoģiskā padome) izveidošanas kārtību, darbību un kompetenci nosaka Vispārējās izglītības likums un citi normatīvie akti. </w:t>
      </w:r>
    </w:p>
    <w:p w14:paraId="37C21635"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lang w:val="fr-FR"/>
        </w:rPr>
      </w:pPr>
      <w:r w:rsidRPr="006B2870">
        <w:rPr>
          <w:rFonts w:ascii="Times New Roman" w:eastAsia="Times New Roman" w:hAnsi="Times New Roman" w:cs="Times New Roman"/>
          <w:sz w:val="24"/>
          <w:szCs w:val="24"/>
          <w:lang w:val="fr-FR"/>
        </w:rPr>
        <w:t>29. Pedagoģisko padomi vada iestādes direktors.</w:t>
      </w:r>
    </w:p>
    <w:p w14:paraId="2BDACF3D" w14:textId="77777777" w:rsidR="00DF6B8B" w:rsidRPr="006B2870" w:rsidRDefault="00DF6B8B" w:rsidP="00DF6B8B">
      <w:pPr>
        <w:spacing w:after="0" w:line="240" w:lineRule="auto"/>
        <w:jc w:val="both"/>
        <w:rPr>
          <w:rFonts w:ascii="Times New Roman" w:eastAsia="Times New Roman" w:hAnsi="Times New Roman" w:cs="Times New Roman"/>
          <w:sz w:val="24"/>
          <w:szCs w:val="24"/>
          <w:lang w:val="fr-FR"/>
        </w:rPr>
      </w:pPr>
    </w:p>
    <w:p w14:paraId="044D24CA"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 xml:space="preserve">IX. Iestādes iekšējo normatīvo aktu pieņemšanas kārtība un </w:t>
      </w:r>
    </w:p>
    <w:p w14:paraId="1E8913C1" w14:textId="77777777" w:rsidR="00DF6B8B" w:rsidRPr="006B2870" w:rsidRDefault="00DF6B8B" w:rsidP="00DF6B8B">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 xml:space="preserve">iestāde vai pārvaldes amatpersona, kurai privātpersona, iesniedzot attiecīgu iesniegumu, var apstrīdēt iestādes izdotu </w:t>
      </w:r>
    </w:p>
    <w:p w14:paraId="0BC799B3" w14:textId="77777777" w:rsidR="00DF6B8B" w:rsidRPr="006B2870" w:rsidRDefault="00DF6B8B" w:rsidP="00DF6B8B">
      <w:pPr>
        <w:spacing w:after="0" w:line="240" w:lineRule="auto"/>
        <w:jc w:val="center"/>
        <w:rPr>
          <w:rFonts w:ascii="Times New Roman" w:eastAsia="Times New Roman" w:hAnsi="Times New Roman" w:cs="Times New Roman"/>
          <w:b/>
          <w:sz w:val="24"/>
          <w:szCs w:val="24"/>
          <w:shd w:val="clear" w:color="auto" w:fill="F1F1F1"/>
          <w:lang w:val="fr-FR"/>
        </w:rPr>
      </w:pPr>
      <w:r w:rsidRPr="006B2870">
        <w:rPr>
          <w:rFonts w:ascii="Times New Roman" w:eastAsia="Times New Roman" w:hAnsi="Times New Roman" w:cs="Times New Roman"/>
          <w:b/>
          <w:sz w:val="24"/>
          <w:szCs w:val="24"/>
          <w:lang w:val="fr-FR"/>
        </w:rPr>
        <w:t>administratīvo aktu vai faktisko rīcību</w:t>
      </w:r>
    </w:p>
    <w:p w14:paraId="03601F8E" w14:textId="77777777" w:rsidR="00DF6B8B" w:rsidRPr="006B2870" w:rsidRDefault="00DF6B8B" w:rsidP="00DF6B8B">
      <w:pPr>
        <w:spacing w:after="0" w:line="240" w:lineRule="auto"/>
        <w:jc w:val="both"/>
        <w:rPr>
          <w:rFonts w:ascii="Times New Roman" w:eastAsia="Times New Roman" w:hAnsi="Times New Roman" w:cs="Times New Roman"/>
          <w:bCs/>
          <w:sz w:val="16"/>
          <w:szCs w:val="16"/>
          <w:lang w:val="fr-FR"/>
        </w:rPr>
      </w:pPr>
    </w:p>
    <w:p w14:paraId="19A72E8E" w14:textId="77777777" w:rsidR="00DF6B8B" w:rsidRPr="006B2870" w:rsidRDefault="00DF6B8B" w:rsidP="00DF6B8B">
      <w:pPr>
        <w:spacing w:after="0" w:line="240" w:lineRule="auto"/>
        <w:ind w:left="426" w:hanging="426"/>
        <w:jc w:val="both"/>
        <w:rPr>
          <w:rFonts w:ascii="Times New Roman" w:eastAsia="Times New Roman" w:hAnsi="Times New Roman" w:cs="Times New Roman"/>
          <w:bCs/>
          <w:sz w:val="24"/>
          <w:szCs w:val="24"/>
          <w:lang w:val="fr-FR"/>
        </w:rPr>
      </w:pPr>
      <w:r w:rsidRPr="006B2870">
        <w:rPr>
          <w:rFonts w:ascii="Times New Roman" w:eastAsia="Times New Roman" w:hAnsi="Times New Roman" w:cs="Times New Roman"/>
          <w:bCs/>
          <w:sz w:val="24"/>
          <w:szCs w:val="24"/>
          <w:lang w:val="fr-FR"/>
        </w:rPr>
        <w:t xml:space="preserve">30. </w:t>
      </w:r>
      <w:r w:rsidRPr="006B2870">
        <w:rPr>
          <w:rFonts w:ascii="Times New Roman" w:eastAsia="Times New Roman" w:hAnsi="Times New Roman" w:cs="Times New Roman"/>
          <w:sz w:val="24"/>
          <w:szCs w:val="24"/>
          <w:lang w:val="fr-FR"/>
        </w:rPr>
        <w:t xml:space="preserve">Iestāde saskaņā ar </w:t>
      </w:r>
      <w:r>
        <w:rPr>
          <w:rFonts w:ascii="Times New Roman" w:eastAsia="Times New Roman" w:hAnsi="Times New Roman" w:cs="Times New Roman"/>
          <w:sz w:val="24"/>
          <w:szCs w:val="24"/>
          <w:lang w:val="fr-FR"/>
        </w:rPr>
        <w:fldChar w:fldCharType="begin"/>
      </w:r>
      <w:r>
        <w:rPr>
          <w:rFonts w:ascii="Times New Roman" w:eastAsia="Times New Roman" w:hAnsi="Times New Roman" w:cs="Times New Roman"/>
          <w:sz w:val="24"/>
          <w:szCs w:val="24"/>
          <w:lang w:val="fr-FR"/>
        </w:rPr>
        <w:instrText xml:space="preserve"> HYPERLINK "http://likumi.lv/doc.php?id=50759" \t "_blank" </w:instrText>
      </w:r>
      <w:r>
        <w:rPr>
          <w:rFonts w:ascii="Times New Roman" w:eastAsia="Times New Roman" w:hAnsi="Times New Roman" w:cs="Times New Roman"/>
          <w:sz w:val="24"/>
          <w:szCs w:val="24"/>
          <w:lang w:val="fr-FR"/>
        </w:rPr>
        <w:fldChar w:fldCharType="separate"/>
      </w:r>
      <w:r w:rsidRPr="006B2870">
        <w:rPr>
          <w:rFonts w:ascii="Times New Roman" w:eastAsia="Times New Roman" w:hAnsi="Times New Roman" w:cs="Times New Roman"/>
          <w:sz w:val="24"/>
          <w:szCs w:val="24"/>
          <w:lang w:val="fr-FR"/>
        </w:rPr>
        <w:t>Izglītības likum</w:t>
      </w:r>
      <w:r>
        <w:rPr>
          <w:rFonts w:ascii="Times New Roman" w:eastAsia="Times New Roman" w:hAnsi="Times New Roman" w:cs="Times New Roman"/>
          <w:sz w:val="24"/>
          <w:szCs w:val="24"/>
          <w:lang w:val="fr-FR"/>
        </w:rPr>
        <w:fldChar w:fldCharType="end"/>
      </w:r>
      <w:r w:rsidRPr="006B2870">
        <w:rPr>
          <w:rFonts w:ascii="Times New Roman" w:eastAsia="Times New Roman" w:hAnsi="Times New Roman" w:cs="Times New Roman"/>
          <w:sz w:val="24"/>
          <w:szCs w:val="24"/>
          <w:lang w:val="fr-FR"/>
        </w:rPr>
        <w:t xml:space="preserve">ā, Vispārējās izglītības likumā un citos normatīvajos aktos, kā arī iestādes nolikumā noteikto patstāvīgi izstrādā un </w:t>
      </w:r>
      <w:r w:rsidRPr="006B2870">
        <w:rPr>
          <w:rFonts w:ascii="Times New Roman" w:eastAsia="Times New Roman" w:hAnsi="Times New Roman" w:cs="Times New Roman"/>
          <w:bCs/>
          <w:sz w:val="24"/>
          <w:szCs w:val="24"/>
          <w:lang w:val="fr-FR"/>
        </w:rPr>
        <w:t>izdod</w:t>
      </w:r>
      <w:r w:rsidRPr="006B2870">
        <w:rPr>
          <w:rFonts w:ascii="Times New Roman" w:eastAsia="Times New Roman" w:hAnsi="Times New Roman" w:cs="Times New Roman"/>
          <w:sz w:val="24"/>
          <w:szCs w:val="24"/>
          <w:lang w:val="fr-FR"/>
        </w:rPr>
        <w:t xml:space="preserve"> iestādes iekšējos normatīvos aktus</w:t>
      </w:r>
      <w:r w:rsidRPr="006B2870">
        <w:rPr>
          <w:rFonts w:ascii="Times New Roman" w:eastAsia="Times New Roman" w:hAnsi="Times New Roman" w:cs="Times New Roman"/>
          <w:bCs/>
          <w:sz w:val="24"/>
          <w:szCs w:val="24"/>
          <w:lang w:val="fr-FR"/>
        </w:rPr>
        <w:t>.</w:t>
      </w:r>
    </w:p>
    <w:p w14:paraId="3DB1B841"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bCs/>
          <w:color w:val="000000" w:themeColor="text1"/>
          <w:sz w:val="24"/>
          <w:szCs w:val="24"/>
          <w:lang w:val="fr-FR"/>
        </w:rPr>
        <w:t xml:space="preserve">31. </w:t>
      </w:r>
      <w:r w:rsidRPr="006B2870">
        <w:rPr>
          <w:rFonts w:ascii="Times New Roman" w:eastAsia="Times New Roman" w:hAnsi="Times New Roman" w:cs="Times New Roman"/>
          <w:color w:val="000000" w:themeColor="text1"/>
          <w:sz w:val="24"/>
          <w:szCs w:val="24"/>
          <w:lang w:val="fr-FR"/>
        </w:rPr>
        <w:t>Iestādes izdotu administratīvo aktu vai faktisko rīcību privātpersona var apstrīdēt, iesniedzot attiecīgu iesniegumu Dibinātājam, ievērojot Administratīvā procesa likuma  77.</w:t>
      </w:r>
      <w:r w:rsidRPr="006B2870">
        <w:rPr>
          <w:rFonts w:ascii="Times New Roman" w:eastAsia="Times New Roman" w:hAnsi="Times New Roman" w:cs="Times New Roman"/>
          <w:color w:val="000000" w:themeColor="text1"/>
          <w:sz w:val="24"/>
          <w:szCs w:val="24"/>
          <w:vertAlign w:val="superscript"/>
          <w:lang w:val="fr-FR"/>
        </w:rPr>
        <w:t>1</w:t>
      </w:r>
      <w:r w:rsidRPr="006B2870">
        <w:rPr>
          <w:rFonts w:ascii="Times New Roman" w:eastAsia="Times New Roman" w:hAnsi="Times New Roman" w:cs="Times New Roman"/>
          <w:color w:val="000000" w:themeColor="text1"/>
          <w:sz w:val="24"/>
          <w:szCs w:val="24"/>
          <w:lang w:val="fr-FR"/>
        </w:rPr>
        <w:t xml:space="preserve"> pantā noteikto apstrīdētā administratīvā akta atcelšanas kārtību un  ja ārējos normatīvajos aktos nav noteikts citādi.</w:t>
      </w:r>
    </w:p>
    <w:p w14:paraId="65F67811" w14:textId="77777777" w:rsidR="00DF6B8B" w:rsidRPr="006B2870" w:rsidRDefault="00DF6B8B" w:rsidP="00DF6B8B">
      <w:pPr>
        <w:spacing w:after="0" w:line="240" w:lineRule="auto"/>
        <w:jc w:val="center"/>
        <w:rPr>
          <w:rFonts w:ascii="Times New Roman" w:eastAsia="Times New Roman" w:hAnsi="Times New Roman" w:cs="Times New Roman"/>
          <w:b/>
          <w:color w:val="000000" w:themeColor="text1"/>
          <w:sz w:val="24"/>
          <w:szCs w:val="24"/>
          <w:lang w:val="fr-FR"/>
        </w:rPr>
      </w:pPr>
      <w:r w:rsidRPr="006B2870">
        <w:rPr>
          <w:rFonts w:ascii="Times New Roman" w:eastAsia="Times New Roman" w:hAnsi="Times New Roman" w:cs="Times New Roman"/>
          <w:b/>
          <w:color w:val="000000" w:themeColor="text1"/>
          <w:sz w:val="24"/>
          <w:szCs w:val="24"/>
          <w:lang w:val="fr-FR"/>
        </w:rPr>
        <w:t>X. Iestādes saimnieciskā darbība</w:t>
      </w:r>
    </w:p>
    <w:p w14:paraId="3B6917F1" w14:textId="77777777" w:rsidR="00DF6B8B" w:rsidRPr="006B2870" w:rsidRDefault="00DF6B8B" w:rsidP="00DF6B8B">
      <w:pPr>
        <w:spacing w:after="0" w:line="240" w:lineRule="auto"/>
        <w:jc w:val="both"/>
        <w:rPr>
          <w:rFonts w:ascii="Times New Roman" w:eastAsia="Times New Roman" w:hAnsi="Times New Roman" w:cs="Times New Roman"/>
          <w:color w:val="000000" w:themeColor="text1"/>
          <w:sz w:val="16"/>
          <w:szCs w:val="16"/>
          <w:lang w:val="fr-FR"/>
        </w:rPr>
      </w:pPr>
    </w:p>
    <w:p w14:paraId="49C84461"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color w:val="000000" w:themeColor="text1"/>
          <w:sz w:val="24"/>
          <w:szCs w:val="24"/>
          <w:lang w:val="fr-FR"/>
        </w:rPr>
        <w:t>32. Iestāde ir patstāvīga finanšu, saimnieciskajā un citā darbībā saskaņā ar Izglītības likumā un citos normatīvajos aktos, kā arī iestādes nolikumā noteikto.</w:t>
      </w:r>
    </w:p>
    <w:p w14:paraId="22F41030"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color w:val="000000" w:themeColor="text1"/>
          <w:sz w:val="24"/>
          <w:szCs w:val="24"/>
          <w:lang w:val="fr-FR"/>
        </w:rPr>
        <w:t xml:space="preserve">33. Atbilstoši normatīvajos aktos noteiktajam, iestādes vadītājs Dibinātāja noteiktajā kārtībā ir tiesīgs slēgt ar juridiskām un fiziskām personām līgumus par dažādu iestādei nepieciešamo darbu veikšanu un citiem pakalpojumiem (piemēram, ēdināšanas pakalpojumi, internāta pakalpojumi, telpu noma), ja tas netraucē izglītības programmu īstenošanai, </w:t>
      </w:r>
    </w:p>
    <w:p w14:paraId="081DB7D7" w14:textId="77777777" w:rsidR="00DF6B8B" w:rsidRPr="006B2870" w:rsidRDefault="00DF6B8B" w:rsidP="00DF6B8B">
      <w:pPr>
        <w:spacing w:after="0" w:line="240" w:lineRule="auto"/>
        <w:jc w:val="center"/>
        <w:rPr>
          <w:rFonts w:ascii="Times New Roman" w:eastAsia="Times New Roman" w:hAnsi="Times New Roman" w:cs="Times New Roman"/>
          <w:color w:val="000000" w:themeColor="text1"/>
          <w:sz w:val="24"/>
          <w:szCs w:val="24"/>
          <w:lang w:val="fr-FR"/>
        </w:rPr>
      </w:pPr>
    </w:p>
    <w:p w14:paraId="772261A2" w14:textId="77777777" w:rsidR="00DF6B8B" w:rsidRPr="006B2870" w:rsidRDefault="00DF6B8B" w:rsidP="00DF6B8B">
      <w:pPr>
        <w:spacing w:after="0" w:line="240" w:lineRule="auto"/>
        <w:jc w:val="center"/>
        <w:rPr>
          <w:rFonts w:ascii="Times New Roman" w:eastAsia="Times New Roman" w:hAnsi="Times New Roman" w:cs="Times New Roman"/>
          <w:b/>
          <w:color w:val="000000" w:themeColor="text1"/>
          <w:sz w:val="24"/>
          <w:szCs w:val="24"/>
          <w:lang w:val="fr-FR"/>
        </w:rPr>
      </w:pPr>
      <w:r w:rsidRPr="006B2870">
        <w:rPr>
          <w:rFonts w:ascii="Times New Roman" w:eastAsia="Times New Roman" w:hAnsi="Times New Roman" w:cs="Times New Roman"/>
          <w:b/>
          <w:color w:val="000000" w:themeColor="text1"/>
          <w:sz w:val="24"/>
          <w:szCs w:val="24"/>
          <w:lang w:val="fr-FR"/>
        </w:rPr>
        <w:t>XI. Iestādes finansēšanas avoti un kārtība</w:t>
      </w:r>
    </w:p>
    <w:p w14:paraId="7D087C55" w14:textId="77777777" w:rsidR="00DF6B8B" w:rsidRPr="006B2870" w:rsidRDefault="00DF6B8B" w:rsidP="00DF6B8B">
      <w:pPr>
        <w:spacing w:after="0" w:line="240" w:lineRule="auto"/>
        <w:jc w:val="both"/>
        <w:rPr>
          <w:rFonts w:ascii="Times New Roman" w:eastAsia="Times New Roman" w:hAnsi="Times New Roman" w:cs="Times New Roman"/>
          <w:color w:val="000000" w:themeColor="text1"/>
          <w:sz w:val="16"/>
          <w:szCs w:val="16"/>
          <w:lang w:val="fr-FR"/>
        </w:rPr>
      </w:pPr>
    </w:p>
    <w:p w14:paraId="4996CC14"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color w:val="000000" w:themeColor="text1"/>
          <w:sz w:val="24"/>
          <w:szCs w:val="24"/>
          <w:lang w:val="fr-FR"/>
        </w:rPr>
        <w:t xml:space="preserve">34. Iestādes finansēšanas avotus un kārtību nosaka </w:t>
      </w:r>
      <w:hyperlink r:id="rId6" w:tgtFrame="_blank" w:tooltip="Izglītības likums /Spēkā esošs/" w:history="1">
        <w:r w:rsidRPr="006B2870">
          <w:rPr>
            <w:rFonts w:ascii="Times New Roman" w:eastAsia="Times New Roman" w:hAnsi="Times New Roman" w:cs="Times New Roman"/>
            <w:color w:val="000000" w:themeColor="text1"/>
            <w:sz w:val="24"/>
            <w:szCs w:val="24"/>
          </w:rPr>
          <w:t>Izglītības likums</w:t>
        </w:r>
      </w:hyperlink>
      <w:r w:rsidRPr="006B2870">
        <w:rPr>
          <w:rFonts w:ascii="Times New Roman" w:eastAsia="Times New Roman" w:hAnsi="Times New Roman" w:cs="Times New Roman"/>
          <w:color w:val="000000" w:themeColor="text1"/>
          <w:sz w:val="24"/>
          <w:szCs w:val="24"/>
          <w:lang w:val="fr-FR"/>
        </w:rPr>
        <w:t>, Vispārējās izglītības likums un citi normatīvie akti.</w:t>
      </w:r>
    </w:p>
    <w:p w14:paraId="391FF734"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color w:val="000000" w:themeColor="text1"/>
          <w:sz w:val="24"/>
          <w:szCs w:val="24"/>
          <w:lang w:val="fr-FR"/>
        </w:rPr>
        <w:t>35. Finanšu līdzekļu izmantošanas kārtību, ievērojot ārējos normatīvajos aktus un Dibinātāja vai Pašvaldības  noteikto kārtību, nosaka iestādes vadītājs.</w:t>
      </w:r>
    </w:p>
    <w:p w14:paraId="1A5B5ADD" w14:textId="77777777" w:rsidR="00DF6B8B" w:rsidRPr="006B2870" w:rsidRDefault="00DF6B8B" w:rsidP="00DF6B8B">
      <w:pPr>
        <w:spacing w:after="0" w:line="240" w:lineRule="auto"/>
        <w:ind w:left="426" w:hanging="426"/>
        <w:jc w:val="both"/>
        <w:rPr>
          <w:rFonts w:ascii="Times New Roman" w:eastAsia="Times New Roman" w:hAnsi="Times New Roman" w:cs="Times New Roman"/>
          <w:color w:val="000000" w:themeColor="text1"/>
          <w:sz w:val="24"/>
          <w:szCs w:val="24"/>
          <w:lang w:val="fr-FR" w:eastAsia="lv-LV"/>
        </w:rPr>
      </w:pPr>
      <w:r w:rsidRPr="006B2870">
        <w:rPr>
          <w:rFonts w:ascii="Times New Roman" w:eastAsia="Times New Roman" w:hAnsi="Times New Roman" w:cs="Times New Roman"/>
          <w:color w:val="000000" w:themeColor="text1"/>
          <w:sz w:val="24"/>
          <w:szCs w:val="24"/>
          <w:lang w:val="fr-FR"/>
        </w:rPr>
        <w:t>36.</w:t>
      </w:r>
      <w:r w:rsidRPr="006B2870">
        <w:rPr>
          <w:rFonts w:ascii="Times New Roman" w:eastAsia="Times New Roman" w:hAnsi="Times New Roman" w:cs="Times New Roman"/>
          <w:color w:val="000000" w:themeColor="text1"/>
          <w:sz w:val="24"/>
          <w:szCs w:val="24"/>
          <w:lang w:val="fr-FR" w:eastAsia="lv-LV"/>
        </w:rPr>
        <w:t xml:space="preserve"> Iestādes finanšu un grāmatvedības operācijas nodrošina Pašvaldības Alojas administrācijas Finanšu un grāmatvedības nodaļa </w:t>
      </w:r>
    </w:p>
    <w:p w14:paraId="3DB98303" w14:textId="77777777" w:rsidR="00DF6B8B" w:rsidRPr="006B2870" w:rsidRDefault="00DF6B8B" w:rsidP="00DF6B8B">
      <w:pPr>
        <w:spacing w:after="0" w:line="240" w:lineRule="auto"/>
        <w:jc w:val="both"/>
        <w:rPr>
          <w:rFonts w:ascii="Times New Roman" w:eastAsia="Times New Roman" w:hAnsi="Times New Roman" w:cs="Times New Roman"/>
          <w:color w:val="000000" w:themeColor="text1"/>
          <w:sz w:val="24"/>
          <w:szCs w:val="24"/>
          <w:lang w:val="fr-FR"/>
        </w:rPr>
      </w:pPr>
      <w:r w:rsidRPr="006B2870">
        <w:rPr>
          <w:rFonts w:ascii="Times New Roman" w:eastAsia="Times New Roman" w:hAnsi="Times New Roman" w:cs="Times New Roman"/>
          <w:color w:val="000000" w:themeColor="text1"/>
          <w:sz w:val="24"/>
          <w:szCs w:val="24"/>
          <w:lang w:val="fr-FR"/>
        </w:rPr>
        <w:t xml:space="preserve"> </w:t>
      </w:r>
    </w:p>
    <w:p w14:paraId="10E3E2CF" w14:textId="77777777" w:rsidR="00DF6B8B" w:rsidRPr="006B2870" w:rsidRDefault="00DF6B8B" w:rsidP="00DF6B8B">
      <w:pPr>
        <w:spacing w:after="0" w:line="240" w:lineRule="auto"/>
        <w:contextualSpacing/>
        <w:jc w:val="center"/>
        <w:rPr>
          <w:rFonts w:ascii="Times New Roman" w:eastAsia="Times New Roman" w:hAnsi="Times New Roman" w:cs="Times New Roman"/>
          <w:b/>
          <w:color w:val="000000" w:themeColor="text1"/>
          <w:sz w:val="24"/>
          <w:szCs w:val="24"/>
          <w:lang w:eastAsia="lv-LV"/>
        </w:rPr>
      </w:pPr>
      <w:r w:rsidRPr="006B2870">
        <w:rPr>
          <w:rFonts w:ascii="Times New Roman" w:eastAsia="Times New Roman" w:hAnsi="Times New Roman" w:cs="Times New Roman"/>
          <w:b/>
          <w:bCs/>
          <w:color w:val="000000" w:themeColor="text1"/>
          <w:sz w:val="24"/>
          <w:szCs w:val="24"/>
          <w:lang w:eastAsia="lv-LV"/>
        </w:rPr>
        <w:t xml:space="preserve">XII. </w:t>
      </w:r>
      <w:r w:rsidRPr="006B2870">
        <w:rPr>
          <w:rFonts w:ascii="Times New Roman" w:eastAsia="Times New Roman" w:hAnsi="Times New Roman" w:cs="Times New Roman"/>
          <w:b/>
          <w:color w:val="000000" w:themeColor="text1"/>
          <w:sz w:val="24"/>
          <w:szCs w:val="24"/>
          <w:lang w:eastAsia="lv-LV"/>
        </w:rPr>
        <w:t>Iestādes reorganizācijas un likvidācijas kārtība</w:t>
      </w:r>
    </w:p>
    <w:p w14:paraId="1180D513" w14:textId="77777777" w:rsidR="00DF6B8B" w:rsidRPr="006B2870" w:rsidRDefault="00DF6B8B" w:rsidP="00DF6B8B">
      <w:pPr>
        <w:spacing w:after="0" w:line="240" w:lineRule="auto"/>
        <w:ind w:left="426" w:hanging="426"/>
        <w:contextualSpacing/>
        <w:jc w:val="center"/>
        <w:rPr>
          <w:rFonts w:ascii="Times New Roman" w:eastAsia="Times New Roman" w:hAnsi="Times New Roman" w:cs="Times New Roman"/>
          <w:b/>
          <w:bCs/>
          <w:color w:val="000000" w:themeColor="text1"/>
          <w:sz w:val="16"/>
          <w:szCs w:val="16"/>
          <w:lang w:eastAsia="lv-LV"/>
        </w:rPr>
      </w:pPr>
    </w:p>
    <w:p w14:paraId="167B0462"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37.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0863EC36"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38.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C698777" w14:textId="77777777" w:rsidR="00DF6B8B" w:rsidRPr="006B2870" w:rsidRDefault="00DF6B8B" w:rsidP="00DF6B8B">
      <w:pPr>
        <w:spacing w:after="0" w:line="240" w:lineRule="auto"/>
        <w:jc w:val="both"/>
        <w:rPr>
          <w:rFonts w:ascii="Times New Roman" w:eastAsia="Times New Roman" w:hAnsi="Times New Roman" w:cs="Times New Roman"/>
          <w:bCs/>
          <w:sz w:val="24"/>
          <w:szCs w:val="24"/>
        </w:rPr>
      </w:pPr>
    </w:p>
    <w:p w14:paraId="777ED4BE" w14:textId="77777777" w:rsidR="00DF6B8B" w:rsidRPr="006B2870" w:rsidRDefault="00DF6B8B" w:rsidP="00DF6B8B">
      <w:pPr>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 xml:space="preserve">XIII. </w:t>
      </w:r>
      <w:r w:rsidRPr="006B2870">
        <w:rPr>
          <w:rFonts w:ascii="Times New Roman" w:eastAsia="Times New Roman" w:hAnsi="Times New Roman" w:cs="Times New Roman"/>
          <w:b/>
          <w:sz w:val="24"/>
          <w:szCs w:val="24"/>
        </w:rPr>
        <w:t>Iestādes nolikuma un tā grozījumu pieņemšanas kārtība</w:t>
      </w:r>
    </w:p>
    <w:p w14:paraId="57B4683F"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16"/>
          <w:szCs w:val="16"/>
        </w:rPr>
      </w:pPr>
    </w:p>
    <w:p w14:paraId="3F101007"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 Iestāde, pamatojoties uz Izglītības likumu un Vispārējās izglītības likumu, izstrādā iestādes nolikumu. Iestādes nolikumu apstiprina Dibinātājs.</w:t>
      </w:r>
    </w:p>
    <w:p w14:paraId="6643BFE5"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40. Grozījumus iestādes nolikumā var izdarīt pēc iestādes Dibinātāja  vai Pašvaldības  vadības iniciatīvas, iestādes direktora, iestādes padomes vai pedagoģiskās padomes priekšlikuma. Grozījumus nolikumā apstiprina iestādes Dibinātājs.</w:t>
      </w:r>
    </w:p>
    <w:p w14:paraId="5025AED9"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41. Iestādes nolikumu un grozījumus nolikumā iestāde aktualizē Valsts izglītības informācijas sistēmā normatīvajos aktos noteiktajā kārtībā. </w:t>
      </w:r>
    </w:p>
    <w:p w14:paraId="499E2544"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p>
    <w:p w14:paraId="53087A91" w14:textId="77777777" w:rsidR="00DF6B8B" w:rsidRPr="006B2870" w:rsidRDefault="00DF6B8B" w:rsidP="00DF6B8B">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XIV. Citi būtiski noteikumi, kas nav pretrunā ar normatīvajiem aktiem</w:t>
      </w:r>
    </w:p>
    <w:p w14:paraId="0752F6DA" w14:textId="77777777" w:rsidR="00DF6B8B" w:rsidRPr="006B2870" w:rsidRDefault="00DF6B8B" w:rsidP="00DF6B8B">
      <w:pPr>
        <w:spacing w:after="0" w:line="240" w:lineRule="auto"/>
        <w:jc w:val="both"/>
        <w:rPr>
          <w:rFonts w:ascii="Times New Roman" w:eastAsia="Times New Roman" w:hAnsi="Times New Roman" w:cs="Times New Roman"/>
          <w:sz w:val="16"/>
          <w:szCs w:val="16"/>
        </w:rPr>
      </w:pPr>
    </w:p>
    <w:p w14:paraId="14D4CB6F"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28D2AAE"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Iestāde savā darbībā nodrošina izglītības jomu reglamentējošajos normatīvajos aktos noteikto mērķu sasniegšanu, vienlaikus nodrošinot izglītojamo tiesību un interešu ievērošanu un aizsardzību.</w:t>
      </w:r>
    </w:p>
    <w:p w14:paraId="3CAB2862" w14:textId="77777777" w:rsidR="00DF6B8B" w:rsidRPr="006B2870" w:rsidRDefault="00DF6B8B" w:rsidP="00DF6B8B">
      <w:pPr>
        <w:spacing w:after="0" w:line="240" w:lineRule="auto"/>
        <w:ind w:left="426" w:hanging="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Atzīt par spēku zaudējušu ar Alojas novada domes 2019.gada 29.augusta lēmumu Nr.271 apstiprināto Alojas Ausekļa vidusskolas nolikumu.</w:t>
      </w:r>
    </w:p>
    <w:p w14:paraId="0D3902E8" w14:textId="77777777" w:rsidR="00DF6B8B" w:rsidRPr="006B2870" w:rsidRDefault="00DF6B8B" w:rsidP="00DF6B8B">
      <w:pPr>
        <w:spacing w:after="0" w:line="240" w:lineRule="auto"/>
        <w:jc w:val="both"/>
        <w:rPr>
          <w:rFonts w:ascii="Times New Roman" w:eastAsia="Times New Roman" w:hAnsi="Times New Roman" w:cs="Times New Roman"/>
          <w:sz w:val="24"/>
          <w:szCs w:val="24"/>
        </w:rPr>
      </w:pPr>
    </w:p>
    <w:p w14:paraId="48CA652B" w14:textId="77777777" w:rsidR="001B1134" w:rsidRDefault="001B1134" w:rsidP="00DF6B8B">
      <w:pPr>
        <w:spacing w:after="0" w:line="240" w:lineRule="auto"/>
        <w:rPr>
          <w:rFonts w:ascii="Times New Roman" w:eastAsia="Times New Roman" w:hAnsi="Times New Roman" w:cs="Times New Roman"/>
          <w:sz w:val="24"/>
          <w:szCs w:val="24"/>
        </w:rPr>
      </w:pPr>
    </w:p>
    <w:p w14:paraId="2152BEEA" w14:textId="77777777" w:rsidR="003046A9" w:rsidRPr="001469F6" w:rsidRDefault="003046A9" w:rsidP="003046A9">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7E72E53B" w14:textId="77777777" w:rsidR="003046A9" w:rsidRPr="001469F6" w:rsidRDefault="003046A9" w:rsidP="003046A9">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p w14:paraId="00766CD0" w14:textId="77777777" w:rsidR="00ED58EB" w:rsidRDefault="00ED58EB"/>
    <w:sectPr w:rsidR="00ED58EB" w:rsidSect="003046A9">
      <w:headerReference w:type="default" r:id="rId7"/>
      <w:headerReference w:type="firs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734C" w14:textId="77777777" w:rsidR="00DE7A72" w:rsidRDefault="00DE7A72" w:rsidP="001B1134">
      <w:pPr>
        <w:spacing w:after="0" w:line="240" w:lineRule="auto"/>
      </w:pPr>
      <w:r>
        <w:separator/>
      </w:r>
    </w:p>
  </w:endnote>
  <w:endnote w:type="continuationSeparator" w:id="0">
    <w:p w14:paraId="0C993DFA" w14:textId="77777777" w:rsidR="00DE7A72" w:rsidRDefault="00DE7A72" w:rsidP="001B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14E8" w14:textId="77777777" w:rsidR="00DE7A72" w:rsidRDefault="00DE7A72" w:rsidP="001B1134">
      <w:pPr>
        <w:spacing w:after="0" w:line="240" w:lineRule="auto"/>
      </w:pPr>
      <w:r>
        <w:separator/>
      </w:r>
    </w:p>
  </w:footnote>
  <w:footnote w:type="continuationSeparator" w:id="0">
    <w:p w14:paraId="50DA837C" w14:textId="77777777" w:rsidR="00DE7A72" w:rsidRDefault="00DE7A72" w:rsidP="001B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807926"/>
      <w:docPartObj>
        <w:docPartGallery w:val="Page Numbers (Top of Page)"/>
        <w:docPartUnique/>
      </w:docPartObj>
    </w:sdtPr>
    <w:sdtEndPr>
      <w:rPr>
        <w:rFonts w:ascii="Times New Roman" w:hAnsi="Times New Roman" w:cs="Times New Roman"/>
        <w:sz w:val="24"/>
        <w:szCs w:val="24"/>
      </w:rPr>
    </w:sdtEndPr>
    <w:sdtContent>
      <w:p w14:paraId="5C577E51" w14:textId="483C4227" w:rsidR="001B1134" w:rsidRPr="001B1134" w:rsidRDefault="001B1134">
        <w:pPr>
          <w:pStyle w:val="Galvene"/>
          <w:jc w:val="center"/>
          <w:rPr>
            <w:rFonts w:ascii="Times New Roman" w:hAnsi="Times New Roman" w:cs="Times New Roman"/>
            <w:sz w:val="24"/>
            <w:szCs w:val="24"/>
          </w:rPr>
        </w:pPr>
        <w:r w:rsidRPr="001B1134">
          <w:rPr>
            <w:rFonts w:ascii="Times New Roman" w:hAnsi="Times New Roman" w:cs="Times New Roman"/>
            <w:sz w:val="24"/>
            <w:szCs w:val="24"/>
          </w:rPr>
          <w:fldChar w:fldCharType="begin"/>
        </w:r>
        <w:r w:rsidRPr="001B1134">
          <w:rPr>
            <w:rFonts w:ascii="Times New Roman" w:hAnsi="Times New Roman" w:cs="Times New Roman"/>
            <w:sz w:val="24"/>
            <w:szCs w:val="24"/>
          </w:rPr>
          <w:instrText>PAGE   \* MERGEFORMAT</w:instrText>
        </w:r>
        <w:r w:rsidRPr="001B1134">
          <w:rPr>
            <w:rFonts w:ascii="Times New Roman" w:hAnsi="Times New Roman" w:cs="Times New Roman"/>
            <w:sz w:val="24"/>
            <w:szCs w:val="24"/>
          </w:rPr>
          <w:fldChar w:fldCharType="separate"/>
        </w:r>
        <w:r w:rsidR="00FA7123">
          <w:rPr>
            <w:rFonts w:ascii="Times New Roman" w:hAnsi="Times New Roman" w:cs="Times New Roman"/>
            <w:noProof/>
            <w:sz w:val="24"/>
            <w:szCs w:val="24"/>
          </w:rPr>
          <w:t>4</w:t>
        </w:r>
        <w:r w:rsidRPr="001B1134">
          <w:rPr>
            <w:rFonts w:ascii="Times New Roman" w:hAnsi="Times New Roman" w:cs="Times New Roman"/>
            <w:sz w:val="24"/>
            <w:szCs w:val="24"/>
          </w:rPr>
          <w:fldChar w:fldCharType="end"/>
        </w:r>
      </w:p>
    </w:sdtContent>
  </w:sdt>
  <w:p w14:paraId="04B4384F" w14:textId="77777777" w:rsidR="001B1134" w:rsidRDefault="001B113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FF0" w14:textId="70F5F3CA" w:rsidR="003046A9" w:rsidRDefault="003046A9" w:rsidP="003046A9">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26967EA6" wp14:editId="7685804A">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39449CB" w14:textId="12B46E35" w:rsidR="003046A9" w:rsidRPr="00B525F7" w:rsidRDefault="003046A9" w:rsidP="003046A9">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0ADFC006" w14:textId="77777777" w:rsidR="003046A9" w:rsidRPr="00B525F7" w:rsidRDefault="003046A9" w:rsidP="003046A9">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44D66066" w14:textId="77777777" w:rsidR="003046A9" w:rsidRDefault="003046A9" w:rsidP="003046A9">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8B"/>
    <w:rsid w:val="001B1134"/>
    <w:rsid w:val="003046A9"/>
    <w:rsid w:val="005B4A26"/>
    <w:rsid w:val="009A0832"/>
    <w:rsid w:val="009D78BE"/>
    <w:rsid w:val="009E00CE"/>
    <w:rsid w:val="00B4465A"/>
    <w:rsid w:val="00DE7A72"/>
    <w:rsid w:val="00DF6B8B"/>
    <w:rsid w:val="00ED58EB"/>
    <w:rsid w:val="00FA7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CD5E"/>
  <w15:chartTrackingRefBased/>
  <w15:docId w15:val="{EF549D48-33F9-44D9-8135-AD78C53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6B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B11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1134"/>
  </w:style>
  <w:style w:type="paragraph" w:styleId="Kjene">
    <w:name w:val="footer"/>
    <w:basedOn w:val="Parasts"/>
    <w:link w:val="KjeneRakstz"/>
    <w:uiPriority w:val="99"/>
    <w:unhideWhenUsed/>
    <w:rsid w:val="001B11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507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7838</Words>
  <Characters>4469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2021-09-01T07:29:00Z</dcterms:created>
  <dcterms:modified xsi:type="dcterms:W3CDTF">2021-09-11T15:35:00Z</dcterms:modified>
</cp:coreProperties>
</file>