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4CC3" w:rsidRPr="005C5FD4" w:rsidRDefault="00084CC3" w:rsidP="00084CC3">
      <w:pPr>
        <w:contextualSpacing/>
        <w:jc w:val="right"/>
        <w:rPr>
          <w:b/>
          <w:lang w:eastAsia="en-US"/>
        </w:rPr>
      </w:pPr>
      <w:r>
        <w:rPr>
          <w:b/>
          <w:lang w:eastAsia="en-US"/>
        </w:rPr>
        <w:t>PIELIKUMS</w:t>
      </w:r>
    </w:p>
    <w:p w:rsidR="00084CC3" w:rsidRPr="005C5FD4" w:rsidRDefault="00084CC3" w:rsidP="00084CC3">
      <w:pPr>
        <w:contextualSpacing/>
        <w:jc w:val="right"/>
        <w:rPr>
          <w:lang w:eastAsia="en-US"/>
        </w:rPr>
      </w:pPr>
      <w:r w:rsidRPr="005C5FD4">
        <w:rPr>
          <w:lang w:eastAsia="en-US"/>
        </w:rPr>
        <w:t xml:space="preserve">Limbažu novada domes </w:t>
      </w:r>
    </w:p>
    <w:p w:rsidR="00084CC3" w:rsidRPr="005C5FD4" w:rsidRDefault="00084CC3" w:rsidP="00084CC3">
      <w:pPr>
        <w:contextualSpacing/>
        <w:jc w:val="right"/>
        <w:rPr>
          <w:lang w:eastAsia="en-US"/>
        </w:rPr>
      </w:pPr>
      <w:r>
        <w:rPr>
          <w:lang w:eastAsia="en-US"/>
        </w:rPr>
        <w:t>23.09</w:t>
      </w:r>
      <w:r w:rsidRPr="005C5FD4">
        <w:rPr>
          <w:lang w:eastAsia="en-US"/>
        </w:rPr>
        <w:t>.2021. sēdes lēmum</w:t>
      </w:r>
      <w:r>
        <w:rPr>
          <w:lang w:eastAsia="en-US"/>
        </w:rPr>
        <w:t>am</w:t>
      </w:r>
      <w:r w:rsidRPr="005C5FD4">
        <w:rPr>
          <w:lang w:eastAsia="en-US"/>
        </w:rPr>
        <w:t xml:space="preserve"> Nr.</w:t>
      </w:r>
      <w:r>
        <w:rPr>
          <w:lang w:eastAsia="en-US"/>
        </w:rPr>
        <w:t>32</w:t>
      </w:r>
      <w:r>
        <w:rPr>
          <w:lang w:eastAsia="en-US"/>
        </w:rPr>
        <w:t>4</w:t>
      </w:r>
    </w:p>
    <w:p w:rsidR="00084CC3" w:rsidRDefault="00084CC3" w:rsidP="00084CC3">
      <w:pPr>
        <w:contextualSpacing/>
        <w:jc w:val="right"/>
        <w:rPr>
          <w:lang w:eastAsia="en-US"/>
        </w:rPr>
      </w:pPr>
      <w:r w:rsidRPr="005C5FD4">
        <w:rPr>
          <w:lang w:eastAsia="en-US"/>
        </w:rPr>
        <w:t>(protokols Nr.</w:t>
      </w:r>
      <w:r>
        <w:rPr>
          <w:lang w:eastAsia="en-US"/>
        </w:rPr>
        <w:t>6</w:t>
      </w:r>
      <w:r w:rsidRPr="005C5FD4">
        <w:rPr>
          <w:lang w:eastAsia="en-US"/>
        </w:rPr>
        <w:t xml:space="preserve">, </w:t>
      </w:r>
      <w:r>
        <w:rPr>
          <w:lang w:eastAsia="en-US"/>
        </w:rPr>
        <w:t>8</w:t>
      </w:r>
      <w:r>
        <w:rPr>
          <w:lang w:eastAsia="en-US"/>
        </w:rPr>
        <w:t>9</w:t>
      </w:r>
      <w:r w:rsidRPr="005C5FD4">
        <w:rPr>
          <w:lang w:eastAsia="en-US"/>
        </w:rPr>
        <w:t>.§)</w:t>
      </w:r>
    </w:p>
    <w:p w:rsidR="00084CC3" w:rsidRDefault="00084CC3" w:rsidP="00084CC3">
      <w:pPr>
        <w:contextualSpacing/>
        <w:jc w:val="right"/>
        <w:rPr>
          <w:lang w:eastAsia="en-US"/>
        </w:rPr>
      </w:pPr>
    </w:p>
    <w:p w:rsidR="008D3BC2" w:rsidRPr="00A86E3D" w:rsidRDefault="00E32E35" w:rsidP="00A86E3D">
      <w:pPr>
        <w:widowControl/>
        <w:suppressAutoHyphens w:val="0"/>
        <w:spacing w:after="160" w:line="259" w:lineRule="auto"/>
        <w:jc w:val="center"/>
        <w:rPr>
          <w:rFonts w:eastAsiaTheme="minorHAnsi" w:cs="Times New Roman"/>
          <w:kern w:val="0"/>
          <w:lang w:eastAsia="en-US" w:bidi="ar-SA"/>
        </w:rPr>
      </w:pPr>
      <w:r w:rsidRPr="00A86E3D">
        <w:rPr>
          <w:rFonts w:eastAsiaTheme="minorHAnsi" w:cs="Times New Roman"/>
          <w:b/>
          <w:kern w:val="0"/>
          <w:lang w:eastAsia="en-US" w:bidi="ar-SA"/>
        </w:rPr>
        <w:t>Ozolmuiža</w:t>
      </w:r>
      <w:r w:rsidRPr="00A86E3D">
        <w:rPr>
          <w:rFonts w:eastAsiaTheme="minorHAnsi" w:cs="Times New Roman"/>
          <w:kern w:val="0"/>
          <w:lang w:eastAsia="en-US" w:bidi="ar-SA"/>
        </w:rPr>
        <w:t>, Brīvzemnieku pagasts</w:t>
      </w:r>
      <w:r w:rsidR="008D3BC2" w:rsidRPr="00A86E3D">
        <w:rPr>
          <w:rFonts w:eastAsiaTheme="minorHAnsi" w:cs="Times New Roman"/>
          <w:kern w:val="0"/>
          <w:lang w:eastAsia="en-US" w:bidi="ar-SA"/>
        </w:rPr>
        <w:t>, Lim</w:t>
      </w:r>
      <w:r w:rsidR="00206C1D" w:rsidRPr="00A86E3D">
        <w:rPr>
          <w:rFonts w:eastAsiaTheme="minorHAnsi" w:cs="Times New Roman"/>
          <w:kern w:val="0"/>
          <w:lang w:eastAsia="en-US" w:bidi="ar-SA"/>
        </w:rPr>
        <w:t>bažu novads, kadastra apzīmējum</w:t>
      </w:r>
      <w:r w:rsidR="007776D3" w:rsidRPr="00A86E3D">
        <w:rPr>
          <w:rFonts w:eastAsiaTheme="minorHAnsi" w:cs="Times New Roman"/>
          <w:kern w:val="0"/>
          <w:lang w:eastAsia="en-US" w:bidi="ar-SA"/>
        </w:rPr>
        <w:t>s</w:t>
      </w:r>
      <w:r w:rsidR="00206C1D" w:rsidRPr="00A86E3D">
        <w:rPr>
          <w:rFonts w:eastAsiaTheme="minorHAnsi" w:cs="Times New Roman"/>
          <w:kern w:val="0"/>
          <w:lang w:eastAsia="en-US" w:bidi="ar-SA"/>
        </w:rPr>
        <w:t>:</w:t>
      </w:r>
      <w:r w:rsidR="008D3BC2" w:rsidRPr="00A86E3D">
        <w:rPr>
          <w:rFonts w:eastAsiaTheme="minorHAnsi" w:cs="Times New Roman"/>
          <w:kern w:val="0"/>
          <w:lang w:eastAsia="en-US" w:bidi="ar-SA"/>
        </w:rPr>
        <w:t xml:space="preserve"> </w:t>
      </w:r>
      <w:r w:rsidRPr="00A86E3D">
        <w:rPr>
          <w:rFonts w:eastAsiaTheme="minorHAnsi" w:cs="Times New Roman"/>
          <w:kern w:val="0"/>
          <w:lang w:eastAsia="en-US" w:bidi="ar-SA"/>
        </w:rPr>
        <w:t>6648 006 0092</w:t>
      </w:r>
    </w:p>
    <w:p w:rsidR="00206C1D" w:rsidRPr="001B57F2" w:rsidRDefault="00206C1D" w:rsidP="008D3BC2">
      <w:pPr>
        <w:rPr>
          <w:rFonts w:eastAsia="Calibri"/>
          <w:lang w:eastAsia="en-US"/>
        </w:rPr>
      </w:pPr>
    </w:p>
    <w:p w:rsidR="00DE6EF1" w:rsidRPr="001B57F2" w:rsidRDefault="00946A83" w:rsidP="00A86E3D">
      <w:pPr>
        <w:jc w:val="center"/>
        <w:rPr>
          <w:rFonts w:eastAsia="Calibri"/>
          <w:lang w:eastAsia="en-US"/>
        </w:rPr>
      </w:pPr>
      <w:r w:rsidRPr="001B57F2">
        <w:rPr>
          <w:noProof/>
          <w:lang w:eastAsia="lv-LV" w:bidi="ar-SA"/>
        </w:rPr>
        <w:drawing>
          <wp:inline distT="0" distB="0" distL="0" distR="0" wp14:anchorId="42B7391F" wp14:editId="0A1729D7">
            <wp:extent cx="3685855" cy="30765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05417" cy="3092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A83" w:rsidRPr="00A86E3D" w:rsidRDefault="00946A83" w:rsidP="00A86E3D">
      <w:pPr>
        <w:jc w:val="center"/>
        <w:rPr>
          <w:rFonts w:eastAsia="Calibri"/>
          <w:lang w:eastAsia="en-US"/>
        </w:rPr>
      </w:pPr>
      <w:r w:rsidRPr="00A86E3D">
        <w:rPr>
          <w:rFonts w:eastAsia="Calibri"/>
          <w:lang w:eastAsia="en-US"/>
        </w:rPr>
        <w:t>L.</w:t>
      </w:r>
      <w:r w:rsidR="00084CC3">
        <w:rPr>
          <w:rFonts w:eastAsia="Calibri"/>
          <w:lang w:eastAsia="en-US"/>
        </w:rPr>
        <w:t xml:space="preserve"> </w:t>
      </w:r>
      <w:r w:rsidRPr="00A86E3D">
        <w:rPr>
          <w:rFonts w:eastAsia="Calibri"/>
          <w:lang w:eastAsia="en-US"/>
        </w:rPr>
        <w:t>Velbergai iznomājamā zemes vienības daļa</w:t>
      </w:r>
    </w:p>
    <w:p w:rsidR="00644908" w:rsidRPr="001B57F2" w:rsidRDefault="00644908" w:rsidP="00DE6EF1">
      <w:pPr>
        <w:rPr>
          <w:rFonts w:eastAsia="Calibri"/>
          <w:lang w:eastAsia="en-US"/>
        </w:rPr>
      </w:pPr>
    </w:p>
    <w:p w:rsidR="00946A83" w:rsidRPr="001B57F2" w:rsidRDefault="00946A83" w:rsidP="00A86E3D">
      <w:pPr>
        <w:jc w:val="center"/>
        <w:rPr>
          <w:rFonts w:eastAsia="Calibri"/>
          <w:sz w:val="22"/>
          <w:szCs w:val="22"/>
          <w:lang w:eastAsia="en-US"/>
        </w:rPr>
      </w:pPr>
      <w:r w:rsidRPr="001B57F2">
        <w:rPr>
          <w:noProof/>
          <w:lang w:eastAsia="lv-LV" w:bidi="ar-SA"/>
        </w:rPr>
        <w:drawing>
          <wp:inline distT="0" distB="0" distL="0" distR="0" wp14:anchorId="0EECA455" wp14:editId="27690C60">
            <wp:extent cx="3735372" cy="397192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38391" cy="397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2E35" w:rsidRPr="00A86E3D" w:rsidRDefault="00946A83" w:rsidP="00A86E3D">
      <w:pPr>
        <w:jc w:val="center"/>
        <w:rPr>
          <w:rFonts w:eastAsia="Calibri"/>
          <w:lang w:eastAsia="en-US"/>
        </w:rPr>
      </w:pPr>
      <w:r w:rsidRPr="00A86E3D">
        <w:rPr>
          <w:rFonts w:eastAsia="Calibri"/>
          <w:lang w:eastAsia="en-US"/>
        </w:rPr>
        <w:t>L.</w:t>
      </w:r>
      <w:r w:rsidR="00084CC3">
        <w:rPr>
          <w:rFonts w:eastAsia="Calibri"/>
          <w:lang w:eastAsia="en-US"/>
        </w:rPr>
        <w:t xml:space="preserve"> </w:t>
      </w:r>
      <w:r w:rsidRPr="00A86E3D">
        <w:rPr>
          <w:rFonts w:eastAsia="Calibri"/>
          <w:lang w:eastAsia="en-US"/>
        </w:rPr>
        <w:t>Velbergai</w:t>
      </w:r>
      <w:r w:rsidR="00E32E35" w:rsidRPr="00A86E3D">
        <w:rPr>
          <w:rFonts w:eastAsia="Calibri"/>
          <w:lang w:eastAsia="en-US"/>
        </w:rPr>
        <w:t xml:space="preserve"> iznomājamā zemes vienības daļa</w:t>
      </w:r>
    </w:p>
    <w:p w:rsidR="00E32E35" w:rsidRPr="00A86E3D" w:rsidRDefault="00E32E35" w:rsidP="00644908">
      <w:pPr>
        <w:rPr>
          <w:rFonts w:eastAsia="Calibri"/>
          <w:lang w:eastAsia="en-US"/>
        </w:rPr>
      </w:pPr>
    </w:p>
    <w:p w:rsidR="00946A83" w:rsidRPr="001B57F2" w:rsidRDefault="00946A83" w:rsidP="00644908">
      <w:pPr>
        <w:rPr>
          <w:rFonts w:eastAsia="Calibri"/>
          <w:sz w:val="22"/>
          <w:szCs w:val="22"/>
          <w:lang w:eastAsia="en-US"/>
        </w:rPr>
      </w:pPr>
    </w:p>
    <w:p w:rsidR="00946A83" w:rsidRPr="00A86E3D" w:rsidRDefault="00946A83" w:rsidP="00A86E3D">
      <w:pPr>
        <w:jc w:val="center"/>
        <w:rPr>
          <w:rFonts w:eastAsia="Calibri"/>
          <w:lang w:eastAsia="en-US"/>
        </w:rPr>
      </w:pPr>
      <w:r w:rsidRPr="00A86E3D">
        <w:rPr>
          <w:rFonts w:eastAsia="Calibri"/>
          <w:b/>
          <w:lang w:eastAsia="en-US"/>
        </w:rPr>
        <w:lastRenderedPageBreak/>
        <w:t>Ceptuve</w:t>
      </w:r>
      <w:r w:rsidRPr="00A86E3D">
        <w:rPr>
          <w:rFonts w:eastAsia="Calibri"/>
          <w:lang w:eastAsia="en-US"/>
        </w:rPr>
        <w:t>, Alojas pagasts, Limbažu novads, kadastra apzīmējums 6627004 0092</w:t>
      </w:r>
    </w:p>
    <w:p w:rsidR="00644908" w:rsidRPr="001B57F2" w:rsidRDefault="00644908" w:rsidP="00644908">
      <w:pPr>
        <w:rPr>
          <w:rFonts w:eastAsia="Calibri"/>
          <w:lang w:eastAsia="en-US"/>
        </w:rPr>
      </w:pPr>
    </w:p>
    <w:p w:rsidR="00946A83" w:rsidRPr="001B57F2" w:rsidRDefault="00946A83" w:rsidP="00A86E3D">
      <w:pPr>
        <w:jc w:val="center"/>
        <w:rPr>
          <w:rFonts w:eastAsia="Calibri"/>
          <w:lang w:eastAsia="en-US"/>
        </w:rPr>
      </w:pPr>
      <w:r w:rsidRPr="001B57F2">
        <w:rPr>
          <w:noProof/>
          <w:lang w:eastAsia="lv-LV" w:bidi="ar-SA"/>
        </w:rPr>
        <w:drawing>
          <wp:inline distT="0" distB="0" distL="0" distR="0" wp14:anchorId="0C3A0454" wp14:editId="28C4C4D0">
            <wp:extent cx="5274310" cy="3357880"/>
            <wp:effectExtent l="0" t="0" r="254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4908" w:rsidRPr="001B57F2" w:rsidRDefault="00946A83" w:rsidP="00A86E3D">
      <w:pPr>
        <w:jc w:val="center"/>
        <w:rPr>
          <w:rFonts w:eastAsia="Calibri"/>
          <w:lang w:eastAsia="en-US"/>
        </w:rPr>
      </w:pPr>
      <w:r w:rsidRPr="001B57F2">
        <w:rPr>
          <w:rFonts w:eastAsia="Calibri"/>
          <w:lang w:eastAsia="en-US"/>
        </w:rPr>
        <w:t>M.</w:t>
      </w:r>
      <w:r w:rsidR="00084CC3">
        <w:rPr>
          <w:rFonts w:eastAsia="Calibri"/>
          <w:lang w:eastAsia="en-US"/>
        </w:rPr>
        <w:t xml:space="preserve"> </w:t>
      </w:r>
      <w:bookmarkStart w:id="0" w:name="_GoBack"/>
      <w:bookmarkEnd w:id="0"/>
      <w:r w:rsidRPr="001B57F2">
        <w:rPr>
          <w:rFonts w:eastAsia="Calibri"/>
          <w:lang w:eastAsia="en-US"/>
        </w:rPr>
        <w:t xml:space="preserve">Liepiņai </w:t>
      </w:r>
      <w:r w:rsidR="00A86E3D" w:rsidRPr="001B57F2">
        <w:rPr>
          <w:rFonts w:eastAsia="Calibri"/>
          <w:lang w:eastAsia="en-US"/>
        </w:rPr>
        <w:t>iznomājamā</w:t>
      </w:r>
      <w:r w:rsidRPr="001B57F2">
        <w:rPr>
          <w:rFonts w:eastAsia="Calibri"/>
          <w:lang w:eastAsia="en-US"/>
        </w:rPr>
        <w:t xml:space="preserve"> zemes vienības daļa</w:t>
      </w:r>
    </w:p>
    <w:sectPr w:rsidR="00644908" w:rsidRPr="001B57F2" w:rsidSect="00A86E3D">
      <w:headerReference w:type="default" r:id="rId11"/>
      <w:pgSz w:w="11907" w:h="16840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52BFB" w:rsidRDefault="00E52BFB">
      <w:r>
        <w:separator/>
      </w:r>
    </w:p>
  </w:endnote>
  <w:endnote w:type="continuationSeparator" w:id="0">
    <w:p w:rsidR="00E52BFB" w:rsidRDefault="00E52B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entSchbook TL">
    <w:altName w:val="Georgia"/>
    <w:charset w:val="BA"/>
    <w:family w:val="roman"/>
    <w:pitch w:val="variable"/>
    <w:sig w:usb0="00000001" w:usb1="5000204A" w:usb2="00000000" w:usb3="00000000" w:csb0="000000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52BFB" w:rsidRDefault="00E52BFB">
      <w:r>
        <w:separator/>
      </w:r>
    </w:p>
  </w:footnote>
  <w:footnote w:type="continuationSeparator" w:id="0">
    <w:p w:rsidR="00E52BFB" w:rsidRDefault="00E52B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66473051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084CC3" w:rsidRPr="00084CC3" w:rsidRDefault="00084CC3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084CC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084CC3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084CC3">
          <w:rPr>
            <w:rFonts w:ascii="Times New Roman" w:hAnsi="Times New Roman" w:cs="Times New Roman"/>
            <w:sz w:val="24"/>
            <w:szCs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084CC3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084CC3" w:rsidRDefault="00084CC3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420E2"/>
    <w:multiLevelType w:val="hybridMultilevel"/>
    <w:tmpl w:val="5E4CFCF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DC7608"/>
    <w:multiLevelType w:val="hybridMultilevel"/>
    <w:tmpl w:val="E842CFF8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721172"/>
    <w:multiLevelType w:val="hybridMultilevel"/>
    <w:tmpl w:val="CCD81972"/>
    <w:lvl w:ilvl="0" w:tplc="0C404476">
      <w:start w:val="20"/>
      <w:numFmt w:val="bullet"/>
      <w:lvlText w:val="-"/>
      <w:lvlJc w:val="left"/>
      <w:pPr>
        <w:ind w:left="792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112B496B"/>
    <w:multiLevelType w:val="hybridMultilevel"/>
    <w:tmpl w:val="9F423DA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F655014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0EC67AA"/>
    <w:multiLevelType w:val="hybridMultilevel"/>
    <w:tmpl w:val="F8DCC6D0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2F6A77"/>
    <w:multiLevelType w:val="multilevel"/>
    <w:tmpl w:val="447A6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684" w:hanging="504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 w15:restartNumberingAfterBreak="0">
    <w:nsid w:val="453D7913"/>
    <w:multiLevelType w:val="hybridMultilevel"/>
    <w:tmpl w:val="9C80873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A111ED"/>
    <w:multiLevelType w:val="hybridMultilevel"/>
    <w:tmpl w:val="2A38307A"/>
    <w:lvl w:ilvl="0" w:tplc="C11CF4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7C60DF6"/>
    <w:multiLevelType w:val="multilevel"/>
    <w:tmpl w:val="4EA22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072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61037167"/>
    <w:multiLevelType w:val="hybridMultilevel"/>
    <w:tmpl w:val="99DAD302"/>
    <w:lvl w:ilvl="0" w:tplc="0426000F">
      <w:start w:val="1"/>
      <w:numFmt w:val="decimal"/>
      <w:lvlText w:val="%1."/>
      <w:lvlJc w:val="left"/>
      <w:pPr>
        <w:ind w:left="1080" w:hanging="360"/>
      </w:p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6202BC0"/>
    <w:multiLevelType w:val="hybridMultilevel"/>
    <w:tmpl w:val="3F78572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AB2640"/>
    <w:multiLevelType w:val="hybridMultilevel"/>
    <w:tmpl w:val="3EA00E44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6F764119"/>
    <w:multiLevelType w:val="multilevel"/>
    <w:tmpl w:val="2E0008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0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5" w15:restartNumberingAfterBreak="0">
    <w:nsid w:val="794F1B21"/>
    <w:multiLevelType w:val="hybridMultilevel"/>
    <w:tmpl w:val="CE7E364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7"/>
  </w:num>
  <w:num w:numId="5">
    <w:abstractNumId w:val="14"/>
  </w:num>
  <w:num w:numId="6">
    <w:abstractNumId w:val="2"/>
  </w:num>
  <w:num w:numId="7">
    <w:abstractNumId w:val="5"/>
  </w:num>
  <w:num w:numId="8">
    <w:abstractNumId w:val="6"/>
  </w:num>
  <w:num w:numId="9">
    <w:abstractNumId w:val="1"/>
  </w:num>
  <w:num w:numId="10">
    <w:abstractNumId w:val="8"/>
  </w:num>
  <w:num w:numId="11">
    <w:abstractNumId w:val="11"/>
  </w:num>
  <w:num w:numId="12">
    <w:abstractNumId w:val="0"/>
  </w:num>
  <w:num w:numId="13">
    <w:abstractNumId w:val="3"/>
  </w:num>
  <w:num w:numId="14">
    <w:abstractNumId w:val="9"/>
  </w:num>
  <w:num w:numId="15">
    <w:abstractNumId w:val="12"/>
  </w:num>
  <w:num w:numId="16">
    <w:abstractNumId w:val="4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07A9"/>
    <w:rsid w:val="00084CC3"/>
    <w:rsid w:val="000B6A2B"/>
    <w:rsid w:val="000B7B54"/>
    <w:rsid w:val="000D202A"/>
    <w:rsid w:val="001B57F2"/>
    <w:rsid w:val="001B7680"/>
    <w:rsid w:val="001C3C5A"/>
    <w:rsid w:val="001D3825"/>
    <w:rsid w:val="00206C1D"/>
    <w:rsid w:val="00207D5B"/>
    <w:rsid w:val="00236A2B"/>
    <w:rsid w:val="00261BC8"/>
    <w:rsid w:val="00265435"/>
    <w:rsid w:val="00276FA1"/>
    <w:rsid w:val="002907A9"/>
    <w:rsid w:val="002A5543"/>
    <w:rsid w:val="002E2F14"/>
    <w:rsid w:val="00303184"/>
    <w:rsid w:val="00311E9E"/>
    <w:rsid w:val="00323273"/>
    <w:rsid w:val="00323ED2"/>
    <w:rsid w:val="00337279"/>
    <w:rsid w:val="00341558"/>
    <w:rsid w:val="003750F4"/>
    <w:rsid w:val="003955F9"/>
    <w:rsid w:val="003B6DCD"/>
    <w:rsid w:val="003D4196"/>
    <w:rsid w:val="00417AAC"/>
    <w:rsid w:val="00424E47"/>
    <w:rsid w:val="00426B75"/>
    <w:rsid w:val="004549DC"/>
    <w:rsid w:val="004755A4"/>
    <w:rsid w:val="00486D24"/>
    <w:rsid w:val="004945AC"/>
    <w:rsid w:val="004D1B77"/>
    <w:rsid w:val="00525153"/>
    <w:rsid w:val="00551344"/>
    <w:rsid w:val="005739D0"/>
    <w:rsid w:val="0057773E"/>
    <w:rsid w:val="005A3886"/>
    <w:rsid w:val="005A53B4"/>
    <w:rsid w:val="005B3963"/>
    <w:rsid w:val="005E6F16"/>
    <w:rsid w:val="00600162"/>
    <w:rsid w:val="006048B2"/>
    <w:rsid w:val="00640886"/>
    <w:rsid w:val="00644908"/>
    <w:rsid w:val="00650C69"/>
    <w:rsid w:val="00665782"/>
    <w:rsid w:val="0067461A"/>
    <w:rsid w:val="006765D4"/>
    <w:rsid w:val="00680D5A"/>
    <w:rsid w:val="00692181"/>
    <w:rsid w:val="006A18C7"/>
    <w:rsid w:val="006E7ED3"/>
    <w:rsid w:val="006F65D9"/>
    <w:rsid w:val="006F7A02"/>
    <w:rsid w:val="00715D90"/>
    <w:rsid w:val="00755A8F"/>
    <w:rsid w:val="0077694B"/>
    <w:rsid w:val="007776D3"/>
    <w:rsid w:val="007831FE"/>
    <w:rsid w:val="007856FF"/>
    <w:rsid w:val="00785C39"/>
    <w:rsid w:val="0079383A"/>
    <w:rsid w:val="007E07AA"/>
    <w:rsid w:val="00894E20"/>
    <w:rsid w:val="008A5208"/>
    <w:rsid w:val="008D2785"/>
    <w:rsid w:val="008D3BC2"/>
    <w:rsid w:val="008D72BD"/>
    <w:rsid w:val="00910D1E"/>
    <w:rsid w:val="00916FD8"/>
    <w:rsid w:val="00946A83"/>
    <w:rsid w:val="00947B95"/>
    <w:rsid w:val="0097419B"/>
    <w:rsid w:val="009B4A91"/>
    <w:rsid w:val="009D7A4E"/>
    <w:rsid w:val="009F7D45"/>
    <w:rsid w:val="00A4393F"/>
    <w:rsid w:val="00A66212"/>
    <w:rsid w:val="00A86E3D"/>
    <w:rsid w:val="00A936CE"/>
    <w:rsid w:val="00AC1D00"/>
    <w:rsid w:val="00B02219"/>
    <w:rsid w:val="00B11BBD"/>
    <w:rsid w:val="00B272F8"/>
    <w:rsid w:val="00B33AA6"/>
    <w:rsid w:val="00B34EEE"/>
    <w:rsid w:val="00B45A42"/>
    <w:rsid w:val="00B66832"/>
    <w:rsid w:val="00B97D88"/>
    <w:rsid w:val="00BD168B"/>
    <w:rsid w:val="00BF6779"/>
    <w:rsid w:val="00C12B29"/>
    <w:rsid w:val="00C55669"/>
    <w:rsid w:val="00C622F3"/>
    <w:rsid w:val="00C730D1"/>
    <w:rsid w:val="00C8397B"/>
    <w:rsid w:val="00C86E67"/>
    <w:rsid w:val="00D030E1"/>
    <w:rsid w:val="00D5229D"/>
    <w:rsid w:val="00D56EAC"/>
    <w:rsid w:val="00DD364B"/>
    <w:rsid w:val="00DD559E"/>
    <w:rsid w:val="00DE4001"/>
    <w:rsid w:val="00DE6EF1"/>
    <w:rsid w:val="00E27DD4"/>
    <w:rsid w:val="00E32E35"/>
    <w:rsid w:val="00E52BFB"/>
    <w:rsid w:val="00EA4456"/>
    <w:rsid w:val="00EF7782"/>
    <w:rsid w:val="00F30B71"/>
    <w:rsid w:val="00F90EA7"/>
    <w:rsid w:val="00FC4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BD11EF0-7E3A-44A3-B6BA-C965D04D9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2907A9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99"/>
    <w:qFormat/>
    <w:rsid w:val="002907A9"/>
    <w:pPr>
      <w:widowControl/>
      <w:suppressAutoHyphens w:val="0"/>
      <w:spacing w:after="300" w:line="300" w:lineRule="atLeast"/>
      <w:ind w:left="720"/>
      <w:contextualSpacing/>
    </w:pPr>
    <w:rPr>
      <w:rFonts w:ascii="Garamond" w:eastAsia="Times New Roman" w:hAnsi="Garamond" w:cs="Times New Roman"/>
      <w:kern w:val="0"/>
      <w:sz w:val="22"/>
      <w:szCs w:val="20"/>
      <w:lang w:val="en-GB" w:eastAsia="en-US" w:bidi="ar-SA"/>
    </w:rPr>
  </w:style>
  <w:style w:type="paragraph" w:customStyle="1" w:styleId="Default">
    <w:name w:val="Default"/>
    <w:rsid w:val="002907A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bidi="lo-LA"/>
    </w:rPr>
  </w:style>
  <w:style w:type="paragraph" w:styleId="Galvene">
    <w:name w:val="header"/>
    <w:basedOn w:val="Parasts"/>
    <w:link w:val="GalveneRakstz"/>
    <w:uiPriority w:val="99"/>
    <w:unhideWhenUsed/>
    <w:rsid w:val="00323ED2"/>
    <w:pPr>
      <w:widowControl/>
      <w:tabs>
        <w:tab w:val="center" w:pos="4153"/>
        <w:tab w:val="right" w:pos="8306"/>
      </w:tabs>
      <w:suppressAutoHyphens w:val="0"/>
      <w:ind w:firstLine="567"/>
      <w:jc w:val="both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GalveneRakstz">
    <w:name w:val="Galvene Rakstz."/>
    <w:basedOn w:val="Noklusjumarindkopasfonts"/>
    <w:link w:val="Galvene"/>
    <w:uiPriority w:val="99"/>
    <w:rsid w:val="00323ED2"/>
  </w:style>
  <w:style w:type="paragraph" w:styleId="Pamatteksts2">
    <w:name w:val="Body Text 2"/>
    <w:basedOn w:val="Parasts"/>
    <w:link w:val="Pamatteksts2Rakstz"/>
    <w:rsid w:val="001D3825"/>
    <w:pPr>
      <w:widowControl/>
      <w:suppressAutoHyphens w:val="0"/>
    </w:pPr>
    <w:rPr>
      <w:rFonts w:ascii="CentSchbook TL" w:eastAsia="Times New Roman" w:hAnsi="CentSchbook TL" w:cs="CentSchbook TL"/>
      <w:kern w:val="0"/>
      <w:lang w:val="en-US" w:eastAsia="en-US" w:bidi="ar-SA"/>
    </w:rPr>
  </w:style>
  <w:style w:type="character" w:customStyle="1" w:styleId="Pamatteksts2Rakstz">
    <w:name w:val="Pamatteksts 2 Rakstz."/>
    <w:basedOn w:val="Noklusjumarindkopasfonts"/>
    <w:link w:val="Pamatteksts2"/>
    <w:rsid w:val="001D3825"/>
    <w:rPr>
      <w:rFonts w:ascii="CentSchbook TL" w:eastAsia="Times New Roman" w:hAnsi="CentSchbook TL" w:cs="CentSchbook TL"/>
      <w:sz w:val="24"/>
      <w:szCs w:val="24"/>
      <w:lang w:val="en-US"/>
    </w:rPr>
  </w:style>
  <w:style w:type="paragraph" w:styleId="Pamatteksts">
    <w:name w:val="Body Text"/>
    <w:basedOn w:val="Parasts"/>
    <w:link w:val="PamattekstsRakstz"/>
    <w:rsid w:val="00551344"/>
    <w:pPr>
      <w:widowControl/>
      <w:suppressAutoHyphens w:val="0"/>
      <w:spacing w:after="120"/>
    </w:pPr>
    <w:rPr>
      <w:rFonts w:eastAsia="Times New Roman" w:cs="Times New Roman"/>
      <w:kern w:val="0"/>
      <w:lang w:eastAsia="lv-LV" w:bidi="ar-SA"/>
    </w:rPr>
  </w:style>
  <w:style w:type="character" w:customStyle="1" w:styleId="PamattekstsRakstz">
    <w:name w:val="Pamatteksts Rakstz."/>
    <w:basedOn w:val="Noklusjumarindkopasfonts"/>
    <w:link w:val="Pamatteksts"/>
    <w:rsid w:val="00551344"/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styleId="Hipersaite">
    <w:name w:val="Hyperlink"/>
    <w:basedOn w:val="Noklusjumarindkopasfonts"/>
    <w:uiPriority w:val="99"/>
    <w:semiHidden/>
    <w:unhideWhenUsed/>
    <w:rsid w:val="00665782"/>
    <w:rPr>
      <w:color w:val="0000FF"/>
      <w:u w:val="single"/>
    </w:rPr>
  </w:style>
  <w:style w:type="paragraph" w:customStyle="1" w:styleId="Bezatstarpm1">
    <w:name w:val="Bez atstarpēm1"/>
    <w:qFormat/>
    <w:rsid w:val="0067461A"/>
    <w:pPr>
      <w:spacing w:after="0" w:line="240" w:lineRule="auto"/>
    </w:pPr>
    <w:rPr>
      <w:rFonts w:ascii="Calibri" w:eastAsia="Calibri" w:hAnsi="Calibri" w:cs="Times New Roman"/>
    </w:rPr>
  </w:style>
  <w:style w:type="paragraph" w:styleId="Kjene">
    <w:name w:val="footer"/>
    <w:basedOn w:val="Parasts"/>
    <w:link w:val="KjeneRakstz"/>
    <w:uiPriority w:val="99"/>
    <w:unhideWhenUsed/>
    <w:rsid w:val="004549DC"/>
    <w:pPr>
      <w:tabs>
        <w:tab w:val="center" w:pos="4153"/>
        <w:tab w:val="right" w:pos="8306"/>
      </w:tabs>
    </w:pPr>
    <w:rPr>
      <w:rFonts w:cs="Mangal"/>
      <w:szCs w:val="21"/>
    </w:rPr>
  </w:style>
  <w:style w:type="character" w:customStyle="1" w:styleId="KjeneRakstz">
    <w:name w:val="Kājene Rakstz."/>
    <w:basedOn w:val="Noklusjumarindkopasfonts"/>
    <w:link w:val="Kjene"/>
    <w:uiPriority w:val="99"/>
    <w:rsid w:val="004549DC"/>
    <w:rPr>
      <w:rFonts w:ascii="Times New Roman" w:eastAsia="Arial Unicode MS" w:hAnsi="Times New Roman" w:cs="Mangal"/>
      <w:kern w:val="1"/>
      <w:sz w:val="24"/>
      <w:szCs w:val="21"/>
      <w:lang w:eastAsia="hi-IN" w:bidi="hi-IN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417AAC"/>
    <w:rPr>
      <w:rFonts w:ascii="Segoe UI" w:hAnsi="Segoe UI" w:cs="Mangal"/>
      <w:sz w:val="18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417AAC"/>
    <w:rPr>
      <w:rFonts w:ascii="Segoe UI" w:eastAsia="Arial Unicode MS" w:hAnsi="Segoe UI" w:cs="Mangal"/>
      <w:kern w:val="1"/>
      <w:sz w:val="18"/>
      <w:szCs w:val="16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717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1C1910-8289-4454-A5C6-9D85947C4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247</Words>
  <Characters>142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6</cp:revision>
  <cp:lastPrinted>2021-09-28T10:21:00Z</cp:lastPrinted>
  <dcterms:created xsi:type="dcterms:W3CDTF">2021-09-08T12:07:00Z</dcterms:created>
  <dcterms:modified xsi:type="dcterms:W3CDTF">2021-09-28T10:21:00Z</dcterms:modified>
</cp:coreProperties>
</file>