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67596" w14:textId="77777777" w:rsidR="0072562E" w:rsidRDefault="0072562E" w:rsidP="00C77032">
      <w:pPr>
        <w:jc w:val="center"/>
        <w:rPr>
          <w:sz w:val="24"/>
          <w:szCs w:val="24"/>
        </w:rPr>
      </w:pPr>
    </w:p>
    <w:p w14:paraId="2007C41A" w14:textId="42727886" w:rsidR="00C77032" w:rsidRPr="00BD0D05" w:rsidRDefault="00C77032" w:rsidP="00C77032">
      <w:pPr>
        <w:jc w:val="center"/>
        <w:rPr>
          <w:sz w:val="24"/>
          <w:szCs w:val="24"/>
        </w:rPr>
      </w:pPr>
      <w:r w:rsidRPr="00BD0D05">
        <w:rPr>
          <w:sz w:val="24"/>
          <w:szCs w:val="24"/>
        </w:rPr>
        <w:t>Limbažos</w:t>
      </w:r>
    </w:p>
    <w:p w14:paraId="026CD3A4" w14:textId="77777777" w:rsidR="00B70166" w:rsidRPr="00BD0D05" w:rsidRDefault="00B70166" w:rsidP="00C77032">
      <w:pPr>
        <w:rPr>
          <w:sz w:val="24"/>
          <w:szCs w:val="24"/>
        </w:rPr>
      </w:pPr>
    </w:p>
    <w:p w14:paraId="35F962CB" w14:textId="77777777" w:rsidR="00C77032" w:rsidRPr="00FC46E8" w:rsidRDefault="00C77032" w:rsidP="00C77032">
      <w:pPr>
        <w:jc w:val="center"/>
        <w:rPr>
          <w:b/>
          <w:sz w:val="28"/>
          <w:szCs w:val="28"/>
        </w:rPr>
      </w:pPr>
      <w:r w:rsidRPr="00FC46E8">
        <w:rPr>
          <w:b/>
          <w:sz w:val="28"/>
          <w:szCs w:val="28"/>
        </w:rPr>
        <w:t>Paskaidrojuma raksts</w:t>
      </w:r>
    </w:p>
    <w:p w14:paraId="484760A0" w14:textId="724E6DB4" w:rsidR="00BD0D05" w:rsidRPr="00FC46E8" w:rsidRDefault="00BD0D05" w:rsidP="00BD0D05">
      <w:pPr>
        <w:jc w:val="center"/>
        <w:rPr>
          <w:b/>
          <w:sz w:val="24"/>
          <w:szCs w:val="24"/>
        </w:rPr>
      </w:pPr>
      <w:r w:rsidRPr="00FC46E8">
        <w:rPr>
          <w:b/>
          <w:sz w:val="24"/>
          <w:szCs w:val="24"/>
        </w:rPr>
        <w:t xml:space="preserve">Limbažu novada pašvaldības domes 2021.gada </w:t>
      </w:r>
      <w:r w:rsidR="00270424">
        <w:rPr>
          <w:b/>
          <w:sz w:val="24"/>
          <w:szCs w:val="24"/>
        </w:rPr>
        <w:t>23</w:t>
      </w:r>
      <w:r w:rsidRPr="00FC46E8">
        <w:rPr>
          <w:b/>
          <w:sz w:val="24"/>
          <w:szCs w:val="24"/>
        </w:rPr>
        <w:t>.</w:t>
      </w:r>
      <w:r w:rsidR="0078024F">
        <w:rPr>
          <w:b/>
          <w:sz w:val="24"/>
          <w:szCs w:val="24"/>
        </w:rPr>
        <w:t>dec</w:t>
      </w:r>
      <w:r w:rsidR="00FC46E8" w:rsidRPr="00FC46E8">
        <w:rPr>
          <w:b/>
          <w:sz w:val="24"/>
          <w:szCs w:val="24"/>
        </w:rPr>
        <w:t>em</w:t>
      </w:r>
      <w:r w:rsidRPr="00FC46E8">
        <w:rPr>
          <w:b/>
          <w:sz w:val="24"/>
          <w:szCs w:val="24"/>
        </w:rPr>
        <w:t>bra saistošajiem noteikumiem Nr.</w:t>
      </w:r>
      <w:r w:rsidR="00797423">
        <w:rPr>
          <w:b/>
          <w:sz w:val="24"/>
          <w:szCs w:val="24"/>
        </w:rPr>
        <w:t>45</w:t>
      </w:r>
    </w:p>
    <w:p w14:paraId="7552A2E1" w14:textId="50F606EC" w:rsidR="00BD0D05" w:rsidRPr="00FC46E8" w:rsidRDefault="00BD0D05" w:rsidP="00BD0D05">
      <w:pPr>
        <w:jc w:val="center"/>
        <w:rPr>
          <w:b/>
          <w:sz w:val="28"/>
          <w:szCs w:val="28"/>
        </w:rPr>
      </w:pPr>
      <w:r w:rsidRPr="00FC46E8">
        <w:rPr>
          <w:b/>
          <w:bCs/>
          <w:sz w:val="24"/>
          <w:szCs w:val="24"/>
        </w:rPr>
        <w:t>„Grozījumi Limbažu novada pašvaldības domes 2021. gada 29. jūlija saistošajos noteikumos Nr.2 „Par Limbažu novada pašvaldības 2021. gada</w:t>
      </w:r>
      <w:r w:rsidRPr="00FC46E8">
        <w:rPr>
          <w:b/>
          <w:sz w:val="24"/>
          <w:szCs w:val="24"/>
        </w:rPr>
        <w:t xml:space="preserve"> </w:t>
      </w:r>
      <w:r w:rsidRPr="00FC46E8">
        <w:rPr>
          <w:b/>
          <w:bCs/>
          <w:sz w:val="24"/>
          <w:szCs w:val="24"/>
        </w:rPr>
        <w:t>apvienoto budžetu</w:t>
      </w:r>
      <w:r w:rsidRPr="00FC46E8">
        <w:rPr>
          <w:b/>
          <w:sz w:val="24"/>
          <w:szCs w:val="24"/>
        </w:rPr>
        <w:t>”</w:t>
      </w:r>
      <w:r w:rsidR="00797423">
        <w:rPr>
          <w:b/>
          <w:sz w:val="24"/>
          <w:szCs w:val="24"/>
        </w:rPr>
        <w:t>”</w:t>
      </w:r>
    </w:p>
    <w:p w14:paraId="4623825C" w14:textId="7F9C306A" w:rsidR="00E52ED8" w:rsidRPr="00270424" w:rsidRDefault="00E52ED8" w:rsidP="00694B48">
      <w:pPr>
        <w:spacing w:before="240"/>
        <w:ind w:firstLine="567"/>
        <w:jc w:val="both"/>
        <w:rPr>
          <w:sz w:val="24"/>
          <w:szCs w:val="28"/>
        </w:rPr>
      </w:pPr>
      <w:r w:rsidRPr="00270424">
        <w:rPr>
          <w:sz w:val="24"/>
          <w:szCs w:val="28"/>
        </w:rPr>
        <w:t xml:space="preserve">Limbažu novada pašvaldības 2021. gada apvienotā un konsolidētā budžetā </w:t>
      </w:r>
      <w:r w:rsidR="00694B48" w:rsidRPr="00270424">
        <w:rPr>
          <w:sz w:val="24"/>
          <w:szCs w:val="28"/>
        </w:rPr>
        <w:t>tiek</w:t>
      </w:r>
      <w:r w:rsidRPr="00270424">
        <w:rPr>
          <w:sz w:val="24"/>
          <w:szCs w:val="28"/>
        </w:rPr>
        <w:t xml:space="preserve"> veikti sekojoši </w:t>
      </w:r>
      <w:r w:rsidR="006D152C" w:rsidRPr="00270424">
        <w:rPr>
          <w:sz w:val="24"/>
          <w:szCs w:val="28"/>
        </w:rPr>
        <w:t xml:space="preserve">     </w:t>
      </w:r>
      <w:r w:rsidRPr="00270424">
        <w:rPr>
          <w:sz w:val="24"/>
          <w:szCs w:val="28"/>
        </w:rPr>
        <w:t>grozījumi:</w:t>
      </w:r>
    </w:p>
    <w:p w14:paraId="2A53EBAA" w14:textId="61FAF0A6" w:rsidR="00E52ED8" w:rsidRPr="006F33DA" w:rsidRDefault="006D152C" w:rsidP="006D152C">
      <w:pPr>
        <w:pStyle w:val="Sarakstarindkopa"/>
        <w:jc w:val="both"/>
        <w:rPr>
          <w:b/>
          <w:bCs/>
          <w:sz w:val="24"/>
          <w:szCs w:val="24"/>
          <w:u w:val="single"/>
        </w:rPr>
      </w:pPr>
      <w:r w:rsidRPr="006F33DA">
        <w:rPr>
          <w:sz w:val="24"/>
          <w:szCs w:val="24"/>
          <w:u w:val="single"/>
        </w:rPr>
        <w:t xml:space="preserve">1) </w:t>
      </w:r>
      <w:r w:rsidR="00E52ED8" w:rsidRPr="006F33DA">
        <w:rPr>
          <w:sz w:val="24"/>
          <w:szCs w:val="24"/>
          <w:u w:val="single"/>
        </w:rPr>
        <w:t xml:space="preserve">Pamatbudžeta ieņēmumi tiek palielināti par </w:t>
      </w:r>
      <w:r w:rsidR="006F33DA" w:rsidRPr="006F33DA">
        <w:rPr>
          <w:b/>
          <w:bCs/>
          <w:sz w:val="24"/>
          <w:szCs w:val="24"/>
          <w:u w:val="single"/>
        </w:rPr>
        <w:t>214 740</w:t>
      </w:r>
      <w:r w:rsidR="00E52ED8" w:rsidRPr="006F33DA">
        <w:rPr>
          <w:b/>
          <w:bCs/>
          <w:sz w:val="24"/>
          <w:szCs w:val="24"/>
          <w:u w:val="single"/>
        </w:rPr>
        <w:t xml:space="preserve"> EUR:</w:t>
      </w:r>
    </w:p>
    <w:p w14:paraId="3BC610B9" w14:textId="77777777" w:rsidR="00BD2171" w:rsidRPr="006F33DA" w:rsidRDefault="00BD2171" w:rsidP="00BD2171">
      <w:pPr>
        <w:pStyle w:val="Sarakstarindkopa"/>
        <w:jc w:val="both"/>
        <w:rPr>
          <w:b/>
          <w:bCs/>
          <w:sz w:val="24"/>
          <w:szCs w:val="24"/>
          <w:u w:val="single"/>
        </w:rPr>
      </w:pPr>
    </w:p>
    <w:p w14:paraId="716C2E96" w14:textId="22485FBE" w:rsidR="00E52ED8" w:rsidRPr="006F33DA" w:rsidRDefault="006F33DA" w:rsidP="00E52ED8">
      <w:pPr>
        <w:pStyle w:val="Sarakstarindkopa"/>
        <w:numPr>
          <w:ilvl w:val="1"/>
          <w:numId w:val="29"/>
        </w:numPr>
        <w:jc w:val="both"/>
        <w:rPr>
          <w:bCs/>
          <w:sz w:val="24"/>
          <w:szCs w:val="24"/>
        </w:rPr>
      </w:pPr>
      <w:r w:rsidRPr="006F33DA">
        <w:rPr>
          <w:bCs/>
          <w:sz w:val="24"/>
          <w:szCs w:val="24"/>
        </w:rPr>
        <w:t>131 501</w:t>
      </w:r>
      <w:r w:rsidR="00BD2171" w:rsidRPr="006F33DA">
        <w:rPr>
          <w:b/>
          <w:bCs/>
          <w:sz w:val="24"/>
          <w:szCs w:val="24"/>
        </w:rPr>
        <w:t xml:space="preserve"> </w:t>
      </w:r>
      <w:r w:rsidR="00BD2171" w:rsidRPr="006F33DA">
        <w:rPr>
          <w:bCs/>
          <w:sz w:val="24"/>
          <w:szCs w:val="24"/>
        </w:rPr>
        <w:t>EUR  Limbažu novada Centrālās administrācijas budžetā</w:t>
      </w:r>
      <w:r w:rsidR="00E52ED8" w:rsidRPr="006F33DA">
        <w:rPr>
          <w:sz w:val="24"/>
          <w:szCs w:val="24"/>
        </w:rPr>
        <w:t>;</w:t>
      </w:r>
    </w:p>
    <w:p w14:paraId="7D29D3CD" w14:textId="537F54C4" w:rsidR="003742D7" w:rsidRPr="006F33DA" w:rsidRDefault="006F33DA" w:rsidP="00B610A6">
      <w:pPr>
        <w:pStyle w:val="Sarakstarindkopa"/>
        <w:numPr>
          <w:ilvl w:val="1"/>
          <w:numId w:val="15"/>
        </w:numPr>
        <w:spacing w:before="240"/>
        <w:jc w:val="both"/>
        <w:rPr>
          <w:bCs/>
          <w:sz w:val="24"/>
          <w:szCs w:val="24"/>
          <w:u w:val="single"/>
        </w:rPr>
      </w:pPr>
      <w:r>
        <w:rPr>
          <w:bCs/>
          <w:sz w:val="24"/>
          <w:szCs w:val="24"/>
        </w:rPr>
        <w:t xml:space="preserve">  </w:t>
      </w:r>
      <w:r w:rsidRPr="006F33DA">
        <w:rPr>
          <w:bCs/>
          <w:sz w:val="24"/>
          <w:szCs w:val="24"/>
        </w:rPr>
        <w:t>83 239</w:t>
      </w:r>
      <w:r w:rsidR="00830398" w:rsidRPr="006F33DA">
        <w:rPr>
          <w:bCs/>
          <w:sz w:val="24"/>
          <w:szCs w:val="24"/>
        </w:rPr>
        <w:t xml:space="preserve"> EUR</w:t>
      </w:r>
      <w:r w:rsidR="003742D7" w:rsidRPr="006F33DA">
        <w:rPr>
          <w:bCs/>
          <w:sz w:val="24"/>
          <w:szCs w:val="24"/>
        </w:rPr>
        <w:t xml:space="preserve"> </w:t>
      </w:r>
      <w:r w:rsidRPr="006F33DA">
        <w:rPr>
          <w:iCs/>
          <w:sz w:val="24"/>
          <w:szCs w:val="24"/>
        </w:rPr>
        <w:t>Alojas</w:t>
      </w:r>
      <w:r w:rsidR="003742D7" w:rsidRPr="006F33DA">
        <w:rPr>
          <w:iCs/>
          <w:sz w:val="24"/>
          <w:szCs w:val="24"/>
        </w:rPr>
        <w:t xml:space="preserve"> administrācijas budžetā.</w:t>
      </w:r>
    </w:p>
    <w:p w14:paraId="0A1393AF" w14:textId="77777777" w:rsidR="00BD2171" w:rsidRPr="0078024F" w:rsidRDefault="00BD2171" w:rsidP="00BD2171">
      <w:pPr>
        <w:pStyle w:val="Sarakstarindkopa"/>
        <w:spacing w:before="240"/>
        <w:ind w:left="1440"/>
        <w:jc w:val="both"/>
        <w:rPr>
          <w:bCs/>
          <w:color w:val="FF0000"/>
          <w:sz w:val="24"/>
          <w:szCs w:val="24"/>
          <w:u w:val="single"/>
        </w:rPr>
      </w:pPr>
    </w:p>
    <w:p w14:paraId="75591102" w14:textId="66AF2807" w:rsidR="00CB1921" w:rsidRPr="00A2042D" w:rsidRDefault="006D152C" w:rsidP="006D152C">
      <w:pPr>
        <w:pStyle w:val="Sarakstarindkopa"/>
        <w:spacing w:before="360"/>
        <w:ind w:left="714"/>
        <w:jc w:val="both"/>
        <w:rPr>
          <w:bCs/>
          <w:sz w:val="24"/>
          <w:szCs w:val="24"/>
          <w:u w:val="single"/>
        </w:rPr>
      </w:pPr>
      <w:r w:rsidRPr="00A2042D">
        <w:rPr>
          <w:bCs/>
          <w:sz w:val="24"/>
          <w:szCs w:val="24"/>
          <w:u w:val="single"/>
        </w:rPr>
        <w:t xml:space="preserve">2) </w:t>
      </w:r>
      <w:r w:rsidR="00CB1921" w:rsidRPr="00A2042D">
        <w:rPr>
          <w:bCs/>
          <w:sz w:val="24"/>
          <w:szCs w:val="24"/>
          <w:u w:val="single"/>
        </w:rPr>
        <w:t xml:space="preserve">Pamatbudžeta izdevumi tiek palielināti par </w:t>
      </w:r>
      <w:r w:rsidR="00A2042D" w:rsidRPr="00A2042D">
        <w:rPr>
          <w:b/>
          <w:bCs/>
          <w:sz w:val="24"/>
          <w:szCs w:val="24"/>
          <w:u w:val="single"/>
        </w:rPr>
        <w:t>218 151</w:t>
      </w:r>
      <w:r w:rsidRPr="00A2042D">
        <w:rPr>
          <w:b/>
          <w:bCs/>
          <w:sz w:val="24"/>
          <w:szCs w:val="24"/>
          <w:u w:val="single"/>
        </w:rPr>
        <w:t xml:space="preserve"> EUR</w:t>
      </w:r>
      <w:r w:rsidR="00CB1921" w:rsidRPr="00A2042D">
        <w:rPr>
          <w:bCs/>
          <w:sz w:val="24"/>
          <w:szCs w:val="24"/>
          <w:u w:val="single"/>
        </w:rPr>
        <w:t>:</w:t>
      </w:r>
    </w:p>
    <w:p w14:paraId="59DE203F" w14:textId="77777777" w:rsidR="00BD2171" w:rsidRPr="00A2042D" w:rsidRDefault="00BD2171" w:rsidP="00BD2171">
      <w:pPr>
        <w:pStyle w:val="Sarakstarindkopa"/>
        <w:spacing w:before="360"/>
        <w:ind w:left="714"/>
        <w:jc w:val="both"/>
        <w:rPr>
          <w:bCs/>
          <w:sz w:val="24"/>
          <w:szCs w:val="24"/>
          <w:u w:val="single"/>
        </w:rPr>
      </w:pPr>
    </w:p>
    <w:p w14:paraId="3CB5D1E1" w14:textId="6193B823" w:rsidR="00BD2171" w:rsidRPr="00A2042D" w:rsidRDefault="006F33DA" w:rsidP="00BD2171">
      <w:pPr>
        <w:pStyle w:val="Sarakstarindkopa"/>
        <w:numPr>
          <w:ilvl w:val="1"/>
          <w:numId w:val="15"/>
        </w:numPr>
        <w:jc w:val="both"/>
        <w:rPr>
          <w:bCs/>
          <w:sz w:val="24"/>
          <w:szCs w:val="24"/>
        </w:rPr>
      </w:pPr>
      <w:r w:rsidRPr="00A2042D">
        <w:rPr>
          <w:bCs/>
          <w:sz w:val="24"/>
          <w:szCs w:val="24"/>
        </w:rPr>
        <w:t>134 912</w:t>
      </w:r>
      <w:r w:rsidR="00BD2171" w:rsidRPr="00A2042D">
        <w:rPr>
          <w:b/>
          <w:bCs/>
          <w:sz w:val="24"/>
          <w:szCs w:val="24"/>
        </w:rPr>
        <w:t xml:space="preserve"> </w:t>
      </w:r>
      <w:r w:rsidR="00BD2171" w:rsidRPr="00A2042D">
        <w:rPr>
          <w:bCs/>
          <w:sz w:val="24"/>
          <w:szCs w:val="24"/>
        </w:rPr>
        <w:t>EUR  Limbažu novada Centrālās administrācijas budžetā</w:t>
      </w:r>
      <w:r w:rsidR="00BD2171" w:rsidRPr="00A2042D">
        <w:rPr>
          <w:sz w:val="24"/>
          <w:szCs w:val="24"/>
        </w:rPr>
        <w:t>;</w:t>
      </w:r>
    </w:p>
    <w:p w14:paraId="1C8E4933" w14:textId="6ADFA2E2" w:rsidR="003742D7" w:rsidRPr="00A2042D" w:rsidRDefault="006F33DA" w:rsidP="00BD2171">
      <w:pPr>
        <w:pStyle w:val="Sarakstarindkopa"/>
        <w:numPr>
          <w:ilvl w:val="1"/>
          <w:numId w:val="15"/>
        </w:numPr>
        <w:spacing w:before="240"/>
        <w:jc w:val="both"/>
        <w:rPr>
          <w:bCs/>
          <w:sz w:val="24"/>
          <w:szCs w:val="24"/>
          <w:u w:val="single"/>
        </w:rPr>
      </w:pPr>
      <w:r w:rsidRPr="00A2042D">
        <w:rPr>
          <w:bCs/>
          <w:sz w:val="24"/>
          <w:szCs w:val="24"/>
        </w:rPr>
        <w:t xml:space="preserve">  83 239</w:t>
      </w:r>
      <w:r w:rsidR="003742D7" w:rsidRPr="00A2042D">
        <w:rPr>
          <w:bCs/>
          <w:sz w:val="24"/>
          <w:szCs w:val="24"/>
        </w:rPr>
        <w:t xml:space="preserve"> EUR </w:t>
      </w:r>
      <w:r w:rsidRPr="00A2042D">
        <w:rPr>
          <w:iCs/>
          <w:sz w:val="24"/>
          <w:szCs w:val="24"/>
        </w:rPr>
        <w:t>Alojas</w:t>
      </w:r>
      <w:r w:rsidR="003742D7" w:rsidRPr="00A2042D">
        <w:rPr>
          <w:iCs/>
          <w:sz w:val="24"/>
          <w:szCs w:val="24"/>
        </w:rPr>
        <w:t xml:space="preserve"> administrācijas budžetā.</w:t>
      </w:r>
    </w:p>
    <w:p w14:paraId="761917E5" w14:textId="77777777" w:rsidR="006D152C" w:rsidRPr="0078024F" w:rsidRDefault="006D152C" w:rsidP="006D152C">
      <w:pPr>
        <w:pStyle w:val="Sarakstarindkopa"/>
        <w:spacing w:before="240"/>
        <w:ind w:left="1440"/>
        <w:jc w:val="both"/>
        <w:rPr>
          <w:bCs/>
          <w:color w:val="FF0000"/>
          <w:sz w:val="24"/>
          <w:szCs w:val="24"/>
          <w:u w:val="single"/>
        </w:rPr>
      </w:pPr>
    </w:p>
    <w:p w14:paraId="0B42D4DF" w14:textId="3A5EAC4A" w:rsidR="006D152C" w:rsidRPr="00FE05AD" w:rsidRDefault="006D152C" w:rsidP="006D152C">
      <w:pPr>
        <w:pStyle w:val="Sarakstarindkopa"/>
        <w:spacing w:before="360"/>
        <w:ind w:left="714"/>
        <w:jc w:val="both"/>
        <w:rPr>
          <w:bCs/>
          <w:sz w:val="24"/>
          <w:szCs w:val="24"/>
          <w:u w:val="single"/>
        </w:rPr>
      </w:pPr>
      <w:r w:rsidRPr="00FE05AD">
        <w:rPr>
          <w:bCs/>
          <w:sz w:val="24"/>
          <w:szCs w:val="24"/>
          <w:u w:val="single"/>
        </w:rPr>
        <w:t xml:space="preserve">3) Finansēšana – naudas līdzekļu atlikums gada beigās tiek samazināts par </w:t>
      </w:r>
      <w:r w:rsidR="00FE05AD" w:rsidRPr="00FE05AD">
        <w:rPr>
          <w:b/>
          <w:bCs/>
          <w:sz w:val="24"/>
          <w:szCs w:val="24"/>
          <w:u w:val="single"/>
        </w:rPr>
        <w:t>3 411</w:t>
      </w:r>
      <w:r w:rsidRPr="00FE05AD">
        <w:rPr>
          <w:b/>
          <w:bCs/>
          <w:sz w:val="24"/>
          <w:szCs w:val="24"/>
          <w:u w:val="single"/>
        </w:rPr>
        <w:t xml:space="preserve"> EUR</w:t>
      </w:r>
      <w:r w:rsidRPr="00FE05AD">
        <w:rPr>
          <w:bCs/>
          <w:sz w:val="24"/>
          <w:szCs w:val="24"/>
          <w:u w:val="single"/>
        </w:rPr>
        <w:t>:</w:t>
      </w:r>
    </w:p>
    <w:p w14:paraId="1DED1694" w14:textId="77777777" w:rsidR="006D152C" w:rsidRPr="00FE05AD" w:rsidRDefault="006D152C" w:rsidP="006D152C">
      <w:pPr>
        <w:pStyle w:val="Sarakstarindkopa"/>
        <w:spacing w:before="360"/>
        <w:ind w:left="714"/>
        <w:jc w:val="both"/>
        <w:rPr>
          <w:bCs/>
          <w:sz w:val="24"/>
          <w:szCs w:val="24"/>
          <w:u w:val="single"/>
        </w:rPr>
      </w:pPr>
    </w:p>
    <w:p w14:paraId="2B87DBA5" w14:textId="7F23503B" w:rsidR="006D152C" w:rsidRPr="00FE05AD" w:rsidRDefault="00FE05AD" w:rsidP="006D152C">
      <w:pPr>
        <w:pStyle w:val="Sarakstarindkopa"/>
        <w:numPr>
          <w:ilvl w:val="1"/>
          <w:numId w:val="15"/>
        </w:numPr>
        <w:jc w:val="both"/>
        <w:rPr>
          <w:bCs/>
          <w:sz w:val="24"/>
          <w:szCs w:val="24"/>
        </w:rPr>
      </w:pPr>
      <w:r w:rsidRPr="00FE05AD">
        <w:rPr>
          <w:bCs/>
          <w:sz w:val="24"/>
          <w:szCs w:val="24"/>
        </w:rPr>
        <w:t>3 411</w:t>
      </w:r>
      <w:r w:rsidR="006D152C" w:rsidRPr="00FE05AD">
        <w:rPr>
          <w:b/>
          <w:bCs/>
          <w:sz w:val="24"/>
          <w:szCs w:val="24"/>
        </w:rPr>
        <w:t xml:space="preserve"> </w:t>
      </w:r>
      <w:r w:rsidR="006D152C" w:rsidRPr="00FE05AD">
        <w:rPr>
          <w:bCs/>
          <w:sz w:val="24"/>
          <w:szCs w:val="24"/>
        </w:rPr>
        <w:t>EUR  Limbažu novada Centrālās administrācijas budžetā</w:t>
      </w:r>
      <w:r w:rsidR="00DE68B0" w:rsidRPr="00FE05AD">
        <w:rPr>
          <w:sz w:val="24"/>
          <w:szCs w:val="24"/>
        </w:rPr>
        <w:t>.</w:t>
      </w:r>
    </w:p>
    <w:p w14:paraId="0F519CB1" w14:textId="77777777" w:rsidR="00CD382B" w:rsidRPr="00FE05AD" w:rsidRDefault="00CD382B" w:rsidP="00CD382B">
      <w:pPr>
        <w:pStyle w:val="Sarakstarindkopa"/>
        <w:ind w:left="1440"/>
        <w:jc w:val="both"/>
        <w:rPr>
          <w:bCs/>
          <w:sz w:val="24"/>
          <w:szCs w:val="24"/>
        </w:rPr>
      </w:pPr>
    </w:p>
    <w:p w14:paraId="24275BAC" w14:textId="140F92AE" w:rsidR="00CD382B" w:rsidRPr="00F94825" w:rsidRDefault="00CD382B" w:rsidP="00CD382B">
      <w:pPr>
        <w:pStyle w:val="Sarakstarindkopa"/>
        <w:spacing w:before="360"/>
        <w:jc w:val="both"/>
        <w:rPr>
          <w:bCs/>
          <w:sz w:val="24"/>
          <w:szCs w:val="24"/>
          <w:u w:val="single"/>
        </w:rPr>
      </w:pPr>
      <w:r w:rsidRPr="00F94825">
        <w:rPr>
          <w:bCs/>
          <w:sz w:val="24"/>
          <w:szCs w:val="24"/>
          <w:u w:val="single"/>
        </w:rPr>
        <w:t xml:space="preserve">4) Konsolidēti darījumi tiek veikti </w:t>
      </w:r>
      <w:r w:rsidR="00F94825" w:rsidRPr="00F94825">
        <w:rPr>
          <w:b/>
          <w:bCs/>
          <w:sz w:val="24"/>
          <w:szCs w:val="24"/>
          <w:u w:val="single"/>
        </w:rPr>
        <w:t>50 397</w:t>
      </w:r>
      <w:r w:rsidR="00604E26" w:rsidRPr="00F94825">
        <w:rPr>
          <w:b/>
          <w:bCs/>
          <w:sz w:val="24"/>
          <w:szCs w:val="24"/>
          <w:u w:val="single"/>
        </w:rPr>
        <w:t xml:space="preserve"> </w:t>
      </w:r>
      <w:r w:rsidRPr="00F94825">
        <w:rPr>
          <w:b/>
          <w:bCs/>
          <w:sz w:val="24"/>
          <w:szCs w:val="24"/>
          <w:u w:val="single"/>
        </w:rPr>
        <w:t xml:space="preserve"> EUR</w:t>
      </w:r>
      <w:r w:rsidR="00F57147" w:rsidRPr="00F94825">
        <w:rPr>
          <w:b/>
          <w:bCs/>
          <w:sz w:val="24"/>
          <w:szCs w:val="24"/>
          <w:u w:val="single"/>
        </w:rPr>
        <w:t xml:space="preserve"> </w:t>
      </w:r>
      <w:r w:rsidR="00F57147" w:rsidRPr="00F94825">
        <w:rPr>
          <w:sz w:val="24"/>
          <w:szCs w:val="24"/>
          <w:u w:val="single"/>
        </w:rPr>
        <w:t>apmērā</w:t>
      </w:r>
      <w:r w:rsidRPr="00F94825">
        <w:rPr>
          <w:bCs/>
          <w:sz w:val="24"/>
          <w:szCs w:val="24"/>
          <w:u w:val="single"/>
        </w:rPr>
        <w:t>:</w:t>
      </w:r>
    </w:p>
    <w:p w14:paraId="5CDC3E9B" w14:textId="77777777" w:rsidR="00CD382B" w:rsidRPr="0078024F" w:rsidRDefault="00CD382B" w:rsidP="00CD382B">
      <w:pPr>
        <w:pStyle w:val="Sarakstarindkopa"/>
        <w:ind w:left="1440"/>
        <w:jc w:val="both"/>
        <w:rPr>
          <w:bCs/>
          <w:color w:val="FF0000"/>
          <w:sz w:val="24"/>
          <w:szCs w:val="24"/>
        </w:rPr>
      </w:pPr>
    </w:p>
    <w:p w14:paraId="3792BCD6" w14:textId="1EFDAFAE" w:rsidR="002134B6" w:rsidRPr="00F94825" w:rsidRDefault="00F94825" w:rsidP="00CD382B">
      <w:pPr>
        <w:pStyle w:val="Sarakstarindkopa"/>
        <w:numPr>
          <w:ilvl w:val="1"/>
          <w:numId w:val="15"/>
        </w:numPr>
        <w:jc w:val="both"/>
        <w:rPr>
          <w:bCs/>
          <w:sz w:val="24"/>
          <w:szCs w:val="24"/>
        </w:rPr>
      </w:pPr>
      <w:r w:rsidRPr="00F94825">
        <w:rPr>
          <w:sz w:val="24"/>
          <w:szCs w:val="24"/>
        </w:rPr>
        <w:t>50 397</w:t>
      </w:r>
      <w:r w:rsidR="002134B6" w:rsidRPr="00F94825">
        <w:rPr>
          <w:sz w:val="24"/>
          <w:szCs w:val="24"/>
        </w:rPr>
        <w:t xml:space="preserve"> EUR  </w:t>
      </w:r>
      <w:r w:rsidRPr="00F94825">
        <w:rPr>
          <w:bCs/>
          <w:sz w:val="24"/>
          <w:szCs w:val="24"/>
        </w:rPr>
        <w:t>Ceļu satiksmes negadījuma Viļņu ielā 11, Salacgrīvā seku likvidēšana</w:t>
      </w:r>
      <w:r>
        <w:rPr>
          <w:iCs/>
          <w:sz w:val="24"/>
          <w:szCs w:val="24"/>
        </w:rPr>
        <w:t>.</w:t>
      </w:r>
    </w:p>
    <w:p w14:paraId="18EB4922" w14:textId="23535CA1" w:rsidR="00FE29FD" w:rsidRPr="00270424" w:rsidRDefault="00FE29FD" w:rsidP="007B23EC">
      <w:pPr>
        <w:spacing w:before="360"/>
        <w:jc w:val="center"/>
        <w:outlineLvl w:val="0"/>
        <w:rPr>
          <w:b/>
          <w:sz w:val="24"/>
          <w:szCs w:val="24"/>
        </w:rPr>
      </w:pPr>
      <w:r w:rsidRPr="00270424">
        <w:rPr>
          <w:b/>
          <w:sz w:val="24"/>
          <w:szCs w:val="24"/>
        </w:rPr>
        <w:t xml:space="preserve">Centrālās administrācijas un </w:t>
      </w:r>
      <w:r w:rsidR="007B23EC" w:rsidRPr="00270424">
        <w:rPr>
          <w:b/>
          <w:sz w:val="24"/>
          <w:szCs w:val="24"/>
        </w:rPr>
        <w:t xml:space="preserve">tās </w:t>
      </w:r>
      <w:r w:rsidRPr="00270424">
        <w:rPr>
          <w:b/>
          <w:sz w:val="24"/>
          <w:szCs w:val="24"/>
        </w:rPr>
        <w:t>pārziņā esošo iestāžu 2021. gada budžeta grozījumi</w:t>
      </w:r>
    </w:p>
    <w:p w14:paraId="2CD205F2" w14:textId="319677B3" w:rsidR="00210BDB" w:rsidRPr="008734E7" w:rsidRDefault="00210BDB" w:rsidP="000E1607">
      <w:pPr>
        <w:spacing w:before="240"/>
        <w:jc w:val="both"/>
        <w:rPr>
          <w:bCs/>
          <w:sz w:val="24"/>
          <w:szCs w:val="24"/>
          <w:u w:val="single"/>
        </w:rPr>
      </w:pPr>
      <w:r w:rsidRPr="008734E7">
        <w:rPr>
          <w:bCs/>
          <w:sz w:val="24"/>
          <w:szCs w:val="24"/>
          <w:u w:val="single"/>
        </w:rPr>
        <w:t xml:space="preserve">Pamatbudžeta ieņēmumi </w:t>
      </w:r>
      <w:r w:rsidR="00EB528D" w:rsidRPr="008734E7">
        <w:rPr>
          <w:bCs/>
          <w:sz w:val="24"/>
          <w:szCs w:val="24"/>
          <w:u w:val="single"/>
        </w:rPr>
        <w:t xml:space="preserve">kopumā tiek palielināti par </w:t>
      </w:r>
      <w:r w:rsidR="00133B67" w:rsidRPr="008734E7">
        <w:rPr>
          <w:bCs/>
          <w:sz w:val="24"/>
          <w:szCs w:val="24"/>
          <w:u w:val="single"/>
        </w:rPr>
        <w:t>13</w:t>
      </w:r>
      <w:r w:rsidR="008734E7" w:rsidRPr="008734E7">
        <w:rPr>
          <w:bCs/>
          <w:sz w:val="24"/>
          <w:szCs w:val="24"/>
          <w:u w:val="single"/>
        </w:rPr>
        <w:t>1</w:t>
      </w:r>
      <w:r w:rsidR="00133B67" w:rsidRPr="008734E7">
        <w:rPr>
          <w:bCs/>
          <w:sz w:val="24"/>
          <w:szCs w:val="24"/>
          <w:u w:val="single"/>
        </w:rPr>
        <w:t xml:space="preserve"> </w:t>
      </w:r>
      <w:r w:rsidR="008734E7" w:rsidRPr="008734E7">
        <w:rPr>
          <w:bCs/>
          <w:sz w:val="24"/>
          <w:szCs w:val="24"/>
          <w:u w:val="single"/>
        </w:rPr>
        <w:t>501</w:t>
      </w:r>
      <w:r w:rsidR="00372342" w:rsidRPr="008734E7">
        <w:rPr>
          <w:b/>
          <w:bCs/>
          <w:sz w:val="24"/>
          <w:szCs w:val="24"/>
          <w:u w:val="single"/>
        </w:rPr>
        <w:t xml:space="preserve"> </w:t>
      </w:r>
      <w:r w:rsidR="00EB528D" w:rsidRPr="008734E7">
        <w:rPr>
          <w:bCs/>
          <w:sz w:val="24"/>
          <w:szCs w:val="24"/>
          <w:u w:val="single"/>
        </w:rPr>
        <w:t>EUR</w:t>
      </w:r>
      <w:r w:rsidRPr="008734E7">
        <w:rPr>
          <w:bCs/>
          <w:sz w:val="24"/>
          <w:szCs w:val="24"/>
          <w:u w:val="single"/>
        </w:rPr>
        <w:t>:</w:t>
      </w:r>
    </w:p>
    <w:p w14:paraId="3825EA0B" w14:textId="08C37BA0" w:rsidR="002C444B" w:rsidRPr="00393D26" w:rsidRDefault="00393D26" w:rsidP="000E1607">
      <w:pPr>
        <w:pStyle w:val="Sarakstarindkopa"/>
        <w:numPr>
          <w:ilvl w:val="0"/>
          <w:numId w:val="15"/>
        </w:numPr>
        <w:spacing w:before="240"/>
        <w:jc w:val="both"/>
        <w:rPr>
          <w:b/>
          <w:bCs/>
          <w:sz w:val="24"/>
          <w:szCs w:val="24"/>
        </w:rPr>
      </w:pPr>
      <w:r w:rsidRPr="00393D26">
        <w:rPr>
          <w:bCs/>
          <w:sz w:val="24"/>
          <w:szCs w:val="24"/>
        </w:rPr>
        <w:t>400</w:t>
      </w:r>
      <w:r w:rsidR="002C444B" w:rsidRPr="00393D26">
        <w:rPr>
          <w:bCs/>
          <w:sz w:val="24"/>
          <w:szCs w:val="24"/>
        </w:rPr>
        <w:t xml:space="preserve"> EUR</w:t>
      </w:r>
      <w:r w:rsidR="004B1FE7" w:rsidRPr="00393D26">
        <w:rPr>
          <w:bCs/>
          <w:sz w:val="24"/>
          <w:szCs w:val="24"/>
        </w:rPr>
        <w:t xml:space="preserve"> pārējie </w:t>
      </w:r>
      <w:proofErr w:type="spellStart"/>
      <w:r w:rsidR="004B1FE7" w:rsidRPr="00393D26">
        <w:rPr>
          <w:bCs/>
          <w:sz w:val="24"/>
          <w:szCs w:val="24"/>
        </w:rPr>
        <w:t>nenodokļu</w:t>
      </w:r>
      <w:proofErr w:type="spellEnd"/>
      <w:r w:rsidR="004B1FE7" w:rsidRPr="00393D26">
        <w:rPr>
          <w:bCs/>
          <w:sz w:val="24"/>
          <w:szCs w:val="24"/>
        </w:rPr>
        <w:t xml:space="preserve"> ieņēmumi pašvaldības aģentūrai ALDA;</w:t>
      </w:r>
    </w:p>
    <w:p w14:paraId="5AB4CFC0" w14:textId="40492813" w:rsidR="004B1FE7" w:rsidRPr="00104465" w:rsidRDefault="00104465" w:rsidP="000E1607">
      <w:pPr>
        <w:pStyle w:val="Sarakstarindkopa"/>
        <w:numPr>
          <w:ilvl w:val="0"/>
          <w:numId w:val="15"/>
        </w:numPr>
        <w:spacing w:before="240"/>
        <w:jc w:val="both"/>
        <w:rPr>
          <w:b/>
          <w:bCs/>
          <w:sz w:val="24"/>
          <w:szCs w:val="24"/>
        </w:rPr>
      </w:pPr>
      <w:r w:rsidRPr="00104465">
        <w:rPr>
          <w:bCs/>
          <w:sz w:val="24"/>
          <w:szCs w:val="24"/>
        </w:rPr>
        <w:t>4 124</w:t>
      </w:r>
      <w:r w:rsidR="004B1FE7" w:rsidRPr="00104465">
        <w:rPr>
          <w:bCs/>
          <w:sz w:val="24"/>
          <w:szCs w:val="24"/>
        </w:rPr>
        <w:t xml:space="preserve"> EUR</w:t>
      </w:r>
      <w:r w:rsidR="004133EE" w:rsidRPr="00104465">
        <w:rPr>
          <w:bCs/>
          <w:sz w:val="24"/>
          <w:szCs w:val="24"/>
        </w:rPr>
        <w:t xml:space="preserve"> </w:t>
      </w:r>
      <w:r w:rsidRPr="00104465">
        <w:rPr>
          <w:sz w:val="24"/>
          <w:szCs w:val="24"/>
        </w:rPr>
        <w:t xml:space="preserve">finansējums projektam </w:t>
      </w:r>
      <w:r w:rsidRPr="00104465">
        <w:rPr>
          <w:i/>
          <w:iCs/>
          <w:sz w:val="24"/>
          <w:szCs w:val="24"/>
        </w:rPr>
        <w:t>“Starptautiskais Amatieru teātru festivāls Spēles prieks</w:t>
      </w:r>
      <w:r w:rsidRPr="00104465">
        <w:rPr>
          <w:sz w:val="24"/>
          <w:szCs w:val="24"/>
        </w:rPr>
        <w:t>” (pārdale no koda 18.6.</w:t>
      </w:r>
      <w:r>
        <w:rPr>
          <w:sz w:val="24"/>
          <w:szCs w:val="24"/>
        </w:rPr>
        <w:t>2</w:t>
      </w:r>
      <w:r w:rsidRPr="00104465">
        <w:rPr>
          <w:sz w:val="24"/>
          <w:szCs w:val="24"/>
        </w:rPr>
        <w:t>.0.)</w:t>
      </w:r>
      <w:r w:rsidR="00E54D34" w:rsidRPr="00104465">
        <w:rPr>
          <w:bCs/>
          <w:sz w:val="24"/>
          <w:szCs w:val="24"/>
        </w:rPr>
        <w:t>.</w:t>
      </w:r>
    </w:p>
    <w:p w14:paraId="60BEB5AD" w14:textId="77777777" w:rsidR="000E1607" w:rsidRPr="0078024F" w:rsidRDefault="000E1607" w:rsidP="000E1607">
      <w:pPr>
        <w:pStyle w:val="Sarakstarindkopa"/>
        <w:spacing w:before="240"/>
        <w:rPr>
          <w:b/>
          <w:bCs/>
          <w:color w:val="FF0000"/>
          <w:sz w:val="24"/>
          <w:szCs w:val="24"/>
        </w:rPr>
      </w:pPr>
    </w:p>
    <w:p w14:paraId="604C34ED" w14:textId="31457156" w:rsidR="00C42D7D" w:rsidRPr="007E6433" w:rsidRDefault="00E14F6C" w:rsidP="000E1607">
      <w:pPr>
        <w:pStyle w:val="Sarakstarindkopa"/>
        <w:numPr>
          <w:ilvl w:val="0"/>
          <w:numId w:val="15"/>
        </w:numPr>
        <w:spacing w:before="240"/>
        <w:ind w:left="714" w:hanging="357"/>
        <w:jc w:val="both"/>
        <w:rPr>
          <w:bCs/>
          <w:sz w:val="24"/>
          <w:szCs w:val="24"/>
          <w:u w:val="single"/>
        </w:rPr>
      </w:pPr>
      <w:r w:rsidRPr="007E6433">
        <w:rPr>
          <w:sz w:val="24"/>
          <w:szCs w:val="24"/>
        </w:rPr>
        <w:t xml:space="preserve">pašvaldību saņemtie valsts budžeta </w:t>
      </w:r>
      <w:proofErr w:type="spellStart"/>
      <w:r w:rsidRPr="007E6433">
        <w:rPr>
          <w:sz w:val="24"/>
          <w:szCs w:val="24"/>
        </w:rPr>
        <w:t>transferti</w:t>
      </w:r>
      <w:proofErr w:type="spellEnd"/>
      <w:r w:rsidRPr="007E6433">
        <w:rPr>
          <w:sz w:val="24"/>
          <w:szCs w:val="24"/>
        </w:rPr>
        <w:t xml:space="preserve"> noteiktam mērķim</w:t>
      </w:r>
      <w:r w:rsidR="00C42D7D" w:rsidRPr="007E6433">
        <w:rPr>
          <w:sz w:val="24"/>
          <w:szCs w:val="24"/>
        </w:rPr>
        <w:t>:</w:t>
      </w:r>
    </w:p>
    <w:p w14:paraId="505100A0" w14:textId="7422D098" w:rsidR="00E54D34" w:rsidRPr="007E6433" w:rsidRDefault="007E6433" w:rsidP="007E6433">
      <w:pPr>
        <w:pStyle w:val="Sarakstarindkopa"/>
        <w:numPr>
          <w:ilvl w:val="1"/>
          <w:numId w:val="15"/>
        </w:numPr>
        <w:spacing w:before="240"/>
        <w:jc w:val="both"/>
        <w:rPr>
          <w:bCs/>
          <w:sz w:val="24"/>
          <w:szCs w:val="24"/>
          <w:u w:val="single"/>
        </w:rPr>
      </w:pPr>
      <w:r w:rsidRPr="007E6433">
        <w:rPr>
          <w:sz w:val="24"/>
          <w:szCs w:val="24"/>
        </w:rPr>
        <w:t>-1 11</w:t>
      </w:r>
      <w:r w:rsidR="00615FD2">
        <w:rPr>
          <w:sz w:val="24"/>
          <w:szCs w:val="24"/>
        </w:rPr>
        <w:t>0</w:t>
      </w:r>
      <w:r w:rsidR="00E54D34" w:rsidRPr="007E6433">
        <w:rPr>
          <w:sz w:val="24"/>
          <w:szCs w:val="24"/>
        </w:rPr>
        <w:t xml:space="preserve"> EUR </w:t>
      </w:r>
      <w:r w:rsidRPr="007E6433">
        <w:rPr>
          <w:iCs/>
          <w:sz w:val="24"/>
          <w:szCs w:val="24"/>
        </w:rPr>
        <w:t>primārās veselības aprūpes pakalpojumu līdzekļu samazinājums Viļķenes doktorātam</w:t>
      </w:r>
      <w:r w:rsidR="00E54D34" w:rsidRPr="007E6433">
        <w:rPr>
          <w:iCs/>
          <w:sz w:val="24"/>
          <w:szCs w:val="24"/>
        </w:rPr>
        <w:t>;</w:t>
      </w:r>
    </w:p>
    <w:p w14:paraId="0C598A6E" w14:textId="1032A10A" w:rsidR="00FF47BB" w:rsidRPr="00CD06DF" w:rsidRDefault="00CD06DF" w:rsidP="000E1607">
      <w:pPr>
        <w:pStyle w:val="Sarakstarindkopa"/>
        <w:numPr>
          <w:ilvl w:val="1"/>
          <w:numId w:val="15"/>
        </w:numPr>
        <w:spacing w:before="240"/>
        <w:jc w:val="both"/>
        <w:rPr>
          <w:bCs/>
          <w:sz w:val="24"/>
          <w:szCs w:val="24"/>
          <w:u w:val="single"/>
        </w:rPr>
      </w:pPr>
      <w:r w:rsidRPr="00CD06DF">
        <w:rPr>
          <w:iCs/>
          <w:sz w:val="24"/>
          <w:szCs w:val="24"/>
        </w:rPr>
        <w:t>826</w:t>
      </w:r>
      <w:r w:rsidR="00FF47BB" w:rsidRPr="00CD06DF">
        <w:rPr>
          <w:iCs/>
          <w:sz w:val="24"/>
          <w:szCs w:val="24"/>
        </w:rPr>
        <w:t xml:space="preserve"> EUR</w:t>
      </w:r>
      <w:r w:rsidR="00B80CFB" w:rsidRPr="00CD06DF">
        <w:rPr>
          <w:iCs/>
          <w:sz w:val="24"/>
          <w:szCs w:val="24"/>
        </w:rPr>
        <w:t xml:space="preserve"> valsts budžeta mērķdotācija</w:t>
      </w:r>
      <w:r w:rsidR="00C06E72" w:rsidRPr="00CD06DF">
        <w:rPr>
          <w:iCs/>
          <w:sz w:val="24"/>
          <w:szCs w:val="24"/>
        </w:rPr>
        <w:t xml:space="preserve">s </w:t>
      </w:r>
      <w:r w:rsidRPr="00CD06DF">
        <w:rPr>
          <w:iCs/>
          <w:sz w:val="24"/>
          <w:szCs w:val="24"/>
        </w:rPr>
        <w:t>palieli</w:t>
      </w:r>
      <w:r w:rsidR="00C06E72" w:rsidRPr="00CD06DF">
        <w:rPr>
          <w:iCs/>
          <w:sz w:val="24"/>
          <w:szCs w:val="24"/>
        </w:rPr>
        <w:t xml:space="preserve">nājums </w:t>
      </w:r>
      <w:r w:rsidR="00B80CFB" w:rsidRPr="00CD06DF">
        <w:rPr>
          <w:iCs/>
          <w:sz w:val="24"/>
          <w:szCs w:val="24"/>
        </w:rPr>
        <w:t xml:space="preserve">skolēnu brīvpusdienām no 1.– 4.klasei </w:t>
      </w:r>
      <w:r w:rsidR="00C06E72" w:rsidRPr="00CD06DF">
        <w:rPr>
          <w:iCs/>
          <w:sz w:val="24"/>
          <w:szCs w:val="24"/>
        </w:rPr>
        <w:t xml:space="preserve">par </w:t>
      </w:r>
      <w:r w:rsidRPr="00CD06DF">
        <w:rPr>
          <w:iCs/>
          <w:sz w:val="24"/>
          <w:szCs w:val="24"/>
        </w:rPr>
        <w:t>decem</w:t>
      </w:r>
      <w:r w:rsidR="00C06E72" w:rsidRPr="00CD06DF">
        <w:rPr>
          <w:iCs/>
          <w:sz w:val="24"/>
          <w:szCs w:val="24"/>
        </w:rPr>
        <w:t>brī (</w:t>
      </w:r>
      <w:r w:rsidRPr="00CD06DF">
        <w:rPr>
          <w:iCs/>
          <w:sz w:val="24"/>
          <w:szCs w:val="24"/>
        </w:rPr>
        <w:t>2</w:t>
      </w:r>
      <w:r w:rsidR="00C06E72" w:rsidRPr="00CD06DF">
        <w:rPr>
          <w:iCs/>
          <w:sz w:val="24"/>
          <w:szCs w:val="24"/>
        </w:rPr>
        <w:t xml:space="preserve"> dienas)</w:t>
      </w:r>
      <w:r w:rsidR="00B80CFB" w:rsidRPr="00CD06DF">
        <w:rPr>
          <w:iCs/>
          <w:sz w:val="24"/>
          <w:szCs w:val="24"/>
        </w:rPr>
        <w:t>;</w:t>
      </w:r>
    </w:p>
    <w:p w14:paraId="0ED60D71" w14:textId="601479AE" w:rsidR="001B20F2" w:rsidRPr="00CD06DF" w:rsidRDefault="00BF0EA6" w:rsidP="002838C1">
      <w:pPr>
        <w:pStyle w:val="Sarakstarindkopa"/>
        <w:numPr>
          <w:ilvl w:val="1"/>
          <w:numId w:val="15"/>
        </w:numPr>
        <w:spacing w:before="240"/>
        <w:jc w:val="both"/>
        <w:rPr>
          <w:bCs/>
          <w:sz w:val="24"/>
          <w:szCs w:val="24"/>
          <w:u w:val="single"/>
        </w:rPr>
      </w:pPr>
      <w:r w:rsidRPr="00CD06DF">
        <w:rPr>
          <w:sz w:val="24"/>
          <w:szCs w:val="24"/>
        </w:rPr>
        <w:t>-</w:t>
      </w:r>
      <w:r w:rsidR="00CD06DF" w:rsidRPr="00CD06DF">
        <w:rPr>
          <w:sz w:val="24"/>
          <w:szCs w:val="24"/>
        </w:rPr>
        <w:t>3 080</w:t>
      </w:r>
      <w:r w:rsidR="0019196A" w:rsidRPr="00CD06DF">
        <w:rPr>
          <w:sz w:val="24"/>
          <w:szCs w:val="24"/>
        </w:rPr>
        <w:t xml:space="preserve"> EUR </w:t>
      </w:r>
      <w:r w:rsidR="001B20F2" w:rsidRPr="00CD06DF">
        <w:rPr>
          <w:sz w:val="24"/>
          <w:szCs w:val="24"/>
        </w:rPr>
        <w:t xml:space="preserve">neizmantotā </w:t>
      </w:r>
      <w:r w:rsidR="00CD06DF" w:rsidRPr="00CD06DF">
        <w:rPr>
          <w:sz w:val="24"/>
          <w:szCs w:val="24"/>
        </w:rPr>
        <w:t>finansējuma</w:t>
      </w:r>
      <w:r w:rsidR="001B20F2" w:rsidRPr="00CD06DF">
        <w:rPr>
          <w:sz w:val="24"/>
          <w:szCs w:val="24"/>
        </w:rPr>
        <w:t xml:space="preserve"> atmaksa projektā "</w:t>
      </w:r>
      <w:r w:rsidR="00CD06DF" w:rsidRPr="00CD06DF">
        <w:t xml:space="preserve"> </w:t>
      </w:r>
      <w:r w:rsidR="00CD06DF" w:rsidRPr="00CD06DF">
        <w:rPr>
          <w:i/>
          <w:iCs/>
          <w:sz w:val="24"/>
          <w:szCs w:val="24"/>
        </w:rPr>
        <w:t>Atbalsts Bērnu un jauniešu nometņu organizēšanai  2021.g</w:t>
      </w:r>
      <w:r w:rsidR="001B20F2" w:rsidRPr="00CD06DF">
        <w:rPr>
          <w:sz w:val="24"/>
          <w:szCs w:val="24"/>
        </w:rPr>
        <w:t>";</w:t>
      </w:r>
    </w:p>
    <w:p w14:paraId="11580A96" w14:textId="2D6C2E9C" w:rsidR="0019196A" w:rsidRPr="005452D6" w:rsidRDefault="00CD06DF" w:rsidP="0019196A">
      <w:pPr>
        <w:pStyle w:val="Sarakstarindkopa"/>
        <w:numPr>
          <w:ilvl w:val="1"/>
          <w:numId w:val="15"/>
        </w:numPr>
        <w:spacing w:before="120"/>
        <w:jc w:val="both"/>
        <w:rPr>
          <w:bCs/>
          <w:sz w:val="24"/>
          <w:szCs w:val="24"/>
          <w:u w:val="single"/>
        </w:rPr>
      </w:pPr>
      <w:r w:rsidRPr="00CD06DF">
        <w:rPr>
          <w:sz w:val="24"/>
          <w:szCs w:val="24"/>
        </w:rPr>
        <w:t>1</w:t>
      </w:r>
      <w:r w:rsidR="0019196A" w:rsidRPr="00CD06DF">
        <w:rPr>
          <w:sz w:val="24"/>
          <w:szCs w:val="24"/>
        </w:rPr>
        <w:t xml:space="preserve"> </w:t>
      </w:r>
      <w:r w:rsidRPr="00CD06DF">
        <w:rPr>
          <w:sz w:val="24"/>
          <w:szCs w:val="24"/>
        </w:rPr>
        <w:t>800</w:t>
      </w:r>
      <w:r w:rsidR="0019196A" w:rsidRPr="00CD06DF">
        <w:rPr>
          <w:sz w:val="24"/>
          <w:szCs w:val="24"/>
        </w:rPr>
        <w:t xml:space="preserve"> EUR finansējums projektam </w:t>
      </w:r>
      <w:r w:rsidR="0019196A" w:rsidRPr="00CD06DF">
        <w:rPr>
          <w:i/>
          <w:iCs/>
          <w:sz w:val="24"/>
          <w:szCs w:val="24"/>
        </w:rPr>
        <w:t>“</w:t>
      </w:r>
      <w:r w:rsidRPr="00CD06DF">
        <w:rPr>
          <w:i/>
          <w:iCs/>
          <w:sz w:val="24"/>
          <w:szCs w:val="24"/>
        </w:rPr>
        <w:t>Zivju resursu aizsardzība Limbažu novada ezeros</w:t>
      </w:r>
      <w:r w:rsidR="0019196A" w:rsidRPr="00CD06DF">
        <w:rPr>
          <w:sz w:val="24"/>
          <w:szCs w:val="24"/>
        </w:rPr>
        <w:t>”;</w:t>
      </w:r>
    </w:p>
    <w:p w14:paraId="2EAF6716" w14:textId="668D2CC3" w:rsidR="005452D6" w:rsidRPr="00CD06DF" w:rsidRDefault="005452D6" w:rsidP="005452D6">
      <w:pPr>
        <w:pStyle w:val="Sarakstarindkopa"/>
        <w:numPr>
          <w:ilvl w:val="1"/>
          <w:numId w:val="15"/>
        </w:numPr>
        <w:spacing w:before="120"/>
        <w:jc w:val="both"/>
        <w:rPr>
          <w:bCs/>
          <w:sz w:val="24"/>
          <w:szCs w:val="24"/>
          <w:u w:val="single"/>
        </w:rPr>
      </w:pPr>
      <w:r>
        <w:rPr>
          <w:sz w:val="24"/>
          <w:szCs w:val="24"/>
        </w:rPr>
        <w:t>6 300</w:t>
      </w:r>
      <w:r w:rsidRPr="00CD06DF">
        <w:rPr>
          <w:sz w:val="24"/>
          <w:szCs w:val="24"/>
        </w:rPr>
        <w:t xml:space="preserve"> EUR finansējums projektam </w:t>
      </w:r>
      <w:r w:rsidRPr="00CD06DF">
        <w:rPr>
          <w:i/>
          <w:iCs/>
          <w:sz w:val="24"/>
          <w:szCs w:val="24"/>
        </w:rPr>
        <w:t>“</w:t>
      </w:r>
      <w:r>
        <w:rPr>
          <w:i/>
          <w:iCs/>
          <w:sz w:val="24"/>
          <w:szCs w:val="24"/>
        </w:rPr>
        <w:t>KOPĀ</w:t>
      </w:r>
      <w:r w:rsidRPr="00CD06DF">
        <w:rPr>
          <w:sz w:val="24"/>
          <w:szCs w:val="24"/>
        </w:rPr>
        <w:t>”;</w:t>
      </w:r>
    </w:p>
    <w:p w14:paraId="3C368F72" w14:textId="332EB1E4" w:rsidR="001B20F2" w:rsidRPr="005452D6" w:rsidRDefault="005452D6" w:rsidP="001B20F2">
      <w:pPr>
        <w:pStyle w:val="Sarakstarindkopa"/>
        <w:numPr>
          <w:ilvl w:val="1"/>
          <w:numId w:val="15"/>
        </w:numPr>
        <w:spacing w:before="120"/>
        <w:jc w:val="both"/>
        <w:rPr>
          <w:bCs/>
          <w:sz w:val="24"/>
          <w:szCs w:val="24"/>
          <w:u w:val="single"/>
        </w:rPr>
      </w:pPr>
      <w:r w:rsidRPr="005452D6">
        <w:rPr>
          <w:sz w:val="24"/>
          <w:szCs w:val="24"/>
        </w:rPr>
        <w:lastRenderedPageBreak/>
        <w:t>2 369</w:t>
      </w:r>
      <w:r w:rsidR="001B20F2" w:rsidRPr="005452D6">
        <w:rPr>
          <w:sz w:val="24"/>
          <w:szCs w:val="24"/>
        </w:rPr>
        <w:t xml:space="preserve"> EUR finansējums projektam </w:t>
      </w:r>
      <w:r w:rsidR="001B20F2" w:rsidRPr="005452D6">
        <w:rPr>
          <w:i/>
          <w:iCs/>
          <w:sz w:val="24"/>
          <w:szCs w:val="24"/>
        </w:rPr>
        <w:t>“</w:t>
      </w:r>
      <w:r w:rsidRPr="005452D6">
        <w:rPr>
          <w:i/>
          <w:iCs/>
          <w:sz w:val="24"/>
          <w:szCs w:val="24"/>
        </w:rPr>
        <w:t>Latvijas skolas soma</w:t>
      </w:r>
      <w:r w:rsidR="001B20F2" w:rsidRPr="005452D6">
        <w:rPr>
          <w:sz w:val="24"/>
          <w:szCs w:val="24"/>
        </w:rPr>
        <w:t>”</w:t>
      </w:r>
      <w:r>
        <w:rPr>
          <w:sz w:val="24"/>
          <w:szCs w:val="24"/>
        </w:rPr>
        <w:t xml:space="preserve"> Alojas administrācijas daļa</w:t>
      </w:r>
      <w:r w:rsidR="001B20F2" w:rsidRPr="005452D6">
        <w:rPr>
          <w:sz w:val="24"/>
          <w:szCs w:val="24"/>
        </w:rPr>
        <w:t>;</w:t>
      </w:r>
    </w:p>
    <w:p w14:paraId="5A5EEA01" w14:textId="3CB60F35" w:rsidR="0019196A" w:rsidRPr="00A56571" w:rsidRDefault="00A56571" w:rsidP="0019196A">
      <w:pPr>
        <w:pStyle w:val="Sarakstarindkopa"/>
        <w:numPr>
          <w:ilvl w:val="1"/>
          <w:numId w:val="15"/>
        </w:numPr>
        <w:spacing w:before="120"/>
        <w:jc w:val="both"/>
        <w:rPr>
          <w:bCs/>
          <w:sz w:val="24"/>
          <w:szCs w:val="24"/>
          <w:u w:val="single"/>
        </w:rPr>
      </w:pPr>
      <w:r w:rsidRPr="00A56571">
        <w:rPr>
          <w:sz w:val="24"/>
          <w:szCs w:val="24"/>
        </w:rPr>
        <w:t>4 776</w:t>
      </w:r>
      <w:r w:rsidR="00C51768" w:rsidRPr="00A56571">
        <w:rPr>
          <w:sz w:val="24"/>
          <w:szCs w:val="24"/>
        </w:rPr>
        <w:t xml:space="preserve"> EUR  </w:t>
      </w:r>
      <w:r w:rsidR="00C51768" w:rsidRPr="00A56571">
        <w:rPr>
          <w:bCs/>
          <w:sz w:val="24"/>
          <w:szCs w:val="24"/>
        </w:rPr>
        <w:t xml:space="preserve">mērķdotācija </w:t>
      </w:r>
      <w:r w:rsidR="005452D6" w:rsidRPr="00A56571">
        <w:rPr>
          <w:bCs/>
          <w:sz w:val="24"/>
          <w:szCs w:val="24"/>
        </w:rPr>
        <w:t>Alojas</w:t>
      </w:r>
      <w:r w:rsidR="00C51768" w:rsidRPr="00A56571">
        <w:rPr>
          <w:bCs/>
          <w:sz w:val="24"/>
          <w:szCs w:val="24"/>
        </w:rPr>
        <w:t xml:space="preserve"> administrācijas pārraudzībā esošām izglītības iestādēm epidemioloģisko nosacījumu, loģistikas un darba organizācijas procesa nodrošināšanai izglītības iestādēs Covid-19 pandēmijas laikā</w:t>
      </w:r>
      <w:r>
        <w:rPr>
          <w:sz w:val="24"/>
          <w:szCs w:val="24"/>
        </w:rPr>
        <w:t>;</w:t>
      </w:r>
    </w:p>
    <w:p w14:paraId="2F72498F" w14:textId="0F98644A" w:rsidR="00A56571" w:rsidRPr="00A56571" w:rsidRDefault="00A56571" w:rsidP="0019196A">
      <w:pPr>
        <w:pStyle w:val="Sarakstarindkopa"/>
        <w:numPr>
          <w:ilvl w:val="1"/>
          <w:numId w:val="15"/>
        </w:numPr>
        <w:spacing w:before="120"/>
        <w:jc w:val="both"/>
        <w:rPr>
          <w:bCs/>
          <w:sz w:val="24"/>
          <w:szCs w:val="24"/>
          <w:u w:val="single"/>
        </w:rPr>
      </w:pPr>
      <w:r>
        <w:rPr>
          <w:sz w:val="24"/>
          <w:szCs w:val="24"/>
        </w:rPr>
        <w:t xml:space="preserve">-4 124 EUR </w:t>
      </w:r>
      <w:r w:rsidR="00615FD2" w:rsidRPr="005452D6">
        <w:rPr>
          <w:sz w:val="24"/>
          <w:szCs w:val="24"/>
        </w:rPr>
        <w:t xml:space="preserve">finansējums projektam </w:t>
      </w:r>
      <w:r w:rsidR="00615FD2" w:rsidRPr="005452D6">
        <w:rPr>
          <w:i/>
          <w:iCs/>
          <w:sz w:val="24"/>
          <w:szCs w:val="24"/>
        </w:rPr>
        <w:t>“</w:t>
      </w:r>
      <w:r w:rsidR="00615FD2" w:rsidRPr="00615FD2">
        <w:rPr>
          <w:i/>
          <w:iCs/>
          <w:sz w:val="24"/>
          <w:szCs w:val="24"/>
        </w:rPr>
        <w:t>Starptautiskais Amatieru teātru festivāls Spēles prieks</w:t>
      </w:r>
      <w:r w:rsidR="00615FD2" w:rsidRPr="005452D6">
        <w:rPr>
          <w:sz w:val="24"/>
          <w:szCs w:val="24"/>
        </w:rPr>
        <w:t>”</w:t>
      </w:r>
      <w:r w:rsidR="00615FD2">
        <w:rPr>
          <w:sz w:val="24"/>
          <w:szCs w:val="24"/>
        </w:rPr>
        <w:t xml:space="preserve"> (pārdale uz kodu 17.2.0.0.)</w:t>
      </w:r>
    </w:p>
    <w:p w14:paraId="2CA4FCB1" w14:textId="77777777" w:rsidR="005F37F1" w:rsidRPr="0078024F" w:rsidRDefault="005F37F1" w:rsidP="005F37F1">
      <w:pPr>
        <w:pStyle w:val="Sarakstarindkopa"/>
        <w:spacing w:before="240"/>
        <w:ind w:left="1440"/>
        <w:jc w:val="both"/>
        <w:rPr>
          <w:bCs/>
          <w:color w:val="FF0000"/>
          <w:sz w:val="24"/>
          <w:szCs w:val="24"/>
          <w:u w:val="single"/>
        </w:rPr>
      </w:pPr>
    </w:p>
    <w:p w14:paraId="78A88906" w14:textId="77777777" w:rsidR="00797138" w:rsidRPr="00104465" w:rsidRDefault="00797138" w:rsidP="000E1607">
      <w:pPr>
        <w:pStyle w:val="Sarakstarindkopa"/>
        <w:numPr>
          <w:ilvl w:val="0"/>
          <w:numId w:val="15"/>
        </w:numPr>
        <w:spacing w:before="240"/>
        <w:jc w:val="both"/>
        <w:rPr>
          <w:bCs/>
          <w:sz w:val="24"/>
          <w:szCs w:val="24"/>
          <w:u w:val="single"/>
        </w:rPr>
      </w:pPr>
      <w:r w:rsidRPr="00104465">
        <w:rPr>
          <w:sz w:val="24"/>
          <w:szCs w:val="24"/>
        </w:rPr>
        <w:t xml:space="preserve">pašvaldību no valsts budžeta iestādēm saņemtie </w:t>
      </w:r>
      <w:proofErr w:type="spellStart"/>
      <w:r w:rsidRPr="00104465">
        <w:rPr>
          <w:sz w:val="24"/>
          <w:szCs w:val="24"/>
        </w:rPr>
        <w:t>transferti</w:t>
      </w:r>
      <w:proofErr w:type="spellEnd"/>
      <w:r w:rsidRPr="00104465">
        <w:rPr>
          <w:sz w:val="24"/>
          <w:szCs w:val="24"/>
        </w:rPr>
        <w:t xml:space="preserve"> Eiropas Savienības politiku instrumentu un pārējās ārvalstu finanšu palīdzības līdzfinansētajiem projektiem (pasākumiem):</w:t>
      </w:r>
    </w:p>
    <w:p w14:paraId="5F813262" w14:textId="76AE4673" w:rsidR="00797138" w:rsidRPr="00B721EE" w:rsidRDefault="00B721EE" w:rsidP="00B721EE">
      <w:pPr>
        <w:pStyle w:val="Sarakstarindkopa"/>
        <w:numPr>
          <w:ilvl w:val="1"/>
          <w:numId w:val="15"/>
        </w:numPr>
        <w:spacing w:before="120"/>
        <w:jc w:val="both"/>
        <w:rPr>
          <w:bCs/>
          <w:sz w:val="24"/>
          <w:szCs w:val="24"/>
          <w:u w:val="single"/>
        </w:rPr>
      </w:pPr>
      <w:r w:rsidRPr="00B721EE">
        <w:rPr>
          <w:sz w:val="24"/>
          <w:szCs w:val="24"/>
        </w:rPr>
        <w:t>23 806</w:t>
      </w:r>
      <w:r w:rsidR="00797138" w:rsidRPr="00B721EE">
        <w:rPr>
          <w:sz w:val="24"/>
          <w:szCs w:val="24"/>
        </w:rPr>
        <w:t xml:space="preserve"> EUR </w:t>
      </w:r>
      <w:r w:rsidR="000E1607" w:rsidRPr="00B721EE">
        <w:rPr>
          <w:sz w:val="24"/>
          <w:szCs w:val="24"/>
        </w:rPr>
        <w:t xml:space="preserve">finansējums </w:t>
      </w:r>
      <w:r w:rsidR="00E25523" w:rsidRPr="00B721EE">
        <w:rPr>
          <w:sz w:val="24"/>
          <w:szCs w:val="24"/>
        </w:rPr>
        <w:t xml:space="preserve">projektam </w:t>
      </w:r>
      <w:r w:rsidR="000E1607" w:rsidRPr="00B721EE">
        <w:rPr>
          <w:i/>
          <w:iCs/>
          <w:sz w:val="24"/>
          <w:szCs w:val="24"/>
        </w:rPr>
        <w:t>“</w:t>
      </w:r>
      <w:r w:rsidRPr="00B721EE">
        <w:rPr>
          <w:i/>
          <w:iCs/>
          <w:sz w:val="24"/>
          <w:szCs w:val="24"/>
        </w:rPr>
        <w:t>Atbalsts priekšlaicīgas mācību pārtraukšanas samazināšanai</w:t>
      </w:r>
      <w:r w:rsidR="00553C1A" w:rsidRPr="00B721EE">
        <w:rPr>
          <w:sz w:val="24"/>
          <w:szCs w:val="24"/>
        </w:rPr>
        <w:t>”;</w:t>
      </w:r>
    </w:p>
    <w:p w14:paraId="562B0C91" w14:textId="391C5455" w:rsidR="00553C1A" w:rsidRPr="00551777" w:rsidRDefault="00B721EE" w:rsidP="00553C1A">
      <w:pPr>
        <w:pStyle w:val="Sarakstarindkopa"/>
        <w:numPr>
          <w:ilvl w:val="1"/>
          <w:numId w:val="15"/>
        </w:numPr>
        <w:spacing w:before="120"/>
        <w:jc w:val="both"/>
        <w:rPr>
          <w:bCs/>
          <w:sz w:val="24"/>
          <w:szCs w:val="24"/>
          <w:u w:val="single"/>
        </w:rPr>
      </w:pPr>
      <w:r w:rsidRPr="00B721EE">
        <w:rPr>
          <w:sz w:val="24"/>
          <w:szCs w:val="24"/>
        </w:rPr>
        <w:t>39 98</w:t>
      </w:r>
      <w:r w:rsidR="00A67B6A">
        <w:rPr>
          <w:sz w:val="24"/>
          <w:szCs w:val="24"/>
        </w:rPr>
        <w:t>2</w:t>
      </w:r>
      <w:r w:rsidR="00553C1A" w:rsidRPr="00B721EE">
        <w:rPr>
          <w:sz w:val="24"/>
          <w:szCs w:val="24"/>
        </w:rPr>
        <w:t xml:space="preserve"> EUR finansējums projektam </w:t>
      </w:r>
      <w:r w:rsidR="00553C1A" w:rsidRPr="00B721EE">
        <w:rPr>
          <w:i/>
          <w:iCs/>
          <w:sz w:val="24"/>
          <w:szCs w:val="24"/>
        </w:rPr>
        <w:t>“</w:t>
      </w:r>
      <w:r w:rsidRPr="00B721EE">
        <w:rPr>
          <w:i/>
          <w:iCs/>
          <w:sz w:val="24"/>
          <w:szCs w:val="24"/>
        </w:rPr>
        <w:t xml:space="preserve">Atbalsts izglītojamo individuālo </w:t>
      </w:r>
      <w:proofErr w:type="spellStart"/>
      <w:r w:rsidRPr="00B721EE">
        <w:rPr>
          <w:i/>
          <w:iCs/>
          <w:sz w:val="24"/>
          <w:szCs w:val="24"/>
        </w:rPr>
        <w:t>kompentenču</w:t>
      </w:r>
      <w:proofErr w:type="spellEnd"/>
      <w:r w:rsidRPr="00B721EE">
        <w:rPr>
          <w:i/>
          <w:iCs/>
          <w:sz w:val="24"/>
          <w:szCs w:val="24"/>
        </w:rPr>
        <w:t xml:space="preserve"> attīstībai</w:t>
      </w:r>
      <w:r w:rsidR="00553C1A" w:rsidRPr="00B721EE">
        <w:rPr>
          <w:sz w:val="24"/>
          <w:szCs w:val="24"/>
        </w:rPr>
        <w:t>”</w:t>
      </w:r>
      <w:r w:rsidRPr="00B721EE">
        <w:rPr>
          <w:sz w:val="24"/>
          <w:szCs w:val="24"/>
        </w:rPr>
        <w:t>.</w:t>
      </w:r>
    </w:p>
    <w:p w14:paraId="7CDEF4A7" w14:textId="77777777" w:rsidR="00CA6C01" w:rsidRPr="0078024F" w:rsidRDefault="00CA6C01" w:rsidP="00CA6C01">
      <w:pPr>
        <w:pStyle w:val="Sarakstarindkopa"/>
        <w:spacing w:before="120"/>
        <w:ind w:left="1440"/>
        <w:jc w:val="both"/>
        <w:rPr>
          <w:bCs/>
          <w:color w:val="FF0000"/>
          <w:sz w:val="24"/>
          <w:szCs w:val="24"/>
          <w:u w:val="single"/>
        </w:rPr>
      </w:pPr>
    </w:p>
    <w:p w14:paraId="3845EB9A" w14:textId="03E0B70A" w:rsidR="00F0162B" w:rsidRPr="00551777" w:rsidRDefault="00551777" w:rsidP="00F0162B">
      <w:pPr>
        <w:pStyle w:val="Sarakstarindkopa"/>
        <w:numPr>
          <w:ilvl w:val="0"/>
          <w:numId w:val="15"/>
        </w:numPr>
        <w:spacing w:before="120"/>
        <w:jc w:val="both"/>
        <w:rPr>
          <w:bCs/>
          <w:sz w:val="24"/>
          <w:szCs w:val="24"/>
          <w:u w:val="single"/>
        </w:rPr>
      </w:pPr>
      <w:r>
        <w:rPr>
          <w:sz w:val="24"/>
          <w:szCs w:val="24"/>
        </w:rPr>
        <w:t>50 397</w:t>
      </w:r>
      <w:r w:rsidR="00F0162B" w:rsidRPr="00551777">
        <w:rPr>
          <w:sz w:val="24"/>
          <w:szCs w:val="24"/>
        </w:rPr>
        <w:t xml:space="preserve"> EUR </w:t>
      </w:r>
      <w:r>
        <w:rPr>
          <w:sz w:val="24"/>
          <w:szCs w:val="24"/>
        </w:rPr>
        <w:t xml:space="preserve">saņemts </w:t>
      </w:r>
      <w:proofErr w:type="spellStart"/>
      <w:r>
        <w:rPr>
          <w:sz w:val="24"/>
          <w:szCs w:val="24"/>
        </w:rPr>
        <w:t>transferts</w:t>
      </w:r>
      <w:proofErr w:type="spellEnd"/>
      <w:r>
        <w:rPr>
          <w:sz w:val="24"/>
          <w:szCs w:val="24"/>
        </w:rPr>
        <w:t xml:space="preserve"> no Salacgrīvas administrācijas par </w:t>
      </w:r>
      <w:r w:rsidR="00A67B6A">
        <w:rPr>
          <w:bCs/>
          <w:sz w:val="24"/>
          <w:szCs w:val="24"/>
        </w:rPr>
        <w:t>c</w:t>
      </w:r>
      <w:r w:rsidR="00A67B6A" w:rsidRPr="00F94825">
        <w:rPr>
          <w:bCs/>
          <w:sz w:val="24"/>
          <w:szCs w:val="24"/>
        </w:rPr>
        <w:t>eļu satiksmes negadījuma Viļņu ielā 11, Salacgrīvā seku likvidēšan</w:t>
      </w:r>
      <w:r w:rsidR="00A67B6A">
        <w:rPr>
          <w:bCs/>
          <w:sz w:val="24"/>
          <w:szCs w:val="24"/>
        </w:rPr>
        <w:t>u</w:t>
      </w:r>
      <w:r w:rsidR="00026146" w:rsidRPr="00551777">
        <w:rPr>
          <w:sz w:val="24"/>
          <w:szCs w:val="24"/>
        </w:rPr>
        <w:t>;</w:t>
      </w:r>
    </w:p>
    <w:p w14:paraId="4235D3D8" w14:textId="260CE60E" w:rsidR="00551777" w:rsidRPr="00551777" w:rsidRDefault="00551777" w:rsidP="00F0162B">
      <w:pPr>
        <w:pStyle w:val="Sarakstarindkopa"/>
        <w:numPr>
          <w:ilvl w:val="0"/>
          <w:numId w:val="15"/>
        </w:numPr>
        <w:spacing w:before="120"/>
        <w:jc w:val="both"/>
        <w:rPr>
          <w:bCs/>
          <w:sz w:val="24"/>
          <w:szCs w:val="24"/>
          <w:u w:val="single"/>
        </w:rPr>
      </w:pPr>
      <w:r w:rsidRPr="00551777">
        <w:rPr>
          <w:sz w:val="24"/>
          <w:szCs w:val="24"/>
        </w:rPr>
        <w:t>-420 EUR iestāžu un nodaļu ieņēmumu no iestāžu sniegtajiem maksas pakalpojumiem un citu pašu ieņēmumu korekcija pēc izpildes;</w:t>
      </w:r>
    </w:p>
    <w:p w14:paraId="30745790" w14:textId="33AD6594" w:rsidR="000E1607" w:rsidRPr="00551777" w:rsidRDefault="00105825" w:rsidP="00811732">
      <w:pPr>
        <w:pStyle w:val="Sarakstarindkopa"/>
        <w:numPr>
          <w:ilvl w:val="0"/>
          <w:numId w:val="15"/>
        </w:numPr>
        <w:spacing w:before="120"/>
        <w:jc w:val="both"/>
        <w:rPr>
          <w:bCs/>
          <w:sz w:val="24"/>
          <w:szCs w:val="24"/>
          <w:u w:val="single"/>
        </w:rPr>
      </w:pPr>
      <w:r w:rsidRPr="00551777">
        <w:rPr>
          <w:sz w:val="24"/>
          <w:szCs w:val="24"/>
        </w:rPr>
        <w:t>5 45</w:t>
      </w:r>
      <w:r w:rsidR="00551777">
        <w:rPr>
          <w:sz w:val="24"/>
          <w:szCs w:val="24"/>
        </w:rPr>
        <w:t>5</w:t>
      </w:r>
      <w:r w:rsidR="000E1607" w:rsidRPr="00551777">
        <w:rPr>
          <w:sz w:val="24"/>
          <w:szCs w:val="24"/>
        </w:rPr>
        <w:t xml:space="preserve"> EUR </w:t>
      </w:r>
      <w:r w:rsidR="00026146" w:rsidRPr="00551777">
        <w:rPr>
          <w:sz w:val="24"/>
          <w:szCs w:val="24"/>
        </w:rPr>
        <w:t>pārējo neklasificēto budžeta iestāžu ieņēmumu korekcija pēc izpildes</w:t>
      </w:r>
      <w:r w:rsidR="000E1607" w:rsidRPr="00551777">
        <w:rPr>
          <w:sz w:val="24"/>
          <w:szCs w:val="24"/>
        </w:rPr>
        <w:t>.</w:t>
      </w:r>
    </w:p>
    <w:p w14:paraId="1AEF644D" w14:textId="77777777" w:rsidR="000E1607" w:rsidRPr="0078024F" w:rsidRDefault="000E1607" w:rsidP="000E1607">
      <w:pPr>
        <w:pStyle w:val="Sarakstarindkopa"/>
        <w:spacing w:before="120"/>
        <w:jc w:val="both"/>
        <w:rPr>
          <w:bCs/>
          <w:color w:val="FF0000"/>
          <w:sz w:val="24"/>
          <w:szCs w:val="24"/>
          <w:u w:val="single"/>
        </w:rPr>
      </w:pPr>
    </w:p>
    <w:p w14:paraId="255EF1C4" w14:textId="4108DD83" w:rsidR="008B54EE" w:rsidRPr="004D3D1A" w:rsidRDefault="00210BDB" w:rsidP="00210BDB">
      <w:pPr>
        <w:spacing w:before="240"/>
        <w:rPr>
          <w:bCs/>
          <w:sz w:val="24"/>
          <w:szCs w:val="24"/>
          <w:u w:val="single"/>
        </w:rPr>
      </w:pPr>
      <w:r w:rsidRPr="004D3D1A">
        <w:rPr>
          <w:bCs/>
          <w:sz w:val="24"/>
          <w:szCs w:val="24"/>
          <w:u w:val="single"/>
        </w:rPr>
        <w:t xml:space="preserve">Pamatbudžeta izdevumi </w:t>
      </w:r>
      <w:r w:rsidR="00D1374A" w:rsidRPr="004D3D1A">
        <w:rPr>
          <w:bCs/>
          <w:sz w:val="24"/>
          <w:szCs w:val="24"/>
          <w:u w:val="single"/>
        </w:rPr>
        <w:t xml:space="preserve">kopumā tiek </w:t>
      </w:r>
      <w:r w:rsidRPr="004D3D1A">
        <w:rPr>
          <w:bCs/>
          <w:sz w:val="24"/>
          <w:szCs w:val="24"/>
          <w:u w:val="single"/>
        </w:rPr>
        <w:t>palielināti</w:t>
      </w:r>
      <w:r w:rsidR="00D1374A" w:rsidRPr="004D3D1A">
        <w:rPr>
          <w:bCs/>
          <w:sz w:val="24"/>
          <w:szCs w:val="24"/>
          <w:u w:val="single"/>
        </w:rPr>
        <w:t xml:space="preserve"> par </w:t>
      </w:r>
      <w:r w:rsidR="004D3D1A" w:rsidRPr="004D3D1A">
        <w:rPr>
          <w:bCs/>
          <w:sz w:val="24"/>
          <w:szCs w:val="24"/>
          <w:u w:val="single"/>
        </w:rPr>
        <w:t>134 912</w:t>
      </w:r>
      <w:r w:rsidR="00B05E31" w:rsidRPr="004D3D1A">
        <w:rPr>
          <w:b/>
          <w:bCs/>
          <w:sz w:val="24"/>
          <w:szCs w:val="24"/>
          <w:u w:val="single"/>
        </w:rPr>
        <w:t xml:space="preserve"> </w:t>
      </w:r>
      <w:r w:rsidR="00B05E31" w:rsidRPr="004D3D1A">
        <w:rPr>
          <w:bCs/>
          <w:sz w:val="24"/>
          <w:szCs w:val="24"/>
          <w:u w:val="single"/>
        </w:rPr>
        <w:t>EUR</w:t>
      </w:r>
      <w:r w:rsidR="00B05E31" w:rsidRPr="004D3D1A">
        <w:rPr>
          <w:bCs/>
          <w:sz w:val="24"/>
          <w:szCs w:val="24"/>
        </w:rPr>
        <w:t xml:space="preserve">  </w:t>
      </w:r>
      <w:r w:rsidRPr="004D3D1A">
        <w:rPr>
          <w:bCs/>
          <w:sz w:val="24"/>
          <w:szCs w:val="24"/>
        </w:rPr>
        <w:t>:</w:t>
      </w:r>
    </w:p>
    <w:p w14:paraId="1980148B" w14:textId="77777777" w:rsidR="00AC0310" w:rsidRPr="00697F18" w:rsidRDefault="00AC0310" w:rsidP="00AC0310">
      <w:pPr>
        <w:pStyle w:val="Sarakstarindkopa"/>
        <w:ind w:left="714"/>
        <w:rPr>
          <w:bCs/>
          <w:sz w:val="24"/>
          <w:szCs w:val="24"/>
        </w:rPr>
      </w:pPr>
    </w:p>
    <w:p w14:paraId="4BE64EEF" w14:textId="049D7DFC" w:rsidR="003670B9" w:rsidRPr="00697F18" w:rsidRDefault="003670B9" w:rsidP="003670B9">
      <w:pPr>
        <w:pStyle w:val="Sarakstarindkopa"/>
        <w:numPr>
          <w:ilvl w:val="0"/>
          <w:numId w:val="17"/>
        </w:numPr>
        <w:ind w:left="714" w:hanging="357"/>
        <w:rPr>
          <w:bCs/>
          <w:sz w:val="24"/>
          <w:szCs w:val="24"/>
        </w:rPr>
      </w:pPr>
      <w:r w:rsidRPr="00697F18">
        <w:rPr>
          <w:bCs/>
          <w:sz w:val="24"/>
          <w:szCs w:val="24"/>
        </w:rPr>
        <w:t>No palielinātajiem ieņēmumiem</w:t>
      </w:r>
      <w:r w:rsidR="00582968" w:rsidRPr="00697F18">
        <w:rPr>
          <w:bCs/>
          <w:sz w:val="24"/>
          <w:szCs w:val="24"/>
        </w:rPr>
        <w:t xml:space="preserve"> </w:t>
      </w:r>
      <w:r w:rsidR="00703B37" w:rsidRPr="00697F18">
        <w:rPr>
          <w:bCs/>
          <w:sz w:val="24"/>
          <w:szCs w:val="24"/>
          <w:u w:val="single"/>
        </w:rPr>
        <w:t>131 501</w:t>
      </w:r>
      <w:r w:rsidR="00B05E31" w:rsidRPr="00697F18">
        <w:rPr>
          <w:b/>
          <w:bCs/>
          <w:sz w:val="24"/>
          <w:szCs w:val="24"/>
          <w:u w:val="single"/>
        </w:rPr>
        <w:t xml:space="preserve"> </w:t>
      </w:r>
      <w:r w:rsidR="00A741C5" w:rsidRPr="00697F18">
        <w:rPr>
          <w:b/>
          <w:bCs/>
          <w:sz w:val="24"/>
          <w:szCs w:val="24"/>
          <w:u w:val="single"/>
        </w:rPr>
        <w:t xml:space="preserve"> </w:t>
      </w:r>
      <w:r w:rsidR="00582968" w:rsidRPr="00697F18">
        <w:rPr>
          <w:bCs/>
          <w:sz w:val="24"/>
          <w:szCs w:val="24"/>
          <w:u w:val="single"/>
        </w:rPr>
        <w:t>EUR apmērā</w:t>
      </w:r>
      <w:r w:rsidR="00C60777" w:rsidRPr="00697F18">
        <w:rPr>
          <w:bCs/>
          <w:sz w:val="24"/>
          <w:szCs w:val="24"/>
          <w:u w:val="single"/>
        </w:rPr>
        <w:t>.</w:t>
      </w:r>
    </w:p>
    <w:p w14:paraId="56C4401F" w14:textId="0C4A07CF" w:rsidR="00AA0307" w:rsidRPr="00697F18" w:rsidRDefault="00BC2FD1" w:rsidP="00DA5C06">
      <w:pPr>
        <w:pStyle w:val="Sarakstarindkopa"/>
        <w:ind w:left="1560" w:hanging="783"/>
        <w:jc w:val="both"/>
        <w:rPr>
          <w:bCs/>
          <w:sz w:val="24"/>
          <w:szCs w:val="24"/>
        </w:rPr>
      </w:pPr>
      <w:r w:rsidRPr="00697F18">
        <w:rPr>
          <w:bCs/>
          <w:sz w:val="24"/>
          <w:szCs w:val="24"/>
        </w:rPr>
        <w:t xml:space="preserve">    </w:t>
      </w:r>
    </w:p>
    <w:p w14:paraId="0228D68F" w14:textId="0274A74B" w:rsidR="00465121" w:rsidRPr="00697F18" w:rsidRDefault="00465121" w:rsidP="008B54EE">
      <w:pPr>
        <w:pStyle w:val="Sarakstarindkopa"/>
        <w:numPr>
          <w:ilvl w:val="0"/>
          <w:numId w:val="16"/>
        </w:numPr>
        <w:ind w:left="777" w:hanging="357"/>
        <w:rPr>
          <w:bCs/>
          <w:sz w:val="24"/>
          <w:szCs w:val="24"/>
        </w:rPr>
      </w:pPr>
      <w:r w:rsidRPr="00697F18">
        <w:rPr>
          <w:bCs/>
          <w:sz w:val="24"/>
          <w:szCs w:val="24"/>
        </w:rPr>
        <w:t>No nesadalītā atlikuma:</w:t>
      </w:r>
    </w:p>
    <w:p w14:paraId="683A6A46" w14:textId="11284678" w:rsidR="0000605A" w:rsidRPr="00697F18" w:rsidRDefault="00703B37" w:rsidP="00181D12">
      <w:pPr>
        <w:pStyle w:val="Sarakstarindkopa"/>
        <w:numPr>
          <w:ilvl w:val="1"/>
          <w:numId w:val="16"/>
        </w:numPr>
        <w:ind w:left="1418" w:hanging="284"/>
        <w:jc w:val="both"/>
        <w:rPr>
          <w:bCs/>
          <w:sz w:val="24"/>
          <w:szCs w:val="24"/>
          <w:u w:val="single"/>
        </w:rPr>
      </w:pPr>
      <w:bookmarkStart w:id="0" w:name="_Hlk78292462"/>
      <w:r w:rsidRPr="00697F18">
        <w:rPr>
          <w:sz w:val="24"/>
          <w:szCs w:val="24"/>
        </w:rPr>
        <w:t>2 253</w:t>
      </w:r>
      <w:r w:rsidR="00AC4F47" w:rsidRPr="00697F18">
        <w:rPr>
          <w:sz w:val="24"/>
          <w:szCs w:val="24"/>
        </w:rPr>
        <w:t xml:space="preserve"> EUR saskaņā ar </w:t>
      </w:r>
      <w:r w:rsidR="00AC4F47" w:rsidRPr="00697F18">
        <w:rPr>
          <w:iCs/>
          <w:sz w:val="24"/>
          <w:szCs w:val="24"/>
        </w:rPr>
        <w:t>2021.</w:t>
      </w:r>
      <w:r w:rsidR="006B757E" w:rsidRPr="00697F18">
        <w:rPr>
          <w:iCs/>
          <w:sz w:val="24"/>
          <w:szCs w:val="24"/>
        </w:rPr>
        <w:t xml:space="preserve">gada </w:t>
      </w:r>
      <w:r w:rsidRPr="00697F18">
        <w:rPr>
          <w:iCs/>
          <w:sz w:val="24"/>
          <w:szCs w:val="24"/>
        </w:rPr>
        <w:t>25</w:t>
      </w:r>
      <w:r w:rsidR="00D84CA2" w:rsidRPr="00697F18">
        <w:rPr>
          <w:iCs/>
          <w:sz w:val="24"/>
          <w:szCs w:val="24"/>
        </w:rPr>
        <w:t>.</w:t>
      </w:r>
      <w:r w:rsidRPr="00697F18">
        <w:rPr>
          <w:iCs/>
          <w:sz w:val="24"/>
          <w:szCs w:val="24"/>
        </w:rPr>
        <w:t>novem</w:t>
      </w:r>
      <w:r w:rsidR="00D84CA2" w:rsidRPr="00697F18">
        <w:rPr>
          <w:iCs/>
          <w:sz w:val="24"/>
          <w:szCs w:val="24"/>
        </w:rPr>
        <w:t>bra</w:t>
      </w:r>
      <w:r w:rsidR="00AC4F47" w:rsidRPr="00697F18">
        <w:rPr>
          <w:iCs/>
          <w:sz w:val="24"/>
          <w:szCs w:val="24"/>
        </w:rPr>
        <w:t xml:space="preserve"> domes</w:t>
      </w:r>
      <w:r w:rsidR="00FF7180" w:rsidRPr="00697F18">
        <w:rPr>
          <w:iCs/>
          <w:sz w:val="24"/>
          <w:szCs w:val="24"/>
        </w:rPr>
        <w:t xml:space="preserve"> sēdes</w:t>
      </w:r>
      <w:r w:rsidR="00AC4F47" w:rsidRPr="00697F18">
        <w:rPr>
          <w:iCs/>
          <w:sz w:val="24"/>
          <w:szCs w:val="24"/>
        </w:rPr>
        <w:t xml:space="preserve"> lēmumu "</w:t>
      </w:r>
      <w:r w:rsidR="0000605A" w:rsidRPr="00697F18">
        <w:rPr>
          <w:iCs/>
          <w:sz w:val="24"/>
          <w:szCs w:val="24"/>
        </w:rPr>
        <w:t xml:space="preserve">Par finansējuma piešķiršanu </w:t>
      </w:r>
      <w:r w:rsidRPr="00697F18">
        <w:rPr>
          <w:iCs/>
          <w:sz w:val="24"/>
          <w:szCs w:val="24"/>
        </w:rPr>
        <w:t>Limbažu novada pašvaldības policijai izsludinātās ārkārtas situācijas laikā</w:t>
      </w:r>
      <w:r w:rsidR="00697F18" w:rsidRPr="00697F18">
        <w:rPr>
          <w:iCs/>
          <w:sz w:val="24"/>
          <w:szCs w:val="24"/>
        </w:rPr>
        <w:t>”</w:t>
      </w:r>
      <w:r w:rsidR="0000605A" w:rsidRPr="00697F18">
        <w:rPr>
          <w:iCs/>
          <w:sz w:val="24"/>
          <w:szCs w:val="24"/>
        </w:rPr>
        <w:t xml:space="preserve"> (</w:t>
      </w:r>
      <w:r w:rsidRPr="00697F18">
        <w:rPr>
          <w:iCs/>
          <w:sz w:val="24"/>
          <w:szCs w:val="24"/>
        </w:rPr>
        <w:t>25.11</w:t>
      </w:r>
      <w:r w:rsidR="0000605A" w:rsidRPr="00697F18">
        <w:rPr>
          <w:iCs/>
          <w:sz w:val="24"/>
          <w:szCs w:val="24"/>
        </w:rPr>
        <w:t>.2021.</w:t>
      </w:r>
      <w:r w:rsidRPr="00697F18">
        <w:rPr>
          <w:iCs/>
          <w:sz w:val="24"/>
          <w:szCs w:val="24"/>
        </w:rPr>
        <w:t xml:space="preserve"> </w:t>
      </w:r>
      <w:r w:rsidR="0000605A" w:rsidRPr="00697F18">
        <w:rPr>
          <w:iCs/>
          <w:sz w:val="24"/>
          <w:szCs w:val="24"/>
        </w:rPr>
        <w:t>lēmums)</w:t>
      </w:r>
      <w:r w:rsidR="002F7C05" w:rsidRPr="00697F18">
        <w:rPr>
          <w:iCs/>
          <w:sz w:val="24"/>
          <w:szCs w:val="24"/>
        </w:rPr>
        <w:t>;</w:t>
      </w:r>
    </w:p>
    <w:p w14:paraId="519D8AD2" w14:textId="0801DBD5" w:rsidR="00FF7180" w:rsidRPr="00697F18" w:rsidRDefault="00703B37" w:rsidP="00FF7180">
      <w:pPr>
        <w:pStyle w:val="Sarakstarindkopa"/>
        <w:numPr>
          <w:ilvl w:val="1"/>
          <w:numId w:val="16"/>
        </w:numPr>
        <w:ind w:left="1418" w:hanging="284"/>
        <w:jc w:val="both"/>
        <w:rPr>
          <w:bCs/>
          <w:sz w:val="24"/>
          <w:szCs w:val="24"/>
          <w:u w:val="single"/>
        </w:rPr>
      </w:pPr>
      <w:r w:rsidRPr="00697F18">
        <w:rPr>
          <w:sz w:val="24"/>
          <w:szCs w:val="24"/>
        </w:rPr>
        <w:t>1 158</w:t>
      </w:r>
      <w:r w:rsidR="00FF7180" w:rsidRPr="00697F18">
        <w:rPr>
          <w:sz w:val="24"/>
          <w:szCs w:val="24"/>
        </w:rPr>
        <w:t xml:space="preserve"> EUR saskaņā ar </w:t>
      </w:r>
      <w:r w:rsidR="00FF7180" w:rsidRPr="00697F18">
        <w:rPr>
          <w:iCs/>
          <w:sz w:val="24"/>
          <w:szCs w:val="24"/>
        </w:rPr>
        <w:t xml:space="preserve">2021.gada </w:t>
      </w:r>
      <w:r w:rsidRPr="00697F18">
        <w:rPr>
          <w:iCs/>
          <w:sz w:val="24"/>
          <w:szCs w:val="24"/>
        </w:rPr>
        <w:t>10.decembra</w:t>
      </w:r>
      <w:r w:rsidR="00FF7180" w:rsidRPr="00697F18">
        <w:rPr>
          <w:iCs/>
          <w:sz w:val="24"/>
          <w:szCs w:val="24"/>
        </w:rPr>
        <w:t xml:space="preserve"> ārkārtas domes sēdes lēmumu "Par </w:t>
      </w:r>
      <w:r w:rsidR="00697F18" w:rsidRPr="00697F18">
        <w:rPr>
          <w:iCs/>
          <w:sz w:val="24"/>
          <w:szCs w:val="24"/>
        </w:rPr>
        <w:t xml:space="preserve">grozījumiem Limbažu novada domes 2021.gada 26.augusta lēmumā Nr.167 “Par </w:t>
      </w:r>
      <w:r w:rsidR="00FF7180" w:rsidRPr="00697F18">
        <w:rPr>
          <w:iCs/>
          <w:sz w:val="24"/>
          <w:szCs w:val="24"/>
        </w:rPr>
        <w:t xml:space="preserve">finansējuma piešķiršanu </w:t>
      </w:r>
      <w:r w:rsidR="00697F18" w:rsidRPr="00697F18">
        <w:rPr>
          <w:iCs/>
          <w:sz w:val="24"/>
          <w:szCs w:val="24"/>
        </w:rPr>
        <w:t>Umurgas pamatskolas sporta zāles 2.kārtas būvdarbiem</w:t>
      </w:r>
      <w:r w:rsidR="00FF7180" w:rsidRPr="00697F18">
        <w:rPr>
          <w:iCs/>
          <w:sz w:val="24"/>
          <w:szCs w:val="24"/>
        </w:rPr>
        <w:t>” (</w:t>
      </w:r>
      <w:r w:rsidR="00697F18" w:rsidRPr="00697F18">
        <w:rPr>
          <w:iCs/>
          <w:sz w:val="24"/>
          <w:szCs w:val="24"/>
        </w:rPr>
        <w:t>10.12</w:t>
      </w:r>
      <w:r w:rsidR="00FF7180" w:rsidRPr="00697F18">
        <w:rPr>
          <w:iCs/>
          <w:sz w:val="24"/>
          <w:szCs w:val="24"/>
        </w:rPr>
        <w:t>.2021. protokols Nr.</w:t>
      </w:r>
      <w:r w:rsidR="00697F18" w:rsidRPr="00697F18">
        <w:rPr>
          <w:iCs/>
          <w:sz w:val="24"/>
          <w:szCs w:val="24"/>
        </w:rPr>
        <w:t>11</w:t>
      </w:r>
      <w:r w:rsidR="00FF7180" w:rsidRPr="00697F18">
        <w:rPr>
          <w:iCs/>
          <w:sz w:val="24"/>
          <w:szCs w:val="24"/>
        </w:rPr>
        <w:t>, lēmums Nr.</w:t>
      </w:r>
      <w:r w:rsidR="00697F18" w:rsidRPr="00697F18">
        <w:rPr>
          <w:iCs/>
          <w:sz w:val="24"/>
          <w:szCs w:val="24"/>
        </w:rPr>
        <w:t>622</w:t>
      </w:r>
      <w:r w:rsidR="00FF7180" w:rsidRPr="00697F18">
        <w:rPr>
          <w:iCs/>
          <w:sz w:val="24"/>
          <w:szCs w:val="24"/>
        </w:rPr>
        <w:t xml:space="preserve">, </w:t>
      </w:r>
      <w:r w:rsidR="00697F18" w:rsidRPr="00697F18">
        <w:rPr>
          <w:iCs/>
          <w:sz w:val="24"/>
          <w:szCs w:val="24"/>
        </w:rPr>
        <w:t>6</w:t>
      </w:r>
      <w:r w:rsidR="00FF7180" w:rsidRPr="00697F18">
        <w:rPr>
          <w:iCs/>
          <w:sz w:val="24"/>
          <w:szCs w:val="24"/>
        </w:rPr>
        <w:t>.§);</w:t>
      </w:r>
    </w:p>
    <w:bookmarkEnd w:id="0"/>
    <w:p w14:paraId="264024A3" w14:textId="77777777" w:rsidR="00697F18" w:rsidRDefault="00697F18" w:rsidP="004B18B8">
      <w:pPr>
        <w:jc w:val="both"/>
        <w:rPr>
          <w:i/>
          <w:iCs/>
          <w:sz w:val="24"/>
          <w:szCs w:val="24"/>
        </w:rPr>
      </w:pPr>
    </w:p>
    <w:p w14:paraId="4D043C67" w14:textId="4A5B28FC" w:rsidR="00F919D5" w:rsidRPr="004D3D1A" w:rsidRDefault="00F919D5" w:rsidP="004B18B8">
      <w:pPr>
        <w:jc w:val="both"/>
        <w:rPr>
          <w:bCs/>
          <w:sz w:val="24"/>
          <w:szCs w:val="24"/>
        </w:rPr>
      </w:pPr>
      <w:r w:rsidRPr="004D3D1A">
        <w:rPr>
          <w:i/>
          <w:iCs/>
          <w:sz w:val="24"/>
          <w:szCs w:val="24"/>
        </w:rPr>
        <w:t xml:space="preserve">Rezerves fonda atlikums </w:t>
      </w:r>
      <w:r w:rsidR="004D3D1A" w:rsidRPr="004D3D1A">
        <w:rPr>
          <w:bCs/>
          <w:sz w:val="24"/>
          <w:szCs w:val="24"/>
        </w:rPr>
        <w:t>10 405,78</w:t>
      </w:r>
      <w:r w:rsidR="004B18B8" w:rsidRPr="004D3D1A">
        <w:rPr>
          <w:bCs/>
          <w:sz w:val="24"/>
          <w:szCs w:val="24"/>
        </w:rPr>
        <w:t xml:space="preserve"> </w:t>
      </w:r>
      <w:r w:rsidRPr="004D3D1A">
        <w:rPr>
          <w:i/>
          <w:iCs/>
          <w:sz w:val="24"/>
          <w:szCs w:val="24"/>
        </w:rPr>
        <w:t>EUR.</w:t>
      </w:r>
    </w:p>
    <w:p w14:paraId="6EA2E5AD" w14:textId="6A10646A" w:rsidR="00D1374A" w:rsidRPr="004D3D1A" w:rsidRDefault="007C0C59" w:rsidP="00A748E3">
      <w:pPr>
        <w:spacing w:before="120"/>
        <w:jc w:val="both"/>
        <w:rPr>
          <w:sz w:val="24"/>
          <w:szCs w:val="24"/>
          <w:u w:val="single"/>
        </w:rPr>
      </w:pPr>
      <w:r w:rsidRPr="004D3D1A">
        <w:rPr>
          <w:sz w:val="24"/>
          <w:szCs w:val="24"/>
          <w:u w:val="single"/>
        </w:rPr>
        <w:t>Finansēšana:</w:t>
      </w:r>
    </w:p>
    <w:p w14:paraId="7A7E11D7" w14:textId="5E25E206" w:rsidR="006D589A" w:rsidRPr="00697F18" w:rsidRDefault="007C0C59" w:rsidP="00697F18">
      <w:pPr>
        <w:pStyle w:val="Sarakstarindkopa"/>
        <w:numPr>
          <w:ilvl w:val="0"/>
          <w:numId w:val="20"/>
        </w:numPr>
        <w:jc w:val="both"/>
        <w:rPr>
          <w:sz w:val="24"/>
          <w:szCs w:val="24"/>
        </w:rPr>
      </w:pPr>
      <w:r w:rsidRPr="00697F18">
        <w:rPr>
          <w:sz w:val="24"/>
          <w:szCs w:val="24"/>
        </w:rPr>
        <w:t>Nesadalīt</w:t>
      </w:r>
      <w:r w:rsidR="00F919D5" w:rsidRPr="00697F18">
        <w:rPr>
          <w:sz w:val="24"/>
          <w:szCs w:val="24"/>
        </w:rPr>
        <w:t>ā</w:t>
      </w:r>
      <w:r w:rsidRPr="00697F18">
        <w:rPr>
          <w:sz w:val="24"/>
          <w:szCs w:val="24"/>
        </w:rPr>
        <w:t xml:space="preserve"> atlikum</w:t>
      </w:r>
      <w:r w:rsidR="00F919D5" w:rsidRPr="00697F18">
        <w:rPr>
          <w:sz w:val="24"/>
          <w:szCs w:val="24"/>
        </w:rPr>
        <w:t>a plāns</w:t>
      </w:r>
      <w:r w:rsidRPr="00697F18">
        <w:rPr>
          <w:sz w:val="24"/>
          <w:szCs w:val="24"/>
        </w:rPr>
        <w:t xml:space="preserve"> tiek samazināts par </w:t>
      </w:r>
      <w:r w:rsidR="009F6B48" w:rsidRPr="00697F18">
        <w:rPr>
          <w:sz w:val="24"/>
          <w:szCs w:val="24"/>
        </w:rPr>
        <w:t>-</w:t>
      </w:r>
      <w:r w:rsidR="00697F18" w:rsidRPr="00697F18">
        <w:rPr>
          <w:sz w:val="24"/>
          <w:szCs w:val="24"/>
        </w:rPr>
        <w:t>3 411</w:t>
      </w:r>
      <w:r w:rsidR="00326FB2" w:rsidRPr="00697F18">
        <w:rPr>
          <w:sz w:val="24"/>
          <w:szCs w:val="24"/>
        </w:rPr>
        <w:t xml:space="preserve"> EUR</w:t>
      </w:r>
      <w:r w:rsidR="00697F18" w:rsidRPr="00697F18">
        <w:rPr>
          <w:sz w:val="24"/>
          <w:szCs w:val="24"/>
        </w:rPr>
        <w:t>.</w:t>
      </w:r>
    </w:p>
    <w:p w14:paraId="6E5CE734" w14:textId="77777777" w:rsidR="00697F18" w:rsidRPr="0078024F" w:rsidRDefault="00697F18" w:rsidP="00697F18">
      <w:pPr>
        <w:pStyle w:val="Sarakstarindkopa"/>
        <w:jc w:val="both"/>
        <w:rPr>
          <w:color w:val="FF0000"/>
          <w:sz w:val="24"/>
          <w:szCs w:val="24"/>
        </w:rPr>
      </w:pPr>
    </w:p>
    <w:p w14:paraId="7AD0C1F9" w14:textId="2664BDA3" w:rsidR="007C0C59" w:rsidRPr="0078024F" w:rsidRDefault="00C60777" w:rsidP="004B18B8">
      <w:pPr>
        <w:jc w:val="both"/>
        <w:rPr>
          <w:i/>
          <w:color w:val="FF0000"/>
          <w:sz w:val="24"/>
          <w:szCs w:val="24"/>
        </w:rPr>
      </w:pPr>
      <w:r w:rsidRPr="0078024F">
        <w:rPr>
          <w:i/>
          <w:iCs/>
          <w:color w:val="FF0000"/>
          <w:sz w:val="24"/>
          <w:szCs w:val="24"/>
        </w:rPr>
        <w:t xml:space="preserve">         </w:t>
      </w:r>
      <w:r w:rsidRPr="004D3D1A">
        <w:rPr>
          <w:i/>
          <w:iCs/>
          <w:sz w:val="24"/>
          <w:szCs w:val="24"/>
        </w:rPr>
        <w:t xml:space="preserve">   </w:t>
      </w:r>
      <w:r w:rsidR="00F919D5" w:rsidRPr="004D3D1A">
        <w:rPr>
          <w:i/>
          <w:iCs/>
          <w:sz w:val="24"/>
          <w:szCs w:val="24"/>
        </w:rPr>
        <w:t xml:space="preserve">Nesadalītais atlikums pēc grozījumiem </w:t>
      </w:r>
      <w:r w:rsidR="004D3D1A" w:rsidRPr="004D3D1A">
        <w:rPr>
          <w:i/>
          <w:sz w:val="24"/>
          <w:szCs w:val="24"/>
        </w:rPr>
        <w:t>61</w:t>
      </w:r>
      <w:r w:rsidR="004D3D1A">
        <w:rPr>
          <w:i/>
          <w:sz w:val="24"/>
          <w:szCs w:val="24"/>
        </w:rPr>
        <w:t> </w:t>
      </w:r>
      <w:r w:rsidR="004D3D1A" w:rsidRPr="004D3D1A">
        <w:rPr>
          <w:i/>
          <w:sz w:val="24"/>
          <w:szCs w:val="24"/>
        </w:rPr>
        <w:t>469</w:t>
      </w:r>
      <w:r w:rsidR="004D3D1A">
        <w:rPr>
          <w:i/>
          <w:sz w:val="24"/>
          <w:szCs w:val="24"/>
        </w:rPr>
        <w:t>,74</w:t>
      </w:r>
      <w:r w:rsidR="004B18B8" w:rsidRPr="004D3D1A">
        <w:rPr>
          <w:i/>
          <w:sz w:val="24"/>
          <w:szCs w:val="24"/>
        </w:rPr>
        <w:t xml:space="preserve"> </w:t>
      </w:r>
      <w:r w:rsidR="00F919D5" w:rsidRPr="004D3D1A">
        <w:rPr>
          <w:i/>
          <w:iCs/>
          <w:sz w:val="24"/>
          <w:szCs w:val="24"/>
        </w:rPr>
        <w:t>EUR.</w:t>
      </w:r>
    </w:p>
    <w:p w14:paraId="43E5C4E7" w14:textId="04A56946" w:rsidR="004D7754" w:rsidRPr="005637AA" w:rsidRDefault="00D96664" w:rsidP="000E17C6">
      <w:pPr>
        <w:spacing w:before="240"/>
        <w:ind w:firstLine="567"/>
        <w:jc w:val="both"/>
        <w:rPr>
          <w:bCs/>
          <w:sz w:val="24"/>
          <w:szCs w:val="24"/>
        </w:rPr>
      </w:pPr>
      <w:r w:rsidRPr="005637AA">
        <w:rPr>
          <w:bCs/>
          <w:sz w:val="24"/>
          <w:szCs w:val="24"/>
        </w:rPr>
        <w:t>Tiek veikti p</w:t>
      </w:r>
      <w:r w:rsidR="00210BDB" w:rsidRPr="005637AA">
        <w:rPr>
          <w:bCs/>
          <w:sz w:val="24"/>
          <w:szCs w:val="24"/>
        </w:rPr>
        <w:t xml:space="preserve">amatbudžeta </w:t>
      </w:r>
      <w:r w:rsidRPr="005637AA">
        <w:rPr>
          <w:bCs/>
          <w:sz w:val="24"/>
          <w:szCs w:val="24"/>
        </w:rPr>
        <w:t xml:space="preserve">tehniskie </w:t>
      </w:r>
      <w:r w:rsidR="00210BDB" w:rsidRPr="005637AA">
        <w:rPr>
          <w:bCs/>
          <w:sz w:val="24"/>
          <w:szCs w:val="24"/>
        </w:rPr>
        <w:t>grozījumi</w:t>
      </w:r>
      <w:r w:rsidRPr="005637AA">
        <w:rPr>
          <w:bCs/>
          <w:sz w:val="24"/>
          <w:szCs w:val="24"/>
        </w:rPr>
        <w:t xml:space="preserve">, </w:t>
      </w:r>
      <w:r w:rsidR="004D7754" w:rsidRPr="005637AA">
        <w:rPr>
          <w:bCs/>
          <w:sz w:val="24"/>
          <w:szCs w:val="24"/>
        </w:rPr>
        <w:t>precizē</w:t>
      </w:r>
      <w:r w:rsidRPr="005637AA">
        <w:rPr>
          <w:bCs/>
          <w:sz w:val="24"/>
          <w:szCs w:val="24"/>
        </w:rPr>
        <w:t xml:space="preserve">jot </w:t>
      </w:r>
      <w:r w:rsidR="004D7754" w:rsidRPr="005637AA">
        <w:rPr>
          <w:bCs/>
          <w:sz w:val="24"/>
          <w:szCs w:val="24"/>
        </w:rPr>
        <w:t>ekonomiskās klasifikācijas</w:t>
      </w:r>
      <w:r w:rsidRPr="005637AA">
        <w:rPr>
          <w:bCs/>
          <w:sz w:val="24"/>
          <w:szCs w:val="24"/>
        </w:rPr>
        <w:t xml:space="preserve"> izdevumu</w:t>
      </w:r>
      <w:r w:rsidR="004D7754" w:rsidRPr="005637AA">
        <w:rPr>
          <w:bCs/>
          <w:sz w:val="24"/>
          <w:szCs w:val="24"/>
        </w:rPr>
        <w:t xml:space="preserve"> kodos</w:t>
      </w:r>
      <w:r w:rsidRPr="005637AA">
        <w:rPr>
          <w:bCs/>
          <w:sz w:val="24"/>
          <w:szCs w:val="24"/>
        </w:rPr>
        <w:t>:</w:t>
      </w:r>
    </w:p>
    <w:p w14:paraId="15FB5495" w14:textId="5CDBE5B2" w:rsidR="009F61E8" w:rsidRPr="005637AA" w:rsidRDefault="005C58A1" w:rsidP="009F61E8">
      <w:pPr>
        <w:pStyle w:val="Sarakstarindkopa"/>
        <w:numPr>
          <w:ilvl w:val="0"/>
          <w:numId w:val="21"/>
        </w:numPr>
        <w:jc w:val="both"/>
        <w:rPr>
          <w:bCs/>
          <w:sz w:val="24"/>
          <w:szCs w:val="24"/>
        </w:rPr>
      </w:pPr>
      <w:r w:rsidRPr="005637AA">
        <w:rPr>
          <w:sz w:val="24"/>
          <w:szCs w:val="24"/>
        </w:rPr>
        <w:t>Limbažu kultūras namam</w:t>
      </w:r>
      <w:r w:rsidR="009F61E8" w:rsidRPr="005637AA">
        <w:rPr>
          <w:bCs/>
          <w:sz w:val="24"/>
          <w:szCs w:val="24"/>
        </w:rPr>
        <w:t>;</w:t>
      </w:r>
    </w:p>
    <w:p w14:paraId="7B07BC38" w14:textId="44CA7839" w:rsidR="005C58A1" w:rsidRPr="005637AA" w:rsidRDefault="005C58A1" w:rsidP="009F61E8">
      <w:pPr>
        <w:pStyle w:val="Sarakstarindkopa"/>
        <w:numPr>
          <w:ilvl w:val="0"/>
          <w:numId w:val="21"/>
        </w:numPr>
        <w:jc w:val="both"/>
        <w:rPr>
          <w:bCs/>
          <w:sz w:val="24"/>
          <w:szCs w:val="24"/>
        </w:rPr>
      </w:pPr>
      <w:r w:rsidRPr="005637AA">
        <w:rPr>
          <w:bCs/>
          <w:sz w:val="24"/>
          <w:szCs w:val="24"/>
        </w:rPr>
        <w:t>Limbažu novada pašvaldības policijai;</w:t>
      </w:r>
    </w:p>
    <w:p w14:paraId="232C7F59" w14:textId="77777777" w:rsidR="004C6040" w:rsidRPr="005637AA" w:rsidRDefault="004C6040" w:rsidP="004C6040">
      <w:pPr>
        <w:pStyle w:val="Sarakstarindkopa"/>
        <w:numPr>
          <w:ilvl w:val="0"/>
          <w:numId w:val="21"/>
        </w:numPr>
        <w:jc w:val="both"/>
        <w:rPr>
          <w:bCs/>
          <w:sz w:val="24"/>
          <w:szCs w:val="24"/>
        </w:rPr>
      </w:pPr>
      <w:r w:rsidRPr="005637AA">
        <w:rPr>
          <w:sz w:val="24"/>
          <w:szCs w:val="24"/>
        </w:rPr>
        <w:t>Limbažu galvenajai bibliotēkai;</w:t>
      </w:r>
    </w:p>
    <w:p w14:paraId="4D58AA13" w14:textId="5115D170" w:rsidR="0002568A" w:rsidRPr="005637AA" w:rsidRDefault="0002568A" w:rsidP="00984A51">
      <w:pPr>
        <w:pStyle w:val="Sarakstarindkopa"/>
        <w:numPr>
          <w:ilvl w:val="0"/>
          <w:numId w:val="21"/>
        </w:numPr>
        <w:jc w:val="both"/>
        <w:rPr>
          <w:bCs/>
          <w:sz w:val="24"/>
          <w:szCs w:val="24"/>
        </w:rPr>
      </w:pPr>
      <w:r w:rsidRPr="005637AA">
        <w:rPr>
          <w:sz w:val="24"/>
          <w:szCs w:val="24"/>
        </w:rPr>
        <w:t>Limbažu novada Sporta skolai;</w:t>
      </w:r>
    </w:p>
    <w:p w14:paraId="4D10A7A7" w14:textId="08FDC61A" w:rsidR="002C6068" w:rsidRPr="005637AA" w:rsidRDefault="002C6068" w:rsidP="00984A51">
      <w:pPr>
        <w:pStyle w:val="Sarakstarindkopa"/>
        <w:numPr>
          <w:ilvl w:val="0"/>
          <w:numId w:val="21"/>
        </w:numPr>
        <w:jc w:val="both"/>
        <w:rPr>
          <w:bCs/>
          <w:sz w:val="24"/>
          <w:szCs w:val="24"/>
        </w:rPr>
      </w:pPr>
      <w:r w:rsidRPr="005637AA">
        <w:rPr>
          <w:sz w:val="24"/>
          <w:szCs w:val="24"/>
        </w:rPr>
        <w:t>Lādezera pamatskolai;</w:t>
      </w:r>
    </w:p>
    <w:p w14:paraId="0AA59456" w14:textId="273D86AB" w:rsidR="005637AA" w:rsidRPr="005637AA" w:rsidRDefault="005637AA" w:rsidP="00984A51">
      <w:pPr>
        <w:pStyle w:val="Sarakstarindkopa"/>
        <w:numPr>
          <w:ilvl w:val="0"/>
          <w:numId w:val="21"/>
        </w:numPr>
        <w:jc w:val="both"/>
        <w:rPr>
          <w:bCs/>
          <w:sz w:val="24"/>
          <w:szCs w:val="24"/>
        </w:rPr>
      </w:pPr>
      <w:r>
        <w:rPr>
          <w:sz w:val="24"/>
          <w:szCs w:val="24"/>
        </w:rPr>
        <w:t>Pāles pamatskolai</w:t>
      </w:r>
    </w:p>
    <w:p w14:paraId="4C34DDC4" w14:textId="26996303" w:rsidR="004C6040" w:rsidRPr="005637AA" w:rsidRDefault="00984A51" w:rsidP="009F61E8">
      <w:pPr>
        <w:pStyle w:val="Sarakstarindkopa"/>
        <w:numPr>
          <w:ilvl w:val="0"/>
          <w:numId w:val="21"/>
        </w:numPr>
        <w:jc w:val="both"/>
        <w:rPr>
          <w:bCs/>
          <w:sz w:val="24"/>
          <w:szCs w:val="24"/>
        </w:rPr>
      </w:pPr>
      <w:r w:rsidRPr="005637AA">
        <w:rPr>
          <w:bCs/>
          <w:sz w:val="24"/>
          <w:szCs w:val="24"/>
        </w:rPr>
        <w:t>Umurgas pamatskolai;</w:t>
      </w:r>
    </w:p>
    <w:p w14:paraId="25DFB316" w14:textId="4EAE01B5" w:rsidR="00984A51" w:rsidRPr="005637AA" w:rsidRDefault="00984A51" w:rsidP="00D96664">
      <w:pPr>
        <w:pStyle w:val="Sarakstarindkopa"/>
        <w:numPr>
          <w:ilvl w:val="0"/>
          <w:numId w:val="21"/>
        </w:numPr>
        <w:jc w:val="both"/>
        <w:rPr>
          <w:bCs/>
          <w:sz w:val="24"/>
          <w:szCs w:val="24"/>
        </w:rPr>
      </w:pPr>
      <w:r w:rsidRPr="005637AA">
        <w:rPr>
          <w:bCs/>
          <w:sz w:val="24"/>
          <w:szCs w:val="24"/>
        </w:rPr>
        <w:lastRenderedPageBreak/>
        <w:t>Limbažu novada pašvaldības Centrālās administrācijas Izglītības un kultūras nodaļai;</w:t>
      </w:r>
    </w:p>
    <w:p w14:paraId="7A0B5964" w14:textId="6E0527B0" w:rsidR="009F61E8" w:rsidRDefault="00984A51" w:rsidP="009F61E8">
      <w:pPr>
        <w:pStyle w:val="Sarakstarindkopa"/>
        <w:numPr>
          <w:ilvl w:val="0"/>
          <w:numId w:val="21"/>
        </w:numPr>
        <w:jc w:val="both"/>
        <w:rPr>
          <w:bCs/>
          <w:sz w:val="24"/>
          <w:szCs w:val="24"/>
        </w:rPr>
      </w:pPr>
      <w:r w:rsidRPr="005637AA">
        <w:rPr>
          <w:bCs/>
          <w:sz w:val="24"/>
          <w:szCs w:val="24"/>
        </w:rPr>
        <w:t>Limbažu Valsts ģimnāzijai</w:t>
      </w:r>
      <w:r w:rsidR="009F61E8" w:rsidRPr="005637AA">
        <w:rPr>
          <w:bCs/>
          <w:sz w:val="24"/>
          <w:szCs w:val="24"/>
        </w:rPr>
        <w:t>;</w:t>
      </w:r>
    </w:p>
    <w:p w14:paraId="56D07137" w14:textId="5B8FF128" w:rsidR="00A35DDA" w:rsidRPr="005637AA" w:rsidRDefault="00A35DDA" w:rsidP="009F61E8">
      <w:pPr>
        <w:pStyle w:val="Sarakstarindkopa"/>
        <w:numPr>
          <w:ilvl w:val="0"/>
          <w:numId w:val="21"/>
        </w:numPr>
        <w:jc w:val="both"/>
        <w:rPr>
          <w:bCs/>
          <w:sz w:val="24"/>
          <w:szCs w:val="24"/>
        </w:rPr>
      </w:pPr>
      <w:r>
        <w:rPr>
          <w:bCs/>
          <w:sz w:val="24"/>
          <w:szCs w:val="24"/>
        </w:rPr>
        <w:t>Limbažu vidusskolai;</w:t>
      </w:r>
    </w:p>
    <w:p w14:paraId="16ADA19E" w14:textId="4F9DA664" w:rsidR="00A35DDA" w:rsidRPr="00A35DDA" w:rsidRDefault="00A35DDA" w:rsidP="009F61E8">
      <w:pPr>
        <w:pStyle w:val="Sarakstarindkopa"/>
        <w:numPr>
          <w:ilvl w:val="0"/>
          <w:numId w:val="21"/>
        </w:numPr>
        <w:jc w:val="both"/>
        <w:rPr>
          <w:bCs/>
          <w:sz w:val="24"/>
          <w:szCs w:val="24"/>
        </w:rPr>
      </w:pPr>
      <w:r w:rsidRPr="00A35DDA">
        <w:rPr>
          <w:bCs/>
          <w:sz w:val="24"/>
          <w:szCs w:val="24"/>
        </w:rPr>
        <w:t>Limbažu pilsētas un pašvaldības īpašumu apsaimniekošanas nodaļai;</w:t>
      </w:r>
    </w:p>
    <w:p w14:paraId="1135356A" w14:textId="72D4C4E2" w:rsidR="009F61E8" w:rsidRPr="005637AA" w:rsidRDefault="009F61E8" w:rsidP="009F61E8">
      <w:pPr>
        <w:pStyle w:val="Sarakstarindkopa"/>
        <w:numPr>
          <w:ilvl w:val="0"/>
          <w:numId w:val="21"/>
        </w:numPr>
        <w:jc w:val="both"/>
        <w:rPr>
          <w:bCs/>
          <w:sz w:val="24"/>
          <w:szCs w:val="24"/>
        </w:rPr>
      </w:pPr>
      <w:r w:rsidRPr="00A35DDA">
        <w:rPr>
          <w:bCs/>
          <w:sz w:val="24"/>
          <w:szCs w:val="24"/>
        </w:rPr>
        <w:t xml:space="preserve">Limbažu novada pašvaldības Centrālās administrācijas </w:t>
      </w:r>
      <w:r w:rsidR="00984A51" w:rsidRPr="00A35DDA">
        <w:rPr>
          <w:sz w:val="24"/>
          <w:szCs w:val="24"/>
        </w:rPr>
        <w:t xml:space="preserve">Viļķenes pagasta </w:t>
      </w:r>
      <w:r w:rsidR="00984A51" w:rsidRPr="005637AA">
        <w:rPr>
          <w:sz w:val="24"/>
          <w:szCs w:val="24"/>
        </w:rPr>
        <w:t>pārvaldei</w:t>
      </w:r>
      <w:r w:rsidRPr="005637AA">
        <w:rPr>
          <w:sz w:val="24"/>
          <w:szCs w:val="24"/>
        </w:rPr>
        <w:t>;</w:t>
      </w:r>
    </w:p>
    <w:p w14:paraId="6791F8D3" w14:textId="104AE4A6" w:rsidR="00984A51" w:rsidRPr="005637AA" w:rsidRDefault="00984A51" w:rsidP="009F61E8">
      <w:pPr>
        <w:pStyle w:val="Sarakstarindkopa"/>
        <w:numPr>
          <w:ilvl w:val="0"/>
          <w:numId w:val="21"/>
        </w:numPr>
        <w:jc w:val="both"/>
        <w:rPr>
          <w:bCs/>
          <w:sz w:val="24"/>
          <w:szCs w:val="24"/>
        </w:rPr>
      </w:pPr>
      <w:r w:rsidRPr="005637AA">
        <w:rPr>
          <w:bCs/>
          <w:sz w:val="24"/>
          <w:szCs w:val="24"/>
        </w:rPr>
        <w:t xml:space="preserve">Limbažu novada pašvaldības Centrālās administrācijas </w:t>
      </w:r>
      <w:r w:rsidRPr="005637AA">
        <w:rPr>
          <w:sz w:val="24"/>
          <w:szCs w:val="24"/>
        </w:rPr>
        <w:t>Skultes pagasta pārvaldei</w:t>
      </w:r>
      <w:r w:rsidR="00AB5C5B" w:rsidRPr="005637AA">
        <w:rPr>
          <w:sz w:val="24"/>
          <w:szCs w:val="24"/>
        </w:rPr>
        <w:t>;</w:t>
      </w:r>
    </w:p>
    <w:p w14:paraId="24327C63" w14:textId="7970D237" w:rsidR="00AB5C5B" w:rsidRPr="005637AA" w:rsidRDefault="00AB5C5B" w:rsidP="009F61E8">
      <w:pPr>
        <w:pStyle w:val="Sarakstarindkopa"/>
        <w:numPr>
          <w:ilvl w:val="0"/>
          <w:numId w:val="21"/>
        </w:numPr>
        <w:jc w:val="both"/>
        <w:rPr>
          <w:bCs/>
          <w:sz w:val="24"/>
          <w:szCs w:val="24"/>
        </w:rPr>
      </w:pPr>
      <w:r w:rsidRPr="005637AA">
        <w:rPr>
          <w:bCs/>
          <w:sz w:val="24"/>
          <w:szCs w:val="24"/>
        </w:rPr>
        <w:t xml:space="preserve">Limbažu novada pašvaldības Centrālās administrācijas </w:t>
      </w:r>
      <w:r w:rsidRPr="005637AA">
        <w:rPr>
          <w:sz w:val="24"/>
          <w:szCs w:val="24"/>
        </w:rPr>
        <w:t>Pāles pagasta pārvaldei;</w:t>
      </w:r>
    </w:p>
    <w:p w14:paraId="783D77B2" w14:textId="2F834BB5" w:rsidR="005C58A1" w:rsidRPr="005637AA" w:rsidRDefault="005C58A1" w:rsidP="009F61E8">
      <w:pPr>
        <w:pStyle w:val="Sarakstarindkopa"/>
        <w:numPr>
          <w:ilvl w:val="0"/>
          <w:numId w:val="21"/>
        </w:numPr>
        <w:jc w:val="both"/>
        <w:rPr>
          <w:bCs/>
          <w:sz w:val="24"/>
          <w:szCs w:val="24"/>
        </w:rPr>
      </w:pPr>
      <w:r w:rsidRPr="005637AA">
        <w:rPr>
          <w:bCs/>
          <w:sz w:val="24"/>
          <w:szCs w:val="24"/>
        </w:rPr>
        <w:t xml:space="preserve">Limbažu novada pašvaldības Centrālās administrācijas </w:t>
      </w:r>
      <w:r w:rsidRPr="005637AA">
        <w:rPr>
          <w:sz w:val="24"/>
          <w:szCs w:val="24"/>
        </w:rPr>
        <w:t>Umurgas pagasta pārvaldei;</w:t>
      </w:r>
    </w:p>
    <w:p w14:paraId="5AFC34B2" w14:textId="066F66DC" w:rsidR="00590341" w:rsidRPr="005637AA" w:rsidRDefault="00590341" w:rsidP="009F61E8">
      <w:pPr>
        <w:pStyle w:val="Sarakstarindkopa"/>
        <w:numPr>
          <w:ilvl w:val="0"/>
          <w:numId w:val="21"/>
        </w:numPr>
        <w:jc w:val="both"/>
        <w:rPr>
          <w:bCs/>
          <w:sz w:val="24"/>
          <w:szCs w:val="24"/>
        </w:rPr>
      </w:pPr>
      <w:r w:rsidRPr="005637AA">
        <w:rPr>
          <w:bCs/>
          <w:sz w:val="24"/>
          <w:szCs w:val="24"/>
        </w:rPr>
        <w:t xml:space="preserve">Limbažu novada pašvaldības Centrālās administrācijas </w:t>
      </w:r>
      <w:r w:rsidRPr="005637AA">
        <w:rPr>
          <w:sz w:val="24"/>
          <w:szCs w:val="24"/>
        </w:rPr>
        <w:t>Vidrižu pagasta pārvaldei;</w:t>
      </w:r>
    </w:p>
    <w:p w14:paraId="7AC9B9B2" w14:textId="5BEBFB1B" w:rsidR="002C6068" w:rsidRPr="005637AA" w:rsidRDefault="002C6068" w:rsidP="009F61E8">
      <w:pPr>
        <w:pStyle w:val="Sarakstarindkopa"/>
        <w:numPr>
          <w:ilvl w:val="0"/>
          <w:numId w:val="21"/>
        </w:numPr>
        <w:jc w:val="both"/>
        <w:rPr>
          <w:bCs/>
          <w:sz w:val="24"/>
          <w:szCs w:val="24"/>
        </w:rPr>
      </w:pPr>
      <w:r w:rsidRPr="005637AA">
        <w:rPr>
          <w:sz w:val="24"/>
          <w:szCs w:val="24"/>
        </w:rPr>
        <w:t>Viļķenes doktorātam;</w:t>
      </w:r>
    </w:p>
    <w:p w14:paraId="38E0997F" w14:textId="4A5B55BB" w:rsidR="009F61E8" w:rsidRPr="005637AA" w:rsidRDefault="00394330" w:rsidP="009F61E8">
      <w:pPr>
        <w:pStyle w:val="Sarakstarindkopa"/>
        <w:numPr>
          <w:ilvl w:val="0"/>
          <w:numId w:val="21"/>
        </w:numPr>
        <w:jc w:val="both"/>
        <w:rPr>
          <w:bCs/>
          <w:sz w:val="24"/>
          <w:szCs w:val="24"/>
        </w:rPr>
      </w:pPr>
      <w:r w:rsidRPr="005637AA">
        <w:rPr>
          <w:sz w:val="24"/>
          <w:szCs w:val="24"/>
        </w:rPr>
        <w:t xml:space="preserve">Limbažu </w:t>
      </w:r>
      <w:r w:rsidR="00984A51" w:rsidRPr="005637AA">
        <w:rPr>
          <w:sz w:val="24"/>
          <w:szCs w:val="24"/>
        </w:rPr>
        <w:t>muzejam</w:t>
      </w:r>
      <w:r w:rsidR="009F61E8" w:rsidRPr="005637AA">
        <w:rPr>
          <w:sz w:val="24"/>
          <w:szCs w:val="24"/>
        </w:rPr>
        <w:t>;</w:t>
      </w:r>
    </w:p>
    <w:p w14:paraId="603BA0BB" w14:textId="7E640A5C" w:rsidR="00984A51" w:rsidRDefault="00984A51" w:rsidP="009F61E8">
      <w:pPr>
        <w:pStyle w:val="Sarakstarindkopa"/>
        <w:numPr>
          <w:ilvl w:val="0"/>
          <w:numId w:val="21"/>
        </w:numPr>
        <w:jc w:val="both"/>
        <w:rPr>
          <w:bCs/>
          <w:sz w:val="24"/>
          <w:szCs w:val="24"/>
        </w:rPr>
      </w:pPr>
      <w:r w:rsidRPr="005637AA">
        <w:rPr>
          <w:bCs/>
          <w:sz w:val="24"/>
          <w:szCs w:val="24"/>
        </w:rPr>
        <w:t xml:space="preserve">Limbažu novada pašvaldības Centrālās administrācijas </w:t>
      </w:r>
      <w:r w:rsidR="00590341" w:rsidRPr="005637AA">
        <w:rPr>
          <w:bCs/>
          <w:sz w:val="24"/>
          <w:szCs w:val="24"/>
        </w:rPr>
        <w:t>Nekustamā īpašuma un teritoriālā plānojuma</w:t>
      </w:r>
      <w:r w:rsidRPr="005637AA">
        <w:rPr>
          <w:bCs/>
          <w:sz w:val="24"/>
          <w:szCs w:val="24"/>
        </w:rPr>
        <w:t xml:space="preserve"> nodaļai;</w:t>
      </w:r>
    </w:p>
    <w:p w14:paraId="5EEE6D1F" w14:textId="0D63F803" w:rsidR="005637AA" w:rsidRDefault="005637AA" w:rsidP="009F61E8">
      <w:pPr>
        <w:pStyle w:val="Sarakstarindkopa"/>
        <w:numPr>
          <w:ilvl w:val="0"/>
          <w:numId w:val="21"/>
        </w:numPr>
        <w:jc w:val="both"/>
        <w:rPr>
          <w:bCs/>
          <w:sz w:val="24"/>
          <w:szCs w:val="24"/>
        </w:rPr>
      </w:pPr>
      <w:r>
        <w:rPr>
          <w:bCs/>
          <w:sz w:val="24"/>
          <w:szCs w:val="24"/>
        </w:rPr>
        <w:t>Pociema kultūras namam;</w:t>
      </w:r>
    </w:p>
    <w:p w14:paraId="7AC4A09D" w14:textId="31A941F2" w:rsidR="005637AA" w:rsidRDefault="005637AA" w:rsidP="005637AA">
      <w:pPr>
        <w:pStyle w:val="Sarakstarindkopa"/>
        <w:numPr>
          <w:ilvl w:val="0"/>
          <w:numId w:val="21"/>
        </w:numPr>
        <w:jc w:val="both"/>
        <w:rPr>
          <w:bCs/>
          <w:sz w:val="24"/>
          <w:szCs w:val="24"/>
        </w:rPr>
      </w:pPr>
      <w:r>
        <w:rPr>
          <w:bCs/>
          <w:sz w:val="24"/>
          <w:szCs w:val="24"/>
        </w:rPr>
        <w:t>Umurgas kultūras namam;</w:t>
      </w:r>
    </w:p>
    <w:p w14:paraId="38355489" w14:textId="65A55BAD" w:rsidR="00984A51" w:rsidRPr="005637AA" w:rsidRDefault="0022658F" w:rsidP="009F61E8">
      <w:pPr>
        <w:pStyle w:val="Sarakstarindkopa"/>
        <w:numPr>
          <w:ilvl w:val="0"/>
          <w:numId w:val="21"/>
        </w:numPr>
        <w:jc w:val="both"/>
        <w:rPr>
          <w:bCs/>
          <w:sz w:val="24"/>
          <w:szCs w:val="24"/>
        </w:rPr>
      </w:pPr>
      <w:r w:rsidRPr="005637AA">
        <w:rPr>
          <w:sz w:val="24"/>
          <w:szCs w:val="24"/>
        </w:rPr>
        <w:t>Viļķenes</w:t>
      </w:r>
      <w:r w:rsidR="00984A51" w:rsidRPr="005637AA">
        <w:rPr>
          <w:bCs/>
          <w:sz w:val="24"/>
          <w:szCs w:val="24"/>
        </w:rPr>
        <w:t xml:space="preserve"> kultūras namam;</w:t>
      </w:r>
    </w:p>
    <w:p w14:paraId="5CE51065" w14:textId="619FC136" w:rsidR="00AA6743" w:rsidRDefault="00AA6743" w:rsidP="00AA6743">
      <w:pPr>
        <w:pStyle w:val="Sarakstarindkopa"/>
        <w:numPr>
          <w:ilvl w:val="0"/>
          <w:numId w:val="21"/>
        </w:numPr>
        <w:jc w:val="both"/>
        <w:rPr>
          <w:bCs/>
          <w:sz w:val="24"/>
          <w:szCs w:val="24"/>
        </w:rPr>
      </w:pPr>
      <w:r w:rsidRPr="005637AA">
        <w:rPr>
          <w:bCs/>
          <w:sz w:val="24"/>
          <w:szCs w:val="24"/>
        </w:rPr>
        <w:t>Limbažu pilsētas 1.pirmsskolas izglītības iestādei “</w:t>
      </w:r>
      <w:proofErr w:type="spellStart"/>
      <w:r w:rsidRPr="005637AA">
        <w:rPr>
          <w:bCs/>
          <w:sz w:val="24"/>
          <w:szCs w:val="24"/>
        </w:rPr>
        <w:t>Buratīno</w:t>
      </w:r>
      <w:proofErr w:type="spellEnd"/>
      <w:r w:rsidRPr="005637AA">
        <w:rPr>
          <w:bCs/>
          <w:sz w:val="24"/>
          <w:szCs w:val="24"/>
        </w:rPr>
        <w:t>”;</w:t>
      </w:r>
    </w:p>
    <w:p w14:paraId="267C5862" w14:textId="47902C24" w:rsidR="00A35DDA" w:rsidRDefault="00A35DDA" w:rsidP="00A35DDA">
      <w:pPr>
        <w:pStyle w:val="Sarakstarindkopa"/>
        <w:numPr>
          <w:ilvl w:val="0"/>
          <w:numId w:val="21"/>
        </w:numPr>
        <w:jc w:val="both"/>
        <w:rPr>
          <w:bCs/>
          <w:sz w:val="24"/>
          <w:szCs w:val="24"/>
        </w:rPr>
      </w:pPr>
      <w:r w:rsidRPr="005637AA">
        <w:rPr>
          <w:bCs/>
          <w:sz w:val="24"/>
          <w:szCs w:val="24"/>
        </w:rPr>
        <w:t xml:space="preserve">Limbažu pilsētas </w:t>
      </w:r>
      <w:r>
        <w:rPr>
          <w:bCs/>
          <w:sz w:val="24"/>
          <w:szCs w:val="24"/>
        </w:rPr>
        <w:t>2</w:t>
      </w:r>
      <w:r w:rsidRPr="005637AA">
        <w:rPr>
          <w:bCs/>
          <w:sz w:val="24"/>
          <w:szCs w:val="24"/>
        </w:rPr>
        <w:t>.pirmsskolas izglītības iestādei “</w:t>
      </w:r>
      <w:proofErr w:type="spellStart"/>
      <w:r>
        <w:rPr>
          <w:bCs/>
          <w:sz w:val="24"/>
          <w:szCs w:val="24"/>
        </w:rPr>
        <w:t>Kāpēcītis</w:t>
      </w:r>
      <w:proofErr w:type="spellEnd"/>
      <w:r w:rsidRPr="005637AA">
        <w:rPr>
          <w:bCs/>
          <w:sz w:val="24"/>
          <w:szCs w:val="24"/>
        </w:rPr>
        <w:t>”;</w:t>
      </w:r>
    </w:p>
    <w:p w14:paraId="1A0F426B" w14:textId="3A63BB03" w:rsidR="00192848" w:rsidRPr="005637AA" w:rsidRDefault="00192848" w:rsidP="00192848">
      <w:pPr>
        <w:pStyle w:val="Sarakstarindkopa"/>
        <w:numPr>
          <w:ilvl w:val="0"/>
          <w:numId w:val="21"/>
        </w:numPr>
        <w:jc w:val="both"/>
        <w:rPr>
          <w:bCs/>
          <w:sz w:val="24"/>
          <w:szCs w:val="24"/>
        </w:rPr>
      </w:pPr>
      <w:r>
        <w:rPr>
          <w:bCs/>
          <w:sz w:val="24"/>
          <w:szCs w:val="24"/>
        </w:rPr>
        <w:t xml:space="preserve">Skultes </w:t>
      </w:r>
      <w:r w:rsidRPr="005637AA">
        <w:rPr>
          <w:bCs/>
          <w:sz w:val="24"/>
          <w:szCs w:val="24"/>
        </w:rPr>
        <w:t>pirmsskolas izglītības iestādei “</w:t>
      </w:r>
      <w:proofErr w:type="spellStart"/>
      <w:r>
        <w:rPr>
          <w:bCs/>
          <w:sz w:val="24"/>
          <w:szCs w:val="24"/>
        </w:rPr>
        <w:t>Aģupīte</w:t>
      </w:r>
      <w:proofErr w:type="spellEnd"/>
      <w:r w:rsidRPr="005637AA">
        <w:rPr>
          <w:bCs/>
          <w:sz w:val="24"/>
          <w:szCs w:val="24"/>
        </w:rPr>
        <w:t>”;</w:t>
      </w:r>
    </w:p>
    <w:p w14:paraId="3735DC4B" w14:textId="6D2DDFDB" w:rsidR="00775158" w:rsidRPr="005637AA" w:rsidRDefault="00775158" w:rsidP="009F61E8">
      <w:pPr>
        <w:pStyle w:val="Sarakstarindkopa"/>
        <w:numPr>
          <w:ilvl w:val="0"/>
          <w:numId w:val="21"/>
        </w:numPr>
        <w:jc w:val="both"/>
        <w:rPr>
          <w:bCs/>
          <w:sz w:val="24"/>
          <w:szCs w:val="24"/>
        </w:rPr>
      </w:pPr>
      <w:r w:rsidRPr="005637AA">
        <w:rPr>
          <w:bCs/>
          <w:sz w:val="24"/>
          <w:szCs w:val="24"/>
        </w:rPr>
        <w:t>Pašvaldības aģentūrai ALDA;</w:t>
      </w:r>
    </w:p>
    <w:p w14:paraId="7790C1A1" w14:textId="3C237A33" w:rsidR="009F61E8" w:rsidRPr="00A35DDA" w:rsidRDefault="009F61E8" w:rsidP="009F61E8">
      <w:pPr>
        <w:pStyle w:val="Sarakstarindkopa"/>
        <w:numPr>
          <w:ilvl w:val="0"/>
          <w:numId w:val="21"/>
        </w:numPr>
        <w:jc w:val="both"/>
        <w:rPr>
          <w:bCs/>
          <w:sz w:val="24"/>
          <w:szCs w:val="24"/>
        </w:rPr>
      </w:pPr>
      <w:r w:rsidRPr="005637AA">
        <w:rPr>
          <w:sz w:val="24"/>
          <w:szCs w:val="24"/>
        </w:rPr>
        <w:t xml:space="preserve">Limbažu novada </w:t>
      </w:r>
      <w:r w:rsidR="00984A51" w:rsidRPr="005637AA">
        <w:rPr>
          <w:sz w:val="24"/>
          <w:szCs w:val="24"/>
        </w:rPr>
        <w:t>speciālajai pamat</w:t>
      </w:r>
      <w:r w:rsidRPr="005637AA">
        <w:rPr>
          <w:sz w:val="24"/>
          <w:szCs w:val="24"/>
        </w:rPr>
        <w:t>skolai;</w:t>
      </w:r>
    </w:p>
    <w:p w14:paraId="3813DB3B" w14:textId="6F4FDC0B" w:rsidR="00A35DDA" w:rsidRPr="00A35DDA" w:rsidRDefault="00A35DDA" w:rsidP="009F61E8">
      <w:pPr>
        <w:pStyle w:val="Sarakstarindkopa"/>
        <w:numPr>
          <w:ilvl w:val="0"/>
          <w:numId w:val="21"/>
        </w:numPr>
        <w:jc w:val="both"/>
        <w:rPr>
          <w:bCs/>
          <w:sz w:val="24"/>
          <w:szCs w:val="24"/>
        </w:rPr>
      </w:pPr>
      <w:r>
        <w:rPr>
          <w:sz w:val="24"/>
          <w:szCs w:val="24"/>
        </w:rPr>
        <w:t>Attīstības nodaļai;</w:t>
      </w:r>
    </w:p>
    <w:p w14:paraId="65B97AD2" w14:textId="277FF6DF" w:rsidR="00A35DDA" w:rsidRPr="005637AA" w:rsidRDefault="00A35DDA" w:rsidP="009F61E8">
      <w:pPr>
        <w:pStyle w:val="Sarakstarindkopa"/>
        <w:numPr>
          <w:ilvl w:val="0"/>
          <w:numId w:val="21"/>
        </w:numPr>
        <w:jc w:val="both"/>
        <w:rPr>
          <w:bCs/>
          <w:sz w:val="24"/>
          <w:szCs w:val="24"/>
        </w:rPr>
      </w:pPr>
      <w:r>
        <w:rPr>
          <w:sz w:val="24"/>
          <w:szCs w:val="24"/>
        </w:rPr>
        <w:t>Būvvaldei;</w:t>
      </w:r>
    </w:p>
    <w:p w14:paraId="1E634044" w14:textId="74EE2F27" w:rsidR="00AB5C5B" w:rsidRPr="005637AA" w:rsidRDefault="00AB5C5B" w:rsidP="009F61E8">
      <w:pPr>
        <w:pStyle w:val="Sarakstarindkopa"/>
        <w:numPr>
          <w:ilvl w:val="0"/>
          <w:numId w:val="21"/>
        </w:numPr>
        <w:jc w:val="both"/>
        <w:rPr>
          <w:bCs/>
          <w:sz w:val="24"/>
          <w:szCs w:val="24"/>
        </w:rPr>
      </w:pPr>
      <w:r w:rsidRPr="005637AA">
        <w:rPr>
          <w:bCs/>
          <w:sz w:val="24"/>
          <w:szCs w:val="24"/>
        </w:rPr>
        <w:t>Pagastu pārvalžu autoceļu fondos;</w:t>
      </w:r>
    </w:p>
    <w:p w14:paraId="1921BB03" w14:textId="622E253C" w:rsidR="009F61E8" w:rsidRPr="005637AA" w:rsidRDefault="00C60777" w:rsidP="009F61E8">
      <w:pPr>
        <w:pStyle w:val="Sarakstarindkopa"/>
        <w:numPr>
          <w:ilvl w:val="0"/>
          <w:numId w:val="21"/>
        </w:numPr>
        <w:jc w:val="both"/>
        <w:rPr>
          <w:bCs/>
          <w:sz w:val="24"/>
          <w:szCs w:val="24"/>
        </w:rPr>
      </w:pPr>
      <w:r w:rsidRPr="005637AA">
        <w:rPr>
          <w:sz w:val="24"/>
          <w:szCs w:val="24"/>
        </w:rPr>
        <w:t>KKF projektam</w:t>
      </w:r>
      <w:r w:rsidR="009F61E8" w:rsidRPr="005637AA">
        <w:rPr>
          <w:bCs/>
          <w:sz w:val="24"/>
          <w:szCs w:val="24"/>
        </w:rPr>
        <w:t xml:space="preserve">  "</w:t>
      </w:r>
      <w:proofErr w:type="spellStart"/>
      <w:r w:rsidR="00722383" w:rsidRPr="005637AA">
        <w:rPr>
          <w:bCs/>
          <w:sz w:val="24"/>
          <w:szCs w:val="24"/>
        </w:rPr>
        <w:t>Pamatekspozīcijas</w:t>
      </w:r>
      <w:proofErr w:type="spellEnd"/>
      <w:r w:rsidR="00722383" w:rsidRPr="005637AA">
        <w:rPr>
          <w:bCs/>
          <w:sz w:val="24"/>
          <w:szCs w:val="24"/>
        </w:rPr>
        <w:t xml:space="preserve"> izveide Limbažu muzejā</w:t>
      </w:r>
      <w:r w:rsidR="009F61E8" w:rsidRPr="005637AA">
        <w:rPr>
          <w:bCs/>
          <w:sz w:val="24"/>
          <w:szCs w:val="24"/>
        </w:rPr>
        <w:t>"</w:t>
      </w:r>
      <w:r w:rsidR="00722383" w:rsidRPr="005637AA">
        <w:rPr>
          <w:bCs/>
          <w:sz w:val="24"/>
          <w:szCs w:val="24"/>
        </w:rPr>
        <w:t>;</w:t>
      </w:r>
    </w:p>
    <w:p w14:paraId="5036B1BA" w14:textId="685A4A60" w:rsidR="00E4465F" w:rsidRDefault="00E4465F" w:rsidP="00E4465F">
      <w:pPr>
        <w:pStyle w:val="Sarakstarindkopa"/>
        <w:numPr>
          <w:ilvl w:val="0"/>
          <w:numId w:val="21"/>
        </w:numPr>
        <w:jc w:val="both"/>
        <w:rPr>
          <w:bCs/>
          <w:sz w:val="24"/>
          <w:szCs w:val="24"/>
        </w:rPr>
      </w:pPr>
      <w:r w:rsidRPr="00143683">
        <w:rPr>
          <w:sz w:val="24"/>
          <w:szCs w:val="24"/>
        </w:rPr>
        <w:t>KKF projektam</w:t>
      </w:r>
      <w:r w:rsidRPr="00143683">
        <w:rPr>
          <w:bCs/>
          <w:sz w:val="24"/>
          <w:szCs w:val="24"/>
        </w:rPr>
        <w:t xml:space="preserve">  "Starptautiskais Amatieru teātru festivāls </w:t>
      </w:r>
      <w:proofErr w:type="spellStart"/>
      <w:r w:rsidRPr="00143683">
        <w:rPr>
          <w:bCs/>
          <w:sz w:val="24"/>
          <w:szCs w:val="24"/>
        </w:rPr>
        <w:t>Spēlesprieks</w:t>
      </w:r>
      <w:proofErr w:type="spellEnd"/>
      <w:r w:rsidRPr="00143683">
        <w:rPr>
          <w:bCs/>
          <w:sz w:val="24"/>
          <w:szCs w:val="24"/>
        </w:rPr>
        <w:t>";</w:t>
      </w:r>
    </w:p>
    <w:p w14:paraId="50637725" w14:textId="48BCC278" w:rsidR="00143683" w:rsidRDefault="00143683" w:rsidP="00143683">
      <w:pPr>
        <w:pStyle w:val="Sarakstarindkopa"/>
        <w:numPr>
          <w:ilvl w:val="0"/>
          <w:numId w:val="21"/>
        </w:numPr>
        <w:jc w:val="both"/>
        <w:rPr>
          <w:bCs/>
          <w:sz w:val="24"/>
          <w:szCs w:val="24"/>
        </w:rPr>
      </w:pPr>
      <w:r w:rsidRPr="00143683">
        <w:rPr>
          <w:sz w:val="24"/>
          <w:szCs w:val="24"/>
        </w:rPr>
        <w:t>KKF projektam</w:t>
      </w:r>
      <w:r w:rsidRPr="00143683">
        <w:rPr>
          <w:bCs/>
          <w:sz w:val="24"/>
          <w:szCs w:val="24"/>
        </w:rPr>
        <w:t xml:space="preserve">  "Saruna starp rindām";</w:t>
      </w:r>
    </w:p>
    <w:p w14:paraId="07B499AA" w14:textId="0091C71C" w:rsidR="00722383" w:rsidRPr="00D75F98" w:rsidRDefault="00722383" w:rsidP="009F61E8">
      <w:pPr>
        <w:pStyle w:val="Sarakstarindkopa"/>
        <w:numPr>
          <w:ilvl w:val="0"/>
          <w:numId w:val="21"/>
        </w:numPr>
        <w:jc w:val="both"/>
        <w:rPr>
          <w:bCs/>
          <w:sz w:val="24"/>
          <w:szCs w:val="24"/>
        </w:rPr>
      </w:pPr>
      <w:r w:rsidRPr="00D75F98">
        <w:rPr>
          <w:bCs/>
          <w:sz w:val="24"/>
          <w:szCs w:val="24"/>
        </w:rPr>
        <w:t>Projektam "</w:t>
      </w:r>
      <w:r w:rsidR="00D75F98" w:rsidRPr="00D75F98">
        <w:rPr>
          <w:bCs/>
          <w:sz w:val="24"/>
          <w:szCs w:val="24"/>
        </w:rPr>
        <w:t>Limbažu novada ģimnāzijas mācību vides uzlabošana</w:t>
      </w:r>
      <w:r w:rsidRPr="00D75F98">
        <w:rPr>
          <w:bCs/>
          <w:sz w:val="24"/>
          <w:szCs w:val="24"/>
        </w:rPr>
        <w:t>”;</w:t>
      </w:r>
    </w:p>
    <w:p w14:paraId="7386B588" w14:textId="29789FAC" w:rsidR="00582968" w:rsidRPr="00D75F98" w:rsidRDefault="00C60777" w:rsidP="00582968">
      <w:pPr>
        <w:pStyle w:val="Sarakstarindkopa"/>
        <w:numPr>
          <w:ilvl w:val="0"/>
          <w:numId w:val="21"/>
        </w:numPr>
        <w:jc w:val="both"/>
        <w:rPr>
          <w:bCs/>
          <w:sz w:val="24"/>
          <w:szCs w:val="24"/>
        </w:rPr>
      </w:pPr>
      <w:r w:rsidRPr="00D75F98">
        <w:rPr>
          <w:sz w:val="24"/>
          <w:szCs w:val="24"/>
        </w:rPr>
        <w:t>P</w:t>
      </w:r>
      <w:r w:rsidR="00582968" w:rsidRPr="00D75F98">
        <w:rPr>
          <w:sz w:val="24"/>
          <w:szCs w:val="24"/>
        </w:rPr>
        <w:t>rojektam  "</w:t>
      </w:r>
      <w:r w:rsidR="00143683" w:rsidRPr="00D75F98">
        <w:rPr>
          <w:sz w:val="24"/>
          <w:szCs w:val="24"/>
        </w:rPr>
        <w:t>Atbalsts Bērnu un jauniešu nometņu organizēšanai  2021.g</w:t>
      </w:r>
      <w:r w:rsidR="00582968" w:rsidRPr="00D75F98">
        <w:rPr>
          <w:sz w:val="24"/>
          <w:szCs w:val="24"/>
        </w:rPr>
        <w:t>";</w:t>
      </w:r>
    </w:p>
    <w:p w14:paraId="5870637D" w14:textId="32B8589E" w:rsidR="00775158" w:rsidRPr="00143683" w:rsidRDefault="00775158" w:rsidP="00582968">
      <w:pPr>
        <w:pStyle w:val="Sarakstarindkopa"/>
        <w:numPr>
          <w:ilvl w:val="0"/>
          <w:numId w:val="21"/>
        </w:numPr>
        <w:jc w:val="both"/>
        <w:rPr>
          <w:bCs/>
          <w:sz w:val="24"/>
          <w:szCs w:val="24"/>
        </w:rPr>
      </w:pPr>
      <w:r w:rsidRPr="00143683">
        <w:rPr>
          <w:sz w:val="24"/>
          <w:szCs w:val="24"/>
        </w:rPr>
        <w:t>Projektam  "</w:t>
      </w:r>
      <w:r w:rsidR="00143683" w:rsidRPr="00143683">
        <w:rPr>
          <w:sz w:val="24"/>
          <w:szCs w:val="24"/>
        </w:rPr>
        <w:t>A</w:t>
      </w:r>
      <w:r w:rsidR="00143683" w:rsidRPr="00143683">
        <w:rPr>
          <w:bCs/>
          <w:sz w:val="24"/>
          <w:szCs w:val="24"/>
        </w:rPr>
        <w:t xml:space="preserve">tbalsts izglītojamo individuālo </w:t>
      </w:r>
      <w:proofErr w:type="spellStart"/>
      <w:r w:rsidR="00143683" w:rsidRPr="00143683">
        <w:rPr>
          <w:bCs/>
          <w:sz w:val="24"/>
          <w:szCs w:val="24"/>
        </w:rPr>
        <w:t>kompentenču</w:t>
      </w:r>
      <w:proofErr w:type="spellEnd"/>
      <w:r w:rsidR="00143683" w:rsidRPr="00143683">
        <w:rPr>
          <w:bCs/>
          <w:sz w:val="24"/>
          <w:szCs w:val="24"/>
        </w:rPr>
        <w:t xml:space="preserve"> attīstībai</w:t>
      </w:r>
      <w:r w:rsidRPr="00143683">
        <w:rPr>
          <w:bCs/>
          <w:sz w:val="24"/>
          <w:szCs w:val="24"/>
        </w:rPr>
        <w:t>”;</w:t>
      </w:r>
    </w:p>
    <w:p w14:paraId="2ECB26D2" w14:textId="6A0EDFF2" w:rsidR="008C0085" w:rsidRPr="00143683" w:rsidRDefault="008C0085" w:rsidP="008C0085">
      <w:pPr>
        <w:pStyle w:val="Sarakstarindkopa"/>
        <w:numPr>
          <w:ilvl w:val="0"/>
          <w:numId w:val="21"/>
        </w:numPr>
        <w:jc w:val="both"/>
        <w:rPr>
          <w:bCs/>
          <w:sz w:val="24"/>
          <w:szCs w:val="24"/>
        </w:rPr>
      </w:pPr>
      <w:r w:rsidRPr="00143683">
        <w:rPr>
          <w:sz w:val="24"/>
          <w:szCs w:val="24"/>
        </w:rPr>
        <w:t>Projektam  "</w:t>
      </w:r>
      <w:r w:rsidRPr="00143683">
        <w:rPr>
          <w:bCs/>
          <w:sz w:val="24"/>
          <w:szCs w:val="24"/>
        </w:rPr>
        <w:t>Atbalsts priekšlaicīgas mācību pārtraukšanas samazināšanai”;</w:t>
      </w:r>
    </w:p>
    <w:p w14:paraId="5100F6B5" w14:textId="0BCAFF92" w:rsidR="00775158" w:rsidRPr="00D75F98" w:rsidRDefault="00775158" w:rsidP="00775158">
      <w:pPr>
        <w:pStyle w:val="Sarakstarindkopa"/>
        <w:numPr>
          <w:ilvl w:val="0"/>
          <w:numId w:val="21"/>
        </w:numPr>
        <w:jc w:val="both"/>
        <w:rPr>
          <w:bCs/>
          <w:sz w:val="24"/>
          <w:szCs w:val="24"/>
        </w:rPr>
      </w:pPr>
      <w:r w:rsidRPr="00D75F98">
        <w:rPr>
          <w:sz w:val="24"/>
          <w:szCs w:val="24"/>
        </w:rPr>
        <w:t>Projektam</w:t>
      </w:r>
      <w:r w:rsidR="00CE67C6" w:rsidRPr="00D75F98">
        <w:rPr>
          <w:sz w:val="24"/>
          <w:szCs w:val="24"/>
        </w:rPr>
        <w:t xml:space="preserve"> </w:t>
      </w:r>
      <w:r w:rsidRPr="00D75F98">
        <w:rPr>
          <w:sz w:val="24"/>
          <w:szCs w:val="24"/>
        </w:rPr>
        <w:t>"</w:t>
      </w:r>
      <w:r w:rsidR="00D75F98" w:rsidRPr="00D75F98">
        <w:rPr>
          <w:bCs/>
          <w:sz w:val="24"/>
          <w:szCs w:val="24"/>
        </w:rPr>
        <w:t>Latvijas skolas soma</w:t>
      </w:r>
      <w:r w:rsidRPr="00D75F98">
        <w:rPr>
          <w:bCs/>
          <w:sz w:val="24"/>
          <w:szCs w:val="24"/>
        </w:rPr>
        <w:t>”;</w:t>
      </w:r>
    </w:p>
    <w:p w14:paraId="2D054F34" w14:textId="2B220C76" w:rsidR="00775158" w:rsidRPr="00D75F98" w:rsidRDefault="00775158" w:rsidP="00775158">
      <w:pPr>
        <w:pStyle w:val="Sarakstarindkopa"/>
        <w:numPr>
          <w:ilvl w:val="0"/>
          <w:numId w:val="21"/>
        </w:numPr>
        <w:jc w:val="both"/>
        <w:rPr>
          <w:bCs/>
          <w:sz w:val="24"/>
          <w:szCs w:val="24"/>
        </w:rPr>
      </w:pPr>
      <w:r w:rsidRPr="00D75F98">
        <w:rPr>
          <w:sz w:val="24"/>
          <w:szCs w:val="24"/>
        </w:rPr>
        <w:t>Projektam "</w:t>
      </w:r>
      <w:r w:rsidR="00D75F98" w:rsidRPr="00D75F98">
        <w:rPr>
          <w:bCs/>
          <w:sz w:val="24"/>
          <w:szCs w:val="24"/>
        </w:rPr>
        <w:t xml:space="preserve">Pakalpojumu infrastruktūras attīstība </w:t>
      </w:r>
      <w:proofErr w:type="spellStart"/>
      <w:r w:rsidR="00D75F98" w:rsidRPr="00D75F98">
        <w:rPr>
          <w:bCs/>
          <w:sz w:val="24"/>
          <w:szCs w:val="24"/>
        </w:rPr>
        <w:t>deinstitucionalizācijas</w:t>
      </w:r>
      <w:proofErr w:type="spellEnd"/>
      <w:r w:rsidR="00D75F98" w:rsidRPr="00D75F98">
        <w:rPr>
          <w:bCs/>
          <w:sz w:val="24"/>
          <w:szCs w:val="24"/>
        </w:rPr>
        <w:t xml:space="preserve"> plāna īstenošanai Limbažu novadā</w:t>
      </w:r>
      <w:r w:rsidRPr="00D75F98">
        <w:rPr>
          <w:bCs/>
          <w:sz w:val="24"/>
          <w:szCs w:val="24"/>
        </w:rPr>
        <w:t>”;</w:t>
      </w:r>
    </w:p>
    <w:p w14:paraId="344B3777" w14:textId="1EEC5FE9" w:rsidR="00775158" w:rsidRPr="00143683" w:rsidRDefault="00775158" w:rsidP="00775158">
      <w:pPr>
        <w:pStyle w:val="Sarakstarindkopa"/>
        <w:numPr>
          <w:ilvl w:val="0"/>
          <w:numId w:val="21"/>
        </w:numPr>
        <w:jc w:val="both"/>
        <w:rPr>
          <w:bCs/>
          <w:sz w:val="24"/>
          <w:szCs w:val="24"/>
        </w:rPr>
      </w:pPr>
      <w:r w:rsidRPr="00143683">
        <w:rPr>
          <w:sz w:val="24"/>
          <w:szCs w:val="24"/>
        </w:rPr>
        <w:t>Projektam "</w:t>
      </w:r>
      <w:r w:rsidR="00873B53" w:rsidRPr="00143683">
        <w:rPr>
          <w:bCs/>
          <w:sz w:val="24"/>
          <w:szCs w:val="24"/>
        </w:rPr>
        <w:t xml:space="preserve">Zivju resursu aizsardzība  Limbažu </w:t>
      </w:r>
      <w:r w:rsidR="00143683" w:rsidRPr="00143683">
        <w:rPr>
          <w:bCs/>
          <w:sz w:val="24"/>
          <w:szCs w:val="24"/>
        </w:rPr>
        <w:t>novada ezeros</w:t>
      </w:r>
      <w:r w:rsidRPr="00143683">
        <w:rPr>
          <w:bCs/>
          <w:sz w:val="24"/>
          <w:szCs w:val="24"/>
        </w:rPr>
        <w:t>”;</w:t>
      </w:r>
    </w:p>
    <w:p w14:paraId="6C346733" w14:textId="038FB5C4" w:rsidR="00775158" w:rsidRPr="00D75F98" w:rsidRDefault="00775158" w:rsidP="00775158">
      <w:pPr>
        <w:pStyle w:val="Sarakstarindkopa"/>
        <w:numPr>
          <w:ilvl w:val="0"/>
          <w:numId w:val="21"/>
        </w:numPr>
        <w:jc w:val="both"/>
        <w:rPr>
          <w:bCs/>
          <w:sz w:val="24"/>
          <w:szCs w:val="24"/>
        </w:rPr>
      </w:pPr>
      <w:r w:rsidRPr="00D75F98">
        <w:rPr>
          <w:sz w:val="24"/>
          <w:szCs w:val="24"/>
        </w:rPr>
        <w:t>Projektam  "</w:t>
      </w:r>
      <w:r w:rsidR="00D75F98" w:rsidRPr="00D75F98">
        <w:rPr>
          <w:bCs/>
          <w:sz w:val="24"/>
          <w:szCs w:val="24"/>
        </w:rPr>
        <w:t>KOPĀ</w:t>
      </w:r>
      <w:r w:rsidRPr="00D75F98">
        <w:rPr>
          <w:bCs/>
          <w:sz w:val="24"/>
          <w:szCs w:val="24"/>
        </w:rPr>
        <w:t>”</w:t>
      </w:r>
      <w:r w:rsidR="004E3B37" w:rsidRPr="00D75F98">
        <w:rPr>
          <w:bCs/>
          <w:sz w:val="24"/>
          <w:szCs w:val="24"/>
        </w:rPr>
        <w:t>.</w:t>
      </w:r>
    </w:p>
    <w:p w14:paraId="409BFD84" w14:textId="6F192454" w:rsidR="0078024F" w:rsidRDefault="0078024F" w:rsidP="0078024F">
      <w:pPr>
        <w:pStyle w:val="Sarakstarindkopa"/>
        <w:ind w:left="1440"/>
        <w:jc w:val="both"/>
        <w:rPr>
          <w:bCs/>
          <w:color w:val="FF0000"/>
          <w:sz w:val="24"/>
          <w:szCs w:val="24"/>
        </w:rPr>
      </w:pPr>
    </w:p>
    <w:p w14:paraId="65626E17" w14:textId="3CF015CC" w:rsidR="0078024F" w:rsidRPr="0078024F" w:rsidRDefault="0078024F" w:rsidP="0078024F">
      <w:pPr>
        <w:jc w:val="center"/>
        <w:outlineLvl w:val="0"/>
        <w:rPr>
          <w:b/>
          <w:sz w:val="24"/>
          <w:szCs w:val="24"/>
        </w:rPr>
      </w:pPr>
      <w:r>
        <w:rPr>
          <w:b/>
          <w:sz w:val="24"/>
          <w:szCs w:val="24"/>
        </w:rPr>
        <w:t>Alojas</w:t>
      </w:r>
      <w:r w:rsidRPr="0078024F">
        <w:rPr>
          <w:b/>
          <w:sz w:val="24"/>
          <w:szCs w:val="24"/>
        </w:rPr>
        <w:t xml:space="preserve"> administrācijas un pārziņā esošo iestāžu 2021. gada budžeta grozījumi</w:t>
      </w:r>
    </w:p>
    <w:p w14:paraId="3293A660" w14:textId="77777777" w:rsidR="0078024F" w:rsidRDefault="0078024F" w:rsidP="0078024F">
      <w:pPr>
        <w:pStyle w:val="Sarakstarindkopa"/>
        <w:ind w:left="1440"/>
        <w:jc w:val="both"/>
        <w:rPr>
          <w:bCs/>
          <w:color w:val="FF0000"/>
          <w:sz w:val="24"/>
          <w:szCs w:val="24"/>
        </w:rPr>
      </w:pPr>
    </w:p>
    <w:p w14:paraId="1CF206C4" w14:textId="5008EF54" w:rsidR="0078024F" w:rsidRPr="0078024F" w:rsidRDefault="0078024F" w:rsidP="0078024F">
      <w:pPr>
        <w:shd w:val="clear" w:color="auto" w:fill="FFFFFF"/>
        <w:jc w:val="both"/>
        <w:rPr>
          <w:sz w:val="24"/>
          <w:szCs w:val="24"/>
        </w:rPr>
      </w:pPr>
      <w:r w:rsidRPr="0078024F">
        <w:rPr>
          <w:sz w:val="24"/>
          <w:szCs w:val="24"/>
        </w:rPr>
        <w:t>Alojas novada administrācijas 2021. gada 23. decembra budžeta  grozījumos apkopoti šādi grozījumu priekšlikumi:</w:t>
      </w:r>
    </w:p>
    <w:p w14:paraId="2C2B96DC" w14:textId="77777777" w:rsidR="0078024F" w:rsidRPr="0078024F" w:rsidRDefault="0078024F" w:rsidP="0078024F">
      <w:pPr>
        <w:shd w:val="clear" w:color="auto" w:fill="FFFFFF"/>
        <w:jc w:val="both"/>
        <w:rPr>
          <w:sz w:val="24"/>
          <w:szCs w:val="24"/>
        </w:rPr>
      </w:pPr>
    </w:p>
    <w:p w14:paraId="0BFA43AE" w14:textId="77834A6C" w:rsidR="0078024F" w:rsidRPr="0078024F" w:rsidRDefault="0078024F" w:rsidP="0078024F">
      <w:pPr>
        <w:pStyle w:val="Sarakstarindkopa"/>
        <w:numPr>
          <w:ilvl w:val="0"/>
          <w:numId w:val="24"/>
        </w:numPr>
        <w:shd w:val="clear" w:color="auto" w:fill="FFFFFF"/>
        <w:spacing w:after="160"/>
        <w:jc w:val="both"/>
        <w:rPr>
          <w:sz w:val="24"/>
          <w:szCs w:val="24"/>
        </w:rPr>
      </w:pPr>
      <w:r w:rsidRPr="0078024F">
        <w:rPr>
          <w:sz w:val="24"/>
          <w:szCs w:val="24"/>
        </w:rPr>
        <w:t xml:space="preserve">Precizēta pašvaldības budžeta ieņēmumu prognoze nodokļu ieņēmumiem, </w:t>
      </w:r>
      <w:proofErr w:type="spellStart"/>
      <w:r w:rsidRPr="0078024F">
        <w:rPr>
          <w:sz w:val="24"/>
          <w:szCs w:val="24"/>
        </w:rPr>
        <w:t>nenodokļu</w:t>
      </w:r>
      <w:proofErr w:type="spellEnd"/>
      <w:r w:rsidRPr="0078024F">
        <w:rPr>
          <w:sz w:val="24"/>
          <w:szCs w:val="24"/>
        </w:rPr>
        <w:t xml:space="preserve"> ieņēmumiem, maksas pakalpojumiem, valsts un pašvaldību budžeta </w:t>
      </w:r>
      <w:proofErr w:type="spellStart"/>
      <w:r w:rsidRPr="0078024F">
        <w:rPr>
          <w:sz w:val="24"/>
          <w:szCs w:val="24"/>
        </w:rPr>
        <w:t>transfertiem</w:t>
      </w:r>
      <w:proofErr w:type="spellEnd"/>
      <w:r w:rsidRPr="0078024F">
        <w:rPr>
          <w:sz w:val="24"/>
          <w:szCs w:val="24"/>
        </w:rPr>
        <w:t xml:space="preserve"> un ziedojumiem un dāvinājumiem.  </w:t>
      </w:r>
    </w:p>
    <w:p w14:paraId="1B031FB6" w14:textId="0B7CCDBC" w:rsidR="0078024F" w:rsidRDefault="0078024F" w:rsidP="0078024F">
      <w:pPr>
        <w:pStyle w:val="Sarakstarindkopa"/>
        <w:numPr>
          <w:ilvl w:val="0"/>
          <w:numId w:val="24"/>
        </w:numPr>
        <w:shd w:val="clear" w:color="auto" w:fill="FFFFFF"/>
        <w:spacing w:after="160"/>
        <w:jc w:val="both"/>
        <w:rPr>
          <w:sz w:val="24"/>
          <w:szCs w:val="24"/>
        </w:rPr>
      </w:pPr>
      <w:r w:rsidRPr="0078024F">
        <w:rPr>
          <w:sz w:val="24"/>
          <w:szCs w:val="24"/>
        </w:rPr>
        <w:t>Precizēti izdevumi budžetā  pa valdības funkcionālajām kategorijām  un ekonomiskās klasifikācijas kodiem.</w:t>
      </w:r>
    </w:p>
    <w:p w14:paraId="4DED5EC4" w14:textId="77777777" w:rsidR="00635E2E" w:rsidRPr="0078024F" w:rsidRDefault="00635E2E" w:rsidP="0078024F">
      <w:pPr>
        <w:pStyle w:val="Sarakstarindkopa"/>
        <w:numPr>
          <w:ilvl w:val="0"/>
          <w:numId w:val="24"/>
        </w:numPr>
        <w:shd w:val="clear" w:color="auto" w:fill="FFFFFF"/>
        <w:spacing w:after="160"/>
        <w:jc w:val="both"/>
        <w:rPr>
          <w:sz w:val="24"/>
          <w:szCs w:val="24"/>
        </w:rPr>
      </w:pPr>
    </w:p>
    <w:p w14:paraId="61E4571E" w14:textId="26596B42" w:rsidR="0078024F" w:rsidRPr="0078024F" w:rsidRDefault="0078024F" w:rsidP="0078024F">
      <w:pPr>
        <w:pStyle w:val="Sarakstarindkopa"/>
        <w:numPr>
          <w:ilvl w:val="0"/>
          <w:numId w:val="25"/>
        </w:numPr>
        <w:shd w:val="clear" w:color="auto" w:fill="FFFFFF"/>
        <w:spacing w:after="160"/>
        <w:rPr>
          <w:b/>
          <w:sz w:val="24"/>
          <w:szCs w:val="24"/>
        </w:rPr>
      </w:pPr>
      <w:r w:rsidRPr="0078024F">
        <w:rPr>
          <w:b/>
          <w:sz w:val="24"/>
          <w:szCs w:val="24"/>
        </w:rPr>
        <w:t>Budžeta ieņēmumi</w:t>
      </w:r>
      <w:r w:rsidR="00635E2E">
        <w:rPr>
          <w:b/>
          <w:sz w:val="24"/>
          <w:szCs w:val="24"/>
        </w:rPr>
        <w:t>.</w:t>
      </w:r>
    </w:p>
    <w:p w14:paraId="0FEEF71D" w14:textId="7DAA7F62" w:rsidR="0078024F" w:rsidRDefault="0078024F" w:rsidP="0078024F">
      <w:pPr>
        <w:ind w:firstLine="720"/>
        <w:jc w:val="both"/>
        <w:rPr>
          <w:sz w:val="24"/>
          <w:szCs w:val="24"/>
        </w:rPr>
      </w:pPr>
      <w:r w:rsidRPr="0078024F">
        <w:rPr>
          <w:sz w:val="24"/>
          <w:szCs w:val="24"/>
        </w:rPr>
        <w:t>Ieņēmumu prognoze kopumā palielināta par 83239 EUR.</w:t>
      </w:r>
    </w:p>
    <w:p w14:paraId="10E5DE45" w14:textId="77777777" w:rsidR="00635E2E" w:rsidRPr="0078024F" w:rsidRDefault="00635E2E" w:rsidP="0078024F">
      <w:pPr>
        <w:ind w:firstLine="720"/>
        <w:jc w:val="both"/>
        <w:rPr>
          <w:sz w:val="24"/>
          <w:szCs w:val="24"/>
        </w:rPr>
      </w:pPr>
    </w:p>
    <w:tbl>
      <w:tblPr>
        <w:tblStyle w:val="Reatabula"/>
        <w:tblW w:w="0" w:type="auto"/>
        <w:tblLook w:val="04A0" w:firstRow="1" w:lastRow="0" w:firstColumn="1" w:lastColumn="0" w:noHBand="0" w:noVBand="1"/>
      </w:tblPr>
      <w:tblGrid>
        <w:gridCol w:w="4147"/>
        <w:gridCol w:w="1383"/>
        <w:gridCol w:w="1383"/>
        <w:gridCol w:w="1383"/>
      </w:tblGrid>
      <w:tr w:rsidR="0078024F" w:rsidRPr="0078024F" w14:paraId="782D7733" w14:textId="77777777" w:rsidTr="00CD00C4">
        <w:tc>
          <w:tcPr>
            <w:tcW w:w="4147" w:type="dxa"/>
            <w:tcBorders>
              <w:top w:val="single" w:sz="4" w:space="0" w:color="auto"/>
              <w:left w:val="single" w:sz="4" w:space="0" w:color="auto"/>
              <w:bottom w:val="single" w:sz="4" w:space="0" w:color="auto"/>
              <w:right w:val="single" w:sz="4" w:space="0" w:color="auto"/>
            </w:tcBorders>
          </w:tcPr>
          <w:p w14:paraId="5D8AC583" w14:textId="77777777" w:rsidR="0078024F" w:rsidRPr="0078024F" w:rsidRDefault="0078024F" w:rsidP="00CD00C4">
            <w:pPr>
              <w:jc w:val="both"/>
              <w:rPr>
                <w:sz w:val="24"/>
                <w:szCs w:val="24"/>
              </w:rPr>
            </w:pPr>
          </w:p>
        </w:tc>
        <w:tc>
          <w:tcPr>
            <w:tcW w:w="1383" w:type="dxa"/>
            <w:tcBorders>
              <w:top w:val="single" w:sz="4" w:space="0" w:color="auto"/>
              <w:left w:val="single" w:sz="4" w:space="0" w:color="auto"/>
              <w:bottom w:val="single" w:sz="4" w:space="0" w:color="auto"/>
              <w:right w:val="single" w:sz="4" w:space="0" w:color="auto"/>
            </w:tcBorders>
            <w:hideMark/>
          </w:tcPr>
          <w:p w14:paraId="2FC81259" w14:textId="77777777" w:rsidR="0078024F" w:rsidRPr="0078024F" w:rsidRDefault="0078024F" w:rsidP="00CD00C4">
            <w:pPr>
              <w:jc w:val="center"/>
              <w:rPr>
                <w:i/>
                <w:sz w:val="24"/>
                <w:szCs w:val="24"/>
              </w:rPr>
            </w:pPr>
            <w:proofErr w:type="spellStart"/>
            <w:r w:rsidRPr="0078024F">
              <w:rPr>
                <w:i/>
                <w:sz w:val="24"/>
                <w:szCs w:val="24"/>
              </w:rPr>
              <w:t>Apstipr</w:t>
            </w:r>
            <w:proofErr w:type="spellEnd"/>
            <w:r w:rsidRPr="0078024F">
              <w:rPr>
                <w:i/>
                <w:sz w:val="24"/>
                <w:szCs w:val="24"/>
              </w:rPr>
              <w:t>.</w:t>
            </w:r>
          </w:p>
          <w:p w14:paraId="2974BF6B" w14:textId="77777777" w:rsidR="0078024F" w:rsidRPr="0078024F" w:rsidRDefault="0078024F" w:rsidP="00CD00C4">
            <w:pPr>
              <w:jc w:val="center"/>
              <w:rPr>
                <w:i/>
                <w:sz w:val="24"/>
                <w:szCs w:val="24"/>
              </w:rPr>
            </w:pPr>
            <w:r w:rsidRPr="0078024F">
              <w:rPr>
                <w:i/>
                <w:sz w:val="24"/>
                <w:szCs w:val="24"/>
              </w:rPr>
              <w:t>Ieņēmumi</w:t>
            </w:r>
          </w:p>
          <w:p w14:paraId="7EE0329A" w14:textId="77777777" w:rsidR="0078024F" w:rsidRPr="0078024F" w:rsidRDefault="0078024F" w:rsidP="00CD00C4">
            <w:pPr>
              <w:jc w:val="center"/>
              <w:rPr>
                <w:i/>
                <w:sz w:val="24"/>
                <w:szCs w:val="24"/>
              </w:rPr>
            </w:pPr>
            <w:r w:rsidRPr="0078024F">
              <w:rPr>
                <w:i/>
                <w:sz w:val="24"/>
                <w:szCs w:val="24"/>
              </w:rPr>
              <w:t>2021. g.</w:t>
            </w:r>
          </w:p>
        </w:tc>
        <w:tc>
          <w:tcPr>
            <w:tcW w:w="1383" w:type="dxa"/>
            <w:tcBorders>
              <w:top w:val="single" w:sz="4" w:space="0" w:color="auto"/>
              <w:left w:val="single" w:sz="4" w:space="0" w:color="auto"/>
              <w:bottom w:val="single" w:sz="4" w:space="0" w:color="auto"/>
              <w:right w:val="single" w:sz="4" w:space="0" w:color="auto"/>
            </w:tcBorders>
            <w:hideMark/>
          </w:tcPr>
          <w:p w14:paraId="7A0229C4" w14:textId="77777777" w:rsidR="0078024F" w:rsidRPr="0078024F" w:rsidRDefault="0078024F" w:rsidP="00CD00C4">
            <w:pPr>
              <w:rPr>
                <w:i/>
                <w:sz w:val="24"/>
                <w:szCs w:val="24"/>
              </w:rPr>
            </w:pPr>
            <w:r w:rsidRPr="0078024F">
              <w:rPr>
                <w:i/>
                <w:sz w:val="24"/>
                <w:szCs w:val="24"/>
              </w:rPr>
              <w:t xml:space="preserve">    Grozījumi</w:t>
            </w:r>
          </w:p>
          <w:p w14:paraId="40092CBA" w14:textId="77777777" w:rsidR="0078024F" w:rsidRPr="0078024F" w:rsidRDefault="0078024F" w:rsidP="00CD00C4">
            <w:pPr>
              <w:jc w:val="center"/>
              <w:rPr>
                <w:i/>
                <w:sz w:val="24"/>
                <w:szCs w:val="24"/>
              </w:rPr>
            </w:pPr>
            <w:r w:rsidRPr="0078024F">
              <w:rPr>
                <w:i/>
                <w:sz w:val="24"/>
                <w:szCs w:val="24"/>
              </w:rPr>
              <w:t>decembrī</w:t>
            </w:r>
          </w:p>
        </w:tc>
        <w:tc>
          <w:tcPr>
            <w:tcW w:w="1383" w:type="dxa"/>
            <w:tcBorders>
              <w:top w:val="single" w:sz="4" w:space="0" w:color="auto"/>
              <w:left w:val="single" w:sz="4" w:space="0" w:color="auto"/>
              <w:bottom w:val="single" w:sz="4" w:space="0" w:color="auto"/>
              <w:right w:val="single" w:sz="4" w:space="0" w:color="auto"/>
            </w:tcBorders>
            <w:hideMark/>
          </w:tcPr>
          <w:p w14:paraId="3B05C465" w14:textId="77777777" w:rsidR="0078024F" w:rsidRPr="0078024F" w:rsidRDefault="0078024F" w:rsidP="00CD00C4">
            <w:pPr>
              <w:jc w:val="center"/>
              <w:rPr>
                <w:i/>
                <w:sz w:val="24"/>
                <w:szCs w:val="24"/>
              </w:rPr>
            </w:pPr>
            <w:r w:rsidRPr="0078024F">
              <w:rPr>
                <w:i/>
                <w:sz w:val="24"/>
                <w:szCs w:val="24"/>
              </w:rPr>
              <w:t>Grozītie</w:t>
            </w:r>
          </w:p>
          <w:p w14:paraId="674C34F3" w14:textId="77777777" w:rsidR="0078024F" w:rsidRPr="0078024F" w:rsidRDefault="0078024F" w:rsidP="00CD00C4">
            <w:pPr>
              <w:jc w:val="center"/>
              <w:rPr>
                <w:i/>
                <w:sz w:val="24"/>
                <w:szCs w:val="24"/>
              </w:rPr>
            </w:pPr>
            <w:r w:rsidRPr="0078024F">
              <w:rPr>
                <w:i/>
                <w:sz w:val="24"/>
                <w:szCs w:val="24"/>
              </w:rPr>
              <w:t>Ieņēmumi</w:t>
            </w:r>
          </w:p>
          <w:p w14:paraId="71983B72" w14:textId="77777777" w:rsidR="0078024F" w:rsidRPr="0078024F" w:rsidRDefault="0078024F" w:rsidP="00CD00C4">
            <w:pPr>
              <w:jc w:val="center"/>
              <w:rPr>
                <w:i/>
                <w:sz w:val="24"/>
                <w:szCs w:val="24"/>
              </w:rPr>
            </w:pPr>
            <w:r w:rsidRPr="0078024F">
              <w:rPr>
                <w:i/>
                <w:sz w:val="24"/>
                <w:szCs w:val="24"/>
              </w:rPr>
              <w:t>2021. g</w:t>
            </w:r>
          </w:p>
        </w:tc>
      </w:tr>
      <w:tr w:rsidR="0078024F" w:rsidRPr="0078024F" w14:paraId="3585C387"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0342EA39" w14:textId="77777777" w:rsidR="0078024F" w:rsidRPr="0078024F" w:rsidRDefault="0078024F" w:rsidP="00CD00C4">
            <w:pPr>
              <w:jc w:val="center"/>
              <w:rPr>
                <w:b/>
                <w:sz w:val="24"/>
                <w:szCs w:val="24"/>
              </w:rPr>
            </w:pPr>
            <w:r w:rsidRPr="0078024F">
              <w:rPr>
                <w:b/>
                <w:sz w:val="24"/>
                <w:szCs w:val="24"/>
              </w:rPr>
              <w:t>Ieņēmumi pa ieņēmumu veidiem kopā</w:t>
            </w:r>
          </w:p>
        </w:tc>
        <w:tc>
          <w:tcPr>
            <w:tcW w:w="1383" w:type="dxa"/>
            <w:tcBorders>
              <w:top w:val="single" w:sz="4" w:space="0" w:color="auto"/>
              <w:left w:val="single" w:sz="4" w:space="0" w:color="auto"/>
              <w:bottom w:val="single" w:sz="4" w:space="0" w:color="auto"/>
              <w:right w:val="single" w:sz="4" w:space="0" w:color="auto"/>
            </w:tcBorders>
            <w:hideMark/>
          </w:tcPr>
          <w:p w14:paraId="39204893" w14:textId="77777777" w:rsidR="0078024F" w:rsidRPr="0078024F" w:rsidRDefault="0078024F" w:rsidP="00CD00C4">
            <w:pPr>
              <w:jc w:val="center"/>
              <w:rPr>
                <w:b/>
                <w:sz w:val="24"/>
                <w:szCs w:val="24"/>
              </w:rPr>
            </w:pPr>
            <w:r w:rsidRPr="0078024F">
              <w:rPr>
                <w:b/>
                <w:sz w:val="24"/>
                <w:szCs w:val="24"/>
              </w:rPr>
              <w:t>6098491</w:t>
            </w:r>
          </w:p>
        </w:tc>
        <w:tc>
          <w:tcPr>
            <w:tcW w:w="1383" w:type="dxa"/>
            <w:tcBorders>
              <w:top w:val="single" w:sz="4" w:space="0" w:color="auto"/>
              <w:left w:val="single" w:sz="4" w:space="0" w:color="auto"/>
              <w:bottom w:val="single" w:sz="4" w:space="0" w:color="auto"/>
              <w:right w:val="single" w:sz="4" w:space="0" w:color="auto"/>
            </w:tcBorders>
          </w:tcPr>
          <w:p w14:paraId="268D0E44" w14:textId="77777777" w:rsidR="0078024F" w:rsidRPr="0078024F" w:rsidRDefault="0078024F" w:rsidP="00CD00C4">
            <w:pPr>
              <w:jc w:val="center"/>
              <w:rPr>
                <w:b/>
                <w:sz w:val="24"/>
                <w:szCs w:val="24"/>
              </w:rPr>
            </w:pPr>
            <w:r w:rsidRPr="0078024F">
              <w:rPr>
                <w:b/>
                <w:sz w:val="24"/>
                <w:szCs w:val="24"/>
              </w:rPr>
              <w:t>83239</w:t>
            </w:r>
          </w:p>
        </w:tc>
        <w:tc>
          <w:tcPr>
            <w:tcW w:w="1383" w:type="dxa"/>
            <w:tcBorders>
              <w:top w:val="single" w:sz="4" w:space="0" w:color="auto"/>
              <w:left w:val="single" w:sz="4" w:space="0" w:color="auto"/>
              <w:bottom w:val="single" w:sz="4" w:space="0" w:color="auto"/>
              <w:right w:val="single" w:sz="4" w:space="0" w:color="auto"/>
            </w:tcBorders>
          </w:tcPr>
          <w:p w14:paraId="0C690F89" w14:textId="77777777" w:rsidR="0078024F" w:rsidRPr="0078024F" w:rsidRDefault="0078024F" w:rsidP="00CD00C4">
            <w:pPr>
              <w:jc w:val="center"/>
              <w:rPr>
                <w:b/>
                <w:sz w:val="24"/>
                <w:szCs w:val="24"/>
              </w:rPr>
            </w:pPr>
            <w:r w:rsidRPr="0078024F">
              <w:rPr>
                <w:b/>
                <w:sz w:val="24"/>
                <w:szCs w:val="24"/>
              </w:rPr>
              <w:t>6181730</w:t>
            </w:r>
          </w:p>
        </w:tc>
      </w:tr>
      <w:tr w:rsidR="0078024F" w:rsidRPr="0078024F" w14:paraId="5558C2C2"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67AAD3D4" w14:textId="77777777" w:rsidR="0078024F" w:rsidRPr="0078024F" w:rsidRDefault="0078024F" w:rsidP="00CD00C4">
            <w:pPr>
              <w:jc w:val="both"/>
              <w:rPr>
                <w:sz w:val="24"/>
                <w:szCs w:val="24"/>
              </w:rPr>
            </w:pPr>
            <w:r w:rsidRPr="0078024F">
              <w:rPr>
                <w:sz w:val="24"/>
                <w:szCs w:val="24"/>
              </w:rPr>
              <w:t>Nodokļu ieņēmumi</w:t>
            </w:r>
          </w:p>
        </w:tc>
        <w:tc>
          <w:tcPr>
            <w:tcW w:w="1383" w:type="dxa"/>
            <w:tcBorders>
              <w:top w:val="single" w:sz="4" w:space="0" w:color="auto"/>
              <w:left w:val="single" w:sz="4" w:space="0" w:color="auto"/>
              <w:bottom w:val="single" w:sz="4" w:space="0" w:color="auto"/>
              <w:right w:val="single" w:sz="4" w:space="0" w:color="auto"/>
            </w:tcBorders>
            <w:hideMark/>
          </w:tcPr>
          <w:p w14:paraId="1F8D584A" w14:textId="77777777" w:rsidR="0078024F" w:rsidRPr="0078024F" w:rsidRDefault="0078024F" w:rsidP="00CD00C4">
            <w:pPr>
              <w:jc w:val="right"/>
              <w:rPr>
                <w:sz w:val="24"/>
                <w:szCs w:val="24"/>
              </w:rPr>
            </w:pPr>
            <w:r w:rsidRPr="0078024F">
              <w:rPr>
                <w:sz w:val="24"/>
                <w:szCs w:val="24"/>
              </w:rPr>
              <w:t>1149984</w:t>
            </w:r>
          </w:p>
        </w:tc>
        <w:tc>
          <w:tcPr>
            <w:tcW w:w="1383" w:type="dxa"/>
            <w:tcBorders>
              <w:top w:val="single" w:sz="4" w:space="0" w:color="auto"/>
              <w:left w:val="single" w:sz="4" w:space="0" w:color="auto"/>
              <w:bottom w:val="single" w:sz="4" w:space="0" w:color="auto"/>
              <w:right w:val="single" w:sz="4" w:space="0" w:color="auto"/>
            </w:tcBorders>
          </w:tcPr>
          <w:p w14:paraId="0C80D46B" w14:textId="77777777" w:rsidR="0078024F" w:rsidRPr="0078024F" w:rsidRDefault="0078024F" w:rsidP="00CD00C4">
            <w:pPr>
              <w:jc w:val="right"/>
              <w:rPr>
                <w:sz w:val="24"/>
                <w:szCs w:val="24"/>
              </w:rPr>
            </w:pPr>
            <w:r w:rsidRPr="0078024F">
              <w:rPr>
                <w:sz w:val="24"/>
                <w:szCs w:val="24"/>
              </w:rPr>
              <w:t>15300</w:t>
            </w:r>
          </w:p>
        </w:tc>
        <w:tc>
          <w:tcPr>
            <w:tcW w:w="1383" w:type="dxa"/>
            <w:tcBorders>
              <w:top w:val="single" w:sz="4" w:space="0" w:color="auto"/>
              <w:left w:val="single" w:sz="4" w:space="0" w:color="auto"/>
              <w:bottom w:val="single" w:sz="4" w:space="0" w:color="auto"/>
              <w:right w:val="single" w:sz="4" w:space="0" w:color="auto"/>
            </w:tcBorders>
          </w:tcPr>
          <w:p w14:paraId="4561D5ED" w14:textId="77777777" w:rsidR="0078024F" w:rsidRPr="0078024F" w:rsidRDefault="0078024F" w:rsidP="00CD00C4">
            <w:pPr>
              <w:jc w:val="right"/>
              <w:rPr>
                <w:sz w:val="24"/>
                <w:szCs w:val="24"/>
              </w:rPr>
            </w:pPr>
            <w:r w:rsidRPr="0078024F">
              <w:rPr>
                <w:sz w:val="24"/>
                <w:szCs w:val="24"/>
              </w:rPr>
              <w:t>1165284</w:t>
            </w:r>
          </w:p>
        </w:tc>
      </w:tr>
      <w:tr w:rsidR="0078024F" w:rsidRPr="0078024F" w14:paraId="303F2D4B"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49346843" w14:textId="77777777" w:rsidR="0078024F" w:rsidRPr="0078024F" w:rsidRDefault="0078024F" w:rsidP="00CD00C4">
            <w:pPr>
              <w:jc w:val="both"/>
              <w:rPr>
                <w:sz w:val="24"/>
                <w:szCs w:val="24"/>
              </w:rPr>
            </w:pPr>
            <w:proofErr w:type="spellStart"/>
            <w:r w:rsidRPr="0078024F">
              <w:rPr>
                <w:sz w:val="24"/>
                <w:szCs w:val="24"/>
              </w:rPr>
              <w:t>Nenodokļu</w:t>
            </w:r>
            <w:proofErr w:type="spellEnd"/>
            <w:r w:rsidRPr="0078024F">
              <w:rPr>
                <w:sz w:val="24"/>
                <w:szCs w:val="24"/>
              </w:rPr>
              <w:t xml:space="preserve"> ieņēmumi</w:t>
            </w:r>
          </w:p>
        </w:tc>
        <w:tc>
          <w:tcPr>
            <w:tcW w:w="1383" w:type="dxa"/>
            <w:tcBorders>
              <w:top w:val="single" w:sz="4" w:space="0" w:color="auto"/>
              <w:left w:val="single" w:sz="4" w:space="0" w:color="auto"/>
              <w:bottom w:val="single" w:sz="4" w:space="0" w:color="auto"/>
              <w:right w:val="single" w:sz="4" w:space="0" w:color="auto"/>
            </w:tcBorders>
            <w:hideMark/>
          </w:tcPr>
          <w:p w14:paraId="7A90BFBB" w14:textId="77777777" w:rsidR="0078024F" w:rsidRPr="0078024F" w:rsidRDefault="0078024F" w:rsidP="00CD00C4">
            <w:pPr>
              <w:jc w:val="right"/>
              <w:rPr>
                <w:sz w:val="24"/>
                <w:szCs w:val="24"/>
              </w:rPr>
            </w:pPr>
            <w:r w:rsidRPr="0078024F">
              <w:rPr>
                <w:sz w:val="24"/>
                <w:szCs w:val="24"/>
              </w:rPr>
              <w:t>125436</w:t>
            </w:r>
          </w:p>
        </w:tc>
        <w:tc>
          <w:tcPr>
            <w:tcW w:w="1383" w:type="dxa"/>
            <w:tcBorders>
              <w:top w:val="single" w:sz="4" w:space="0" w:color="auto"/>
              <w:left w:val="single" w:sz="4" w:space="0" w:color="auto"/>
              <w:bottom w:val="single" w:sz="4" w:space="0" w:color="auto"/>
              <w:right w:val="single" w:sz="4" w:space="0" w:color="auto"/>
            </w:tcBorders>
          </w:tcPr>
          <w:p w14:paraId="1E1870A2" w14:textId="77777777" w:rsidR="0078024F" w:rsidRPr="0078024F" w:rsidRDefault="0078024F" w:rsidP="00CD00C4">
            <w:pPr>
              <w:jc w:val="right"/>
              <w:rPr>
                <w:sz w:val="24"/>
                <w:szCs w:val="24"/>
              </w:rPr>
            </w:pPr>
            <w:r w:rsidRPr="0078024F">
              <w:rPr>
                <w:sz w:val="24"/>
                <w:szCs w:val="24"/>
              </w:rPr>
              <w:t>26432</w:t>
            </w:r>
          </w:p>
        </w:tc>
        <w:tc>
          <w:tcPr>
            <w:tcW w:w="1383" w:type="dxa"/>
            <w:tcBorders>
              <w:top w:val="single" w:sz="4" w:space="0" w:color="auto"/>
              <w:left w:val="single" w:sz="4" w:space="0" w:color="auto"/>
              <w:bottom w:val="single" w:sz="4" w:space="0" w:color="auto"/>
              <w:right w:val="single" w:sz="4" w:space="0" w:color="auto"/>
            </w:tcBorders>
          </w:tcPr>
          <w:p w14:paraId="2AA5A888" w14:textId="77777777" w:rsidR="0078024F" w:rsidRPr="0078024F" w:rsidRDefault="0078024F" w:rsidP="00CD00C4">
            <w:pPr>
              <w:jc w:val="right"/>
              <w:rPr>
                <w:sz w:val="24"/>
                <w:szCs w:val="24"/>
              </w:rPr>
            </w:pPr>
            <w:r w:rsidRPr="0078024F">
              <w:rPr>
                <w:sz w:val="24"/>
                <w:szCs w:val="24"/>
              </w:rPr>
              <w:t>151868</w:t>
            </w:r>
          </w:p>
        </w:tc>
      </w:tr>
      <w:tr w:rsidR="0078024F" w:rsidRPr="0078024F" w14:paraId="57895F0A"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02B95F75" w14:textId="77777777" w:rsidR="0078024F" w:rsidRPr="0078024F" w:rsidRDefault="0078024F" w:rsidP="00CD00C4">
            <w:pPr>
              <w:jc w:val="both"/>
              <w:rPr>
                <w:sz w:val="24"/>
                <w:szCs w:val="24"/>
              </w:rPr>
            </w:pPr>
            <w:r w:rsidRPr="0078024F">
              <w:rPr>
                <w:sz w:val="24"/>
                <w:szCs w:val="24"/>
              </w:rPr>
              <w:t>Maksas pakalpojumi un citi pašu ieņēmumi</w:t>
            </w:r>
          </w:p>
        </w:tc>
        <w:tc>
          <w:tcPr>
            <w:tcW w:w="1383" w:type="dxa"/>
            <w:tcBorders>
              <w:top w:val="single" w:sz="4" w:space="0" w:color="auto"/>
              <w:left w:val="single" w:sz="4" w:space="0" w:color="auto"/>
              <w:bottom w:val="single" w:sz="4" w:space="0" w:color="auto"/>
              <w:right w:val="single" w:sz="4" w:space="0" w:color="auto"/>
            </w:tcBorders>
            <w:hideMark/>
          </w:tcPr>
          <w:p w14:paraId="1C8FAA60" w14:textId="77777777" w:rsidR="0078024F" w:rsidRPr="0078024F" w:rsidRDefault="0078024F" w:rsidP="00CD00C4">
            <w:pPr>
              <w:jc w:val="right"/>
              <w:rPr>
                <w:sz w:val="24"/>
                <w:szCs w:val="24"/>
              </w:rPr>
            </w:pPr>
            <w:r w:rsidRPr="0078024F">
              <w:rPr>
                <w:sz w:val="24"/>
                <w:szCs w:val="24"/>
              </w:rPr>
              <w:t>145015</w:t>
            </w:r>
          </w:p>
        </w:tc>
        <w:tc>
          <w:tcPr>
            <w:tcW w:w="1383" w:type="dxa"/>
            <w:tcBorders>
              <w:top w:val="single" w:sz="4" w:space="0" w:color="auto"/>
              <w:left w:val="single" w:sz="4" w:space="0" w:color="auto"/>
              <w:bottom w:val="single" w:sz="4" w:space="0" w:color="auto"/>
              <w:right w:val="single" w:sz="4" w:space="0" w:color="auto"/>
            </w:tcBorders>
          </w:tcPr>
          <w:p w14:paraId="4E87F86C" w14:textId="77777777" w:rsidR="0078024F" w:rsidRPr="0078024F" w:rsidRDefault="0078024F" w:rsidP="00CD00C4">
            <w:pPr>
              <w:jc w:val="right"/>
              <w:rPr>
                <w:sz w:val="24"/>
                <w:szCs w:val="24"/>
              </w:rPr>
            </w:pPr>
            <w:r w:rsidRPr="0078024F">
              <w:rPr>
                <w:sz w:val="24"/>
                <w:szCs w:val="24"/>
              </w:rPr>
              <w:t>12456</w:t>
            </w:r>
          </w:p>
        </w:tc>
        <w:tc>
          <w:tcPr>
            <w:tcW w:w="1383" w:type="dxa"/>
            <w:tcBorders>
              <w:top w:val="single" w:sz="4" w:space="0" w:color="auto"/>
              <w:left w:val="single" w:sz="4" w:space="0" w:color="auto"/>
              <w:bottom w:val="single" w:sz="4" w:space="0" w:color="auto"/>
              <w:right w:val="single" w:sz="4" w:space="0" w:color="auto"/>
            </w:tcBorders>
          </w:tcPr>
          <w:p w14:paraId="51522605" w14:textId="77777777" w:rsidR="0078024F" w:rsidRPr="0078024F" w:rsidRDefault="0078024F" w:rsidP="00CD00C4">
            <w:pPr>
              <w:jc w:val="right"/>
              <w:rPr>
                <w:sz w:val="24"/>
                <w:szCs w:val="24"/>
              </w:rPr>
            </w:pPr>
            <w:r w:rsidRPr="0078024F">
              <w:rPr>
                <w:sz w:val="24"/>
                <w:szCs w:val="24"/>
              </w:rPr>
              <w:t>157471</w:t>
            </w:r>
          </w:p>
        </w:tc>
      </w:tr>
      <w:tr w:rsidR="0078024F" w:rsidRPr="0078024F" w14:paraId="65F03D4B"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4C0FD893" w14:textId="77777777" w:rsidR="0078024F" w:rsidRPr="0078024F" w:rsidRDefault="0078024F" w:rsidP="00CD00C4">
            <w:pPr>
              <w:jc w:val="both"/>
              <w:rPr>
                <w:sz w:val="24"/>
                <w:szCs w:val="24"/>
              </w:rPr>
            </w:pPr>
            <w:r w:rsidRPr="0078024F">
              <w:rPr>
                <w:sz w:val="24"/>
                <w:szCs w:val="24"/>
              </w:rPr>
              <w:t xml:space="preserve">Valsts budžeta </w:t>
            </w:r>
            <w:proofErr w:type="spellStart"/>
            <w:r w:rsidRPr="0078024F">
              <w:rPr>
                <w:sz w:val="24"/>
                <w:szCs w:val="24"/>
              </w:rPr>
              <w:t>transferti</w:t>
            </w:r>
            <w:proofErr w:type="spellEnd"/>
          </w:p>
        </w:tc>
        <w:tc>
          <w:tcPr>
            <w:tcW w:w="1383" w:type="dxa"/>
            <w:tcBorders>
              <w:top w:val="single" w:sz="4" w:space="0" w:color="auto"/>
              <w:left w:val="single" w:sz="4" w:space="0" w:color="auto"/>
              <w:bottom w:val="single" w:sz="4" w:space="0" w:color="auto"/>
              <w:right w:val="single" w:sz="4" w:space="0" w:color="auto"/>
            </w:tcBorders>
            <w:hideMark/>
          </w:tcPr>
          <w:p w14:paraId="16F4665B" w14:textId="77777777" w:rsidR="0078024F" w:rsidRPr="0078024F" w:rsidRDefault="0078024F" w:rsidP="00CD00C4">
            <w:pPr>
              <w:jc w:val="right"/>
              <w:rPr>
                <w:sz w:val="24"/>
                <w:szCs w:val="24"/>
              </w:rPr>
            </w:pPr>
            <w:r w:rsidRPr="0078024F">
              <w:rPr>
                <w:sz w:val="24"/>
                <w:szCs w:val="24"/>
              </w:rPr>
              <w:t>1903213</w:t>
            </w:r>
          </w:p>
        </w:tc>
        <w:tc>
          <w:tcPr>
            <w:tcW w:w="1383" w:type="dxa"/>
            <w:tcBorders>
              <w:top w:val="single" w:sz="4" w:space="0" w:color="auto"/>
              <w:left w:val="single" w:sz="4" w:space="0" w:color="auto"/>
              <w:bottom w:val="single" w:sz="4" w:space="0" w:color="auto"/>
              <w:right w:val="single" w:sz="4" w:space="0" w:color="auto"/>
            </w:tcBorders>
          </w:tcPr>
          <w:p w14:paraId="39077A90" w14:textId="77777777" w:rsidR="0078024F" w:rsidRPr="0078024F" w:rsidRDefault="0078024F" w:rsidP="00CD00C4">
            <w:pPr>
              <w:jc w:val="right"/>
              <w:rPr>
                <w:sz w:val="24"/>
                <w:szCs w:val="24"/>
              </w:rPr>
            </w:pPr>
            <w:r w:rsidRPr="0078024F">
              <w:rPr>
                <w:sz w:val="24"/>
                <w:szCs w:val="24"/>
              </w:rPr>
              <w:t>7606</w:t>
            </w:r>
          </w:p>
        </w:tc>
        <w:tc>
          <w:tcPr>
            <w:tcW w:w="1383" w:type="dxa"/>
            <w:tcBorders>
              <w:top w:val="single" w:sz="4" w:space="0" w:color="auto"/>
              <w:left w:val="single" w:sz="4" w:space="0" w:color="auto"/>
              <w:bottom w:val="single" w:sz="4" w:space="0" w:color="auto"/>
              <w:right w:val="single" w:sz="4" w:space="0" w:color="auto"/>
            </w:tcBorders>
          </w:tcPr>
          <w:p w14:paraId="6EF5C76B" w14:textId="77777777" w:rsidR="0078024F" w:rsidRPr="0078024F" w:rsidRDefault="0078024F" w:rsidP="00CD00C4">
            <w:pPr>
              <w:jc w:val="right"/>
              <w:rPr>
                <w:sz w:val="24"/>
                <w:szCs w:val="24"/>
              </w:rPr>
            </w:pPr>
            <w:r w:rsidRPr="0078024F">
              <w:rPr>
                <w:sz w:val="24"/>
                <w:szCs w:val="24"/>
              </w:rPr>
              <w:t>1910819</w:t>
            </w:r>
          </w:p>
        </w:tc>
      </w:tr>
      <w:tr w:rsidR="0078024F" w:rsidRPr="0078024F" w14:paraId="3FB60247"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4C6C55F7" w14:textId="77777777" w:rsidR="0078024F" w:rsidRPr="0078024F" w:rsidRDefault="0078024F" w:rsidP="00CD00C4">
            <w:pPr>
              <w:jc w:val="both"/>
              <w:rPr>
                <w:sz w:val="24"/>
                <w:szCs w:val="24"/>
              </w:rPr>
            </w:pPr>
            <w:r w:rsidRPr="0078024F">
              <w:rPr>
                <w:sz w:val="24"/>
                <w:szCs w:val="24"/>
              </w:rPr>
              <w:t xml:space="preserve">Pašvaldību budžetu </w:t>
            </w:r>
            <w:proofErr w:type="spellStart"/>
            <w:r w:rsidRPr="0078024F">
              <w:rPr>
                <w:sz w:val="24"/>
                <w:szCs w:val="24"/>
              </w:rPr>
              <w:t>transferti</w:t>
            </w:r>
            <w:proofErr w:type="spellEnd"/>
          </w:p>
        </w:tc>
        <w:tc>
          <w:tcPr>
            <w:tcW w:w="1383" w:type="dxa"/>
            <w:tcBorders>
              <w:top w:val="single" w:sz="4" w:space="0" w:color="auto"/>
              <w:left w:val="single" w:sz="4" w:space="0" w:color="auto"/>
              <w:bottom w:val="single" w:sz="4" w:space="0" w:color="auto"/>
              <w:right w:val="single" w:sz="4" w:space="0" w:color="auto"/>
            </w:tcBorders>
            <w:hideMark/>
          </w:tcPr>
          <w:p w14:paraId="732AB7E6" w14:textId="77777777" w:rsidR="0078024F" w:rsidRPr="0078024F" w:rsidRDefault="0078024F" w:rsidP="00CD00C4">
            <w:pPr>
              <w:jc w:val="right"/>
              <w:rPr>
                <w:sz w:val="24"/>
                <w:szCs w:val="24"/>
              </w:rPr>
            </w:pPr>
            <w:r w:rsidRPr="0078024F">
              <w:rPr>
                <w:sz w:val="24"/>
                <w:szCs w:val="24"/>
              </w:rPr>
              <w:t>2774843</w:t>
            </w:r>
          </w:p>
        </w:tc>
        <w:tc>
          <w:tcPr>
            <w:tcW w:w="1383" w:type="dxa"/>
            <w:tcBorders>
              <w:top w:val="single" w:sz="4" w:space="0" w:color="auto"/>
              <w:left w:val="single" w:sz="4" w:space="0" w:color="auto"/>
              <w:bottom w:val="single" w:sz="4" w:space="0" w:color="auto"/>
              <w:right w:val="single" w:sz="4" w:space="0" w:color="auto"/>
            </w:tcBorders>
          </w:tcPr>
          <w:p w14:paraId="48DDE438" w14:textId="77777777" w:rsidR="0078024F" w:rsidRPr="0078024F" w:rsidRDefault="0078024F" w:rsidP="00CD00C4">
            <w:pPr>
              <w:jc w:val="right"/>
              <w:rPr>
                <w:sz w:val="24"/>
                <w:szCs w:val="24"/>
              </w:rPr>
            </w:pPr>
            <w:r w:rsidRPr="0078024F">
              <w:rPr>
                <w:sz w:val="24"/>
                <w:szCs w:val="24"/>
              </w:rPr>
              <w:t>21445</w:t>
            </w:r>
          </w:p>
        </w:tc>
        <w:tc>
          <w:tcPr>
            <w:tcW w:w="1383" w:type="dxa"/>
            <w:tcBorders>
              <w:top w:val="single" w:sz="4" w:space="0" w:color="auto"/>
              <w:left w:val="single" w:sz="4" w:space="0" w:color="auto"/>
              <w:bottom w:val="single" w:sz="4" w:space="0" w:color="auto"/>
              <w:right w:val="single" w:sz="4" w:space="0" w:color="auto"/>
            </w:tcBorders>
          </w:tcPr>
          <w:p w14:paraId="03892751" w14:textId="77777777" w:rsidR="0078024F" w:rsidRPr="0078024F" w:rsidRDefault="0078024F" w:rsidP="00CD00C4">
            <w:pPr>
              <w:jc w:val="right"/>
              <w:rPr>
                <w:sz w:val="24"/>
                <w:szCs w:val="24"/>
              </w:rPr>
            </w:pPr>
            <w:r w:rsidRPr="0078024F">
              <w:rPr>
                <w:sz w:val="24"/>
                <w:szCs w:val="24"/>
              </w:rPr>
              <w:t>2796288</w:t>
            </w:r>
          </w:p>
        </w:tc>
      </w:tr>
    </w:tbl>
    <w:p w14:paraId="44822BF1" w14:textId="59C1DF90" w:rsidR="0078024F" w:rsidRPr="0078024F" w:rsidRDefault="0078024F" w:rsidP="0078024F">
      <w:pPr>
        <w:rPr>
          <w:i/>
          <w:sz w:val="24"/>
          <w:szCs w:val="24"/>
        </w:rPr>
      </w:pPr>
      <w:r w:rsidRPr="0078024F">
        <w:rPr>
          <w:i/>
          <w:sz w:val="24"/>
          <w:szCs w:val="24"/>
        </w:rPr>
        <w:t xml:space="preserve">          Tabula Nr. 1.1.  Pašvaldības ieņēmumu izmaiņas 2021. gada </w:t>
      </w:r>
      <w:r w:rsidR="00635E2E">
        <w:rPr>
          <w:i/>
          <w:sz w:val="24"/>
          <w:szCs w:val="24"/>
        </w:rPr>
        <w:t>23.</w:t>
      </w:r>
      <w:r w:rsidRPr="0078024F">
        <w:rPr>
          <w:i/>
          <w:sz w:val="24"/>
          <w:szCs w:val="24"/>
        </w:rPr>
        <w:t xml:space="preserve"> decembra grozījumos</w:t>
      </w:r>
    </w:p>
    <w:p w14:paraId="50DCA7B3" w14:textId="7CB06FE2" w:rsidR="0078024F" w:rsidRPr="0078024F" w:rsidRDefault="0078024F" w:rsidP="0078024F">
      <w:pPr>
        <w:spacing w:before="240"/>
        <w:ind w:firstLine="720"/>
        <w:jc w:val="both"/>
        <w:rPr>
          <w:sz w:val="24"/>
          <w:szCs w:val="24"/>
        </w:rPr>
      </w:pPr>
      <w:r w:rsidRPr="0078024F">
        <w:rPr>
          <w:b/>
          <w:sz w:val="24"/>
          <w:szCs w:val="24"/>
        </w:rPr>
        <w:t xml:space="preserve">1.1. Nodokļu ieņēmumi </w:t>
      </w:r>
      <w:r w:rsidRPr="0078024F">
        <w:rPr>
          <w:sz w:val="24"/>
          <w:szCs w:val="24"/>
        </w:rPr>
        <w:t xml:space="preserve">palielināti par 15300 EUR, kas ir virs sākotnējā plāna saņemtie kārtējā gada nekustamā </w:t>
      </w:r>
      <w:r w:rsidR="00635E2E">
        <w:rPr>
          <w:sz w:val="24"/>
          <w:szCs w:val="24"/>
        </w:rPr>
        <w:t>ī</w:t>
      </w:r>
      <w:r w:rsidRPr="0078024F">
        <w:rPr>
          <w:sz w:val="24"/>
          <w:szCs w:val="24"/>
        </w:rPr>
        <w:t>pašuma nodokļa maksājumi par zemi.</w:t>
      </w:r>
    </w:p>
    <w:p w14:paraId="3C1A4E20" w14:textId="77777777" w:rsidR="0078024F" w:rsidRPr="0078024F" w:rsidRDefault="0078024F" w:rsidP="0078024F">
      <w:pPr>
        <w:spacing w:before="240"/>
        <w:ind w:firstLine="720"/>
        <w:jc w:val="both"/>
        <w:rPr>
          <w:sz w:val="24"/>
          <w:szCs w:val="24"/>
        </w:rPr>
      </w:pPr>
      <w:r w:rsidRPr="0078024F">
        <w:rPr>
          <w:b/>
          <w:sz w:val="24"/>
          <w:szCs w:val="24"/>
        </w:rPr>
        <w:t xml:space="preserve">1.2. </w:t>
      </w:r>
      <w:proofErr w:type="spellStart"/>
      <w:r w:rsidRPr="0078024F">
        <w:rPr>
          <w:b/>
          <w:sz w:val="24"/>
          <w:szCs w:val="24"/>
        </w:rPr>
        <w:t>Nenodokļu</w:t>
      </w:r>
      <w:proofErr w:type="spellEnd"/>
      <w:r w:rsidRPr="0078024F">
        <w:rPr>
          <w:b/>
          <w:sz w:val="24"/>
          <w:szCs w:val="24"/>
        </w:rPr>
        <w:t xml:space="preserve"> ieņēmumiem </w:t>
      </w:r>
      <w:r w:rsidRPr="0078024F">
        <w:rPr>
          <w:sz w:val="24"/>
          <w:szCs w:val="24"/>
        </w:rPr>
        <w:t>plānots</w:t>
      </w:r>
      <w:r w:rsidRPr="0078024F">
        <w:rPr>
          <w:b/>
          <w:sz w:val="24"/>
          <w:szCs w:val="24"/>
        </w:rPr>
        <w:t xml:space="preserve"> </w:t>
      </w:r>
      <w:r w:rsidRPr="0078024F">
        <w:rPr>
          <w:sz w:val="24"/>
          <w:szCs w:val="24"/>
        </w:rPr>
        <w:t xml:space="preserve">pieaugums  26432 EUR, kas ir ieņēmumi no pašvaldības nekustamo īpašumu  pārdošanas 23872 EUR, ceļa uzturētāju zaudējumu kompensācija par skolēnu autobusa vējstikla nomaiņu  2360 EUR apmērā  un 200 EUR – atliktie maksājumi par īpašumu iegādi. </w:t>
      </w:r>
    </w:p>
    <w:p w14:paraId="58340222" w14:textId="77777777" w:rsidR="0078024F" w:rsidRPr="0078024F" w:rsidRDefault="0078024F" w:rsidP="0078024F">
      <w:pPr>
        <w:ind w:firstLine="720"/>
        <w:jc w:val="both"/>
        <w:rPr>
          <w:sz w:val="24"/>
          <w:szCs w:val="24"/>
        </w:rPr>
      </w:pPr>
      <w:r w:rsidRPr="0078024F">
        <w:rPr>
          <w:b/>
          <w:sz w:val="24"/>
          <w:szCs w:val="24"/>
        </w:rPr>
        <w:t>1.3. Maksas pakalpojumi un citi pašu ieņēmumi</w:t>
      </w:r>
      <w:r w:rsidRPr="0078024F">
        <w:rPr>
          <w:sz w:val="24"/>
          <w:szCs w:val="24"/>
        </w:rPr>
        <w:t xml:space="preserve"> palielināti par 12456 EUR, kur ieplānotas  vecāku maksas par ēdināšanu bērnudārzā – 3434 EUR, ieņēmumi no   nomas un īres  – 3035 EUR,    no dzīvokļu un komunāliem pakalpojumiem  – 5917 EUR un citi ieņēmumi – 70 EUR.</w:t>
      </w:r>
    </w:p>
    <w:p w14:paraId="5E42AA64" w14:textId="77777777" w:rsidR="0078024F" w:rsidRPr="0078024F" w:rsidRDefault="0078024F" w:rsidP="0078024F">
      <w:pPr>
        <w:ind w:firstLine="720"/>
        <w:jc w:val="both"/>
        <w:rPr>
          <w:sz w:val="24"/>
          <w:szCs w:val="24"/>
        </w:rPr>
      </w:pPr>
      <w:r w:rsidRPr="0078024F">
        <w:rPr>
          <w:b/>
          <w:sz w:val="24"/>
          <w:szCs w:val="24"/>
        </w:rPr>
        <w:t xml:space="preserve">1.4. Valsts budžeta </w:t>
      </w:r>
      <w:proofErr w:type="spellStart"/>
      <w:r w:rsidRPr="0078024F">
        <w:rPr>
          <w:b/>
          <w:sz w:val="24"/>
          <w:szCs w:val="24"/>
        </w:rPr>
        <w:t>transfertu</w:t>
      </w:r>
      <w:proofErr w:type="spellEnd"/>
      <w:r w:rsidRPr="0078024F">
        <w:rPr>
          <w:sz w:val="24"/>
          <w:szCs w:val="24"/>
        </w:rPr>
        <w:t xml:space="preserve"> ieņēmumi grozījumu rezultātā palielināti par 7606 EUR, kur 1908 EUR   ir  Labklājības ministrijas finansējumu  bērnu uzturnaudas pieaugumam audžuģimenēm un 5698 EUR – CFLA maksājums projektam saistībā ar pasākumiem vietējās sabiedrības veselības veicināšanai. </w:t>
      </w:r>
    </w:p>
    <w:p w14:paraId="3E8FA894" w14:textId="77777777" w:rsidR="0078024F" w:rsidRPr="0078024F" w:rsidRDefault="0078024F" w:rsidP="0078024F">
      <w:pPr>
        <w:ind w:firstLine="720"/>
        <w:jc w:val="both"/>
        <w:rPr>
          <w:sz w:val="24"/>
          <w:szCs w:val="24"/>
        </w:rPr>
      </w:pPr>
      <w:r w:rsidRPr="0078024F">
        <w:rPr>
          <w:b/>
          <w:sz w:val="24"/>
          <w:szCs w:val="24"/>
        </w:rPr>
        <w:t xml:space="preserve">5. Pašvaldību budžeta </w:t>
      </w:r>
      <w:proofErr w:type="spellStart"/>
      <w:r w:rsidRPr="0078024F">
        <w:rPr>
          <w:b/>
          <w:sz w:val="24"/>
          <w:szCs w:val="24"/>
        </w:rPr>
        <w:t>transferu</w:t>
      </w:r>
      <w:proofErr w:type="spellEnd"/>
      <w:r w:rsidRPr="0078024F">
        <w:rPr>
          <w:b/>
          <w:sz w:val="24"/>
          <w:szCs w:val="24"/>
        </w:rPr>
        <w:t xml:space="preserve"> </w:t>
      </w:r>
      <w:r w:rsidRPr="0078024F">
        <w:rPr>
          <w:sz w:val="24"/>
          <w:szCs w:val="24"/>
        </w:rPr>
        <w:t>ieņēmumi</w:t>
      </w:r>
      <w:r w:rsidRPr="0078024F">
        <w:rPr>
          <w:b/>
          <w:sz w:val="24"/>
          <w:szCs w:val="24"/>
        </w:rPr>
        <w:t xml:space="preserve"> </w:t>
      </w:r>
      <w:r w:rsidRPr="0078024F">
        <w:rPr>
          <w:sz w:val="24"/>
          <w:szCs w:val="24"/>
        </w:rPr>
        <w:t xml:space="preserve">pieaug par 21445 EUR. Pieaugumu veido  ieņēmumu precizēšanu par citu pašvaldību  izglītības pakalpojumiem un pārdali pa novada izglītības iestādēm 15746 EUR apmērā, no Limbažu novada saņemtais valsts finansējums brīvpusdienām – 2190 EUR, asistenta pakalpojumiem – 2480 EUR un sporta skolas pedagogu atlīdzībai – 1029 EUR. </w:t>
      </w:r>
    </w:p>
    <w:p w14:paraId="6AA70268" w14:textId="77777777" w:rsidR="00635E2E" w:rsidRDefault="0078024F" w:rsidP="0078024F">
      <w:pPr>
        <w:pStyle w:val="Sarakstarindkopa"/>
        <w:shd w:val="clear" w:color="auto" w:fill="FFFFFF"/>
        <w:ind w:left="1800"/>
        <w:rPr>
          <w:b/>
          <w:sz w:val="24"/>
          <w:szCs w:val="24"/>
        </w:rPr>
      </w:pPr>
      <w:r w:rsidRPr="0078024F">
        <w:rPr>
          <w:b/>
          <w:sz w:val="24"/>
          <w:szCs w:val="24"/>
        </w:rPr>
        <w:t xml:space="preserve">              </w:t>
      </w:r>
    </w:p>
    <w:p w14:paraId="2842FEF9" w14:textId="61E2137E" w:rsidR="0078024F" w:rsidRDefault="00635E2E" w:rsidP="00635E2E">
      <w:pPr>
        <w:pStyle w:val="Sarakstarindkopa"/>
        <w:shd w:val="clear" w:color="auto" w:fill="FFFFFF"/>
        <w:ind w:left="1800"/>
        <w:rPr>
          <w:b/>
          <w:sz w:val="24"/>
          <w:szCs w:val="24"/>
        </w:rPr>
      </w:pPr>
      <w:r>
        <w:rPr>
          <w:b/>
          <w:sz w:val="24"/>
          <w:szCs w:val="24"/>
        </w:rPr>
        <w:t xml:space="preserve">                                    </w:t>
      </w:r>
      <w:r w:rsidR="0078024F" w:rsidRPr="0078024F">
        <w:rPr>
          <w:b/>
          <w:sz w:val="24"/>
          <w:szCs w:val="24"/>
        </w:rPr>
        <w:t>2. Budžeta izdevumi</w:t>
      </w:r>
      <w:r>
        <w:rPr>
          <w:b/>
          <w:sz w:val="24"/>
          <w:szCs w:val="24"/>
        </w:rPr>
        <w:t>.</w:t>
      </w:r>
    </w:p>
    <w:p w14:paraId="3912A755" w14:textId="77777777" w:rsidR="00635E2E" w:rsidRPr="0078024F" w:rsidRDefault="00635E2E" w:rsidP="00635E2E">
      <w:pPr>
        <w:pStyle w:val="Sarakstarindkopa"/>
        <w:shd w:val="clear" w:color="auto" w:fill="FFFFFF"/>
        <w:ind w:left="1800"/>
        <w:rPr>
          <w:b/>
          <w:sz w:val="24"/>
          <w:szCs w:val="24"/>
        </w:rPr>
      </w:pPr>
    </w:p>
    <w:p w14:paraId="2D3C5BB1" w14:textId="77777777" w:rsidR="0078024F" w:rsidRPr="0078024F" w:rsidRDefault="0078024F" w:rsidP="0078024F">
      <w:pPr>
        <w:ind w:firstLine="720"/>
        <w:jc w:val="both"/>
        <w:rPr>
          <w:sz w:val="24"/>
          <w:szCs w:val="24"/>
        </w:rPr>
      </w:pPr>
      <w:r w:rsidRPr="0078024F">
        <w:rPr>
          <w:sz w:val="24"/>
          <w:szCs w:val="24"/>
        </w:rPr>
        <w:t>Budžeta izdevumu daļā palielināti izdevumi, pamatojoties uz ieņēmumu pieaugumu, kā arī tie precizēti pa funkcionālajām kategorijām un ekonomiskās klasifikācijas kodiem. Kopējais pieaugums – 83239 EUR.</w:t>
      </w:r>
    </w:p>
    <w:tbl>
      <w:tblPr>
        <w:tblStyle w:val="Reatabula"/>
        <w:tblW w:w="0" w:type="auto"/>
        <w:tblLook w:val="04A0" w:firstRow="1" w:lastRow="0" w:firstColumn="1" w:lastColumn="0" w:noHBand="0" w:noVBand="1"/>
      </w:tblPr>
      <w:tblGrid>
        <w:gridCol w:w="4147"/>
        <w:gridCol w:w="1383"/>
        <w:gridCol w:w="1383"/>
        <w:gridCol w:w="1383"/>
      </w:tblGrid>
      <w:tr w:rsidR="0078024F" w:rsidRPr="0078024F" w14:paraId="4421FAE9" w14:textId="77777777" w:rsidTr="00CD00C4">
        <w:tc>
          <w:tcPr>
            <w:tcW w:w="4147" w:type="dxa"/>
            <w:tcBorders>
              <w:top w:val="single" w:sz="4" w:space="0" w:color="auto"/>
              <w:left w:val="single" w:sz="4" w:space="0" w:color="auto"/>
              <w:bottom w:val="single" w:sz="4" w:space="0" w:color="auto"/>
              <w:right w:val="single" w:sz="4" w:space="0" w:color="auto"/>
            </w:tcBorders>
          </w:tcPr>
          <w:p w14:paraId="7F9668D8" w14:textId="77777777" w:rsidR="0078024F" w:rsidRPr="0078024F" w:rsidRDefault="0078024F" w:rsidP="00CD00C4">
            <w:pPr>
              <w:jc w:val="both"/>
              <w:rPr>
                <w:sz w:val="24"/>
                <w:szCs w:val="24"/>
              </w:rPr>
            </w:pPr>
          </w:p>
        </w:tc>
        <w:tc>
          <w:tcPr>
            <w:tcW w:w="1383" w:type="dxa"/>
            <w:tcBorders>
              <w:top w:val="single" w:sz="4" w:space="0" w:color="auto"/>
              <w:left w:val="single" w:sz="4" w:space="0" w:color="auto"/>
              <w:bottom w:val="single" w:sz="4" w:space="0" w:color="auto"/>
              <w:right w:val="single" w:sz="4" w:space="0" w:color="auto"/>
            </w:tcBorders>
            <w:hideMark/>
          </w:tcPr>
          <w:p w14:paraId="4841149D" w14:textId="77777777" w:rsidR="0078024F" w:rsidRPr="0078024F" w:rsidRDefault="0078024F" w:rsidP="00CD00C4">
            <w:pPr>
              <w:jc w:val="center"/>
              <w:rPr>
                <w:i/>
                <w:sz w:val="24"/>
                <w:szCs w:val="24"/>
              </w:rPr>
            </w:pPr>
            <w:proofErr w:type="spellStart"/>
            <w:r w:rsidRPr="0078024F">
              <w:rPr>
                <w:i/>
                <w:sz w:val="24"/>
                <w:szCs w:val="24"/>
              </w:rPr>
              <w:t>Apstipr</w:t>
            </w:r>
            <w:proofErr w:type="spellEnd"/>
            <w:r w:rsidRPr="0078024F">
              <w:rPr>
                <w:i/>
                <w:sz w:val="24"/>
                <w:szCs w:val="24"/>
              </w:rPr>
              <w:t>.</w:t>
            </w:r>
          </w:p>
          <w:p w14:paraId="03C0A57A" w14:textId="77777777" w:rsidR="0078024F" w:rsidRPr="0078024F" w:rsidRDefault="0078024F" w:rsidP="00CD00C4">
            <w:pPr>
              <w:jc w:val="center"/>
              <w:rPr>
                <w:i/>
                <w:sz w:val="24"/>
                <w:szCs w:val="24"/>
              </w:rPr>
            </w:pPr>
            <w:r w:rsidRPr="0078024F">
              <w:rPr>
                <w:i/>
                <w:sz w:val="24"/>
                <w:szCs w:val="24"/>
              </w:rPr>
              <w:t>izdevumi</w:t>
            </w:r>
          </w:p>
          <w:p w14:paraId="1098F604" w14:textId="77777777" w:rsidR="0078024F" w:rsidRPr="0078024F" w:rsidRDefault="0078024F" w:rsidP="00CD00C4">
            <w:pPr>
              <w:jc w:val="center"/>
              <w:rPr>
                <w:i/>
                <w:sz w:val="24"/>
                <w:szCs w:val="24"/>
              </w:rPr>
            </w:pPr>
            <w:r w:rsidRPr="0078024F">
              <w:rPr>
                <w:i/>
                <w:sz w:val="24"/>
                <w:szCs w:val="24"/>
              </w:rPr>
              <w:t>2021. g.</w:t>
            </w:r>
          </w:p>
        </w:tc>
        <w:tc>
          <w:tcPr>
            <w:tcW w:w="1383" w:type="dxa"/>
            <w:tcBorders>
              <w:top w:val="single" w:sz="4" w:space="0" w:color="auto"/>
              <w:left w:val="single" w:sz="4" w:space="0" w:color="auto"/>
              <w:bottom w:val="single" w:sz="4" w:space="0" w:color="auto"/>
              <w:right w:val="single" w:sz="4" w:space="0" w:color="auto"/>
            </w:tcBorders>
            <w:hideMark/>
          </w:tcPr>
          <w:p w14:paraId="5722AFDF" w14:textId="77777777" w:rsidR="0078024F" w:rsidRPr="0078024F" w:rsidRDefault="0078024F" w:rsidP="00CD00C4">
            <w:pPr>
              <w:rPr>
                <w:i/>
                <w:sz w:val="24"/>
                <w:szCs w:val="24"/>
              </w:rPr>
            </w:pPr>
            <w:r w:rsidRPr="0078024F">
              <w:rPr>
                <w:i/>
                <w:sz w:val="24"/>
                <w:szCs w:val="24"/>
              </w:rPr>
              <w:t xml:space="preserve">    Grozījumi</w:t>
            </w:r>
          </w:p>
          <w:p w14:paraId="68C1F598" w14:textId="77777777" w:rsidR="0078024F" w:rsidRPr="0078024F" w:rsidRDefault="0078024F" w:rsidP="00CD00C4">
            <w:pPr>
              <w:jc w:val="center"/>
              <w:rPr>
                <w:i/>
                <w:sz w:val="24"/>
                <w:szCs w:val="24"/>
              </w:rPr>
            </w:pPr>
            <w:r w:rsidRPr="0078024F">
              <w:rPr>
                <w:i/>
                <w:sz w:val="24"/>
                <w:szCs w:val="24"/>
              </w:rPr>
              <w:t>decembrī</w:t>
            </w:r>
          </w:p>
        </w:tc>
        <w:tc>
          <w:tcPr>
            <w:tcW w:w="1383" w:type="dxa"/>
            <w:tcBorders>
              <w:top w:val="single" w:sz="4" w:space="0" w:color="auto"/>
              <w:left w:val="single" w:sz="4" w:space="0" w:color="auto"/>
              <w:bottom w:val="single" w:sz="4" w:space="0" w:color="auto"/>
              <w:right w:val="single" w:sz="4" w:space="0" w:color="auto"/>
            </w:tcBorders>
            <w:hideMark/>
          </w:tcPr>
          <w:p w14:paraId="73F7C486" w14:textId="77777777" w:rsidR="0078024F" w:rsidRPr="0078024F" w:rsidRDefault="0078024F" w:rsidP="00CD00C4">
            <w:pPr>
              <w:jc w:val="center"/>
              <w:rPr>
                <w:i/>
                <w:sz w:val="24"/>
                <w:szCs w:val="24"/>
              </w:rPr>
            </w:pPr>
            <w:r w:rsidRPr="0078024F">
              <w:rPr>
                <w:i/>
                <w:sz w:val="24"/>
                <w:szCs w:val="24"/>
              </w:rPr>
              <w:t>Grozītie</w:t>
            </w:r>
          </w:p>
          <w:p w14:paraId="033B2FA3" w14:textId="77777777" w:rsidR="0078024F" w:rsidRPr="0078024F" w:rsidRDefault="0078024F" w:rsidP="00CD00C4">
            <w:pPr>
              <w:jc w:val="center"/>
              <w:rPr>
                <w:i/>
                <w:sz w:val="24"/>
                <w:szCs w:val="24"/>
              </w:rPr>
            </w:pPr>
            <w:r w:rsidRPr="0078024F">
              <w:rPr>
                <w:i/>
                <w:sz w:val="24"/>
                <w:szCs w:val="24"/>
              </w:rPr>
              <w:t>izdevumi</w:t>
            </w:r>
          </w:p>
          <w:p w14:paraId="109F2382" w14:textId="77777777" w:rsidR="0078024F" w:rsidRPr="0078024F" w:rsidRDefault="0078024F" w:rsidP="00CD00C4">
            <w:pPr>
              <w:jc w:val="center"/>
              <w:rPr>
                <w:i/>
                <w:sz w:val="24"/>
                <w:szCs w:val="24"/>
              </w:rPr>
            </w:pPr>
            <w:r w:rsidRPr="0078024F">
              <w:rPr>
                <w:i/>
                <w:sz w:val="24"/>
                <w:szCs w:val="24"/>
              </w:rPr>
              <w:t>2021. g</w:t>
            </w:r>
          </w:p>
        </w:tc>
      </w:tr>
      <w:tr w:rsidR="0078024F" w:rsidRPr="0078024F" w14:paraId="25B40974"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66A38E77" w14:textId="77777777" w:rsidR="0078024F" w:rsidRPr="0078024F" w:rsidRDefault="0078024F" w:rsidP="00CD00C4">
            <w:pPr>
              <w:jc w:val="center"/>
              <w:rPr>
                <w:b/>
                <w:sz w:val="24"/>
                <w:szCs w:val="24"/>
              </w:rPr>
            </w:pPr>
            <w:r w:rsidRPr="0078024F">
              <w:rPr>
                <w:b/>
                <w:sz w:val="24"/>
                <w:szCs w:val="24"/>
              </w:rPr>
              <w:t>Izdevumi pa funkcionālajām kategorijām kopā</w:t>
            </w:r>
          </w:p>
        </w:tc>
        <w:tc>
          <w:tcPr>
            <w:tcW w:w="1383" w:type="dxa"/>
            <w:tcBorders>
              <w:top w:val="single" w:sz="4" w:space="0" w:color="auto"/>
              <w:left w:val="single" w:sz="4" w:space="0" w:color="auto"/>
              <w:bottom w:val="single" w:sz="4" w:space="0" w:color="auto"/>
              <w:right w:val="single" w:sz="4" w:space="0" w:color="auto"/>
            </w:tcBorders>
            <w:hideMark/>
          </w:tcPr>
          <w:p w14:paraId="2B9D528F" w14:textId="77777777" w:rsidR="0078024F" w:rsidRPr="0078024F" w:rsidRDefault="0078024F" w:rsidP="00CD00C4">
            <w:pPr>
              <w:jc w:val="center"/>
              <w:rPr>
                <w:b/>
                <w:sz w:val="24"/>
                <w:szCs w:val="24"/>
              </w:rPr>
            </w:pPr>
            <w:r w:rsidRPr="0078024F">
              <w:rPr>
                <w:b/>
                <w:sz w:val="24"/>
                <w:szCs w:val="24"/>
              </w:rPr>
              <w:t>7257606</w:t>
            </w:r>
          </w:p>
        </w:tc>
        <w:tc>
          <w:tcPr>
            <w:tcW w:w="1383" w:type="dxa"/>
            <w:tcBorders>
              <w:top w:val="single" w:sz="4" w:space="0" w:color="auto"/>
              <w:left w:val="single" w:sz="4" w:space="0" w:color="auto"/>
              <w:bottom w:val="single" w:sz="4" w:space="0" w:color="auto"/>
              <w:right w:val="single" w:sz="4" w:space="0" w:color="auto"/>
            </w:tcBorders>
          </w:tcPr>
          <w:p w14:paraId="4D74FDEF" w14:textId="77777777" w:rsidR="0078024F" w:rsidRPr="0078024F" w:rsidRDefault="0078024F" w:rsidP="00CD00C4">
            <w:pPr>
              <w:jc w:val="center"/>
              <w:rPr>
                <w:b/>
                <w:sz w:val="24"/>
                <w:szCs w:val="24"/>
              </w:rPr>
            </w:pPr>
            <w:r w:rsidRPr="0078024F">
              <w:rPr>
                <w:b/>
                <w:sz w:val="24"/>
                <w:szCs w:val="24"/>
              </w:rPr>
              <w:t>83239</w:t>
            </w:r>
          </w:p>
        </w:tc>
        <w:tc>
          <w:tcPr>
            <w:tcW w:w="1383" w:type="dxa"/>
            <w:tcBorders>
              <w:top w:val="single" w:sz="4" w:space="0" w:color="auto"/>
              <w:left w:val="single" w:sz="4" w:space="0" w:color="auto"/>
              <w:bottom w:val="single" w:sz="4" w:space="0" w:color="auto"/>
              <w:right w:val="single" w:sz="4" w:space="0" w:color="auto"/>
            </w:tcBorders>
          </w:tcPr>
          <w:p w14:paraId="1C3E8654" w14:textId="77777777" w:rsidR="0078024F" w:rsidRPr="0078024F" w:rsidRDefault="0078024F" w:rsidP="00CD00C4">
            <w:pPr>
              <w:jc w:val="center"/>
              <w:rPr>
                <w:b/>
                <w:sz w:val="24"/>
                <w:szCs w:val="24"/>
              </w:rPr>
            </w:pPr>
            <w:r w:rsidRPr="0078024F">
              <w:rPr>
                <w:b/>
                <w:sz w:val="24"/>
                <w:szCs w:val="24"/>
              </w:rPr>
              <w:t>7340845</w:t>
            </w:r>
          </w:p>
        </w:tc>
      </w:tr>
      <w:tr w:rsidR="0078024F" w:rsidRPr="0078024F" w14:paraId="60CDF85A"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06DB5ED1" w14:textId="77777777" w:rsidR="0078024F" w:rsidRPr="0078024F" w:rsidRDefault="0078024F" w:rsidP="00CD00C4">
            <w:pPr>
              <w:jc w:val="both"/>
              <w:rPr>
                <w:sz w:val="24"/>
                <w:szCs w:val="24"/>
              </w:rPr>
            </w:pPr>
            <w:r w:rsidRPr="0078024F">
              <w:rPr>
                <w:sz w:val="24"/>
                <w:szCs w:val="24"/>
              </w:rPr>
              <w:t>Vispārējie valdības dienesti</w:t>
            </w:r>
          </w:p>
        </w:tc>
        <w:tc>
          <w:tcPr>
            <w:tcW w:w="1383" w:type="dxa"/>
            <w:tcBorders>
              <w:top w:val="single" w:sz="4" w:space="0" w:color="auto"/>
              <w:left w:val="single" w:sz="4" w:space="0" w:color="auto"/>
              <w:bottom w:val="single" w:sz="4" w:space="0" w:color="auto"/>
              <w:right w:val="single" w:sz="4" w:space="0" w:color="auto"/>
            </w:tcBorders>
            <w:hideMark/>
          </w:tcPr>
          <w:p w14:paraId="28D129D4" w14:textId="77777777" w:rsidR="0078024F" w:rsidRPr="0078024F" w:rsidRDefault="0078024F" w:rsidP="00CD00C4">
            <w:pPr>
              <w:jc w:val="right"/>
              <w:rPr>
                <w:sz w:val="24"/>
                <w:szCs w:val="24"/>
              </w:rPr>
            </w:pPr>
            <w:r w:rsidRPr="0078024F">
              <w:rPr>
                <w:sz w:val="24"/>
                <w:szCs w:val="24"/>
              </w:rPr>
              <w:t>1107854</w:t>
            </w:r>
          </w:p>
        </w:tc>
        <w:tc>
          <w:tcPr>
            <w:tcW w:w="1383" w:type="dxa"/>
            <w:tcBorders>
              <w:top w:val="single" w:sz="4" w:space="0" w:color="auto"/>
              <w:left w:val="single" w:sz="4" w:space="0" w:color="auto"/>
              <w:bottom w:val="single" w:sz="4" w:space="0" w:color="auto"/>
              <w:right w:val="single" w:sz="4" w:space="0" w:color="auto"/>
            </w:tcBorders>
          </w:tcPr>
          <w:p w14:paraId="7B3E82CD" w14:textId="77777777" w:rsidR="0078024F" w:rsidRPr="0078024F" w:rsidRDefault="0078024F" w:rsidP="00CD00C4">
            <w:pPr>
              <w:jc w:val="right"/>
              <w:rPr>
                <w:sz w:val="24"/>
                <w:szCs w:val="24"/>
              </w:rPr>
            </w:pPr>
            <w:r w:rsidRPr="0078024F">
              <w:rPr>
                <w:sz w:val="24"/>
                <w:szCs w:val="24"/>
              </w:rPr>
              <w:t>36732</w:t>
            </w:r>
          </w:p>
        </w:tc>
        <w:tc>
          <w:tcPr>
            <w:tcW w:w="1383" w:type="dxa"/>
            <w:tcBorders>
              <w:top w:val="single" w:sz="4" w:space="0" w:color="auto"/>
              <w:left w:val="single" w:sz="4" w:space="0" w:color="auto"/>
              <w:bottom w:val="single" w:sz="4" w:space="0" w:color="auto"/>
              <w:right w:val="single" w:sz="4" w:space="0" w:color="auto"/>
            </w:tcBorders>
          </w:tcPr>
          <w:p w14:paraId="282CFC0B" w14:textId="77777777" w:rsidR="0078024F" w:rsidRPr="0078024F" w:rsidRDefault="0078024F" w:rsidP="00CD00C4">
            <w:pPr>
              <w:jc w:val="right"/>
              <w:rPr>
                <w:sz w:val="24"/>
                <w:szCs w:val="24"/>
              </w:rPr>
            </w:pPr>
            <w:r w:rsidRPr="0078024F">
              <w:rPr>
                <w:sz w:val="24"/>
                <w:szCs w:val="24"/>
              </w:rPr>
              <w:t>1144586</w:t>
            </w:r>
          </w:p>
        </w:tc>
      </w:tr>
      <w:tr w:rsidR="0078024F" w:rsidRPr="0078024F" w14:paraId="26661E73"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58BD840A" w14:textId="77777777" w:rsidR="0078024F" w:rsidRPr="0078024F" w:rsidRDefault="0078024F" w:rsidP="00CD00C4">
            <w:pPr>
              <w:jc w:val="both"/>
              <w:rPr>
                <w:sz w:val="24"/>
                <w:szCs w:val="24"/>
              </w:rPr>
            </w:pPr>
            <w:r w:rsidRPr="0078024F">
              <w:rPr>
                <w:sz w:val="24"/>
                <w:szCs w:val="24"/>
              </w:rPr>
              <w:t>Sabiedriskā kārtība un drošība</w:t>
            </w:r>
          </w:p>
        </w:tc>
        <w:tc>
          <w:tcPr>
            <w:tcW w:w="1383" w:type="dxa"/>
            <w:tcBorders>
              <w:top w:val="single" w:sz="4" w:space="0" w:color="auto"/>
              <w:left w:val="single" w:sz="4" w:space="0" w:color="auto"/>
              <w:bottom w:val="single" w:sz="4" w:space="0" w:color="auto"/>
              <w:right w:val="single" w:sz="4" w:space="0" w:color="auto"/>
            </w:tcBorders>
            <w:hideMark/>
          </w:tcPr>
          <w:p w14:paraId="797F4A52" w14:textId="77777777" w:rsidR="0078024F" w:rsidRPr="0078024F" w:rsidRDefault="0078024F" w:rsidP="00CD00C4">
            <w:pPr>
              <w:jc w:val="right"/>
              <w:rPr>
                <w:sz w:val="24"/>
                <w:szCs w:val="24"/>
              </w:rPr>
            </w:pPr>
            <w:r w:rsidRPr="0078024F">
              <w:rPr>
                <w:sz w:val="24"/>
                <w:szCs w:val="24"/>
              </w:rPr>
              <w:t>50291</w:t>
            </w:r>
          </w:p>
        </w:tc>
        <w:tc>
          <w:tcPr>
            <w:tcW w:w="1383" w:type="dxa"/>
            <w:tcBorders>
              <w:top w:val="single" w:sz="4" w:space="0" w:color="auto"/>
              <w:left w:val="single" w:sz="4" w:space="0" w:color="auto"/>
              <w:bottom w:val="single" w:sz="4" w:space="0" w:color="auto"/>
              <w:right w:val="single" w:sz="4" w:space="0" w:color="auto"/>
            </w:tcBorders>
          </w:tcPr>
          <w:p w14:paraId="23533210" w14:textId="77777777" w:rsidR="0078024F" w:rsidRPr="0078024F" w:rsidRDefault="0078024F" w:rsidP="00CD00C4">
            <w:pPr>
              <w:jc w:val="right"/>
              <w:rPr>
                <w:sz w:val="24"/>
                <w:szCs w:val="24"/>
              </w:rPr>
            </w:pPr>
            <w:r w:rsidRPr="0078024F">
              <w:rPr>
                <w:sz w:val="24"/>
                <w:szCs w:val="24"/>
              </w:rPr>
              <w:t>-5900</w:t>
            </w:r>
          </w:p>
        </w:tc>
        <w:tc>
          <w:tcPr>
            <w:tcW w:w="1383" w:type="dxa"/>
            <w:tcBorders>
              <w:top w:val="single" w:sz="4" w:space="0" w:color="auto"/>
              <w:left w:val="single" w:sz="4" w:space="0" w:color="auto"/>
              <w:bottom w:val="single" w:sz="4" w:space="0" w:color="auto"/>
              <w:right w:val="single" w:sz="4" w:space="0" w:color="auto"/>
            </w:tcBorders>
          </w:tcPr>
          <w:p w14:paraId="49B45678" w14:textId="77777777" w:rsidR="0078024F" w:rsidRPr="0078024F" w:rsidRDefault="0078024F" w:rsidP="00CD00C4">
            <w:pPr>
              <w:jc w:val="right"/>
              <w:rPr>
                <w:sz w:val="24"/>
                <w:szCs w:val="24"/>
              </w:rPr>
            </w:pPr>
            <w:r w:rsidRPr="0078024F">
              <w:rPr>
                <w:sz w:val="24"/>
                <w:szCs w:val="24"/>
              </w:rPr>
              <w:t>44391</w:t>
            </w:r>
          </w:p>
        </w:tc>
      </w:tr>
      <w:tr w:rsidR="0078024F" w:rsidRPr="0078024F" w14:paraId="574BE229"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36AAE7FC" w14:textId="77777777" w:rsidR="0078024F" w:rsidRPr="0078024F" w:rsidRDefault="0078024F" w:rsidP="00CD00C4">
            <w:pPr>
              <w:jc w:val="both"/>
              <w:rPr>
                <w:sz w:val="24"/>
                <w:szCs w:val="24"/>
              </w:rPr>
            </w:pPr>
            <w:r w:rsidRPr="0078024F">
              <w:rPr>
                <w:sz w:val="24"/>
                <w:szCs w:val="24"/>
              </w:rPr>
              <w:t>Ekonomiskā darbība</w:t>
            </w:r>
          </w:p>
        </w:tc>
        <w:tc>
          <w:tcPr>
            <w:tcW w:w="1383" w:type="dxa"/>
            <w:tcBorders>
              <w:top w:val="single" w:sz="4" w:space="0" w:color="auto"/>
              <w:left w:val="single" w:sz="4" w:space="0" w:color="auto"/>
              <w:bottom w:val="single" w:sz="4" w:space="0" w:color="auto"/>
              <w:right w:val="single" w:sz="4" w:space="0" w:color="auto"/>
            </w:tcBorders>
            <w:hideMark/>
          </w:tcPr>
          <w:p w14:paraId="55928FF4" w14:textId="77777777" w:rsidR="0078024F" w:rsidRPr="0078024F" w:rsidRDefault="0078024F" w:rsidP="00CD00C4">
            <w:pPr>
              <w:jc w:val="right"/>
              <w:rPr>
                <w:sz w:val="24"/>
                <w:szCs w:val="24"/>
              </w:rPr>
            </w:pPr>
            <w:r w:rsidRPr="0078024F">
              <w:rPr>
                <w:sz w:val="24"/>
                <w:szCs w:val="24"/>
              </w:rPr>
              <w:t>615592</w:t>
            </w:r>
          </w:p>
        </w:tc>
        <w:tc>
          <w:tcPr>
            <w:tcW w:w="1383" w:type="dxa"/>
            <w:tcBorders>
              <w:top w:val="single" w:sz="4" w:space="0" w:color="auto"/>
              <w:left w:val="single" w:sz="4" w:space="0" w:color="auto"/>
              <w:bottom w:val="single" w:sz="4" w:space="0" w:color="auto"/>
              <w:right w:val="single" w:sz="4" w:space="0" w:color="auto"/>
            </w:tcBorders>
          </w:tcPr>
          <w:p w14:paraId="72A96292" w14:textId="77777777" w:rsidR="0078024F" w:rsidRPr="0078024F" w:rsidRDefault="0078024F" w:rsidP="00CD00C4">
            <w:pPr>
              <w:jc w:val="right"/>
              <w:rPr>
                <w:sz w:val="24"/>
                <w:szCs w:val="24"/>
              </w:rPr>
            </w:pPr>
            <w:r w:rsidRPr="0078024F">
              <w:rPr>
                <w:sz w:val="24"/>
                <w:szCs w:val="24"/>
              </w:rPr>
              <w:t>-4430</w:t>
            </w:r>
          </w:p>
        </w:tc>
        <w:tc>
          <w:tcPr>
            <w:tcW w:w="1383" w:type="dxa"/>
            <w:tcBorders>
              <w:top w:val="single" w:sz="4" w:space="0" w:color="auto"/>
              <w:left w:val="single" w:sz="4" w:space="0" w:color="auto"/>
              <w:bottom w:val="single" w:sz="4" w:space="0" w:color="auto"/>
              <w:right w:val="single" w:sz="4" w:space="0" w:color="auto"/>
            </w:tcBorders>
          </w:tcPr>
          <w:p w14:paraId="6737808F" w14:textId="77777777" w:rsidR="0078024F" w:rsidRPr="0078024F" w:rsidRDefault="0078024F" w:rsidP="00CD00C4">
            <w:pPr>
              <w:jc w:val="right"/>
              <w:rPr>
                <w:sz w:val="24"/>
                <w:szCs w:val="24"/>
              </w:rPr>
            </w:pPr>
            <w:r w:rsidRPr="0078024F">
              <w:rPr>
                <w:sz w:val="24"/>
                <w:szCs w:val="24"/>
              </w:rPr>
              <w:t>611162</w:t>
            </w:r>
          </w:p>
        </w:tc>
      </w:tr>
      <w:tr w:rsidR="0078024F" w:rsidRPr="0078024F" w14:paraId="77244227"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15303489" w14:textId="77777777" w:rsidR="0078024F" w:rsidRPr="0078024F" w:rsidRDefault="0078024F" w:rsidP="00CD00C4">
            <w:pPr>
              <w:rPr>
                <w:sz w:val="24"/>
                <w:szCs w:val="24"/>
              </w:rPr>
            </w:pPr>
            <w:r w:rsidRPr="0078024F">
              <w:rPr>
                <w:sz w:val="24"/>
                <w:szCs w:val="24"/>
              </w:rPr>
              <w:t>Vides aizsardzība</w:t>
            </w:r>
          </w:p>
        </w:tc>
        <w:tc>
          <w:tcPr>
            <w:tcW w:w="1383" w:type="dxa"/>
            <w:tcBorders>
              <w:top w:val="single" w:sz="4" w:space="0" w:color="auto"/>
              <w:left w:val="single" w:sz="4" w:space="0" w:color="auto"/>
              <w:bottom w:val="single" w:sz="4" w:space="0" w:color="auto"/>
              <w:right w:val="single" w:sz="4" w:space="0" w:color="auto"/>
            </w:tcBorders>
            <w:hideMark/>
          </w:tcPr>
          <w:p w14:paraId="755C25FC" w14:textId="77777777" w:rsidR="0078024F" w:rsidRPr="0078024F" w:rsidRDefault="0078024F" w:rsidP="00CD00C4">
            <w:pPr>
              <w:jc w:val="right"/>
              <w:rPr>
                <w:sz w:val="24"/>
                <w:szCs w:val="24"/>
              </w:rPr>
            </w:pPr>
            <w:r w:rsidRPr="0078024F">
              <w:rPr>
                <w:sz w:val="24"/>
                <w:szCs w:val="24"/>
              </w:rPr>
              <w:t>12770</w:t>
            </w:r>
          </w:p>
        </w:tc>
        <w:tc>
          <w:tcPr>
            <w:tcW w:w="1383" w:type="dxa"/>
            <w:tcBorders>
              <w:top w:val="single" w:sz="4" w:space="0" w:color="auto"/>
              <w:left w:val="single" w:sz="4" w:space="0" w:color="auto"/>
              <w:bottom w:val="single" w:sz="4" w:space="0" w:color="auto"/>
              <w:right w:val="single" w:sz="4" w:space="0" w:color="auto"/>
            </w:tcBorders>
          </w:tcPr>
          <w:p w14:paraId="6B2A39EB" w14:textId="77777777" w:rsidR="0078024F" w:rsidRPr="0078024F" w:rsidRDefault="0078024F" w:rsidP="00CD00C4">
            <w:pPr>
              <w:jc w:val="right"/>
              <w:rPr>
                <w:sz w:val="24"/>
                <w:szCs w:val="24"/>
              </w:rPr>
            </w:pPr>
            <w:r w:rsidRPr="0078024F">
              <w:rPr>
                <w:sz w:val="24"/>
                <w:szCs w:val="24"/>
              </w:rPr>
              <w:t>0</w:t>
            </w:r>
          </w:p>
        </w:tc>
        <w:tc>
          <w:tcPr>
            <w:tcW w:w="1383" w:type="dxa"/>
            <w:tcBorders>
              <w:top w:val="single" w:sz="4" w:space="0" w:color="auto"/>
              <w:left w:val="single" w:sz="4" w:space="0" w:color="auto"/>
              <w:bottom w:val="single" w:sz="4" w:space="0" w:color="auto"/>
              <w:right w:val="single" w:sz="4" w:space="0" w:color="auto"/>
            </w:tcBorders>
          </w:tcPr>
          <w:p w14:paraId="4DFCD27F" w14:textId="77777777" w:rsidR="0078024F" w:rsidRPr="0078024F" w:rsidRDefault="0078024F" w:rsidP="00CD00C4">
            <w:pPr>
              <w:jc w:val="right"/>
              <w:rPr>
                <w:sz w:val="24"/>
                <w:szCs w:val="24"/>
              </w:rPr>
            </w:pPr>
            <w:r w:rsidRPr="0078024F">
              <w:rPr>
                <w:sz w:val="24"/>
                <w:szCs w:val="24"/>
              </w:rPr>
              <w:t>12770</w:t>
            </w:r>
          </w:p>
        </w:tc>
      </w:tr>
      <w:tr w:rsidR="0078024F" w:rsidRPr="0078024F" w14:paraId="54E64029"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450AC136" w14:textId="77777777" w:rsidR="0078024F" w:rsidRPr="0078024F" w:rsidRDefault="0078024F" w:rsidP="00CD00C4">
            <w:pPr>
              <w:rPr>
                <w:sz w:val="24"/>
                <w:szCs w:val="24"/>
              </w:rPr>
            </w:pPr>
            <w:r w:rsidRPr="0078024F">
              <w:rPr>
                <w:sz w:val="24"/>
                <w:szCs w:val="24"/>
              </w:rPr>
              <w:t>Pašvaldību teritoriju un mājokļu apsaimniekošana</w:t>
            </w:r>
          </w:p>
        </w:tc>
        <w:tc>
          <w:tcPr>
            <w:tcW w:w="1383" w:type="dxa"/>
            <w:tcBorders>
              <w:top w:val="single" w:sz="4" w:space="0" w:color="auto"/>
              <w:left w:val="single" w:sz="4" w:space="0" w:color="auto"/>
              <w:bottom w:val="single" w:sz="4" w:space="0" w:color="auto"/>
              <w:right w:val="single" w:sz="4" w:space="0" w:color="auto"/>
            </w:tcBorders>
            <w:hideMark/>
          </w:tcPr>
          <w:p w14:paraId="48A315F3" w14:textId="77777777" w:rsidR="0078024F" w:rsidRPr="0078024F" w:rsidRDefault="0078024F" w:rsidP="00CD00C4">
            <w:pPr>
              <w:jc w:val="right"/>
              <w:rPr>
                <w:sz w:val="24"/>
                <w:szCs w:val="24"/>
              </w:rPr>
            </w:pPr>
            <w:r w:rsidRPr="0078024F">
              <w:rPr>
                <w:sz w:val="24"/>
                <w:szCs w:val="24"/>
              </w:rPr>
              <w:t>752744</w:t>
            </w:r>
          </w:p>
        </w:tc>
        <w:tc>
          <w:tcPr>
            <w:tcW w:w="1383" w:type="dxa"/>
            <w:tcBorders>
              <w:top w:val="single" w:sz="4" w:space="0" w:color="auto"/>
              <w:left w:val="single" w:sz="4" w:space="0" w:color="auto"/>
              <w:bottom w:val="single" w:sz="4" w:space="0" w:color="auto"/>
              <w:right w:val="single" w:sz="4" w:space="0" w:color="auto"/>
            </w:tcBorders>
          </w:tcPr>
          <w:p w14:paraId="338DE33F" w14:textId="77777777" w:rsidR="0078024F" w:rsidRPr="0078024F" w:rsidRDefault="0078024F" w:rsidP="00CD00C4">
            <w:pPr>
              <w:jc w:val="right"/>
              <w:rPr>
                <w:sz w:val="24"/>
                <w:szCs w:val="24"/>
              </w:rPr>
            </w:pPr>
            <w:r w:rsidRPr="0078024F">
              <w:rPr>
                <w:sz w:val="24"/>
                <w:szCs w:val="24"/>
              </w:rPr>
              <w:t>-10834</w:t>
            </w:r>
          </w:p>
        </w:tc>
        <w:tc>
          <w:tcPr>
            <w:tcW w:w="1383" w:type="dxa"/>
            <w:tcBorders>
              <w:top w:val="single" w:sz="4" w:space="0" w:color="auto"/>
              <w:left w:val="single" w:sz="4" w:space="0" w:color="auto"/>
              <w:bottom w:val="single" w:sz="4" w:space="0" w:color="auto"/>
              <w:right w:val="single" w:sz="4" w:space="0" w:color="auto"/>
            </w:tcBorders>
          </w:tcPr>
          <w:p w14:paraId="6553A4CD" w14:textId="77777777" w:rsidR="0078024F" w:rsidRPr="0078024F" w:rsidRDefault="0078024F" w:rsidP="00CD00C4">
            <w:pPr>
              <w:jc w:val="right"/>
              <w:rPr>
                <w:sz w:val="24"/>
                <w:szCs w:val="24"/>
              </w:rPr>
            </w:pPr>
            <w:r w:rsidRPr="0078024F">
              <w:rPr>
                <w:sz w:val="24"/>
                <w:szCs w:val="24"/>
              </w:rPr>
              <w:t>741910</w:t>
            </w:r>
          </w:p>
        </w:tc>
      </w:tr>
      <w:tr w:rsidR="0078024F" w:rsidRPr="0078024F" w14:paraId="66C057CA"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2038501F" w14:textId="77777777" w:rsidR="0078024F" w:rsidRPr="0078024F" w:rsidRDefault="0078024F" w:rsidP="00CD00C4">
            <w:pPr>
              <w:jc w:val="both"/>
              <w:rPr>
                <w:sz w:val="24"/>
                <w:szCs w:val="24"/>
              </w:rPr>
            </w:pPr>
            <w:r w:rsidRPr="0078024F">
              <w:rPr>
                <w:sz w:val="24"/>
                <w:szCs w:val="24"/>
              </w:rPr>
              <w:t>Veselība</w:t>
            </w:r>
          </w:p>
        </w:tc>
        <w:tc>
          <w:tcPr>
            <w:tcW w:w="1383" w:type="dxa"/>
            <w:tcBorders>
              <w:top w:val="single" w:sz="4" w:space="0" w:color="auto"/>
              <w:left w:val="single" w:sz="4" w:space="0" w:color="auto"/>
              <w:bottom w:val="single" w:sz="4" w:space="0" w:color="auto"/>
              <w:right w:val="single" w:sz="4" w:space="0" w:color="auto"/>
            </w:tcBorders>
            <w:hideMark/>
          </w:tcPr>
          <w:p w14:paraId="2B6665F7" w14:textId="77777777" w:rsidR="0078024F" w:rsidRPr="0078024F" w:rsidRDefault="0078024F" w:rsidP="00CD00C4">
            <w:pPr>
              <w:jc w:val="right"/>
              <w:rPr>
                <w:sz w:val="24"/>
                <w:szCs w:val="24"/>
              </w:rPr>
            </w:pPr>
            <w:r w:rsidRPr="0078024F">
              <w:rPr>
                <w:sz w:val="24"/>
                <w:szCs w:val="24"/>
              </w:rPr>
              <w:t>16531</w:t>
            </w:r>
          </w:p>
        </w:tc>
        <w:tc>
          <w:tcPr>
            <w:tcW w:w="1383" w:type="dxa"/>
            <w:tcBorders>
              <w:top w:val="single" w:sz="4" w:space="0" w:color="auto"/>
              <w:left w:val="single" w:sz="4" w:space="0" w:color="auto"/>
              <w:bottom w:val="single" w:sz="4" w:space="0" w:color="auto"/>
              <w:right w:val="single" w:sz="4" w:space="0" w:color="auto"/>
            </w:tcBorders>
          </w:tcPr>
          <w:p w14:paraId="1262911F" w14:textId="77777777" w:rsidR="0078024F" w:rsidRPr="0078024F" w:rsidRDefault="0078024F" w:rsidP="00CD00C4">
            <w:pPr>
              <w:jc w:val="right"/>
              <w:rPr>
                <w:sz w:val="24"/>
                <w:szCs w:val="24"/>
              </w:rPr>
            </w:pPr>
            <w:r w:rsidRPr="0078024F">
              <w:rPr>
                <w:sz w:val="24"/>
                <w:szCs w:val="24"/>
              </w:rPr>
              <w:t>5698</w:t>
            </w:r>
          </w:p>
        </w:tc>
        <w:tc>
          <w:tcPr>
            <w:tcW w:w="1383" w:type="dxa"/>
            <w:tcBorders>
              <w:top w:val="single" w:sz="4" w:space="0" w:color="auto"/>
              <w:left w:val="single" w:sz="4" w:space="0" w:color="auto"/>
              <w:bottom w:val="single" w:sz="4" w:space="0" w:color="auto"/>
              <w:right w:val="single" w:sz="4" w:space="0" w:color="auto"/>
            </w:tcBorders>
          </w:tcPr>
          <w:p w14:paraId="6A660450" w14:textId="77777777" w:rsidR="0078024F" w:rsidRPr="0078024F" w:rsidRDefault="0078024F" w:rsidP="00CD00C4">
            <w:pPr>
              <w:jc w:val="right"/>
              <w:rPr>
                <w:sz w:val="24"/>
                <w:szCs w:val="24"/>
              </w:rPr>
            </w:pPr>
            <w:r w:rsidRPr="0078024F">
              <w:rPr>
                <w:sz w:val="24"/>
                <w:szCs w:val="24"/>
              </w:rPr>
              <w:t>22229</w:t>
            </w:r>
          </w:p>
        </w:tc>
      </w:tr>
      <w:tr w:rsidR="0078024F" w:rsidRPr="0078024F" w14:paraId="57632E87"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7BF4BB58" w14:textId="77777777" w:rsidR="0078024F" w:rsidRPr="0078024F" w:rsidRDefault="0078024F" w:rsidP="00CD00C4">
            <w:pPr>
              <w:jc w:val="both"/>
              <w:rPr>
                <w:sz w:val="24"/>
                <w:szCs w:val="24"/>
              </w:rPr>
            </w:pPr>
            <w:r w:rsidRPr="0078024F">
              <w:rPr>
                <w:sz w:val="24"/>
                <w:szCs w:val="24"/>
              </w:rPr>
              <w:t>Atpūta, kultūra un reliģija</w:t>
            </w:r>
          </w:p>
        </w:tc>
        <w:tc>
          <w:tcPr>
            <w:tcW w:w="1383" w:type="dxa"/>
            <w:tcBorders>
              <w:top w:val="single" w:sz="4" w:space="0" w:color="auto"/>
              <w:left w:val="single" w:sz="4" w:space="0" w:color="auto"/>
              <w:bottom w:val="single" w:sz="4" w:space="0" w:color="auto"/>
              <w:right w:val="single" w:sz="4" w:space="0" w:color="auto"/>
            </w:tcBorders>
            <w:hideMark/>
          </w:tcPr>
          <w:p w14:paraId="76C40C70" w14:textId="77777777" w:rsidR="0078024F" w:rsidRPr="0078024F" w:rsidRDefault="0078024F" w:rsidP="00CD00C4">
            <w:pPr>
              <w:jc w:val="right"/>
              <w:rPr>
                <w:sz w:val="24"/>
                <w:szCs w:val="24"/>
              </w:rPr>
            </w:pPr>
            <w:r w:rsidRPr="0078024F">
              <w:rPr>
                <w:sz w:val="24"/>
                <w:szCs w:val="24"/>
              </w:rPr>
              <w:t>695459</w:t>
            </w:r>
          </w:p>
        </w:tc>
        <w:tc>
          <w:tcPr>
            <w:tcW w:w="1383" w:type="dxa"/>
            <w:tcBorders>
              <w:top w:val="single" w:sz="4" w:space="0" w:color="auto"/>
              <w:left w:val="single" w:sz="4" w:space="0" w:color="auto"/>
              <w:bottom w:val="single" w:sz="4" w:space="0" w:color="auto"/>
              <w:right w:val="single" w:sz="4" w:space="0" w:color="auto"/>
            </w:tcBorders>
          </w:tcPr>
          <w:p w14:paraId="5A1E0D10" w14:textId="77777777" w:rsidR="0078024F" w:rsidRPr="0078024F" w:rsidRDefault="0078024F" w:rsidP="00CD00C4">
            <w:pPr>
              <w:jc w:val="right"/>
              <w:rPr>
                <w:sz w:val="24"/>
                <w:szCs w:val="24"/>
              </w:rPr>
            </w:pPr>
            <w:r w:rsidRPr="0078024F">
              <w:rPr>
                <w:sz w:val="24"/>
                <w:szCs w:val="24"/>
              </w:rPr>
              <w:t>4297</w:t>
            </w:r>
          </w:p>
        </w:tc>
        <w:tc>
          <w:tcPr>
            <w:tcW w:w="1383" w:type="dxa"/>
            <w:tcBorders>
              <w:top w:val="single" w:sz="4" w:space="0" w:color="auto"/>
              <w:left w:val="single" w:sz="4" w:space="0" w:color="auto"/>
              <w:bottom w:val="single" w:sz="4" w:space="0" w:color="auto"/>
              <w:right w:val="single" w:sz="4" w:space="0" w:color="auto"/>
            </w:tcBorders>
          </w:tcPr>
          <w:p w14:paraId="4DE7F9B3" w14:textId="77777777" w:rsidR="0078024F" w:rsidRPr="0078024F" w:rsidRDefault="0078024F" w:rsidP="00CD00C4">
            <w:pPr>
              <w:jc w:val="right"/>
              <w:rPr>
                <w:sz w:val="24"/>
                <w:szCs w:val="24"/>
              </w:rPr>
            </w:pPr>
            <w:r w:rsidRPr="0078024F">
              <w:rPr>
                <w:sz w:val="24"/>
                <w:szCs w:val="24"/>
              </w:rPr>
              <w:t>699756</w:t>
            </w:r>
          </w:p>
        </w:tc>
      </w:tr>
      <w:tr w:rsidR="0078024F" w:rsidRPr="0078024F" w14:paraId="3F6782B8"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12FCDD78" w14:textId="77777777" w:rsidR="0078024F" w:rsidRPr="0078024F" w:rsidRDefault="0078024F" w:rsidP="00CD00C4">
            <w:pPr>
              <w:jc w:val="both"/>
              <w:rPr>
                <w:sz w:val="24"/>
                <w:szCs w:val="24"/>
              </w:rPr>
            </w:pPr>
            <w:r w:rsidRPr="0078024F">
              <w:rPr>
                <w:sz w:val="24"/>
                <w:szCs w:val="24"/>
              </w:rPr>
              <w:t>Izglītība</w:t>
            </w:r>
          </w:p>
        </w:tc>
        <w:tc>
          <w:tcPr>
            <w:tcW w:w="1383" w:type="dxa"/>
            <w:tcBorders>
              <w:top w:val="single" w:sz="4" w:space="0" w:color="auto"/>
              <w:left w:val="single" w:sz="4" w:space="0" w:color="auto"/>
              <w:bottom w:val="single" w:sz="4" w:space="0" w:color="auto"/>
              <w:right w:val="single" w:sz="4" w:space="0" w:color="auto"/>
            </w:tcBorders>
            <w:hideMark/>
          </w:tcPr>
          <w:p w14:paraId="09C8F1B4" w14:textId="77777777" w:rsidR="0078024F" w:rsidRPr="0078024F" w:rsidRDefault="0078024F" w:rsidP="00CD00C4">
            <w:pPr>
              <w:jc w:val="right"/>
              <w:rPr>
                <w:sz w:val="24"/>
                <w:szCs w:val="24"/>
              </w:rPr>
            </w:pPr>
            <w:r w:rsidRPr="0078024F">
              <w:rPr>
                <w:sz w:val="24"/>
                <w:szCs w:val="24"/>
              </w:rPr>
              <w:t>2657870</w:t>
            </w:r>
          </w:p>
        </w:tc>
        <w:tc>
          <w:tcPr>
            <w:tcW w:w="1383" w:type="dxa"/>
            <w:tcBorders>
              <w:top w:val="single" w:sz="4" w:space="0" w:color="auto"/>
              <w:left w:val="single" w:sz="4" w:space="0" w:color="auto"/>
              <w:bottom w:val="single" w:sz="4" w:space="0" w:color="auto"/>
              <w:right w:val="single" w:sz="4" w:space="0" w:color="auto"/>
            </w:tcBorders>
          </w:tcPr>
          <w:p w14:paraId="7CED4733" w14:textId="77777777" w:rsidR="0078024F" w:rsidRPr="0078024F" w:rsidRDefault="0078024F" w:rsidP="00CD00C4">
            <w:pPr>
              <w:jc w:val="right"/>
              <w:rPr>
                <w:sz w:val="24"/>
                <w:szCs w:val="24"/>
              </w:rPr>
            </w:pPr>
            <w:r w:rsidRPr="0078024F">
              <w:rPr>
                <w:sz w:val="24"/>
                <w:szCs w:val="24"/>
              </w:rPr>
              <w:t>44958</w:t>
            </w:r>
          </w:p>
        </w:tc>
        <w:tc>
          <w:tcPr>
            <w:tcW w:w="1383" w:type="dxa"/>
            <w:tcBorders>
              <w:top w:val="single" w:sz="4" w:space="0" w:color="auto"/>
              <w:left w:val="single" w:sz="4" w:space="0" w:color="auto"/>
              <w:bottom w:val="single" w:sz="4" w:space="0" w:color="auto"/>
              <w:right w:val="single" w:sz="4" w:space="0" w:color="auto"/>
            </w:tcBorders>
          </w:tcPr>
          <w:p w14:paraId="35D1744D" w14:textId="77777777" w:rsidR="0078024F" w:rsidRPr="0078024F" w:rsidRDefault="0078024F" w:rsidP="00CD00C4">
            <w:pPr>
              <w:jc w:val="right"/>
              <w:rPr>
                <w:sz w:val="24"/>
                <w:szCs w:val="24"/>
              </w:rPr>
            </w:pPr>
            <w:r w:rsidRPr="0078024F">
              <w:rPr>
                <w:sz w:val="24"/>
                <w:szCs w:val="24"/>
              </w:rPr>
              <w:t>2702828</w:t>
            </w:r>
          </w:p>
        </w:tc>
      </w:tr>
      <w:tr w:rsidR="0078024F" w:rsidRPr="0078024F" w14:paraId="7DE0E71D" w14:textId="77777777" w:rsidTr="00CD00C4">
        <w:tc>
          <w:tcPr>
            <w:tcW w:w="4147" w:type="dxa"/>
            <w:tcBorders>
              <w:top w:val="single" w:sz="4" w:space="0" w:color="auto"/>
              <w:left w:val="single" w:sz="4" w:space="0" w:color="auto"/>
              <w:bottom w:val="single" w:sz="4" w:space="0" w:color="auto"/>
              <w:right w:val="single" w:sz="4" w:space="0" w:color="auto"/>
            </w:tcBorders>
            <w:hideMark/>
          </w:tcPr>
          <w:p w14:paraId="010E9108" w14:textId="77777777" w:rsidR="0078024F" w:rsidRPr="0078024F" w:rsidRDefault="0078024F" w:rsidP="00CD00C4">
            <w:pPr>
              <w:jc w:val="both"/>
              <w:rPr>
                <w:sz w:val="24"/>
                <w:szCs w:val="24"/>
              </w:rPr>
            </w:pPr>
            <w:r w:rsidRPr="0078024F">
              <w:rPr>
                <w:sz w:val="24"/>
                <w:szCs w:val="24"/>
              </w:rPr>
              <w:t>Sociālā aizsardzība</w:t>
            </w:r>
          </w:p>
        </w:tc>
        <w:tc>
          <w:tcPr>
            <w:tcW w:w="1383" w:type="dxa"/>
            <w:tcBorders>
              <w:top w:val="single" w:sz="4" w:space="0" w:color="auto"/>
              <w:left w:val="single" w:sz="4" w:space="0" w:color="auto"/>
              <w:bottom w:val="single" w:sz="4" w:space="0" w:color="auto"/>
              <w:right w:val="single" w:sz="4" w:space="0" w:color="auto"/>
            </w:tcBorders>
            <w:hideMark/>
          </w:tcPr>
          <w:p w14:paraId="26DE9EA0" w14:textId="77777777" w:rsidR="0078024F" w:rsidRPr="0078024F" w:rsidRDefault="0078024F" w:rsidP="00CD00C4">
            <w:pPr>
              <w:jc w:val="right"/>
              <w:rPr>
                <w:sz w:val="24"/>
                <w:szCs w:val="24"/>
              </w:rPr>
            </w:pPr>
            <w:r w:rsidRPr="0078024F">
              <w:rPr>
                <w:sz w:val="24"/>
                <w:szCs w:val="24"/>
              </w:rPr>
              <w:t>1348495</w:t>
            </w:r>
          </w:p>
        </w:tc>
        <w:tc>
          <w:tcPr>
            <w:tcW w:w="1383" w:type="dxa"/>
            <w:tcBorders>
              <w:top w:val="single" w:sz="4" w:space="0" w:color="auto"/>
              <w:left w:val="single" w:sz="4" w:space="0" w:color="auto"/>
              <w:bottom w:val="single" w:sz="4" w:space="0" w:color="auto"/>
              <w:right w:val="single" w:sz="4" w:space="0" w:color="auto"/>
            </w:tcBorders>
          </w:tcPr>
          <w:p w14:paraId="457814E0" w14:textId="77777777" w:rsidR="0078024F" w:rsidRPr="0078024F" w:rsidRDefault="0078024F" w:rsidP="00CD00C4">
            <w:pPr>
              <w:jc w:val="right"/>
              <w:rPr>
                <w:sz w:val="24"/>
                <w:szCs w:val="24"/>
              </w:rPr>
            </w:pPr>
            <w:r w:rsidRPr="0078024F">
              <w:rPr>
                <w:sz w:val="24"/>
                <w:szCs w:val="24"/>
              </w:rPr>
              <w:t>12718</w:t>
            </w:r>
          </w:p>
        </w:tc>
        <w:tc>
          <w:tcPr>
            <w:tcW w:w="1383" w:type="dxa"/>
            <w:tcBorders>
              <w:top w:val="single" w:sz="4" w:space="0" w:color="auto"/>
              <w:left w:val="single" w:sz="4" w:space="0" w:color="auto"/>
              <w:bottom w:val="single" w:sz="4" w:space="0" w:color="auto"/>
              <w:right w:val="single" w:sz="4" w:space="0" w:color="auto"/>
            </w:tcBorders>
          </w:tcPr>
          <w:p w14:paraId="2AC5B5EC" w14:textId="77777777" w:rsidR="0078024F" w:rsidRPr="0078024F" w:rsidRDefault="0078024F" w:rsidP="00CD00C4">
            <w:pPr>
              <w:jc w:val="right"/>
              <w:rPr>
                <w:sz w:val="24"/>
                <w:szCs w:val="24"/>
              </w:rPr>
            </w:pPr>
            <w:r w:rsidRPr="0078024F">
              <w:rPr>
                <w:sz w:val="24"/>
                <w:szCs w:val="24"/>
              </w:rPr>
              <w:t>1361213</w:t>
            </w:r>
          </w:p>
        </w:tc>
      </w:tr>
    </w:tbl>
    <w:p w14:paraId="380F2F35" w14:textId="0BD174D4" w:rsidR="0078024F" w:rsidRPr="0078024F" w:rsidRDefault="0078024F" w:rsidP="0078024F">
      <w:pPr>
        <w:rPr>
          <w:i/>
          <w:sz w:val="24"/>
          <w:szCs w:val="24"/>
        </w:rPr>
      </w:pPr>
      <w:r w:rsidRPr="0078024F">
        <w:rPr>
          <w:i/>
          <w:sz w:val="24"/>
          <w:szCs w:val="24"/>
        </w:rPr>
        <w:lastRenderedPageBreak/>
        <w:t xml:space="preserve">           Tabula Nr. 2.1. Pašvaldības izdevumu izmaiņas 2021. gada </w:t>
      </w:r>
      <w:r w:rsidR="00635E2E">
        <w:rPr>
          <w:i/>
          <w:sz w:val="24"/>
          <w:szCs w:val="24"/>
        </w:rPr>
        <w:t>23.</w:t>
      </w:r>
      <w:r w:rsidRPr="0078024F">
        <w:rPr>
          <w:i/>
          <w:sz w:val="24"/>
          <w:szCs w:val="24"/>
        </w:rPr>
        <w:t xml:space="preserve"> decembra  grozījumos</w:t>
      </w:r>
    </w:p>
    <w:p w14:paraId="30039167" w14:textId="77777777" w:rsidR="00635E2E" w:rsidRDefault="00635E2E" w:rsidP="0078024F">
      <w:pPr>
        <w:ind w:firstLine="720"/>
        <w:jc w:val="both"/>
        <w:rPr>
          <w:b/>
          <w:sz w:val="24"/>
          <w:szCs w:val="24"/>
        </w:rPr>
      </w:pPr>
    </w:p>
    <w:p w14:paraId="3992DED8" w14:textId="79042B71" w:rsidR="0078024F" w:rsidRPr="0078024F" w:rsidRDefault="0078024F" w:rsidP="0078024F">
      <w:pPr>
        <w:ind w:firstLine="720"/>
        <w:jc w:val="both"/>
        <w:rPr>
          <w:sz w:val="24"/>
          <w:szCs w:val="24"/>
        </w:rPr>
      </w:pPr>
      <w:r w:rsidRPr="0078024F">
        <w:rPr>
          <w:b/>
          <w:sz w:val="24"/>
          <w:szCs w:val="24"/>
        </w:rPr>
        <w:t>2.1. Vispārējiem valdības dienestiem</w:t>
      </w:r>
      <w:r w:rsidRPr="0078024F">
        <w:rPr>
          <w:sz w:val="24"/>
          <w:szCs w:val="24"/>
        </w:rPr>
        <w:t xml:space="preserve"> izdevumi par  36732 EUR palielināti.</w:t>
      </w:r>
    </w:p>
    <w:p w14:paraId="527BCF19" w14:textId="77777777" w:rsidR="0078024F" w:rsidRPr="0078024F" w:rsidRDefault="0078024F" w:rsidP="0078024F">
      <w:pPr>
        <w:ind w:firstLine="720"/>
        <w:jc w:val="both"/>
        <w:rPr>
          <w:sz w:val="24"/>
          <w:szCs w:val="24"/>
        </w:rPr>
      </w:pPr>
      <w:r w:rsidRPr="0078024F">
        <w:rPr>
          <w:sz w:val="24"/>
          <w:szCs w:val="24"/>
        </w:rPr>
        <w:t xml:space="preserve">Uz funkcijas “Vispārējie valdības dienesti” izdevumiem  novirzīts     10 % no ieņēmumiem, kas gūti pārdodot nekustamos īpašumus novada pārvalžu teritorijās – 2386 EUR, kā arī  ieņēmumi no atliktajiem maksājumiem par īpašumu pārdošanu   pārvaldēs 200 EUR apmērā.   Izdevumu segšanai </w:t>
      </w:r>
      <w:proofErr w:type="spellStart"/>
      <w:r w:rsidRPr="0078024F">
        <w:rPr>
          <w:sz w:val="24"/>
          <w:szCs w:val="24"/>
        </w:rPr>
        <w:t>norēkiniem</w:t>
      </w:r>
      <w:proofErr w:type="spellEnd"/>
      <w:r w:rsidRPr="0078024F">
        <w:rPr>
          <w:sz w:val="24"/>
          <w:szCs w:val="24"/>
        </w:rPr>
        <w:t xml:space="preserve"> par citu pašvaldību izglītības pakalpojumiem novirzīts arī 15300 EUR no papildus saņemtajiem nekustamā īpašuma nodokļa maksājumiem un 15746 no ieņēmumiem, kas gūti nodrošinot izglītības pakalpojumus citām pašvaldībām. maksām.</w:t>
      </w:r>
    </w:p>
    <w:p w14:paraId="72C4C89F" w14:textId="77777777" w:rsidR="0078024F" w:rsidRPr="0078024F" w:rsidRDefault="0078024F" w:rsidP="0078024F">
      <w:pPr>
        <w:ind w:firstLine="720"/>
        <w:jc w:val="both"/>
        <w:rPr>
          <w:sz w:val="24"/>
          <w:szCs w:val="24"/>
        </w:rPr>
      </w:pPr>
      <w:r w:rsidRPr="0078024F">
        <w:rPr>
          <w:sz w:val="24"/>
          <w:szCs w:val="24"/>
        </w:rPr>
        <w:t>No funkcijas ‘’Pašvaldību teritoriju un mājokļu apsaimniekošana’’  pārvirzīts 1800 EUR Ozolmuižas sporta kompleksa durvju remontam un 11000 EUR Ozolmuižas aktu zāles logu nomaiņai saskaņā ar domes lēmumu.</w:t>
      </w:r>
    </w:p>
    <w:p w14:paraId="0251741A" w14:textId="77777777" w:rsidR="0078024F" w:rsidRPr="0078024F" w:rsidRDefault="0078024F" w:rsidP="0078024F">
      <w:pPr>
        <w:ind w:firstLine="720"/>
        <w:jc w:val="both"/>
        <w:rPr>
          <w:sz w:val="24"/>
          <w:szCs w:val="24"/>
        </w:rPr>
      </w:pPr>
      <w:r w:rsidRPr="0078024F">
        <w:rPr>
          <w:sz w:val="24"/>
          <w:szCs w:val="24"/>
        </w:rPr>
        <w:t>Savukārt, lai nodrošinātu atlīdzības izmaksu par decembri jau decembra beigās, kā tas ir citās novadā apvienotajās administrācijās, uz funkciju ‘’Atpūta, kultūra un reliģija” pārvirzīts 2400 EUR un uz funkciju “Izglītība” – 7300 EUR.</w:t>
      </w:r>
    </w:p>
    <w:p w14:paraId="09DFB223" w14:textId="77777777" w:rsidR="0078024F" w:rsidRPr="0078024F" w:rsidRDefault="0078024F" w:rsidP="0078024F">
      <w:pPr>
        <w:ind w:firstLine="720"/>
        <w:jc w:val="both"/>
        <w:rPr>
          <w:sz w:val="24"/>
          <w:szCs w:val="24"/>
        </w:rPr>
      </w:pPr>
      <w:r w:rsidRPr="0078024F">
        <w:rPr>
          <w:b/>
          <w:sz w:val="24"/>
          <w:szCs w:val="24"/>
        </w:rPr>
        <w:t xml:space="preserve">2.2. Sabiedriskai kārtībai un drošībai </w:t>
      </w:r>
      <w:r w:rsidRPr="0078024F">
        <w:rPr>
          <w:sz w:val="24"/>
          <w:szCs w:val="24"/>
        </w:rPr>
        <w:t xml:space="preserve"> izdevumi   par 5900 EUR samazināti, kas novirzīti uz funkciju “Sociālā aizsardzība” decembra algām un algas nodokļu maksājumiem 2700 EUR apmērā  un pabalstu izmaksai – 3200 EUR.</w:t>
      </w:r>
    </w:p>
    <w:p w14:paraId="65C18E08" w14:textId="77777777" w:rsidR="0078024F" w:rsidRPr="0078024F" w:rsidRDefault="0078024F" w:rsidP="0078024F">
      <w:pPr>
        <w:ind w:firstLine="720"/>
        <w:jc w:val="both"/>
        <w:rPr>
          <w:sz w:val="24"/>
          <w:szCs w:val="24"/>
        </w:rPr>
      </w:pPr>
      <w:r w:rsidRPr="0078024F">
        <w:rPr>
          <w:sz w:val="24"/>
          <w:szCs w:val="24"/>
        </w:rPr>
        <w:t xml:space="preserve"> </w:t>
      </w:r>
      <w:r w:rsidRPr="0078024F">
        <w:rPr>
          <w:b/>
          <w:sz w:val="24"/>
          <w:szCs w:val="24"/>
        </w:rPr>
        <w:t xml:space="preserve">2.3. Ekonomiskai darbībai </w:t>
      </w:r>
      <w:r w:rsidRPr="0078024F">
        <w:rPr>
          <w:sz w:val="24"/>
          <w:szCs w:val="24"/>
        </w:rPr>
        <w:t xml:space="preserve"> izdevumi   par 4430 EUR samazināti, pārvirzot 4500 EUR uz funkciju “Izglītība” decembra atlīdzības maksājumiem un izdevumu segšanai novirzot 70 EUR no citiem ieņēmumiem.</w:t>
      </w:r>
    </w:p>
    <w:p w14:paraId="4D72A4E9" w14:textId="77777777" w:rsidR="0078024F" w:rsidRPr="0078024F" w:rsidRDefault="0078024F" w:rsidP="0078024F">
      <w:pPr>
        <w:ind w:firstLine="720"/>
        <w:jc w:val="both"/>
        <w:rPr>
          <w:sz w:val="24"/>
          <w:szCs w:val="24"/>
        </w:rPr>
      </w:pPr>
      <w:r w:rsidRPr="0078024F">
        <w:rPr>
          <w:b/>
          <w:sz w:val="24"/>
          <w:szCs w:val="24"/>
        </w:rPr>
        <w:t xml:space="preserve">2.4.   Pašvaldību teritoriju un mājokļu apsaimniekošanai </w:t>
      </w:r>
      <w:r w:rsidRPr="0078024F">
        <w:rPr>
          <w:sz w:val="24"/>
          <w:szCs w:val="24"/>
        </w:rPr>
        <w:t xml:space="preserve">paredzētie  izdevumi samazināti par 10834 EUR. </w:t>
      </w:r>
    </w:p>
    <w:p w14:paraId="422D4B4C" w14:textId="77777777" w:rsidR="0078024F" w:rsidRPr="0078024F" w:rsidRDefault="0078024F" w:rsidP="0078024F">
      <w:pPr>
        <w:ind w:firstLine="720"/>
        <w:jc w:val="both"/>
        <w:rPr>
          <w:sz w:val="24"/>
          <w:szCs w:val="24"/>
        </w:rPr>
      </w:pPr>
      <w:r w:rsidRPr="0078024F">
        <w:rPr>
          <w:sz w:val="24"/>
          <w:szCs w:val="24"/>
        </w:rPr>
        <w:t>Samazinājumu veido  no uzkrājuma par pārdotiem īpašumiem, saskaņā ar domes lēmumiem novirzītais finansējums uz funkciju “Vispārējie valdības dienesti” 12800 EUR apmērā Ozolmuižas kompleksa logu nomaiņai un durvju remontam, uz funkciju “Izglītība” pārvirzītie 21700 EUR decembra atlīdzības maksājumiem un uz funkciju “Sociālā aizsardzība” pārvirzītie 2430 EUR komunālo pakalpojumu apmaksai.</w:t>
      </w:r>
    </w:p>
    <w:p w14:paraId="5EAE757B" w14:textId="77777777" w:rsidR="0078024F" w:rsidRPr="0078024F" w:rsidRDefault="0078024F" w:rsidP="0078024F">
      <w:pPr>
        <w:ind w:firstLine="720"/>
        <w:jc w:val="both"/>
        <w:rPr>
          <w:sz w:val="24"/>
          <w:szCs w:val="24"/>
        </w:rPr>
      </w:pPr>
      <w:r w:rsidRPr="0078024F">
        <w:rPr>
          <w:sz w:val="24"/>
          <w:szCs w:val="24"/>
        </w:rPr>
        <w:t>Izdevumu segšanai novirzīti ieņēmumi no komunāliem pakalpojumiem un nomas maksām 4610 EUR apmērā un ieņēmumi no īpašumu pārdošanas – 21486 EUR.</w:t>
      </w:r>
    </w:p>
    <w:p w14:paraId="65DDC579" w14:textId="77777777" w:rsidR="0078024F" w:rsidRPr="0078024F" w:rsidRDefault="0078024F" w:rsidP="0078024F">
      <w:pPr>
        <w:ind w:firstLine="720"/>
        <w:jc w:val="both"/>
        <w:rPr>
          <w:sz w:val="24"/>
          <w:szCs w:val="24"/>
        </w:rPr>
      </w:pPr>
      <w:r w:rsidRPr="0078024F">
        <w:rPr>
          <w:b/>
          <w:sz w:val="24"/>
          <w:szCs w:val="24"/>
        </w:rPr>
        <w:t xml:space="preserve">2.5. Veselībai </w:t>
      </w:r>
      <w:r w:rsidRPr="0078024F">
        <w:rPr>
          <w:sz w:val="24"/>
          <w:szCs w:val="24"/>
        </w:rPr>
        <w:t xml:space="preserve">palielināti  izdevumi par 5698 EUR, kas ir CFLA finansējums projektam saistībā ar vietējās sabiedrības veselības saglabāšanu. </w:t>
      </w:r>
    </w:p>
    <w:p w14:paraId="07EDB257" w14:textId="77777777" w:rsidR="0078024F" w:rsidRPr="0078024F" w:rsidRDefault="0078024F" w:rsidP="0078024F">
      <w:pPr>
        <w:ind w:firstLine="720"/>
        <w:jc w:val="both"/>
        <w:rPr>
          <w:sz w:val="24"/>
          <w:szCs w:val="24"/>
        </w:rPr>
      </w:pPr>
      <w:r w:rsidRPr="0078024F">
        <w:rPr>
          <w:b/>
          <w:sz w:val="24"/>
          <w:szCs w:val="24"/>
        </w:rPr>
        <w:t xml:space="preserve">2.6. Atpūtai, kultūrai un reliģijai </w:t>
      </w:r>
      <w:r w:rsidRPr="0078024F">
        <w:rPr>
          <w:sz w:val="24"/>
          <w:szCs w:val="24"/>
        </w:rPr>
        <w:t xml:space="preserve">palielināti  izdevumi par 4297 EUR. </w:t>
      </w:r>
    </w:p>
    <w:p w14:paraId="44DF5EFD" w14:textId="77777777" w:rsidR="0078024F" w:rsidRPr="0078024F" w:rsidRDefault="0078024F" w:rsidP="0078024F">
      <w:pPr>
        <w:ind w:firstLine="720"/>
        <w:jc w:val="both"/>
        <w:rPr>
          <w:sz w:val="24"/>
          <w:szCs w:val="24"/>
        </w:rPr>
      </w:pPr>
      <w:r w:rsidRPr="0078024F">
        <w:rPr>
          <w:sz w:val="24"/>
          <w:szCs w:val="24"/>
        </w:rPr>
        <w:t xml:space="preserve">Pieaugumu veido  no funkcijas “Vispārējie valdības dienesti”  pārvirzītie 2400 EUR kultūras iestāžu darbinieku </w:t>
      </w:r>
      <w:proofErr w:type="spellStart"/>
      <w:r w:rsidRPr="0078024F">
        <w:rPr>
          <w:sz w:val="24"/>
          <w:szCs w:val="24"/>
        </w:rPr>
        <w:t>atlīdzibas</w:t>
      </w:r>
      <w:proofErr w:type="spellEnd"/>
      <w:r w:rsidRPr="0078024F">
        <w:rPr>
          <w:sz w:val="24"/>
          <w:szCs w:val="24"/>
        </w:rPr>
        <w:t xml:space="preserve"> izmaksai par decembri un no ieņēmumiem novirzītie 1897 EUR saimniecisko izdevumu segšanai.</w:t>
      </w:r>
    </w:p>
    <w:p w14:paraId="484BF045" w14:textId="77777777" w:rsidR="0078024F" w:rsidRPr="0078024F" w:rsidRDefault="0078024F" w:rsidP="0078024F">
      <w:pPr>
        <w:ind w:firstLine="720"/>
        <w:jc w:val="both"/>
        <w:rPr>
          <w:sz w:val="24"/>
          <w:szCs w:val="24"/>
        </w:rPr>
      </w:pPr>
      <w:r w:rsidRPr="0078024F">
        <w:rPr>
          <w:b/>
          <w:sz w:val="24"/>
          <w:szCs w:val="24"/>
        </w:rPr>
        <w:t xml:space="preserve">2.7. Izglītībai </w:t>
      </w:r>
      <w:r w:rsidRPr="0078024F">
        <w:rPr>
          <w:sz w:val="24"/>
          <w:szCs w:val="24"/>
        </w:rPr>
        <w:t>izdevumi par 44958 palielināti.</w:t>
      </w:r>
    </w:p>
    <w:p w14:paraId="244D512C" w14:textId="77777777" w:rsidR="0078024F" w:rsidRPr="0078024F" w:rsidRDefault="0078024F" w:rsidP="0078024F">
      <w:pPr>
        <w:ind w:firstLine="720"/>
        <w:jc w:val="both"/>
        <w:rPr>
          <w:sz w:val="24"/>
          <w:szCs w:val="24"/>
        </w:rPr>
      </w:pPr>
      <w:r w:rsidRPr="0078024F">
        <w:rPr>
          <w:sz w:val="24"/>
          <w:szCs w:val="24"/>
        </w:rPr>
        <w:t>Uz izdevumiem izglītībai novirzīti  ieņēmumi no vecāku maksām, telpu nomas, dzīvokļu un komunāliem pakalpojumiem – 5879 EUR, valsts budžeta finansējums 1029 EUR apmērā sporta skolas pedagogu atlīdzībai un 2190 EUR skolēnu brīvpusdienām, kā arī no autoceļu uzturētāja saņemtie 2360 EUR par sabojāto skolēnu autobusa vējstiklu.</w:t>
      </w:r>
    </w:p>
    <w:p w14:paraId="452FD11D" w14:textId="77777777" w:rsidR="0078024F" w:rsidRPr="0078024F" w:rsidRDefault="0078024F" w:rsidP="0078024F">
      <w:pPr>
        <w:ind w:firstLine="720"/>
        <w:jc w:val="both"/>
        <w:rPr>
          <w:sz w:val="24"/>
          <w:szCs w:val="24"/>
        </w:rPr>
      </w:pPr>
      <w:r w:rsidRPr="0078024F">
        <w:rPr>
          <w:sz w:val="24"/>
          <w:szCs w:val="24"/>
        </w:rPr>
        <w:t xml:space="preserve"> No funkcijas “Vispārējie valdības dienesti” pārvirzīts 7300 EUR, funkcijas “Ekonomiskā darbība” – 4500 EUR un funkcijas  ”Teritoriju un mājokļu apsaimniekošana”  - 21700 EUR, decembra atlīdzībai izglītības iestādēs.</w:t>
      </w:r>
    </w:p>
    <w:p w14:paraId="56760DFD" w14:textId="77777777" w:rsidR="0078024F" w:rsidRPr="0078024F" w:rsidRDefault="0078024F" w:rsidP="0078024F">
      <w:pPr>
        <w:ind w:firstLine="720"/>
        <w:jc w:val="both"/>
        <w:rPr>
          <w:sz w:val="24"/>
          <w:szCs w:val="24"/>
        </w:rPr>
      </w:pPr>
      <w:r w:rsidRPr="0078024F">
        <w:rPr>
          <w:b/>
          <w:sz w:val="24"/>
          <w:szCs w:val="24"/>
        </w:rPr>
        <w:t xml:space="preserve">2.8. Sociālai  aizsardzībai </w:t>
      </w:r>
      <w:r w:rsidRPr="0078024F">
        <w:rPr>
          <w:sz w:val="24"/>
          <w:szCs w:val="24"/>
        </w:rPr>
        <w:t xml:space="preserve">plānotie izdevumi palielināti par 12718 EUR. Pieaugumu veido no  Labklājības ministrijas saņemtais finansējums audžuģimenēm un  asistenta pakalpojumiem 4388 EUR, kā arī no funkcijas “Sabiedriskā kārtība un drošība” pārvirzītais finansējums 5900 EUR apmērā sociālo darbinieku atlīdzībai par decembri un pabalstu izmaksai iedzīvotājiem un no funkcijas ‘’Pašvaldību teritoriju un mājokļu apsaimniekošana’’  pārvirzītie 2430 EUR komunālo maksājumu segšanai. </w:t>
      </w:r>
    </w:p>
    <w:p w14:paraId="2D97DF54" w14:textId="03260CCA" w:rsidR="0078024F" w:rsidRDefault="0078024F" w:rsidP="0078024F">
      <w:pPr>
        <w:ind w:firstLine="720"/>
        <w:jc w:val="both"/>
        <w:rPr>
          <w:b/>
          <w:sz w:val="24"/>
          <w:szCs w:val="24"/>
        </w:rPr>
      </w:pPr>
      <w:r w:rsidRPr="0078024F">
        <w:rPr>
          <w:b/>
          <w:sz w:val="24"/>
          <w:szCs w:val="24"/>
        </w:rPr>
        <w:t xml:space="preserve">                                            </w:t>
      </w:r>
    </w:p>
    <w:p w14:paraId="0A03958E" w14:textId="51CFA5F8" w:rsidR="0078024F" w:rsidRDefault="0078024F" w:rsidP="00635E2E">
      <w:pPr>
        <w:ind w:firstLine="720"/>
        <w:jc w:val="center"/>
        <w:rPr>
          <w:b/>
          <w:sz w:val="24"/>
          <w:szCs w:val="24"/>
        </w:rPr>
      </w:pPr>
      <w:r w:rsidRPr="0078024F">
        <w:rPr>
          <w:b/>
          <w:sz w:val="24"/>
          <w:szCs w:val="24"/>
        </w:rPr>
        <w:t>3. Ziedojumi un dāvinājumi</w:t>
      </w:r>
      <w:r w:rsidR="00635E2E">
        <w:rPr>
          <w:b/>
          <w:sz w:val="24"/>
          <w:szCs w:val="24"/>
        </w:rPr>
        <w:t>.</w:t>
      </w:r>
    </w:p>
    <w:p w14:paraId="261EEB7E" w14:textId="77777777" w:rsidR="00635E2E" w:rsidRPr="0078024F" w:rsidRDefault="00635E2E" w:rsidP="00635E2E">
      <w:pPr>
        <w:ind w:firstLine="720"/>
        <w:jc w:val="center"/>
        <w:rPr>
          <w:b/>
          <w:sz w:val="24"/>
          <w:szCs w:val="24"/>
        </w:rPr>
      </w:pPr>
    </w:p>
    <w:p w14:paraId="7BC70404" w14:textId="468D189D" w:rsidR="0078024F" w:rsidRPr="0078024F" w:rsidRDefault="0078024F" w:rsidP="0078024F">
      <w:pPr>
        <w:pStyle w:val="Sarakstarindkopa"/>
        <w:ind w:left="1440"/>
        <w:jc w:val="both"/>
        <w:rPr>
          <w:bCs/>
          <w:color w:val="FF0000"/>
          <w:sz w:val="24"/>
          <w:szCs w:val="24"/>
        </w:rPr>
      </w:pPr>
      <w:r w:rsidRPr="0078024F">
        <w:rPr>
          <w:sz w:val="24"/>
          <w:szCs w:val="24"/>
        </w:rPr>
        <w:t>Gada beigās saņemts fiziskas personas dāvinājums 53717 EUR apmērā, kas novēlēts Staiceles muzejam 31380 EUR un Staiceles pamatskolai  22337 EUR. Dāvinājumu plānots izlietot 2022. budžeta gadā. No citas fiziskas personas saņemts ziedojums 100 EUR apmērā Alojas kultūras namam, kas tur arī izlietots.</w:t>
      </w:r>
    </w:p>
    <w:p w14:paraId="4B1A74D5" w14:textId="5D5FC59E" w:rsidR="00775158" w:rsidRPr="0078024F" w:rsidRDefault="00775158" w:rsidP="00873B53">
      <w:pPr>
        <w:pStyle w:val="Sarakstarindkopa"/>
        <w:ind w:left="1440"/>
        <w:jc w:val="both"/>
        <w:rPr>
          <w:bCs/>
          <w:color w:val="FF0000"/>
          <w:sz w:val="24"/>
          <w:szCs w:val="24"/>
        </w:rPr>
      </w:pPr>
    </w:p>
    <w:p w14:paraId="6A746F20" w14:textId="041245B3" w:rsidR="00775158" w:rsidRPr="0078024F" w:rsidRDefault="00775158" w:rsidP="00775158">
      <w:pPr>
        <w:jc w:val="both"/>
        <w:rPr>
          <w:bCs/>
          <w:color w:val="FF0000"/>
          <w:sz w:val="24"/>
          <w:szCs w:val="24"/>
        </w:rPr>
      </w:pPr>
    </w:p>
    <w:p w14:paraId="3D9776E9" w14:textId="77777777" w:rsidR="0078357C" w:rsidRPr="0078024F" w:rsidRDefault="0078357C" w:rsidP="0078357C">
      <w:pPr>
        <w:jc w:val="center"/>
        <w:outlineLvl w:val="0"/>
        <w:rPr>
          <w:b/>
          <w:sz w:val="24"/>
          <w:szCs w:val="24"/>
        </w:rPr>
      </w:pPr>
      <w:r w:rsidRPr="0078024F">
        <w:rPr>
          <w:b/>
          <w:sz w:val="24"/>
          <w:szCs w:val="24"/>
        </w:rPr>
        <w:t>Salacgrīvas administrācijas un pārziņā esošo iestāžu 2021. gada budžeta grozījumi</w:t>
      </w:r>
    </w:p>
    <w:p w14:paraId="76B9AB79" w14:textId="77777777" w:rsidR="0078357C" w:rsidRPr="0078024F" w:rsidRDefault="0078357C" w:rsidP="0078357C">
      <w:pPr>
        <w:pStyle w:val="Sarakstarindkopa"/>
        <w:ind w:left="1440"/>
        <w:jc w:val="both"/>
        <w:rPr>
          <w:color w:val="FF0000"/>
          <w:sz w:val="24"/>
          <w:szCs w:val="24"/>
        </w:rPr>
      </w:pPr>
    </w:p>
    <w:p w14:paraId="3D9602A1" w14:textId="77777777" w:rsidR="00270424" w:rsidRPr="008953CD" w:rsidRDefault="00270424" w:rsidP="00270424">
      <w:pPr>
        <w:ind w:left="1440"/>
        <w:contextualSpacing/>
        <w:jc w:val="both"/>
        <w:rPr>
          <w:i/>
          <w:iCs/>
          <w:sz w:val="24"/>
          <w:szCs w:val="24"/>
        </w:rPr>
      </w:pPr>
      <w:r w:rsidRPr="008953CD">
        <w:rPr>
          <w:i/>
          <w:iCs/>
          <w:sz w:val="24"/>
          <w:szCs w:val="24"/>
        </w:rPr>
        <w:t xml:space="preserve">Rezerves fonda atlikums 12 373 EUR. </w:t>
      </w:r>
    </w:p>
    <w:p w14:paraId="3EEFA80A" w14:textId="77777777" w:rsidR="00270424" w:rsidRPr="008953CD" w:rsidRDefault="00270424" w:rsidP="00270424">
      <w:pPr>
        <w:spacing w:before="240"/>
        <w:ind w:left="357"/>
        <w:rPr>
          <w:bCs/>
          <w:sz w:val="24"/>
          <w:szCs w:val="24"/>
          <w:u w:val="single"/>
        </w:rPr>
      </w:pPr>
      <w:bookmarkStart w:id="1" w:name="_Hlk79738459"/>
      <w:r>
        <w:rPr>
          <w:bCs/>
          <w:sz w:val="24"/>
          <w:szCs w:val="24"/>
          <w:u w:val="single"/>
        </w:rPr>
        <w:t>B</w:t>
      </w:r>
      <w:r w:rsidRPr="008953CD">
        <w:rPr>
          <w:bCs/>
          <w:sz w:val="24"/>
          <w:szCs w:val="24"/>
          <w:u w:val="single"/>
        </w:rPr>
        <w:t xml:space="preserve">udžeta grozījumi: </w:t>
      </w:r>
    </w:p>
    <w:bookmarkEnd w:id="1"/>
    <w:p w14:paraId="0B0E6167" w14:textId="77777777" w:rsidR="00270424" w:rsidRPr="008953CD" w:rsidRDefault="00270424" w:rsidP="00270424">
      <w:pPr>
        <w:jc w:val="both"/>
        <w:rPr>
          <w:sz w:val="24"/>
          <w:szCs w:val="24"/>
        </w:rPr>
      </w:pPr>
    </w:p>
    <w:p w14:paraId="41BB50C2" w14:textId="77777777" w:rsidR="00270424" w:rsidRPr="006F3589" w:rsidRDefault="00270424" w:rsidP="00270424">
      <w:pPr>
        <w:numPr>
          <w:ilvl w:val="0"/>
          <w:numId w:val="31"/>
        </w:numPr>
        <w:contextualSpacing/>
        <w:jc w:val="both"/>
        <w:rPr>
          <w:bCs/>
          <w:sz w:val="24"/>
          <w:szCs w:val="24"/>
        </w:rPr>
      </w:pPr>
      <w:r>
        <w:rPr>
          <w:sz w:val="24"/>
          <w:szCs w:val="24"/>
        </w:rPr>
        <w:t>Salacgrīvas vidusskola;</w:t>
      </w:r>
    </w:p>
    <w:p w14:paraId="4A15FFFD" w14:textId="77777777" w:rsidR="00270424" w:rsidRPr="002E42C2" w:rsidRDefault="00270424" w:rsidP="00270424">
      <w:pPr>
        <w:numPr>
          <w:ilvl w:val="0"/>
          <w:numId w:val="31"/>
        </w:numPr>
        <w:contextualSpacing/>
        <w:jc w:val="both"/>
        <w:rPr>
          <w:bCs/>
          <w:sz w:val="24"/>
          <w:szCs w:val="24"/>
        </w:rPr>
      </w:pPr>
      <w:r>
        <w:rPr>
          <w:sz w:val="24"/>
          <w:szCs w:val="24"/>
        </w:rPr>
        <w:t>Ainažu pamatskola;</w:t>
      </w:r>
    </w:p>
    <w:p w14:paraId="490A5AC3" w14:textId="77777777" w:rsidR="00270424" w:rsidRPr="006F3589" w:rsidRDefault="00270424" w:rsidP="00270424">
      <w:pPr>
        <w:numPr>
          <w:ilvl w:val="0"/>
          <w:numId w:val="31"/>
        </w:numPr>
        <w:contextualSpacing/>
        <w:jc w:val="both"/>
        <w:rPr>
          <w:bCs/>
          <w:sz w:val="24"/>
          <w:szCs w:val="24"/>
        </w:rPr>
      </w:pPr>
      <w:r>
        <w:rPr>
          <w:sz w:val="24"/>
          <w:szCs w:val="24"/>
        </w:rPr>
        <w:t>Liepupes pamatskola;</w:t>
      </w:r>
    </w:p>
    <w:p w14:paraId="2D48BA1E" w14:textId="77777777" w:rsidR="00270424" w:rsidRDefault="00270424" w:rsidP="00270424">
      <w:pPr>
        <w:numPr>
          <w:ilvl w:val="0"/>
          <w:numId w:val="31"/>
        </w:numPr>
        <w:contextualSpacing/>
        <w:jc w:val="both"/>
        <w:rPr>
          <w:bCs/>
          <w:sz w:val="24"/>
          <w:szCs w:val="24"/>
        </w:rPr>
      </w:pPr>
      <w:r>
        <w:rPr>
          <w:bCs/>
          <w:sz w:val="24"/>
          <w:szCs w:val="24"/>
        </w:rPr>
        <w:t>Jaunatnes uzņēmējdarbības centrs Bāka;</w:t>
      </w:r>
    </w:p>
    <w:p w14:paraId="5A18CB1E" w14:textId="77777777" w:rsidR="00270424" w:rsidRDefault="00270424" w:rsidP="00270424">
      <w:pPr>
        <w:numPr>
          <w:ilvl w:val="0"/>
          <w:numId w:val="31"/>
        </w:numPr>
        <w:contextualSpacing/>
        <w:jc w:val="both"/>
        <w:rPr>
          <w:bCs/>
          <w:sz w:val="24"/>
          <w:szCs w:val="24"/>
        </w:rPr>
      </w:pPr>
      <w:r>
        <w:rPr>
          <w:bCs/>
          <w:sz w:val="24"/>
          <w:szCs w:val="24"/>
        </w:rPr>
        <w:t>pabalsti;</w:t>
      </w:r>
    </w:p>
    <w:p w14:paraId="04351CE9" w14:textId="77777777" w:rsidR="00270424" w:rsidRDefault="00270424" w:rsidP="00270424">
      <w:pPr>
        <w:numPr>
          <w:ilvl w:val="0"/>
          <w:numId w:val="31"/>
        </w:numPr>
        <w:contextualSpacing/>
        <w:jc w:val="both"/>
        <w:rPr>
          <w:bCs/>
          <w:sz w:val="24"/>
          <w:szCs w:val="24"/>
        </w:rPr>
      </w:pPr>
      <w:r>
        <w:rPr>
          <w:bCs/>
          <w:sz w:val="24"/>
          <w:szCs w:val="24"/>
        </w:rPr>
        <w:t xml:space="preserve">650 EUR </w:t>
      </w:r>
      <w:r w:rsidRPr="002E42C2">
        <w:rPr>
          <w:bCs/>
          <w:sz w:val="24"/>
          <w:szCs w:val="24"/>
        </w:rPr>
        <w:t>no</w:t>
      </w:r>
      <w:r>
        <w:rPr>
          <w:bCs/>
          <w:sz w:val="24"/>
          <w:szCs w:val="24"/>
        </w:rPr>
        <w:t xml:space="preserve"> neizlietotiem </w:t>
      </w:r>
      <w:r w:rsidRPr="002E42C2">
        <w:rPr>
          <w:bCs/>
          <w:sz w:val="24"/>
          <w:szCs w:val="24"/>
        </w:rPr>
        <w:t>piešķirtie</w:t>
      </w:r>
      <w:r>
        <w:rPr>
          <w:bCs/>
          <w:sz w:val="24"/>
          <w:szCs w:val="24"/>
        </w:rPr>
        <w:t>m</w:t>
      </w:r>
      <w:r w:rsidRPr="002E42C2">
        <w:rPr>
          <w:bCs/>
          <w:sz w:val="24"/>
          <w:szCs w:val="24"/>
        </w:rPr>
        <w:t xml:space="preserve"> finansējumi</w:t>
      </w:r>
      <w:r>
        <w:rPr>
          <w:bCs/>
          <w:sz w:val="24"/>
          <w:szCs w:val="24"/>
        </w:rPr>
        <w:t>em uz norēķiniem par sociāliem pakalpojumiem;</w:t>
      </w:r>
    </w:p>
    <w:p w14:paraId="04A2D66A" w14:textId="77777777" w:rsidR="00270424" w:rsidRDefault="00270424" w:rsidP="00270424">
      <w:pPr>
        <w:numPr>
          <w:ilvl w:val="0"/>
          <w:numId w:val="31"/>
        </w:numPr>
        <w:contextualSpacing/>
        <w:jc w:val="both"/>
        <w:rPr>
          <w:bCs/>
          <w:sz w:val="24"/>
          <w:szCs w:val="24"/>
        </w:rPr>
      </w:pPr>
      <w:r>
        <w:rPr>
          <w:bCs/>
          <w:sz w:val="24"/>
          <w:szCs w:val="24"/>
        </w:rPr>
        <w:t>Ainažu teritorijas uzturēšana;</w:t>
      </w:r>
    </w:p>
    <w:p w14:paraId="760843B9" w14:textId="77777777" w:rsidR="00270424" w:rsidRDefault="00270424" w:rsidP="00270424">
      <w:pPr>
        <w:numPr>
          <w:ilvl w:val="0"/>
          <w:numId w:val="31"/>
        </w:numPr>
        <w:contextualSpacing/>
        <w:jc w:val="both"/>
        <w:rPr>
          <w:bCs/>
          <w:sz w:val="24"/>
          <w:szCs w:val="24"/>
        </w:rPr>
      </w:pPr>
      <w:r>
        <w:rPr>
          <w:bCs/>
          <w:sz w:val="24"/>
          <w:szCs w:val="24"/>
        </w:rPr>
        <w:t>Teritorijas pārvalde;</w:t>
      </w:r>
    </w:p>
    <w:p w14:paraId="361AF849" w14:textId="77777777" w:rsidR="00270424" w:rsidRPr="002E42C2" w:rsidRDefault="00270424" w:rsidP="00270424">
      <w:pPr>
        <w:numPr>
          <w:ilvl w:val="0"/>
          <w:numId w:val="31"/>
        </w:numPr>
        <w:contextualSpacing/>
        <w:jc w:val="both"/>
        <w:rPr>
          <w:bCs/>
          <w:sz w:val="24"/>
          <w:szCs w:val="24"/>
        </w:rPr>
      </w:pPr>
      <w:r>
        <w:rPr>
          <w:bCs/>
          <w:sz w:val="24"/>
          <w:szCs w:val="24"/>
        </w:rPr>
        <w:t>Precizēts ziedojumu izlietojums.</w:t>
      </w:r>
    </w:p>
    <w:p w14:paraId="7CF82EFF" w14:textId="3F01A7FA" w:rsidR="00FC46E8" w:rsidRPr="0078024F" w:rsidRDefault="00FC46E8" w:rsidP="00FC46E8">
      <w:pPr>
        <w:numPr>
          <w:ilvl w:val="0"/>
          <w:numId w:val="31"/>
        </w:numPr>
        <w:ind w:left="1080"/>
        <w:contextualSpacing/>
        <w:jc w:val="both"/>
        <w:rPr>
          <w:bCs/>
          <w:color w:val="FF0000"/>
          <w:sz w:val="24"/>
          <w:szCs w:val="24"/>
        </w:rPr>
      </w:pPr>
    </w:p>
    <w:p w14:paraId="13F5C40D" w14:textId="77777777" w:rsidR="00164C4A" w:rsidRPr="0078024F" w:rsidRDefault="00164C4A" w:rsidP="00037CF1">
      <w:pPr>
        <w:pStyle w:val="Sarakstarindkopa"/>
        <w:ind w:left="0"/>
        <w:jc w:val="both"/>
        <w:rPr>
          <w:color w:val="FF0000"/>
          <w:sz w:val="24"/>
          <w:szCs w:val="24"/>
        </w:rPr>
      </w:pPr>
    </w:p>
    <w:p w14:paraId="2CD48098" w14:textId="50C440C6" w:rsidR="00037CF1" w:rsidRPr="0078024F" w:rsidRDefault="00164C4A" w:rsidP="00037CF1">
      <w:pPr>
        <w:pStyle w:val="Sarakstarindkopa"/>
        <w:ind w:left="0"/>
        <w:jc w:val="both"/>
        <w:rPr>
          <w:sz w:val="24"/>
          <w:szCs w:val="24"/>
        </w:rPr>
      </w:pPr>
      <w:r w:rsidRPr="0078024F">
        <w:rPr>
          <w:sz w:val="24"/>
          <w:szCs w:val="24"/>
        </w:rPr>
        <w:t>Limbažu novada pašvaldības</w:t>
      </w:r>
    </w:p>
    <w:p w14:paraId="62D82409" w14:textId="41D59D37" w:rsidR="00FE29FD" w:rsidRPr="0078024F" w:rsidRDefault="00037CF1" w:rsidP="001C1A18">
      <w:pPr>
        <w:pStyle w:val="Sarakstarindkopa"/>
        <w:ind w:left="0"/>
        <w:jc w:val="both"/>
        <w:rPr>
          <w:sz w:val="24"/>
          <w:szCs w:val="24"/>
        </w:rPr>
      </w:pPr>
      <w:r w:rsidRPr="0078024F">
        <w:rPr>
          <w:sz w:val="24"/>
          <w:szCs w:val="24"/>
        </w:rPr>
        <w:t>Domes priekšsēdētājs</w:t>
      </w:r>
      <w:r w:rsidRPr="0078024F">
        <w:rPr>
          <w:sz w:val="24"/>
          <w:szCs w:val="24"/>
        </w:rPr>
        <w:tab/>
      </w:r>
      <w:r w:rsidRPr="0078024F">
        <w:rPr>
          <w:sz w:val="24"/>
          <w:szCs w:val="24"/>
        </w:rPr>
        <w:tab/>
      </w:r>
      <w:r w:rsidRPr="0078024F">
        <w:rPr>
          <w:sz w:val="24"/>
          <w:szCs w:val="24"/>
        </w:rPr>
        <w:tab/>
      </w:r>
      <w:r w:rsidRPr="0078024F">
        <w:rPr>
          <w:sz w:val="24"/>
          <w:szCs w:val="24"/>
        </w:rPr>
        <w:tab/>
      </w:r>
      <w:r w:rsidRPr="0078024F">
        <w:rPr>
          <w:sz w:val="24"/>
          <w:szCs w:val="24"/>
        </w:rPr>
        <w:tab/>
      </w:r>
      <w:r w:rsidR="00164C4A" w:rsidRPr="0078024F">
        <w:rPr>
          <w:sz w:val="24"/>
          <w:szCs w:val="24"/>
        </w:rPr>
        <w:tab/>
      </w:r>
      <w:r w:rsidR="00164C4A" w:rsidRPr="0078024F">
        <w:rPr>
          <w:sz w:val="24"/>
          <w:szCs w:val="24"/>
        </w:rPr>
        <w:tab/>
      </w:r>
      <w:r w:rsidR="00164C4A" w:rsidRPr="0078024F">
        <w:rPr>
          <w:sz w:val="24"/>
          <w:szCs w:val="24"/>
        </w:rPr>
        <w:tab/>
      </w:r>
      <w:r w:rsidRPr="0078024F">
        <w:rPr>
          <w:sz w:val="24"/>
          <w:szCs w:val="24"/>
        </w:rPr>
        <w:t>D.</w:t>
      </w:r>
      <w:r w:rsidR="00164C4A" w:rsidRPr="0078024F">
        <w:rPr>
          <w:sz w:val="24"/>
          <w:szCs w:val="24"/>
        </w:rPr>
        <w:t xml:space="preserve"> </w:t>
      </w:r>
      <w:proofErr w:type="spellStart"/>
      <w:r w:rsidRPr="0078024F">
        <w:rPr>
          <w:kern w:val="36"/>
          <w:sz w:val="24"/>
          <w:szCs w:val="24"/>
        </w:rPr>
        <w:t>Straubergs</w:t>
      </w:r>
      <w:proofErr w:type="spellEnd"/>
    </w:p>
    <w:sectPr w:rsidR="00FE29FD" w:rsidRPr="0078024F" w:rsidSect="00164C4A">
      <w:headerReference w:type="default" r:id="rId8"/>
      <w:footerReference w:type="even" r:id="rId9"/>
      <w:headerReference w:type="first" r:id="rId10"/>
      <w:pgSz w:w="11906" w:h="16838" w:code="9"/>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0613D" w14:textId="77777777" w:rsidR="00CE1909" w:rsidRDefault="00CE1909">
      <w:r>
        <w:separator/>
      </w:r>
    </w:p>
  </w:endnote>
  <w:endnote w:type="continuationSeparator" w:id="0">
    <w:p w14:paraId="62B54901" w14:textId="77777777" w:rsidR="00CE1909" w:rsidRDefault="00CE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4DBA7" w14:textId="77777777" w:rsidR="00482071" w:rsidRDefault="00482071" w:rsidP="009F2D85">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4C14DBA8" w14:textId="77777777" w:rsidR="00482071" w:rsidRDefault="00482071" w:rsidP="00D16EAE">
    <w:pPr>
      <w:pStyle w:val="Kjen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598C6" w14:textId="77777777" w:rsidR="00CE1909" w:rsidRDefault="00CE1909">
      <w:r>
        <w:separator/>
      </w:r>
    </w:p>
  </w:footnote>
  <w:footnote w:type="continuationSeparator" w:id="0">
    <w:p w14:paraId="2A5FE211" w14:textId="77777777" w:rsidR="00CE1909" w:rsidRDefault="00CE1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107054"/>
      <w:docPartObj>
        <w:docPartGallery w:val="Page Numbers (Top of Page)"/>
        <w:docPartUnique/>
      </w:docPartObj>
    </w:sdtPr>
    <w:sdtEndPr>
      <w:rPr>
        <w:sz w:val="24"/>
        <w:szCs w:val="24"/>
      </w:rPr>
    </w:sdtEndPr>
    <w:sdtContent>
      <w:p w14:paraId="04E57354" w14:textId="41D61476" w:rsidR="00BD0D05" w:rsidRPr="00164C4A" w:rsidRDefault="00BD0D05">
        <w:pPr>
          <w:pStyle w:val="Galvene"/>
          <w:jc w:val="center"/>
          <w:rPr>
            <w:sz w:val="24"/>
            <w:szCs w:val="24"/>
          </w:rPr>
        </w:pPr>
        <w:r w:rsidRPr="00164C4A">
          <w:rPr>
            <w:sz w:val="24"/>
            <w:szCs w:val="24"/>
          </w:rPr>
          <w:fldChar w:fldCharType="begin"/>
        </w:r>
        <w:r w:rsidRPr="00164C4A">
          <w:rPr>
            <w:sz w:val="24"/>
            <w:szCs w:val="24"/>
          </w:rPr>
          <w:instrText>PAGE   \* MERGEFORMAT</w:instrText>
        </w:r>
        <w:r w:rsidRPr="00164C4A">
          <w:rPr>
            <w:sz w:val="24"/>
            <w:szCs w:val="24"/>
          </w:rPr>
          <w:fldChar w:fldCharType="separate"/>
        </w:r>
        <w:r w:rsidR="00717AA7">
          <w:rPr>
            <w:noProof/>
            <w:sz w:val="24"/>
            <w:szCs w:val="24"/>
          </w:rPr>
          <w:t>6</w:t>
        </w:r>
        <w:r w:rsidRPr="00164C4A">
          <w:rPr>
            <w:sz w:val="24"/>
            <w:szCs w:val="24"/>
          </w:rPr>
          <w:fldChar w:fldCharType="end"/>
        </w:r>
      </w:p>
    </w:sdtContent>
  </w:sdt>
  <w:p w14:paraId="2168AA27" w14:textId="77777777" w:rsidR="00BD0D05" w:rsidRDefault="00BD0D0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DDE8" w14:textId="03272B04" w:rsidR="00BD0D05" w:rsidRDefault="00BD0D05" w:rsidP="00BD0D05">
    <w:pPr>
      <w:pStyle w:val="Galvene"/>
      <w:jc w:val="center"/>
    </w:pPr>
    <w:r w:rsidRPr="00BD0D05">
      <w:rPr>
        <w:rFonts w:ascii="Calibri" w:hAnsi="Calibri"/>
        <w:b/>
        <w:caps/>
        <w:noProof/>
        <w:sz w:val="22"/>
        <w:szCs w:val="22"/>
      </w:rPr>
      <w:drawing>
        <wp:inline distT="0" distB="0" distL="0" distR="0" wp14:anchorId="10A9F7EC" wp14:editId="6398C671">
          <wp:extent cx="768350" cy="89979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899795"/>
                  </a:xfrm>
                  <a:prstGeom prst="rect">
                    <a:avLst/>
                  </a:prstGeom>
                  <a:noFill/>
                  <a:ln>
                    <a:noFill/>
                  </a:ln>
                </pic:spPr>
              </pic:pic>
            </a:graphicData>
          </a:graphic>
        </wp:inline>
      </w:drawing>
    </w:r>
  </w:p>
  <w:p w14:paraId="196434D9" w14:textId="77777777" w:rsidR="00BD0D05" w:rsidRPr="00BD0D05" w:rsidRDefault="00BD0D05" w:rsidP="00BD0D05">
    <w:pPr>
      <w:keepNext/>
      <w:jc w:val="center"/>
      <w:outlineLvl w:val="0"/>
      <w:rPr>
        <w:b/>
        <w:bCs/>
        <w:caps/>
        <w:sz w:val="32"/>
        <w:szCs w:val="32"/>
        <w:lang w:eastAsia="x-none"/>
      </w:rPr>
    </w:pPr>
    <w:r w:rsidRPr="00BD0D05">
      <w:rPr>
        <w:b/>
        <w:bCs/>
        <w:caps/>
        <w:sz w:val="32"/>
        <w:szCs w:val="32"/>
        <w:lang w:eastAsia="x-none"/>
      </w:rPr>
      <w:t>LIMBAŽU novada DOME</w:t>
    </w:r>
  </w:p>
  <w:p w14:paraId="344C2E4B" w14:textId="77777777" w:rsidR="00BD0D05" w:rsidRPr="00BD0D05" w:rsidRDefault="00BD0D05" w:rsidP="00BD0D05">
    <w:pPr>
      <w:jc w:val="center"/>
      <w:rPr>
        <w:sz w:val="18"/>
      </w:rPr>
    </w:pPr>
    <w:proofErr w:type="spellStart"/>
    <w:r w:rsidRPr="00BD0D05">
      <w:rPr>
        <w:sz w:val="18"/>
      </w:rPr>
      <w:t>Reģ</w:t>
    </w:r>
    <w:proofErr w:type="spellEnd"/>
    <w:r w:rsidRPr="00BD0D05">
      <w:rPr>
        <w:sz w:val="18"/>
      </w:rPr>
      <w:t xml:space="preserve">. Nr. 90009114631, Rīgas iela 16, Limbaži, Limbažu novads, LV–4001; </w:t>
    </w:r>
  </w:p>
  <w:p w14:paraId="6998B555" w14:textId="77777777" w:rsidR="00BD0D05" w:rsidRPr="00BD0D05" w:rsidRDefault="00BD0D05" w:rsidP="00BD0D05">
    <w:pPr>
      <w:jc w:val="center"/>
      <w:rPr>
        <w:sz w:val="18"/>
      </w:rPr>
    </w:pPr>
    <w:r w:rsidRPr="00BD0D05">
      <w:rPr>
        <w:sz w:val="18"/>
        <w:szCs w:val="24"/>
      </w:rPr>
      <w:t>E-adrese _</w:t>
    </w:r>
    <w:r w:rsidRPr="00BD0D05">
      <w:rPr>
        <w:sz w:val="18"/>
        <w:szCs w:val="18"/>
      </w:rPr>
      <w:t xml:space="preserve">DEFAULT@90009114631; </w:t>
    </w:r>
    <w:r w:rsidRPr="00BD0D05">
      <w:rPr>
        <w:sz w:val="18"/>
      </w:rPr>
      <w:t>e-pasts</w:t>
    </w:r>
    <w:r w:rsidRPr="00BD0D05">
      <w:rPr>
        <w:iCs/>
        <w:sz w:val="18"/>
      </w:rPr>
      <w:t xml:space="preserve"> pasts@limbazi.lv;</w:t>
    </w:r>
    <w:r w:rsidRPr="00BD0D05">
      <w:rPr>
        <w:sz w:val="18"/>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05EA"/>
    <w:multiLevelType w:val="hybridMultilevel"/>
    <w:tmpl w:val="1D780312"/>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9052A82"/>
    <w:multiLevelType w:val="hybridMultilevel"/>
    <w:tmpl w:val="71A0989E"/>
    <w:lvl w:ilvl="0" w:tplc="B80AFEAA">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B0F7ADC"/>
    <w:multiLevelType w:val="hybridMultilevel"/>
    <w:tmpl w:val="89DAD602"/>
    <w:lvl w:ilvl="0" w:tplc="E45C1FC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CB117AF"/>
    <w:multiLevelType w:val="hybridMultilevel"/>
    <w:tmpl w:val="6682FBF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19FE6907"/>
    <w:multiLevelType w:val="hybridMultilevel"/>
    <w:tmpl w:val="8C922720"/>
    <w:lvl w:ilvl="0" w:tplc="4594CD04">
      <w:start w:val="201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DC12193"/>
    <w:multiLevelType w:val="hybridMultilevel"/>
    <w:tmpl w:val="D3A4D570"/>
    <w:lvl w:ilvl="0" w:tplc="532C3258">
      <w:numFmt w:val="bullet"/>
      <w:lvlText w:val="-"/>
      <w:lvlJc w:val="left"/>
      <w:pPr>
        <w:ind w:left="720" w:hanging="360"/>
      </w:pPr>
      <w:rPr>
        <w:rFonts w:ascii="Times New Roman" w:eastAsia="Times New Roman" w:hAnsi="Times New Roman" w:cs="Times New Roman" w:hint="default"/>
        <w:u w:val="none"/>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E65445E"/>
    <w:multiLevelType w:val="hybridMultilevel"/>
    <w:tmpl w:val="8D14C4A2"/>
    <w:lvl w:ilvl="0" w:tplc="BF4696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 w15:restartNumberingAfterBreak="0">
    <w:nsid w:val="269F57D1"/>
    <w:multiLevelType w:val="hybridMultilevel"/>
    <w:tmpl w:val="7FC0487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1855195"/>
    <w:multiLevelType w:val="hybridMultilevel"/>
    <w:tmpl w:val="0D722BD6"/>
    <w:lvl w:ilvl="0" w:tplc="04260001">
      <w:start w:val="1"/>
      <w:numFmt w:val="bullet"/>
      <w:lvlText w:val=""/>
      <w:lvlJc w:val="left"/>
      <w:pPr>
        <w:ind w:left="1440" w:hanging="360"/>
      </w:pPr>
      <w:rPr>
        <w:rFonts w:ascii="Symbol" w:hAnsi="Symbol" w:hint="default"/>
      </w:rPr>
    </w:lvl>
    <w:lvl w:ilvl="1" w:tplc="04260001">
      <w:start w:val="1"/>
      <w:numFmt w:val="bullet"/>
      <w:lvlText w:val=""/>
      <w:lvlJc w:val="left"/>
      <w:pPr>
        <w:ind w:left="2160" w:hanging="360"/>
      </w:pPr>
      <w:rPr>
        <w:rFonts w:ascii="Symbol" w:hAnsi="Symbol"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41C67F22"/>
    <w:multiLevelType w:val="hybridMultilevel"/>
    <w:tmpl w:val="31A02BC2"/>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F43FC0"/>
    <w:multiLevelType w:val="hybridMultilevel"/>
    <w:tmpl w:val="5A583644"/>
    <w:lvl w:ilvl="0" w:tplc="D8BADBFE">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66D782A"/>
    <w:multiLevelType w:val="hybridMultilevel"/>
    <w:tmpl w:val="1A2A06FC"/>
    <w:lvl w:ilvl="0" w:tplc="04260003">
      <w:start w:val="1"/>
      <w:numFmt w:val="bullet"/>
      <w:lvlText w:val="o"/>
      <w:lvlJc w:val="left"/>
      <w:pPr>
        <w:ind w:left="644" w:hanging="360"/>
      </w:pPr>
      <w:rPr>
        <w:rFonts w:ascii="Courier New" w:hAnsi="Courier New" w:cs="Courier New" w:hint="default"/>
      </w:rPr>
    </w:lvl>
    <w:lvl w:ilvl="1" w:tplc="04260001">
      <w:start w:val="1"/>
      <w:numFmt w:val="bullet"/>
      <w:lvlText w:val=""/>
      <w:lvlJc w:val="left"/>
      <w:pPr>
        <w:ind w:left="1921" w:hanging="360"/>
      </w:pPr>
      <w:rPr>
        <w:rFonts w:ascii="Symbol" w:hAnsi="Symbol" w:hint="default"/>
      </w:rPr>
    </w:lvl>
    <w:lvl w:ilvl="2" w:tplc="04260005">
      <w:start w:val="1"/>
      <w:numFmt w:val="bullet"/>
      <w:lvlText w:val=""/>
      <w:lvlJc w:val="left"/>
      <w:pPr>
        <w:ind w:left="2739" w:hanging="360"/>
      </w:pPr>
      <w:rPr>
        <w:rFonts w:ascii="Wingdings" w:hAnsi="Wingdings" w:hint="default"/>
      </w:rPr>
    </w:lvl>
    <w:lvl w:ilvl="3" w:tplc="04260001" w:tentative="1">
      <w:start w:val="1"/>
      <w:numFmt w:val="bullet"/>
      <w:lvlText w:val=""/>
      <w:lvlJc w:val="left"/>
      <w:pPr>
        <w:ind w:left="3459" w:hanging="360"/>
      </w:pPr>
      <w:rPr>
        <w:rFonts w:ascii="Symbol" w:hAnsi="Symbol" w:hint="default"/>
      </w:rPr>
    </w:lvl>
    <w:lvl w:ilvl="4" w:tplc="04260003" w:tentative="1">
      <w:start w:val="1"/>
      <w:numFmt w:val="bullet"/>
      <w:lvlText w:val="o"/>
      <w:lvlJc w:val="left"/>
      <w:pPr>
        <w:ind w:left="4179" w:hanging="360"/>
      </w:pPr>
      <w:rPr>
        <w:rFonts w:ascii="Courier New" w:hAnsi="Courier New" w:cs="Courier New" w:hint="default"/>
      </w:rPr>
    </w:lvl>
    <w:lvl w:ilvl="5" w:tplc="04260005" w:tentative="1">
      <w:start w:val="1"/>
      <w:numFmt w:val="bullet"/>
      <w:lvlText w:val=""/>
      <w:lvlJc w:val="left"/>
      <w:pPr>
        <w:ind w:left="4899" w:hanging="360"/>
      </w:pPr>
      <w:rPr>
        <w:rFonts w:ascii="Wingdings" w:hAnsi="Wingdings" w:hint="default"/>
      </w:rPr>
    </w:lvl>
    <w:lvl w:ilvl="6" w:tplc="04260001" w:tentative="1">
      <w:start w:val="1"/>
      <w:numFmt w:val="bullet"/>
      <w:lvlText w:val=""/>
      <w:lvlJc w:val="left"/>
      <w:pPr>
        <w:ind w:left="5619" w:hanging="360"/>
      </w:pPr>
      <w:rPr>
        <w:rFonts w:ascii="Symbol" w:hAnsi="Symbol" w:hint="default"/>
      </w:rPr>
    </w:lvl>
    <w:lvl w:ilvl="7" w:tplc="04260003" w:tentative="1">
      <w:start w:val="1"/>
      <w:numFmt w:val="bullet"/>
      <w:lvlText w:val="o"/>
      <w:lvlJc w:val="left"/>
      <w:pPr>
        <w:ind w:left="6339" w:hanging="360"/>
      </w:pPr>
      <w:rPr>
        <w:rFonts w:ascii="Courier New" w:hAnsi="Courier New" w:cs="Courier New" w:hint="default"/>
      </w:rPr>
    </w:lvl>
    <w:lvl w:ilvl="8" w:tplc="04260005" w:tentative="1">
      <w:start w:val="1"/>
      <w:numFmt w:val="bullet"/>
      <w:lvlText w:val=""/>
      <w:lvlJc w:val="left"/>
      <w:pPr>
        <w:ind w:left="7059" w:hanging="360"/>
      </w:pPr>
      <w:rPr>
        <w:rFonts w:ascii="Wingdings" w:hAnsi="Wingdings" w:hint="default"/>
      </w:rPr>
    </w:lvl>
  </w:abstractNum>
  <w:abstractNum w:abstractNumId="12" w15:restartNumberingAfterBreak="0">
    <w:nsid w:val="527F0D65"/>
    <w:multiLevelType w:val="hybridMultilevel"/>
    <w:tmpl w:val="B472148A"/>
    <w:lvl w:ilvl="0" w:tplc="D2D23B56">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4DC4FB4"/>
    <w:multiLevelType w:val="hybridMultilevel"/>
    <w:tmpl w:val="472A7748"/>
    <w:lvl w:ilvl="0" w:tplc="76F0622A">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57C3AFA"/>
    <w:multiLevelType w:val="hybridMultilevel"/>
    <w:tmpl w:val="9092B352"/>
    <w:lvl w:ilvl="0" w:tplc="04260003">
      <w:start w:val="1"/>
      <w:numFmt w:val="bullet"/>
      <w:lvlText w:val="o"/>
      <w:lvlJc w:val="left"/>
      <w:pPr>
        <w:ind w:left="720" w:hanging="360"/>
      </w:pPr>
      <w:rPr>
        <w:rFonts w:ascii="Courier New" w:hAnsi="Courier New" w:cs="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67C2740"/>
    <w:multiLevelType w:val="hybridMultilevel"/>
    <w:tmpl w:val="0772FAB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9637055"/>
    <w:multiLevelType w:val="hybridMultilevel"/>
    <w:tmpl w:val="4A4CB1C2"/>
    <w:lvl w:ilvl="0" w:tplc="18DAE04C">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5CFD2E5D"/>
    <w:multiLevelType w:val="hybridMultilevel"/>
    <w:tmpl w:val="CDA276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29C4636"/>
    <w:multiLevelType w:val="hybridMultilevel"/>
    <w:tmpl w:val="815E5246"/>
    <w:lvl w:ilvl="0" w:tplc="AE4E9180">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3661048"/>
    <w:multiLevelType w:val="multilevel"/>
    <w:tmpl w:val="332C7828"/>
    <w:lvl w:ilvl="0">
      <w:start w:val="1"/>
      <w:numFmt w:val="decimal"/>
      <w:lvlText w:val="%1."/>
      <w:lvlJc w:val="left"/>
      <w:pPr>
        <w:ind w:left="3045" w:hanging="360"/>
      </w:pPr>
    </w:lvl>
    <w:lvl w:ilvl="1">
      <w:start w:val="4"/>
      <w:numFmt w:val="decimal"/>
      <w:isLgl/>
      <w:lvlText w:val="%1.%2."/>
      <w:lvlJc w:val="left"/>
      <w:pPr>
        <w:ind w:left="3045" w:hanging="360"/>
      </w:pPr>
    </w:lvl>
    <w:lvl w:ilvl="2">
      <w:start w:val="1"/>
      <w:numFmt w:val="decimal"/>
      <w:isLgl/>
      <w:lvlText w:val="%1.%2.%3."/>
      <w:lvlJc w:val="left"/>
      <w:pPr>
        <w:ind w:left="3405" w:hanging="720"/>
      </w:pPr>
    </w:lvl>
    <w:lvl w:ilvl="3">
      <w:start w:val="1"/>
      <w:numFmt w:val="decimal"/>
      <w:isLgl/>
      <w:lvlText w:val="%1.%2.%3.%4."/>
      <w:lvlJc w:val="left"/>
      <w:pPr>
        <w:ind w:left="3405" w:hanging="720"/>
      </w:pPr>
    </w:lvl>
    <w:lvl w:ilvl="4">
      <w:start w:val="1"/>
      <w:numFmt w:val="decimal"/>
      <w:isLgl/>
      <w:lvlText w:val="%1.%2.%3.%4.%5."/>
      <w:lvlJc w:val="left"/>
      <w:pPr>
        <w:ind w:left="3765" w:hanging="1080"/>
      </w:pPr>
    </w:lvl>
    <w:lvl w:ilvl="5">
      <w:start w:val="1"/>
      <w:numFmt w:val="decimal"/>
      <w:isLgl/>
      <w:lvlText w:val="%1.%2.%3.%4.%5.%6."/>
      <w:lvlJc w:val="left"/>
      <w:pPr>
        <w:ind w:left="3765" w:hanging="1080"/>
      </w:pPr>
    </w:lvl>
    <w:lvl w:ilvl="6">
      <w:start w:val="1"/>
      <w:numFmt w:val="decimal"/>
      <w:isLgl/>
      <w:lvlText w:val="%1.%2.%3.%4.%5.%6.%7."/>
      <w:lvlJc w:val="left"/>
      <w:pPr>
        <w:ind w:left="4125" w:hanging="1440"/>
      </w:pPr>
    </w:lvl>
    <w:lvl w:ilvl="7">
      <w:start w:val="1"/>
      <w:numFmt w:val="decimal"/>
      <w:isLgl/>
      <w:lvlText w:val="%1.%2.%3.%4.%5.%6.%7.%8."/>
      <w:lvlJc w:val="left"/>
      <w:pPr>
        <w:ind w:left="4125" w:hanging="1440"/>
      </w:pPr>
    </w:lvl>
    <w:lvl w:ilvl="8">
      <w:start w:val="1"/>
      <w:numFmt w:val="decimal"/>
      <w:isLgl/>
      <w:lvlText w:val="%1.%2.%3.%4.%5.%6.%7.%8.%9."/>
      <w:lvlJc w:val="left"/>
      <w:pPr>
        <w:ind w:left="4485" w:hanging="1800"/>
      </w:pPr>
    </w:lvl>
  </w:abstractNum>
  <w:abstractNum w:abstractNumId="20" w15:restartNumberingAfterBreak="0">
    <w:nsid w:val="654E2FFC"/>
    <w:multiLevelType w:val="hybridMultilevel"/>
    <w:tmpl w:val="AAB0C244"/>
    <w:lvl w:ilvl="0" w:tplc="B2DAE772">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93F51B4"/>
    <w:multiLevelType w:val="hybridMultilevel"/>
    <w:tmpl w:val="7D267EF8"/>
    <w:lvl w:ilvl="0" w:tplc="09AA3E18">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10A5958"/>
    <w:multiLevelType w:val="hybridMultilevel"/>
    <w:tmpl w:val="5388123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74B47DE0"/>
    <w:multiLevelType w:val="hybridMultilevel"/>
    <w:tmpl w:val="018CA9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7ACD648B"/>
    <w:multiLevelType w:val="hybridMultilevel"/>
    <w:tmpl w:val="117886D6"/>
    <w:lvl w:ilvl="0" w:tplc="5E52F9CE">
      <w:numFmt w:val="bullet"/>
      <w:lvlText w:val=""/>
      <w:lvlJc w:val="left"/>
      <w:pPr>
        <w:ind w:left="1440" w:hanging="72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12"/>
  </w:num>
  <w:num w:numId="2">
    <w:abstractNumId w:val="21"/>
  </w:num>
  <w:num w:numId="3">
    <w:abstractNumId w:val="13"/>
  </w:num>
  <w:num w:numId="4">
    <w:abstractNumId w:val="16"/>
  </w:num>
  <w:num w:numId="5">
    <w:abstractNumId w:val="2"/>
  </w:num>
  <w:num w:numId="6">
    <w:abstractNumId w:val="18"/>
  </w:num>
  <w:num w:numId="7">
    <w:abstractNumId w:val="10"/>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0"/>
  </w:num>
  <w:num w:numId="12">
    <w:abstractNumId w:val="6"/>
  </w:num>
  <w:num w:numId="13">
    <w:abstractNumId w:val="20"/>
  </w:num>
  <w:num w:numId="14">
    <w:abstractNumId w:val="1"/>
  </w:num>
  <w:num w:numId="15">
    <w:abstractNumId w:val="17"/>
  </w:num>
  <w:num w:numId="16">
    <w:abstractNumId w:val="11"/>
  </w:num>
  <w:num w:numId="17">
    <w:abstractNumId w:val="14"/>
  </w:num>
  <w:num w:numId="18">
    <w:abstractNumId w:val="0"/>
  </w:num>
  <w:num w:numId="19">
    <w:abstractNumId w:val="8"/>
  </w:num>
  <w:num w:numId="20">
    <w:abstractNumId w:val="23"/>
  </w:num>
  <w:num w:numId="21">
    <w:abstractNumId w:val="9"/>
  </w:num>
  <w:num w:numId="22">
    <w:abstractNumId w:val="1"/>
  </w:num>
  <w:num w:numId="23">
    <w:abstractNumId w:val="5"/>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 w:numId="28">
    <w:abstractNumId w:val="7"/>
  </w:num>
  <w:num w:numId="29">
    <w:abstractNumId w:val="22"/>
  </w:num>
  <w:num w:numId="30">
    <w:abstractNumId w:val="5"/>
  </w:num>
  <w:num w:numId="31">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B97"/>
    <w:rsid w:val="00000CD8"/>
    <w:rsid w:val="00000E62"/>
    <w:rsid w:val="00000ED5"/>
    <w:rsid w:val="0000159C"/>
    <w:rsid w:val="00002D53"/>
    <w:rsid w:val="00003D40"/>
    <w:rsid w:val="0000469D"/>
    <w:rsid w:val="0000489E"/>
    <w:rsid w:val="00005025"/>
    <w:rsid w:val="00005335"/>
    <w:rsid w:val="0000566C"/>
    <w:rsid w:val="00005AB0"/>
    <w:rsid w:val="00005B4B"/>
    <w:rsid w:val="00005C53"/>
    <w:rsid w:val="0000605A"/>
    <w:rsid w:val="00006ABC"/>
    <w:rsid w:val="00006DF1"/>
    <w:rsid w:val="0000735F"/>
    <w:rsid w:val="000073F2"/>
    <w:rsid w:val="00007A11"/>
    <w:rsid w:val="00007C9C"/>
    <w:rsid w:val="00010264"/>
    <w:rsid w:val="0001041E"/>
    <w:rsid w:val="000106C1"/>
    <w:rsid w:val="00010758"/>
    <w:rsid w:val="00010BA9"/>
    <w:rsid w:val="00010BC3"/>
    <w:rsid w:val="00010BD5"/>
    <w:rsid w:val="00012CFF"/>
    <w:rsid w:val="000137E7"/>
    <w:rsid w:val="00013B85"/>
    <w:rsid w:val="00013E7E"/>
    <w:rsid w:val="00014F12"/>
    <w:rsid w:val="000151A3"/>
    <w:rsid w:val="000151FB"/>
    <w:rsid w:val="000156B6"/>
    <w:rsid w:val="0001592D"/>
    <w:rsid w:val="00015CA9"/>
    <w:rsid w:val="00015CD5"/>
    <w:rsid w:val="00015CF7"/>
    <w:rsid w:val="00015D6D"/>
    <w:rsid w:val="00016E0C"/>
    <w:rsid w:val="00017609"/>
    <w:rsid w:val="00017708"/>
    <w:rsid w:val="00017956"/>
    <w:rsid w:val="00017AEF"/>
    <w:rsid w:val="00017D80"/>
    <w:rsid w:val="00020A86"/>
    <w:rsid w:val="000217AE"/>
    <w:rsid w:val="000217CC"/>
    <w:rsid w:val="00021E36"/>
    <w:rsid w:val="0002239A"/>
    <w:rsid w:val="0002265F"/>
    <w:rsid w:val="00022A1B"/>
    <w:rsid w:val="00022B79"/>
    <w:rsid w:val="000237E2"/>
    <w:rsid w:val="00023811"/>
    <w:rsid w:val="00023946"/>
    <w:rsid w:val="00024185"/>
    <w:rsid w:val="00024415"/>
    <w:rsid w:val="000244CD"/>
    <w:rsid w:val="0002568A"/>
    <w:rsid w:val="00025833"/>
    <w:rsid w:val="000258E0"/>
    <w:rsid w:val="00025BB8"/>
    <w:rsid w:val="00025EC5"/>
    <w:rsid w:val="00026146"/>
    <w:rsid w:val="00026189"/>
    <w:rsid w:val="00026563"/>
    <w:rsid w:val="000267C9"/>
    <w:rsid w:val="00026814"/>
    <w:rsid w:val="00026968"/>
    <w:rsid w:val="000273E6"/>
    <w:rsid w:val="00027D92"/>
    <w:rsid w:val="00027FC3"/>
    <w:rsid w:val="00027FC4"/>
    <w:rsid w:val="000304DD"/>
    <w:rsid w:val="0003080C"/>
    <w:rsid w:val="000308A0"/>
    <w:rsid w:val="000310B5"/>
    <w:rsid w:val="000310EC"/>
    <w:rsid w:val="00031259"/>
    <w:rsid w:val="00032571"/>
    <w:rsid w:val="0003356A"/>
    <w:rsid w:val="00033A46"/>
    <w:rsid w:val="00033E82"/>
    <w:rsid w:val="00033F92"/>
    <w:rsid w:val="000348E3"/>
    <w:rsid w:val="00034CE5"/>
    <w:rsid w:val="0003544F"/>
    <w:rsid w:val="00036358"/>
    <w:rsid w:val="000364AB"/>
    <w:rsid w:val="00036796"/>
    <w:rsid w:val="0003686F"/>
    <w:rsid w:val="00036AC5"/>
    <w:rsid w:val="00037099"/>
    <w:rsid w:val="00037130"/>
    <w:rsid w:val="00037170"/>
    <w:rsid w:val="000372B5"/>
    <w:rsid w:val="00037747"/>
    <w:rsid w:val="000378CC"/>
    <w:rsid w:val="00037CF1"/>
    <w:rsid w:val="00040218"/>
    <w:rsid w:val="00040570"/>
    <w:rsid w:val="00040589"/>
    <w:rsid w:val="000406C0"/>
    <w:rsid w:val="000406CC"/>
    <w:rsid w:val="00040715"/>
    <w:rsid w:val="000409E1"/>
    <w:rsid w:val="00040DC1"/>
    <w:rsid w:val="00041705"/>
    <w:rsid w:val="00041A47"/>
    <w:rsid w:val="00041BB6"/>
    <w:rsid w:val="000427FE"/>
    <w:rsid w:val="00042D95"/>
    <w:rsid w:val="000433F8"/>
    <w:rsid w:val="0004363F"/>
    <w:rsid w:val="0004376F"/>
    <w:rsid w:val="0004416B"/>
    <w:rsid w:val="00044DBD"/>
    <w:rsid w:val="00045259"/>
    <w:rsid w:val="000452FC"/>
    <w:rsid w:val="0004538B"/>
    <w:rsid w:val="00045684"/>
    <w:rsid w:val="0004605C"/>
    <w:rsid w:val="000461DC"/>
    <w:rsid w:val="00046376"/>
    <w:rsid w:val="000466F5"/>
    <w:rsid w:val="000468A7"/>
    <w:rsid w:val="00046E97"/>
    <w:rsid w:val="0004738F"/>
    <w:rsid w:val="000477A2"/>
    <w:rsid w:val="00047C6D"/>
    <w:rsid w:val="000500AE"/>
    <w:rsid w:val="000504A5"/>
    <w:rsid w:val="00050925"/>
    <w:rsid w:val="00050FAF"/>
    <w:rsid w:val="00051519"/>
    <w:rsid w:val="00051909"/>
    <w:rsid w:val="00051D5B"/>
    <w:rsid w:val="00052260"/>
    <w:rsid w:val="00053208"/>
    <w:rsid w:val="00053384"/>
    <w:rsid w:val="0005360E"/>
    <w:rsid w:val="00053868"/>
    <w:rsid w:val="00053B3C"/>
    <w:rsid w:val="000540C3"/>
    <w:rsid w:val="000547BC"/>
    <w:rsid w:val="00054800"/>
    <w:rsid w:val="00054E05"/>
    <w:rsid w:val="000551FD"/>
    <w:rsid w:val="00055669"/>
    <w:rsid w:val="000558DD"/>
    <w:rsid w:val="00055A5C"/>
    <w:rsid w:val="00055ADC"/>
    <w:rsid w:val="000563B0"/>
    <w:rsid w:val="00056743"/>
    <w:rsid w:val="0005697E"/>
    <w:rsid w:val="000574FA"/>
    <w:rsid w:val="000576A7"/>
    <w:rsid w:val="00057A04"/>
    <w:rsid w:val="00057A9E"/>
    <w:rsid w:val="00057E8B"/>
    <w:rsid w:val="00057EAE"/>
    <w:rsid w:val="00060053"/>
    <w:rsid w:val="00060A85"/>
    <w:rsid w:val="00060C3B"/>
    <w:rsid w:val="000614D3"/>
    <w:rsid w:val="0006153E"/>
    <w:rsid w:val="00061B22"/>
    <w:rsid w:val="00061EA8"/>
    <w:rsid w:val="000620DA"/>
    <w:rsid w:val="00062CEC"/>
    <w:rsid w:val="0006302A"/>
    <w:rsid w:val="0006303E"/>
    <w:rsid w:val="000633F7"/>
    <w:rsid w:val="00063A96"/>
    <w:rsid w:val="00063C10"/>
    <w:rsid w:val="00064844"/>
    <w:rsid w:val="0006487E"/>
    <w:rsid w:val="000652D7"/>
    <w:rsid w:val="00065937"/>
    <w:rsid w:val="0006597D"/>
    <w:rsid w:val="00065B4A"/>
    <w:rsid w:val="00066063"/>
    <w:rsid w:val="000661A2"/>
    <w:rsid w:val="00066390"/>
    <w:rsid w:val="00066D4E"/>
    <w:rsid w:val="00066D9E"/>
    <w:rsid w:val="00066FFB"/>
    <w:rsid w:val="0006709C"/>
    <w:rsid w:val="00067248"/>
    <w:rsid w:val="000672BF"/>
    <w:rsid w:val="0006760D"/>
    <w:rsid w:val="000676F2"/>
    <w:rsid w:val="0006799D"/>
    <w:rsid w:val="00067A74"/>
    <w:rsid w:val="00067E12"/>
    <w:rsid w:val="00070369"/>
    <w:rsid w:val="00070B7F"/>
    <w:rsid w:val="00070F26"/>
    <w:rsid w:val="0007178C"/>
    <w:rsid w:val="00071BBC"/>
    <w:rsid w:val="00071FAD"/>
    <w:rsid w:val="0007222D"/>
    <w:rsid w:val="00072303"/>
    <w:rsid w:val="000725F0"/>
    <w:rsid w:val="0007270F"/>
    <w:rsid w:val="000729EE"/>
    <w:rsid w:val="00072CAE"/>
    <w:rsid w:val="00073349"/>
    <w:rsid w:val="000740A3"/>
    <w:rsid w:val="00074C81"/>
    <w:rsid w:val="00075C07"/>
    <w:rsid w:val="0007627E"/>
    <w:rsid w:val="000776A8"/>
    <w:rsid w:val="00077F19"/>
    <w:rsid w:val="00080011"/>
    <w:rsid w:val="000800F9"/>
    <w:rsid w:val="000812A0"/>
    <w:rsid w:val="000816AA"/>
    <w:rsid w:val="00081962"/>
    <w:rsid w:val="00081EE5"/>
    <w:rsid w:val="00082065"/>
    <w:rsid w:val="0008247D"/>
    <w:rsid w:val="00082591"/>
    <w:rsid w:val="000828C6"/>
    <w:rsid w:val="00082974"/>
    <w:rsid w:val="00082E14"/>
    <w:rsid w:val="00082EEF"/>
    <w:rsid w:val="000834E6"/>
    <w:rsid w:val="000835EA"/>
    <w:rsid w:val="00083E37"/>
    <w:rsid w:val="000848F2"/>
    <w:rsid w:val="000851C4"/>
    <w:rsid w:val="000858B5"/>
    <w:rsid w:val="0008643D"/>
    <w:rsid w:val="00086678"/>
    <w:rsid w:val="00086B57"/>
    <w:rsid w:val="00086EA9"/>
    <w:rsid w:val="00087F40"/>
    <w:rsid w:val="000902FE"/>
    <w:rsid w:val="00090373"/>
    <w:rsid w:val="000905E4"/>
    <w:rsid w:val="0009090A"/>
    <w:rsid w:val="000909EF"/>
    <w:rsid w:val="00090E10"/>
    <w:rsid w:val="00091711"/>
    <w:rsid w:val="00092CE2"/>
    <w:rsid w:val="0009319D"/>
    <w:rsid w:val="00093288"/>
    <w:rsid w:val="00093F9A"/>
    <w:rsid w:val="000940E0"/>
    <w:rsid w:val="00094BF8"/>
    <w:rsid w:val="00094C4A"/>
    <w:rsid w:val="00094C9B"/>
    <w:rsid w:val="00095265"/>
    <w:rsid w:val="00095375"/>
    <w:rsid w:val="00095C87"/>
    <w:rsid w:val="00095CDD"/>
    <w:rsid w:val="00095DEF"/>
    <w:rsid w:val="0009654C"/>
    <w:rsid w:val="0009669A"/>
    <w:rsid w:val="00096788"/>
    <w:rsid w:val="00096958"/>
    <w:rsid w:val="00096C0B"/>
    <w:rsid w:val="0009745F"/>
    <w:rsid w:val="00097F1E"/>
    <w:rsid w:val="000A0C2A"/>
    <w:rsid w:val="000A11D5"/>
    <w:rsid w:val="000A1226"/>
    <w:rsid w:val="000A18B1"/>
    <w:rsid w:val="000A1ABC"/>
    <w:rsid w:val="000A1C4A"/>
    <w:rsid w:val="000A2BF9"/>
    <w:rsid w:val="000A2FE4"/>
    <w:rsid w:val="000A3562"/>
    <w:rsid w:val="000A466F"/>
    <w:rsid w:val="000A467A"/>
    <w:rsid w:val="000A4744"/>
    <w:rsid w:val="000A4A9D"/>
    <w:rsid w:val="000A4F1C"/>
    <w:rsid w:val="000A4F24"/>
    <w:rsid w:val="000A5A54"/>
    <w:rsid w:val="000A60A4"/>
    <w:rsid w:val="000A62B7"/>
    <w:rsid w:val="000A6618"/>
    <w:rsid w:val="000A6887"/>
    <w:rsid w:val="000A6946"/>
    <w:rsid w:val="000A6AB5"/>
    <w:rsid w:val="000A6CBF"/>
    <w:rsid w:val="000A6F2C"/>
    <w:rsid w:val="000A7381"/>
    <w:rsid w:val="000A75A5"/>
    <w:rsid w:val="000A7AAC"/>
    <w:rsid w:val="000B028D"/>
    <w:rsid w:val="000B02C9"/>
    <w:rsid w:val="000B0EF4"/>
    <w:rsid w:val="000B1DC2"/>
    <w:rsid w:val="000B2421"/>
    <w:rsid w:val="000B28D2"/>
    <w:rsid w:val="000B338E"/>
    <w:rsid w:val="000B3554"/>
    <w:rsid w:val="000B411F"/>
    <w:rsid w:val="000B438C"/>
    <w:rsid w:val="000B4753"/>
    <w:rsid w:val="000B53C2"/>
    <w:rsid w:val="000B5990"/>
    <w:rsid w:val="000B5AD2"/>
    <w:rsid w:val="000B5F8B"/>
    <w:rsid w:val="000B61C2"/>
    <w:rsid w:val="000B630B"/>
    <w:rsid w:val="000B641B"/>
    <w:rsid w:val="000B75AB"/>
    <w:rsid w:val="000B76B5"/>
    <w:rsid w:val="000C0045"/>
    <w:rsid w:val="000C0819"/>
    <w:rsid w:val="000C0F43"/>
    <w:rsid w:val="000C1231"/>
    <w:rsid w:val="000C138E"/>
    <w:rsid w:val="000C1F9B"/>
    <w:rsid w:val="000C29AE"/>
    <w:rsid w:val="000C2DA3"/>
    <w:rsid w:val="000C3504"/>
    <w:rsid w:val="000C37E1"/>
    <w:rsid w:val="000C41B7"/>
    <w:rsid w:val="000C45A5"/>
    <w:rsid w:val="000C4F46"/>
    <w:rsid w:val="000C5266"/>
    <w:rsid w:val="000C5606"/>
    <w:rsid w:val="000C5744"/>
    <w:rsid w:val="000C57CC"/>
    <w:rsid w:val="000C5AEF"/>
    <w:rsid w:val="000C5E40"/>
    <w:rsid w:val="000C5E74"/>
    <w:rsid w:val="000C634C"/>
    <w:rsid w:val="000C6517"/>
    <w:rsid w:val="000C6967"/>
    <w:rsid w:val="000C6D52"/>
    <w:rsid w:val="000C729E"/>
    <w:rsid w:val="000C7A32"/>
    <w:rsid w:val="000C7B1C"/>
    <w:rsid w:val="000C7EEB"/>
    <w:rsid w:val="000D00D4"/>
    <w:rsid w:val="000D063F"/>
    <w:rsid w:val="000D0A4D"/>
    <w:rsid w:val="000D0E36"/>
    <w:rsid w:val="000D0F02"/>
    <w:rsid w:val="000D1045"/>
    <w:rsid w:val="000D1683"/>
    <w:rsid w:val="000D19C6"/>
    <w:rsid w:val="000D1F05"/>
    <w:rsid w:val="000D2121"/>
    <w:rsid w:val="000D21F8"/>
    <w:rsid w:val="000D2822"/>
    <w:rsid w:val="000D2F70"/>
    <w:rsid w:val="000D3236"/>
    <w:rsid w:val="000D33B9"/>
    <w:rsid w:val="000D35CF"/>
    <w:rsid w:val="000D364B"/>
    <w:rsid w:val="000D3BC8"/>
    <w:rsid w:val="000D4004"/>
    <w:rsid w:val="000D4161"/>
    <w:rsid w:val="000D4B61"/>
    <w:rsid w:val="000D4BC1"/>
    <w:rsid w:val="000D4BDF"/>
    <w:rsid w:val="000D4F57"/>
    <w:rsid w:val="000D5163"/>
    <w:rsid w:val="000D5886"/>
    <w:rsid w:val="000D768B"/>
    <w:rsid w:val="000D7B6A"/>
    <w:rsid w:val="000E046D"/>
    <w:rsid w:val="000E0E55"/>
    <w:rsid w:val="000E1607"/>
    <w:rsid w:val="000E17C6"/>
    <w:rsid w:val="000E18E0"/>
    <w:rsid w:val="000E1A95"/>
    <w:rsid w:val="000E26BD"/>
    <w:rsid w:val="000E29A1"/>
    <w:rsid w:val="000E2B0F"/>
    <w:rsid w:val="000E2B11"/>
    <w:rsid w:val="000E2DD1"/>
    <w:rsid w:val="000E2E42"/>
    <w:rsid w:val="000E3994"/>
    <w:rsid w:val="000E3F06"/>
    <w:rsid w:val="000E402C"/>
    <w:rsid w:val="000E4691"/>
    <w:rsid w:val="000E4BA4"/>
    <w:rsid w:val="000E4FD2"/>
    <w:rsid w:val="000E5095"/>
    <w:rsid w:val="000E636D"/>
    <w:rsid w:val="000E7632"/>
    <w:rsid w:val="000E77CA"/>
    <w:rsid w:val="000F0AA7"/>
    <w:rsid w:val="000F1396"/>
    <w:rsid w:val="000F19A6"/>
    <w:rsid w:val="000F1B41"/>
    <w:rsid w:val="000F1D63"/>
    <w:rsid w:val="000F28A3"/>
    <w:rsid w:val="000F2B98"/>
    <w:rsid w:val="000F2D17"/>
    <w:rsid w:val="000F2E15"/>
    <w:rsid w:val="000F38C3"/>
    <w:rsid w:val="000F3C6D"/>
    <w:rsid w:val="000F4212"/>
    <w:rsid w:val="000F4289"/>
    <w:rsid w:val="000F436B"/>
    <w:rsid w:val="000F48FC"/>
    <w:rsid w:val="000F4FDC"/>
    <w:rsid w:val="000F50DE"/>
    <w:rsid w:val="000F52FC"/>
    <w:rsid w:val="000F55D4"/>
    <w:rsid w:val="000F59BA"/>
    <w:rsid w:val="000F5BE0"/>
    <w:rsid w:val="000F692D"/>
    <w:rsid w:val="000F6B43"/>
    <w:rsid w:val="000F6BF1"/>
    <w:rsid w:val="000F728E"/>
    <w:rsid w:val="000F732A"/>
    <w:rsid w:val="000F7FBB"/>
    <w:rsid w:val="00100267"/>
    <w:rsid w:val="00100719"/>
    <w:rsid w:val="0010127C"/>
    <w:rsid w:val="00101283"/>
    <w:rsid w:val="0010199F"/>
    <w:rsid w:val="00101AF5"/>
    <w:rsid w:val="00101C00"/>
    <w:rsid w:val="001021B7"/>
    <w:rsid w:val="001029FE"/>
    <w:rsid w:val="001033FF"/>
    <w:rsid w:val="00103406"/>
    <w:rsid w:val="00104465"/>
    <w:rsid w:val="001048E6"/>
    <w:rsid w:val="0010493E"/>
    <w:rsid w:val="00104B73"/>
    <w:rsid w:val="00104F6F"/>
    <w:rsid w:val="00105825"/>
    <w:rsid w:val="001058BF"/>
    <w:rsid w:val="00105A22"/>
    <w:rsid w:val="0010633E"/>
    <w:rsid w:val="001068BB"/>
    <w:rsid w:val="00106BAF"/>
    <w:rsid w:val="00107B7A"/>
    <w:rsid w:val="001102A9"/>
    <w:rsid w:val="00110EB7"/>
    <w:rsid w:val="0011103C"/>
    <w:rsid w:val="00111107"/>
    <w:rsid w:val="00111573"/>
    <w:rsid w:val="00111E22"/>
    <w:rsid w:val="001129A2"/>
    <w:rsid w:val="00112A53"/>
    <w:rsid w:val="00112B8E"/>
    <w:rsid w:val="00113473"/>
    <w:rsid w:val="001134B9"/>
    <w:rsid w:val="00113C7D"/>
    <w:rsid w:val="00113E8B"/>
    <w:rsid w:val="00113F88"/>
    <w:rsid w:val="00114751"/>
    <w:rsid w:val="00114D33"/>
    <w:rsid w:val="00114DAE"/>
    <w:rsid w:val="0011540B"/>
    <w:rsid w:val="00115445"/>
    <w:rsid w:val="00115665"/>
    <w:rsid w:val="001157F0"/>
    <w:rsid w:val="00115842"/>
    <w:rsid w:val="00115FC0"/>
    <w:rsid w:val="001162F9"/>
    <w:rsid w:val="001165AB"/>
    <w:rsid w:val="00117A08"/>
    <w:rsid w:val="00117B3A"/>
    <w:rsid w:val="00117D28"/>
    <w:rsid w:val="00117E42"/>
    <w:rsid w:val="001202F4"/>
    <w:rsid w:val="00120312"/>
    <w:rsid w:val="001205F0"/>
    <w:rsid w:val="00120622"/>
    <w:rsid w:val="001208D6"/>
    <w:rsid w:val="00120983"/>
    <w:rsid w:val="0012106C"/>
    <w:rsid w:val="00121485"/>
    <w:rsid w:val="00122369"/>
    <w:rsid w:val="00122405"/>
    <w:rsid w:val="00122CFF"/>
    <w:rsid w:val="00123A45"/>
    <w:rsid w:val="00123A9D"/>
    <w:rsid w:val="00123B17"/>
    <w:rsid w:val="00123BFE"/>
    <w:rsid w:val="00123EB1"/>
    <w:rsid w:val="00124254"/>
    <w:rsid w:val="00124376"/>
    <w:rsid w:val="00124A89"/>
    <w:rsid w:val="00124AEF"/>
    <w:rsid w:val="00124C88"/>
    <w:rsid w:val="00124F75"/>
    <w:rsid w:val="00124F82"/>
    <w:rsid w:val="001258B4"/>
    <w:rsid w:val="001258F3"/>
    <w:rsid w:val="00125B51"/>
    <w:rsid w:val="0012620E"/>
    <w:rsid w:val="001268A0"/>
    <w:rsid w:val="0012733D"/>
    <w:rsid w:val="00127399"/>
    <w:rsid w:val="0012759C"/>
    <w:rsid w:val="001275D6"/>
    <w:rsid w:val="001277C0"/>
    <w:rsid w:val="00127ABC"/>
    <w:rsid w:val="0013037C"/>
    <w:rsid w:val="001303DA"/>
    <w:rsid w:val="0013089A"/>
    <w:rsid w:val="00130EB5"/>
    <w:rsid w:val="00131669"/>
    <w:rsid w:val="00131A70"/>
    <w:rsid w:val="001322C6"/>
    <w:rsid w:val="001323FE"/>
    <w:rsid w:val="0013396B"/>
    <w:rsid w:val="00133B67"/>
    <w:rsid w:val="00134481"/>
    <w:rsid w:val="001346A5"/>
    <w:rsid w:val="00135DB8"/>
    <w:rsid w:val="0013612B"/>
    <w:rsid w:val="0013633D"/>
    <w:rsid w:val="00136F1F"/>
    <w:rsid w:val="00137301"/>
    <w:rsid w:val="00137A13"/>
    <w:rsid w:val="00137CA5"/>
    <w:rsid w:val="001408D3"/>
    <w:rsid w:val="0014162A"/>
    <w:rsid w:val="00141634"/>
    <w:rsid w:val="001419E4"/>
    <w:rsid w:val="00141D52"/>
    <w:rsid w:val="00142D49"/>
    <w:rsid w:val="00142F65"/>
    <w:rsid w:val="001431FA"/>
    <w:rsid w:val="00143638"/>
    <w:rsid w:val="00143683"/>
    <w:rsid w:val="001439AE"/>
    <w:rsid w:val="00143B8F"/>
    <w:rsid w:val="00143D31"/>
    <w:rsid w:val="00143E50"/>
    <w:rsid w:val="00144993"/>
    <w:rsid w:val="00145039"/>
    <w:rsid w:val="00146CCC"/>
    <w:rsid w:val="00146FBE"/>
    <w:rsid w:val="00147225"/>
    <w:rsid w:val="0014798A"/>
    <w:rsid w:val="00147C1D"/>
    <w:rsid w:val="00147CAD"/>
    <w:rsid w:val="00150345"/>
    <w:rsid w:val="00150E55"/>
    <w:rsid w:val="00150FE6"/>
    <w:rsid w:val="00151438"/>
    <w:rsid w:val="0015244D"/>
    <w:rsid w:val="00152E39"/>
    <w:rsid w:val="00153143"/>
    <w:rsid w:val="001532AD"/>
    <w:rsid w:val="00153411"/>
    <w:rsid w:val="00154237"/>
    <w:rsid w:val="001549FA"/>
    <w:rsid w:val="001550C6"/>
    <w:rsid w:val="00155279"/>
    <w:rsid w:val="001552B1"/>
    <w:rsid w:val="00155B36"/>
    <w:rsid w:val="00155B88"/>
    <w:rsid w:val="00155E37"/>
    <w:rsid w:val="00155EAC"/>
    <w:rsid w:val="0015605C"/>
    <w:rsid w:val="00156374"/>
    <w:rsid w:val="00156559"/>
    <w:rsid w:val="00156B16"/>
    <w:rsid w:val="00156B2F"/>
    <w:rsid w:val="00156D12"/>
    <w:rsid w:val="0015745B"/>
    <w:rsid w:val="001576BB"/>
    <w:rsid w:val="00157A01"/>
    <w:rsid w:val="00157C0C"/>
    <w:rsid w:val="00157E2D"/>
    <w:rsid w:val="0016010D"/>
    <w:rsid w:val="00160250"/>
    <w:rsid w:val="001604A3"/>
    <w:rsid w:val="00160570"/>
    <w:rsid w:val="001605D5"/>
    <w:rsid w:val="00160A9B"/>
    <w:rsid w:val="00160C04"/>
    <w:rsid w:val="001612CB"/>
    <w:rsid w:val="00161684"/>
    <w:rsid w:val="001616B4"/>
    <w:rsid w:val="001627B5"/>
    <w:rsid w:val="001628EC"/>
    <w:rsid w:val="00163469"/>
    <w:rsid w:val="00163E42"/>
    <w:rsid w:val="001643D9"/>
    <w:rsid w:val="00164510"/>
    <w:rsid w:val="00164804"/>
    <w:rsid w:val="00164C4A"/>
    <w:rsid w:val="00164FA3"/>
    <w:rsid w:val="00164FCD"/>
    <w:rsid w:val="001654C7"/>
    <w:rsid w:val="001654C9"/>
    <w:rsid w:val="0016563F"/>
    <w:rsid w:val="00165C20"/>
    <w:rsid w:val="00166B1F"/>
    <w:rsid w:val="00166B47"/>
    <w:rsid w:val="00166C69"/>
    <w:rsid w:val="00167006"/>
    <w:rsid w:val="00167B33"/>
    <w:rsid w:val="00167B7F"/>
    <w:rsid w:val="00170108"/>
    <w:rsid w:val="0017053E"/>
    <w:rsid w:val="001705C7"/>
    <w:rsid w:val="00170B2C"/>
    <w:rsid w:val="001717B5"/>
    <w:rsid w:val="00172425"/>
    <w:rsid w:val="0017257B"/>
    <w:rsid w:val="00172EE6"/>
    <w:rsid w:val="00172F6A"/>
    <w:rsid w:val="00172F70"/>
    <w:rsid w:val="001731BB"/>
    <w:rsid w:val="00173687"/>
    <w:rsid w:val="00173D61"/>
    <w:rsid w:val="00174D3C"/>
    <w:rsid w:val="00174EAB"/>
    <w:rsid w:val="00175024"/>
    <w:rsid w:val="001755D3"/>
    <w:rsid w:val="00175EC6"/>
    <w:rsid w:val="0017602D"/>
    <w:rsid w:val="00176156"/>
    <w:rsid w:val="001766A2"/>
    <w:rsid w:val="001769E0"/>
    <w:rsid w:val="00176F58"/>
    <w:rsid w:val="00177238"/>
    <w:rsid w:val="00177613"/>
    <w:rsid w:val="001803DD"/>
    <w:rsid w:val="00180528"/>
    <w:rsid w:val="001807C2"/>
    <w:rsid w:val="00180931"/>
    <w:rsid w:val="00180963"/>
    <w:rsid w:val="00180B6A"/>
    <w:rsid w:val="00180C50"/>
    <w:rsid w:val="00180FE2"/>
    <w:rsid w:val="00181A8D"/>
    <w:rsid w:val="00181D14"/>
    <w:rsid w:val="00181F1B"/>
    <w:rsid w:val="0018215F"/>
    <w:rsid w:val="00182448"/>
    <w:rsid w:val="00182832"/>
    <w:rsid w:val="001829BE"/>
    <w:rsid w:val="00182C2E"/>
    <w:rsid w:val="00183004"/>
    <w:rsid w:val="00183677"/>
    <w:rsid w:val="00183F23"/>
    <w:rsid w:val="0018420E"/>
    <w:rsid w:val="001846EB"/>
    <w:rsid w:val="00184A82"/>
    <w:rsid w:val="00185AA7"/>
    <w:rsid w:val="00185AE9"/>
    <w:rsid w:val="0018630F"/>
    <w:rsid w:val="00186E9F"/>
    <w:rsid w:val="00186F83"/>
    <w:rsid w:val="00187085"/>
    <w:rsid w:val="0018713A"/>
    <w:rsid w:val="001879AF"/>
    <w:rsid w:val="001908C2"/>
    <w:rsid w:val="00191275"/>
    <w:rsid w:val="0019170B"/>
    <w:rsid w:val="0019196A"/>
    <w:rsid w:val="001924A4"/>
    <w:rsid w:val="00192636"/>
    <w:rsid w:val="00192848"/>
    <w:rsid w:val="00192CDD"/>
    <w:rsid w:val="00192D23"/>
    <w:rsid w:val="00192D92"/>
    <w:rsid w:val="00193515"/>
    <w:rsid w:val="00193AB0"/>
    <w:rsid w:val="00193BED"/>
    <w:rsid w:val="00193C63"/>
    <w:rsid w:val="00193D1A"/>
    <w:rsid w:val="0019460A"/>
    <w:rsid w:val="00194B49"/>
    <w:rsid w:val="00194CEC"/>
    <w:rsid w:val="00195232"/>
    <w:rsid w:val="00195274"/>
    <w:rsid w:val="001956CA"/>
    <w:rsid w:val="00195AA2"/>
    <w:rsid w:val="00195E7A"/>
    <w:rsid w:val="00196BCC"/>
    <w:rsid w:val="00197285"/>
    <w:rsid w:val="001975E9"/>
    <w:rsid w:val="001979AA"/>
    <w:rsid w:val="001A00E3"/>
    <w:rsid w:val="001A0512"/>
    <w:rsid w:val="001A06D2"/>
    <w:rsid w:val="001A07C2"/>
    <w:rsid w:val="001A07CD"/>
    <w:rsid w:val="001A106C"/>
    <w:rsid w:val="001A138A"/>
    <w:rsid w:val="001A152A"/>
    <w:rsid w:val="001A15E5"/>
    <w:rsid w:val="001A186D"/>
    <w:rsid w:val="001A1902"/>
    <w:rsid w:val="001A2063"/>
    <w:rsid w:val="001A25C5"/>
    <w:rsid w:val="001A26C6"/>
    <w:rsid w:val="001A346C"/>
    <w:rsid w:val="001A35CD"/>
    <w:rsid w:val="001A3F7E"/>
    <w:rsid w:val="001A469E"/>
    <w:rsid w:val="001A552E"/>
    <w:rsid w:val="001A565D"/>
    <w:rsid w:val="001A5B93"/>
    <w:rsid w:val="001A5D28"/>
    <w:rsid w:val="001A5EEF"/>
    <w:rsid w:val="001A6043"/>
    <w:rsid w:val="001A6B98"/>
    <w:rsid w:val="001A6EA0"/>
    <w:rsid w:val="001A76CA"/>
    <w:rsid w:val="001A7F1F"/>
    <w:rsid w:val="001B016E"/>
    <w:rsid w:val="001B02B9"/>
    <w:rsid w:val="001B0B91"/>
    <w:rsid w:val="001B12B8"/>
    <w:rsid w:val="001B15F6"/>
    <w:rsid w:val="001B20F2"/>
    <w:rsid w:val="001B2352"/>
    <w:rsid w:val="001B26F3"/>
    <w:rsid w:val="001B288F"/>
    <w:rsid w:val="001B2D24"/>
    <w:rsid w:val="001B2D39"/>
    <w:rsid w:val="001B2DB8"/>
    <w:rsid w:val="001B2DF0"/>
    <w:rsid w:val="001B305F"/>
    <w:rsid w:val="001B3149"/>
    <w:rsid w:val="001B33A5"/>
    <w:rsid w:val="001B33E6"/>
    <w:rsid w:val="001B372C"/>
    <w:rsid w:val="001B377C"/>
    <w:rsid w:val="001B3E3D"/>
    <w:rsid w:val="001B43DC"/>
    <w:rsid w:val="001B47E5"/>
    <w:rsid w:val="001B4980"/>
    <w:rsid w:val="001B4B2C"/>
    <w:rsid w:val="001B54F3"/>
    <w:rsid w:val="001B590C"/>
    <w:rsid w:val="001B5950"/>
    <w:rsid w:val="001B5BDE"/>
    <w:rsid w:val="001B5EB6"/>
    <w:rsid w:val="001B5FAD"/>
    <w:rsid w:val="001B6395"/>
    <w:rsid w:val="001B6712"/>
    <w:rsid w:val="001B677E"/>
    <w:rsid w:val="001B7643"/>
    <w:rsid w:val="001B7691"/>
    <w:rsid w:val="001B77E4"/>
    <w:rsid w:val="001B7B65"/>
    <w:rsid w:val="001B7DC0"/>
    <w:rsid w:val="001B7F38"/>
    <w:rsid w:val="001C0172"/>
    <w:rsid w:val="001C04DB"/>
    <w:rsid w:val="001C11F8"/>
    <w:rsid w:val="001C164D"/>
    <w:rsid w:val="001C1A18"/>
    <w:rsid w:val="001C1B94"/>
    <w:rsid w:val="001C241C"/>
    <w:rsid w:val="001C247B"/>
    <w:rsid w:val="001C25B0"/>
    <w:rsid w:val="001C2729"/>
    <w:rsid w:val="001C2E23"/>
    <w:rsid w:val="001C3738"/>
    <w:rsid w:val="001C3AFB"/>
    <w:rsid w:val="001C4C6F"/>
    <w:rsid w:val="001C4D44"/>
    <w:rsid w:val="001C56CD"/>
    <w:rsid w:val="001C59B3"/>
    <w:rsid w:val="001C5F8D"/>
    <w:rsid w:val="001C6C74"/>
    <w:rsid w:val="001C6DE4"/>
    <w:rsid w:val="001C7121"/>
    <w:rsid w:val="001C78F4"/>
    <w:rsid w:val="001C7B10"/>
    <w:rsid w:val="001C7C4A"/>
    <w:rsid w:val="001D004E"/>
    <w:rsid w:val="001D0B04"/>
    <w:rsid w:val="001D16E7"/>
    <w:rsid w:val="001D1729"/>
    <w:rsid w:val="001D1F53"/>
    <w:rsid w:val="001D219F"/>
    <w:rsid w:val="001D23EB"/>
    <w:rsid w:val="001D2413"/>
    <w:rsid w:val="001D2F37"/>
    <w:rsid w:val="001D317F"/>
    <w:rsid w:val="001D39C4"/>
    <w:rsid w:val="001D3EB5"/>
    <w:rsid w:val="001D458E"/>
    <w:rsid w:val="001D571D"/>
    <w:rsid w:val="001D5CE1"/>
    <w:rsid w:val="001D5CF6"/>
    <w:rsid w:val="001D5DE5"/>
    <w:rsid w:val="001D5E36"/>
    <w:rsid w:val="001D62C9"/>
    <w:rsid w:val="001D64AB"/>
    <w:rsid w:val="001D67F0"/>
    <w:rsid w:val="001D763C"/>
    <w:rsid w:val="001D796E"/>
    <w:rsid w:val="001E00D8"/>
    <w:rsid w:val="001E047D"/>
    <w:rsid w:val="001E06A8"/>
    <w:rsid w:val="001E0916"/>
    <w:rsid w:val="001E0F38"/>
    <w:rsid w:val="001E11B0"/>
    <w:rsid w:val="001E13DC"/>
    <w:rsid w:val="001E1411"/>
    <w:rsid w:val="001E1781"/>
    <w:rsid w:val="001E281C"/>
    <w:rsid w:val="001E33B0"/>
    <w:rsid w:val="001E452A"/>
    <w:rsid w:val="001E45A1"/>
    <w:rsid w:val="001E4973"/>
    <w:rsid w:val="001E4EEE"/>
    <w:rsid w:val="001E5349"/>
    <w:rsid w:val="001E55D0"/>
    <w:rsid w:val="001E56AC"/>
    <w:rsid w:val="001E5E4D"/>
    <w:rsid w:val="001E65AC"/>
    <w:rsid w:val="001E6756"/>
    <w:rsid w:val="001E7013"/>
    <w:rsid w:val="001E7075"/>
    <w:rsid w:val="001E7790"/>
    <w:rsid w:val="001E77EA"/>
    <w:rsid w:val="001F048D"/>
    <w:rsid w:val="001F05B4"/>
    <w:rsid w:val="001F0FD3"/>
    <w:rsid w:val="001F12A4"/>
    <w:rsid w:val="001F1381"/>
    <w:rsid w:val="001F19A3"/>
    <w:rsid w:val="001F1EFB"/>
    <w:rsid w:val="001F224F"/>
    <w:rsid w:val="001F2DFF"/>
    <w:rsid w:val="001F3707"/>
    <w:rsid w:val="001F3961"/>
    <w:rsid w:val="001F3966"/>
    <w:rsid w:val="001F481E"/>
    <w:rsid w:val="001F4BAD"/>
    <w:rsid w:val="001F4BD8"/>
    <w:rsid w:val="001F4C64"/>
    <w:rsid w:val="001F4CF1"/>
    <w:rsid w:val="001F4D83"/>
    <w:rsid w:val="001F4E8F"/>
    <w:rsid w:val="001F50F1"/>
    <w:rsid w:val="001F5859"/>
    <w:rsid w:val="001F5B28"/>
    <w:rsid w:val="001F5BDA"/>
    <w:rsid w:val="001F5CF8"/>
    <w:rsid w:val="001F6BDF"/>
    <w:rsid w:val="001F6D55"/>
    <w:rsid w:val="001F6F8E"/>
    <w:rsid w:val="001F7247"/>
    <w:rsid w:val="001F7C25"/>
    <w:rsid w:val="001F7D74"/>
    <w:rsid w:val="0020069C"/>
    <w:rsid w:val="002007D3"/>
    <w:rsid w:val="00200CB7"/>
    <w:rsid w:val="00200E95"/>
    <w:rsid w:val="00200F3E"/>
    <w:rsid w:val="00201290"/>
    <w:rsid w:val="00201AA3"/>
    <w:rsid w:val="00201ED1"/>
    <w:rsid w:val="002024F7"/>
    <w:rsid w:val="0020297B"/>
    <w:rsid w:val="00202EA8"/>
    <w:rsid w:val="002039EF"/>
    <w:rsid w:val="00203DDC"/>
    <w:rsid w:val="002044C2"/>
    <w:rsid w:val="00204512"/>
    <w:rsid w:val="002045A7"/>
    <w:rsid w:val="00204E7A"/>
    <w:rsid w:val="00205810"/>
    <w:rsid w:val="00205874"/>
    <w:rsid w:val="00205E61"/>
    <w:rsid w:val="0020673F"/>
    <w:rsid w:val="002068E5"/>
    <w:rsid w:val="00206902"/>
    <w:rsid w:val="00206D7E"/>
    <w:rsid w:val="00206D9B"/>
    <w:rsid w:val="00207EA0"/>
    <w:rsid w:val="00207EFA"/>
    <w:rsid w:val="00207FB8"/>
    <w:rsid w:val="00210BDB"/>
    <w:rsid w:val="002112F4"/>
    <w:rsid w:val="0021153B"/>
    <w:rsid w:val="002118E7"/>
    <w:rsid w:val="00211D98"/>
    <w:rsid w:val="00212122"/>
    <w:rsid w:val="002123C8"/>
    <w:rsid w:val="002123D2"/>
    <w:rsid w:val="00212A7D"/>
    <w:rsid w:val="002134B6"/>
    <w:rsid w:val="002138B5"/>
    <w:rsid w:val="00213BE5"/>
    <w:rsid w:val="00213BE7"/>
    <w:rsid w:val="002142C6"/>
    <w:rsid w:val="002144F1"/>
    <w:rsid w:val="00214720"/>
    <w:rsid w:val="00214B29"/>
    <w:rsid w:val="00214CB2"/>
    <w:rsid w:val="00215446"/>
    <w:rsid w:val="0021560C"/>
    <w:rsid w:val="00215B78"/>
    <w:rsid w:val="00215D63"/>
    <w:rsid w:val="00215F72"/>
    <w:rsid w:val="00216125"/>
    <w:rsid w:val="0021627F"/>
    <w:rsid w:val="002166C0"/>
    <w:rsid w:val="00216A48"/>
    <w:rsid w:val="00216DB8"/>
    <w:rsid w:val="00216E31"/>
    <w:rsid w:val="0021723F"/>
    <w:rsid w:val="002173C8"/>
    <w:rsid w:val="002175A8"/>
    <w:rsid w:val="00217C7F"/>
    <w:rsid w:val="00220972"/>
    <w:rsid w:val="00220B96"/>
    <w:rsid w:val="00220F00"/>
    <w:rsid w:val="00221E24"/>
    <w:rsid w:val="00222105"/>
    <w:rsid w:val="00222E43"/>
    <w:rsid w:val="00222EA3"/>
    <w:rsid w:val="00222ED3"/>
    <w:rsid w:val="0022391A"/>
    <w:rsid w:val="00223A09"/>
    <w:rsid w:val="00224438"/>
    <w:rsid w:val="00224486"/>
    <w:rsid w:val="00224C7C"/>
    <w:rsid w:val="00224C82"/>
    <w:rsid w:val="002256B0"/>
    <w:rsid w:val="00225726"/>
    <w:rsid w:val="002258C6"/>
    <w:rsid w:val="002263A0"/>
    <w:rsid w:val="00226571"/>
    <w:rsid w:val="0022658F"/>
    <w:rsid w:val="00227D7D"/>
    <w:rsid w:val="00230594"/>
    <w:rsid w:val="002306B9"/>
    <w:rsid w:val="002308F6"/>
    <w:rsid w:val="0023090F"/>
    <w:rsid w:val="00230EB2"/>
    <w:rsid w:val="00231CB9"/>
    <w:rsid w:val="00231E07"/>
    <w:rsid w:val="00232E67"/>
    <w:rsid w:val="0023387D"/>
    <w:rsid w:val="002338F8"/>
    <w:rsid w:val="00233F4E"/>
    <w:rsid w:val="0023403D"/>
    <w:rsid w:val="0023405D"/>
    <w:rsid w:val="00234D0A"/>
    <w:rsid w:val="0023622C"/>
    <w:rsid w:val="002365AE"/>
    <w:rsid w:val="00236A71"/>
    <w:rsid w:val="00236BA1"/>
    <w:rsid w:val="0023707D"/>
    <w:rsid w:val="0023713C"/>
    <w:rsid w:val="00237CFB"/>
    <w:rsid w:val="00240194"/>
    <w:rsid w:val="00240215"/>
    <w:rsid w:val="00240767"/>
    <w:rsid w:val="002409D6"/>
    <w:rsid w:val="00240D6C"/>
    <w:rsid w:val="00241029"/>
    <w:rsid w:val="0024153B"/>
    <w:rsid w:val="00241B00"/>
    <w:rsid w:val="00241FE3"/>
    <w:rsid w:val="00242336"/>
    <w:rsid w:val="0024296F"/>
    <w:rsid w:val="00242BCF"/>
    <w:rsid w:val="00242EEF"/>
    <w:rsid w:val="00243B50"/>
    <w:rsid w:val="00243EB7"/>
    <w:rsid w:val="00243F64"/>
    <w:rsid w:val="00244099"/>
    <w:rsid w:val="00244133"/>
    <w:rsid w:val="00244D39"/>
    <w:rsid w:val="00244F5A"/>
    <w:rsid w:val="002450E4"/>
    <w:rsid w:val="00245293"/>
    <w:rsid w:val="00245294"/>
    <w:rsid w:val="0024553B"/>
    <w:rsid w:val="002458C8"/>
    <w:rsid w:val="00245E3C"/>
    <w:rsid w:val="002463A4"/>
    <w:rsid w:val="0024657C"/>
    <w:rsid w:val="00246AAD"/>
    <w:rsid w:val="00247222"/>
    <w:rsid w:val="0024769F"/>
    <w:rsid w:val="002478EA"/>
    <w:rsid w:val="00247C1C"/>
    <w:rsid w:val="00250A68"/>
    <w:rsid w:val="00250CED"/>
    <w:rsid w:val="002511F7"/>
    <w:rsid w:val="0025133B"/>
    <w:rsid w:val="00251431"/>
    <w:rsid w:val="0025147E"/>
    <w:rsid w:val="002515BB"/>
    <w:rsid w:val="00251D9D"/>
    <w:rsid w:val="002524A4"/>
    <w:rsid w:val="00252B56"/>
    <w:rsid w:val="00253226"/>
    <w:rsid w:val="0025335A"/>
    <w:rsid w:val="002545D1"/>
    <w:rsid w:val="0025516D"/>
    <w:rsid w:val="00255354"/>
    <w:rsid w:val="0025581D"/>
    <w:rsid w:val="00255929"/>
    <w:rsid w:val="00255A33"/>
    <w:rsid w:val="00255D46"/>
    <w:rsid w:val="002565C6"/>
    <w:rsid w:val="00256991"/>
    <w:rsid w:val="00256E8B"/>
    <w:rsid w:val="002577C3"/>
    <w:rsid w:val="00257FE3"/>
    <w:rsid w:val="00260484"/>
    <w:rsid w:val="002609DA"/>
    <w:rsid w:val="00260A4A"/>
    <w:rsid w:val="00260DDD"/>
    <w:rsid w:val="0026121A"/>
    <w:rsid w:val="002613BA"/>
    <w:rsid w:val="002620F9"/>
    <w:rsid w:val="002629A1"/>
    <w:rsid w:val="0026323B"/>
    <w:rsid w:val="0026338F"/>
    <w:rsid w:val="00263595"/>
    <w:rsid w:val="00264781"/>
    <w:rsid w:val="00264A17"/>
    <w:rsid w:val="002650E8"/>
    <w:rsid w:val="00266B29"/>
    <w:rsid w:val="00266E6A"/>
    <w:rsid w:val="00266FA9"/>
    <w:rsid w:val="002670B6"/>
    <w:rsid w:val="002676AE"/>
    <w:rsid w:val="002703B3"/>
    <w:rsid w:val="00270424"/>
    <w:rsid w:val="0027093F"/>
    <w:rsid w:val="00270955"/>
    <w:rsid w:val="00271722"/>
    <w:rsid w:val="00271D9D"/>
    <w:rsid w:val="00272399"/>
    <w:rsid w:val="002730F5"/>
    <w:rsid w:val="002732A4"/>
    <w:rsid w:val="00273846"/>
    <w:rsid w:val="00273CD3"/>
    <w:rsid w:val="0027429C"/>
    <w:rsid w:val="0027433F"/>
    <w:rsid w:val="0027435C"/>
    <w:rsid w:val="00274625"/>
    <w:rsid w:val="0027463C"/>
    <w:rsid w:val="002753A7"/>
    <w:rsid w:val="00276498"/>
    <w:rsid w:val="0027674F"/>
    <w:rsid w:val="002775C7"/>
    <w:rsid w:val="00277CF4"/>
    <w:rsid w:val="0028056F"/>
    <w:rsid w:val="002808DA"/>
    <w:rsid w:val="00281034"/>
    <w:rsid w:val="00281AB4"/>
    <w:rsid w:val="00281CF4"/>
    <w:rsid w:val="00281E34"/>
    <w:rsid w:val="00281EB2"/>
    <w:rsid w:val="002821A6"/>
    <w:rsid w:val="00282332"/>
    <w:rsid w:val="00282CE7"/>
    <w:rsid w:val="00282D45"/>
    <w:rsid w:val="002844B5"/>
    <w:rsid w:val="002851A1"/>
    <w:rsid w:val="002854E6"/>
    <w:rsid w:val="002856C6"/>
    <w:rsid w:val="002856CC"/>
    <w:rsid w:val="00285FE2"/>
    <w:rsid w:val="00286741"/>
    <w:rsid w:val="00286C5A"/>
    <w:rsid w:val="00286D24"/>
    <w:rsid w:val="00286D93"/>
    <w:rsid w:val="002870B8"/>
    <w:rsid w:val="002874F9"/>
    <w:rsid w:val="002874FD"/>
    <w:rsid w:val="002877EC"/>
    <w:rsid w:val="00287E60"/>
    <w:rsid w:val="00290461"/>
    <w:rsid w:val="00290B5B"/>
    <w:rsid w:val="00291174"/>
    <w:rsid w:val="00291604"/>
    <w:rsid w:val="0029196F"/>
    <w:rsid w:val="00291A25"/>
    <w:rsid w:val="00292481"/>
    <w:rsid w:val="0029288E"/>
    <w:rsid w:val="00293607"/>
    <w:rsid w:val="00293A95"/>
    <w:rsid w:val="00294869"/>
    <w:rsid w:val="00295080"/>
    <w:rsid w:val="0029573A"/>
    <w:rsid w:val="00295884"/>
    <w:rsid w:val="00295B9A"/>
    <w:rsid w:val="00295BA3"/>
    <w:rsid w:val="00295DF9"/>
    <w:rsid w:val="00296187"/>
    <w:rsid w:val="002969B3"/>
    <w:rsid w:val="00296CAC"/>
    <w:rsid w:val="00296DED"/>
    <w:rsid w:val="00297911"/>
    <w:rsid w:val="00297998"/>
    <w:rsid w:val="00297F1A"/>
    <w:rsid w:val="00297F9D"/>
    <w:rsid w:val="002A08B1"/>
    <w:rsid w:val="002A0930"/>
    <w:rsid w:val="002A09D3"/>
    <w:rsid w:val="002A0C17"/>
    <w:rsid w:val="002A1326"/>
    <w:rsid w:val="002A1EBF"/>
    <w:rsid w:val="002A2522"/>
    <w:rsid w:val="002A293B"/>
    <w:rsid w:val="002A30A4"/>
    <w:rsid w:val="002A3150"/>
    <w:rsid w:val="002A37A1"/>
    <w:rsid w:val="002A3EB0"/>
    <w:rsid w:val="002A4299"/>
    <w:rsid w:val="002A45BA"/>
    <w:rsid w:val="002A4F1C"/>
    <w:rsid w:val="002A53AD"/>
    <w:rsid w:val="002A598E"/>
    <w:rsid w:val="002A6554"/>
    <w:rsid w:val="002A6F9F"/>
    <w:rsid w:val="002A703D"/>
    <w:rsid w:val="002A7E0F"/>
    <w:rsid w:val="002B0613"/>
    <w:rsid w:val="002B0A21"/>
    <w:rsid w:val="002B13C7"/>
    <w:rsid w:val="002B1CC4"/>
    <w:rsid w:val="002B206E"/>
    <w:rsid w:val="002B21E8"/>
    <w:rsid w:val="002B232B"/>
    <w:rsid w:val="002B3765"/>
    <w:rsid w:val="002B3A1E"/>
    <w:rsid w:val="002B3A45"/>
    <w:rsid w:val="002B3E67"/>
    <w:rsid w:val="002B4BA9"/>
    <w:rsid w:val="002B5370"/>
    <w:rsid w:val="002B5600"/>
    <w:rsid w:val="002B59A1"/>
    <w:rsid w:val="002B6FB4"/>
    <w:rsid w:val="002B7194"/>
    <w:rsid w:val="002B7EB4"/>
    <w:rsid w:val="002B7F53"/>
    <w:rsid w:val="002C00A7"/>
    <w:rsid w:val="002C0F78"/>
    <w:rsid w:val="002C1270"/>
    <w:rsid w:val="002C1C0A"/>
    <w:rsid w:val="002C2731"/>
    <w:rsid w:val="002C28AD"/>
    <w:rsid w:val="002C28CC"/>
    <w:rsid w:val="002C2C91"/>
    <w:rsid w:val="002C308D"/>
    <w:rsid w:val="002C36AA"/>
    <w:rsid w:val="002C3B64"/>
    <w:rsid w:val="002C3D9A"/>
    <w:rsid w:val="002C444B"/>
    <w:rsid w:val="002C4586"/>
    <w:rsid w:val="002C5816"/>
    <w:rsid w:val="002C5D62"/>
    <w:rsid w:val="002C6068"/>
    <w:rsid w:val="002C64F7"/>
    <w:rsid w:val="002C67BB"/>
    <w:rsid w:val="002C711E"/>
    <w:rsid w:val="002C7664"/>
    <w:rsid w:val="002C792C"/>
    <w:rsid w:val="002C7FEF"/>
    <w:rsid w:val="002D0599"/>
    <w:rsid w:val="002D0955"/>
    <w:rsid w:val="002D0CD3"/>
    <w:rsid w:val="002D0D46"/>
    <w:rsid w:val="002D128A"/>
    <w:rsid w:val="002D17D2"/>
    <w:rsid w:val="002D1BAC"/>
    <w:rsid w:val="002D1E18"/>
    <w:rsid w:val="002D20A4"/>
    <w:rsid w:val="002D228A"/>
    <w:rsid w:val="002D2803"/>
    <w:rsid w:val="002D2E00"/>
    <w:rsid w:val="002D3020"/>
    <w:rsid w:val="002D3252"/>
    <w:rsid w:val="002D3B66"/>
    <w:rsid w:val="002D4929"/>
    <w:rsid w:val="002D4C38"/>
    <w:rsid w:val="002D4FE4"/>
    <w:rsid w:val="002D51DB"/>
    <w:rsid w:val="002D5353"/>
    <w:rsid w:val="002D54BC"/>
    <w:rsid w:val="002D558A"/>
    <w:rsid w:val="002D5A77"/>
    <w:rsid w:val="002D61B9"/>
    <w:rsid w:val="002D6A45"/>
    <w:rsid w:val="002D6A96"/>
    <w:rsid w:val="002D6CDE"/>
    <w:rsid w:val="002D71FC"/>
    <w:rsid w:val="002D7479"/>
    <w:rsid w:val="002D7692"/>
    <w:rsid w:val="002E014C"/>
    <w:rsid w:val="002E05B2"/>
    <w:rsid w:val="002E0736"/>
    <w:rsid w:val="002E09CB"/>
    <w:rsid w:val="002E0F51"/>
    <w:rsid w:val="002E11F7"/>
    <w:rsid w:val="002E120F"/>
    <w:rsid w:val="002E12AE"/>
    <w:rsid w:val="002E1607"/>
    <w:rsid w:val="002E1ABA"/>
    <w:rsid w:val="002E1B5D"/>
    <w:rsid w:val="002E1D39"/>
    <w:rsid w:val="002E1D6F"/>
    <w:rsid w:val="002E1EA0"/>
    <w:rsid w:val="002E2230"/>
    <w:rsid w:val="002E2359"/>
    <w:rsid w:val="002E2790"/>
    <w:rsid w:val="002E2D94"/>
    <w:rsid w:val="002E3407"/>
    <w:rsid w:val="002E3ACF"/>
    <w:rsid w:val="002E3B38"/>
    <w:rsid w:val="002E417C"/>
    <w:rsid w:val="002E4476"/>
    <w:rsid w:val="002E4855"/>
    <w:rsid w:val="002E4E93"/>
    <w:rsid w:val="002E4E9C"/>
    <w:rsid w:val="002E5197"/>
    <w:rsid w:val="002E5B77"/>
    <w:rsid w:val="002E5BC3"/>
    <w:rsid w:val="002E5EB8"/>
    <w:rsid w:val="002E6471"/>
    <w:rsid w:val="002E65E3"/>
    <w:rsid w:val="002E6E2B"/>
    <w:rsid w:val="002E7416"/>
    <w:rsid w:val="002E7FD0"/>
    <w:rsid w:val="002F0723"/>
    <w:rsid w:val="002F0CF7"/>
    <w:rsid w:val="002F0DEA"/>
    <w:rsid w:val="002F0EB4"/>
    <w:rsid w:val="002F11FA"/>
    <w:rsid w:val="002F169C"/>
    <w:rsid w:val="002F1F68"/>
    <w:rsid w:val="002F2867"/>
    <w:rsid w:val="002F2904"/>
    <w:rsid w:val="002F290B"/>
    <w:rsid w:val="002F3076"/>
    <w:rsid w:val="002F3659"/>
    <w:rsid w:val="002F38EA"/>
    <w:rsid w:val="002F3EE7"/>
    <w:rsid w:val="002F416E"/>
    <w:rsid w:val="002F44B7"/>
    <w:rsid w:val="002F481E"/>
    <w:rsid w:val="002F4C25"/>
    <w:rsid w:val="002F4F7D"/>
    <w:rsid w:val="002F50B8"/>
    <w:rsid w:val="002F5B65"/>
    <w:rsid w:val="002F6AC0"/>
    <w:rsid w:val="002F71C7"/>
    <w:rsid w:val="002F7432"/>
    <w:rsid w:val="002F7854"/>
    <w:rsid w:val="002F7A3E"/>
    <w:rsid w:val="002F7C05"/>
    <w:rsid w:val="002F7DA1"/>
    <w:rsid w:val="002F7F07"/>
    <w:rsid w:val="003000BC"/>
    <w:rsid w:val="00300131"/>
    <w:rsid w:val="003003A0"/>
    <w:rsid w:val="003004AF"/>
    <w:rsid w:val="003009E4"/>
    <w:rsid w:val="00300C80"/>
    <w:rsid w:val="0030173E"/>
    <w:rsid w:val="0030247B"/>
    <w:rsid w:val="003025AD"/>
    <w:rsid w:val="003026D2"/>
    <w:rsid w:val="00302D43"/>
    <w:rsid w:val="0030380E"/>
    <w:rsid w:val="0030382F"/>
    <w:rsid w:val="00303966"/>
    <w:rsid w:val="003039E7"/>
    <w:rsid w:val="00303BCF"/>
    <w:rsid w:val="00303C97"/>
    <w:rsid w:val="00304238"/>
    <w:rsid w:val="003042AF"/>
    <w:rsid w:val="00304760"/>
    <w:rsid w:val="00304BF7"/>
    <w:rsid w:val="00304D33"/>
    <w:rsid w:val="0030505B"/>
    <w:rsid w:val="003058E9"/>
    <w:rsid w:val="00305B62"/>
    <w:rsid w:val="00306781"/>
    <w:rsid w:val="00306F51"/>
    <w:rsid w:val="00306FDC"/>
    <w:rsid w:val="00307261"/>
    <w:rsid w:val="003076E3"/>
    <w:rsid w:val="00307BF7"/>
    <w:rsid w:val="00307F8C"/>
    <w:rsid w:val="00310338"/>
    <w:rsid w:val="00310783"/>
    <w:rsid w:val="00310D29"/>
    <w:rsid w:val="00310FA8"/>
    <w:rsid w:val="003117C0"/>
    <w:rsid w:val="003117EF"/>
    <w:rsid w:val="003118F5"/>
    <w:rsid w:val="00311A32"/>
    <w:rsid w:val="00311A43"/>
    <w:rsid w:val="00312B8E"/>
    <w:rsid w:val="00312C0F"/>
    <w:rsid w:val="00312DF3"/>
    <w:rsid w:val="003132CC"/>
    <w:rsid w:val="003135C4"/>
    <w:rsid w:val="00313F02"/>
    <w:rsid w:val="00313F12"/>
    <w:rsid w:val="0031408E"/>
    <w:rsid w:val="00314D5A"/>
    <w:rsid w:val="00314F48"/>
    <w:rsid w:val="003153FA"/>
    <w:rsid w:val="00315806"/>
    <w:rsid w:val="00315A74"/>
    <w:rsid w:val="00315BED"/>
    <w:rsid w:val="00315F48"/>
    <w:rsid w:val="003165B2"/>
    <w:rsid w:val="00316F3A"/>
    <w:rsid w:val="0031715A"/>
    <w:rsid w:val="003172AE"/>
    <w:rsid w:val="00317909"/>
    <w:rsid w:val="00317E64"/>
    <w:rsid w:val="00320CF9"/>
    <w:rsid w:val="00321027"/>
    <w:rsid w:val="00321054"/>
    <w:rsid w:val="0032139E"/>
    <w:rsid w:val="003215EC"/>
    <w:rsid w:val="003217CD"/>
    <w:rsid w:val="00321A5E"/>
    <w:rsid w:val="00321F34"/>
    <w:rsid w:val="0032252A"/>
    <w:rsid w:val="00322EDE"/>
    <w:rsid w:val="00323024"/>
    <w:rsid w:val="00323779"/>
    <w:rsid w:val="00323B96"/>
    <w:rsid w:val="00323D83"/>
    <w:rsid w:val="00323E73"/>
    <w:rsid w:val="003250AF"/>
    <w:rsid w:val="003250CB"/>
    <w:rsid w:val="003253BD"/>
    <w:rsid w:val="00325A4F"/>
    <w:rsid w:val="00325E31"/>
    <w:rsid w:val="00325E57"/>
    <w:rsid w:val="003266D7"/>
    <w:rsid w:val="003269A6"/>
    <w:rsid w:val="00326CB8"/>
    <w:rsid w:val="00326E4C"/>
    <w:rsid w:val="00326FB2"/>
    <w:rsid w:val="00327CA8"/>
    <w:rsid w:val="0033015E"/>
    <w:rsid w:val="0033071F"/>
    <w:rsid w:val="00330744"/>
    <w:rsid w:val="003311E3"/>
    <w:rsid w:val="0033124B"/>
    <w:rsid w:val="003312AC"/>
    <w:rsid w:val="003313D5"/>
    <w:rsid w:val="0033181A"/>
    <w:rsid w:val="00331E95"/>
    <w:rsid w:val="00331F39"/>
    <w:rsid w:val="00332373"/>
    <w:rsid w:val="0033297F"/>
    <w:rsid w:val="00332F82"/>
    <w:rsid w:val="00332FB3"/>
    <w:rsid w:val="003330CF"/>
    <w:rsid w:val="003337E8"/>
    <w:rsid w:val="00333D3F"/>
    <w:rsid w:val="00333E16"/>
    <w:rsid w:val="00334357"/>
    <w:rsid w:val="003343D3"/>
    <w:rsid w:val="00334529"/>
    <w:rsid w:val="00334877"/>
    <w:rsid w:val="00334DE1"/>
    <w:rsid w:val="00334DE2"/>
    <w:rsid w:val="00334E8F"/>
    <w:rsid w:val="00334EEC"/>
    <w:rsid w:val="00335129"/>
    <w:rsid w:val="00335223"/>
    <w:rsid w:val="00335CAD"/>
    <w:rsid w:val="003364E3"/>
    <w:rsid w:val="003366B3"/>
    <w:rsid w:val="0034035B"/>
    <w:rsid w:val="00340415"/>
    <w:rsid w:val="00340CAD"/>
    <w:rsid w:val="003418AD"/>
    <w:rsid w:val="00341B09"/>
    <w:rsid w:val="00341C16"/>
    <w:rsid w:val="003424BA"/>
    <w:rsid w:val="00342866"/>
    <w:rsid w:val="00342F51"/>
    <w:rsid w:val="0034341A"/>
    <w:rsid w:val="003437EE"/>
    <w:rsid w:val="00344153"/>
    <w:rsid w:val="003447AF"/>
    <w:rsid w:val="00345294"/>
    <w:rsid w:val="00345636"/>
    <w:rsid w:val="0034586C"/>
    <w:rsid w:val="003459B5"/>
    <w:rsid w:val="00345F1E"/>
    <w:rsid w:val="00346720"/>
    <w:rsid w:val="003471F8"/>
    <w:rsid w:val="00347250"/>
    <w:rsid w:val="0034727F"/>
    <w:rsid w:val="00347C38"/>
    <w:rsid w:val="00347E9F"/>
    <w:rsid w:val="003500CB"/>
    <w:rsid w:val="00350294"/>
    <w:rsid w:val="00350B3B"/>
    <w:rsid w:val="00351411"/>
    <w:rsid w:val="00351883"/>
    <w:rsid w:val="00351D09"/>
    <w:rsid w:val="0035220C"/>
    <w:rsid w:val="00352366"/>
    <w:rsid w:val="00352526"/>
    <w:rsid w:val="0035295A"/>
    <w:rsid w:val="0035344F"/>
    <w:rsid w:val="003534A3"/>
    <w:rsid w:val="00353541"/>
    <w:rsid w:val="00353FE5"/>
    <w:rsid w:val="003541A3"/>
    <w:rsid w:val="00354215"/>
    <w:rsid w:val="00354748"/>
    <w:rsid w:val="003547E5"/>
    <w:rsid w:val="00354980"/>
    <w:rsid w:val="00354B0B"/>
    <w:rsid w:val="00354CF8"/>
    <w:rsid w:val="003550AD"/>
    <w:rsid w:val="003552B7"/>
    <w:rsid w:val="003554B3"/>
    <w:rsid w:val="00355DEB"/>
    <w:rsid w:val="00355EA3"/>
    <w:rsid w:val="00355EDD"/>
    <w:rsid w:val="0035692C"/>
    <w:rsid w:val="00356B1A"/>
    <w:rsid w:val="0035778C"/>
    <w:rsid w:val="003579F3"/>
    <w:rsid w:val="00357CF4"/>
    <w:rsid w:val="00357F43"/>
    <w:rsid w:val="00360612"/>
    <w:rsid w:val="003607E1"/>
    <w:rsid w:val="00360DE6"/>
    <w:rsid w:val="00360E2B"/>
    <w:rsid w:val="00361016"/>
    <w:rsid w:val="003611FB"/>
    <w:rsid w:val="003612A2"/>
    <w:rsid w:val="00361428"/>
    <w:rsid w:val="00361787"/>
    <w:rsid w:val="00362865"/>
    <w:rsid w:val="003630F0"/>
    <w:rsid w:val="003632A0"/>
    <w:rsid w:val="003635C3"/>
    <w:rsid w:val="003636C6"/>
    <w:rsid w:val="00363C74"/>
    <w:rsid w:val="003642FA"/>
    <w:rsid w:val="0036444F"/>
    <w:rsid w:val="003645FB"/>
    <w:rsid w:val="00364D3D"/>
    <w:rsid w:val="00364E03"/>
    <w:rsid w:val="00365084"/>
    <w:rsid w:val="00365699"/>
    <w:rsid w:val="00365F71"/>
    <w:rsid w:val="003666D1"/>
    <w:rsid w:val="00366E3A"/>
    <w:rsid w:val="003670B9"/>
    <w:rsid w:val="003673B1"/>
    <w:rsid w:val="0036786F"/>
    <w:rsid w:val="00367C27"/>
    <w:rsid w:val="0037068B"/>
    <w:rsid w:val="00371683"/>
    <w:rsid w:val="00372064"/>
    <w:rsid w:val="0037208F"/>
    <w:rsid w:val="003722EE"/>
    <w:rsid w:val="00372342"/>
    <w:rsid w:val="0037252C"/>
    <w:rsid w:val="00373184"/>
    <w:rsid w:val="00373194"/>
    <w:rsid w:val="0037355E"/>
    <w:rsid w:val="003742D7"/>
    <w:rsid w:val="003746B3"/>
    <w:rsid w:val="00375C62"/>
    <w:rsid w:val="00375DB0"/>
    <w:rsid w:val="00376060"/>
    <w:rsid w:val="003760D9"/>
    <w:rsid w:val="00376917"/>
    <w:rsid w:val="00376CD3"/>
    <w:rsid w:val="00376DBF"/>
    <w:rsid w:val="00376E1E"/>
    <w:rsid w:val="00377587"/>
    <w:rsid w:val="003778E7"/>
    <w:rsid w:val="00377F8B"/>
    <w:rsid w:val="003802BF"/>
    <w:rsid w:val="0038041A"/>
    <w:rsid w:val="00380ABD"/>
    <w:rsid w:val="00380EC2"/>
    <w:rsid w:val="00381155"/>
    <w:rsid w:val="00381B8F"/>
    <w:rsid w:val="00381C20"/>
    <w:rsid w:val="0038282A"/>
    <w:rsid w:val="00382880"/>
    <w:rsid w:val="00382947"/>
    <w:rsid w:val="00382CF6"/>
    <w:rsid w:val="00382E0B"/>
    <w:rsid w:val="00382F55"/>
    <w:rsid w:val="00383018"/>
    <w:rsid w:val="0038355F"/>
    <w:rsid w:val="00383DCC"/>
    <w:rsid w:val="00383EBC"/>
    <w:rsid w:val="00384CC3"/>
    <w:rsid w:val="00384E2B"/>
    <w:rsid w:val="00384FFC"/>
    <w:rsid w:val="00385536"/>
    <w:rsid w:val="00385676"/>
    <w:rsid w:val="00386088"/>
    <w:rsid w:val="00386124"/>
    <w:rsid w:val="0038640E"/>
    <w:rsid w:val="003867D2"/>
    <w:rsid w:val="00386B46"/>
    <w:rsid w:val="00386BA8"/>
    <w:rsid w:val="003875CB"/>
    <w:rsid w:val="003876B7"/>
    <w:rsid w:val="00390261"/>
    <w:rsid w:val="0039053D"/>
    <w:rsid w:val="0039071F"/>
    <w:rsid w:val="00390EF8"/>
    <w:rsid w:val="003911AC"/>
    <w:rsid w:val="00391B25"/>
    <w:rsid w:val="00392467"/>
    <w:rsid w:val="0039270A"/>
    <w:rsid w:val="00392740"/>
    <w:rsid w:val="003933AC"/>
    <w:rsid w:val="00393402"/>
    <w:rsid w:val="0039389D"/>
    <w:rsid w:val="003939D0"/>
    <w:rsid w:val="00393D26"/>
    <w:rsid w:val="003941F1"/>
    <w:rsid w:val="00394330"/>
    <w:rsid w:val="0039463E"/>
    <w:rsid w:val="00394D85"/>
    <w:rsid w:val="00395452"/>
    <w:rsid w:val="0039597B"/>
    <w:rsid w:val="00395A08"/>
    <w:rsid w:val="00395B81"/>
    <w:rsid w:val="00395E0E"/>
    <w:rsid w:val="00395F98"/>
    <w:rsid w:val="00396EF8"/>
    <w:rsid w:val="00397855"/>
    <w:rsid w:val="003979DF"/>
    <w:rsid w:val="00397A82"/>
    <w:rsid w:val="00397CDF"/>
    <w:rsid w:val="00397D79"/>
    <w:rsid w:val="003A03A4"/>
    <w:rsid w:val="003A0940"/>
    <w:rsid w:val="003A0B5C"/>
    <w:rsid w:val="003A0FB8"/>
    <w:rsid w:val="003A113E"/>
    <w:rsid w:val="003A183B"/>
    <w:rsid w:val="003A1AE1"/>
    <w:rsid w:val="003A1CB4"/>
    <w:rsid w:val="003A1F42"/>
    <w:rsid w:val="003A1F85"/>
    <w:rsid w:val="003A205E"/>
    <w:rsid w:val="003A224F"/>
    <w:rsid w:val="003A2261"/>
    <w:rsid w:val="003A2D52"/>
    <w:rsid w:val="003A3E71"/>
    <w:rsid w:val="003A4D7D"/>
    <w:rsid w:val="003A4EB0"/>
    <w:rsid w:val="003A512F"/>
    <w:rsid w:val="003A5223"/>
    <w:rsid w:val="003A577E"/>
    <w:rsid w:val="003A5E01"/>
    <w:rsid w:val="003A679B"/>
    <w:rsid w:val="003A6A32"/>
    <w:rsid w:val="003A6EAE"/>
    <w:rsid w:val="003A6F79"/>
    <w:rsid w:val="003A7046"/>
    <w:rsid w:val="003A76F4"/>
    <w:rsid w:val="003A7719"/>
    <w:rsid w:val="003A7FAB"/>
    <w:rsid w:val="003B0996"/>
    <w:rsid w:val="003B0ABF"/>
    <w:rsid w:val="003B1237"/>
    <w:rsid w:val="003B164F"/>
    <w:rsid w:val="003B1C81"/>
    <w:rsid w:val="003B259F"/>
    <w:rsid w:val="003B25CB"/>
    <w:rsid w:val="003B270E"/>
    <w:rsid w:val="003B2759"/>
    <w:rsid w:val="003B28E1"/>
    <w:rsid w:val="003B2AC5"/>
    <w:rsid w:val="003B2F17"/>
    <w:rsid w:val="003B3416"/>
    <w:rsid w:val="003B34B7"/>
    <w:rsid w:val="003B3B1F"/>
    <w:rsid w:val="003B409E"/>
    <w:rsid w:val="003B469E"/>
    <w:rsid w:val="003B4C9E"/>
    <w:rsid w:val="003B4F1A"/>
    <w:rsid w:val="003B5132"/>
    <w:rsid w:val="003B52B5"/>
    <w:rsid w:val="003B5AA5"/>
    <w:rsid w:val="003B5BF8"/>
    <w:rsid w:val="003B5D4D"/>
    <w:rsid w:val="003B5F86"/>
    <w:rsid w:val="003B61F1"/>
    <w:rsid w:val="003B63E9"/>
    <w:rsid w:val="003B6890"/>
    <w:rsid w:val="003B713B"/>
    <w:rsid w:val="003B741F"/>
    <w:rsid w:val="003B76C6"/>
    <w:rsid w:val="003B7A9E"/>
    <w:rsid w:val="003C0361"/>
    <w:rsid w:val="003C039E"/>
    <w:rsid w:val="003C0C31"/>
    <w:rsid w:val="003C149D"/>
    <w:rsid w:val="003C16D2"/>
    <w:rsid w:val="003C1D66"/>
    <w:rsid w:val="003C2103"/>
    <w:rsid w:val="003C2260"/>
    <w:rsid w:val="003C296B"/>
    <w:rsid w:val="003C3DBE"/>
    <w:rsid w:val="003C4471"/>
    <w:rsid w:val="003C4C25"/>
    <w:rsid w:val="003C4D3A"/>
    <w:rsid w:val="003C555F"/>
    <w:rsid w:val="003C6A57"/>
    <w:rsid w:val="003C6A6C"/>
    <w:rsid w:val="003C6B68"/>
    <w:rsid w:val="003C6EB2"/>
    <w:rsid w:val="003C7063"/>
    <w:rsid w:val="003C76B5"/>
    <w:rsid w:val="003D034D"/>
    <w:rsid w:val="003D0D05"/>
    <w:rsid w:val="003D17DF"/>
    <w:rsid w:val="003D18C8"/>
    <w:rsid w:val="003D1A9C"/>
    <w:rsid w:val="003D1C4D"/>
    <w:rsid w:val="003D1D70"/>
    <w:rsid w:val="003D1E61"/>
    <w:rsid w:val="003D2793"/>
    <w:rsid w:val="003D2884"/>
    <w:rsid w:val="003D28C9"/>
    <w:rsid w:val="003D3031"/>
    <w:rsid w:val="003D3522"/>
    <w:rsid w:val="003D3A27"/>
    <w:rsid w:val="003D3D72"/>
    <w:rsid w:val="003D4468"/>
    <w:rsid w:val="003D49AB"/>
    <w:rsid w:val="003D4C15"/>
    <w:rsid w:val="003D573C"/>
    <w:rsid w:val="003D5AE6"/>
    <w:rsid w:val="003D5FD9"/>
    <w:rsid w:val="003D6145"/>
    <w:rsid w:val="003D637E"/>
    <w:rsid w:val="003D65B0"/>
    <w:rsid w:val="003D71C2"/>
    <w:rsid w:val="003D7388"/>
    <w:rsid w:val="003D755B"/>
    <w:rsid w:val="003D7A9E"/>
    <w:rsid w:val="003D7BA6"/>
    <w:rsid w:val="003D7E9E"/>
    <w:rsid w:val="003E003F"/>
    <w:rsid w:val="003E02DE"/>
    <w:rsid w:val="003E0445"/>
    <w:rsid w:val="003E0489"/>
    <w:rsid w:val="003E04F7"/>
    <w:rsid w:val="003E0775"/>
    <w:rsid w:val="003E07E6"/>
    <w:rsid w:val="003E0E72"/>
    <w:rsid w:val="003E0E7D"/>
    <w:rsid w:val="003E0EDF"/>
    <w:rsid w:val="003E2389"/>
    <w:rsid w:val="003E2CAE"/>
    <w:rsid w:val="003E33BE"/>
    <w:rsid w:val="003E34CC"/>
    <w:rsid w:val="003E3A2D"/>
    <w:rsid w:val="003E43F0"/>
    <w:rsid w:val="003E44AA"/>
    <w:rsid w:val="003E49D0"/>
    <w:rsid w:val="003E5435"/>
    <w:rsid w:val="003E5BC0"/>
    <w:rsid w:val="003E69F4"/>
    <w:rsid w:val="003E6B1E"/>
    <w:rsid w:val="003E7676"/>
    <w:rsid w:val="003E7716"/>
    <w:rsid w:val="003E7737"/>
    <w:rsid w:val="003E78FE"/>
    <w:rsid w:val="003F0212"/>
    <w:rsid w:val="003F1D5D"/>
    <w:rsid w:val="003F2370"/>
    <w:rsid w:val="003F2C46"/>
    <w:rsid w:val="003F3171"/>
    <w:rsid w:val="003F374A"/>
    <w:rsid w:val="003F3D3F"/>
    <w:rsid w:val="003F3EEB"/>
    <w:rsid w:val="003F40CB"/>
    <w:rsid w:val="003F417B"/>
    <w:rsid w:val="003F4A85"/>
    <w:rsid w:val="003F4B2D"/>
    <w:rsid w:val="003F4E71"/>
    <w:rsid w:val="003F5311"/>
    <w:rsid w:val="003F5688"/>
    <w:rsid w:val="003F5899"/>
    <w:rsid w:val="003F5C4A"/>
    <w:rsid w:val="003F5E02"/>
    <w:rsid w:val="003F6BCB"/>
    <w:rsid w:val="003F74CF"/>
    <w:rsid w:val="003F756D"/>
    <w:rsid w:val="003F75B0"/>
    <w:rsid w:val="003F7C9D"/>
    <w:rsid w:val="00400426"/>
    <w:rsid w:val="004007BF"/>
    <w:rsid w:val="00400984"/>
    <w:rsid w:val="00400F4A"/>
    <w:rsid w:val="00401078"/>
    <w:rsid w:val="004013C0"/>
    <w:rsid w:val="00401490"/>
    <w:rsid w:val="004015E4"/>
    <w:rsid w:val="00402281"/>
    <w:rsid w:val="00402C76"/>
    <w:rsid w:val="00403292"/>
    <w:rsid w:val="0040354B"/>
    <w:rsid w:val="004038DD"/>
    <w:rsid w:val="00403AD8"/>
    <w:rsid w:val="00403B34"/>
    <w:rsid w:val="00403BBA"/>
    <w:rsid w:val="00404007"/>
    <w:rsid w:val="00404416"/>
    <w:rsid w:val="0040581C"/>
    <w:rsid w:val="004064C7"/>
    <w:rsid w:val="004069E2"/>
    <w:rsid w:val="00406EF8"/>
    <w:rsid w:val="00410BC8"/>
    <w:rsid w:val="0041174D"/>
    <w:rsid w:val="00412381"/>
    <w:rsid w:val="00412638"/>
    <w:rsid w:val="0041271C"/>
    <w:rsid w:val="00412D41"/>
    <w:rsid w:val="00412E03"/>
    <w:rsid w:val="00412E28"/>
    <w:rsid w:val="004133EE"/>
    <w:rsid w:val="00413440"/>
    <w:rsid w:val="004139C4"/>
    <w:rsid w:val="00413A88"/>
    <w:rsid w:val="004146C3"/>
    <w:rsid w:val="00414861"/>
    <w:rsid w:val="00414FC9"/>
    <w:rsid w:val="004155F7"/>
    <w:rsid w:val="00415778"/>
    <w:rsid w:val="00415812"/>
    <w:rsid w:val="00415934"/>
    <w:rsid w:val="00415CE1"/>
    <w:rsid w:val="00416CC4"/>
    <w:rsid w:val="0041705B"/>
    <w:rsid w:val="00417595"/>
    <w:rsid w:val="00417618"/>
    <w:rsid w:val="00417E5B"/>
    <w:rsid w:val="004205C6"/>
    <w:rsid w:val="00420DB6"/>
    <w:rsid w:val="004216E1"/>
    <w:rsid w:val="0042195A"/>
    <w:rsid w:val="00422435"/>
    <w:rsid w:val="004224E7"/>
    <w:rsid w:val="00422C2B"/>
    <w:rsid w:val="00422DD0"/>
    <w:rsid w:val="004234DD"/>
    <w:rsid w:val="004248CE"/>
    <w:rsid w:val="00424978"/>
    <w:rsid w:val="00425337"/>
    <w:rsid w:val="00425505"/>
    <w:rsid w:val="004258F4"/>
    <w:rsid w:val="00425BD0"/>
    <w:rsid w:val="00426163"/>
    <w:rsid w:val="00426774"/>
    <w:rsid w:val="00426B04"/>
    <w:rsid w:val="00426FEC"/>
    <w:rsid w:val="0042747D"/>
    <w:rsid w:val="00427C77"/>
    <w:rsid w:val="00427D5A"/>
    <w:rsid w:val="00427F7A"/>
    <w:rsid w:val="004303B6"/>
    <w:rsid w:val="004304EB"/>
    <w:rsid w:val="0043067E"/>
    <w:rsid w:val="004310B7"/>
    <w:rsid w:val="00431831"/>
    <w:rsid w:val="00431D53"/>
    <w:rsid w:val="00431D7C"/>
    <w:rsid w:val="00431F69"/>
    <w:rsid w:val="00432610"/>
    <w:rsid w:val="00433E8F"/>
    <w:rsid w:val="00433EB0"/>
    <w:rsid w:val="004346B3"/>
    <w:rsid w:val="00434AE3"/>
    <w:rsid w:val="00435056"/>
    <w:rsid w:val="004355D2"/>
    <w:rsid w:val="00435936"/>
    <w:rsid w:val="00435AC4"/>
    <w:rsid w:val="00435FE5"/>
    <w:rsid w:val="00436354"/>
    <w:rsid w:val="00436436"/>
    <w:rsid w:val="0043667D"/>
    <w:rsid w:val="00436C3A"/>
    <w:rsid w:val="00436CA6"/>
    <w:rsid w:val="004370B8"/>
    <w:rsid w:val="00437943"/>
    <w:rsid w:val="00440153"/>
    <w:rsid w:val="0044035E"/>
    <w:rsid w:val="004403A3"/>
    <w:rsid w:val="00440D06"/>
    <w:rsid w:val="0044114F"/>
    <w:rsid w:val="00441497"/>
    <w:rsid w:val="004419C1"/>
    <w:rsid w:val="00441EEF"/>
    <w:rsid w:val="00442FFF"/>
    <w:rsid w:val="00443285"/>
    <w:rsid w:val="0044336E"/>
    <w:rsid w:val="004436FA"/>
    <w:rsid w:val="00443B16"/>
    <w:rsid w:val="00443CC9"/>
    <w:rsid w:val="00443FEA"/>
    <w:rsid w:val="00444624"/>
    <w:rsid w:val="00444D24"/>
    <w:rsid w:val="00444EC5"/>
    <w:rsid w:val="004456B5"/>
    <w:rsid w:val="004459FE"/>
    <w:rsid w:val="00446A09"/>
    <w:rsid w:val="00446C98"/>
    <w:rsid w:val="00446F76"/>
    <w:rsid w:val="004471B4"/>
    <w:rsid w:val="004476F4"/>
    <w:rsid w:val="00447E37"/>
    <w:rsid w:val="00450151"/>
    <w:rsid w:val="004505BB"/>
    <w:rsid w:val="00450946"/>
    <w:rsid w:val="00450B67"/>
    <w:rsid w:val="00450DFD"/>
    <w:rsid w:val="004516DD"/>
    <w:rsid w:val="00452268"/>
    <w:rsid w:val="004523AC"/>
    <w:rsid w:val="00452D84"/>
    <w:rsid w:val="00453133"/>
    <w:rsid w:val="004531C8"/>
    <w:rsid w:val="00453BE3"/>
    <w:rsid w:val="00454111"/>
    <w:rsid w:val="0045429C"/>
    <w:rsid w:val="004542F4"/>
    <w:rsid w:val="00454494"/>
    <w:rsid w:val="00454643"/>
    <w:rsid w:val="004559A1"/>
    <w:rsid w:val="00455DD2"/>
    <w:rsid w:val="0045617D"/>
    <w:rsid w:val="004561FD"/>
    <w:rsid w:val="00456557"/>
    <w:rsid w:val="004565F1"/>
    <w:rsid w:val="00456855"/>
    <w:rsid w:val="004568EB"/>
    <w:rsid w:val="0045694C"/>
    <w:rsid w:val="00456F89"/>
    <w:rsid w:val="004571F0"/>
    <w:rsid w:val="004574A2"/>
    <w:rsid w:val="004574AE"/>
    <w:rsid w:val="004575DD"/>
    <w:rsid w:val="00457A58"/>
    <w:rsid w:val="00457F78"/>
    <w:rsid w:val="004600F6"/>
    <w:rsid w:val="00460981"/>
    <w:rsid w:val="00460D62"/>
    <w:rsid w:val="004610EB"/>
    <w:rsid w:val="004615D3"/>
    <w:rsid w:val="0046163C"/>
    <w:rsid w:val="0046261C"/>
    <w:rsid w:val="00462E2D"/>
    <w:rsid w:val="00463484"/>
    <w:rsid w:val="00463600"/>
    <w:rsid w:val="00463910"/>
    <w:rsid w:val="004645DE"/>
    <w:rsid w:val="00464C67"/>
    <w:rsid w:val="00465121"/>
    <w:rsid w:val="00465296"/>
    <w:rsid w:val="004656D3"/>
    <w:rsid w:val="004659DF"/>
    <w:rsid w:val="0046609F"/>
    <w:rsid w:val="004662EA"/>
    <w:rsid w:val="004663B1"/>
    <w:rsid w:val="0046660C"/>
    <w:rsid w:val="00467AB3"/>
    <w:rsid w:val="00467C3C"/>
    <w:rsid w:val="00467F6C"/>
    <w:rsid w:val="00467F86"/>
    <w:rsid w:val="004704D5"/>
    <w:rsid w:val="0047089A"/>
    <w:rsid w:val="0047097F"/>
    <w:rsid w:val="00470D3B"/>
    <w:rsid w:val="0047207E"/>
    <w:rsid w:val="00472728"/>
    <w:rsid w:val="00472E9D"/>
    <w:rsid w:val="0047303B"/>
    <w:rsid w:val="00474133"/>
    <w:rsid w:val="004748E6"/>
    <w:rsid w:val="004749C0"/>
    <w:rsid w:val="004752DA"/>
    <w:rsid w:val="004756DB"/>
    <w:rsid w:val="004757F5"/>
    <w:rsid w:val="00475A14"/>
    <w:rsid w:val="00475F92"/>
    <w:rsid w:val="004761ED"/>
    <w:rsid w:val="004763CC"/>
    <w:rsid w:val="00476999"/>
    <w:rsid w:val="00477014"/>
    <w:rsid w:val="004770E9"/>
    <w:rsid w:val="004777CF"/>
    <w:rsid w:val="00477C47"/>
    <w:rsid w:val="00480099"/>
    <w:rsid w:val="0048047F"/>
    <w:rsid w:val="00480578"/>
    <w:rsid w:val="00480669"/>
    <w:rsid w:val="00480A93"/>
    <w:rsid w:val="00480B32"/>
    <w:rsid w:val="0048119C"/>
    <w:rsid w:val="00481F35"/>
    <w:rsid w:val="00482071"/>
    <w:rsid w:val="004820A0"/>
    <w:rsid w:val="0048218D"/>
    <w:rsid w:val="004825ED"/>
    <w:rsid w:val="0048266E"/>
    <w:rsid w:val="00483342"/>
    <w:rsid w:val="00483711"/>
    <w:rsid w:val="00483788"/>
    <w:rsid w:val="00483DBE"/>
    <w:rsid w:val="00484BD3"/>
    <w:rsid w:val="00484BEB"/>
    <w:rsid w:val="00484EA2"/>
    <w:rsid w:val="00484F1F"/>
    <w:rsid w:val="004865ED"/>
    <w:rsid w:val="00486D7E"/>
    <w:rsid w:val="00486EE0"/>
    <w:rsid w:val="0048737F"/>
    <w:rsid w:val="00487D9F"/>
    <w:rsid w:val="00487E96"/>
    <w:rsid w:val="0049007F"/>
    <w:rsid w:val="00490463"/>
    <w:rsid w:val="00490638"/>
    <w:rsid w:val="0049068A"/>
    <w:rsid w:val="0049073D"/>
    <w:rsid w:val="004908E0"/>
    <w:rsid w:val="00490D67"/>
    <w:rsid w:val="00490FEA"/>
    <w:rsid w:val="004918FA"/>
    <w:rsid w:val="00491A8D"/>
    <w:rsid w:val="00491DB1"/>
    <w:rsid w:val="00491E12"/>
    <w:rsid w:val="0049229A"/>
    <w:rsid w:val="00492461"/>
    <w:rsid w:val="00492CEB"/>
    <w:rsid w:val="00493763"/>
    <w:rsid w:val="004942EA"/>
    <w:rsid w:val="0049459F"/>
    <w:rsid w:val="004945B9"/>
    <w:rsid w:val="00494770"/>
    <w:rsid w:val="00494F1C"/>
    <w:rsid w:val="0049572B"/>
    <w:rsid w:val="00495A21"/>
    <w:rsid w:val="00496A1A"/>
    <w:rsid w:val="00496E2D"/>
    <w:rsid w:val="00496E35"/>
    <w:rsid w:val="00496EA2"/>
    <w:rsid w:val="00497164"/>
    <w:rsid w:val="00497314"/>
    <w:rsid w:val="00497394"/>
    <w:rsid w:val="00497C42"/>
    <w:rsid w:val="00497EB4"/>
    <w:rsid w:val="00497EB9"/>
    <w:rsid w:val="00497F63"/>
    <w:rsid w:val="004A02AD"/>
    <w:rsid w:val="004A08B9"/>
    <w:rsid w:val="004A1F66"/>
    <w:rsid w:val="004A21AD"/>
    <w:rsid w:val="004A25A0"/>
    <w:rsid w:val="004A2CD6"/>
    <w:rsid w:val="004A3019"/>
    <w:rsid w:val="004A3696"/>
    <w:rsid w:val="004A36B1"/>
    <w:rsid w:val="004A3F56"/>
    <w:rsid w:val="004A4240"/>
    <w:rsid w:val="004A530F"/>
    <w:rsid w:val="004A5347"/>
    <w:rsid w:val="004A5C72"/>
    <w:rsid w:val="004A608F"/>
    <w:rsid w:val="004A6222"/>
    <w:rsid w:val="004A62ED"/>
    <w:rsid w:val="004A6613"/>
    <w:rsid w:val="004A685C"/>
    <w:rsid w:val="004A7831"/>
    <w:rsid w:val="004B0088"/>
    <w:rsid w:val="004B0206"/>
    <w:rsid w:val="004B0575"/>
    <w:rsid w:val="004B0B3C"/>
    <w:rsid w:val="004B115B"/>
    <w:rsid w:val="004B18B8"/>
    <w:rsid w:val="004B1D25"/>
    <w:rsid w:val="004B1FE7"/>
    <w:rsid w:val="004B20E9"/>
    <w:rsid w:val="004B2AC9"/>
    <w:rsid w:val="004B2DFC"/>
    <w:rsid w:val="004B2FEE"/>
    <w:rsid w:val="004B34A3"/>
    <w:rsid w:val="004B3860"/>
    <w:rsid w:val="004B3925"/>
    <w:rsid w:val="004B3AF0"/>
    <w:rsid w:val="004B3C5F"/>
    <w:rsid w:val="004B3D64"/>
    <w:rsid w:val="004B3FE6"/>
    <w:rsid w:val="004B3FFB"/>
    <w:rsid w:val="004B412C"/>
    <w:rsid w:val="004B41F1"/>
    <w:rsid w:val="004B4B0B"/>
    <w:rsid w:val="004B4CB2"/>
    <w:rsid w:val="004B4D40"/>
    <w:rsid w:val="004B5577"/>
    <w:rsid w:val="004B5598"/>
    <w:rsid w:val="004B58E9"/>
    <w:rsid w:val="004B5D5C"/>
    <w:rsid w:val="004B61F8"/>
    <w:rsid w:val="004B646C"/>
    <w:rsid w:val="004B6DD2"/>
    <w:rsid w:val="004B6F30"/>
    <w:rsid w:val="004B77D8"/>
    <w:rsid w:val="004B7B74"/>
    <w:rsid w:val="004B7CC5"/>
    <w:rsid w:val="004C0084"/>
    <w:rsid w:val="004C02C9"/>
    <w:rsid w:val="004C03DE"/>
    <w:rsid w:val="004C097A"/>
    <w:rsid w:val="004C0A5B"/>
    <w:rsid w:val="004C19F7"/>
    <w:rsid w:val="004C1DA2"/>
    <w:rsid w:val="004C2757"/>
    <w:rsid w:val="004C2FD4"/>
    <w:rsid w:val="004C30EC"/>
    <w:rsid w:val="004C3A03"/>
    <w:rsid w:val="004C4186"/>
    <w:rsid w:val="004C454F"/>
    <w:rsid w:val="004C4910"/>
    <w:rsid w:val="004C54A9"/>
    <w:rsid w:val="004C5597"/>
    <w:rsid w:val="004C57E2"/>
    <w:rsid w:val="004C5897"/>
    <w:rsid w:val="004C592B"/>
    <w:rsid w:val="004C593F"/>
    <w:rsid w:val="004C6040"/>
    <w:rsid w:val="004C606E"/>
    <w:rsid w:val="004C65DB"/>
    <w:rsid w:val="004C679D"/>
    <w:rsid w:val="004C694D"/>
    <w:rsid w:val="004C762A"/>
    <w:rsid w:val="004C7678"/>
    <w:rsid w:val="004D0C51"/>
    <w:rsid w:val="004D0EE0"/>
    <w:rsid w:val="004D103C"/>
    <w:rsid w:val="004D1534"/>
    <w:rsid w:val="004D1CA2"/>
    <w:rsid w:val="004D1DAB"/>
    <w:rsid w:val="004D229C"/>
    <w:rsid w:val="004D3C57"/>
    <w:rsid w:val="004D3D1A"/>
    <w:rsid w:val="004D41B9"/>
    <w:rsid w:val="004D443F"/>
    <w:rsid w:val="004D4889"/>
    <w:rsid w:val="004D49C6"/>
    <w:rsid w:val="004D4A9C"/>
    <w:rsid w:val="004D58C7"/>
    <w:rsid w:val="004D5B24"/>
    <w:rsid w:val="004D5F3B"/>
    <w:rsid w:val="004D6D9B"/>
    <w:rsid w:val="004D6F20"/>
    <w:rsid w:val="004D704D"/>
    <w:rsid w:val="004D72BE"/>
    <w:rsid w:val="004D7374"/>
    <w:rsid w:val="004D7754"/>
    <w:rsid w:val="004D78AA"/>
    <w:rsid w:val="004E004F"/>
    <w:rsid w:val="004E0561"/>
    <w:rsid w:val="004E09D8"/>
    <w:rsid w:val="004E0E4F"/>
    <w:rsid w:val="004E13F2"/>
    <w:rsid w:val="004E1938"/>
    <w:rsid w:val="004E28E7"/>
    <w:rsid w:val="004E312B"/>
    <w:rsid w:val="004E314A"/>
    <w:rsid w:val="004E3210"/>
    <w:rsid w:val="004E3B37"/>
    <w:rsid w:val="004E3E2E"/>
    <w:rsid w:val="004E4058"/>
    <w:rsid w:val="004E4B5C"/>
    <w:rsid w:val="004E4BC7"/>
    <w:rsid w:val="004E515C"/>
    <w:rsid w:val="004E545B"/>
    <w:rsid w:val="004E5496"/>
    <w:rsid w:val="004E5FB0"/>
    <w:rsid w:val="004E624E"/>
    <w:rsid w:val="004E6E20"/>
    <w:rsid w:val="004E7ADA"/>
    <w:rsid w:val="004E7FA6"/>
    <w:rsid w:val="004F0544"/>
    <w:rsid w:val="004F080E"/>
    <w:rsid w:val="004F0B6F"/>
    <w:rsid w:val="004F0F0D"/>
    <w:rsid w:val="004F12B5"/>
    <w:rsid w:val="004F1682"/>
    <w:rsid w:val="004F16CE"/>
    <w:rsid w:val="004F179A"/>
    <w:rsid w:val="004F1B2A"/>
    <w:rsid w:val="004F1C4C"/>
    <w:rsid w:val="004F1F84"/>
    <w:rsid w:val="004F24EE"/>
    <w:rsid w:val="004F25AE"/>
    <w:rsid w:val="004F2BD3"/>
    <w:rsid w:val="004F2EFC"/>
    <w:rsid w:val="004F315C"/>
    <w:rsid w:val="004F36B5"/>
    <w:rsid w:val="004F37AE"/>
    <w:rsid w:val="004F37E6"/>
    <w:rsid w:val="004F3811"/>
    <w:rsid w:val="004F40F6"/>
    <w:rsid w:val="004F43B0"/>
    <w:rsid w:val="004F4837"/>
    <w:rsid w:val="004F514C"/>
    <w:rsid w:val="004F52B5"/>
    <w:rsid w:val="004F60C8"/>
    <w:rsid w:val="004F658F"/>
    <w:rsid w:val="004F65BC"/>
    <w:rsid w:val="004F6854"/>
    <w:rsid w:val="004F696C"/>
    <w:rsid w:val="004F6EDC"/>
    <w:rsid w:val="004F7EAD"/>
    <w:rsid w:val="004F7F68"/>
    <w:rsid w:val="005000D3"/>
    <w:rsid w:val="005002B5"/>
    <w:rsid w:val="00500416"/>
    <w:rsid w:val="00500489"/>
    <w:rsid w:val="0050063F"/>
    <w:rsid w:val="0050102E"/>
    <w:rsid w:val="00501B74"/>
    <w:rsid w:val="00501C86"/>
    <w:rsid w:val="00501FC4"/>
    <w:rsid w:val="00502AA7"/>
    <w:rsid w:val="00502BCA"/>
    <w:rsid w:val="005030DB"/>
    <w:rsid w:val="005034A8"/>
    <w:rsid w:val="005034E8"/>
    <w:rsid w:val="0050365D"/>
    <w:rsid w:val="00503893"/>
    <w:rsid w:val="00504017"/>
    <w:rsid w:val="0050429F"/>
    <w:rsid w:val="005042C5"/>
    <w:rsid w:val="00504472"/>
    <w:rsid w:val="00504959"/>
    <w:rsid w:val="00504CB8"/>
    <w:rsid w:val="0050539F"/>
    <w:rsid w:val="0050549A"/>
    <w:rsid w:val="00505716"/>
    <w:rsid w:val="0050586F"/>
    <w:rsid w:val="00505A81"/>
    <w:rsid w:val="0050603F"/>
    <w:rsid w:val="00506F9F"/>
    <w:rsid w:val="00506FB0"/>
    <w:rsid w:val="00510498"/>
    <w:rsid w:val="00510C27"/>
    <w:rsid w:val="00511682"/>
    <w:rsid w:val="0051194C"/>
    <w:rsid w:val="00511A40"/>
    <w:rsid w:val="00513415"/>
    <w:rsid w:val="005138B5"/>
    <w:rsid w:val="00513BFB"/>
    <w:rsid w:val="00513F7E"/>
    <w:rsid w:val="005142D4"/>
    <w:rsid w:val="00514BF3"/>
    <w:rsid w:val="0051559B"/>
    <w:rsid w:val="005156DA"/>
    <w:rsid w:val="00515C94"/>
    <w:rsid w:val="00515E9A"/>
    <w:rsid w:val="0051623F"/>
    <w:rsid w:val="005164E7"/>
    <w:rsid w:val="00516AAA"/>
    <w:rsid w:val="00516B30"/>
    <w:rsid w:val="005178E3"/>
    <w:rsid w:val="0051793F"/>
    <w:rsid w:val="00517B8D"/>
    <w:rsid w:val="00517B8E"/>
    <w:rsid w:val="005204F6"/>
    <w:rsid w:val="005212D0"/>
    <w:rsid w:val="005218A4"/>
    <w:rsid w:val="005223E8"/>
    <w:rsid w:val="0052284B"/>
    <w:rsid w:val="005229D6"/>
    <w:rsid w:val="00522BF4"/>
    <w:rsid w:val="00522DE8"/>
    <w:rsid w:val="00522FEA"/>
    <w:rsid w:val="0052348E"/>
    <w:rsid w:val="00523531"/>
    <w:rsid w:val="005242C2"/>
    <w:rsid w:val="00524328"/>
    <w:rsid w:val="00524AD9"/>
    <w:rsid w:val="00524E3F"/>
    <w:rsid w:val="00524E94"/>
    <w:rsid w:val="0052513D"/>
    <w:rsid w:val="00525D60"/>
    <w:rsid w:val="00525F6D"/>
    <w:rsid w:val="00526BB1"/>
    <w:rsid w:val="00526EA1"/>
    <w:rsid w:val="00526FEC"/>
    <w:rsid w:val="00527741"/>
    <w:rsid w:val="005277EE"/>
    <w:rsid w:val="00527D44"/>
    <w:rsid w:val="0053019E"/>
    <w:rsid w:val="005309CF"/>
    <w:rsid w:val="00530F32"/>
    <w:rsid w:val="005317B6"/>
    <w:rsid w:val="0053182A"/>
    <w:rsid w:val="00531953"/>
    <w:rsid w:val="00531E53"/>
    <w:rsid w:val="00532491"/>
    <w:rsid w:val="00533093"/>
    <w:rsid w:val="005331C0"/>
    <w:rsid w:val="00533893"/>
    <w:rsid w:val="00533CD1"/>
    <w:rsid w:val="00533F9C"/>
    <w:rsid w:val="00534562"/>
    <w:rsid w:val="00534CD4"/>
    <w:rsid w:val="00534DAF"/>
    <w:rsid w:val="0053531E"/>
    <w:rsid w:val="005354A1"/>
    <w:rsid w:val="00535822"/>
    <w:rsid w:val="005362E6"/>
    <w:rsid w:val="00536F5A"/>
    <w:rsid w:val="00537229"/>
    <w:rsid w:val="005400DE"/>
    <w:rsid w:val="005405D0"/>
    <w:rsid w:val="005405F3"/>
    <w:rsid w:val="00540D9B"/>
    <w:rsid w:val="005415F1"/>
    <w:rsid w:val="005417B4"/>
    <w:rsid w:val="005419EF"/>
    <w:rsid w:val="00541C7B"/>
    <w:rsid w:val="005420FB"/>
    <w:rsid w:val="00542C24"/>
    <w:rsid w:val="00543059"/>
    <w:rsid w:val="005431B8"/>
    <w:rsid w:val="005435E7"/>
    <w:rsid w:val="00543710"/>
    <w:rsid w:val="0054382D"/>
    <w:rsid w:val="00543AF6"/>
    <w:rsid w:val="00544D73"/>
    <w:rsid w:val="00544F73"/>
    <w:rsid w:val="00544FE8"/>
    <w:rsid w:val="005452D6"/>
    <w:rsid w:val="0054576A"/>
    <w:rsid w:val="00545895"/>
    <w:rsid w:val="00545938"/>
    <w:rsid w:val="00545C8B"/>
    <w:rsid w:val="00545E08"/>
    <w:rsid w:val="00545E47"/>
    <w:rsid w:val="00545FE3"/>
    <w:rsid w:val="005467E1"/>
    <w:rsid w:val="005469D6"/>
    <w:rsid w:val="00546A3F"/>
    <w:rsid w:val="00547507"/>
    <w:rsid w:val="0054775A"/>
    <w:rsid w:val="00547855"/>
    <w:rsid w:val="005501A1"/>
    <w:rsid w:val="00550230"/>
    <w:rsid w:val="005509C1"/>
    <w:rsid w:val="00551050"/>
    <w:rsid w:val="005510F3"/>
    <w:rsid w:val="0055119E"/>
    <w:rsid w:val="00551777"/>
    <w:rsid w:val="00552084"/>
    <w:rsid w:val="00552599"/>
    <w:rsid w:val="00552984"/>
    <w:rsid w:val="00552DBF"/>
    <w:rsid w:val="00552F3A"/>
    <w:rsid w:val="00553876"/>
    <w:rsid w:val="00553C1A"/>
    <w:rsid w:val="00553F8D"/>
    <w:rsid w:val="00554334"/>
    <w:rsid w:val="00554B90"/>
    <w:rsid w:val="00554D5B"/>
    <w:rsid w:val="00554E30"/>
    <w:rsid w:val="0055589E"/>
    <w:rsid w:val="00555AA4"/>
    <w:rsid w:val="00555B64"/>
    <w:rsid w:val="00555CB5"/>
    <w:rsid w:val="00555DB0"/>
    <w:rsid w:val="005563E2"/>
    <w:rsid w:val="00557076"/>
    <w:rsid w:val="00560095"/>
    <w:rsid w:val="0056022A"/>
    <w:rsid w:val="005607DC"/>
    <w:rsid w:val="005610D8"/>
    <w:rsid w:val="00561174"/>
    <w:rsid w:val="005621FA"/>
    <w:rsid w:val="00562423"/>
    <w:rsid w:val="005637AA"/>
    <w:rsid w:val="0056424D"/>
    <w:rsid w:val="00564693"/>
    <w:rsid w:val="00564CDD"/>
    <w:rsid w:val="00564F14"/>
    <w:rsid w:val="00564F8D"/>
    <w:rsid w:val="0056519E"/>
    <w:rsid w:val="005651D5"/>
    <w:rsid w:val="005651E0"/>
    <w:rsid w:val="005652F3"/>
    <w:rsid w:val="00565A4A"/>
    <w:rsid w:val="00565CE2"/>
    <w:rsid w:val="00566377"/>
    <w:rsid w:val="005668CC"/>
    <w:rsid w:val="00566E02"/>
    <w:rsid w:val="005672AC"/>
    <w:rsid w:val="00567665"/>
    <w:rsid w:val="0056770E"/>
    <w:rsid w:val="00567759"/>
    <w:rsid w:val="00567871"/>
    <w:rsid w:val="00567D5F"/>
    <w:rsid w:val="0057000A"/>
    <w:rsid w:val="00570238"/>
    <w:rsid w:val="00570240"/>
    <w:rsid w:val="00570C96"/>
    <w:rsid w:val="0057114F"/>
    <w:rsid w:val="00571191"/>
    <w:rsid w:val="005712FB"/>
    <w:rsid w:val="00571518"/>
    <w:rsid w:val="0057198F"/>
    <w:rsid w:val="00571F55"/>
    <w:rsid w:val="00572FDA"/>
    <w:rsid w:val="00573AF6"/>
    <w:rsid w:val="00573C58"/>
    <w:rsid w:val="00573F05"/>
    <w:rsid w:val="00574715"/>
    <w:rsid w:val="0057479E"/>
    <w:rsid w:val="00574A86"/>
    <w:rsid w:val="00574F78"/>
    <w:rsid w:val="0057516B"/>
    <w:rsid w:val="00575490"/>
    <w:rsid w:val="0057568F"/>
    <w:rsid w:val="00575A0B"/>
    <w:rsid w:val="00575AA2"/>
    <w:rsid w:val="0057638D"/>
    <w:rsid w:val="00576529"/>
    <w:rsid w:val="00576746"/>
    <w:rsid w:val="0057677B"/>
    <w:rsid w:val="005768F8"/>
    <w:rsid w:val="005771FD"/>
    <w:rsid w:val="0057751A"/>
    <w:rsid w:val="0057756E"/>
    <w:rsid w:val="00580489"/>
    <w:rsid w:val="005804AF"/>
    <w:rsid w:val="005808A2"/>
    <w:rsid w:val="00580AF6"/>
    <w:rsid w:val="0058105E"/>
    <w:rsid w:val="005811EF"/>
    <w:rsid w:val="00581413"/>
    <w:rsid w:val="0058179A"/>
    <w:rsid w:val="00581AD6"/>
    <w:rsid w:val="00582968"/>
    <w:rsid w:val="00583AE4"/>
    <w:rsid w:val="00584064"/>
    <w:rsid w:val="0058438E"/>
    <w:rsid w:val="005844C1"/>
    <w:rsid w:val="00585036"/>
    <w:rsid w:val="005858AB"/>
    <w:rsid w:val="005859EF"/>
    <w:rsid w:val="00586B24"/>
    <w:rsid w:val="00587603"/>
    <w:rsid w:val="00587EDA"/>
    <w:rsid w:val="00590341"/>
    <w:rsid w:val="005904D0"/>
    <w:rsid w:val="005907DE"/>
    <w:rsid w:val="00590BE1"/>
    <w:rsid w:val="00590E7B"/>
    <w:rsid w:val="005928E3"/>
    <w:rsid w:val="00592962"/>
    <w:rsid w:val="00592B63"/>
    <w:rsid w:val="00592E4E"/>
    <w:rsid w:val="00592F40"/>
    <w:rsid w:val="00593027"/>
    <w:rsid w:val="00593277"/>
    <w:rsid w:val="005933AE"/>
    <w:rsid w:val="005945EF"/>
    <w:rsid w:val="00594F78"/>
    <w:rsid w:val="0059546E"/>
    <w:rsid w:val="0059550E"/>
    <w:rsid w:val="005955E8"/>
    <w:rsid w:val="0059595B"/>
    <w:rsid w:val="005964C9"/>
    <w:rsid w:val="0059699A"/>
    <w:rsid w:val="005970E7"/>
    <w:rsid w:val="00597174"/>
    <w:rsid w:val="00597621"/>
    <w:rsid w:val="005978A9"/>
    <w:rsid w:val="00597C93"/>
    <w:rsid w:val="005A0174"/>
    <w:rsid w:val="005A0300"/>
    <w:rsid w:val="005A06B5"/>
    <w:rsid w:val="005A0773"/>
    <w:rsid w:val="005A0778"/>
    <w:rsid w:val="005A0850"/>
    <w:rsid w:val="005A0F4C"/>
    <w:rsid w:val="005A12DA"/>
    <w:rsid w:val="005A1547"/>
    <w:rsid w:val="005A15EB"/>
    <w:rsid w:val="005A2C58"/>
    <w:rsid w:val="005A3347"/>
    <w:rsid w:val="005A3514"/>
    <w:rsid w:val="005A388F"/>
    <w:rsid w:val="005A3F1D"/>
    <w:rsid w:val="005A419B"/>
    <w:rsid w:val="005A425F"/>
    <w:rsid w:val="005A4C22"/>
    <w:rsid w:val="005A4EE4"/>
    <w:rsid w:val="005A5735"/>
    <w:rsid w:val="005A63CD"/>
    <w:rsid w:val="005A657D"/>
    <w:rsid w:val="005A68B1"/>
    <w:rsid w:val="005A6959"/>
    <w:rsid w:val="005A72B8"/>
    <w:rsid w:val="005A72C1"/>
    <w:rsid w:val="005A76A9"/>
    <w:rsid w:val="005A7AA4"/>
    <w:rsid w:val="005A7DA5"/>
    <w:rsid w:val="005A7DC9"/>
    <w:rsid w:val="005A7FA2"/>
    <w:rsid w:val="005B0194"/>
    <w:rsid w:val="005B1212"/>
    <w:rsid w:val="005B12ED"/>
    <w:rsid w:val="005B1A7A"/>
    <w:rsid w:val="005B249B"/>
    <w:rsid w:val="005B25F4"/>
    <w:rsid w:val="005B2AAF"/>
    <w:rsid w:val="005B2B82"/>
    <w:rsid w:val="005B2CE2"/>
    <w:rsid w:val="005B2F04"/>
    <w:rsid w:val="005B380F"/>
    <w:rsid w:val="005B3F29"/>
    <w:rsid w:val="005B4281"/>
    <w:rsid w:val="005B44B3"/>
    <w:rsid w:val="005B493C"/>
    <w:rsid w:val="005B51F5"/>
    <w:rsid w:val="005B572F"/>
    <w:rsid w:val="005B5810"/>
    <w:rsid w:val="005B5B5F"/>
    <w:rsid w:val="005B5F44"/>
    <w:rsid w:val="005B680C"/>
    <w:rsid w:val="005B6C98"/>
    <w:rsid w:val="005B6D2E"/>
    <w:rsid w:val="005B6FF1"/>
    <w:rsid w:val="005B71EC"/>
    <w:rsid w:val="005B77D6"/>
    <w:rsid w:val="005C0012"/>
    <w:rsid w:val="005C09A7"/>
    <w:rsid w:val="005C0AE7"/>
    <w:rsid w:val="005C0B08"/>
    <w:rsid w:val="005C0E5F"/>
    <w:rsid w:val="005C1585"/>
    <w:rsid w:val="005C1896"/>
    <w:rsid w:val="005C1B1E"/>
    <w:rsid w:val="005C209A"/>
    <w:rsid w:val="005C21D9"/>
    <w:rsid w:val="005C28F6"/>
    <w:rsid w:val="005C2FD1"/>
    <w:rsid w:val="005C373F"/>
    <w:rsid w:val="005C39C6"/>
    <w:rsid w:val="005C3D5A"/>
    <w:rsid w:val="005C429C"/>
    <w:rsid w:val="005C4306"/>
    <w:rsid w:val="005C47A1"/>
    <w:rsid w:val="005C4CE6"/>
    <w:rsid w:val="005C4CF8"/>
    <w:rsid w:val="005C549F"/>
    <w:rsid w:val="005C55EB"/>
    <w:rsid w:val="005C57E1"/>
    <w:rsid w:val="005C58A1"/>
    <w:rsid w:val="005C5C6B"/>
    <w:rsid w:val="005C7285"/>
    <w:rsid w:val="005C72DE"/>
    <w:rsid w:val="005C749F"/>
    <w:rsid w:val="005C74B4"/>
    <w:rsid w:val="005C7AE3"/>
    <w:rsid w:val="005D0026"/>
    <w:rsid w:val="005D0DA1"/>
    <w:rsid w:val="005D1434"/>
    <w:rsid w:val="005D1727"/>
    <w:rsid w:val="005D2889"/>
    <w:rsid w:val="005D2B97"/>
    <w:rsid w:val="005D2C32"/>
    <w:rsid w:val="005D2CC8"/>
    <w:rsid w:val="005D300F"/>
    <w:rsid w:val="005D32C3"/>
    <w:rsid w:val="005D37DF"/>
    <w:rsid w:val="005D387F"/>
    <w:rsid w:val="005D3A28"/>
    <w:rsid w:val="005D47CF"/>
    <w:rsid w:val="005D480F"/>
    <w:rsid w:val="005D577B"/>
    <w:rsid w:val="005D587A"/>
    <w:rsid w:val="005D58D1"/>
    <w:rsid w:val="005D5DC9"/>
    <w:rsid w:val="005D5FB8"/>
    <w:rsid w:val="005D6347"/>
    <w:rsid w:val="005D6614"/>
    <w:rsid w:val="005D6BB5"/>
    <w:rsid w:val="005D6BEE"/>
    <w:rsid w:val="005D727D"/>
    <w:rsid w:val="005D73D6"/>
    <w:rsid w:val="005D7C28"/>
    <w:rsid w:val="005E0D4C"/>
    <w:rsid w:val="005E0E65"/>
    <w:rsid w:val="005E0FF1"/>
    <w:rsid w:val="005E155A"/>
    <w:rsid w:val="005E1729"/>
    <w:rsid w:val="005E1B1F"/>
    <w:rsid w:val="005E1B98"/>
    <w:rsid w:val="005E317B"/>
    <w:rsid w:val="005E3AA6"/>
    <w:rsid w:val="005E4151"/>
    <w:rsid w:val="005E4691"/>
    <w:rsid w:val="005E4AD7"/>
    <w:rsid w:val="005E4B48"/>
    <w:rsid w:val="005E4E33"/>
    <w:rsid w:val="005E610B"/>
    <w:rsid w:val="005E6F1A"/>
    <w:rsid w:val="005E7AF1"/>
    <w:rsid w:val="005F0E58"/>
    <w:rsid w:val="005F0F30"/>
    <w:rsid w:val="005F2138"/>
    <w:rsid w:val="005F21F2"/>
    <w:rsid w:val="005F2218"/>
    <w:rsid w:val="005F264C"/>
    <w:rsid w:val="005F2678"/>
    <w:rsid w:val="005F2A47"/>
    <w:rsid w:val="005F2ABC"/>
    <w:rsid w:val="005F3092"/>
    <w:rsid w:val="005F3297"/>
    <w:rsid w:val="005F34D1"/>
    <w:rsid w:val="005F37F1"/>
    <w:rsid w:val="005F3D02"/>
    <w:rsid w:val="005F556C"/>
    <w:rsid w:val="005F5A95"/>
    <w:rsid w:val="005F5F05"/>
    <w:rsid w:val="005F6F7B"/>
    <w:rsid w:val="005F7644"/>
    <w:rsid w:val="005F7823"/>
    <w:rsid w:val="00600148"/>
    <w:rsid w:val="006002E0"/>
    <w:rsid w:val="006004DC"/>
    <w:rsid w:val="0060072F"/>
    <w:rsid w:val="0060079A"/>
    <w:rsid w:val="00600A51"/>
    <w:rsid w:val="006013B3"/>
    <w:rsid w:val="006018B6"/>
    <w:rsid w:val="00601E8F"/>
    <w:rsid w:val="00602873"/>
    <w:rsid w:val="00602916"/>
    <w:rsid w:val="00602C7D"/>
    <w:rsid w:val="0060306D"/>
    <w:rsid w:val="00603364"/>
    <w:rsid w:val="00603706"/>
    <w:rsid w:val="006037C5"/>
    <w:rsid w:val="00603906"/>
    <w:rsid w:val="00604360"/>
    <w:rsid w:val="006044B7"/>
    <w:rsid w:val="006048EE"/>
    <w:rsid w:val="00604E26"/>
    <w:rsid w:val="00604E63"/>
    <w:rsid w:val="006050A5"/>
    <w:rsid w:val="006051BE"/>
    <w:rsid w:val="006056B4"/>
    <w:rsid w:val="006062CE"/>
    <w:rsid w:val="006064E5"/>
    <w:rsid w:val="00606639"/>
    <w:rsid w:val="006067E5"/>
    <w:rsid w:val="006070EC"/>
    <w:rsid w:val="00607494"/>
    <w:rsid w:val="00607972"/>
    <w:rsid w:val="00607EAF"/>
    <w:rsid w:val="006103FF"/>
    <w:rsid w:val="0061093C"/>
    <w:rsid w:val="00610D69"/>
    <w:rsid w:val="006111B0"/>
    <w:rsid w:val="00611600"/>
    <w:rsid w:val="0061181D"/>
    <w:rsid w:val="00611850"/>
    <w:rsid w:val="00612303"/>
    <w:rsid w:val="006124A7"/>
    <w:rsid w:val="006125A8"/>
    <w:rsid w:val="00612C66"/>
    <w:rsid w:val="00614630"/>
    <w:rsid w:val="0061529E"/>
    <w:rsid w:val="00615858"/>
    <w:rsid w:val="00615951"/>
    <w:rsid w:val="00615FD2"/>
    <w:rsid w:val="0061637B"/>
    <w:rsid w:val="00616464"/>
    <w:rsid w:val="00617190"/>
    <w:rsid w:val="006174A4"/>
    <w:rsid w:val="00617F3B"/>
    <w:rsid w:val="00620DE5"/>
    <w:rsid w:val="00620F87"/>
    <w:rsid w:val="006224FC"/>
    <w:rsid w:val="006225DA"/>
    <w:rsid w:val="00622989"/>
    <w:rsid w:val="00623243"/>
    <w:rsid w:val="00623811"/>
    <w:rsid w:val="0062441C"/>
    <w:rsid w:val="006247C8"/>
    <w:rsid w:val="00624C6A"/>
    <w:rsid w:val="006255D1"/>
    <w:rsid w:val="00625675"/>
    <w:rsid w:val="00625A87"/>
    <w:rsid w:val="00625BEC"/>
    <w:rsid w:val="006262C2"/>
    <w:rsid w:val="0062676C"/>
    <w:rsid w:val="00626793"/>
    <w:rsid w:val="00626B7F"/>
    <w:rsid w:val="00626CE4"/>
    <w:rsid w:val="006274F1"/>
    <w:rsid w:val="006308F2"/>
    <w:rsid w:val="00630D74"/>
    <w:rsid w:val="00631AB1"/>
    <w:rsid w:val="00632192"/>
    <w:rsid w:val="006325CC"/>
    <w:rsid w:val="00632D45"/>
    <w:rsid w:val="00633B1E"/>
    <w:rsid w:val="00633B32"/>
    <w:rsid w:val="00634519"/>
    <w:rsid w:val="0063495C"/>
    <w:rsid w:val="00634BA5"/>
    <w:rsid w:val="00634F5F"/>
    <w:rsid w:val="00635601"/>
    <w:rsid w:val="00635E2E"/>
    <w:rsid w:val="00636722"/>
    <w:rsid w:val="00636A20"/>
    <w:rsid w:val="00637296"/>
    <w:rsid w:val="00637B52"/>
    <w:rsid w:val="00637C32"/>
    <w:rsid w:val="00637F98"/>
    <w:rsid w:val="00640480"/>
    <w:rsid w:val="006411D6"/>
    <w:rsid w:val="00641D7E"/>
    <w:rsid w:val="006423BA"/>
    <w:rsid w:val="00642CB6"/>
    <w:rsid w:val="00642D16"/>
    <w:rsid w:val="00642E7C"/>
    <w:rsid w:val="00642F74"/>
    <w:rsid w:val="006433BB"/>
    <w:rsid w:val="006434F1"/>
    <w:rsid w:val="0064386B"/>
    <w:rsid w:val="006439EB"/>
    <w:rsid w:val="00643BFD"/>
    <w:rsid w:val="0064498B"/>
    <w:rsid w:val="00644CDA"/>
    <w:rsid w:val="00644D51"/>
    <w:rsid w:val="00644EF6"/>
    <w:rsid w:val="0064504A"/>
    <w:rsid w:val="006452F6"/>
    <w:rsid w:val="006453F8"/>
    <w:rsid w:val="00645495"/>
    <w:rsid w:val="006455FB"/>
    <w:rsid w:val="00645DF8"/>
    <w:rsid w:val="00646426"/>
    <w:rsid w:val="006465E6"/>
    <w:rsid w:val="006466D3"/>
    <w:rsid w:val="00646EEC"/>
    <w:rsid w:val="006470C2"/>
    <w:rsid w:val="0064731A"/>
    <w:rsid w:val="00647537"/>
    <w:rsid w:val="00647A80"/>
    <w:rsid w:val="00647B7A"/>
    <w:rsid w:val="00647D37"/>
    <w:rsid w:val="00647E8A"/>
    <w:rsid w:val="00647FEF"/>
    <w:rsid w:val="00650250"/>
    <w:rsid w:val="00650906"/>
    <w:rsid w:val="00650E65"/>
    <w:rsid w:val="00651061"/>
    <w:rsid w:val="00651163"/>
    <w:rsid w:val="00651223"/>
    <w:rsid w:val="0065123E"/>
    <w:rsid w:val="0065185B"/>
    <w:rsid w:val="00651C85"/>
    <w:rsid w:val="00651CB9"/>
    <w:rsid w:val="00651D0E"/>
    <w:rsid w:val="0065233E"/>
    <w:rsid w:val="00652419"/>
    <w:rsid w:val="0065310C"/>
    <w:rsid w:val="00654108"/>
    <w:rsid w:val="00654617"/>
    <w:rsid w:val="006546B0"/>
    <w:rsid w:val="0065473E"/>
    <w:rsid w:val="00655369"/>
    <w:rsid w:val="006555C6"/>
    <w:rsid w:val="006556A1"/>
    <w:rsid w:val="00655B86"/>
    <w:rsid w:val="00655C97"/>
    <w:rsid w:val="00655DC2"/>
    <w:rsid w:val="00656A2E"/>
    <w:rsid w:val="00657239"/>
    <w:rsid w:val="00657626"/>
    <w:rsid w:val="00657A2C"/>
    <w:rsid w:val="00657BCE"/>
    <w:rsid w:val="00657CC0"/>
    <w:rsid w:val="00660C5B"/>
    <w:rsid w:val="00660D4C"/>
    <w:rsid w:val="00660DAD"/>
    <w:rsid w:val="00660E28"/>
    <w:rsid w:val="0066103E"/>
    <w:rsid w:val="006617EE"/>
    <w:rsid w:val="00662420"/>
    <w:rsid w:val="00662E5B"/>
    <w:rsid w:val="00663156"/>
    <w:rsid w:val="006631D2"/>
    <w:rsid w:val="0066332A"/>
    <w:rsid w:val="006638CB"/>
    <w:rsid w:val="006639F7"/>
    <w:rsid w:val="00663DFD"/>
    <w:rsid w:val="00664084"/>
    <w:rsid w:val="006640B6"/>
    <w:rsid w:val="006645C1"/>
    <w:rsid w:val="00664B40"/>
    <w:rsid w:val="00664D32"/>
    <w:rsid w:val="0066526F"/>
    <w:rsid w:val="00665301"/>
    <w:rsid w:val="006655EB"/>
    <w:rsid w:val="0066587E"/>
    <w:rsid w:val="006659E5"/>
    <w:rsid w:val="00665A1F"/>
    <w:rsid w:val="00665C07"/>
    <w:rsid w:val="006660F2"/>
    <w:rsid w:val="00667192"/>
    <w:rsid w:val="006672B3"/>
    <w:rsid w:val="00667E02"/>
    <w:rsid w:val="00670518"/>
    <w:rsid w:val="00670A4F"/>
    <w:rsid w:val="006712C3"/>
    <w:rsid w:val="00671912"/>
    <w:rsid w:val="00671A39"/>
    <w:rsid w:val="00671DAF"/>
    <w:rsid w:val="00671FC3"/>
    <w:rsid w:val="006721A7"/>
    <w:rsid w:val="006722C2"/>
    <w:rsid w:val="00672C4D"/>
    <w:rsid w:val="00673861"/>
    <w:rsid w:val="0067398E"/>
    <w:rsid w:val="00673B32"/>
    <w:rsid w:val="00674BC7"/>
    <w:rsid w:val="00674FD0"/>
    <w:rsid w:val="0067537F"/>
    <w:rsid w:val="00675C23"/>
    <w:rsid w:val="00675D6F"/>
    <w:rsid w:val="00676316"/>
    <w:rsid w:val="00676459"/>
    <w:rsid w:val="006764C8"/>
    <w:rsid w:val="00676A8D"/>
    <w:rsid w:val="00676CBF"/>
    <w:rsid w:val="00677033"/>
    <w:rsid w:val="00677512"/>
    <w:rsid w:val="006776BA"/>
    <w:rsid w:val="006803EB"/>
    <w:rsid w:val="00680540"/>
    <w:rsid w:val="00680761"/>
    <w:rsid w:val="00680B36"/>
    <w:rsid w:val="00680F5C"/>
    <w:rsid w:val="00681246"/>
    <w:rsid w:val="006815BA"/>
    <w:rsid w:val="0068258E"/>
    <w:rsid w:val="00682A75"/>
    <w:rsid w:val="006831C5"/>
    <w:rsid w:val="006833CB"/>
    <w:rsid w:val="00683574"/>
    <w:rsid w:val="00683804"/>
    <w:rsid w:val="006838E4"/>
    <w:rsid w:val="00683A3D"/>
    <w:rsid w:val="00683BAE"/>
    <w:rsid w:val="00683E3A"/>
    <w:rsid w:val="006843C7"/>
    <w:rsid w:val="00684A93"/>
    <w:rsid w:val="00684AB3"/>
    <w:rsid w:val="00685414"/>
    <w:rsid w:val="006854FC"/>
    <w:rsid w:val="00685A9E"/>
    <w:rsid w:val="00685BD3"/>
    <w:rsid w:val="00685C85"/>
    <w:rsid w:val="006864FD"/>
    <w:rsid w:val="0068662F"/>
    <w:rsid w:val="006868C4"/>
    <w:rsid w:val="00687511"/>
    <w:rsid w:val="00687BB9"/>
    <w:rsid w:val="00687C74"/>
    <w:rsid w:val="00687CE5"/>
    <w:rsid w:val="00690286"/>
    <w:rsid w:val="0069029E"/>
    <w:rsid w:val="00690648"/>
    <w:rsid w:val="00690B9D"/>
    <w:rsid w:val="00690CA7"/>
    <w:rsid w:val="00690E24"/>
    <w:rsid w:val="00691172"/>
    <w:rsid w:val="006912A5"/>
    <w:rsid w:val="006912B9"/>
    <w:rsid w:val="0069154D"/>
    <w:rsid w:val="00691DC9"/>
    <w:rsid w:val="00692754"/>
    <w:rsid w:val="00692933"/>
    <w:rsid w:val="006929CE"/>
    <w:rsid w:val="00692BE9"/>
    <w:rsid w:val="00692E71"/>
    <w:rsid w:val="00692E88"/>
    <w:rsid w:val="006934BD"/>
    <w:rsid w:val="00693F38"/>
    <w:rsid w:val="00694184"/>
    <w:rsid w:val="00694709"/>
    <w:rsid w:val="00694B48"/>
    <w:rsid w:val="00694C70"/>
    <w:rsid w:val="00695019"/>
    <w:rsid w:val="00695844"/>
    <w:rsid w:val="00695DE9"/>
    <w:rsid w:val="00696799"/>
    <w:rsid w:val="00696A70"/>
    <w:rsid w:val="00696E58"/>
    <w:rsid w:val="00696F3B"/>
    <w:rsid w:val="0069796D"/>
    <w:rsid w:val="00697AFC"/>
    <w:rsid w:val="00697F18"/>
    <w:rsid w:val="006A001C"/>
    <w:rsid w:val="006A0045"/>
    <w:rsid w:val="006A005A"/>
    <w:rsid w:val="006A0141"/>
    <w:rsid w:val="006A0500"/>
    <w:rsid w:val="006A1D6F"/>
    <w:rsid w:val="006A224C"/>
    <w:rsid w:val="006A23D0"/>
    <w:rsid w:val="006A3549"/>
    <w:rsid w:val="006A39E2"/>
    <w:rsid w:val="006A3BCD"/>
    <w:rsid w:val="006A3C83"/>
    <w:rsid w:val="006A4208"/>
    <w:rsid w:val="006A455F"/>
    <w:rsid w:val="006A4A53"/>
    <w:rsid w:val="006A4B1C"/>
    <w:rsid w:val="006A4BEC"/>
    <w:rsid w:val="006A4FD3"/>
    <w:rsid w:val="006A57FB"/>
    <w:rsid w:val="006A5816"/>
    <w:rsid w:val="006A5927"/>
    <w:rsid w:val="006A5B8F"/>
    <w:rsid w:val="006A5DBD"/>
    <w:rsid w:val="006A62E8"/>
    <w:rsid w:val="006A67BD"/>
    <w:rsid w:val="006A6DA9"/>
    <w:rsid w:val="006A7057"/>
    <w:rsid w:val="006A70E0"/>
    <w:rsid w:val="006A71DA"/>
    <w:rsid w:val="006A747E"/>
    <w:rsid w:val="006A7FC9"/>
    <w:rsid w:val="006B03F5"/>
    <w:rsid w:val="006B05D3"/>
    <w:rsid w:val="006B07EE"/>
    <w:rsid w:val="006B0A1B"/>
    <w:rsid w:val="006B104B"/>
    <w:rsid w:val="006B119B"/>
    <w:rsid w:val="006B1420"/>
    <w:rsid w:val="006B18FF"/>
    <w:rsid w:val="006B1904"/>
    <w:rsid w:val="006B1C84"/>
    <w:rsid w:val="006B2682"/>
    <w:rsid w:val="006B292F"/>
    <w:rsid w:val="006B2BCE"/>
    <w:rsid w:val="006B4012"/>
    <w:rsid w:val="006B405A"/>
    <w:rsid w:val="006B471F"/>
    <w:rsid w:val="006B4D49"/>
    <w:rsid w:val="006B51CA"/>
    <w:rsid w:val="006B5659"/>
    <w:rsid w:val="006B56A9"/>
    <w:rsid w:val="006B59A1"/>
    <w:rsid w:val="006B5B70"/>
    <w:rsid w:val="006B6A21"/>
    <w:rsid w:val="006B6E17"/>
    <w:rsid w:val="006B7356"/>
    <w:rsid w:val="006B757E"/>
    <w:rsid w:val="006C0068"/>
    <w:rsid w:val="006C0106"/>
    <w:rsid w:val="006C0828"/>
    <w:rsid w:val="006C0A58"/>
    <w:rsid w:val="006C0C52"/>
    <w:rsid w:val="006C1396"/>
    <w:rsid w:val="006C13D2"/>
    <w:rsid w:val="006C1975"/>
    <w:rsid w:val="006C19CD"/>
    <w:rsid w:val="006C365B"/>
    <w:rsid w:val="006C3669"/>
    <w:rsid w:val="006C36C7"/>
    <w:rsid w:val="006C3835"/>
    <w:rsid w:val="006C390B"/>
    <w:rsid w:val="006C3F57"/>
    <w:rsid w:val="006C428E"/>
    <w:rsid w:val="006C4778"/>
    <w:rsid w:val="006C4D55"/>
    <w:rsid w:val="006C4F09"/>
    <w:rsid w:val="006C5BFC"/>
    <w:rsid w:val="006C627E"/>
    <w:rsid w:val="006C63BC"/>
    <w:rsid w:val="006C6579"/>
    <w:rsid w:val="006C66C9"/>
    <w:rsid w:val="006C6EAC"/>
    <w:rsid w:val="006C75B6"/>
    <w:rsid w:val="006C78D9"/>
    <w:rsid w:val="006D00EB"/>
    <w:rsid w:val="006D01A6"/>
    <w:rsid w:val="006D0213"/>
    <w:rsid w:val="006D032C"/>
    <w:rsid w:val="006D038D"/>
    <w:rsid w:val="006D0455"/>
    <w:rsid w:val="006D090F"/>
    <w:rsid w:val="006D0B59"/>
    <w:rsid w:val="006D0CCF"/>
    <w:rsid w:val="006D12B2"/>
    <w:rsid w:val="006D136D"/>
    <w:rsid w:val="006D152C"/>
    <w:rsid w:val="006D1753"/>
    <w:rsid w:val="006D1A6A"/>
    <w:rsid w:val="006D1CDA"/>
    <w:rsid w:val="006D1E7C"/>
    <w:rsid w:val="006D23B8"/>
    <w:rsid w:val="006D2836"/>
    <w:rsid w:val="006D2C34"/>
    <w:rsid w:val="006D2EA8"/>
    <w:rsid w:val="006D30F7"/>
    <w:rsid w:val="006D340D"/>
    <w:rsid w:val="006D3B35"/>
    <w:rsid w:val="006D3B61"/>
    <w:rsid w:val="006D4171"/>
    <w:rsid w:val="006D41E8"/>
    <w:rsid w:val="006D44DF"/>
    <w:rsid w:val="006D4503"/>
    <w:rsid w:val="006D47A9"/>
    <w:rsid w:val="006D4EF6"/>
    <w:rsid w:val="006D589A"/>
    <w:rsid w:val="006D5CB7"/>
    <w:rsid w:val="006D5E0B"/>
    <w:rsid w:val="006D6435"/>
    <w:rsid w:val="006D68CD"/>
    <w:rsid w:val="006D6BC3"/>
    <w:rsid w:val="006D725F"/>
    <w:rsid w:val="006E0456"/>
    <w:rsid w:val="006E0684"/>
    <w:rsid w:val="006E08AD"/>
    <w:rsid w:val="006E125C"/>
    <w:rsid w:val="006E17C9"/>
    <w:rsid w:val="006E1B70"/>
    <w:rsid w:val="006E1BFB"/>
    <w:rsid w:val="006E1CB5"/>
    <w:rsid w:val="006E21BA"/>
    <w:rsid w:val="006E22A9"/>
    <w:rsid w:val="006E2337"/>
    <w:rsid w:val="006E2630"/>
    <w:rsid w:val="006E2C17"/>
    <w:rsid w:val="006E2E7C"/>
    <w:rsid w:val="006E3551"/>
    <w:rsid w:val="006E3AA2"/>
    <w:rsid w:val="006E3CC8"/>
    <w:rsid w:val="006E3D13"/>
    <w:rsid w:val="006E422C"/>
    <w:rsid w:val="006E4AA0"/>
    <w:rsid w:val="006E4F1D"/>
    <w:rsid w:val="006E5D4B"/>
    <w:rsid w:val="006E5F27"/>
    <w:rsid w:val="006E635B"/>
    <w:rsid w:val="006E71F4"/>
    <w:rsid w:val="006E7361"/>
    <w:rsid w:val="006E75CB"/>
    <w:rsid w:val="006E7662"/>
    <w:rsid w:val="006E7A8B"/>
    <w:rsid w:val="006F0197"/>
    <w:rsid w:val="006F06AE"/>
    <w:rsid w:val="006F06C0"/>
    <w:rsid w:val="006F0C23"/>
    <w:rsid w:val="006F0D44"/>
    <w:rsid w:val="006F10BC"/>
    <w:rsid w:val="006F2C79"/>
    <w:rsid w:val="006F2C83"/>
    <w:rsid w:val="006F33DA"/>
    <w:rsid w:val="006F343F"/>
    <w:rsid w:val="006F35D6"/>
    <w:rsid w:val="006F3B0B"/>
    <w:rsid w:val="006F3C0B"/>
    <w:rsid w:val="006F4641"/>
    <w:rsid w:val="006F47D0"/>
    <w:rsid w:val="006F49B7"/>
    <w:rsid w:val="006F4A95"/>
    <w:rsid w:val="006F4B81"/>
    <w:rsid w:val="006F4C8F"/>
    <w:rsid w:val="006F5254"/>
    <w:rsid w:val="006F5E93"/>
    <w:rsid w:val="006F6009"/>
    <w:rsid w:val="006F6DEB"/>
    <w:rsid w:val="006F758A"/>
    <w:rsid w:val="006F7F23"/>
    <w:rsid w:val="007003FB"/>
    <w:rsid w:val="007005D0"/>
    <w:rsid w:val="00700E78"/>
    <w:rsid w:val="00701080"/>
    <w:rsid w:val="00701283"/>
    <w:rsid w:val="007014FB"/>
    <w:rsid w:val="007027E5"/>
    <w:rsid w:val="00702FC7"/>
    <w:rsid w:val="007032B3"/>
    <w:rsid w:val="00703587"/>
    <w:rsid w:val="00703911"/>
    <w:rsid w:val="00703B37"/>
    <w:rsid w:val="00703C07"/>
    <w:rsid w:val="00703D06"/>
    <w:rsid w:val="00703D58"/>
    <w:rsid w:val="00703E31"/>
    <w:rsid w:val="00703E4C"/>
    <w:rsid w:val="0070406B"/>
    <w:rsid w:val="0070476F"/>
    <w:rsid w:val="0070536D"/>
    <w:rsid w:val="007054B4"/>
    <w:rsid w:val="0070589C"/>
    <w:rsid w:val="00705B10"/>
    <w:rsid w:val="00705B29"/>
    <w:rsid w:val="00705E77"/>
    <w:rsid w:val="00705F93"/>
    <w:rsid w:val="007065B2"/>
    <w:rsid w:val="007069A8"/>
    <w:rsid w:val="00706A40"/>
    <w:rsid w:val="00707B8F"/>
    <w:rsid w:val="00707C32"/>
    <w:rsid w:val="007100A5"/>
    <w:rsid w:val="00710330"/>
    <w:rsid w:val="007104E3"/>
    <w:rsid w:val="0071065E"/>
    <w:rsid w:val="00710759"/>
    <w:rsid w:val="007109B5"/>
    <w:rsid w:val="00710D9D"/>
    <w:rsid w:val="00710F5E"/>
    <w:rsid w:val="007111F0"/>
    <w:rsid w:val="00711367"/>
    <w:rsid w:val="007114B0"/>
    <w:rsid w:val="0071166D"/>
    <w:rsid w:val="007116FC"/>
    <w:rsid w:val="00711BC0"/>
    <w:rsid w:val="00711FF5"/>
    <w:rsid w:val="00713086"/>
    <w:rsid w:val="007132AB"/>
    <w:rsid w:val="00713AFF"/>
    <w:rsid w:val="00713B82"/>
    <w:rsid w:val="00713FF5"/>
    <w:rsid w:val="007143FD"/>
    <w:rsid w:val="007145BB"/>
    <w:rsid w:val="007147B4"/>
    <w:rsid w:val="00714970"/>
    <w:rsid w:val="00714BAA"/>
    <w:rsid w:val="00714FAF"/>
    <w:rsid w:val="00715DA1"/>
    <w:rsid w:val="00717325"/>
    <w:rsid w:val="007178F0"/>
    <w:rsid w:val="00717AA3"/>
    <w:rsid w:val="00717AA7"/>
    <w:rsid w:val="007203CD"/>
    <w:rsid w:val="00720485"/>
    <w:rsid w:val="007204B7"/>
    <w:rsid w:val="007205F5"/>
    <w:rsid w:val="007207A4"/>
    <w:rsid w:val="007209CB"/>
    <w:rsid w:val="00720FC2"/>
    <w:rsid w:val="00721695"/>
    <w:rsid w:val="007221C0"/>
    <w:rsid w:val="00722383"/>
    <w:rsid w:val="0072260D"/>
    <w:rsid w:val="007229C1"/>
    <w:rsid w:val="007229DC"/>
    <w:rsid w:val="00722D80"/>
    <w:rsid w:val="00723231"/>
    <w:rsid w:val="00723C1E"/>
    <w:rsid w:val="00724389"/>
    <w:rsid w:val="00724B6B"/>
    <w:rsid w:val="00725395"/>
    <w:rsid w:val="0072562E"/>
    <w:rsid w:val="007258F1"/>
    <w:rsid w:val="00725ED5"/>
    <w:rsid w:val="0072600E"/>
    <w:rsid w:val="0072602C"/>
    <w:rsid w:val="00726C37"/>
    <w:rsid w:val="00727052"/>
    <w:rsid w:val="007270A6"/>
    <w:rsid w:val="00727A22"/>
    <w:rsid w:val="0073028E"/>
    <w:rsid w:val="00730A42"/>
    <w:rsid w:val="00730BAA"/>
    <w:rsid w:val="00731A46"/>
    <w:rsid w:val="00731A48"/>
    <w:rsid w:val="00731C52"/>
    <w:rsid w:val="00732773"/>
    <w:rsid w:val="00732A7B"/>
    <w:rsid w:val="00732AE1"/>
    <w:rsid w:val="007337EF"/>
    <w:rsid w:val="00734131"/>
    <w:rsid w:val="0073433C"/>
    <w:rsid w:val="007343B8"/>
    <w:rsid w:val="00734B8E"/>
    <w:rsid w:val="00734F8D"/>
    <w:rsid w:val="00735039"/>
    <w:rsid w:val="0073557F"/>
    <w:rsid w:val="00735693"/>
    <w:rsid w:val="00735C64"/>
    <w:rsid w:val="00735F74"/>
    <w:rsid w:val="00736C1C"/>
    <w:rsid w:val="007374C5"/>
    <w:rsid w:val="00737824"/>
    <w:rsid w:val="00737B50"/>
    <w:rsid w:val="00740235"/>
    <w:rsid w:val="0074056D"/>
    <w:rsid w:val="00740D0C"/>
    <w:rsid w:val="00740EC6"/>
    <w:rsid w:val="00740FCA"/>
    <w:rsid w:val="007416DE"/>
    <w:rsid w:val="007417CF"/>
    <w:rsid w:val="00741841"/>
    <w:rsid w:val="00742048"/>
    <w:rsid w:val="0074206C"/>
    <w:rsid w:val="0074280F"/>
    <w:rsid w:val="007429E9"/>
    <w:rsid w:val="00742AAF"/>
    <w:rsid w:val="0074320B"/>
    <w:rsid w:val="00743285"/>
    <w:rsid w:val="0074525B"/>
    <w:rsid w:val="0074561C"/>
    <w:rsid w:val="00745A38"/>
    <w:rsid w:val="00745B89"/>
    <w:rsid w:val="00745CAA"/>
    <w:rsid w:val="0074600B"/>
    <w:rsid w:val="007463E9"/>
    <w:rsid w:val="00746AE8"/>
    <w:rsid w:val="00746CC6"/>
    <w:rsid w:val="00747013"/>
    <w:rsid w:val="00747A86"/>
    <w:rsid w:val="00747E68"/>
    <w:rsid w:val="00750BBE"/>
    <w:rsid w:val="00750D69"/>
    <w:rsid w:val="00750EDB"/>
    <w:rsid w:val="00751735"/>
    <w:rsid w:val="0075201D"/>
    <w:rsid w:val="007520E8"/>
    <w:rsid w:val="0075239D"/>
    <w:rsid w:val="00753199"/>
    <w:rsid w:val="0075321F"/>
    <w:rsid w:val="007537E1"/>
    <w:rsid w:val="00753863"/>
    <w:rsid w:val="00754108"/>
    <w:rsid w:val="00754B75"/>
    <w:rsid w:val="00754C65"/>
    <w:rsid w:val="00755073"/>
    <w:rsid w:val="00755087"/>
    <w:rsid w:val="00755359"/>
    <w:rsid w:val="0075569A"/>
    <w:rsid w:val="0075623D"/>
    <w:rsid w:val="00756608"/>
    <w:rsid w:val="00756712"/>
    <w:rsid w:val="00757529"/>
    <w:rsid w:val="00757EDE"/>
    <w:rsid w:val="0076008A"/>
    <w:rsid w:val="00760D8D"/>
    <w:rsid w:val="00760F17"/>
    <w:rsid w:val="00761632"/>
    <w:rsid w:val="00761ECB"/>
    <w:rsid w:val="00762514"/>
    <w:rsid w:val="0076270B"/>
    <w:rsid w:val="007635EA"/>
    <w:rsid w:val="0076371A"/>
    <w:rsid w:val="00763BA7"/>
    <w:rsid w:val="00764417"/>
    <w:rsid w:val="00764472"/>
    <w:rsid w:val="00764618"/>
    <w:rsid w:val="00764727"/>
    <w:rsid w:val="00764BF3"/>
    <w:rsid w:val="007651EA"/>
    <w:rsid w:val="00765554"/>
    <w:rsid w:val="00765DA3"/>
    <w:rsid w:val="00766218"/>
    <w:rsid w:val="00766418"/>
    <w:rsid w:val="007667D7"/>
    <w:rsid w:val="00766982"/>
    <w:rsid w:val="007704A4"/>
    <w:rsid w:val="00770751"/>
    <w:rsid w:val="00770835"/>
    <w:rsid w:val="00770DFE"/>
    <w:rsid w:val="00771439"/>
    <w:rsid w:val="00771927"/>
    <w:rsid w:val="007724F7"/>
    <w:rsid w:val="00772AA2"/>
    <w:rsid w:val="00773517"/>
    <w:rsid w:val="00774609"/>
    <w:rsid w:val="0077484F"/>
    <w:rsid w:val="00775158"/>
    <w:rsid w:val="007751C8"/>
    <w:rsid w:val="00775316"/>
    <w:rsid w:val="00775C38"/>
    <w:rsid w:val="00775CC7"/>
    <w:rsid w:val="00775D69"/>
    <w:rsid w:val="00776046"/>
    <w:rsid w:val="007765A1"/>
    <w:rsid w:val="00777002"/>
    <w:rsid w:val="007777E3"/>
    <w:rsid w:val="00777D14"/>
    <w:rsid w:val="00777D2E"/>
    <w:rsid w:val="0078024F"/>
    <w:rsid w:val="0078070E"/>
    <w:rsid w:val="00780AB9"/>
    <w:rsid w:val="00780D43"/>
    <w:rsid w:val="0078118E"/>
    <w:rsid w:val="00781E35"/>
    <w:rsid w:val="00781F44"/>
    <w:rsid w:val="00782035"/>
    <w:rsid w:val="0078230B"/>
    <w:rsid w:val="007827A3"/>
    <w:rsid w:val="0078297F"/>
    <w:rsid w:val="00782B14"/>
    <w:rsid w:val="007830EC"/>
    <w:rsid w:val="0078325F"/>
    <w:rsid w:val="0078356D"/>
    <w:rsid w:val="0078357C"/>
    <w:rsid w:val="0078466A"/>
    <w:rsid w:val="0078513E"/>
    <w:rsid w:val="0078536A"/>
    <w:rsid w:val="007856B4"/>
    <w:rsid w:val="00785A01"/>
    <w:rsid w:val="00785AE2"/>
    <w:rsid w:val="00786E44"/>
    <w:rsid w:val="00786ECE"/>
    <w:rsid w:val="00787279"/>
    <w:rsid w:val="00787C6E"/>
    <w:rsid w:val="00787FC2"/>
    <w:rsid w:val="00790057"/>
    <w:rsid w:val="007903E6"/>
    <w:rsid w:val="0079055B"/>
    <w:rsid w:val="0079072B"/>
    <w:rsid w:val="00790DED"/>
    <w:rsid w:val="007910A8"/>
    <w:rsid w:val="00791F4B"/>
    <w:rsid w:val="007921A1"/>
    <w:rsid w:val="0079232A"/>
    <w:rsid w:val="00793484"/>
    <w:rsid w:val="00793622"/>
    <w:rsid w:val="00793B65"/>
    <w:rsid w:val="00793B7F"/>
    <w:rsid w:val="00794B69"/>
    <w:rsid w:val="00794D9C"/>
    <w:rsid w:val="00794DA5"/>
    <w:rsid w:val="00794E7A"/>
    <w:rsid w:val="00795273"/>
    <w:rsid w:val="007955F8"/>
    <w:rsid w:val="00795746"/>
    <w:rsid w:val="0079659F"/>
    <w:rsid w:val="007967DE"/>
    <w:rsid w:val="0079695B"/>
    <w:rsid w:val="00797138"/>
    <w:rsid w:val="00797347"/>
    <w:rsid w:val="00797400"/>
    <w:rsid w:val="00797423"/>
    <w:rsid w:val="00797583"/>
    <w:rsid w:val="007A08B1"/>
    <w:rsid w:val="007A0B89"/>
    <w:rsid w:val="007A0F6C"/>
    <w:rsid w:val="007A10D9"/>
    <w:rsid w:val="007A1182"/>
    <w:rsid w:val="007A11CF"/>
    <w:rsid w:val="007A1A0B"/>
    <w:rsid w:val="007A215A"/>
    <w:rsid w:val="007A3301"/>
    <w:rsid w:val="007A38D7"/>
    <w:rsid w:val="007A43E5"/>
    <w:rsid w:val="007A49D5"/>
    <w:rsid w:val="007A5550"/>
    <w:rsid w:val="007A5672"/>
    <w:rsid w:val="007A584A"/>
    <w:rsid w:val="007A79F5"/>
    <w:rsid w:val="007A7E59"/>
    <w:rsid w:val="007B0028"/>
    <w:rsid w:val="007B0353"/>
    <w:rsid w:val="007B0FC3"/>
    <w:rsid w:val="007B1236"/>
    <w:rsid w:val="007B13D3"/>
    <w:rsid w:val="007B149D"/>
    <w:rsid w:val="007B210B"/>
    <w:rsid w:val="007B2151"/>
    <w:rsid w:val="007B23EC"/>
    <w:rsid w:val="007B3356"/>
    <w:rsid w:val="007B343B"/>
    <w:rsid w:val="007B3EF7"/>
    <w:rsid w:val="007B4447"/>
    <w:rsid w:val="007B4EDF"/>
    <w:rsid w:val="007B51F5"/>
    <w:rsid w:val="007B5293"/>
    <w:rsid w:val="007B5496"/>
    <w:rsid w:val="007B5D63"/>
    <w:rsid w:val="007B5F0D"/>
    <w:rsid w:val="007B610C"/>
    <w:rsid w:val="007B7963"/>
    <w:rsid w:val="007B7C09"/>
    <w:rsid w:val="007B7E29"/>
    <w:rsid w:val="007B7FBD"/>
    <w:rsid w:val="007C0186"/>
    <w:rsid w:val="007C08D6"/>
    <w:rsid w:val="007C0C59"/>
    <w:rsid w:val="007C109A"/>
    <w:rsid w:val="007C11DF"/>
    <w:rsid w:val="007C1CDC"/>
    <w:rsid w:val="007C1D35"/>
    <w:rsid w:val="007C1D91"/>
    <w:rsid w:val="007C2674"/>
    <w:rsid w:val="007C2B8A"/>
    <w:rsid w:val="007C2D19"/>
    <w:rsid w:val="007C2DF9"/>
    <w:rsid w:val="007C2E94"/>
    <w:rsid w:val="007C346A"/>
    <w:rsid w:val="007C3612"/>
    <w:rsid w:val="007C3DA8"/>
    <w:rsid w:val="007C4164"/>
    <w:rsid w:val="007C4442"/>
    <w:rsid w:val="007C45CE"/>
    <w:rsid w:val="007C45D3"/>
    <w:rsid w:val="007C4780"/>
    <w:rsid w:val="007C5018"/>
    <w:rsid w:val="007C5B1D"/>
    <w:rsid w:val="007C6178"/>
    <w:rsid w:val="007C66A3"/>
    <w:rsid w:val="007C6D3E"/>
    <w:rsid w:val="007C70D9"/>
    <w:rsid w:val="007C712D"/>
    <w:rsid w:val="007C7169"/>
    <w:rsid w:val="007C7474"/>
    <w:rsid w:val="007C749D"/>
    <w:rsid w:val="007C74C6"/>
    <w:rsid w:val="007C7AD9"/>
    <w:rsid w:val="007D02DB"/>
    <w:rsid w:val="007D0A4E"/>
    <w:rsid w:val="007D0BBE"/>
    <w:rsid w:val="007D104F"/>
    <w:rsid w:val="007D14DE"/>
    <w:rsid w:val="007D161A"/>
    <w:rsid w:val="007D17C1"/>
    <w:rsid w:val="007D20F5"/>
    <w:rsid w:val="007D2AA6"/>
    <w:rsid w:val="007D312F"/>
    <w:rsid w:val="007D31A8"/>
    <w:rsid w:val="007D3330"/>
    <w:rsid w:val="007D3B8A"/>
    <w:rsid w:val="007D4412"/>
    <w:rsid w:val="007D545D"/>
    <w:rsid w:val="007D5AF2"/>
    <w:rsid w:val="007D5D5C"/>
    <w:rsid w:val="007D62FE"/>
    <w:rsid w:val="007D726E"/>
    <w:rsid w:val="007D744C"/>
    <w:rsid w:val="007D7A9A"/>
    <w:rsid w:val="007E0C3D"/>
    <w:rsid w:val="007E0E20"/>
    <w:rsid w:val="007E0FFD"/>
    <w:rsid w:val="007E1226"/>
    <w:rsid w:val="007E12E0"/>
    <w:rsid w:val="007E13DA"/>
    <w:rsid w:val="007E15FD"/>
    <w:rsid w:val="007E172F"/>
    <w:rsid w:val="007E17A3"/>
    <w:rsid w:val="007E1C3A"/>
    <w:rsid w:val="007E205C"/>
    <w:rsid w:val="007E2377"/>
    <w:rsid w:val="007E2730"/>
    <w:rsid w:val="007E2EF0"/>
    <w:rsid w:val="007E3540"/>
    <w:rsid w:val="007E3575"/>
    <w:rsid w:val="007E377D"/>
    <w:rsid w:val="007E3900"/>
    <w:rsid w:val="007E4108"/>
    <w:rsid w:val="007E43EE"/>
    <w:rsid w:val="007E4EAD"/>
    <w:rsid w:val="007E54CB"/>
    <w:rsid w:val="007E558D"/>
    <w:rsid w:val="007E5BB3"/>
    <w:rsid w:val="007E6241"/>
    <w:rsid w:val="007E6433"/>
    <w:rsid w:val="007E7577"/>
    <w:rsid w:val="007E7C7B"/>
    <w:rsid w:val="007E7E97"/>
    <w:rsid w:val="007F0226"/>
    <w:rsid w:val="007F02A7"/>
    <w:rsid w:val="007F0B6C"/>
    <w:rsid w:val="007F0CCB"/>
    <w:rsid w:val="007F1184"/>
    <w:rsid w:val="007F1200"/>
    <w:rsid w:val="007F1633"/>
    <w:rsid w:val="007F185B"/>
    <w:rsid w:val="007F1CC5"/>
    <w:rsid w:val="007F1E50"/>
    <w:rsid w:val="007F1E77"/>
    <w:rsid w:val="007F1F6E"/>
    <w:rsid w:val="007F2207"/>
    <w:rsid w:val="007F277E"/>
    <w:rsid w:val="007F27AD"/>
    <w:rsid w:val="007F2875"/>
    <w:rsid w:val="007F29F2"/>
    <w:rsid w:val="007F36B5"/>
    <w:rsid w:val="007F37D3"/>
    <w:rsid w:val="007F41D6"/>
    <w:rsid w:val="007F4659"/>
    <w:rsid w:val="007F4752"/>
    <w:rsid w:val="007F477C"/>
    <w:rsid w:val="007F495B"/>
    <w:rsid w:val="007F4CBE"/>
    <w:rsid w:val="007F4E27"/>
    <w:rsid w:val="007F51A5"/>
    <w:rsid w:val="007F5B7A"/>
    <w:rsid w:val="007F5B88"/>
    <w:rsid w:val="007F60D7"/>
    <w:rsid w:val="007F618F"/>
    <w:rsid w:val="007F62B9"/>
    <w:rsid w:val="007F6E52"/>
    <w:rsid w:val="007F7684"/>
    <w:rsid w:val="007F78DB"/>
    <w:rsid w:val="007F7A74"/>
    <w:rsid w:val="007F7A9F"/>
    <w:rsid w:val="007F7CF8"/>
    <w:rsid w:val="007F7D88"/>
    <w:rsid w:val="00800DA8"/>
    <w:rsid w:val="008011D4"/>
    <w:rsid w:val="00801311"/>
    <w:rsid w:val="00801395"/>
    <w:rsid w:val="0080147E"/>
    <w:rsid w:val="00801DEA"/>
    <w:rsid w:val="008025F3"/>
    <w:rsid w:val="0080267E"/>
    <w:rsid w:val="00802F4D"/>
    <w:rsid w:val="008030CC"/>
    <w:rsid w:val="008033A2"/>
    <w:rsid w:val="008039BB"/>
    <w:rsid w:val="00803A97"/>
    <w:rsid w:val="00803EFC"/>
    <w:rsid w:val="008043CE"/>
    <w:rsid w:val="0080459F"/>
    <w:rsid w:val="00804C5F"/>
    <w:rsid w:val="00804D4B"/>
    <w:rsid w:val="00805803"/>
    <w:rsid w:val="0080607C"/>
    <w:rsid w:val="008060A3"/>
    <w:rsid w:val="008061C7"/>
    <w:rsid w:val="00806AB5"/>
    <w:rsid w:val="00806CF5"/>
    <w:rsid w:val="00807071"/>
    <w:rsid w:val="0080719D"/>
    <w:rsid w:val="00807214"/>
    <w:rsid w:val="0080729D"/>
    <w:rsid w:val="00807492"/>
    <w:rsid w:val="008077EF"/>
    <w:rsid w:val="008078C7"/>
    <w:rsid w:val="0081011F"/>
    <w:rsid w:val="008103BD"/>
    <w:rsid w:val="0081053A"/>
    <w:rsid w:val="008105AC"/>
    <w:rsid w:val="008106AB"/>
    <w:rsid w:val="00811047"/>
    <w:rsid w:val="00811732"/>
    <w:rsid w:val="00811DF1"/>
    <w:rsid w:val="0081286D"/>
    <w:rsid w:val="008129A2"/>
    <w:rsid w:val="00812BB7"/>
    <w:rsid w:val="00812E15"/>
    <w:rsid w:val="00812E89"/>
    <w:rsid w:val="00813A2E"/>
    <w:rsid w:val="008141FD"/>
    <w:rsid w:val="00814273"/>
    <w:rsid w:val="00814E4A"/>
    <w:rsid w:val="008150C5"/>
    <w:rsid w:val="00815698"/>
    <w:rsid w:val="008159D5"/>
    <w:rsid w:val="00815B89"/>
    <w:rsid w:val="00815CB3"/>
    <w:rsid w:val="00815E9D"/>
    <w:rsid w:val="008166DC"/>
    <w:rsid w:val="00816CAD"/>
    <w:rsid w:val="00816DC3"/>
    <w:rsid w:val="00817055"/>
    <w:rsid w:val="00817371"/>
    <w:rsid w:val="008173A5"/>
    <w:rsid w:val="0081752C"/>
    <w:rsid w:val="008176EB"/>
    <w:rsid w:val="0082025F"/>
    <w:rsid w:val="008202B3"/>
    <w:rsid w:val="0082090B"/>
    <w:rsid w:val="00820ED9"/>
    <w:rsid w:val="00821262"/>
    <w:rsid w:val="0082126B"/>
    <w:rsid w:val="00821320"/>
    <w:rsid w:val="00821446"/>
    <w:rsid w:val="008215A0"/>
    <w:rsid w:val="00821803"/>
    <w:rsid w:val="00821ED4"/>
    <w:rsid w:val="0082222F"/>
    <w:rsid w:val="008224D8"/>
    <w:rsid w:val="00822960"/>
    <w:rsid w:val="00823413"/>
    <w:rsid w:val="00824087"/>
    <w:rsid w:val="00824102"/>
    <w:rsid w:val="00824329"/>
    <w:rsid w:val="0082442E"/>
    <w:rsid w:val="00824DE6"/>
    <w:rsid w:val="00824E87"/>
    <w:rsid w:val="0082502F"/>
    <w:rsid w:val="0082507B"/>
    <w:rsid w:val="0082511C"/>
    <w:rsid w:val="008258F3"/>
    <w:rsid w:val="00825A28"/>
    <w:rsid w:val="00825DA9"/>
    <w:rsid w:val="00826260"/>
    <w:rsid w:val="008262E2"/>
    <w:rsid w:val="00826CD2"/>
    <w:rsid w:val="00826DBE"/>
    <w:rsid w:val="008274ED"/>
    <w:rsid w:val="00827598"/>
    <w:rsid w:val="0082798A"/>
    <w:rsid w:val="00827A47"/>
    <w:rsid w:val="00827C8C"/>
    <w:rsid w:val="00830398"/>
    <w:rsid w:val="0083040A"/>
    <w:rsid w:val="00830474"/>
    <w:rsid w:val="008304FD"/>
    <w:rsid w:val="008309D5"/>
    <w:rsid w:val="00831A9D"/>
    <w:rsid w:val="00831F62"/>
    <w:rsid w:val="00831FB5"/>
    <w:rsid w:val="008321BA"/>
    <w:rsid w:val="00832334"/>
    <w:rsid w:val="00832BF3"/>
    <w:rsid w:val="00832E50"/>
    <w:rsid w:val="00832F54"/>
    <w:rsid w:val="008334BB"/>
    <w:rsid w:val="00833A90"/>
    <w:rsid w:val="00834736"/>
    <w:rsid w:val="0083510A"/>
    <w:rsid w:val="008360D0"/>
    <w:rsid w:val="008361D2"/>
    <w:rsid w:val="008364E7"/>
    <w:rsid w:val="008365CE"/>
    <w:rsid w:val="00836ACD"/>
    <w:rsid w:val="00836BDB"/>
    <w:rsid w:val="0083714E"/>
    <w:rsid w:val="00837419"/>
    <w:rsid w:val="008377E3"/>
    <w:rsid w:val="0083780C"/>
    <w:rsid w:val="00837814"/>
    <w:rsid w:val="00837CD9"/>
    <w:rsid w:val="00837EF9"/>
    <w:rsid w:val="0084059D"/>
    <w:rsid w:val="00840C27"/>
    <w:rsid w:val="00840DA0"/>
    <w:rsid w:val="00840DCF"/>
    <w:rsid w:val="0084126D"/>
    <w:rsid w:val="00841390"/>
    <w:rsid w:val="00841413"/>
    <w:rsid w:val="00841F9A"/>
    <w:rsid w:val="008422FF"/>
    <w:rsid w:val="008430BC"/>
    <w:rsid w:val="008430D4"/>
    <w:rsid w:val="00843530"/>
    <w:rsid w:val="00843BB0"/>
    <w:rsid w:val="008442ED"/>
    <w:rsid w:val="00844319"/>
    <w:rsid w:val="0084433E"/>
    <w:rsid w:val="00844385"/>
    <w:rsid w:val="008447F1"/>
    <w:rsid w:val="00844832"/>
    <w:rsid w:val="008448C1"/>
    <w:rsid w:val="00845099"/>
    <w:rsid w:val="00845305"/>
    <w:rsid w:val="0084554B"/>
    <w:rsid w:val="00845E00"/>
    <w:rsid w:val="00846743"/>
    <w:rsid w:val="008469E0"/>
    <w:rsid w:val="00846CD8"/>
    <w:rsid w:val="00846D86"/>
    <w:rsid w:val="00847459"/>
    <w:rsid w:val="008478B9"/>
    <w:rsid w:val="008503D9"/>
    <w:rsid w:val="0085054D"/>
    <w:rsid w:val="00851243"/>
    <w:rsid w:val="0085144A"/>
    <w:rsid w:val="00851B45"/>
    <w:rsid w:val="00851BEB"/>
    <w:rsid w:val="00851CE3"/>
    <w:rsid w:val="0085246F"/>
    <w:rsid w:val="008525DB"/>
    <w:rsid w:val="00852654"/>
    <w:rsid w:val="008530C0"/>
    <w:rsid w:val="0085336B"/>
    <w:rsid w:val="0085372B"/>
    <w:rsid w:val="008537F0"/>
    <w:rsid w:val="008551C2"/>
    <w:rsid w:val="00855322"/>
    <w:rsid w:val="00855E3F"/>
    <w:rsid w:val="00855EFD"/>
    <w:rsid w:val="00856D32"/>
    <w:rsid w:val="008570B4"/>
    <w:rsid w:val="0085722D"/>
    <w:rsid w:val="008605A3"/>
    <w:rsid w:val="0086061F"/>
    <w:rsid w:val="008608A3"/>
    <w:rsid w:val="00860988"/>
    <w:rsid w:val="00860CF0"/>
    <w:rsid w:val="00861036"/>
    <w:rsid w:val="00861587"/>
    <w:rsid w:val="008619B3"/>
    <w:rsid w:val="00862800"/>
    <w:rsid w:val="00862FE6"/>
    <w:rsid w:val="008633EE"/>
    <w:rsid w:val="00863671"/>
    <w:rsid w:val="008637C0"/>
    <w:rsid w:val="00863E4A"/>
    <w:rsid w:val="0086401D"/>
    <w:rsid w:val="008641C7"/>
    <w:rsid w:val="008650C1"/>
    <w:rsid w:val="0086556F"/>
    <w:rsid w:val="00865B92"/>
    <w:rsid w:val="00865CCD"/>
    <w:rsid w:val="00866777"/>
    <w:rsid w:val="00866792"/>
    <w:rsid w:val="00866D4D"/>
    <w:rsid w:val="0086754D"/>
    <w:rsid w:val="00867776"/>
    <w:rsid w:val="008677F6"/>
    <w:rsid w:val="00867AB2"/>
    <w:rsid w:val="00867CE3"/>
    <w:rsid w:val="00867D4E"/>
    <w:rsid w:val="0087011C"/>
    <w:rsid w:val="00870248"/>
    <w:rsid w:val="008702FF"/>
    <w:rsid w:val="00870AD1"/>
    <w:rsid w:val="00871F49"/>
    <w:rsid w:val="0087214A"/>
    <w:rsid w:val="008726BB"/>
    <w:rsid w:val="00872ED8"/>
    <w:rsid w:val="00872F5B"/>
    <w:rsid w:val="00872FE7"/>
    <w:rsid w:val="008734E7"/>
    <w:rsid w:val="0087352F"/>
    <w:rsid w:val="00873913"/>
    <w:rsid w:val="00873B53"/>
    <w:rsid w:val="00873D72"/>
    <w:rsid w:val="00873FDC"/>
    <w:rsid w:val="0087409F"/>
    <w:rsid w:val="008744C4"/>
    <w:rsid w:val="0087461D"/>
    <w:rsid w:val="00874C00"/>
    <w:rsid w:val="00874D19"/>
    <w:rsid w:val="00875149"/>
    <w:rsid w:val="0087555A"/>
    <w:rsid w:val="00875A66"/>
    <w:rsid w:val="00875E70"/>
    <w:rsid w:val="0087722C"/>
    <w:rsid w:val="0087730F"/>
    <w:rsid w:val="00877A3E"/>
    <w:rsid w:val="00877C2B"/>
    <w:rsid w:val="008800C9"/>
    <w:rsid w:val="0088079B"/>
    <w:rsid w:val="00880826"/>
    <w:rsid w:val="00880F9A"/>
    <w:rsid w:val="00881195"/>
    <w:rsid w:val="00881EB6"/>
    <w:rsid w:val="00882DE5"/>
    <w:rsid w:val="00882F62"/>
    <w:rsid w:val="00883400"/>
    <w:rsid w:val="00883F02"/>
    <w:rsid w:val="0088486E"/>
    <w:rsid w:val="00885628"/>
    <w:rsid w:val="0088598F"/>
    <w:rsid w:val="00885D23"/>
    <w:rsid w:val="00886035"/>
    <w:rsid w:val="00886664"/>
    <w:rsid w:val="00886676"/>
    <w:rsid w:val="008867B8"/>
    <w:rsid w:val="00886C58"/>
    <w:rsid w:val="008872E6"/>
    <w:rsid w:val="008877A7"/>
    <w:rsid w:val="00887D04"/>
    <w:rsid w:val="00887EC3"/>
    <w:rsid w:val="00890671"/>
    <w:rsid w:val="00890F15"/>
    <w:rsid w:val="00890F86"/>
    <w:rsid w:val="008910AC"/>
    <w:rsid w:val="008911B3"/>
    <w:rsid w:val="00891AD8"/>
    <w:rsid w:val="00891F92"/>
    <w:rsid w:val="00892317"/>
    <w:rsid w:val="00892455"/>
    <w:rsid w:val="008926C7"/>
    <w:rsid w:val="00892FFE"/>
    <w:rsid w:val="00893392"/>
    <w:rsid w:val="008937AB"/>
    <w:rsid w:val="008939EF"/>
    <w:rsid w:val="008947B2"/>
    <w:rsid w:val="00894858"/>
    <w:rsid w:val="00894A97"/>
    <w:rsid w:val="00894D9F"/>
    <w:rsid w:val="00894E8F"/>
    <w:rsid w:val="00895555"/>
    <w:rsid w:val="0089628C"/>
    <w:rsid w:val="00897E1E"/>
    <w:rsid w:val="008A008F"/>
    <w:rsid w:val="008A05D6"/>
    <w:rsid w:val="008A0CF3"/>
    <w:rsid w:val="008A105E"/>
    <w:rsid w:val="008A118A"/>
    <w:rsid w:val="008A1487"/>
    <w:rsid w:val="008A1508"/>
    <w:rsid w:val="008A155B"/>
    <w:rsid w:val="008A1E94"/>
    <w:rsid w:val="008A1FC0"/>
    <w:rsid w:val="008A2901"/>
    <w:rsid w:val="008A2C1A"/>
    <w:rsid w:val="008A2FF8"/>
    <w:rsid w:val="008A34BB"/>
    <w:rsid w:val="008A35F0"/>
    <w:rsid w:val="008A37CB"/>
    <w:rsid w:val="008A3929"/>
    <w:rsid w:val="008A4186"/>
    <w:rsid w:val="008A4511"/>
    <w:rsid w:val="008A4A2C"/>
    <w:rsid w:val="008A4BC3"/>
    <w:rsid w:val="008A4F72"/>
    <w:rsid w:val="008A5692"/>
    <w:rsid w:val="008A5B77"/>
    <w:rsid w:val="008A5ECE"/>
    <w:rsid w:val="008A60A9"/>
    <w:rsid w:val="008A61B3"/>
    <w:rsid w:val="008A7559"/>
    <w:rsid w:val="008A766B"/>
    <w:rsid w:val="008A7A6C"/>
    <w:rsid w:val="008A7AEE"/>
    <w:rsid w:val="008A7D6E"/>
    <w:rsid w:val="008A7E7A"/>
    <w:rsid w:val="008B0A90"/>
    <w:rsid w:val="008B13DE"/>
    <w:rsid w:val="008B1ACE"/>
    <w:rsid w:val="008B26B8"/>
    <w:rsid w:val="008B2965"/>
    <w:rsid w:val="008B2B89"/>
    <w:rsid w:val="008B2C56"/>
    <w:rsid w:val="008B32D1"/>
    <w:rsid w:val="008B34CD"/>
    <w:rsid w:val="008B49FC"/>
    <w:rsid w:val="008B54EE"/>
    <w:rsid w:val="008B5676"/>
    <w:rsid w:val="008B5753"/>
    <w:rsid w:val="008B5B79"/>
    <w:rsid w:val="008B5E9B"/>
    <w:rsid w:val="008B5F95"/>
    <w:rsid w:val="008B60C0"/>
    <w:rsid w:val="008B63EF"/>
    <w:rsid w:val="008B7BB2"/>
    <w:rsid w:val="008C0085"/>
    <w:rsid w:val="008C00B6"/>
    <w:rsid w:val="008C034E"/>
    <w:rsid w:val="008C0808"/>
    <w:rsid w:val="008C0E41"/>
    <w:rsid w:val="008C12DC"/>
    <w:rsid w:val="008C15D1"/>
    <w:rsid w:val="008C183E"/>
    <w:rsid w:val="008C276A"/>
    <w:rsid w:val="008C30C4"/>
    <w:rsid w:val="008C30E9"/>
    <w:rsid w:val="008C325C"/>
    <w:rsid w:val="008C3860"/>
    <w:rsid w:val="008C3E69"/>
    <w:rsid w:val="008C3F00"/>
    <w:rsid w:val="008C42D9"/>
    <w:rsid w:val="008C4480"/>
    <w:rsid w:val="008C47B8"/>
    <w:rsid w:val="008C4F7E"/>
    <w:rsid w:val="008C52D0"/>
    <w:rsid w:val="008C569A"/>
    <w:rsid w:val="008C6948"/>
    <w:rsid w:val="008C720B"/>
    <w:rsid w:val="008C76F8"/>
    <w:rsid w:val="008C792E"/>
    <w:rsid w:val="008D0860"/>
    <w:rsid w:val="008D0ACD"/>
    <w:rsid w:val="008D1D53"/>
    <w:rsid w:val="008D2457"/>
    <w:rsid w:val="008D2481"/>
    <w:rsid w:val="008D253F"/>
    <w:rsid w:val="008D255F"/>
    <w:rsid w:val="008D2690"/>
    <w:rsid w:val="008D2C5E"/>
    <w:rsid w:val="008D2E9B"/>
    <w:rsid w:val="008D2F3E"/>
    <w:rsid w:val="008D3070"/>
    <w:rsid w:val="008D3547"/>
    <w:rsid w:val="008D38DF"/>
    <w:rsid w:val="008D4D64"/>
    <w:rsid w:val="008D51D9"/>
    <w:rsid w:val="008D51DD"/>
    <w:rsid w:val="008D5CA7"/>
    <w:rsid w:val="008D5D2D"/>
    <w:rsid w:val="008D5FF8"/>
    <w:rsid w:val="008D6C2A"/>
    <w:rsid w:val="008D6F3E"/>
    <w:rsid w:val="008D7305"/>
    <w:rsid w:val="008D7938"/>
    <w:rsid w:val="008D797A"/>
    <w:rsid w:val="008D7B1F"/>
    <w:rsid w:val="008E0DCA"/>
    <w:rsid w:val="008E0EF7"/>
    <w:rsid w:val="008E11B8"/>
    <w:rsid w:val="008E167E"/>
    <w:rsid w:val="008E2302"/>
    <w:rsid w:val="008E24E0"/>
    <w:rsid w:val="008E253A"/>
    <w:rsid w:val="008E2E04"/>
    <w:rsid w:val="008E3531"/>
    <w:rsid w:val="008E37EC"/>
    <w:rsid w:val="008E3831"/>
    <w:rsid w:val="008E4F36"/>
    <w:rsid w:val="008E4F93"/>
    <w:rsid w:val="008E5021"/>
    <w:rsid w:val="008E5156"/>
    <w:rsid w:val="008E55BE"/>
    <w:rsid w:val="008E5894"/>
    <w:rsid w:val="008E58EC"/>
    <w:rsid w:val="008E5B30"/>
    <w:rsid w:val="008E5BAC"/>
    <w:rsid w:val="008E5C69"/>
    <w:rsid w:val="008E5FB8"/>
    <w:rsid w:val="008E6203"/>
    <w:rsid w:val="008E62EE"/>
    <w:rsid w:val="008E65DD"/>
    <w:rsid w:val="008E6864"/>
    <w:rsid w:val="008E6EC8"/>
    <w:rsid w:val="008E7C78"/>
    <w:rsid w:val="008E7CC7"/>
    <w:rsid w:val="008F0087"/>
    <w:rsid w:val="008F0914"/>
    <w:rsid w:val="008F1B2A"/>
    <w:rsid w:val="008F1DC0"/>
    <w:rsid w:val="008F217E"/>
    <w:rsid w:val="008F2276"/>
    <w:rsid w:val="008F2373"/>
    <w:rsid w:val="008F28D2"/>
    <w:rsid w:val="008F2F44"/>
    <w:rsid w:val="008F31B7"/>
    <w:rsid w:val="008F3BED"/>
    <w:rsid w:val="008F3E71"/>
    <w:rsid w:val="008F43AF"/>
    <w:rsid w:val="008F53AE"/>
    <w:rsid w:val="008F5488"/>
    <w:rsid w:val="008F5944"/>
    <w:rsid w:val="008F5C54"/>
    <w:rsid w:val="008F5D16"/>
    <w:rsid w:val="008F623D"/>
    <w:rsid w:val="008F6961"/>
    <w:rsid w:val="008F6E98"/>
    <w:rsid w:val="008F7186"/>
    <w:rsid w:val="008F76B7"/>
    <w:rsid w:val="008F78C1"/>
    <w:rsid w:val="008F78E9"/>
    <w:rsid w:val="008F79E2"/>
    <w:rsid w:val="008F7AE5"/>
    <w:rsid w:val="008F7E1D"/>
    <w:rsid w:val="009004E5"/>
    <w:rsid w:val="0090085B"/>
    <w:rsid w:val="00901328"/>
    <w:rsid w:val="009019F8"/>
    <w:rsid w:val="00901A42"/>
    <w:rsid w:val="00901D36"/>
    <w:rsid w:val="00902119"/>
    <w:rsid w:val="00902135"/>
    <w:rsid w:val="00902446"/>
    <w:rsid w:val="009028CD"/>
    <w:rsid w:val="00902C6B"/>
    <w:rsid w:val="00902E3E"/>
    <w:rsid w:val="00904104"/>
    <w:rsid w:val="009041E0"/>
    <w:rsid w:val="00904540"/>
    <w:rsid w:val="00904915"/>
    <w:rsid w:val="00904A38"/>
    <w:rsid w:val="00904FF8"/>
    <w:rsid w:val="00905006"/>
    <w:rsid w:val="009054D0"/>
    <w:rsid w:val="00905C93"/>
    <w:rsid w:val="00906CAA"/>
    <w:rsid w:val="009074B5"/>
    <w:rsid w:val="0090792F"/>
    <w:rsid w:val="009101EB"/>
    <w:rsid w:val="009114D9"/>
    <w:rsid w:val="009115C0"/>
    <w:rsid w:val="00911A83"/>
    <w:rsid w:val="00911E97"/>
    <w:rsid w:val="00912116"/>
    <w:rsid w:val="00912497"/>
    <w:rsid w:val="009125F8"/>
    <w:rsid w:val="00912AD8"/>
    <w:rsid w:val="00912D43"/>
    <w:rsid w:val="00913285"/>
    <w:rsid w:val="009133B3"/>
    <w:rsid w:val="00913E0C"/>
    <w:rsid w:val="00913ED1"/>
    <w:rsid w:val="0091414F"/>
    <w:rsid w:val="0091434C"/>
    <w:rsid w:val="0091466E"/>
    <w:rsid w:val="0091489A"/>
    <w:rsid w:val="00914AC5"/>
    <w:rsid w:val="0091528C"/>
    <w:rsid w:val="00915505"/>
    <w:rsid w:val="00915876"/>
    <w:rsid w:val="00915E90"/>
    <w:rsid w:val="00916628"/>
    <w:rsid w:val="00916913"/>
    <w:rsid w:val="009169DB"/>
    <w:rsid w:val="00916F66"/>
    <w:rsid w:val="00916F7D"/>
    <w:rsid w:val="0091760D"/>
    <w:rsid w:val="00917796"/>
    <w:rsid w:val="00917914"/>
    <w:rsid w:val="00917B5E"/>
    <w:rsid w:val="00920462"/>
    <w:rsid w:val="00920ACE"/>
    <w:rsid w:val="00920D74"/>
    <w:rsid w:val="0092103E"/>
    <w:rsid w:val="0092166F"/>
    <w:rsid w:val="00921AB0"/>
    <w:rsid w:val="00921ED5"/>
    <w:rsid w:val="009226EE"/>
    <w:rsid w:val="00923273"/>
    <w:rsid w:val="009234B9"/>
    <w:rsid w:val="00923F52"/>
    <w:rsid w:val="00923F9E"/>
    <w:rsid w:val="009248A4"/>
    <w:rsid w:val="00924B94"/>
    <w:rsid w:val="00924F08"/>
    <w:rsid w:val="009250B4"/>
    <w:rsid w:val="0092518E"/>
    <w:rsid w:val="009254BB"/>
    <w:rsid w:val="00925B0D"/>
    <w:rsid w:val="00926020"/>
    <w:rsid w:val="0092605C"/>
    <w:rsid w:val="0092613A"/>
    <w:rsid w:val="0092617E"/>
    <w:rsid w:val="00926F15"/>
    <w:rsid w:val="00926F41"/>
    <w:rsid w:val="009270F1"/>
    <w:rsid w:val="00927518"/>
    <w:rsid w:val="0092789F"/>
    <w:rsid w:val="00927F6A"/>
    <w:rsid w:val="00930327"/>
    <w:rsid w:val="009304FB"/>
    <w:rsid w:val="009307E6"/>
    <w:rsid w:val="00931272"/>
    <w:rsid w:val="00931423"/>
    <w:rsid w:val="009314F7"/>
    <w:rsid w:val="009322D1"/>
    <w:rsid w:val="009323AA"/>
    <w:rsid w:val="00932440"/>
    <w:rsid w:val="009325F6"/>
    <w:rsid w:val="0093272F"/>
    <w:rsid w:val="00932AD5"/>
    <w:rsid w:val="00933015"/>
    <w:rsid w:val="00933208"/>
    <w:rsid w:val="00933ED5"/>
    <w:rsid w:val="00934175"/>
    <w:rsid w:val="009342FC"/>
    <w:rsid w:val="00934A2C"/>
    <w:rsid w:val="00934BB5"/>
    <w:rsid w:val="00934E7F"/>
    <w:rsid w:val="00934F45"/>
    <w:rsid w:val="009350BD"/>
    <w:rsid w:val="0093529C"/>
    <w:rsid w:val="0093533F"/>
    <w:rsid w:val="0093540E"/>
    <w:rsid w:val="00935BE1"/>
    <w:rsid w:val="00936570"/>
    <w:rsid w:val="0093692F"/>
    <w:rsid w:val="00936D18"/>
    <w:rsid w:val="00936E1D"/>
    <w:rsid w:val="0093713C"/>
    <w:rsid w:val="00937297"/>
    <w:rsid w:val="009376C3"/>
    <w:rsid w:val="00937E4B"/>
    <w:rsid w:val="00937E5E"/>
    <w:rsid w:val="0094012E"/>
    <w:rsid w:val="0094025A"/>
    <w:rsid w:val="00941075"/>
    <w:rsid w:val="009412E0"/>
    <w:rsid w:val="009419D3"/>
    <w:rsid w:val="00941D49"/>
    <w:rsid w:val="009421E3"/>
    <w:rsid w:val="009425DE"/>
    <w:rsid w:val="00942A7B"/>
    <w:rsid w:val="009430FF"/>
    <w:rsid w:val="00943904"/>
    <w:rsid w:val="00943C13"/>
    <w:rsid w:val="009447FC"/>
    <w:rsid w:val="009450AB"/>
    <w:rsid w:val="009457EC"/>
    <w:rsid w:val="00945A16"/>
    <w:rsid w:val="0094612D"/>
    <w:rsid w:val="009464E7"/>
    <w:rsid w:val="009472F9"/>
    <w:rsid w:val="009474BD"/>
    <w:rsid w:val="0094792E"/>
    <w:rsid w:val="00947C82"/>
    <w:rsid w:val="009501FA"/>
    <w:rsid w:val="0095123F"/>
    <w:rsid w:val="00951AF9"/>
    <w:rsid w:val="00952EE9"/>
    <w:rsid w:val="009531E6"/>
    <w:rsid w:val="0095362F"/>
    <w:rsid w:val="009537B5"/>
    <w:rsid w:val="00953A77"/>
    <w:rsid w:val="00953C91"/>
    <w:rsid w:val="00954AAF"/>
    <w:rsid w:val="00954E82"/>
    <w:rsid w:val="00954F8D"/>
    <w:rsid w:val="009558DC"/>
    <w:rsid w:val="00955A6A"/>
    <w:rsid w:val="0095603F"/>
    <w:rsid w:val="00956945"/>
    <w:rsid w:val="0095764B"/>
    <w:rsid w:val="00957ECA"/>
    <w:rsid w:val="00960215"/>
    <w:rsid w:val="00960252"/>
    <w:rsid w:val="0096073E"/>
    <w:rsid w:val="00960B24"/>
    <w:rsid w:val="00960CA7"/>
    <w:rsid w:val="00960D5A"/>
    <w:rsid w:val="00960EDE"/>
    <w:rsid w:val="00960F52"/>
    <w:rsid w:val="009612A3"/>
    <w:rsid w:val="0096172A"/>
    <w:rsid w:val="00961920"/>
    <w:rsid w:val="00961F33"/>
    <w:rsid w:val="00962262"/>
    <w:rsid w:val="00962276"/>
    <w:rsid w:val="009623FC"/>
    <w:rsid w:val="009628EA"/>
    <w:rsid w:val="00962F2C"/>
    <w:rsid w:val="00963D57"/>
    <w:rsid w:val="00963EB7"/>
    <w:rsid w:val="009641C2"/>
    <w:rsid w:val="00964A43"/>
    <w:rsid w:val="00965161"/>
    <w:rsid w:val="009654DD"/>
    <w:rsid w:val="00965572"/>
    <w:rsid w:val="009656C0"/>
    <w:rsid w:val="00965A79"/>
    <w:rsid w:val="00965D94"/>
    <w:rsid w:val="00965EB9"/>
    <w:rsid w:val="00966090"/>
    <w:rsid w:val="009664E3"/>
    <w:rsid w:val="00966BBB"/>
    <w:rsid w:val="00967177"/>
    <w:rsid w:val="00967242"/>
    <w:rsid w:val="009673D7"/>
    <w:rsid w:val="009677A1"/>
    <w:rsid w:val="00967872"/>
    <w:rsid w:val="00967B1D"/>
    <w:rsid w:val="00967D7D"/>
    <w:rsid w:val="00967DD2"/>
    <w:rsid w:val="00970374"/>
    <w:rsid w:val="00970470"/>
    <w:rsid w:val="00970748"/>
    <w:rsid w:val="00970945"/>
    <w:rsid w:val="00970BE8"/>
    <w:rsid w:val="00970CD6"/>
    <w:rsid w:val="00971089"/>
    <w:rsid w:val="0097144E"/>
    <w:rsid w:val="009715C1"/>
    <w:rsid w:val="00971891"/>
    <w:rsid w:val="00971923"/>
    <w:rsid w:val="00971A84"/>
    <w:rsid w:val="00971A90"/>
    <w:rsid w:val="009725C0"/>
    <w:rsid w:val="0097273B"/>
    <w:rsid w:val="00972C9B"/>
    <w:rsid w:val="00972D9E"/>
    <w:rsid w:val="00972F4D"/>
    <w:rsid w:val="00973D0D"/>
    <w:rsid w:val="00973FBE"/>
    <w:rsid w:val="0097458F"/>
    <w:rsid w:val="00974A65"/>
    <w:rsid w:val="00974DEC"/>
    <w:rsid w:val="00975465"/>
    <w:rsid w:val="009755B0"/>
    <w:rsid w:val="00975910"/>
    <w:rsid w:val="009759B2"/>
    <w:rsid w:val="00975EDB"/>
    <w:rsid w:val="00976194"/>
    <w:rsid w:val="00976FE0"/>
    <w:rsid w:val="0097765E"/>
    <w:rsid w:val="00980C7E"/>
    <w:rsid w:val="009811F9"/>
    <w:rsid w:val="00981362"/>
    <w:rsid w:val="009816A5"/>
    <w:rsid w:val="009816E9"/>
    <w:rsid w:val="0098180D"/>
    <w:rsid w:val="009819C0"/>
    <w:rsid w:val="00981F58"/>
    <w:rsid w:val="0098259B"/>
    <w:rsid w:val="00982C1C"/>
    <w:rsid w:val="00982C35"/>
    <w:rsid w:val="00982D5C"/>
    <w:rsid w:val="00982E57"/>
    <w:rsid w:val="00982EE9"/>
    <w:rsid w:val="00983252"/>
    <w:rsid w:val="00983530"/>
    <w:rsid w:val="00983D83"/>
    <w:rsid w:val="009840CD"/>
    <w:rsid w:val="009840F1"/>
    <w:rsid w:val="00984553"/>
    <w:rsid w:val="00984695"/>
    <w:rsid w:val="00984A51"/>
    <w:rsid w:val="00985329"/>
    <w:rsid w:val="00985884"/>
    <w:rsid w:val="009859E3"/>
    <w:rsid w:val="00985F5C"/>
    <w:rsid w:val="00985FA5"/>
    <w:rsid w:val="00986C03"/>
    <w:rsid w:val="00986F67"/>
    <w:rsid w:val="009871A9"/>
    <w:rsid w:val="009874EB"/>
    <w:rsid w:val="00987D52"/>
    <w:rsid w:val="009914B7"/>
    <w:rsid w:val="009915A7"/>
    <w:rsid w:val="009917C7"/>
    <w:rsid w:val="00991E90"/>
    <w:rsid w:val="00991F79"/>
    <w:rsid w:val="00992963"/>
    <w:rsid w:val="009932C7"/>
    <w:rsid w:val="00993507"/>
    <w:rsid w:val="00994003"/>
    <w:rsid w:val="00994152"/>
    <w:rsid w:val="00994753"/>
    <w:rsid w:val="0099530E"/>
    <w:rsid w:val="009953EB"/>
    <w:rsid w:val="00995CFC"/>
    <w:rsid w:val="00995D89"/>
    <w:rsid w:val="0099616E"/>
    <w:rsid w:val="00996600"/>
    <w:rsid w:val="00996A25"/>
    <w:rsid w:val="009970A4"/>
    <w:rsid w:val="00997F77"/>
    <w:rsid w:val="009A00BD"/>
    <w:rsid w:val="009A020E"/>
    <w:rsid w:val="009A04DC"/>
    <w:rsid w:val="009A0A54"/>
    <w:rsid w:val="009A0E15"/>
    <w:rsid w:val="009A1AB0"/>
    <w:rsid w:val="009A1B03"/>
    <w:rsid w:val="009A26AF"/>
    <w:rsid w:val="009A288B"/>
    <w:rsid w:val="009A2E5C"/>
    <w:rsid w:val="009A3C70"/>
    <w:rsid w:val="009A4514"/>
    <w:rsid w:val="009A4758"/>
    <w:rsid w:val="009A52D3"/>
    <w:rsid w:val="009A5348"/>
    <w:rsid w:val="009A571D"/>
    <w:rsid w:val="009A5CCB"/>
    <w:rsid w:val="009A5DA8"/>
    <w:rsid w:val="009A6D68"/>
    <w:rsid w:val="009A74EA"/>
    <w:rsid w:val="009A7598"/>
    <w:rsid w:val="009A76E2"/>
    <w:rsid w:val="009A7B30"/>
    <w:rsid w:val="009B079F"/>
    <w:rsid w:val="009B0CA8"/>
    <w:rsid w:val="009B179E"/>
    <w:rsid w:val="009B1C96"/>
    <w:rsid w:val="009B1DEA"/>
    <w:rsid w:val="009B2B0F"/>
    <w:rsid w:val="009B3837"/>
    <w:rsid w:val="009B41B1"/>
    <w:rsid w:val="009B4538"/>
    <w:rsid w:val="009B45CE"/>
    <w:rsid w:val="009B462A"/>
    <w:rsid w:val="009B46C5"/>
    <w:rsid w:val="009B4B37"/>
    <w:rsid w:val="009B5092"/>
    <w:rsid w:val="009B5181"/>
    <w:rsid w:val="009B5E7D"/>
    <w:rsid w:val="009B5EF1"/>
    <w:rsid w:val="009B61A9"/>
    <w:rsid w:val="009B64BE"/>
    <w:rsid w:val="009B6CC5"/>
    <w:rsid w:val="009B6E39"/>
    <w:rsid w:val="009B79E8"/>
    <w:rsid w:val="009B7F88"/>
    <w:rsid w:val="009C0B32"/>
    <w:rsid w:val="009C0D27"/>
    <w:rsid w:val="009C0DE2"/>
    <w:rsid w:val="009C0F20"/>
    <w:rsid w:val="009C11CC"/>
    <w:rsid w:val="009C126D"/>
    <w:rsid w:val="009C19CE"/>
    <w:rsid w:val="009C1BED"/>
    <w:rsid w:val="009C1DA9"/>
    <w:rsid w:val="009C202D"/>
    <w:rsid w:val="009C250E"/>
    <w:rsid w:val="009C3398"/>
    <w:rsid w:val="009C3B8E"/>
    <w:rsid w:val="009C3C0D"/>
    <w:rsid w:val="009C457B"/>
    <w:rsid w:val="009C4D10"/>
    <w:rsid w:val="009C4EA8"/>
    <w:rsid w:val="009C51CC"/>
    <w:rsid w:val="009C5302"/>
    <w:rsid w:val="009C5504"/>
    <w:rsid w:val="009C5A01"/>
    <w:rsid w:val="009C5F81"/>
    <w:rsid w:val="009C6369"/>
    <w:rsid w:val="009C6D6A"/>
    <w:rsid w:val="009C6EAE"/>
    <w:rsid w:val="009C744F"/>
    <w:rsid w:val="009C76C8"/>
    <w:rsid w:val="009C7D54"/>
    <w:rsid w:val="009D0235"/>
    <w:rsid w:val="009D0550"/>
    <w:rsid w:val="009D0975"/>
    <w:rsid w:val="009D0F7D"/>
    <w:rsid w:val="009D1677"/>
    <w:rsid w:val="009D1765"/>
    <w:rsid w:val="009D192F"/>
    <w:rsid w:val="009D1F83"/>
    <w:rsid w:val="009D2190"/>
    <w:rsid w:val="009D257C"/>
    <w:rsid w:val="009D2630"/>
    <w:rsid w:val="009D3654"/>
    <w:rsid w:val="009D4004"/>
    <w:rsid w:val="009D46C1"/>
    <w:rsid w:val="009D4882"/>
    <w:rsid w:val="009D4D4A"/>
    <w:rsid w:val="009D4EC8"/>
    <w:rsid w:val="009D4EED"/>
    <w:rsid w:val="009D5159"/>
    <w:rsid w:val="009D5408"/>
    <w:rsid w:val="009D600B"/>
    <w:rsid w:val="009D655B"/>
    <w:rsid w:val="009D65DD"/>
    <w:rsid w:val="009D66A2"/>
    <w:rsid w:val="009D6D5C"/>
    <w:rsid w:val="009D7780"/>
    <w:rsid w:val="009D7E1F"/>
    <w:rsid w:val="009E0168"/>
    <w:rsid w:val="009E0271"/>
    <w:rsid w:val="009E060B"/>
    <w:rsid w:val="009E13D0"/>
    <w:rsid w:val="009E147B"/>
    <w:rsid w:val="009E1B32"/>
    <w:rsid w:val="009E1F42"/>
    <w:rsid w:val="009E2613"/>
    <w:rsid w:val="009E2693"/>
    <w:rsid w:val="009E2BF8"/>
    <w:rsid w:val="009E2C76"/>
    <w:rsid w:val="009E3BCA"/>
    <w:rsid w:val="009E3F2B"/>
    <w:rsid w:val="009E4019"/>
    <w:rsid w:val="009E4044"/>
    <w:rsid w:val="009E41B1"/>
    <w:rsid w:val="009E4425"/>
    <w:rsid w:val="009E4791"/>
    <w:rsid w:val="009E4CC8"/>
    <w:rsid w:val="009E57E0"/>
    <w:rsid w:val="009E59F2"/>
    <w:rsid w:val="009E59FA"/>
    <w:rsid w:val="009E5CE2"/>
    <w:rsid w:val="009E5D96"/>
    <w:rsid w:val="009E6208"/>
    <w:rsid w:val="009E6BD5"/>
    <w:rsid w:val="009E6CAC"/>
    <w:rsid w:val="009E6D9A"/>
    <w:rsid w:val="009F03B3"/>
    <w:rsid w:val="009F0918"/>
    <w:rsid w:val="009F0B81"/>
    <w:rsid w:val="009F1991"/>
    <w:rsid w:val="009F19D6"/>
    <w:rsid w:val="009F1A60"/>
    <w:rsid w:val="009F2203"/>
    <w:rsid w:val="009F2243"/>
    <w:rsid w:val="009F2D85"/>
    <w:rsid w:val="009F345A"/>
    <w:rsid w:val="009F3616"/>
    <w:rsid w:val="009F38BD"/>
    <w:rsid w:val="009F447F"/>
    <w:rsid w:val="009F4F9B"/>
    <w:rsid w:val="009F56B9"/>
    <w:rsid w:val="009F58BB"/>
    <w:rsid w:val="009F5F4A"/>
    <w:rsid w:val="009F5FF2"/>
    <w:rsid w:val="009F61E8"/>
    <w:rsid w:val="009F6433"/>
    <w:rsid w:val="009F666B"/>
    <w:rsid w:val="009F6B48"/>
    <w:rsid w:val="009F7134"/>
    <w:rsid w:val="009F7332"/>
    <w:rsid w:val="009F7349"/>
    <w:rsid w:val="009F790E"/>
    <w:rsid w:val="009F7B0E"/>
    <w:rsid w:val="009F7D51"/>
    <w:rsid w:val="00A00919"/>
    <w:rsid w:val="00A00988"/>
    <w:rsid w:val="00A01A1B"/>
    <w:rsid w:val="00A01D7C"/>
    <w:rsid w:val="00A01DBA"/>
    <w:rsid w:val="00A0331B"/>
    <w:rsid w:val="00A03AC9"/>
    <w:rsid w:val="00A03CF0"/>
    <w:rsid w:val="00A0423D"/>
    <w:rsid w:val="00A04296"/>
    <w:rsid w:val="00A04395"/>
    <w:rsid w:val="00A04430"/>
    <w:rsid w:val="00A04965"/>
    <w:rsid w:val="00A04B29"/>
    <w:rsid w:val="00A04CFD"/>
    <w:rsid w:val="00A05EA0"/>
    <w:rsid w:val="00A0627B"/>
    <w:rsid w:val="00A0632E"/>
    <w:rsid w:val="00A06A3E"/>
    <w:rsid w:val="00A06C91"/>
    <w:rsid w:val="00A06E6E"/>
    <w:rsid w:val="00A06E7A"/>
    <w:rsid w:val="00A07107"/>
    <w:rsid w:val="00A075D3"/>
    <w:rsid w:val="00A07D41"/>
    <w:rsid w:val="00A07F98"/>
    <w:rsid w:val="00A07FC1"/>
    <w:rsid w:val="00A10099"/>
    <w:rsid w:val="00A10EB4"/>
    <w:rsid w:val="00A117E9"/>
    <w:rsid w:val="00A11F74"/>
    <w:rsid w:val="00A12A6A"/>
    <w:rsid w:val="00A12AD5"/>
    <w:rsid w:val="00A136E8"/>
    <w:rsid w:val="00A1372D"/>
    <w:rsid w:val="00A13B45"/>
    <w:rsid w:val="00A14360"/>
    <w:rsid w:val="00A14532"/>
    <w:rsid w:val="00A14951"/>
    <w:rsid w:val="00A14D8B"/>
    <w:rsid w:val="00A1549A"/>
    <w:rsid w:val="00A15EAF"/>
    <w:rsid w:val="00A15FEB"/>
    <w:rsid w:val="00A16056"/>
    <w:rsid w:val="00A165EF"/>
    <w:rsid w:val="00A165F1"/>
    <w:rsid w:val="00A16A47"/>
    <w:rsid w:val="00A1773E"/>
    <w:rsid w:val="00A17AF3"/>
    <w:rsid w:val="00A17F36"/>
    <w:rsid w:val="00A201CB"/>
    <w:rsid w:val="00A2042D"/>
    <w:rsid w:val="00A206E0"/>
    <w:rsid w:val="00A20A16"/>
    <w:rsid w:val="00A20F01"/>
    <w:rsid w:val="00A220D2"/>
    <w:rsid w:val="00A22138"/>
    <w:rsid w:val="00A22198"/>
    <w:rsid w:val="00A221DD"/>
    <w:rsid w:val="00A2226C"/>
    <w:rsid w:val="00A225A7"/>
    <w:rsid w:val="00A228EA"/>
    <w:rsid w:val="00A22B70"/>
    <w:rsid w:val="00A22B77"/>
    <w:rsid w:val="00A23333"/>
    <w:rsid w:val="00A23D03"/>
    <w:rsid w:val="00A24612"/>
    <w:rsid w:val="00A24A9E"/>
    <w:rsid w:val="00A24D57"/>
    <w:rsid w:val="00A24F60"/>
    <w:rsid w:val="00A25705"/>
    <w:rsid w:val="00A259C0"/>
    <w:rsid w:val="00A2619D"/>
    <w:rsid w:val="00A268C6"/>
    <w:rsid w:val="00A268DC"/>
    <w:rsid w:val="00A2704A"/>
    <w:rsid w:val="00A302B3"/>
    <w:rsid w:val="00A302B9"/>
    <w:rsid w:val="00A30D61"/>
    <w:rsid w:val="00A31705"/>
    <w:rsid w:val="00A318B4"/>
    <w:rsid w:val="00A31F25"/>
    <w:rsid w:val="00A32523"/>
    <w:rsid w:val="00A327AB"/>
    <w:rsid w:val="00A33532"/>
    <w:rsid w:val="00A337EA"/>
    <w:rsid w:val="00A33BEC"/>
    <w:rsid w:val="00A346EC"/>
    <w:rsid w:val="00A34C48"/>
    <w:rsid w:val="00A353C4"/>
    <w:rsid w:val="00A356A3"/>
    <w:rsid w:val="00A35DDA"/>
    <w:rsid w:val="00A36150"/>
    <w:rsid w:val="00A362D6"/>
    <w:rsid w:val="00A364B6"/>
    <w:rsid w:val="00A36CEB"/>
    <w:rsid w:val="00A36DFD"/>
    <w:rsid w:val="00A37B22"/>
    <w:rsid w:val="00A37B9D"/>
    <w:rsid w:val="00A40126"/>
    <w:rsid w:val="00A40FAA"/>
    <w:rsid w:val="00A41011"/>
    <w:rsid w:val="00A4101A"/>
    <w:rsid w:val="00A41090"/>
    <w:rsid w:val="00A4179D"/>
    <w:rsid w:val="00A420AA"/>
    <w:rsid w:val="00A42167"/>
    <w:rsid w:val="00A422A7"/>
    <w:rsid w:val="00A42A15"/>
    <w:rsid w:val="00A42E33"/>
    <w:rsid w:val="00A433E5"/>
    <w:rsid w:val="00A4364B"/>
    <w:rsid w:val="00A436E0"/>
    <w:rsid w:val="00A43BEA"/>
    <w:rsid w:val="00A441D7"/>
    <w:rsid w:val="00A44676"/>
    <w:rsid w:val="00A44D07"/>
    <w:rsid w:val="00A45478"/>
    <w:rsid w:val="00A454B3"/>
    <w:rsid w:val="00A4570B"/>
    <w:rsid w:val="00A460BA"/>
    <w:rsid w:val="00A46A82"/>
    <w:rsid w:val="00A472E3"/>
    <w:rsid w:val="00A47761"/>
    <w:rsid w:val="00A47B16"/>
    <w:rsid w:val="00A51712"/>
    <w:rsid w:val="00A51CA5"/>
    <w:rsid w:val="00A5243B"/>
    <w:rsid w:val="00A52812"/>
    <w:rsid w:val="00A52C6E"/>
    <w:rsid w:val="00A52CB3"/>
    <w:rsid w:val="00A52CF8"/>
    <w:rsid w:val="00A53050"/>
    <w:rsid w:val="00A5331B"/>
    <w:rsid w:val="00A533ED"/>
    <w:rsid w:val="00A5360B"/>
    <w:rsid w:val="00A53B0F"/>
    <w:rsid w:val="00A53BFC"/>
    <w:rsid w:val="00A53E1A"/>
    <w:rsid w:val="00A5405C"/>
    <w:rsid w:val="00A5417A"/>
    <w:rsid w:val="00A54D76"/>
    <w:rsid w:val="00A54FF4"/>
    <w:rsid w:val="00A55CC5"/>
    <w:rsid w:val="00A55F30"/>
    <w:rsid w:val="00A55F43"/>
    <w:rsid w:val="00A563D0"/>
    <w:rsid w:val="00A56571"/>
    <w:rsid w:val="00A5681B"/>
    <w:rsid w:val="00A56CF3"/>
    <w:rsid w:val="00A573DD"/>
    <w:rsid w:val="00A57AC1"/>
    <w:rsid w:val="00A60B4C"/>
    <w:rsid w:val="00A60B6B"/>
    <w:rsid w:val="00A61037"/>
    <w:rsid w:val="00A61569"/>
    <w:rsid w:val="00A61DE8"/>
    <w:rsid w:val="00A62282"/>
    <w:rsid w:val="00A622EA"/>
    <w:rsid w:val="00A6296E"/>
    <w:rsid w:val="00A62A5C"/>
    <w:rsid w:val="00A635E7"/>
    <w:rsid w:val="00A63C29"/>
    <w:rsid w:val="00A643C4"/>
    <w:rsid w:val="00A64D50"/>
    <w:rsid w:val="00A64D6F"/>
    <w:rsid w:val="00A65078"/>
    <w:rsid w:val="00A65088"/>
    <w:rsid w:val="00A65D44"/>
    <w:rsid w:val="00A662FC"/>
    <w:rsid w:val="00A664FD"/>
    <w:rsid w:val="00A667D9"/>
    <w:rsid w:val="00A6695A"/>
    <w:rsid w:val="00A66D79"/>
    <w:rsid w:val="00A671A5"/>
    <w:rsid w:val="00A675DF"/>
    <w:rsid w:val="00A67B0B"/>
    <w:rsid w:val="00A67B6A"/>
    <w:rsid w:val="00A706E3"/>
    <w:rsid w:val="00A70B66"/>
    <w:rsid w:val="00A70BD9"/>
    <w:rsid w:val="00A70CC5"/>
    <w:rsid w:val="00A71109"/>
    <w:rsid w:val="00A719D0"/>
    <w:rsid w:val="00A71D63"/>
    <w:rsid w:val="00A72610"/>
    <w:rsid w:val="00A7264C"/>
    <w:rsid w:val="00A7338B"/>
    <w:rsid w:val="00A735C8"/>
    <w:rsid w:val="00A736E7"/>
    <w:rsid w:val="00A73EF1"/>
    <w:rsid w:val="00A741C5"/>
    <w:rsid w:val="00A748E3"/>
    <w:rsid w:val="00A74DD4"/>
    <w:rsid w:val="00A7535F"/>
    <w:rsid w:val="00A75A86"/>
    <w:rsid w:val="00A75D2C"/>
    <w:rsid w:val="00A76556"/>
    <w:rsid w:val="00A76642"/>
    <w:rsid w:val="00A7664F"/>
    <w:rsid w:val="00A771A2"/>
    <w:rsid w:val="00A77542"/>
    <w:rsid w:val="00A7754B"/>
    <w:rsid w:val="00A77556"/>
    <w:rsid w:val="00A77754"/>
    <w:rsid w:val="00A7791D"/>
    <w:rsid w:val="00A77D62"/>
    <w:rsid w:val="00A802C7"/>
    <w:rsid w:val="00A8073F"/>
    <w:rsid w:val="00A807E8"/>
    <w:rsid w:val="00A80C01"/>
    <w:rsid w:val="00A8146F"/>
    <w:rsid w:val="00A81E52"/>
    <w:rsid w:val="00A8227E"/>
    <w:rsid w:val="00A826B8"/>
    <w:rsid w:val="00A82B29"/>
    <w:rsid w:val="00A82C3B"/>
    <w:rsid w:val="00A8312C"/>
    <w:rsid w:val="00A83648"/>
    <w:rsid w:val="00A84774"/>
    <w:rsid w:val="00A850D6"/>
    <w:rsid w:val="00A85382"/>
    <w:rsid w:val="00A8540A"/>
    <w:rsid w:val="00A85416"/>
    <w:rsid w:val="00A8548A"/>
    <w:rsid w:val="00A85553"/>
    <w:rsid w:val="00A85FEC"/>
    <w:rsid w:val="00A86F94"/>
    <w:rsid w:val="00A87760"/>
    <w:rsid w:val="00A87D6F"/>
    <w:rsid w:val="00A87F38"/>
    <w:rsid w:val="00A87FB1"/>
    <w:rsid w:val="00A904C2"/>
    <w:rsid w:val="00A9074A"/>
    <w:rsid w:val="00A90887"/>
    <w:rsid w:val="00A908DA"/>
    <w:rsid w:val="00A9138F"/>
    <w:rsid w:val="00A91A68"/>
    <w:rsid w:val="00A92044"/>
    <w:rsid w:val="00A9217A"/>
    <w:rsid w:val="00A92709"/>
    <w:rsid w:val="00A929CC"/>
    <w:rsid w:val="00A92B2C"/>
    <w:rsid w:val="00A92B68"/>
    <w:rsid w:val="00A93573"/>
    <w:rsid w:val="00A93D76"/>
    <w:rsid w:val="00A93F2C"/>
    <w:rsid w:val="00A94003"/>
    <w:rsid w:val="00A944FC"/>
    <w:rsid w:val="00A950D5"/>
    <w:rsid w:val="00A9529B"/>
    <w:rsid w:val="00A957CB"/>
    <w:rsid w:val="00A95F6C"/>
    <w:rsid w:val="00A9656C"/>
    <w:rsid w:val="00A9682B"/>
    <w:rsid w:val="00A9765F"/>
    <w:rsid w:val="00A97902"/>
    <w:rsid w:val="00A97CFD"/>
    <w:rsid w:val="00A97E3F"/>
    <w:rsid w:val="00AA0307"/>
    <w:rsid w:val="00AA0725"/>
    <w:rsid w:val="00AA0FB1"/>
    <w:rsid w:val="00AA1141"/>
    <w:rsid w:val="00AA185D"/>
    <w:rsid w:val="00AA190C"/>
    <w:rsid w:val="00AA1AE1"/>
    <w:rsid w:val="00AA28B0"/>
    <w:rsid w:val="00AA33A6"/>
    <w:rsid w:val="00AA341D"/>
    <w:rsid w:val="00AA3830"/>
    <w:rsid w:val="00AA3E55"/>
    <w:rsid w:val="00AA3F4D"/>
    <w:rsid w:val="00AA4100"/>
    <w:rsid w:val="00AA4768"/>
    <w:rsid w:val="00AA4D91"/>
    <w:rsid w:val="00AA55C0"/>
    <w:rsid w:val="00AA58AF"/>
    <w:rsid w:val="00AA60B5"/>
    <w:rsid w:val="00AA62B4"/>
    <w:rsid w:val="00AA6743"/>
    <w:rsid w:val="00AA6F0B"/>
    <w:rsid w:val="00AA6F5D"/>
    <w:rsid w:val="00AA7288"/>
    <w:rsid w:val="00AA79C9"/>
    <w:rsid w:val="00AB0308"/>
    <w:rsid w:val="00AB039C"/>
    <w:rsid w:val="00AB0681"/>
    <w:rsid w:val="00AB081C"/>
    <w:rsid w:val="00AB0BC7"/>
    <w:rsid w:val="00AB0E6C"/>
    <w:rsid w:val="00AB0FE2"/>
    <w:rsid w:val="00AB16FC"/>
    <w:rsid w:val="00AB1E98"/>
    <w:rsid w:val="00AB274D"/>
    <w:rsid w:val="00AB28ED"/>
    <w:rsid w:val="00AB299A"/>
    <w:rsid w:val="00AB33BC"/>
    <w:rsid w:val="00AB3573"/>
    <w:rsid w:val="00AB38D9"/>
    <w:rsid w:val="00AB3B37"/>
    <w:rsid w:val="00AB4266"/>
    <w:rsid w:val="00AB445F"/>
    <w:rsid w:val="00AB4ABB"/>
    <w:rsid w:val="00AB4ADF"/>
    <w:rsid w:val="00AB5888"/>
    <w:rsid w:val="00AB5C5B"/>
    <w:rsid w:val="00AB5F73"/>
    <w:rsid w:val="00AB69AF"/>
    <w:rsid w:val="00AB69FD"/>
    <w:rsid w:val="00AB6F81"/>
    <w:rsid w:val="00AB7064"/>
    <w:rsid w:val="00AB7317"/>
    <w:rsid w:val="00AB7536"/>
    <w:rsid w:val="00AB767A"/>
    <w:rsid w:val="00AB7743"/>
    <w:rsid w:val="00AB786A"/>
    <w:rsid w:val="00AB7DC0"/>
    <w:rsid w:val="00AB7DF3"/>
    <w:rsid w:val="00AC0057"/>
    <w:rsid w:val="00AC0310"/>
    <w:rsid w:val="00AC039A"/>
    <w:rsid w:val="00AC03E5"/>
    <w:rsid w:val="00AC061B"/>
    <w:rsid w:val="00AC0674"/>
    <w:rsid w:val="00AC06F7"/>
    <w:rsid w:val="00AC09C9"/>
    <w:rsid w:val="00AC0FCD"/>
    <w:rsid w:val="00AC11BC"/>
    <w:rsid w:val="00AC16B5"/>
    <w:rsid w:val="00AC1B0B"/>
    <w:rsid w:val="00AC1EF3"/>
    <w:rsid w:val="00AC2357"/>
    <w:rsid w:val="00AC2876"/>
    <w:rsid w:val="00AC298E"/>
    <w:rsid w:val="00AC2990"/>
    <w:rsid w:val="00AC30F9"/>
    <w:rsid w:val="00AC31F9"/>
    <w:rsid w:val="00AC320F"/>
    <w:rsid w:val="00AC3338"/>
    <w:rsid w:val="00AC337A"/>
    <w:rsid w:val="00AC3803"/>
    <w:rsid w:val="00AC385D"/>
    <w:rsid w:val="00AC4126"/>
    <w:rsid w:val="00AC42E7"/>
    <w:rsid w:val="00AC4576"/>
    <w:rsid w:val="00AC4737"/>
    <w:rsid w:val="00AC4C6C"/>
    <w:rsid w:val="00AC4D9B"/>
    <w:rsid w:val="00AC4F47"/>
    <w:rsid w:val="00AC5300"/>
    <w:rsid w:val="00AC56CD"/>
    <w:rsid w:val="00AC5D82"/>
    <w:rsid w:val="00AC66A5"/>
    <w:rsid w:val="00AC6AA2"/>
    <w:rsid w:val="00AC733C"/>
    <w:rsid w:val="00AC7AF8"/>
    <w:rsid w:val="00AC7F5E"/>
    <w:rsid w:val="00AD00A9"/>
    <w:rsid w:val="00AD029B"/>
    <w:rsid w:val="00AD03FE"/>
    <w:rsid w:val="00AD0596"/>
    <w:rsid w:val="00AD080D"/>
    <w:rsid w:val="00AD0C83"/>
    <w:rsid w:val="00AD0EEB"/>
    <w:rsid w:val="00AD124F"/>
    <w:rsid w:val="00AD1391"/>
    <w:rsid w:val="00AD1917"/>
    <w:rsid w:val="00AD1BCE"/>
    <w:rsid w:val="00AD2085"/>
    <w:rsid w:val="00AD271F"/>
    <w:rsid w:val="00AD2C80"/>
    <w:rsid w:val="00AD3BD9"/>
    <w:rsid w:val="00AD3C85"/>
    <w:rsid w:val="00AD4226"/>
    <w:rsid w:val="00AD4916"/>
    <w:rsid w:val="00AD4A54"/>
    <w:rsid w:val="00AD4D57"/>
    <w:rsid w:val="00AD4FF1"/>
    <w:rsid w:val="00AD525A"/>
    <w:rsid w:val="00AD533A"/>
    <w:rsid w:val="00AD54CF"/>
    <w:rsid w:val="00AD5814"/>
    <w:rsid w:val="00AD586C"/>
    <w:rsid w:val="00AD5A1C"/>
    <w:rsid w:val="00AD5B95"/>
    <w:rsid w:val="00AD6055"/>
    <w:rsid w:val="00AD60A7"/>
    <w:rsid w:val="00AD60ED"/>
    <w:rsid w:val="00AD61F3"/>
    <w:rsid w:val="00AD6779"/>
    <w:rsid w:val="00AD680C"/>
    <w:rsid w:val="00AD76A4"/>
    <w:rsid w:val="00AE0536"/>
    <w:rsid w:val="00AE0B38"/>
    <w:rsid w:val="00AE1824"/>
    <w:rsid w:val="00AE2AAB"/>
    <w:rsid w:val="00AE2B78"/>
    <w:rsid w:val="00AE2C8A"/>
    <w:rsid w:val="00AE2CE0"/>
    <w:rsid w:val="00AE3376"/>
    <w:rsid w:val="00AE34C9"/>
    <w:rsid w:val="00AE3F99"/>
    <w:rsid w:val="00AE45A9"/>
    <w:rsid w:val="00AE4A6B"/>
    <w:rsid w:val="00AE505D"/>
    <w:rsid w:val="00AE5527"/>
    <w:rsid w:val="00AE5FD0"/>
    <w:rsid w:val="00AE696E"/>
    <w:rsid w:val="00AE6DF0"/>
    <w:rsid w:val="00AE70B1"/>
    <w:rsid w:val="00AE70E2"/>
    <w:rsid w:val="00AE7163"/>
    <w:rsid w:val="00AE7231"/>
    <w:rsid w:val="00AE73BE"/>
    <w:rsid w:val="00AE7746"/>
    <w:rsid w:val="00AE7BE6"/>
    <w:rsid w:val="00AE7F08"/>
    <w:rsid w:val="00AF00D2"/>
    <w:rsid w:val="00AF04CC"/>
    <w:rsid w:val="00AF0E18"/>
    <w:rsid w:val="00AF1B52"/>
    <w:rsid w:val="00AF1F37"/>
    <w:rsid w:val="00AF1F3B"/>
    <w:rsid w:val="00AF252D"/>
    <w:rsid w:val="00AF254E"/>
    <w:rsid w:val="00AF2801"/>
    <w:rsid w:val="00AF29AD"/>
    <w:rsid w:val="00AF2B23"/>
    <w:rsid w:val="00AF2DE1"/>
    <w:rsid w:val="00AF2F71"/>
    <w:rsid w:val="00AF31A3"/>
    <w:rsid w:val="00AF3748"/>
    <w:rsid w:val="00AF3C31"/>
    <w:rsid w:val="00AF4130"/>
    <w:rsid w:val="00AF47C8"/>
    <w:rsid w:val="00AF4A70"/>
    <w:rsid w:val="00AF4AE3"/>
    <w:rsid w:val="00AF4B4A"/>
    <w:rsid w:val="00AF53CD"/>
    <w:rsid w:val="00AF5E75"/>
    <w:rsid w:val="00AF62DB"/>
    <w:rsid w:val="00AF681D"/>
    <w:rsid w:val="00AF6E9F"/>
    <w:rsid w:val="00AF6EFE"/>
    <w:rsid w:val="00AF72CE"/>
    <w:rsid w:val="00AF771D"/>
    <w:rsid w:val="00AF797C"/>
    <w:rsid w:val="00B00A0A"/>
    <w:rsid w:val="00B01055"/>
    <w:rsid w:val="00B012C6"/>
    <w:rsid w:val="00B01339"/>
    <w:rsid w:val="00B0143D"/>
    <w:rsid w:val="00B018F3"/>
    <w:rsid w:val="00B01AC1"/>
    <w:rsid w:val="00B01BCE"/>
    <w:rsid w:val="00B01E28"/>
    <w:rsid w:val="00B02688"/>
    <w:rsid w:val="00B02801"/>
    <w:rsid w:val="00B02A00"/>
    <w:rsid w:val="00B0327F"/>
    <w:rsid w:val="00B039C0"/>
    <w:rsid w:val="00B03DD0"/>
    <w:rsid w:val="00B04766"/>
    <w:rsid w:val="00B04C0F"/>
    <w:rsid w:val="00B04EA6"/>
    <w:rsid w:val="00B055D7"/>
    <w:rsid w:val="00B05B41"/>
    <w:rsid w:val="00B05E31"/>
    <w:rsid w:val="00B05E4B"/>
    <w:rsid w:val="00B060C6"/>
    <w:rsid w:val="00B061EF"/>
    <w:rsid w:val="00B06F32"/>
    <w:rsid w:val="00B0712E"/>
    <w:rsid w:val="00B07CC9"/>
    <w:rsid w:val="00B07CDB"/>
    <w:rsid w:val="00B07E12"/>
    <w:rsid w:val="00B102A9"/>
    <w:rsid w:val="00B108BE"/>
    <w:rsid w:val="00B10967"/>
    <w:rsid w:val="00B10EF6"/>
    <w:rsid w:val="00B11179"/>
    <w:rsid w:val="00B117E0"/>
    <w:rsid w:val="00B117E8"/>
    <w:rsid w:val="00B11D12"/>
    <w:rsid w:val="00B11EE0"/>
    <w:rsid w:val="00B120B5"/>
    <w:rsid w:val="00B125F6"/>
    <w:rsid w:val="00B12988"/>
    <w:rsid w:val="00B12DE8"/>
    <w:rsid w:val="00B12F2A"/>
    <w:rsid w:val="00B134FE"/>
    <w:rsid w:val="00B13B3A"/>
    <w:rsid w:val="00B13D4F"/>
    <w:rsid w:val="00B13F18"/>
    <w:rsid w:val="00B140F8"/>
    <w:rsid w:val="00B144F1"/>
    <w:rsid w:val="00B14BD5"/>
    <w:rsid w:val="00B15113"/>
    <w:rsid w:val="00B15199"/>
    <w:rsid w:val="00B15BB5"/>
    <w:rsid w:val="00B15F0C"/>
    <w:rsid w:val="00B161B8"/>
    <w:rsid w:val="00B1627A"/>
    <w:rsid w:val="00B16741"/>
    <w:rsid w:val="00B167C4"/>
    <w:rsid w:val="00B1762B"/>
    <w:rsid w:val="00B179C3"/>
    <w:rsid w:val="00B17CC8"/>
    <w:rsid w:val="00B20000"/>
    <w:rsid w:val="00B20013"/>
    <w:rsid w:val="00B20193"/>
    <w:rsid w:val="00B202DC"/>
    <w:rsid w:val="00B21595"/>
    <w:rsid w:val="00B21D68"/>
    <w:rsid w:val="00B22183"/>
    <w:rsid w:val="00B22404"/>
    <w:rsid w:val="00B2257B"/>
    <w:rsid w:val="00B22784"/>
    <w:rsid w:val="00B22D71"/>
    <w:rsid w:val="00B231A3"/>
    <w:rsid w:val="00B239F2"/>
    <w:rsid w:val="00B24030"/>
    <w:rsid w:val="00B245BF"/>
    <w:rsid w:val="00B24E41"/>
    <w:rsid w:val="00B25250"/>
    <w:rsid w:val="00B25488"/>
    <w:rsid w:val="00B25503"/>
    <w:rsid w:val="00B25743"/>
    <w:rsid w:val="00B25B10"/>
    <w:rsid w:val="00B25CC5"/>
    <w:rsid w:val="00B25F88"/>
    <w:rsid w:val="00B262C2"/>
    <w:rsid w:val="00B26CEE"/>
    <w:rsid w:val="00B26D78"/>
    <w:rsid w:val="00B27437"/>
    <w:rsid w:val="00B279EB"/>
    <w:rsid w:val="00B30073"/>
    <w:rsid w:val="00B30187"/>
    <w:rsid w:val="00B3057C"/>
    <w:rsid w:val="00B309B1"/>
    <w:rsid w:val="00B30E57"/>
    <w:rsid w:val="00B31723"/>
    <w:rsid w:val="00B3182C"/>
    <w:rsid w:val="00B31939"/>
    <w:rsid w:val="00B31D98"/>
    <w:rsid w:val="00B32A93"/>
    <w:rsid w:val="00B330A6"/>
    <w:rsid w:val="00B3319E"/>
    <w:rsid w:val="00B331B4"/>
    <w:rsid w:val="00B33644"/>
    <w:rsid w:val="00B3407F"/>
    <w:rsid w:val="00B346DD"/>
    <w:rsid w:val="00B34C4C"/>
    <w:rsid w:val="00B34EE6"/>
    <w:rsid w:val="00B3505E"/>
    <w:rsid w:val="00B351ED"/>
    <w:rsid w:val="00B35568"/>
    <w:rsid w:val="00B35969"/>
    <w:rsid w:val="00B35A5B"/>
    <w:rsid w:val="00B35FD0"/>
    <w:rsid w:val="00B36B40"/>
    <w:rsid w:val="00B407C5"/>
    <w:rsid w:val="00B40A75"/>
    <w:rsid w:val="00B40D93"/>
    <w:rsid w:val="00B40F21"/>
    <w:rsid w:val="00B41288"/>
    <w:rsid w:val="00B4133B"/>
    <w:rsid w:val="00B417F1"/>
    <w:rsid w:val="00B41BEF"/>
    <w:rsid w:val="00B421F2"/>
    <w:rsid w:val="00B4278B"/>
    <w:rsid w:val="00B4285C"/>
    <w:rsid w:val="00B42BF8"/>
    <w:rsid w:val="00B42E74"/>
    <w:rsid w:val="00B43165"/>
    <w:rsid w:val="00B435D4"/>
    <w:rsid w:val="00B43691"/>
    <w:rsid w:val="00B43760"/>
    <w:rsid w:val="00B43935"/>
    <w:rsid w:val="00B43A31"/>
    <w:rsid w:val="00B43ED8"/>
    <w:rsid w:val="00B442E4"/>
    <w:rsid w:val="00B44804"/>
    <w:rsid w:val="00B44E71"/>
    <w:rsid w:val="00B4507E"/>
    <w:rsid w:val="00B45DC6"/>
    <w:rsid w:val="00B466E9"/>
    <w:rsid w:val="00B46972"/>
    <w:rsid w:val="00B4748F"/>
    <w:rsid w:val="00B5012E"/>
    <w:rsid w:val="00B50201"/>
    <w:rsid w:val="00B5038E"/>
    <w:rsid w:val="00B50DA2"/>
    <w:rsid w:val="00B51296"/>
    <w:rsid w:val="00B51928"/>
    <w:rsid w:val="00B51FF1"/>
    <w:rsid w:val="00B522B9"/>
    <w:rsid w:val="00B523FC"/>
    <w:rsid w:val="00B52901"/>
    <w:rsid w:val="00B52949"/>
    <w:rsid w:val="00B52D18"/>
    <w:rsid w:val="00B5316A"/>
    <w:rsid w:val="00B5317F"/>
    <w:rsid w:val="00B5364B"/>
    <w:rsid w:val="00B5371D"/>
    <w:rsid w:val="00B53DE0"/>
    <w:rsid w:val="00B53EFD"/>
    <w:rsid w:val="00B5425A"/>
    <w:rsid w:val="00B5474D"/>
    <w:rsid w:val="00B54A1D"/>
    <w:rsid w:val="00B55F59"/>
    <w:rsid w:val="00B56A00"/>
    <w:rsid w:val="00B56D49"/>
    <w:rsid w:val="00B56DED"/>
    <w:rsid w:val="00B56ED3"/>
    <w:rsid w:val="00B57131"/>
    <w:rsid w:val="00B574B6"/>
    <w:rsid w:val="00B57924"/>
    <w:rsid w:val="00B608A6"/>
    <w:rsid w:val="00B60A62"/>
    <w:rsid w:val="00B60E4C"/>
    <w:rsid w:val="00B610A6"/>
    <w:rsid w:val="00B61693"/>
    <w:rsid w:val="00B61A2D"/>
    <w:rsid w:val="00B61DAA"/>
    <w:rsid w:val="00B61EBF"/>
    <w:rsid w:val="00B629E6"/>
    <w:rsid w:val="00B62C31"/>
    <w:rsid w:val="00B6309B"/>
    <w:rsid w:val="00B631F6"/>
    <w:rsid w:val="00B63B3D"/>
    <w:rsid w:val="00B63CBE"/>
    <w:rsid w:val="00B63DE4"/>
    <w:rsid w:val="00B64011"/>
    <w:rsid w:val="00B643A1"/>
    <w:rsid w:val="00B64A97"/>
    <w:rsid w:val="00B64B66"/>
    <w:rsid w:val="00B652FB"/>
    <w:rsid w:val="00B65510"/>
    <w:rsid w:val="00B6587B"/>
    <w:rsid w:val="00B658BD"/>
    <w:rsid w:val="00B65A3D"/>
    <w:rsid w:val="00B65C71"/>
    <w:rsid w:val="00B65FB3"/>
    <w:rsid w:val="00B66C77"/>
    <w:rsid w:val="00B67685"/>
    <w:rsid w:val="00B67764"/>
    <w:rsid w:val="00B70166"/>
    <w:rsid w:val="00B701C5"/>
    <w:rsid w:val="00B70799"/>
    <w:rsid w:val="00B70A01"/>
    <w:rsid w:val="00B7174B"/>
    <w:rsid w:val="00B7198C"/>
    <w:rsid w:val="00B719AD"/>
    <w:rsid w:val="00B721EE"/>
    <w:rsid w:val="00B72A5B"/>
    <w:rsid w:val="00B72B5C"/>
    <w:rsid w:val="00B72D19"/>
    <w:rsid w:val="00B72E62"/>
    <w:rsid w:val="00B734E0"/>
    <w:rsid w:val="00B73568"/>
    <w:rsid w:val="00B7374A"/>
    <w:rsid w:val="00B7401F"/>
    <w:rsid w:val="00B746DC"/>
    <w:rsid w:val="00B756F9"/>
    <w:rsid w:val="00B7576F"/>
    <w:rsid w:val="00B75D0F"/>
    <w:rsid w:val="00B768F8"/>
    <w:rsid w:val="00B7696E"/>
    <w:rsid w:val="00B769CB"/>
    <w:rsid w:val="00B76BBD"/>
    <w:rsid w:val="00B76C9C"/>
    <w:rsid w:val="00B76ED4"/>
    <w:rsid w:val="00B77452"/>
    <w:rsid w:val="00B776DB"/>
    <w:rsid w:val="00B77B80"/>
    <w:rsid w:val="00B805E7"/>
    <w:rsid w:val="00B809B4"/>
    <w:rsid w:val="00B80B97"/>
    <w:rsid w:val="00B80CFB"/>
    <w:rsid w:val="00B8100A"/>
    <w:rsid w:val="00B8179B"/>
    <w:rsid w:val="00B81C67"/>
    <w:rsid w:val="00B81E89"/>
    <w:rsid w:val="00B82410"/>
    <w:rsid w:val="00B825F4"/>
    <w:rsid w:val="00B827A3"/>
    <w:rsid w:val="00B832D7"/>
    <w:rsid w:val="00B832FC"/>
    <w:rsid w:val="00B83AC8"/>
    <w:rsid w:val="00B840C4"/>
    <w:rsid w:val="00B841B0"/>
    <w:rsid w:val="00B84364"/>
    <w:rsid w:val="00B84A4F"/>
    <w:rsid w:val="00B84E7E"/>
    <w:rsid w:val="00B84F0D"/>
    <w:rsid w:val="00B85D51"/>
    <w:rsid w:val="00B85D7F"/>
    <w:rsid w:val="00B85E7E"/>
    <w:rsid w:val="00B8606A"/>
    <w:rsid w:val="00B8722C"/>
    <w:rsid w:val="00B87359"/>
    <w:rsid w:val="00B90A4E"/>
    <w:rsid w:val="00B90A9C"/>
    <w:rsid w:val="00B90FA5"/>
    <w:rsid w:val="00B913BD"/>
    <w:rsid w:val="00B9152B"/>
    <w:rsid w:val="00B91734"/>
    <w:rsid w:val="00B921A4"/>
    <w:rsid w:val="00B92369"/>
    <w:rsid w:val="00B923C3"/>
    <w:rsid w:val="00B92826"/>
    <w:rsid w:val="00B92CBD"/>
    <w:rsid w:val="00B92DE1"/>
    <w:rsid w:val="00B931C2"/>
    <w:rsid w:val="00B931E4"/>
    <w:rsid w:val="00B93242"/>
    <w:rsid w:val="00B9370C"/>
    <w:rsid w:val="00B93A57"/>
    <w:rsid w:val="00B93D62"/>
    <w:rsid w:val="00B94863"/>
    <w:rsid w:val="00B94922"/>
    <w:rsid w:val="00B95B76"/>
    <w:rsid w:val="00B960EA"/>
    <w:rsid w:val="00B9620B"/>
    <w:rsid w:val="00B96786"/>
    <w:rsid w:val="00B969A9"/>
    <w:rsid w:val="00B969DD"/>
    <w:rsid w:val="00B96CF7"/>
    <w:rsid w:val="00B974C2"/>
    <w:rsid w:val="00B978BA"/>
    <w:rsid w:val="00B97920"/>
    <w:rsid w:val="00B979B3"/>
    <w:rsid w:val="00B97A23"/>
    <w:rsid w:val="00B97A26"/>
    <w:rsid w:val="00B97B34"/>
    <w:rsid w:val="00BA09F0"/>
    <w:rsid w:val="00BA0A46"/>
    <w:rsid w:val="00BA18A5"/>
    <w:rsid w:val="00BA1ECB"/>
    <w:rsid w:val="00BA22C4"/>
    <w:rsid w:val="00BA2340"/>
    <w:rsid w:val="00BA236A"/>
    <w:rsid w:val="00BA2B88"/>
    <w:rsid w:val="00BA30A9"/>
    <w:rsid w:val="00BA3E3E"/>
    <w:rsid w:val="00BA3E8F"/>
    <w:rsid w:val="00BA3F59"/>
    <w:rsid w:val="00BA4648"/>
    <w:rsid w:val="00BA4A56"/>
    <w:rsid w:val="00BA4D62"/>
    <w:rsid w:val="00BA57B7"/>
    <w:rsid w:val="00BA5C03"/>
    <w:rsid w:val="00BA65BC"/>
    <w:rsid w:val="00BA66EE"/>
    <w:rsid w:val="00BA6A94"/>
    <w:rsid w:val="00BA726E"/>
    <w:rsid w:val="00BA7391"/>
    <w:rsid w:val="00BA7A93"/>
    <w:rsid w:val="00BA7E3A"/>
    <w:rsid w:val="00BB0279"/>
    <w:rsid w:val="00BB032B"/>
    <w:rsid w:val="00BB112A"/>
    <w:rsid w:val="00BB133F"/>
    <w:rsid w:val="00BB1730"/>
    <w:rsid w:val="00BB1A2F"/>
    <w:rsid w:val="00BB1D4E"/>
    <w:rsid w:val="00BB1D9A"/>
    <w:rsid w:val="00BB258A"/>
    <w:rsid w:val="00BB2AA2"/>
    <w:rsid w:val="00BB3CD7"/>
    <w:rsid w:val="00BB406B"/>
    <w:rsid w:val="00BB414B"/>
    <w:rsid w:val="00BB4283"/>
    <w:rsid w:val="00BB496E"/>
    <w:rsid w:val="00BB4A34"/>
    <w:rsid w:val="00BB5598"/>
    <w:rsid w:val="00BB585D"/>
    <w:rsid w:val="00BB589D"/>
    <w:rsid w:val="00BB59AB"/>
    <w:rsid w:val="00BB5C5A"/>
    <w:rsid w:val="00BB68C5"/>
    <w:rsid w:val="00BB68F0"/>
    <w:rsid w:val="00BB69B8"/>
    <w:rsid w:val="00BB6A6F"/>
    <w:rsid w:val="00BB6C76"/>
    <w:rsid w:val="00BB7DD1"/>
    <w:rsid w:val="00BC05A0"/>
    <w:rsid w:val="00BC08C2"/>
    <w:rsid w:val="00BC1214"/>
    <w:rsid w:val="00BC169F"/>
    <w:rsid w:val="00BC205F"/>
    <w:rsid w:val="00BC2334"/>
    <w:rsid w:val="00BC247E"/>
    <w:rsid w:val="00BC2FD1"/>
    <w:rsid w:val="00BC3285"/>
    <w:rsid w:val="00BC3405"/>
    <w:rsid w:val="00BC35E2"/>
    <w:rsid w:val="00BC4051"/>
    <w:rsid w:val="00BC42F3"/>
    <w:rsid w:val="00BC45CA"/>
    <w:rsid w:val="00BC48F6"/>
    <w:rsid w:val="00BC5967"/>
    <w:rsid w:val="00BC5CBC"/>
    <w:rsid w:val="00BC6C18"/>
    <w:rsid w:val="00BC74DC"/>
    <w:rsid w:val="00BC771A"/>
    <w:rsid w:val="00BD0791"/>
    <w:rsid w:val="00BD09FE"/>
    <w:rsid w:val="00BD0D05"/>
    <w:rsid w:val="00BD1082"/>
    <w:rsid w:val="00BD1110"/>
    <w:rsid w:val="00BD2171"/>
    <w:rsid w:val="00BD231D"/>
    <w:rsid w:val="00BD29B4"/>
    <w:rsid w:val="00BD2B0C"/>
    <w:rsid w:val="00BD2EB2"/>
    <w:rsid w:val="00BD39A3"/>
    <w:rsid w:val="00BD3EE4"/>
    <w:rsid w:val="00BD3F36"/>
    <w:rsid w:val="00BD422F"/>
    <w:rsid w:val="00BD4567"/>
    <w:rsid w:val="00BD4986"/>
    <w:rsid w:val="00BD5753"/>
    <w:rsid w:val="00BD5B9B"/>
    <w:rsid w:val="00BD6B31"/>
    <w:rsid w:val="00BD6EB7"/>
    <w:rsid w:val="00BD7146"/>
    <w:rsid w:val="00BE0450"/>
    <w:rsid w:val="00BE1258"/>
    <w:rsid w:val="00BE1619"/>
    <w:rsid w:val="00BE1646"/>
    <w:rsid w:val="00BE36C3"/>
    <w:rsid w:val="00BE3767"/>
    <w:rsid w:val="00BE3778"/>
    <w:rsid w:val="00BE3863"/>
    <w:rsid w:val="00BE3918"/>
    <w:rsid w:val="00BE4589"/>
    <w:rsid w:val="00BE4764"/>
    <w:rsid w:val="00BE481E"/>
    <w:rsid w:val="00BE4A99"/>
    <w:rsid w:val="00BE5769"/>
    <w:rsid w:val="00BE5B83"/>
    <w:rsid w:val="00BE6E9E"/>
    <w:rsid w:val="00BE7056"/>
    <w:rsid w:val="00BE784E"/>
    <w:rsid w:val="00BE7E7E"/>
    <w:rsid w:val="00BF05E4"/>
    <w:rsid w:val="00BF06DB"/>
    <w:rsid w:val="00BF0944"/>
    <w:rsid w:val="00BF09CA"/>
    <w:rsid w:val="00BF0EA6"/>
    <w:rsid w:val="00BF1123"/>
    <w:rsid w:val="00BF18A2"/>
    <w:rsid w:val="00BF1BED"/>
    <w:rsid w:val="00BF2003"/>
    <w:rsid w:val="00BF21A2"/>
    <w:rsid w:val="00BF253D"/>
    <w:rsid w:val="00BF272E"/>
    <w:rsid w:val="00BF31D0"/>
    <w:rsid w:val="00BF32ED"/>
    <w:rsid w:val="00BF344A"/>
    <w:rsid w:val="00BF3653"/>
    <w:rsid w:val="00BF36F7"/>
    <w:rsid w:val="00BF3ABA"/>
    <w:rsid w:val="00BF3EF8"/>
    <w:rsid w:val="00BF454E"/>
    <w:rsid w:val="00BF487B"/>
    <w:rsid w:val="00BF51EA"/>
    <w:rsid w:val="00BF5B38"/>
    <w:rsid w:val="00BF6147"/>
    <w:rsid w:val="00BF6725"/>
    <w:rsid w:val="00BF68BE"/>
    <w:rsid w:val="00BF7320"/>
    <w:rsid w:val="00BF7374"/>
    <w:rsid w:val="00BF7781"/>
    <w:rsid w:val="00BF77AE"/>
    <w:rsid w:val="00BF7850"/>
    <w:rsid w:val="00C001C8"/>
    <w:rsid w:val="00C00292"/>
    <w:rsid w:val="00C007CF"/>
    <w:rsid w:val="00C00D67"/>
    <w:rsid w:val="00C011FC"/>
    <w:rsid w:val="00C01337"/>
    <w:rsid w:val="00C017EC"/>
    <w:rsid w:val="00C01E7A"/>
    <w:rsid w:val="00C02092"/>
    <w:rsid w:val="00C02114"/>
    <w:rsid w:val="00C02C15"/>
    <w:rsid w:val="00C02EC1"/>
    <w:rsid w:val="00C02ED5"/>
    <w:rsid w:val="00C03473"/>
    <w:rsid w:val="00C03B44"/>
    <w:rsid w:val="00C03B5F"/>
    <w:rsid w:val="00C04245"/>
    <w:rsid w:val="00C044BD"/>
    <w:rsid w:val="00C04CAA"/>
    <w:rsid w:val="00C05094"/>
    <w:rsid w:val="00C054C5"/>
    <w:rsid w:val="00C05952"/>
    <w:rsid w:val="00C05FAA"/>
    <w:rsid w:val="00C05FED"/>
    <w:rsid w:val="00C06205"/>
    <w:rsid w:val="00C06724"/>
    <w:rsid w:val="00C06B29"/>
    <w:rsid w:val="00C06E72"/>
    <w:rsid w:val="00C06F92"/>
    <w:rsid w:val="00C0771A"/>
    <w:rsid w:val="00C07967"/>
    <w:rsid w:val="00C1022C"/>
    <w:rsid w:val="00C10677"/>
    <w:rsid w:val="00C10BCD"/>
    <w:rsid w:val="00C10CCC"/>
    <w:rsid w:val="00C1107C"/>
    <w:rsid w:val="00C11413"/>
    <w:rsid w:val="00C11674"/>
    <w:rsid w:val="00C11704"/>
    <w:rsid w:val="00C11C63"/>
    <w:rsid w:val="00C1217E"/>
    <w:rsid w:val="00C12268"/>
    <w:rsid w:val="00C12644"/>
    <w:rsid w:val="00C12768"/>
    <w:rsid w:val="00C13200"/>
    <w:rsid w:val="00C13876"/>
    <w:rsid w:val="00C1387A"/>
    <w:rsid w:val="00C1399D"/>
    <w:rsid w:val="00C13DC9"/>
    <w:rsid w:val="00C14027"/>
    <w:rsid w:val="00C1420B"/>
    <w:rsid w:val="00C1432E"/>
    <w:rsid w:val="00C14659"/>
    <w:rsid w:val="00C14892"/>
    <w:rsid w:val="00C14BA9"/>
    <w:rsid w:val="00C1541D"/>
    <w:rsid w:val="00C15627"/>
    <w:rsid w:val="00C158A4"/>
    <w:rsid w:val="00C15C3F"/>
    <w:rsid w:val="00C167FC"/>
    <w:rsid w:val="00C169ED"/>
    <w:rsid w:val="00C17165"/>
    <w:rsid w:val="00C174C5"/>
    <w:rsid w:val="00C177C2"/>
    <w:rsid w:val="00C178EC"/>
    <w:rsid w:val="00C17A3B"/>
    <w:rsid w:val="00C2012E"/>
    <w:rsid w:val="00C20519"/>
    <w:rsid w:val="00C20850"/>
    <w:rsid w:val="00C20CBF"/>
    <w:rsid w:val="00C20D11"/>
    <w:rsid w:val="00C214FF"/>
    <w:rsid w:val="00C21BD3"/>
    <w:rsid w:val="00C22CA8"/>
    <w:rsid w:val="00C22DCF"/>
    <w:rsid w:val="00C23122"/>
    <w:rsid w:val="00C23A1D"/>
    <w:rsid w:val="00C23EB4"/>
    <w:rsid w:val="00C247BC"/>
    <w:rsid w:val="00C24856"/>
    <w:rsid w:val="00C24965"/>
    <w:rsid w:val="00C24D31"/>
    <w:rsid w:val="00C25086"/>
    <w:rsid w:val="00C2542D"/>
    <w:rsid w:val="00C25DA1"/>
    <w:rsid w:val="00C269DE"/>
    <w:rsid w:val="00C27265"/>
    <w:rsid w:val="00C2728F"/>
    <w:rsid w:val="00C2739A"/>
    <w:rsid w:val="00C277EC"/>
    <w:rsid w:val="00C27A12"/>
    <w:rsid w:val="00C27B69"/>
    <w:rsid w:val="00C27C12"/>
    <w:rsid w:val="00C27FCF"/>
    <w:rsid w:val="00C300C5"/>
    <w:rsid w:val="00C30632"/>
    <w:rsid w:val="00C31909"/>
    <w:rsid w:val="00C31DA7"/>
    <w:rsid w:val="00C32900"/>
    <w:rsid w:val="00C3318B"/>
    <w:rsid w:val="00C339F4"/>
    <w:rsid w:val="00C33A31"/>
    <w:rsid w:val="00C33BA2"/>
    <w:rsid w:val="00C33E1D"/>
    <w:rsid w:val="00C33F08"/>
    <w:rsid w:val="00C34603"/>
    <w:rsid w:val="00C3466F"/>
    <w:rsid w:val="00C34769"/>
    <w:rsid w:val="00C34A4C"/>
    <w:rsid w:val="00C34CCA"/>
    <w:rsid w:val="00C35030"/>
    <w:rsid w:val="00C35BFD"/>
    <w:rsid w:val="00C372B1"/>
    <w:rsid w:val="00C3750B"/>
    <w:rsid w:val="00C4041D"/>
    <w:rsid w:val="00C4059B"/>
    <w:rsid w:val="00C406E0"/>
    <w:rsid w:val="00C40E55"/>
    <w:rsid w:val="00C40FB8"/>
    <w:rsid w:val="00C4188C"/>
    <w:rsid w:val="00C420D5"/>
    <w:rsid w:val="00C4245A"/>
    <w:rsid w:val="00C42D7D"/>
    <w:rsid w:val="00C43053"/>
    <w:rsid w:val="00C43266"/>
    <w:rsid w:val="00C432F5"/>
    <w:rsid w:val="00C4388E"/>
    <w:rsid w:val="00C44F22"/>
    <w:rsid w:val="00C45322"/>
    <w:rsid w:val="00C45ADF"/>
    <w:rsid w:val="00C46171"/>
    <w:rsid w:val="00C46829"/>
    <w:rsid w:val="00C46D93"/>
    <w:rsid w:val="00C47C32"/>
    <w:rsid w:val="00C50194"/>
    <w:rsid w:val="00C503AB"/>
    <w:rsid w:val="00C5048C"/>
    <w:rsid w:val="00C50515"/>
    <w:rsid w:val="00C51080"/>
    <w:rsid w:val="00C515F6"/>
    <w:rsid w:val="00C51768"/>
    <w:rsid w:val="00C51A00"/>
    <w:rsid w:val="00C51B92"/>
    <w:rsid w:val="00C525C7"/>
    <w:rsid w:val="00C533DE"/>
    <w:rsid w:val="00C542E8"/>
    <w:rsid w:val="00C54D22"/>
    <w:rsid w:val="00C54F39"/>
    <w:rsid w:val="00C55251"/>
    <w:rsid w:val="00C556D1"/>
    <w:rsid w:val="00C5592B"/>
    <w:rsid w:val="00C55D8A"/>
    <w:rsid w:val="00C55D9F"/>
    <w:rsid w:val="00C5655A"/>
    <w:rsid w:val="00C56642"/>
    <w:rsid w:val="00C5675B"/>
    <w:rsid w:val="00C571D3"/>
    <w:rsid w:val="00C572EA"/>
    <w:rsid w:val="00C57406"/>
    <w:rsid w:val="00C575FE"/>
    <w:rsid w:val="00C576CF"/>
    <w:rsid w:val="00C57B25"/>
    <w:rsid w:val="00C57CCB"/>
    <w:rsid w:val="00C60205"/>
    <w:rsid w:val="00C60255"/>
    <w:rsid w:val="00C603AB"/>
    <w:rsid w:val="00C60579"/>
    <w:rsid w:val="00C60777"/>
    <w:rsid w:val="00C60967"/>
    <w:rsid w:val="00C6151F"/>
    <w:rsid w:val="00C619EE"/>
    <w:rsid w:val="00C61A2A"/>
    <w:rsid w:val="00C62032"/>
    <w:rsid w:val="00C6214F"/>
    <w:rsid w:val="00C62AF4"/>
    <w:rsid w:val="00C63121"/>
    <w:rsid w:val="00C63389"/>
    <w:rsid w:val="00C63733"/>
    <w:rsid w:val="00C64063"/>
    <w:rsid w:val="00C6428F"/>
    <w:rsid w:val="00C64455"/>
    <w:rsid w:val="00C6494A"/>
    <w:rsid w:val="00C64B88"/>
    <w:rsid w:val="00C64BF4"/>
    <w:rsid w:val="00C65589"/>
    <w:rsid w:val="00C65971"/>
    <w:rsid w:val="00C65F4E"/>
    <w:rsid w:val="00C6659C"/>
    <w:rsid w:val="00C6674A"/>
    <w:rsid w:val="00C667C7"/>
    <w:rsid w:val="00C66B87"/>
    <w:rsid w:val="00C66DE0"/>
    <w:rsid w:val="00C66EB2"/>
    <w:rsid w:val="00C67768"/>
    <w:rsid w:val="00C67A0A"/>
    <w:rsid w:val="00C67F39"/>
    <w:rsid w:val="00C7012A"/>
    <w:rsid w:val="00C7036B"/>
    <w:rsid w:val="00C70A15"/>
    <w:rsid w:val="00C711F7"/>
    <w:rsid w:val="00C7125C"/>
    <w:rsid w:val="00C71B47"/>
    <w:rsid w:val="00C71E9B"/>
    <w:rsid w:val="00C72144"/>
    <w:rsid w:val="00C73443"/>
    <w:rsid w:val="00C739EF"/>
    <w:rsid w:val="00C73B78"/>
    <w:rsid w:val="00C73CA0"/>
    <w:rsid w:val="00C73EF2"/>
    <w:rsid w:val="00C740B4"/>
    <w:rsid w:val="00C74193"/>
    <w:rsid w:val="00C746D7"/>
    <w:rsid w:val="00C74D23"/>
    <w:rsid w:val="00C75CA8"/>
    <w:rsid w:val="00C75DC3"/>
    <w:rsid w:val="00C7603B"/>
    <w:rsid w:val="00C76858"/>
    <w:rsid w:val="00C76E02"/>
    <w:rsid w:val="00C77032"/>
    <w:rsid w:val="00C808C3"/>
    <w:rsid w:val="00C80E06"/>
    <w:rsid w:val="00C811F3"/>
    <w:rsid w:val="00C814B1"/>
    <w:rsid w:val="00C818EC"/>
    <w:rsid w:val="00C824F8"/>
    <w:rsid w:val="00C824FC"/>
    <w:rsid w:val="00C825C6"/>
    <w:rsid w:val="00C825E4"/>
    <w:rsid w:val="00C826AF"/>
    <w:rsid w:val="00C82DDA"/>
    <w:rsid w:val="00C83223"/>
    <w:rsid w:val="00C83495"/>
    <w:rsid w:val="00C83A5D"/>
    <w:rsid w:val="00C83E10"/>
    <w:rsid w:val="00C847D2"/>
    <w:rsid w:val="00C84CC4"/>
    <w:rsid w:val="00C850D1"/>
    <w:rsid w:val="00C856EC"/>
    <w:rsid w:val="00C8599C"/>
    <w:rsid w:val="00C85A45"/>
    <w:rsid w:val="00C85A83"/>
    <w:rsid w:val="00C85F21"/>
    <w:rsid w:val="00C86D3C"/>
    <w:rsid w:val="00C86DF7"/>
    <w:rsid w:val="00C873F1"/>
    <w:rsid w:val="00C8774F"/>
    <w:rsid w:val="00C87B9D"/>
    <w:rsid w:val="00C87C10"/>
    <w:rsid w:val="00C87D33"/>
    <w:rsid w:val="00C901C0"/>
    <w:rsid w:val="00C90F4D"/>
    <w:rsid w:val="00C910E2"/>
    <w:rsid w:val="00C917CE"/>
    <w:rsid w:val="00C919AA"/>
    <w:rsid w:val="00C91D60"/>
    <w:rsid w:val="00C91EF8"/>
    <w:rsid w:val="00C921D8"/>
    <w:rsid w:val="00C9282F"/>
    <w:rsid w:val="00C92D83"/>
    <w:rsid w:val="00C93087"/>
    <w:rsid w:val="00C93578"/>
    <w:rsid w:val="00C94128"/>
    <w:rsid w:val="00C94464"/>
    <w:rsid w:val="00C94527"/>
    <w:rsid w:val="00C94ACF"/>
    <w:rsid w:val="00C94BD4"/>
    <w:rsid w:val="00C950EF"/>
    <w:rsid w:val="00C956CD"/>
    <w:rsid w:val="00C96A48"/>
    <w:rsid w:val="00C970BE"/>
    <w:rsid w:val="00C9718B"/>
    <w:rsid w:val="00C97C53"/>
    <w:rsid w:val="00C97D4D"/>
    <w:rsid w:val="00CA01CC"/>
    <w:rsid w:val="00CA029E"/>
    <w:rsid w:val="00CA06A2"/>
    <w:rsid w:val="00CA06A3"/>
    <w:rsid w:val="00CA0B7C"/>
    <w:rsid w:val="00CA0C6F"/>
    <w:rsid w:val="00CA143D"/>
    <w:rsid w:val="00CA1512"/>
    <w:rsid w:val="00CA1682"/>
    <w:rsid w:val="00CA1850"/>
    <w:rsid w:val="00CA19F1"/>
    <w:rsid w:val="00CA1D06"/>
    <w:rsid w:val="00CA1DE2"/>
    <w:rsid w:val="00CA2998"/>
    <w:rsid w:val="00CA2DD9"/>
    <w:rsid w:val="00CA2E6E"/>
    <w:rsid w:val="00CA3168"/>
    <w:rsid w:val="00CA3707"/>
    <w:rsid w:val="00CA392F"/>
    <w:rsid w:val="00CA5016"/>
    <w:rsid w:val="00CA5F07"/>
    <w:rsid w:val="00CA66E3"/>
    <w:rsid w:val="00CA6C01"/>
    <w:rsid w:val="00CA6C72"/>
    <w:rsid w:val="00CA6E15"/>
    <w:rsid w:val="00CA6ED0"/>
    <w:rsid w:val="00CA76B3"/>
    <w:rsid w:val="00CA7B2B"/>
    <w:rsid w:val="00CB0735"/>
    <w:rsid w:val="00CB085B"/>
    <w:rsid w:val="00CB0947"/>
    <w:rsid w:val="00CB0A65"/>
    <w:rsid w:val="00CB0BCC"/>
    <w:rsid w:val="00CB0CE5"/>
    <w:rsid w:val="00CB100B"/>
    <w:rsid w:val="00CB1144"/>
    <w:rsid w:val="00CB1921"/>
    <w:rsid w:val="00CB29C7"/>
    <w:rsid w:val="00CB2A11"/>
    <w:rsid w:val="00CB30CA"/>
    <w:rsid w:val="00CB403A"/>
    <w:rsid w:val="00CB44F3"/>
    <w:rsid w:val="00CB46C7"/>
    <w:rsid w:val="00CB4BD9"/>
    <w:rsid w:val="00CB4BFF"/>
    <w:rsid w:val="00CB4C89"/>
    <w:rsid w:val="00CB5749"/>
    <w:rsid w:val="00CB5C8F"/>
    <w:rsid w:val="00CB72A6"/>
    <w:rsid w:val="00CB7B81"/>
    <w:rsid w:val="00CB7D80"/>
    <w:rsid w:val="00CC00D7"/>
    <w:rsid w:val="00CC030C"/>
    <w:rsid w:val="00CC09AE"/>
    <w:rsid w:val="00CC153F"/>
    <w:rsid w:val="00CC18A2"/>
    <w:rsid w:val="00CC18AA"/>
    <w:rsid w:val="00CC2674"/>
    <w:rsid w:val="00CC2EA9"/>
    <w:rsid w:val="00CC2F13"/>
    <w:rsid w:val="00CC2F17"/>
    <w:rsid w:val="00CC304E"/>
    <w:rsid w:val="00CC3280"/>
    <w:rsid w:val="00CC3757"/>
    <w:rsid w:val="00CC39D0"/>
    <w:rsid w:val="00CC39E8"/>
    <w:rsid w:val="00CC4AFC"/>
    <w:rsid w:val="00CC4C86"/>
    <w:rsid w:val="00CC5599"/>
    <w:rsid w:val="00CC56CB"/>
    <w:rsid w:val="00CC5D92"/>
    <w:rsid w:val="00CC5F6B"/>
    <w:rsid w:val="00CC69CE"/>
    <w:rsid w:val="00CC6C34"/>
    <w:rsid w:val="00CC6E70"/>
    <w:rsid w:val="00CC7525"/>
    <w:rsid w:val="00CC7634"/>
    <w:rsid w:val="00CC77AE"/>
    <w:rsid w:val="00CC7BED"/>
    <w:rsid w:val="00CD06DF"/>
    <w:rsid w:val="00CD0863"/>
    <w:rsid w:val="00CD0960"/>
    <w:rsid w:val="00CD0D75"/>
    <w:rsid w:val="00CD0E7F"/>
    <w:rsid w:val="00CD1321"/>
    <w:rsid w:val="00CD2064"/>
    <w:rsid w:val="00CD2330"/>
    <w:rsid w:val="00CD2687"/>
    <w:rsid w:val="00CD2888"/>
    <w:rsid w:val="00CD3058"/>
    <w:rsid w:val="00CD30EC"/>
    <w:rsid w:val="00CD382B"/>
    <w:rsid w:val="00CD3BD0"/>
    <w:rsid w:val="00CD3DC2"/>
    <w:rsid w:val="00CD448D"/>
    <w:rsid w:val="00CD511F"/>
    <w:rsid w:val="00CD5910"/>
    <w:rsid w:val="00CD6245"/>
    <w:rsid w:val="00CD6731"/>
    <w:rsid w:val="00CD6A84"/>
    <w:rsid w:val="00CD733A"/>
    <w:rsid w:val="00CD78C4"/>
    <w:rsid w:val="00CD7A96"/>
    <w:rsid w:val="00CD7BD8"/>
    <w:rsid w:val="00CE0523"/>
    <w:rsid w:val="00CE09DE"/>
    <w:rsid w:val="00CE14E9"/>
    <w:rsid w:val="00CE167F"/>
    <w:rsid w:val="00CE1909"/>
    <w:rsid w:val="00CE1CC2"/>
    <w:rsid w:val="00CE2159"/>
    <w:rsid w:val="00CE220C"/>
    <w:rsid w:val="00CE22A1"/>
    <w:rsid w:val="00CE33E6"/>
    <w:rsid w:val="00CE3DF3"/>
    <w:rsid w:val="00CE4398"/>
    <w:rsid w:val="00CE4531"/>
    <w:rsid w:val="00CE4549"/>
    <w:rsid w:val="00CE53F6"/>
    <w:rsid w:val="00CE5533"/>
    <w:rsid w:val="00CE57CE"/>
    <w:rsid w:val="00CE6095"/>
    <w:rsid w:val="00CE67C6"/>
    <w:rsid w:val="00CE6D5A"/>
    <w:rsid w:val="00CE7331"/>
    <w:rsid w:val="00CE7883"/>
    <w:rsid w:val="00CE7E71"/>
    <w:rsid w:val="00CF0874"/>
    <w:rsid w:val="00CF0BC7"/>
    <w:rsid w:val="00CF0D2D"/>
    <w:rsid w:val="00CF0E37"/>
    <w:rsid w:val="00CF1894"/>
    <w:rsid w:val="00CF1A98"/>
    <w:rsid w:val="00CF1B48"/>
    <w:rsid w:val="00CF1DAB"/>
    <w:rsid w:val="00CF247E"/>
    <w:rsid w:val="00CF293E"/>
    <w:rsid w:val="00CF31DD"/>
    <w:rsid w:val="00CF3456"/>
    <w:rsid w:val="00CF3671"/>
    <w:rsid w:val="00CF3687"/>
    <w:rsid w:val="00CF389D"/>
    <w:rsid w:val="00CF43D3"/>
    <w:rsid w:val="00CF4A5A"/>
    <w:rsid w:val="00CF4C98"/>
    <w:rsid w:val="00CF4D24"/>
    <w:rsid w:val="00CF4EE8"/>
    <w:rsid w:val="00CF5116"/>
    <w:rsid w:val="00CF541B"/>
    <w:rsid w:val="00CF545F"/>
    <w:rsid w:val="00CF5E15"/>
    <w:rsid w:val="00CF5E3C"/>
    <w:rsid w:val="00CF6044"/>
    <w:rsid w:val="00CF64A7"/>
    <w:rsid w:val="00CF6A25"/>
    <w:rsid w:val="00CF70F4"/>
    <w:rsid w:val="00CF742A"/>
    <w:rsid w:val="00CF789C"/>
    <w:rsid w:val="00D000EE"/>
    <w:rsid w:val="00D00251"/>
    <w:rsid w:val="00D0063B"/>
    <w:rsid w:val="00D009BB"/>
    <w:rsid w:val="00D00F67"/>
    <w:rsid w:val="00D01604"/>
    <w:rsid w:val="00D0172B"/>
    <w:rsid w:val="00D01B11"/>
    <w:rsid w:val="00D01FA0"/>
    <w:rsid w:val="00D01FEF"/>
    <w:rsid w:val="00D020BD"/>
    <w:rsid w:val="00D022EE"/>
    <w:rsid w:val="00D028F7"/>
    <w:rsid w:val="00D03186"/>
    <w:rsid w:val="00D0320E"/>
    <w:rsid w:val="00D03292"/>
    <w:rsid w:val="00D04BC2"/>
    <w:rsid w:val="00D0511C"/>
    <w:rsid w:val="00D0561D"/>
    <w:rsid w:val="00D05A1C"/>
    <w:rsid w:val="00D06850"/>
    <w:rsid w:val="00D06C43"/>
    <w:rsid w:val="00D06D05"/>
    <w:rsid w:val="00D06FE3"/>
    <w:rsid w:val="00D07239"/>
    <w:rsid w:val="00D073A4"/>
    <w:rsid w:val="00D07432"/>
    <w:rsid w:val="00D07722"/>
    <w:rsid w:val="00D07816"/>
    <w:rsid w:val="00D07962"/>
    <w:rsid w:val="00D07C0A"/>
    <w:rsid w:val="00D07DFB"/>
    <w:rsid w:val="00D10164"/>
    <w:rsid w:val="00D104E8"/>
    <w:rsid w:val="00D108D7"/>
    <w:rsid w:val="00D10EBB"/>
    <w:rsid w:val="00D10F1C"/>
    <w:rsid w:val="00D10F58"/>
    <w:rsid w:val="00D11C01"/>
    <w:rsid w:val="00D11DF2"/>
    <w:rsid w:val="00D12081"/>
    <w:rsid w:val="00D12534"/>
    <w:rsid w:val="00D12DE8"/>
    <w:rsid w:val="00D1339B"/>
    <w:rsid w:val="00D134EF"/>
    <w:rsid w:val="00D1374A"/>
    <w:rsid w:val="00D13948"/>
    <w:rsid w:val="00D13AE0"/>
    <w:rsid w:val="00D13E5F"/>
    <w:rsid w:val="00D145FC"/>
    <w:rsid w:val="00D14947"/>
    <w:rsid w:val="00D14AE9"/>
    <w:rsid w:val="00D14C08"/>
    <w:rsid w:val="00D152EB"/>
    <w:rsid w:val="00D153D8"/>
    <w:rsid w:val="00D154F9"/>
    <w:rsid w:val="00D15527"/>
    <w:rsid w:val="00D15ABB"/>
    <w:rsid w:val="00D1626F"/>
    <w:rsid w:val="00D16576"/>
    <w:rsid w:val="00D1671E"/>
    <w:rsid w:val="00D167C8"/>
    <w:rsid w:val="00D16A24"/>
    <w:rsid w:val="00D16EAE"/>
    <w:rsid w:val="00D1780C"/>
    <w:rsid w:val="00D17905"/>
    <w:rsid w:val="00D17A2E"/>
    <w:rsid w:val="00D17C71"/>
    <w:rsid w:val="00D20429"/>
    <w:rsid w:val="00D20557"/>
    <w:rsid w:val="00D20F47"/>
    <w:rsid w:val="00D21057"/>
    <w:rsid w:val="00D21966"/>
    <w:rsid w:val="00D21AD9"/>
    <w:rsid w:val="00D22CC4"/>
    <w:rsid w:val="00D22FB5"/>
    <w:rsid w:val="00D23079"/>
    <w:rsid w:val="00D23477"/>
    <w:rsid w:val="00D23B27"/>
    <w:rsid w:val="00D242EA"/>
    <w:rsid w:val="00D24370"/>
    <w:rsid w:val="00D244DA"/>
    <w:rsid w:val="00D25195"/>
    <w:rsid w:val="00D25544"/>
    <w:rsid w:val="00D25845"/>
    <w:rsid w:val="00D258C9"/>
    <w:rsid w:val="00D258E3"/>
    <w:rsid w:val="00D259B5"/>
    <w:rsid w:val="00D2648F"/>
    <w:rsid w:val="00D266B5"/>
    <w:rsid w:val="00D2682E"/>
    <w:rsid w:val="00D26AB1"/>
    <w:rsid w:val="00D26C7B"/>
    <w:rsid w:val="00D26EF0"/>
    <w:rsid w:val="00D271E3"/>
    <w:rsid w:val="00D272E5"/>
    <w:rsid w:val="00D27314"/>
    <w:rsid w:val="00D274D6"/>
    <w:rsid w:val="00D2753A"/>
    <w:rsid w:val="00D27C79"/>
    <w:rsid w:val="00D27E03"/>
    <w:rsid w:val="00D3045C"/>
    <w:rsid w:val="00D30587"/>
    <w:rsid w:val="00D3085D"/>
    <w:rsid w:val="00D30D83"/>
    <w:rsid w:val="00D31020"/>
    <w:rsid w:val="00D310D0"/>
    <w:rsid w:val="00D31151"/>
    <w:rsid w:val="00D31780"/>
    <w:rsid w:val="00D3179C"/>
    <w:rsid w:val="00D31828"/>
    <w:rsid w:val="00D319D6"/>
    <w:rsid w:val="00D31B30"/>
    <w:rsid w:val="00D31D1B"/>
    <w:rsid w:val="00D324C0"/>
    <w:rsid w:val="00D328F9"/>
    <w:rsid w:val="00D32C71"/>
    <w:rsid w:val="00D32D6E"/>
    <w:rsid w:val="00D3317D"/>
    <w:rsid w:val="00D334D3"/>
    <w:rsid w:val="00D337F5"/>
    <w:rsid w:val="00D34C71"/>
    <w:rsid w:val="00D35349"/>
    <w:rsid w:val="00D353A4"/>
    <w:rsid w:val="00D355A2"/>
    <w:rsid w:val="00D35B43"/>
    <w:rsid w:val="00D35D87"/>
    <w:rsid w:val="00D364F7"/>
    <w:rsid w:val="00D365BE"/>
    <w:rsid w:val="00D37523"/>
    <w:rsid w:val="00D37583"/>
    <w:rsid w:val="00D37A6A"/>
    <w:rsid w:val="00D409DD"/>
    <w:rsid w:val="00D40F59"/>
    <w:rsid w:val="00D41388"/>
    <w:rsid w:val="00D41EB1"/>
    <w:rsid w:val="00D423E7"/>
    <w:rsid w:val="00D42E61"/>
    <w:rsid w:val="00D43248"/>
    <w:rsid w:val="00D43430"/>
    <w:rsid w:val="00D43704"/>
    <w:rsid w:val="00D43979"/>
    <w:rsid w:val="00D43B14"/>
    <w:rsid w:val="00D43DA5"/>
    <w:rsid w:val="00D43DC1"/>
    <w:rsid w:val="00D44717"/>
    <w:rsid w:val="00D44C93"/>
    <w:rsid w:val="00D455EE"/>
    <w:rsid w:val="00D45821"/>
    <w:rsid w:val="00D45A5C"/>
    <w:rsid w:val="00D45D3E"/>
    <w:rsid w:val="00D466AC"/>
    <w:rsid w:val="00D47048"/>
    <w:rsid w:val="00D47222"/>
    <w:rsid w:val="00D47A08"/>
    <w:rsid w:val="00D5070A"/>
    <w:rsid w:val="00D50DE1"/>
    <w:rsid w:val="00D5103B"/>
    <w:rsid w:val="00D51953"/>
    <w:rsid w:val="00D51E19"/>
    <w:rsid w:val="00D51E49"/>
    <w:rsid w:val="00D52767"/>
    <w:rsid w:val="00D52C7B"/>
    <w:rsid w:val="00D538E2"/>
    <w:rsid w:val="00D53EA7"/>
    <w:rsid w:val="00D5408E"/>
    <w:rsid w:val="00D540FE"/>
    <w:rsid w:val="00D54733"/>
    <w:rsid w:val="00D55115"/>
    <w:rsid w:val="00D553EB"/>
    <w:rsid w:val="00D558E1"/>
    <w:rsid w:val="00D57B54"/>
    <w:rsid w:val="00D57CA3"/>
    <w:rsid w:val="00D601A6"/>
    <w:rsid w:val="00D6078F"/>
    <w:rsid w:val="00D60B42"/>
    <w:rsid w:val="00D60D1F"/>
    <w:rsid w:val="00D60EE4"/>
    <w:rsid w:val="00D6168E"/>
    <w:rsid w:val="00D61AE3"/>
    <w:rsid w:val="00D62B65"/>
    <w:rsid w:val="00D64079"/>
    <w:rsid w:val="00D64239"/>
    <w:rsid w:val="00D64366"/>
    <w:rsid w:val="00D64D16"/>
    <w:rsid w:val="00D64E07"/>
    <w:rsid w:val="00D6568A"/>
    <w:rsid w:val="00D65A8D"/>
    <w:rsid w:val="00D65AE1"/>
    <w:rsid w:val="00D663DF"/>
    <w:rsid w:val="00D66DD4"/>
    <w:rsid w:val="00D66EC3"/>
    <w:rsid w:val="00D66F97"/>
    <w:rsid w:val="00D66FA8"/>
    <w:rsid w:val="00D6727C"/>
    <w:rsid w:val="00D677E3"/>
    <w:rsid w:val="00D6789D"/>
    <w:rsid w:val="00D67B18"/>
    <w:rsid w:val="00D67DF3"/>
    <w:rsid w:val="00D70277"/>
    <w:rsid w:val="00D704A5"/>
    <w:rsid w:val="00D70CD2"/>
    <w:rsid w:val="00D7116C"/>
    <w:rsid w:val="00D71235"/>
    <w:rsid w:val="00D715DA"/>
    <w:rsid w:val="00D7175B"/>
    <w:rsid w:val="00D71ACF"/>
    <w:rsid w:val="00D71EBA"/>
    <w:rsid w:val="00D71FCE"/>
    <w:rsid w:val="00D721B0"/>
    <w:rsid w:val="00D72284"/>
    <w:rsid w:val="00D72346"/>
    <w:rsid w:val="00D72463"/>
    <w:rsid w:val="00D725F2"/>
    <w:rsid w:val="00D72821"/>
    <w:rsid w:val="00D728AE"/>
    <w:rsid w:val="00D72D3C"/>
    <w:rsid w:val="00D73B13"/>
    <w:rsid w:val="00D73C59"/>
    <w:rsid w:val="00D73E95"/>
    <w:rsid w:val="00D73F06"/>
    <w:rsid w:val="00D74615"/>
    <w:rsid w:val="00D746B2"/>
    <w:rsid w:val="00D746C5"/>
    <w:rsid w:val="00D74AF5"/>
    <w:rsid w:val="00D74EF9"/>
    <w:rsid w:val="00D7513F"/>
    <w:rsid w:val="00D75218"/>
    <w:rsid w:val="00D75526"/>
    <w:rsid w:val="00D7577B"/>
    <w:rsid w:val="00D757EE"/>
    <w:rsid w:val="00D7594D"/>
    <w:rsid w:val="00D75F98"/>
    <w:rsid w:val="00D7631C"/>
    <w:rsid w:val="00D7672F"/>
    <w:rsid w:val="00D76F3A"/>
    <w:rsid w:val="00D771CA"/>
    <w:rsid w:val="00D778D4"/>
    <w:rsid w:val="00D77C99"/>
    <w:rsid w:val="00D77D9B"/>
    <w:rsid w:val="00D80843"/>
    <w:rsid w:val="00D80CE5"/>
    <w:rsid w:val="00D80DEF"/>
    <w:rsid w:val="00D81234"/>
    <w:rsid w:val="00D81713"/>
    <w:rsid w:val="00D81C4B"/>
    <w:rsid w:val="00D81FC7"/>
    <w:rsid w:val="00D8203B"/>
    <w:rsid w:val="00D82168"/>
    <w:rsid w:val="00D82271"/>
    <w:rsid w:val="00D82335"/>
    <w:rsid w:val="00D827A8"/>
    <w:rsid w:val="00D829CE"/>
    <w:rsid w:val="00D82B64"/>
    <w:rsid w:val="00D835EB"/>
    <w:rsid w:val="00D8387B"/>
    <w:rsid w:val="00D83C10"/>
    <w:rsid w:val="00D8447E"/>
    <w:rsid w:val="00D84BFA"/>
    <w:rsid w:val="00D84CA2"/>
    <w:rsid w:val="00D84FEC"/>
    <w:rsid w:val="00D8529A"/>
    <w:rsid w:val="00D85BF8"/>
    <w:rsid w:val="00D85C14"/>
    <w:rsid w:val="00D85F62"/>
    <w:rsid w:val="00D86008"/>
    <w:rsid w:val="00D871DB"/>
    <w:rsid w:val="00D91394"/>
    <w:rsid w:val="00D91A7C"/>
    <w:rsid w:val="00D91D7E"/>
    <w:rsid w:val="00D921CC"/>
    <w:rsid w:val="00D92ACD"/>
    <w:rsid w:val="00D92C16"/>
    <w:rsid w:val="00D9315D"/>
    <w:rsid w:val="00D93940"/>
    <w:rsid w:val="00D9394F"/>
    <w:rsid w:val="00D93A57"/>
    <w:rsid w:val="00D93DA3"/>
    <w:rsid w:val="00D93EE1"/>
    <w:rsid w:val="00D95963"/>
    <w:rsid w:val="00D95B80"/>
    <w:rsid w:val="00D95BEC"/>
    <w:rsid w:val="00D96664"/>
    <w:rsid w:val="00D96814"/>
    <w:rsid w:val="00D97246"/>
    <w:rsid w:val="00D9727A"/>
    <w:rsid w:val="00D97408"/>
    <w:rsid w:val="00D97AA6"/>
    <w:rsid w:val="00D97AE6"/>
    <w:rsid w:val="00DA00BE"/>
    <w:rsid w:val="00DA0394"/>
    <w:rsid w:val="00DA041D"/>
    <w:rsid w:val="00DA079E"/>
    <w:rsid w:val="00DA0AE2"/>
    <w:rsid w:val="00DA0F10"/>
    <w:rsid w:val="00DA1018"/>
    <w:rsid w:val="00DA1FBB"/>
    <w:rsid w:val="00DA23EA"/>
    <w:rsid w:val="00DA244D"/>
    <w:rsid w:val="00DA24CE"/>
    <w:rsid w:val="00DA25FA"/>
    <w:rsid w:val="00DA2AA1"/>
    <w:rsid w:val="00DA2CE5"/>
    <w:rsid w:val="00DA347E"/>
    <w:rsid w:val="00DA3735"/>
    <w:rsid w:val="00DA43DE"/>
    <w:rsid w:val="00DA4F30"/>
    <w:rsid w:val="00DA505E"/>
    <w:rsid w:val="00DA5531"/>
    <w:rsid w:val="00DA55AD"/>
    <w:rsid w:val="00DA5C06"/>
    <w:rsid w:val="00DA5FE3"/>
    <w:rsid w:val="00DA6D68"/>
    <w:rsid w:val="00DA72A6"/>
    <w:rsid w:val="00DA76EA"/>
    <w:rsid w:val="00DA771A"/>
    <w:rsid w:val="00DA7D0F"/>
    <w:rsid w:val="00DB0151"/>
    <w:rsid w:val="00DB02F9"/>
    <w:rsid w:val="00DB0EE3"/>
    <w:rsid w:val="00DB15FB"/>
    <w:rsid w:val="00DB16D4"/>
    <w:rsid w:val="00DB1B18"/>
    <w:rsid w:val="00DB1D73"/>
    <w:rsid w:val="00DB1F61"/>
    <w:rsid w:val="00DB22E0"/>
    <w:rsid w:val="00DB2B9D"/>
    <w:rsid w:val="00DB38CF"/>
    <w:rsid w:val="00DB3915"/>
    <w:rsid w:val="00DB3F2C"/>
    <w:rsid w:val="00DB471B"/>
    <w:rsid w:val="00DB475C"/>
    <w:rsid w:val="00DB5187"/>
    <w:rsid w:val="00DB526B"/>
    <w:rsid w:val="00DB5C4D"/>
    <w:rsid w:val="00DB5CB5"/>
    <w:rsid w:val="00DB5DB0"/>
    <w:rsid w:val="00DB62E8"/>
    <w:rsid w:val="00DB67BC"/>
    <w:rsid w:val="00DB7C91"/>
    <w:rsid w:val="00DB7D18"/>
    <w:rsid w:val="00DC06FE"/>
    <w:rsid w:val="00DC0A6B"/>
    <w:rsid w:val="00DC0A7F"/>
    <w:rsid w:val="00DC1488"/>
    <w:rsid w:val="00DC16E8"/>
    <w:rsid w:val="00DC1732"/>
    <w:rsid w:val="00DC1C1C"/>
    <w:rsid w:val="00DC1DCE"/>
    <w:rsid w:val="00DC20DA"/>
    <w:rsid w:val="00DC21D2"/>
    <w:rsid w:val="00DC21E5"/>
    <w:rsid w:val="00DC235F"/>
    <w:rsid w:val="00DC25A9"/>
    <w:rsid w:val="00DC30D9"/>
    <w:rsid w:val="00DC30FF"/>
    <w:rsid w:val="00DC33E6"/>
    <w:rsid w:val="00DC39D0"/>
    <w:rsid w:val="00DC3BC7"/>
    <w:rsid w:val="00DC3C20"/>
    <w:rsid w:val="00DC465E"/>
    <w:rsid w:val="00DC4A6A"/>
    <w:rsid w:val="00DC4DD2"/>
    <w:rsid w:val="00DC4F8C"/>
    <w:rsid w:val="00DC5006"/>
    <w:rsid w:val="00DC5AD2"/>
    <w:rsid w:val="00DC5EC0"/>
    <w:rsid w:val="00DC652F"/>
    <w:rsid w:val="00DC6E0A"/>
    <w:rsid w:val="00DC76BB"/>
    <w:rsid w:val="00DC77FB"/>
    <w:rsid w:val="00DC7919"/>
    <w:rsid w:val="00DC79F5"/>
    <w:rsid w:val="00DC7F2B"/>
    <w:rsid w:val="00DC7F65"/>
    <w:rsid w:val="00DD1310"/>
    <w:rsid w:val="00DD1672"/>
    <w:rsid w:val="00DD22B5"/>
    <w:rsid w:val="00DD27FF"/>
    <w:rsid w:val="00DD29C6"/>
    <w:rsid w:val="00DD37A5"/>
    <w:rsid w:val="00DD3F5D"/>
    <w:rsid w:val="00DD4145"/>
    <w:rsid w:val="00DD4555"/>
    <w:rsid w:val="00DD5603"/>
    <w:rsid w:val="00DD583C"/>
    <w:rsid w:val="00DD5ED4"/>
    <w:rsid w:val="00DD5FBB"/>
    <w:rsid w:val="00DD5FF3"/>
    <w:rsid w:val="00DD6ED6"/>
    <w:rsid w:val="00DD73E3"/>
    <w:rsid w:val="00DD788F"/>
    <w:rsid w:val="00DD7A4B"/>
    <w:rsid w:val="00DD7B2B"/>
    <w:rsid w:val="00DE0068"/>
    <w:rsid w:val="00DE04C2"/>
    <w:rsid w:val="00DE0761"/>
    <w:rsid w:val="00DE1480"/>
    <w:rsid w:val="00DE2005"/>
    <w:rsid w:val="00DE25AB"/>
    <w:rsid w:val="00DE2881"/>
    <w:rsid w:val="00DE2A17"/>
    <w:rsid w:val="00DE2F26"/>
    <w:rsid w:val="00DE309C"/>
    <w:rsid w:val="00DE3365"/>
    <w:rsid w:val="00DE3442"/>
    <w:rsid w:val="00DE3D0D"/>
    <w:rsid w:val="00DE4254"/>
    <w:rsid w:val="00DE4E48"/>
    <w:rsid w:val="00DE5667"/>
    <w:rsid w:val="00DE5776"/>
    <w:rsid w:val="00DE5D3D"/>
    <w:rsid w:val="00DE6210"/>
    <w:rsid w:val="00DE68B0"/>
    <w:rsid w:val="00DE6FBE"/>
    <w:rsid w:val="00DE7386"/>
    <w:rsid w:val="00DE7601"/>
    <w:rsid w:val="00DE7614"/>
    <w:rsid w:val="00DE79B2"/>
    <w:rsid w:val="00DE7EC6"/>
    <w:rsid w:val="00DE7F3F"/>
    <w:rsid w:val="00DF0051"/>
    <w:rsid w:val="00DF076F"/>
    <w:rsid w:val="00DF07D3"/>
    <w:rsid w:val="00DF0985"/>
    <w:rsid w:val="00DF139C"/>
    <w:rsid w:val="00DF1480"/>
    <w:rsid w:val="00DF14F7"/>
    <w:rsid w:val="00DF15A6"/>
    <w:rsid w:val="00DF1802"/>
    <w:rsid w:val="00DF1F57"/>
    <w:rsid w:val="00DF2018"/>
    <w:rsid w:val="00DF20D8"/>
    <w:rsid w:val="00DF2DD4"/>
    <w:rsid w:val="00DF3549"/>
    <w:rsid w:val="00DF4263"/>
    <w:rsid w:val="00DF43F2"/>
    <w:rsid w:val="00DF4DA3"/>
    <w:rsid w:val="00DF4DB8"/>
    <w:rsid w:val="00DF544A"/>
    <w:rsid w:val="00DF54A3"/>
    <w:rsid w:val="00DF58EB"/>
    <w:rsid w:val="00DF59CC"/>
    <w:rsid w:val="00DF5CB9"/>
    <w:rsid w:val="00DF6460"/>
    <w:rsid w:val="00DF7E12"/>
    <w:rsid w:val="00E0066B"/>
    <w:rsid w:val="00E00BFD"/>
    <w:rsid w:val="00E0145F"/>
    <w:rsid w:val="00E01972"/>
    <w:rsid w:val="00E01979"/>
    <w:rsid w:val="00E019DB"/>
    <w:rsid w:val="00E02479"/>
    <w:rsid w:val="00E02608"/>
    <w:rsid w:val="00E02728"/>
    <w:rsid w:val="00E02C9F"/>
    <w:rsid w:val="00E031DC"/>
    <w:rsid w:val="00E034C1"/>
    <w:rsid w:val="00E038D0"/>
    <w:rsid w:val="00E03AB1"/>
    <w:rsid w:val="00E03B52"/>
    <w:rsid w:val="00E03D23"/>
    <w:rsid w:val="00E03EB7"/>
    <w:rsid w:val="00E0469D"/>
    <w:rsid w:val="00E047A3"/>
    <w:rsid w:val="00E04D92"/>
    <w:rsid w:val="00E04FD3"/>
    <w:rsid w:val="00E0634A"/>
    <w:rsid w:val="00E06973"/>
    <w:rsid w:val="00E06D1E"/>
    <w:rsid w:val="00E06DAC"/>
    <w:rsid w:val="00E06EF7"/>
    <w:rsid w:val="00E06EFC"/>
    <w:rsid w:val="00E077E9"/>
    <w:rsid w:val="00E10033"/>
    <w:rsid w:val="00E100CA"/>
    <w:rsid w:val="00E10B55"/>
    <w:rsid w:val="00E10E6B"/>
    <w:rsid w:val="00E11627"/>
    <w:rsid w:val="00E12530"/>
    <w:rsid w:val="00E1261C"/>
    <w:rsid w:val="00E12F5F"/>
    <w:rsid w:val="00E12FE5"/>
    <w:rsid w:val="00E135A9"/>
    <w:rsid w:val="00E13E49"/>
    <w:rsid w:val="00E13E9C"/>
    <w:rsid w:val="00E13EB7"/>
    <w:rsid w:val="00E14A14"/>
    <w:rsid w:val="00E14F6C"/>
    <w:rsid w:val="00E15031"/>
    <w:rsid w:val="00E1556D"/>
    <w:rsid w:val="00E158AB"/>
    <w:rsid w:val="00E159FF"/>
    <w:rsid w:val="00E15C6D"/>
    <w:rsid w:val="00E16153"/>
    <w:rsid w:val="00E167F9"/>
    <w:rsid w:val="00E16A78"/>
    <w:rsid w:val="00E16D3E"/>
    <w:rsid w:val="00E177F7"/>
    <w:rsid w:val="00E17839"/>
    <w:rsid w:val="00E17B3F"/>
    <w:rsid w:val="00E2031E"/>
    <w:rsid w:val="00E204CE"/>
    <w:rsid w:val="00E205CB"/>
    <w:rsid w:val="00E20C57"/>
    <w:rsid w:val="00E21677"/>
    <w:rsid w:val="00E22F19"/>
    <w:rsid w:val="00E2375C"/>
    <w:rsid w:val="00E23B3A"/>
    <w:rsid w:val="00E23B55"/>
    <w:rsid w:val="00E240D3"/>
    <w:rsid w:val="00E2480F"/>
    <w:rsid w:val="00E24F30"/>
    <w:rsid w:val="00E2503E"/>
    <w:rsid w:val="00E25300"/>
    <w:rsid w:val="00E25523"/>
    <w:rsid w:val="00E258E6"/>
    <w:rsid w:val="00E25F45"/>
    <w:rsid w:val="00E265A5"/>
    <w:rsid w:val="00E2663C"/>
    <w:rsid w:val="00E267D8"/>
    <w:rsid w:val="00E26947"/>
    <w:rsid w:val="00E26E66"/>
    <w:rsid w:val="00E26F7C"/>
    <w:rsid w:val="00E27683"/>
    <w:rsid w:val="00E2793C"/>
    <w:rsid w:val="00E27A61"/>
    <w:rsid w:val="00E27B92"/>
    <w:rsid w:val="00E27CBA"/>
    <w:rsid w:val="00E30102"/>
    <w:rsid w:val="00E301A7"/>
    <w:rsid w:val="00E30BF6"/>
    <w:rsid w:val="00E310DC"/>
    <w:rsid w:val="00E313F3"/>
    <w:rsid w:val="00E3165E"/>
    <w:rsid w:val="00E31751"/>
    <w:rsid w:val="00E31999"/>
    <w:rsid w:val="00E31F78"/>
    <w:rsid w:val="00E3205F"/>
    <w:rsid w:val="00E32066"/>
    <w:rsid w:val="00E32759"/>
    <w:rsid w:val="00E327D7"/>
    <w:rsid w:val="00E32924"/>
    <w:rsid w:val="00E330D9"/>
    <w:rsid w:val="00E3348F"/>
    <w:rsid w:val="00E33D2E"/>
    <w:rsid w:val="00E34128"/>
    <w:rsid w:val="00E34139"/>
    <w:rsid w:val="00E34F1C"/>
    <w:rsid w:val="00E35A63"/>
    <w:rsid w:val="00E35D73"/>
    <w:rsid w:val="00E36276"/>
    <w:rsid w:val="00E36702"/>
    <w:rsid w:val="00E36822"/>
    <w:rsid w:val="00E36A97"/>
    <w:rsid w:val="00E36C48"/>
    <w:rsid w:val="00E36D84"/>
    <w:rsid w:val="00E3701B"/>
    <w:rsid w:val="00E373E4"/>
    <w:rsid w:val="00E377E2"/>
    <w:rsid w:val="00E40134"/>
    <w:rsid w:val="00E402CF"/>
    <w:rsid w:val="00E405D7"/>
    <w:rsid w:val="00E40B5D"/>
    <w:rsid w:val="00E410E1"/>
    <w:rsid w:val="00E4182A"/>
    <w:rsid w:val="00E41AFB"/>
    <w:rsid w:val="00E41BC4"/>
    <w:rsid w:val="00E422AC"/>
    <w:rsid w:val="00E42502"/>
    <w:rsid w:val="00E42596"/>
    <w:rsid w:val="00E42783"/>
    <w:rsid w:val="00E429E6"/>
    <w:rsid w:val="00E42B37"/>
    <w:rsid w:val="00E42CAE"/>
    <w:rsid w:val="00E437E9"/>
    <w:rsid w:val="00E43D0D"/>
    <w:rsid w:val="00E43DE1"/>
    <w:rsid w:val="00E44267"/>
    <w:rsid w:val="00E44638"/>
    <w:rsid w:val="00E4465F"/>
    <w:rsid w:val="00E44988"/>
    <w:rsid w:val="00E44A77"/>
    <w:rsid w:val="00E4516B"/>
    <w:rsid w:val="00E45179"/>
    <w:rsid w:val="00E4534D"/>
    <w:rsid w:val="00E4556C"/>
    <w:rsid w:val="00E4576C"/>
    <w:rsid w:val="00E458B6"/>
    <w:rsid w:val="00E45F52"/>
    <w:rsid w:val="00E46CC0"/>
    <w:rsid w:val="00E46F17"/>
    <w:rsid w:val="00E50613"/>
    <w:rsid w:val="00E50777"/>
    <w:rsid w:val="00E50990"/>
    <w:rsid w:val="00E50D03"/>
    <w:rsid w:val="00E51262"/>
    <w:rsid w:val="00E519B1"/>
    <w:rsid w:val="00E51B34"/>
    <w:rsid w:val="00E526DB"/>
    <w:rsid w:val="00E52908"/>
    <w:rsid w:val="00E52ED8"/>
    <w:rsid w:val="00E52F8A"/>
    <w:rsid w:val="00E5351C"/>
    <w:rsid w:val="00E53733"/>
    <w:rsid w:val="00E53C52"/>
    <w:rsid w:val="00E5467C"/>
    <w:rsid w:val="00E54A01"/>
    <w:rsid w:val="00E54B66"/>
    <w:rsid w:val="00E54D34"/>
    <w:rsid w:val="00E552E1"/>
    <w:rsid w:val="00E55575"/>
    <w:rsid w:val="00E55752"/>
    <w:rsid w:val="00E557CF"/>
    <w:rsid w:val="00E55900"/>
    <w:rsid w:val="00E55DF5"/>
    <w:rsid w:val="00E55F2E"/>
    <w:rsid w:val="00E56160"/>
    <w:rsid w:val="00E56485"/>
    <w:rsid w:val="00E566DA"/>
    <w:rsid w:val="00E56C6E"/>
    <w:rsid w:val="00E56F15"/>
    <w:rsid w:val="00E57C1F"/>
    <w:rsid w:val="00E57D2E"/>
    <w:rsid w:val="00E57F61"/>
    <w:rsid w:val="00E60012"/>
    <w:rsid w:val="00E604AB"/>
    <w:rsid w:val="00E60B2C"/>
    <w:rsid w:val="00E60DB7"/>
    <w:rsid w:val="00E614A8"/>
    <w:rsid w:val="00E61CF3"/>
    <w:rsid w:val="00E61DA7"/>
    <w:rsid w:val="00E6293C"/>
    <w:rsid w:val="00E62E56"/>
    <w:rsid w:val="00E63245"/>
    <w:rsid w:val="00E63734"/>
    <w:rsid w:val="00E638A6"/>
    <w:rsid w:val="00E63D35"/>
    <w:rsid w:val="00E63D8D"/>
    <w:rsid w:val="00E63E86"/>
    <w:rsid w:val="00E63FDB"/>
    <w:rsid w:val="00E64159"/>
    <w:rsid w:val="00E64300"/>
    <w:rsid w:val="00E6442B"/>
    <w:rsid w:val="00E64949"/>
    <w:rsid w:val="00E64D7A"/>
    <w:rsid w:val="00E64F27"/>
    <w:rsid w:val="00E64FDE"/>
    <w:rsid w:val="00E6518E"/>
    <w:rsid w:val="00E6600A"/>
    <w:rsid w:val="00E665A4"/>
    <w:rsid w:val="00E66BAC"/>
    <w:rsid w:val="00E66C7E"/>
    <w:rsid w:val="00E66EC1"/>
    <w:rsid w:val="00E672E6"/>
    <w:rsid w:val="00E67484"/>
    <w:rsid w:val="00E67809"/>
    <w:rsid w:val="00E70E65"/>
    <w:rsid w:val="00E710EC"/>
    <w:rsid w:val="00E71A6C"/>
    <w:rsid w:val="00E71E76"/>
    <w:rsid w:val="00E7211A"/>
    <w:rsid w:val="00E72846"/>
    <w:rsid w:val="00E7374F"/>
    <w:rsid w:val="00E73B83"/>
    <w:rsid w:val="00E73C7A"/>
    <w:rsid w:val="00E73E62"/>
    <w:rsid w:val="00E74606"/>
    <w:rsid w:val="00E74D46"/>
    <w:rsid w:val="00E76175"/>
    <w:rsid w:val="00E76491"/>
    <w:rsid w:val="00E76AE7"/>
    <w:rsid w:val="00E77032"/>
    <w:rsid w:val="00E77572"/>
    <w:rsid w:val="00E77841"/>
    <w:rsid w:val="00E77E67"/>
    <w:rsid w:val="00E8000F"/>
    <w:rsid w:val="00E80170"/>
    <w:rsid w:val="00E8036C"/>
    <w:rsid w:val="00E80AD5"/>
    <w:rsid w:val="00E81A5C"/>
    <w:rsid w:val="00E81D24"/>
    <w:rsid w:val="00E822DA"/>
    <w:rsid w:val="00E826C0"/>
    <w:rsid w:val="00E830A7"/>
    <w:rsid w:val="00E8381A"/>
    <w:rsid w:val="00E83DBC"/>
    <w:rsid w:val="00E8404D"/>
    <w:rsid w:val="00E84483"/>
    <w:rsid w:val="00E8460B"/>
    <w:rsid w:val="00E8467E"/>
    <w:rsid w:val="00E84B6C"/>
    <w:rsid w:val="00E85402"/>
    <w:rsid w:val="00E85841"/>
    <w:rsid w:val="00E85B38"/>
    <w:rsid w:val="00E86497"/>
    <w:rsid w:val="00E86C3E"/>
    <w:rsid w:val="00E87049"/>
    <w:rsid w:val="00E87107"/>
    <w:rsid w:val="00E8795F"/>
    <w:rsid w:val="00E87BBD"/>
    <w:rsid w:val="00E87EB1"/>
    <w:rsid w:val="00E902C4"/>
    <w:rsid w:val="00E90A0B"/>
    <w:rsid w:val="00E90B14"/>
    <w:rsid w:val="00E90CE5"/>
    <w:rsid w:val="00E91733"/>
    <w:rsid w:val="00E917E8"/>
    <w:rsid w:val="00E918BA"/>
    <w:rsid w:val="00E91D71"/>
    <w:rsid w:val="00E91F01"/>
    <w:rsid w:val="00E9224D"/>
    <w:rsid w:val="00E92C90"/>
    <w:rsid w:val="00E92E56"/>
    <w:rsid w:val="00E932C2"/>
    <w:rsid w:val="00E933D1"/>
    <w:rsid w:val="00E93445"/>
    <w:rsid w:val="00E93EBB"/>
    <w:rsid w:val="00E942E9"/>
    <w:rsid w:val="00E943B2"/>
    <w:rsid w:val="00E943E5"/>
    <w:rsid w:val="00E94672"/>
    <w:rsid w:val="00E94B01"/>
    <w:rsid w:val="00E94D0F"/>
    <w:rsid w:val="00E954E5"/>
    <w:rsid w:val="00E960B0"/>
    <w:rsid w:val="00E976BF"/>
    <w:rsid w:val="00E97725"/>
    <w:rsid w:val="00E97742"/>
    <w:rsid w:val="00EA03DB"/>
    <w:rsid w:val="00EA0DFB"/>
    <w:rsid w:val="00EA1011"/>
    <w:rsid w:val="00EA12BB"/>
    <w:rsid w:val="00EA1A66"/>
    <w:rsid w:val="00EA211F"/>
    <w:rsid w:val="00EA2C63"/>
    <w:rsid w:val="00EA3138"/>
    <w:rsid w:val="00EA34E7"/>
    <w:rsid w:val="00EA39B3"/>
    <w:rsid w:val="00EA3B3B"/>
    <w:rsid w:val="00EA3FEF"/>
    <w:rsid w:val="00EA4166"/>
    <w:rsid w:val="00EA4291"/>
    <w:rsid w:val="00EA4398"/>
    <w:rsid w:val="00EA44E9"/>
    <w:rsid w:val="00EA4884"/>
    <w:rsid w:val="00EA4AE4"/>
    <w:rsid w:val="00EA4E9E"/>
    <w:rsid w:val="00EA505C"/>
    <w:rsid w:val="00EA50AA"/>
    <w:rsid w:val="00EA64F0"/>
    <w:rsid w:val="00EA670C"/>
    <w:rsid w:val="00EA7A3F"/>
    <w:rsid w:val="00EB09F4"/>
    <w:rsid w:val="00EB0CEC"/>
    <w:rsid w:val="00EB0DD5"/>
    <w:rsid w:val="00EB0E2A"/>
    <w:rsid w:val="00EB1771"/>
    <w:rsid w:val="00EB1DBE"/>
    <w:rsid w:val="00EB200E"/>
    <w:rsid w:val="00EB2296"/>
    <w:rsid w:val="00EB22E6"/>
    <w:rsid w:val="00EB2C53"/>
    <w:rsid w:val="00EB2C64"/>
    <w:rsid w:val="00EB3368"/>
    <w:rsid w:val="00EB33BE"/>
    <w:rsid w:val="00EB38CC"/>
    <w:rsid w:val="00EB4169"/>
    <w:rsid w:val="00EB476F"/>
    <w:rsid w:val="00EB496B"/>
    <w:rsid w:val="00EB528D"/>
    <w:rsid w:val="00EB52A5"/>
    <w:rsid w:val="00EB532E"/>
    <w:rsid w:val="00EB5765"/>
    <w:rsid w:val="00EB59E7"/>
    <w:rsid w:val="00EB5B3D"/>
    <w:rsid w:val="00EB6072"/>
    <w:rsid w:val="00EB6236"/>
    <w:rsid w:val="00EB6A8F"/>
    <w:rsid w:val="00EB7458"/>
    <w:rsid w:val="00EB7BF9"/>
    <w:rsid w:val="00EB7CBB"/>
    <w:rsid w:val="00EB7EB5"/>
    <w:rsid w:val="00EC0074"/>
    <w:rsid w:val="00EC0166"/>
    <w:rsid w:val="00EC0459"/>
    <w:rsid w:val="00EC07C2"/>
    <w:rsid w:val="00EC0D5E"/>
    <w:rsid w:val="00EC0E09"/>
    <w:rsid w:val="00EC1318"/>
    <w:rsid w:val="00EC16FF"/>
    <w:rsid w:val="00EC1940"/>
    <w:rsid w:val="00EC203B"/>
    <w:rsid w:val="00EC25B3"/>
    <w:rsid w:val="00EC26F2"/>
    <w:rsid w:val="00EC37BA"/>
    <w:rsid w:val="00EC3AEA"/>
    <w:rsid w:val="00EC3CB0"/>
    <w:rsid w:val="00EC4832"/>
    <w:rsid w:val="00EC4959"/>
    <w:rsid w:val="00EC5241"/>
    <w:rsid w:val="00EC52DC"/>
    <w:rsid w:val="00EC537F"/>
    <w:rsid w:val="00EC6568"/>
    <w:rsid w:val="00EC662E"/>
    <w:rsid w:val="00EC6636"/>
    <w:rsid w:val="00EC69D2"/>
    <w:rsid w:val="00EC768F"/>
    <w:rsid w:val="00EC7B59"/>
    <w:rsid w:val="00EC7DC0"/>
    <w:rsid w:val="00ED1247"/>
    <w:rsid w:val="00ED12FC"/>
    <w:rsid w:val="00ED15DA"/>
    <w:rsid w:val="00ED17D9"/>
    <w:rsid w:val="00ED20E9"/>
    <w:rsid w:val="00ED21D3"/>
    <w:rsid w:val="00ED2A2F"/>
    <w:rsid w:val="00ED2D1D"/>
    <w:rsid w:val="00ED2D29"/>
    <w:rsid w:val="00ED2F82"/>
    <w:rsid w:val="00ED344F"/>
    <w:rsid w:val="00ED3874"/>
    <w:rsid w:val="00ED396A"/>
    <w:rsid w:val="00ED3EB9"/>
    <w:rsid w:val="00ED4403"/>
    <w:rsid w:val="00ED4431"/>
    <w:rsid w:val="00ED44D4"/>
    <w:rsid w:val="00ED4906"/>
    <w:rsid w:val="00ED4ADE"/>
    <w:rsid w:val="00ED4C10"/>
    <w:rsid w:val="00ED4E34"/>
    <w:rsid w:val="00ED5338"/>
    <w:rsid w:val="00ED593C"/>
    <w:rsid w:val="00ED5969"/>
    <w:rsid w:val="00ED626A"/>
    <w:rsid w:val="00ED6459"/>
    <w:rsid w:val="00ED6502"/>
    <w:rsid w:val="00ED6A19"/>
    <w:rsid w:val="00ED6D73"/>
    <w:rsid w:val="00ED721A"/>
    <w:rsid w:val="00ED729F"/>
    <w:rsid w:val="00ED7534"/>
    <w:rsid w:val="00ED76D0"/>
    <w:rsid w:val="00ED78D3"/>
    <w:rsid w:val="00ED7E67"/>
    <w:rsid w:val="00EE018B"/>
    <w:rsid w:val="00EE01AC"/>
    <w:rsid w:val="00EE08C0"/>
    <w:rsid w:val="00EE0CAD"/>
    <w:rsid w:val="00EE12AE"/>
    <w:rsid w:val="00EE14DB"/>
    <w:rsid w:val="00EE1576"/>
    <w:rsid w:val="00EE18AE"/>
    <w:rsid w:val="00EE1D21"/>
    <w:rsid w:val="00EE2F32"/>
    <w:rsid w:val="00EE30A3"/>
    <w:rsid w:val="00EE32AF"/>
    <w:rsid w:val="00EE44BC"/>
    <w:rsid w:val="00EE45E6"/>
    <w:rsid w:val="00EE4D8B"/>
    <w:rsid w:val="00EE50AB"/>
    <w:rsid w:val="00EE52E4"/>
    <w:rsid w:val="00EE52F8"/>
    <w:rsid w:val="00EE5459"/>
    <w:rsid w:val="00EE5D06"/>
    <w:rsid w:val="00EE666C"/>
    <w:rsid w:val="00EE67D9"/>
    <w:rsid w:val="00EE688B"/>
    <w:rsid w:val="00EE6B8A"/>
    <w:rsid w:val="00EE6D33"/>
    <w:rsid w:val="00EE718C"/>
    <w:rsid w:val="00EE71C4"/>
    <w:rsid w:val="00EE792B"/>
    <w:rsid w:val="00EF09CA"/>
    <w:rsid w:val="00EF0B88"/>
    <w:rsid w:val="00EF11A2"/>
    <w:rsid w:val="00EF1DA9"/>
    <w:rsid w:val="00EF1FB2"/>
    <w:rsid w:val="00EF27BE"/>
    <w:rsid w:val="00EF29FA"/>
    <w:rsid w:val="00EF2B6D"/>
    <w:rsid w:val="00EF2FF5"/>
    <w:rsid w:val="00EF3050"/>
    <w:rsid w:val="00EF309D"/>
    <w:rsid w:val="00EF30EF"/>
    <w:rsid w:val="00EF334D"/>
    <w:rsid w:val="00EF33E5"/>
    <w:rsid w:val="00EF3BF6"/>
    <w:rsid w:val="00EF3FCF"/>
    <w:rsid w:val="00EF43AD"/>
    <w:rsid w:val="00EF43E5"/>
    <w:rsid w:val="00EF4B82"/>
    <w:rsid w:val="00EF4DAB"/>
    <w:rsid w:val="00EF5447"/>
    <w:rsid w:val="00EF5868"/>
    <w:rsid w:val="00EF5A9B"/>
    <w:rsid w:val="00EF5C08"/>
    <w:rsid w:val="00EF5F2F"/>
    <w:rsid w:val="00EF627E"/>
    <w:rsid w:val="00EF6321"/>
    <w:rsid w:val="00EF6763"/>
    <w:rsid w:val="00EF68B5"/>
    <w:rsid w:val="00EF6B6E"/>
    <w:rsid w:val="00EF6FC2"/>
    <w:rsid w:val="00EF7332"/>
    <w:rsid w:val="00F00070"/>
    <w:rsid w:val="00F0162B"/>
    <w:rsid w:val="00F01630"/>
    <w:rsid w:val="00F016E8"/>
    <w:rsid w:val="00F02058"/>
    <w:rsid w:val="00F0275F"/>
    <w:rsid w:val="00F02D7C"/>
    <w:rsid w:val="00F0302E"/>
    <w:rsid w:val="00F03696"/>
    <w:rsid w:val="00F036B2"/>
    <w:rsid w:val="00F03807"/>
    <w:rsid w:val="00F03E1E"/>
    <w:rsid w:val="00F044F4"/>
    <w:rsid w:val="00F047DA"/>
    <w:rsid w:val="00F04F1C"/>
    <w:rsid w:val="00F050BA"/>
    <w:rsid w:val="00F05A00"/>
    <w:rsid w:val="00F05ACC"/>
    <w:rsid w:val="00F05FD0"/>
    <w:rsid w:val="00F06087"/>
    <w:rsid w:val="00F06409"/>
    <w:rsid w:val="00F06544"/>
    <w:rsid w:val="00F066D2"/>
    <w:rsid w:val="00F06858"/>
    <w:rsid w:val="00F06BCF"/>
    <w:rsid w:val="00F06E43"/>
    <w:rsid w:val="00F07058"/>
    <w:rsid w:val="00F07693"/>
    <w:rsid w:val="00F0776C"/>
    <w:rsid w:val="00F10239"/>
    <w:rsid w:val="00F103B2"/>
    <w:rsid w:val="00F1057B"/>
    <w:rsid w:val="00F10723"/>
    <w:rsid w:val="00F1093E"/>
    <w:rsid w:val="00F10A4D"/>
    <w:rsid w:val="00F10CE3"/>
    <w:rsid w:val="00F10F0F"/>
    <w:rsid w:val="00F11D41"/>
    <w:rsid w:val="00F12516"/>
    <w:rsid w:val="00F12655"/>
    <w:rsid w:val="00F1265E"/>
    <w:rsid w:val="00F1287E"/>
    <w:rsid w:val="00F12C12"/>
    <w:rsid w:val="00F12FB7"/>
    <w:rsid w:val="00F134A5"/>
    <w:rsid w:val="00F13F04"/>
    <w:rsid w:val="00F143CD"/>
    <w:rsid w:val="00F14A9B"/>
    <w:rsid w:val="00F14FBE"/>
    <w:rsid w:val="00F15182"/>
    <w:rsid w:val="00F153BD"/>
    <w:rsid w:val="00F15BC3"/>
    <w:rsid w:val="00F15D93"/>
    <w:rsid w:val="00F15F80"/>
    <w:rsid w:val="00F165E2"/>
    <w:rsid w:val="00F1691C"/>
    <w:rsid w:val="00F16C43"/>
    <w:rsid w:val="00F16C4D"/>
    <w:rsid w:val="00F16E1C"/>
    <w:rsid w:val="00F1700A"/>
    <w:rsid w:val="00F173CF"/>
    <w:rsid w:val="00F179DD"/>
    <w:rsid w:val="00F20008"/>
    <w:rsid w:val="00F2061E"/>
    <w:rsid w:val="00F20624"/>
    <w:rsid w:val="00F2133F"/>
    <w:rsid w:val="00F21D19"/>
    <w:rsid w:val="00F21E00"/>
    <w:rsid w:val="00F22CAE"/>
    <w:rsid w:val="00F238BB"/>
    <w:rsid w:val="00F23A7B"/>
    <w:rsid w:val="00F23BDC"/>
    <w:rsid w:val="00F23CBE"/>
    <w:rsid w:val="00F245F1"/>
    <w:rsid w:val="00F248D7"/>
    <w:rsid w:val="00F25267"/>
    <w:rsid w:val="00F252FD"/>
    <w:rsid w:val="00F2573C"/>
    <w:rsid w:val="00F25EB1"/>
    <w:rsid w:val="00F26224"/>
    <w:rsid w:val="00F26420"/>
    <w:rsid w:val="00F26582"/>
    <w:rsid w:val="00F269BA"/>
    <w:rsid w:val="00F273CE"/>
    <w:rsid w:val="00F27434"/>
    <w:rsid w:val="00F27821"/>
    <w:rsid w:val="00F27EB7"/>
    <w:rsid w:val="00F27F42"/>
    <w:rsid w:val="00F3013A"/>
    <w:rsid w:val="00F30185"/>
    <w:rsid w:val="00F30935"/>
    <w:rsid w:val="00F3098F"/>
    <w:rsid w:val="00F3128A"/>
    <w:rsid w:val="00F32247"/>
    <w:rsid w:val="00F32367"/>
    <w:rsid w:val="00F32B26"/>
    <w:rsid w:val="00F32C56"/>
    <w:rsid w:val="00F32CC6"/>
    <w:rsid w:val="00F32F57"/>
    <w:rsid w:val="00F33145"/>
    <w:rsid w:val="00F33496"/>
    <w:rsid w:val="00F3393D"/>
    <w:rsid w:val="00F341BD"/>
    <w:rsid w:val="00F34A67"/>
    <w:rsid w:val="00F3566C"/>
    <w:rsid w:val="00F36741"/>
    <w:rsid w:val="00F3732F"/>
    <w:rsid w:val="00F37E49"/>
    <w:rsid w:val="00F403B7"/>
    <w:rsid w:val="00F40610"/>
    <w:rsid w:val="00F4066A"/>
    <w:rsid w:val="00F40B33"/>
    <w:rsid w:val="00F40CAE"/>
    <w:rsid w:val="00F40DD2"/>
    <w:rsid w:val="00F41317"/>
    <w:rsid w:val="00F413A4"/>
    <w:rsid w:val="00F42181"/>
    <w:rsid w:val="00F4221F"/>
    <w:rsid w:val="00F42505"/>
    <w:rsid w:val="00F42C0F"/>
    <w:rsid w:val="00F42F68"/>
    <w:rsid w:val="00F4353B"/>
    <w:rsid w:val="00F435DD"/>
    <w:rsid w:val="00F437E1"/>
    <w:rsid w:val="00F43AB0"/>
    <w:rsid w:val="00F43B59"/>
    <w:rsid w:val="00F4425B"/>
    <w:rsid w:val="00F4433D"/>
    <w:rsid w:val="00F446B5"/>
    <w:rsid w:val="00F44814"/>
    <w:rsid w:val="00F44CFF"/>
    <w:rsid w:val="00F45C45"/>
    <w:rsid w:val="00F46669"/>
    <w:rsid w:val="00F467D3"/>
    <w:rsid w:val="00F46BC7"/>
    <w:rsid w:val="00F4723C"/>
    <w:rsid w:val="00F477C6"/>
    <w:rsid w:val="00F47D62"/>
    <w:rsid w:val="00F505E1"/>
    <w:rsid w:val="00F50AF7"/>
    <w:rsid w:val="00F50BC9"/>
    <w:rsid w:val="00F50DC7"/>
    <w:rsid w:val="00F50FB8"/>
    <w:rsid w:val="00F5147D"/>
    <w:rsid w:val="00F51582"/>
    <w:rsid w:val="00F515B9"/>
    <w:rsid w:val="00F51703"/>
    <w:rsid w:val="00F5234B"/>
    <w:rsid w:val="00F523BB"/>
    <w:rsid w:val="00F523EA"/>
    <w:rsid w:val="00F524A7"/>
    <w:rsid w:val="00F52536"/>
    <w:rsid w:val="00F528FF"/>
    <w:rsid w:val="00F52BB6"/>
    <w:rsid w:val="00F52CB6"/>
    <w:rsid w:val="00F52D66"/>
    <w:rsid w:val="00F53059"/>
    <w:rsid w:val="00F53256"/>
    <w:rsid w:val="00F542E5"/>
    <w:rsid w:val="00F54539"/>
    <w:rsid w:val="00F54E01"/>
    <w:rsid w:val="00F54F15"/>
    <w:rsid w:val="00F54FE4"/>
    <w:rsid w:val="00F5550C"/>
    <w:rsid w:val="00F56018"/>
    <w:rsid w:val="00F56120"/>
    <w:rsid w:val="00F5614D"/>
    <w:rsid w:val="00F56187"/>
    <w:rsid w:val="00F56620"/>
    <w:rsid w:val="00F57147"/>
    <w:rsid w:val="00F57AF7"/>
    <w:rsid w:val="00F57ECD"/>
    <w:rsid w:val="00F610FB"/>
    <w:rsid w:val="00F611FE"/>
    <w:rsid w:val="00F61236"/>
    <w:rsid w:val="00F61D31"/>
    <w:rsid w:val="00F621FF"/>
    <w:rsid w:val="00F62874"/>
    <w:rsid w:val="00F639A7"/>
    <w:rsid w:val="00F63A8C"/>
    <w:rsid w:val="00F63D37"/>
    <w:rsid w:val="00F64506"/>
    <w:rsid w:val="00F64D36"/>
    <w:rsid w:val="00F65560"/>
    <w:rsid w:val="00F65699"/>
    <w:rsid w:val="00F659B9"/>
    <w:rsid w:val="00F65C45"/>
    <w:rsid w:val="00F65CA7"/>
    <w:rsid w:val="00F65E8D"/>
    <w:rsid w:val="00F66860"/>
    <w:rsid w:val="00F66C78"/>
    <w:rsid w:val="00F66E2C"/>
    <w:rsid w:val="00F67482"/>
    <w:rsid w:val="00F67638"/>
    <w:rsid w:val="00F67F7E"/>
    <w:rsid w:val="00F70B0F"/>
    <w:rsid w:val="00F70D23"/>
    <w:rsid w:val="00F7120D"/>
    <w:rsid w:val="00F71C71"/>
    <w:rsid w:val="00F71DC2"/>
    <w:rsid w:val="00F71EC9"/>
    <w:rsid w:val="00F72656"/>
    <w:rsid w:val="00F7276D"/>
    <w:rsid w:val="00F72789"/>
    <w:rsid w:val="00F72F91"/>
    <w:rsid w:val="00F730A2"/>
    <w:rsid w:val="00F733BB"/>
    <w:rsid w:val="00F735EF"/>
    <w:rsid w:val="00F73D10"/>
    <w:rsid w:val="00F73EEA"/>
    <w:rsid w:val="00F744BA"/>
    <w:rsid w:val="00F74C25"/>
    <w:rsid w:val="00F755A8"/>
    <w:rsid w:val="00F75876"/>
    <w:rsid w:val="00F75887"/>
    <w:rsid w:val="00F76329"/>
    <w:rsid w:val="00F77323"/>
    <w:rsid w:val="00F7736A"/>
    <w:rsid w:val="00F77501"/>
    <w:rsid w:val="00F77A4D"/>
    <w:rsid w:val="00F77FC3"/>
    <w:rsid w:val="00F800EE"/>
    <w:rsid w:val="00F8010F"/>
    <w:rsid w:val="00F80F54"/>
    <w:rsid w:val="00F812AA"/>
    <w:rsid w:val="00F81ACE"/>
    <w:rsid w:val="00F82115"/>
    <w:rsid w:val="00F823DD"/>
    <w:rsid w:val="00F82553"/>
    <w:rsid w:val="00F8274F"/>
    <w:rsid w:val="00F837CF"/>
    <w:rsid w:val="00F83A41"/>
    <w:rsid w:val="00F83C25"/>
    <w:rsid w:val="00F83EE3"/>
    <w:rsid w:val="00F8402E"/>
    <w:rsid w:val="00F84334"/>
    <w:rsid w:val="00F843BD"/>
    <w:rsid w:val="00F843D9"/>
    <w:rsid w:val="00F845B1"/>
    <w:rsid w:val="00F846BB"/>
    <w:rsid w:val="00F8498A"/>
    <w:rsid w:val="00F849DD"/>
    <w:rsid w:val="00F84BAD"/>
    <w:rsid w:val="00F850F1"/>
    <w:rsid w:val="00F855E5"/>
    <w:rsid w:val="00F86575"/>
    <w:rsid w:val="00F86E40"/>
    <w:rsid w:val="00F86EC3"/>
    <w:rsid w:val="00F87071"/>
    <w:rsid w:val="00F872F7"/>
    <w:rsid w:val="00F87388"/>
    <w:rsid w:val="00F87464"/>
    <w:rsid w:val="00F87798"/>
    <w:rsid w:val="00F87C8D"/>
    <w:rsid w:val="00F87E0A"/>
    <w:rsid w:val="00F90056"/>
    <w:rsid w:val="00F902CC"/>
    <w:rsid w:val="00F904AA"/>
    <w:rsid w:val="00F90543"/>
    <w:rsid w:val="00F909F5"/>
    <w:rsid w:val="00F90C2B"/>
    <w:rsid w:val="00F90E2A"/>
    <w:rsid w:val="00F9145D"/>
    <w:rsid w:val="00F919D5"/>
    <w:rsid w:val="00F91C69"/>
    <w:rsid w:val="00F91E6B"/>
    <w:rsid w:val="00F920FE"/>
    <w:rsid w:val="00F925C2"/>
    <w:rsid w:val="00F927EE"/>
    <w:rsid w:val="00F92877"/>
    <w:rsid w:val="00F92F8B"/>
    <w:rsid w:val="00F9304A"/>
    <w:rsid w:val="00F936A3"/>
    <w:rsid w:val="00F9393E"/>
    <w:rsid w:val="00F93A28"/>
    <w:rsid w:val="00F94097"/>
    <w:rsid w:val="00F943A4"/>
    <w:rsid w:val="00F94642"/>
    <w:rsid w:val="00F94825"/>
    <w:rsid w:val="00F94D3D"/>
    <w:rsid w:val="00F9501B"/>
    <w:rsid w:val="00F963E3"/>
    <w:rsid w:val="00F966F1"/>
    <w:rsid w:val="00F96A02"/>
    <w:rsid w:val="00F9724E"/>
    <w:rsid w:val="00F97675"/>
    <w:rsid w:val="00F978BA"/>
    <w:rsid w:val="00FA06A6"/>
    <w:rsid w:val="00FA0A07"/>
    <w:rsid w:val="00FA0A45"/>
    <w:rsid w:val="00FA1001"/>
    <w:rsid w:val="00FA12E5"/>
    <w:rsid w:val="00FA19BE"/>
    <w:rsid w:val="00FA25C1"/>
    <w:rsid w:val="00FA3657"/>
    <w:rsid w:val="00FA3ACC"/>
    <w:rsid w:val="00FA3D50"/>
    <w:rsid w:val="00FA5543"/>
    <w:rsid w:val="00FA55F8"/>
    <w:rsid w:val="00FA5A4C"/>
    <w:rsid w:val="00FA641B"/>
    <w:rsid w:val="00FA64EE"/>
    <w:rsid w:val="00FA6543"/>
    <w:rsid w:val="00FA6822"/>
    <w:rsid w:val="00FA6BC4"/>
    <w:rsid w:val="00FA732C"/>
    <w:rsid w:val="00FA76AE"/>
    <w:rsid w:val="00FA7826"/>
    <w:rsid w:val="00FA79C1"/>
    <w:rsid w:val="00FA7EE2"/>
    <w:rsid w:val="00FB09BB"/>
    <w:rsid w:val="00FB12D3"/>
    <w:rsid w:val="00FB1E5E"/>
    <w:rsid w:val="00FB1EA7"/>
    <w:rsid w:val="00FB28DF"/>
    <w:rsid w:val="00FB3819"/>
    <w:rsid w:val="00FB4FA1"/>
    <w:rsid w:val="00FB561B"/>
    <w:rsid w:val="00FB6FB4"/>
    <w:rsid w:val="00FB7465"/>
    <w:rsid w:val="00FB74DC"/>
    <w:rsid w:val="00FC074F"/>
    <w:rsid w:val="00FC07CE"/>
    <w:rsid w:val="00FC0AB1"/>
    <w:rsid w:val="00FC11AF"/>
    <w:rsid w:val="00FC1478"/>
    <w:rsid w:val="00FC15CD"/>
    <w:rsid w:val="00FC16B9"/>
    <w:rsid w:val="00FC1743"/>
    <w:rsid w:val="00FC1F41"/>
    <w:rsid w:val="00FC3313"/>
    <w:rsid w:val="00FC37B4"/>
    <w:rsid w:val="00FC37B8"/>
    <w:rsid w:val="00FC3833"/>
    <w:rsid w:val="00FC44D0"/>
    <w:rsid w:val="00FC46E8"/>
    <w:rsid w:val="00FC4F62"/>
    <w:rsid w:val="00FC5258"/>
    <w:rsid w:val="00FC5299"/>
    <w:rsid w:val="00FC5390"/>
    <w:rsid w:val="00FC6A36"/>
    <w:rsid w:val="00FC6CA3"/>
    <w:rsid w:val="00FC6CE1"/>
    <w:rsid w:val="00FC7033"/>
    <w:rsid w:val="00FD03AA"/>
    <w:rsid w:val="00FD078D"/>
    <w:rsid w:val="00FD11B2"/>
    <w:rsid w:val="00FD11F6"/>
    <w:rsid w:val="00FD18FC"/>
    <w:rsid w:val="00FD1BC1"/>
    <w:rsid w:val="00FD1E0D"/>
    <w:rsid w:val="00FD256E"/>
    <w:rsid w:val="00FD284E"/>
    <w:rsid w:val="00FD2946"/>
    <w:rsid w:val="00FD31D3"/>
    <w:rsid w:val="00FD3550"/>
    <w:rsid w:val="00FD3834"/>
    <w:rsid w:val="00FD4028"/>
    <w:rsid w:val="00FD4385"/>
    <w:rsid w:val="00FD43B1"/>
    <w:rsid w:val="00FD451F"/>
    <w:rsid w:val="00FD4887"/>
    <w:rsid w:val="00FD4CDE"/>
    <w:rsid w:val="00FD53B5"/>
    <w:rsid w:val="00FD62AE"/>
    <w:rsid w:val="00FD62FA"/>
    <w:rsid w:val="00FD6C7D"/>
    <w:rsid w:val="00FD6E25"/>
    <w:rsid w:val="00FD76BD"/>
    <w:rsid w:val="00FD7BA8"/>
    <w:rsid w:val="00FE05AD"/>
    <w:rsid w:val="00FE120A"/>
    <w:rsid w:val="00FE1F8C"/>
    <w:rsid w:val="00FE202D"/>
    <w:rsid w:val="00FE29EE"/>
    <w:rsid w:val="00FE29FD"/>
    <w:rsid w:val="00FE2EA8"/>
    <w:rsid w:val="00FE3276"/>
    <w:rsid w:val="00FE32C0"/>
    <w:rsid w:val="00FE33A2"/>
    <w:rsid w:val="00FE37A7"/>
    <w:rsid w:val="00FE39F9"/>
    <w:rsid w:val="00FE481A"/>
    <w:rsid w:val="00FE493B"/>
    <w:rsid w:val="00FE4DC1"/>
    <w:rsid w:val="00FE5227"/>
    <w:rsid w:val="00FE5470"/>
    <w:rsid w:val="00FE68E7"/>
    <w:rsid w:val="00FE7169"/>
    <w:rsid w:val="00FE7745"/>
    <w:rsid w:val="00FE77A9"/>
    <w:rsid w:val="00FE7C72"/>
    <w:rsid w:val="00FF039B"/>
    <w:rsid w:val="00FF0596"/>
    <w:rsid w:val="00FF0BCF"/>
    <w:rsid w:val="00FF0C22"/>
    <w:rsid w:val="00FF117B"/>
    <w:rsid w:val="00FF1381"/>
    <w:rsid w:val="00FF139D"/>
    <w:rsid w:val="00FF1614"/>
    <w:rsid w:val="00FF1AB3"/>
    <w:rsid w:val="00FF2476"/>
    <w:rsid w:val="00FF24AC"/>
    <w:rsid w:val="00FF263B"/>
    <w:rsid w:val="00FF2A09"/>
    <w:rsid w:val="00FF2D38"/>
    <w:rsid w:val="00FF2DFF"/>
    <w:rsid w:val="00FF2E7E"/>
    <w:rsid w:val="00FF3BF4"/>
    <w:rsid w:val="00FF419E"/>
    <w:rsid w:val="00FF47BB"/>
    <w:rsid w:val="00FF4AC5"/>
    <w:rsid w:val="00FF4AD2"/>
    <w:rsid w:val="00FF4D4E"/>
    <w:rsid w:val="00FF506A"/>
    <w:rsid w:val="00FF5372"/>
    <w:rsid w:val="00FF547B"/>
    <w:rsid w:val="00FF5707"/>
    <w:rsid w:val="00FF5A94"/>
    <w:rsid w:val="00FF65D7"/>
    <w:rsid w:val="00FF65F3"/>
    <w:rsid w:val="00FF696A"/>
    <w:rsid w:val="00FF7180"/>
    <w:rsid w:val="00FF75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14DB7A"/>
  <w15:docId w15:val="{81142F3D-D466-4CBD-8534-4318629E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430FF"/>
    <w:rPr>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EF43AD"/>
    <w:pPr>
      <w:jc w:val="center"/>
    </w:pPr>
    <w:rPr>
      <w:b/>
      <w:sz w:val="28"/>
    </w:rPr>
  </w:style>
  <w:style w:type="character" w:customStyle="1" w:styleId="NosaukumsRakstz">
    <w:name w:val="Nosaukums Rakstz."/>
    <w:basedOn w:val="Noklusjumarindkopasfonts"/>
    <w:link w:val="Nosaukums"/>
    <w:uiPriority w:val="99"/>
    <w:locked/>
    <w:rsid w:val="00B16741"/>
    <w:rPr>
      <w:rFonts w:ascii="Cambria" w:hAnsi="Cambria" w:cs="Times New Roman"/>
      <w:b/>
      <w:bCs/>
      <w:kern w:val="28"/>
      <w:sz w:val="32"/>
      <w:szCs w:val="32"/>
    </w:rPr>
  </w:style>
  <w:style w:type="paragraph" w:styleId="Balonteksts">
    <w:name w:val="Balloon Text"/>
    <w:basedOn w:val="Parasts"/>
    <w:link w:val="BalontekstsRakstz"/>
    <w:uiPriority w:val="99"/>
    <w:semiHidden/>
    <w:rsid w:val="00AE2B78"/>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B16741"/>
    <w:rPr>
      <w:rFonts w:cs="Times New Roman"/>
      <w:sz w:val="2"/>
    </w:rPr>
  </w:style>
  <w:style w:type="table" w:styleId="Reatabula">
    <w:name w:val="Table Grid"/>
    <w:basedOn w:val="Parastatabula"/>
    <w:uiPriority w:val="39"/>
    <w:rsid w:val="00C154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rsid w:val="00D16EAE"/>
    <w:pPr>
      <w:tabs>
        <w:tab w:val="center" w:pos="4153"/>
        <w:tab w:val="right" w:pos="8306"/>
      </w:tabs>
    </w:pPr>
  </w:style>
  <w:style w:type="character" w:customStyle="1" w:styleId="KjeneRakstz">
    <w:name w:val="Kājene Rakstz."/>
    <w:basedOn w:val="Noklusjumarindkopasfonts"/>
    <w:link w:val="Kjene"/>
    <w:uiPriority w:val="99"/>
    <w:locked/>
    <w:rsid w:val="00B16741"/>
    <w:rPr>
      <w:rFonts w:cs="Times New Roman"/>
      <w:sz w:val="20"/>
      <w:szCs w:val="20"/>
    </w:rPr>
  </w:style>
  <w:style w:type="character" w:styleId="Lappusesnumurs">
    <w:name w:val="page number"/>
    <w:basedOn w:val="Noklusjumarindkopasfonts"/>
    <w:uiPriority w:val="99"/>
    <w:rsid w:val="00D16EAE"/>
    <w:rPr>
      <w:rFonts w:cs="Times New Roman"/>
    </w:rPr>
  </w:style>
  <w:style w:type="paragraph" w:styleId="Galvene">
    <w:name w:val="header"/>
    <w:basedOn w:val="Parasts"/>
    <w:link w:val="GalveneRakstz"/>
    <w:uiPriority w:val="99"/>
    <w:rsid w:val="00D16EAE"/>
    <w:pPr>
      <w:tabs>
        <w:tab w:val="center" w:pos="4153"/>
        <w:tab w:val="right" w:pos="8306"/>
      </w:tabs>
    </w:pPr>
  </w:style>
  <w:style w:type="character" w:customStyle="1" w:styleId="GalveneRakstz">
    <w:name w:val="Galvene Rakstz."/>
    <w:basedOn w:val="Noklusjumarindkopasfonts"/>
    <w:link w:val="Galvene"/>
    <w:uiPriority w:val="99"/>
    <w:locked/>
    <w:rsid w:val="00B16741"/>
    <w:rPr>
      <w:rFonts w:cs="Times New Roman"/>
      <w:sz w:val="20"/>
      <w:szCs w:val="20"/>
    </w:rPr>
  </w:style>
  <w:style w:type="paragraph" w:styleId="Dokumentakarte">
    <w:name w:val="Document Map"/>
    <w:basedOn w:val="Parasts"/>
    <w:link w:val="DokumentakarteRakstz"/>
    <w:uiPriority w:val="99"/>
    <w:semiHidden/>
    <w:rsid w:val="00A44D07"/>
    <w:pPr>
      <w:shd w:val="clear" w:color="auto" w:fill="000080"/>
    </w:pPr>
    <w:rPr>
      <w:rFonts w:ascii="Tahoma" w:hAnsi="Tahoma" w:cs="Tahoma"/>
    </w:rPr>
  </w:style>
  <w:style w:type="character" w:customStyle="1" w:styleId="DokumentakarteRakstz">
    <w:name w:val="Dokumenta karte Rakstz."/>
    <w:basedOn w:val="Noklusjumarindkopasfonts"/>
    <w:link w:val="Dokumentakarte"/>
    <w:uiPriority w:val="99"/>
    <w:semiHidden/>
    <w:locked/>
    <w:rsid w:val="00B16741"/>
    <w:rPr>
      <w:rFonts w:cs="Times New Roman"/>
      <w:sz w:val="2"/>
    </w:rPr>
  </w:style>
  <w:style w:type="character" w:customStyle="1" w:styleId="dlxnowrap1">
    <w:name w:val="dlxnowrap1"/>
    <w:basedOn w:val="Noklusjumarindkopasfonts"/>
    <w:uiPriority w:val="99"/>
    <w:rsid w:val="0050603F"/>
    <w:rPr>
      <w:rFonts w:cs="Times New Roman"/>
    </w:rPr>
  </w:style>
  <w:style w:type="paragraph" w:styleId="Sarakstarindkopa">
    <w:name w:val="List Paragraph"/>
    <w:basedOn w:val="Parasts"/>
    <w:uiPriority w:val="34"/>
    <w:qFormat/>
    <w:rsid w:val="00C503AB"/>
    <w:pPr>
      <w:ind w:left="720"/>
      <w:contextualSpacing/>
    </w:pPr>
  </w:style>
  <w:style w:type="paragraph" w:styleId="Pamatteksts2">
    <w:name w:val="Body Text 2"/>
    <w:basedOn w:val="Parasts"/>
    <w:link w:val="Pamatteksts2Rakstz"/>
    <w:semiHidden/>
    <w:unhideWhenUsed/>
    <w:rsid w:val="007F2207"/>
    <w:pPr>
      <w:suppressAutoHyphens/>
      <w:jc w:val="center"/>
    </w:pPr>
    <w:rPr>
      <w:lang w:eastAsia="ar-SA"/>
    </w:rPr>
  </w:style>
  <w:style w:type="character" w:customStyle="1" w:styleId="Pamatteksts2Rakstz">
    <w:name w:val="Pamatteksts 2 Rakstz."/>
    <w:basedOn w:val="Noklusjumarindkopasfonts"/>
    <w:link w:val="Pamatteksts2"/>
    <w:semiHidden/>
    <w:rsid w:val="007F2207"/>
    <w:rPr>
      <w:sz w:val="20"/>
      <w:szCs w:val="20"/>
      <w:lang w:eastAsia="ar-SA"/>
    </w:rPr>
  </w:style>
  <w:style w:type="paragraph" w:styleId="Pamatteksts">
    <w:name w:val="Body Text"/>
    <w:basedOn w:val="Parasts"/>
    <w:link w:val="PamattekstsRakstz"/>
    <w:uiPriority w:val="99"/>
    <w:unhideWhenUsed/>
    <w:rsid w:val="00392740"/>
    <w:pPr>
      <w:spacing w:after="120"/>
    </w:pPr>
  </w:style>
  <w:style w:type="character" w:customStyle="1" w:styleId="PamattekstsRakstz">
    <w:name w:val="Pamatteksts Rakstz."/>
    <w:basedOn w:val="Noklusjumarindkopasfonts"/>
    <w:link w:val="Pamatteksts"/>
    <w:uiPriority w:val="99"/>
    <w:rsid w:val="003927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073">
      <w:bodyDiv w:val="1"/>
      <w:marLeft w:val="0"/>
      <w:marRight w:val="0"/>
      <w:marTop w:val="0"/>
      <w:marBottom w:val="0"/>
      <w:divBdr>
        <w:top w:val="none" w:sz="0" w:space="0" w:color="auto"/>
        <w:left w:val="none" w:sz="0" w:space="0" w:color="auto"/>
        <w:bottom w:val="none" w:sz="0" w:space="0" w:color="auto"/>
        <w:right w:val="none" w:sz="0" w:space="0" w:color="auto"/>
      </w:divBdr>
    </w:div>
    <w:div w:id="66347670">
      <w:bodyDiv w:val="1"/>
      <w:marLeft w:val="0"/>
      <w:marRight w:val="0"/>
      <w:marTop w:val="0"/>
      <w:marBottom w:val="0"/>
      <w:divBdr>
        <w:top w:val="none" w:sz="0" w:space="0" w:color="auto"/>
        <w:left w:val="none" w:sz="0" w:space="0" w:color="auto"/>
        <w:bottom w:val="none" w:sz="0" w:space="0" w:color="auto"/>
        <w:right w:val="none" w:sz="0" w:space="0" w:color="auto"/>
      </w:divBdr>
    </w:div>
    <w:div w:id="86343479">
      <w:bodyDiv w:val="1"/>
      <w:marLeft w:val="0"/>
      <w:marRight w:val="0"/>
      <w:marTop w:val="0"/>
      <w:marBottom w:val="0"/>
      <w:divBdr>
        <w:top w:val="none" w:sz="0" w:space="0" w:color="auto"/>
        <w:left w:val="none" w:sz="0" w:space="0" w:color="auto"/>
        <w:bottom w:val="none" w:sz="0" w:space="0" w:color="auto"/>
        <w:right w:val="none" w:sz="0" w:space="0" w:color="auto"/>
      </w:divBdr>
    </w:div>
    <w:div w:id="135150651">
      <w:bodyDiv w:val="1"/>
      <w:marLeft w:val="0"/>
      <w:marRight w:val="0"/>
      <w:marTop w:val="0"/>
      <w:marBottom w:val="0"/>
      <w:divBdr>
        <w:top w:val="none" w:sz="0" w:space="0" w:color="auto"/>
        <w:left w:val="none" w:sz="0" w:space="0" w:color="auto"/>
        <w:bottom w:val="none" w:sz="0" w:space="0" w:color="auto"/>
        <w:right w:val="none" w:sz="0" w:space="0" w:color="auto"/>
      </w:divBdr>
    </w:div>
    <w:div w:id="246231073">
      <w:bodyDiv w:val="1"/>
      <w:marLeft w:val="0"/>
      <w:marRight w:val="0"/>
      <w:marTop w:val="0"/>
      <w:marBottom w:val="0"/>
      <w:divBdr>
        <w:top w:val="none" w:sz="0" w:space="0" w:color="auto"/>
        <w:left w:val="none" w:sz="0" w:space="0" w:color="auto"/>
        <w:bottom w:val="none" w:sz="0" w:space="0" w:color="auto"/>
        <w:right w:val="none" w:sz="0" w:space="0" w:color="auto"/>
      </w:divBdr>
    </w:div>
    <w:div w:id="360400576">
      <w:bodyDiv w:val="1"/>
      <w:marLeft w:val="0"/>
      <w:marRight w:val="0"/>
      <w:marTop w:val="0"/>
      <w:marBottom w:val="0"/>
      <w:divBdr>
        <w:top w:val="none" w:sz="0" w:space="0" w:color="auto"/>
        <w:left w:val="none" w:sz="0" w:space="0" w:color="auto"/>
        <w:bottom w:val="none" w:sz="0" w:space="0" w:color="auto"/>
        <w:right w:val="none" w:sz="0" w:space="0" w:color="auto"/>
      </w:divBdr>
    </w:div>
    <w:div w:id="446856517">
      <w:bodyDiv w:val="1"/>
      <w:marLeft w:val="0"/>
      <w:marRight w:val="0"/>
      <w:marTop w:val="0"/>
      <w:marBottom w:val="0"/>
      <w:divBdr>
        <w:top w:val="none" w:sz="0" w:space="0" w:color="auto"/>
        <w:left w:val="none" w:sz="0" w:space="0" w:color="auto"/>
        <w:bottom w:val="none" w:sz="0" w:space="0" w:color="auto"/>
        <w:right w:val="none" w:sz="0" w:space="0" w:color="auto"/>
      </w:divBdr>
    </w:div>
    <w:div w:id="451094691">
      <w:bodyDiv w:val="1"/>
      <w:marLeft w:val="0"/>
      <w:marRight w:val="0"/>
      <w:marTop w:val="0"/>
      <w:marBottom w:val="0"/>
      <w:divBdr>
        <w:top w:val="none" w:sz="0" w:space="0" w:color="auto"/>
        <w:left w:val="none" w:sz="0" w:space="0" w:color="auto"/>
        <w:bottom w:val="none" w:sz="0" w:space="0" w:color="auto"/>
        <w:right w:val="none" w:sz="0" w:space="0" w:color="auto"/>
      </w:divBdr>
    </w:div>
    <w:div w:id="515194679">
      <w:bodyDiv w:val="1"/>
      <w:marLeft w:val="0"/>
      <w:marRight w:val="0"/>
      <w:marTop w:val="0"/>
      <w:marBottom w:val="0"/>
      <w:divBdr>
        <w:top w:val="none" w:sz="0" w:space="0" w:color="auto"/>
        <w:left w:val="none" w:sz="0" w:space="0" w:color="auto"/>
        <w:bottom w:val="none" w:sz="0" w:space="0" w:color="auto"/>
        <w:right w:val="none" w:sz="0" w:space="0" w:color="auto"/>
      </w:divBdr>
    </w:div>
    <w:div w:id="593512391">
      <w:bodyDiv w:val="1"/>
      <w:marLeft w:val="0"/>
      <w:marRight w:val="0"/>
      <w:marTop w:val="0"/>
      <w:marBottom w:val="0"/>
      <w:divBdr>
        <w:top w:val="none" w:sz="0" w:space="0" w:color="auto"/>
        <w:left w:val="none" w:sz="0" w:space="0" w:color="auto"/>
        <w:bottom w:val="none" w:sz="0" w:space="0" w:color="auto"/>
        <w:right w:val="none" w:sz="0" w:space="0" w:color="auto"/>
      </w:divBdr>
    </w:div>
    <w:div w:id="605622016">
      <w:bodyDiv w:val="1"/>
      <w:marLeft w:val="0"/>
      <w:marRight w:val="0"/>
      <w:marTop w:val="0"/>
      <w:marBottom w:val="0"/>
      <w:divBdr>
        <w:top w:val="none" w:sz="0" w:space="0" w:color="auto"/>
        <w:left w:val="none" w:sz="0" w:space="0" w:color="auto"/>
        <w:bottom w:val="none" w:sz="0" w:space="0" w:color="auto"/>
        <w:right w:val="none" w:sz="0" w:space="0" w:color="auto"/>
      </w:divBdr>
    </w:div>
    <w:div w:id="625745666">
      <w:bodyDiv w:val="1"/>
      <w:marLeft w:val="0"/>
      <w:marRight w:val="0"/>
      <w:marTop w:val="0"/>
      <w:marBottom w:val="0"/>
      <w:divBdr>
        <w:top w:val="none" w:sz="0" w:space="0" w:color="auto"/>
        <w:left w:val="none" w:sz="0" w:space="0" w:color="auto"/>
        <w:bottom w:val="none" w:sz="0" w:space="0" w:color="auto"/>
        <w:right w:val="none" w:sz="0" w:space="0" w:color="auto"/>
      </w:divBdr>
    </w:div>
    <w:div w:id="627857148">
      <w:bodyDiv w:val="1"/>
      <w:marLeft w:val="0"/>
      <w:marRight w:val="0"/>
      <w:marTop w:val="0"/>
      <w:marBottom w:val="0"/>
      <w:divBdr>
        <w:top w:val="none" w:sz="0" w:space="0" w:color="auto"/>
        <w:left w:val="none" w:sz="0" w:space="0" w:color="auto"/>
        <w:bottom w:val="none" w:sz="0" w:space="0" w:color="auto"/>
        <w:right w:val="none" w:sz="0" w:space="0" w:color="auto"/>
      </w:divBdr>
    </w:div>
    <w:div w:id="640966348">
      <w:bodyDiv w:val="1"/>
      <w:marLeft w:val="0"/>
      <w:marRight w:val="0"/>
      <w:marTop w:val="0"/>
      <w:marBottom w:val="0"/>
      <w:divBdr>
        <w:top w:val="none" w:sz="0" w:space="0" w:color="auto"/>
        <w:left w:val="none" w:sz="0" w:space="0" w:color="auto"/>
        <w:bottom w:val="none" w:sz="0" w:space="0" w:color="auto"/>
        <w:right w:val="none" w:sz="0" w:space="0" w:color="auto"/>
      </w:divBdr>
    </w:div>
    <w:div w:id="660355276">
      <w:bodyDiv w:val="1"/>
      <w:marLeft w:val="0"/>
      <w:marRight w:val="0"/>
      <w:marTop w:val="0"/>
      <w:marBottom w:val="0"/>
      <w:divBdr>
        <w:top w:val="none" w:sz="0" w:space="0" w:color="auto"/>
        <w:left w:val="none" w:sz="0" w:space="0" w:color="auto"/>
        <w:bottom w:val="none" w:sz="0" w:space="0" w:color="auto"/>
        <w:right w:val="none" w:sz="0" w:space="0" w:color="auto"/>
      </w:divBdr>
    </w:div>
    <w:div w:id="682131088">
      <w:bodyDiv w:val="1"/>
      <w:marLeft w:val="0"/>
      <w:marRight w:val="0"/>
      <w:marTop w:val="0"/>
      <w:marBottom w:val="0"/>
      <w:divBdr>
        <w:top w:val="none" w:sz="0" w:space="0" w:color="auto"/>
        <w:left w:val="none" w:sz="0" w:space="0" w:color="auto"/>
        <w:bottom w:val="none" w:sz="0" w:space="0" w:color="auto"/>
        <w:right w:val="none" w:sz="0" w:space="0" w:color="auto"/>
      </w:divBdr>
    </w:div>
    <w:div w:id="721831753">
      <w:bodyDiv w:val="1"/>
      <w:marLeft w:val="0"/>
      <w:marRight w:val="0"/>
      <w:marTop w:val="0"/>
      <w:marBottom w:val="0"/>
      <w:divBdr>
        <w:top w:val="none" w:sz="0" w:space="0" w:color="auto"/>
        <w:left w:val="none" w:sz="0" w:space="0" w:color="auto"/>
        <w:bottom w:val="none" w:sz="0" w:space="0" w:color="auto"/>
        <w:right w:val="none" w:sz="0" w:space="0" w:color="auto"/>
      </w:divBdr>
    </w:div>
    <w:div w:id="739182898">
      <w:bodyDiv w:val="1"/>
      <w:marLeft w:val="0"/>
      <w:marRight w:val="0"/>
      <w:marTop w:val="0"/>
      <w:marBottom w:val="0"/>
      <w:divBdr>
        <w:top w:val="none" w:sz="0" w:space="0" w:color="auto"/>
        <w:left w:val="none" w:sz="0" w:space="0" w:color="auto"/>
        <w:bottom w:val="none" w:sz="0" w:space="0" w:color="auto"/>
        <w:right w:val="none" w:sz="0" w:space="0" w:color="auto"/>
      </w:divBdr>
    </w:div>
    <w:div w:id="754787292">
      <w:bodyDiv w:val="1"/>
      <w:marLeft w:val="0"/>
      <w:marRight w:val="0"/>
      <w:marTop w:val="0"/>
      <w:marBottom w:val="0"/>
      <w:divBdr>
        <w:top w:val="none" w:sz="0" w:space="0" w:color="auto"/>
        <w:left w:val="none" w:sz="0" w:space="0" w:color="auto"/>
        <w:bottom w:val="none" w:sz="0" w:space="0" w:color="auto"/>
        <w:right w:val="none" w:sz="0" w:space="0" w:color="auto"/>
      </w:divBdr>
    </w:div>
    <w:div w:id="773940919">
      <w:bodyDiv w:val="1"/>
      <w:marLeft w:val="0"/>
      <w:marRight w:val="0"/>
      <w:marTop w:val="0"/>
      <w:marBottom w:val="0"/>
      <w:divBdr>
        <w:top w:val="none" w:sz="0" w:space="0" w:color="auto"/>
        <w:left w:val="none" w:sz="0" w:space="0" w:color="auto"/>
        <w:bottom w:val="none" w:sz="0" w:space="0" w:color="auto"/>
        <w:right w:val="none" w:sz="0" w:space="0" w:color="auto"/>
      </w:divBdr>
    </w:div>
    <w:div w:id="788817084">
      <w:bodyDiv w:val="1"/>
      <w:marLeft w:val="0"/>
      <w:marRight w:val="0"/>
      <w:marTop w:val="0"/>
      <w:marBottom w:val="0"/>
      <w:divBdr>
        <w:top w:val="none" w:sz="0" w:space="0" w:color="auto"/>
        <w:left w:val="none" w:sz="0" w:space="0" w:color="auto"/>
        <w:bottom w:val="none" w:sz="0" w:space="0" w:color="auto"/>
        <w:right w:val="none" w:sz="0" w:space="0" w:color="auto"/>
      </w:divBdr>
    </w:div>
    <w:div w:id="810101343">
      <w:bodyDiv w:val="1"/>
      <w:marLeft w:val="0"/>
      <w:marRight w:val="0"/>
      <w:marTop w:val="0"/>
      <w:marBottom w:val="0"/>
      <w:divBdr>
        <w:top w:val="none" w:sz="0" w:space="0" w:color="auto"/>
        <w:left w:val="none" w:sz="0" w:space="0" w:color="auto"/>
        <w:bottom w:val="none" w:sz="0" w:space="0" w:color="auto"/>
        <w:right w:val="none" w:sz="0" w:space="0" w:color="auto"/>
      </w:divBdr>
    </w:div>
    <w:div w:id="874149259">
      <w:bodyDiv w:val="1"/>
      <w:marLeft w:val="0"/>
      <w:marRight w:val="0"/>
      <w:marTop w:val="0"/>
      <w:marBottom w:val="0"/>
      <w:divBdr>
        <w:top w:val="none" w:sz="0" w:space="0" w:color="auto"/>
        <w:left w:val="none" w:sz="0" w:space="0" w:color="auto"/>
        <w:bottom w:val="none" w:sz="0" w:space="0" w:color="auto"/>
        <w:right w:val="none" w:sz="0" w:space="0" w:color="auto"/>
      </w:divBdr>
    </w:div>
    <w:div w:id="972098506">
      <w:bodyDiv w:val="1"/>
      <w:marLeft w:val="0"/>
      <w:marRight w:val="0"/>
      <w:marTop w:val="0"/>
      <w:marBottom w:val="0"/>
      <w:divBdr>
        <w:top w:val="none" w:sz="0" w:space="0" w:color="auto"/>
        <w:left w:val="none" w:sz="0" w:space="0" w:color="auto"/>
        <w:bottom w:val="none" w:sz="0" w:space="0" w:color="auto"/>
        <w:right w:val="none" w:sz="0" w:space="0" w:color="auto"/>
      </w:divBdr>
    </w:div>
    <w:div w:id="995690698">
      <w:bodyDiv w:val="1"/>
      <w:marLeft w:val="0"/>
      <w:marRight w:val="0"/>
      <w:marTop w:val="0"/>
      <w:marBottom w:val="0"/>
      <w:divBdr>
        <w:top w:val="none" w:sz="0" w:space="0" w:color="auto"/>
        <w:left w:val="none" w:sz="0" w:space="0" w:color="auto"/>
        <w:bottom w:val="none" w:sz="0" w:space="0" w:color="auto"/>
        <w:right w:val="none" w:sz="0" w:space="0" w:color="auto"/>
      </w:divBdr>
    </w:div>
    <w:div w:id="1031876650">
      <w:bodyDiv w:val="1"/>
      <w:marLeft w:val="0"/>
      <w:marRight w:val="0"/>
      <w:marTop w:val="0"/>
      <w:marBottom w:val="0"/>
      <w:divBdr>
        <w:top w:val="none" w:sz="0" w:space="0" w:color="auto"/>
        <w:left w:val="none" w:sz="0" w:space="0" w:color="auto"/>
        <w:bottom w:val="none" w:sz="0" w:space="0" w:color="auto"/>
        <w:right w:val="none" w:sz="0" w:space="0" w:color="auto"/>
      </w:divBdr>
    </w:div>
    <w:div w:id="1032150261">
      <w:bodyDiv w:val="1"/>
      <w:marLeft w:val="0"/>
      <w:marRight w:val="0"/>
      <w:marTop w:val="0"/>
      <w:marBottom w:val="0"/>
      <w:divBdr>
        <w:top w:val="none" w:sz="0" w:space="0" w:color="auto"/>
        <w:left w:val="none" w:sz="0" w:space="0" w:color="auto"/>
        <w:bottom w:val="none" w:sz="0" w:space="0" w:color="auto"/>
        <w:right w:val="none" w:sz="0" w:space="0" w:color="auto"/>
      </w:divBdr>
    </w:div>
    <w:div w:id="1146628336">
      <w:bodyDiv w:val="1"/>
      <w:marLeft w:val="0"/>
      <w:marRight w:val="0"/>
      <w:marTop w:val="0"/>
      <w:marBottom w:val="0"/>
      <w:divBdr>
        <w:top w:val="none" w:sz="0" w:space="0" w:color="auto"/>
        <w:left w:val="none" w:sz="0" w:space="0" w:color="auto"/>
        <w:bottom w:val="none" w:sz="0" w:space="0" w:color="auto"/>
        <w:right w:val="none" w:sz="0" w:space="0" w:color="auto"/>
      </w:divBdr>
    </w:div>
    <w:div w:id="1153565596">
      <w:bodyDiv w:val="1"/>
      <w:marLeft w:val="0"/>
      <w:marRight w:val="0"/>
      <w:marTop w:val="0"/>
      <w:marBottom w:val="0"/>
      <w:divBdr>
        <w:top w:val="none" w:sz="0" w:space="0" w:color="auto"/>
        <w:left w:val="none" w:sz="0" w:space="0" w:color="auto"/>
        <w:bottom w:val="none" w:sz="0" w:space="0" w:color="auto"/>
        <w:right w:val="none" w:sz="0" w:space="0" w:color="auto"/>
      </w:divBdr>
    </w:div>
    <w:div w:id="1182819859">
      <w:bodyDiv w:val="1"/>
      <w:marLeft w:val="0"/>
      <w:marRight w:val="0"/>
      <w:marTop w:val="0"/>
      <w:marBottom w:val="0"/>
      <w:divBdr>
        <w:top w:val="none" w:sz="0" w:space="0" w:color="auto"/>
        <w:left w:val="none" w:sz="0" w:space="0" w:color="auto"/>
        <w:bottom w:val="none" w:sz="0" w:space="0" w:color="auto"/>
        <w:right w:val="none" w:sz="0" w:space="0" w:color="auto"/>
      </w:divBdr>
    </w:div>
    <w:div w:id="1213736037">
      <w:bodyDiv w:val="1"/>
      <w:marLeft w:val="0"/>
      <w:marRight w:val="0"/>
      <w:marTop w:val="0"/>
      <w:marBottom w:val="0"/>
      <w:divBdr>
        <w:top w:val="none" w:sz="0" w:space="0" w:color="auto"/>
        <w:left w:val="none" w:sz="0" w:space="0" w:color="auto"/>
        <w:bottom w:val="none" w:sz="0" w:space="0" w:color="auto"/>
        <w:right w:val="none" w:sz="0" w:space="0" w:color="auto"/>
      </w:divBdr>
    </w:div>
    <w:div w:id="1233194699">
      <w:bodyDiv w:val="1"/>
      <w:marLeft w:val="0"/>
      <w:marRight w:val="0"/>
      <w:marTop w:val="0"/>
      <w:marBottom w:val="0"/>
      <w:divBdr>
        <w:top w:val="none" w:sz="0" w:space="0" w:color="auto"/>
        <w:left w:val="none" w:sz="0" w:space="0" w:color="auto"/>
        <w:bottom w:val="none" w:sz="0" w:space="0" w:color="auto"/>
        <w:right w:val="none" w:sz="0" w:space="0" w:color="auto"/>
      </w:divBdr>
    </w:div>
    <w:div w:id="1252811745">
      <w:marLeft w:val="0"/>
      <w:marRight w:val="0"/>
      <w:marTop w:val="0"/>
      <w:marBottom w:val="0"/>
      <w:divBdr>
        <w:top w:val="none" w:sz="0" w:space="0" w:color="auto"/>
        <w:left w:val="none" w:sz="0" w:space="0" w:color="auto"/>
        <w:bottom w:val="none" w:sz="0" w:space="0" w:color="auto"/>
        <w:right w:val="none" w:sz="0" w:space="0" w:color="auto"/>
      </w:divBdr>
    </w:div>
    <w:div w:id="1252811746">
      <w:marLeft w:val="0"/>
      <w:marRight w:val="0"/>
      <w:marTop w:val="0"/>
      <w:marBottom w:val="0"/>
      <w:divBdr>
        <w:top w:val="none" w:sz="0" w:space="0" w:color="auto"/>
        <w:left w:val="none" w:sz="0" w:space="0" w:color="auto"/>
        <w:bottom w:val="none" w:sz="0" w:space="0" w:color="auto"/>
        <w:right w:val="none" w:sz="0" w:space="0" w:color="auto"/>
      </w:divBdr>
    </w:div>
    <w:div w:id="1252811747">
      <w:marLeft w:val="0"/>
      <w:marRight w:val="0"/>
      <w:marTop w:val="0"/>
      <w:marBottom w:val="0"/>
      <w:divBdr>
        <w:top w:val="none" w:sz="0" w:space="0" w:color="auto"/>
        <w:left w:val="none" w:sz="0" w:space="0" w:color="auto"/>
        <w:bottom w:val="none" w:sz="0" w:space="0" w:color="auto"/>
        <w:right w:val="none" w:sz="0" w:space="0" w:color="auto"/>
      </w:divBdr>
    </w:div>
    <w:div w:id="1252811748">
      <w:marLeft w:val="0"/>
      <w:marRight w:val="0"/>
      <w:marTop w:val="0"/>
      <w:marBottom w:val="0"/>
      <w:divBdr>
        <w:top w:val="none" w:sz="0" w:space="0" w:color="auto"/>
        <w:left w:val="none" w:sz="0" w:space="0" w:color="auto"/>
        <w:bottom w:val="none" w:sz="0" w:space="0" w:color="auto"/>
        <w:right w:val="none" w:sz="0" w:space="0" w:color="auto"/>
      </w:divBdr>
    </w:div>
    <w:div w:id="1252811749">
      <w:marLeft w:val="0"/>
      <w:marRight w:val="0"/>
      <w:marTop w:val="0"/>
      <w:marBottom w:val="0"/>
      <w:divBdr>
        <w:top w:val="none" w:sz="0" w:space="0" w:color="auto"/>
        <w:left w:val="none" w:sz="0" w:space="0" w:color="auto"/>
        <w:bottom w:val="none" w:sz="0" w:space="0" w:color="auto"/>
        <w:right w:val="none" w:sz="0" w:space="0" w:color="auto"/>
      </w:divBdr>
    </w:div>
    <w:div w:id="1252811750">
      <w:marLeft w:val="0"/>
      <w:marRight w:val="0"/>
      <w:marTop w:val="0"/>
      <w:marBottom w:val="0"/>
      <w:divBdr>
        <w:top w:val="none" w:sz="0" w:space="0" w:color="auto"/>
        <w:left w:val="none" w:sz="0" w:space="0" w:color="auto"/>
        <w:bottom w:val="none" w:sz="0" w:space="0" w:color="auto"/>
        <w:right w:val="none" w:sz="0" w:space="0" w:color="auto"/>
      </w:divBdr>
    </w:div>
    <w:div w:id="1252811751">
      <w:marLeft w:val="0"/>
      <w:marRight w:val="0"/>
      <w:marTop w:val="0"/>
      <w:marBottom w:val="0"/>
      <w:divBdr>
        <w:top w:val="none" w:sz="0" w:space="0" w:color="auto"/>
        <w:left w:val="none" w:sz="0" w:space="0" w:color="auto"/>
        <w:bottom w:val="none" w:sz="0" w:space="0" w:color="auto"/>
        <w:right w:val="none" w:sz="0" w:space="0" w:color="auto"/>
      </w:divBdr>
    </w:div>
    <w:div w:id="1252811752">
      <w:marLeft w:val="0"/>
      <w:marRight w:val="0"/>
      <w:marTop w:val="0"/>
      <w:marBottom w:val="0"/>
      <w:divBdr>
        <w:top w:val="none" w:sz="0" w:space="0" w:color="auto"/>
        <w:left w:val="none" w:sz="0" w:space="0" w:color="auto"/>
        <w:bottom w:val="none" w:sz="0" w:space="0" w:color="auto"/>
        <w:right w:val="none" w:sz="0" w:space="0" w:color="auto"/>
      </w:divBdr>
    </w:div>
    <w:div w:id="1252811753">
      <w:marLeft w:val="0"/>
      <w:marRight w:val="0"/>
      <w:marTop w:val="0"/>
      <w:marBottom w:val="0"/>
      <w:divBdr>
        <w:top w:val="none" w:sz="0" w:space="0" w:color="auto"/>
        <w:left w:val="none" w:sz="0" w:space="0" w:color="auto"/>
        <w:bottom w:val="none" w:sz="0" w:space="0" w:color="auto"/>
        <w:right w:val="none" w:sz="0" w:space="0" w:color="auto"/>
      </w:divBdr>
    </w:div>
    <w:div w:id="1252811754">
      <w:marLeft w:val="0"/>
      <w:marRight w:val="0"/>
      <w:marTop w:val="0"/>
      <w:marBottom w:val="0"/>
      <w:divBdr>
        <w:top w:val="none" w:sz="0" w:space="0" w:color="auto"/>
        <w:left w:val="none" w:sz="0" w:space="0" w:color="auto"/>
        <w:bottom w:val="none" w:sz="0" w:space="0" w:color="auto"/>
        <w:right w:val="none" w:sz="0" w:space="0" w:color="auto"/>
      </w:divBdr>
    </w:div>
    <w:div w:id="1252811755">
      <w:marLeft w:val="0"/>
      <w:marRight w:val="0"/>
      <w:marTop w:val="0"/>
      <w:marBottom w:val="0"/>
      <w:divBdr>
        <w:top w:val="none" w:sz="0" w:space="0" w:color="auto"/>
        <w:left w:val="none" w:sz="0" w:space="0" w:color="auto"/>
        <w:bottom w:val="none" w:sz="0" w:space="0" w:color="auto"/>
        <w:right w:val="none" w:sz="0" w:space="0" w:color="auto"/>
      </w:divBdr>
    </w:div>
    <w:div w:id="1252811756">
      <w:marLeft w:val="0"/>
      <w:marRight w:val="0"/>
      <w:marTop w:val="0"/>
      <w:marBottom w:val="0"/>
      <w:divBdr>
        <w:top w:val="none" w:sz="0" w:space="0" w:color="auto"/>
        <w:left w:val="none" w:sz="0" w:space="0" w:color="auto"/>
        <w:bottom w:val="none" w:sz="0" w:space="0" w:color="auto"/>
        <w:right w:val="none" w:sz="0" w:space="0" w:color="auto"/>
      </w:divBdr>
    </w:div>
    <w:div w:id="1252811757">
      <w:marLeft w:val="0"/>
      <w:marRight w:val="0"/>
      <w:marTop w:val="0"/>
      <w:marBottom w:val="0"/>
      <w:divBdr>
        <w:top w:val="none" w:sz="0" w:space="0" w:color="auto"/>
        <w:left w:val="none" w:sz="0" w:space="0" w:color="auto"/>
        <w:bottom w:val="none" w:sz="0" w:space="0" w:color="auto"/>
        <w:right w:val="none" w:sz="0" w:space="0" w:color="auto"/>
      </w:divBdr>
    </w:div>
    <w:div w:id="1252811758">
      <w:marLeft w:val="0"/>
      <w:marRight w:val="0"/>
      <w:marTop w:val="0"/>
      <w:marBottom w:val="0"/>
      <w:divBdr>
        <w:top w:val="none" w:sz="0" w:space="0" w:color="auto"/>
        <w:left w:val="none" w:sz="0" w:space="0" w:color="auto"/>
        <w:bottom w:val="none" w:sz="0" w:space="0" w:color="auto"/>
        <w:right w:val="none" w:sz="0" w:space="0" w:color="auto"/>
      </w:divBdr>
    </w:div>
    <w:div w:id="1252811759">
      <w:marLeft w:val="0"/>
      <w:marRight w:val="0"/>
      <w:marTop w:val="0"/>
      <w:marBottom w:val="0"/>
      <w:divBdr>
        <w:top w:val="none" w:sz="0" w:space="0" w:color="auto"/>
        <w:left w:val="none" w:sz="0" w:space="0" w:color="auto"/>
        <w:bottom w:val="none" w:sz="0" w:space="0" w:color="auto"/>
        <w:right w:val="none" w:sz="0" w:space="0" w:color="auto"/>
      </w:divBdr>
    </w:div>
    <w:div w:id="1252811760">
      <w:marLeft w:val="0"/>
      <w:marRight w:val="0"/>
      <w:marTop w:val="0"/>
      <w:marBottom w:val="0"/>
      <w:divBdr>
        <w:top w:val="none" w:sz="0" w:space="0" w:color="auto"/>
        <w:left w:val="none" w:sz="0" w:space="0" w:color="auto"/>
        <w:bottom w:val="none" w:sz="0" w:space="0" w:color="auto"/>
        <w:right w:val="none" w:sz="0" w:space="0" w:color="auto"/>
      </w:divBdr>
    </w:div>
    <w:div w:id="1252811761">
      <w:marLeft w:val="0"/>
      <w:marRight w:val="0"/>
      <w:marTop w:val="0"/>
      <w:marBottom w:val="0"/>
      <w:divBdr>
        <w:top w:val="none" w:sz="0" w:space="0" w:color="auto"/>
        <w:left w:val="none" w:sz="0" w:space="0" w:color="auto"/>
        <w:bottom w:val="none" w:sz="0" w:space="0" w:color="auto"/>
        <w:right w:val="none" w:sz="0" w:space="0" w:color="auto"/>
      </w:divBdr>
    </w:div>
    <w:div w:id="1252811762">
      <w:marLeft w:val="0"/>
      <w:marRight w:val="0"/>
      <w:marTop w:val="0"/>
      <w:marBottom w:val="0"/>
      <w:divBdr>
        <w:top w:val="none" w:sz="0" w:space="0" w:color="auto"/>
        <w:left w:val="none" w:sz="0" w:space="0" w:color="auto"/>
        <w:bottom w:val="none" w:sz="0" w:space="0" w:color="auto"/>
        <w:right w:val="none" w:sz="0" w:space="0" w:color="auto"/>
      </w:divBdr>
    </w:div>
    <w:div w:id="1252811763">
      <w:marLeft w:val="0"/>
      <w:marRight w:val="0"/>
      <w:marTop w:val="0"/>
      <w:marBottom w:val="0"/>
      <w:divBdr>
        <w:top w:val="none" w:sz="0" w:space="0" w:color="auto"/>
        <w:left w:val="none" w:sz="0" w:space="0" w:color="auto"/>
        <w:bottom w:val="none" w:sz="0" w:space="0" w:color="auto"/>
        <w:right w:val="none" w:sz="0" w:space="0" w:color="auto"/>
      </w:divBdr>
    </w:div>
    <w:div w:id="1252811764">
      <w:marLeft w:val="0"/>
      <w:marRight w:val="0"/>
      <w:marTop w:val="0"/>
      <w:marBottom w:val="0"/>
      <w:divBdr>
        <w:top w:val="none" w:sz="0" w:space="0" w:color="auto"/>
        <w:left w:val="none" w:sz="0" w:space="0" w:color="auto"/>
        <w:bottom w:val="none" w:sz="0" w:space="0" w:color="auto"/>
        <w:right w:val="none" w:sz="0" w:space="0" w:color="auto"/>
      </w:divBdr>
    </w:div>
    <w:div w:id="1252811765">
      <w:marLeft w:val="0"/>
      <w:marRight w:val="0"/>
      <w:marTop w:val="0"/>
      <w:marBottom w:val="0"/>
      <w:divBdr>
        <w:top w:val="none" w:sz="0" w:space="0" w:color="auto"/>
        <w:left w:val="none" w:sz="0" w:space="0" w:color="auto"/>
        <w:bottom w:val="none" w:sz="0" w:space="0" w:color="auto"/>
        <w:right w:val="none" w:sz="0" w:space="0" w:color="auto"/>
      </w:divBdr>
    </w:div>
    <w:div w:id="1252811766">
      <w:marLeft w:val="0"/>
      <w:marRight w:val="0"/>
      <w:marTop w:val="0"/>
      <w:marBottom w:val="0"/>
      <w:divBdr>
        <w:top w:val="none" w:sz="0" w:space="0" w:color="auto"/>
        <w:left w:val="none" w:sz="0" w:space="0" w:color="auto"/>
        <w:bottom w:val="none" w:sz="0" w:space="0" w:color="auto"/>
        <w:right w:val="none" w:sz="0" w:space="0" w:color="auto"/>
      </w:divBdr>
    </w:div>
    <w:div w:id="1252811767">
      <w:marLeft w:val="0"/>
      <w:marRight w:val="0"/>
      <w:marTop w:val="0"/>
      <w:marBottom w:val="0"/>
      <w:divBdr>
        <w:top w:val="none" w:sz="0" w:space="0" w:color="auto"/>
        <w:left w:val="none" w:sz="0" w:space="0" w:color="auto"/>
        <w:bottom w:val="none" w:sz="0" w:space="0" w:color="auto"/>
        <w:right w:val="none" w:sz="0" w:space="0" w:color="auto"/>
      </w:divBdr>
    </w:div>
    <w:div w:id="1252811768">
      <w:marLeft w:val="0"/>
      <w:marRight w:val="0"/>
      <w:marTop w:val="0"/>
      <w:marBottom w:val="0"/>
      <w:divBdr>
        <w:top w:val="none" w:sz="0" w:space="0" w:color="auto"/>
        <w:left w:val="none" w:sz="0" w:space="0" w:color="auto"/>
        <w:bottom w:val="none" w:sz="0" w:space="0" w:color="auto"/>
        <w:right w:val="none" w:sz="0" w:space="0" w:color="auto"/>
      </w:divBdr>
    </w:div>
    <w:div w:id="1252811769">
      <w:marLeft w:val="0"/>
      <w:marRight w:val="0"/>
      <w:marTop w:val="0"/>
      <w:marBottom w:val="0"/>
      <w:divBdr>
        <w:top w:val="none" w:sz="0" w:space="0" w:color="auto"/>
        <w:left w:val="none" w:sz="0" w:space="0" w:color="auto"/>
        <w:bottom w:val="none" w:sz="0" w:space="0" w:color="auto"/>
        <w:right w:val="none" w:sz="0" w:space="0" w:color="auto"/>
      </w:divBdr>
    </w:div>
    <w:div w:id="1252811770">
      <w:marLeft w:val="0"/>
      <w:marRight w:val="0"/>
      <w:marTop w:val="0"/>
      <w:marBottom w:val="0"/>
      <w:divBdr>
        <w:top w:val="none" w:sz="0" w:space="0" w:color="auto"/>
        <w:left w:val="none" w:sz="0" w:space="0" w:color="auto"/>
        <w:bottom w:val="none" w:sz="0" w:space="0" w:color="auto"/>
        <w:right w:val="none" w:sz="0" w:space="0" w:color="auto"/>
      </w:divBdr>
    </w:div>
    <w:div w:id="1252811771">
      <w:marLeft w:val="0"/>
      <w:marRight w:val="0"/>
      <w:marTop w:val="0"/>
      <w:marBottom w:val="0"/>
      <w:divBdr>
        <w:top w:val="none" w:sz="0" w:space="0" w:color="auto"/>
        <w:left w:val="none" w:sz="0" w:space="0" w:color="auto"/>
        <w:bottom w:val="none" w:sz="0" w:space="0" w:color="auto"/>
        <w:right w:val="none" w:sz="0" w:space="0" w:color="auto"/>
      </w:divBdr>
    </w:div>
    <w:div w:id="1252811772">
      <w:marLeft w:val="0"/>
      <w:marRight w:val="0"/>
      <w:marTop w:val="0"/>
      <w:marBottom w:val="0"/>
      <w:divBdr>
        <w:top w:val="none" w:sz="0" w:space="0" w:color="auto"/>
        <w:left w:val="none" w:sz="0" w:space="0" w:color="auto"/>
        <w:bottom w:val="none" w:sz="0" w:space="0" w:color="auto"/>
        <w:right w:val="none" w:sz="0" w:space="0" w:color="auto"/>
      </w:divBdr>
    </w:div>
    <w:div w:id="1252811773">
      <w:marLeft w:val="0"/>
      <w:marRight w:val="0"/>
      <w:marTop w:val="0"/>
      <w:marBottom w:val="0"/>
      <w:divBdr>
        <w:top w:val="none" w:sz="0" w:space="0" w:color="auto"/>
        <w:left w:val="none" w:sz="0" w:space="0" w:color="auto"/>
        <w:bottom w:val="none" w:sz="0" w:space="0" w:color="auto"/>
        <w:right w:val="none" w:sz="0" w:space="0" w:color="auto"/>
      </w:divBdr>
    </w:div>
    <w:div w:id="1252811774">
      <w:marLeft w:val="0"/>
      <w:marRight w:val="0"/>
      <w:marTop w:val="0"/>
      <w:marBottom w:val="0"/>
      <w:divBdr>
        <w:top w:val="none" w:sz="0" w:space="0" w:color="auto"/>
        <w:left w:val="none" w:sz="0" w:space="0" w:color="auto"/>
        <w:bottom w:val="none" w:sz="0" w:space="0" w:color="auto"/>
        <w:right w:val="none" w:sz="0" w:space="0" w:color="auto"/>
      </w:divBdr>
    </w:div>
    <w:div w:id="1323893465">
      <w:bodyDiv w:val="1"/>
      <w:marLeft w:val="0"/>
      <w:marRight w:val="0"/>
      <w:marTop w:val="0"/>
      <w:marBottom w:val="0"/>
      <w:divBdr>
        <w:top w:val="none" w:sz="0" w:space="0" w:color="auto"/>
        <w:left w:val="none" w:sz="0" w:space="0" w:color="auto"/>
        <w:bottom w:val="none" w:sz="0" w:space="0" w:color="auto"/>
        <w:right w:val="none" w:sz="0" w:space="0" w:color="auto"/>
      </w:divBdr>
    </w:div>
    <w:div w:id="1375890817">
      <w:bodyDiv w:val="1"/>
      <w:marLeft w:val="0"/>
      <w:marRight w:val="0"/>
      <w:marTop w:val="0"/>
      <w:marBottom w:val="0"/>
      <w:divBdr>
        <w:top w:val="none" w:sz="0" w:space="0" w:color="auto"/>
        <w:left w:val="none" w:sz="0" w:space="0" w:color="auto"/>
        <w:bottom w:val="none" w:sz="0" w:space="0" w:color="auto"/>
        <w:right w:val="none" w:sz="0" w:space="0" w:color="auto"/>
      </w:divBdr>
    </w:div>
    <w:div w:id="1400788305">
      <w:bodyDiv w:val="1"/>
      <w:marLeft w:val="0"/>
      <w:marRight w:val="0"/>
      <w:marTop w:val="0"/>
      <w:marBottom w:val="0"/>
      <w:divBdr>
        <w:top w:val="none" w:sz="0" w:space="0" w:color="auto"/>
        <w:left w:val="none" w:sz="0" w:space="0" w:color="auto"/>
        <w:bottom w:val="none" w:sz="0" w:space="0" w:color="auto"/>
        <w:right w:val="none" w:sz="0" w:space="0" w:color="auto"/>
      </w:divBdr>
    </w:div>
    <w:div w:id="1477916864">
      <w:bodyDiv w:val="1"/>
      <w:marLeft w:val="0"/>
      <w:marRight w:val="0"/>
      <w:marTop w:val="0"/>
      <w:marBottom w:val="0"/>
      <w:divBdr>
        <w:top w:val="none" w:sz="0" w:space="0" w:color="auto"/>
        <w:left w:val="none" w:sz="0" w:space="0" w:color="auto"/>
        <w:bottom w:val="none" w:sz="0" w:space="0" w:color="auto"/>
        <w:right w:val="none" w:sz="0" w:space="0" w:color="auto"/>
      </w:divBdr>
    </w:div>
    <w:div w:id="1504277034">
      <w:bodyDiv w:val="1"/>
      <w:marLeft w:val="0"/>
      <w:marRight w:val="0"/>
      <w:marTop w:val="0"/>
      <w:marBottom w:val="0"/>
      <w:divBdr>
        <w:top w:val="none" w:sz="0" w:space="0" w:color="auto"/>
        <w:left w:val="none" w:sz="0" w:space="0" w:color="auto"/>
        <w:bottom w:val="none" w:sz="0" w:space="0" w:color="auto"/>
        <w:right w:val="none" w:sz="0" w:space="0" w:color="auto"/>
      </w:divBdr>
    </w:div>
    <w:div w:id="1634097008">
      <w:bodyDiv w:val="1"/>
      <w:marLeft w:val="0"/>
      <w:marRight w:val="0"/>
      <w:marTop w:val="0"/>
      <w:marBottom w:val="0"/>
      <w:divBdr>
        <w:top w:val="none" w:sz="0" w:space="0" w:color="auto"/>
        <w:left w:val="none" w:sz="0" w:space="0" w:color="auto"/>
        <w:bottom w:val="none" w:sz="0" w:space="0" w:color="auto"/>
        <w:right w:val="none" w:sz="0" w:space="0" w:color="auto"/>
      </w:divBdr>
    </w:div>
    <w:div w:id="1675378030">
      <w:bodyDiv w:val="1"/>
      <w:marLeft w:val="0"/>
      <w:marRight w:val="0"/>
      <w:marTop w:val="0"/>
      <w:marBottom w:val="0"/>
      <w:divBdr>
        <w:top w:val="none" w:sz="0" w:space="0" w:color="auto"/>
        <w:left w:val="none" w:sz="0" w:space="0" w:color="auto"/>
        <w:bottom w:val="none" w:sz="0" w:space="0" w:color="auto"/>
        <w:right w:val="none" w:sz="0" w:space="0" w:color="auto"/>
      </w:divBdr>
    </w:div>
    <w:div w:id="1681813210">
      <w:bodyDiv w:val="1"/>
      <w:marLeft w:val="0"/>
      <w:marRight w:val="0"/>
      <w:marTop w:val="0"/>
      <w:marBottom w:val="0"/>
      <w:divBdr>
        <w:top w:val="none" w:sz="0" w:space="0" w:color="auto"/>
        <w:left w:val="none" w:sz="0" w:space="0" w:color="auto"/>
        <w:bottom w:val="none" w:sz="0" w:space="0" w:color="auto"/>
        <w:right w:val="none" w:sz="0" w:space="0" w:color="auto"/>
      </w:divBdr>
    </w:div>
    <w:div w:id="1709380866">
      <w:bodyDiv w:val="1"/>
      <w:marLeft w:val="0"/>
      <w:marRight w:val="0"/>
      <w:marTop w:val="0"/>
      <w:marBottom w:val="0"/>
      <w:divBdr>
        <w:top w:val="none" w:sz="0" w:space="0" w:color="auto"/>
        <w:left w:val="none" w:sz="0" w:space="0" w:color="auto"/>
        <w:bottom w:val="none" w:sz="0" w:space="0" w:color="auto"/>
        <w:right w:val="none" w:sz="0" w:space="0" w:color="auto"/>
      </w:divBdr>
    </w:div>
    <w:div w:id="1750151876">
      <w:bodyDiv w:val="1"/>
      <w:marLeft w:val="0"/>
      <w:marRight w:val="0"/>
      <w:marTop w:val="0"/>
      <w:marBottom w:val="0"/>
      <w:divBdr>
        <w:top w:val="none" w:sz="0" w:space="0" w:color="auto"/>
        <w:left w:val="none" w:sz="0" w:space="0" w:color="auto"/>
        <w:bottom w:val="none" w:sz="0" w:space="0" w:color="auto"/>
        <w:right w:val="none" w:sz="0" w:space="0" w:color="auto"/>
      </w:divBdr>
    </w:div>
    <w:div w:id="1808737731">
      <w:bodyDiv w:val="1"/>
      <w:marLeft w:val="0"/>
      <w:marRight w:val="0"/>
      <w:marTop w:val="0"/>
      <w:marBottom w:val="0"/>
      <w:divBdr>
        <w:top w:val="none" w:sz="0" w:space="0" w:color="auto"/>
        <w:left w:val="none" w:sz="0" w:space="0" w:color="auto"/>
        <w:bottom w:val="none" w:sz="0" w:space="0" w:color="auto"/>
        <w:right w:val="none" w:sz="0" w:space="0" w:color="auto"/>
      </w:divBdr>
    </w:div>
    <w:div w:id="1934432562">
      <w:bodyDiv w:val="1"/>
      <w:marLeft w:val="0"/>
      <w:marRight w:val="0"/>
      <w:marTop w:val="0"/>
      <w:marBottom w:val="0"/>
      <w:divBdr>
        <w:top w:val="none" w:sz="0" w:space="0" w:color="auto"/>
        <w:left w:val="none" w:sz="0" w:space="0" w:color="auto"/>
        <w:bottom w:val="none" w:sz="0" w:space="0" w:color="auto"/>
        <w:right w:val="none" w:sz="0" w:space="0" w:color="auto"/>
      </w:divBdr>
    </w:div>
    <w:div w:id="1959487793">
      <w:bodyDiv w:val="1"/>
      <w:marLeft w:val="0"/>
      <w:marRight w:val="0"/>
      <w:marTop w:val="0"/>
      <w:marBottom w:val="0"/>
      <w:divBdr>
        <w:top w:val="none" w:sz="0" w:space="0" w:color="auto"/>
        <w:left w:val="none" w:sz="0" w:space="0" w:color="auto"/>
        <w:bottom w:val="none" w:sz="0" w:space="0" w:color="auto"/>
        <w:right w:val="none" w:sz="0" w:space="0" w:color="auto"/>
      </w:divBdr>
    </w:div>
    <w:div w:id="2022849767">
      <w:bodyDiv w:val="1"/>
      <w:marLeft w:val="0"/>
      <w:marRight w:val="0"/>
      <w:marTop w:val="0"/>
      <w:marBottom w:val="0"/>
      <w:divBdr>
        <w:top w:val="none" w:sz="0" w:space="0" w:color="auto"/>
        <w:left w:val="none" w:sz="0" w:space="0" w:color="auto"/>
        <w:bottom w:val="none" w:sz="0" w:space="0" w:color="auto"/>
        <w:right w:val="none" w:sz="0" w:space="0" w:color="auto"/>
      </w:divBdr>
    </w:div>
    <w:div w:id="204324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25EA0-A852-4710-B2EB-57108E099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6</Pages>
  <Words>8659</Words>
  <Characters>4937</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 ā r s k a t s</vt:lpstr>
      <vt:lpstr>P ā r s k a t s</vt:lpstr>
    </vt:vector>
  </TitlesOfParts>
  <Company>SALACDOME</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ā r s k a t s</dc:title>
  <dc:creator>ANDA</dc:creator>
  <cp:lastModifiedBy>Lietotajs</cp:lastModifiedBy>
  <cp:revision>61</cp:revision>
  <cp:lastPrinted>2021-09-20T10:15:00Z</cp:lastPrinted>
  <dcterms:created xsi:type="dcterms:W3CDTF">2021-10-24T18:55:00Z</dcterms:created>
  <dcterms:modified xsi:type="dcterms:W3CDTF">2021-12-28T18:39:00Z</dcterms:modified>
</cp:coreProperties>
</file>