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CECE1" w14:textId="349D9468" w:rsidR="007634B8" w:rsidRDefault="007634B8" w:rsidP="007634B8">
      <w:pPr>
        <w:pStyle w:val="Nosaukums"/>
        <w:rPr>
          <w:caps/>
          <w:lang w:val="lv-LV"/>
        </w:rPr>
      </w:pPr>
      <w:r w:rsidRPr="00385A9F">
        <w:rPr>
          <w:caps/>
          <w:noProof/>
          <w:lang w:val="lv-LV" w:eastAsia="lv-LV"/>
        </w:rPr>
        <w:drawing>
          <wp:inline distT="0" distB="0" distL="0" distR="0" wp14:anchorId="67C98FC2" wp14:editId="75EA326E">
            <wp:extent cx="771525" cy="9048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313840B1" w14:textId="77777777" w:rsidR="007634B8" w:rsidRPr="00DE03F1" w:rsidRDefault="007634B8" w:rsidP="007634B8">
      <w:pPr>
        <w:jc w:val="center"/>
        <w:rPr>
          <w:b/>
          <w:bCs/>
          <w:caps/>
          <w:sz w:val="28"/>
          <w:szCs w:val="28"/>
        </w:rPr>
      </w:pPr>
      <w:r w:rsidRPr="00DE03F1">
        <w:rPr>
          <w:b/>
          <w:bCs/>
          <w:caps/>
          <w:noProof/>
          <w:sz w:val="28"/>
          <w:szCs w:val="28"/>
        </w:rPr>
        <w:t xml:space="preserve">Limbažu novada </w:t>
      </w:r>
      <w:r>
        <w:rPr>
          <w:b/>
          <w:bCs/>
          <w:caps/>
          <w:noProof/>
          <w:sz w:val="28"/>
          <w:szCs w:val="28"/>
        </w:rPr>
        <w:t>DOME</w:t>
      </w:r>
    </w:p>
    <w:p w14:paraId="56168EAE" w14:textId="77777777" w:rsidR="007634B8" w:rsidRDefault="007634B8" w:rsidP="007634B8">
      <w:pPr>
        <w:jc w:val="center"/>
        <w:rPr>
          <w:sz w:val="18"/>
          <w:szCs w:val="20"/>
        </w:rPr>
      </w:pPr>
      <w:proofErr w:type="spellStart"/>
      <w:r>
        <w:rPr>
          <w:sz w:val="18"/>
          <w:szCs w:val="20"/>
        </w:rPr>
        <w:t>Reģ</w:t>
      </w:r>
      <w:proofErr w:type="spellEnd"/>
      <w:r>
        <w:rPr>
          <w:sz w:val="18"/>
          <w:szCs w:val="20"/>
        </w:rPr>
        <w:t xml:space="preserve">. Nr. </w:t>
      </w:r>
      <w:r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3A6C94E2" w14:textId="77777777" w:rsidR="007634B8" w:rsidRPr="00385A9F" w:rsidRDefault="007634B8" w:rsidP="007634B8">
      <w:pPr>
        <w:jc w:val="center"/>
        <w:rPr>
          <w:sz w:val="18"/>
          <w:szCs w:val="20"/>
        </w:rPr>
      </w:pPr>
      <w:r>
        <w:rPr>
          <w:sz w:val="18"/>
          <w:szCs w:val="20"/>
        </w:rPr>
        <w:t>E-pasts</w:t>
      </w:r>
      <w:r>
        <w:rPr>
          <w:iCs/>
          <w:sz w:val="18"/>
          <w:szCs w:val="20"/>
        </w:rPr>
        <w:t xml:space="preserve"> </w:t>
      </w:r>
      <w:r>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37C73A1F" w14:textId="77777777" w:rsidR="00C83C29" w:rsidRDefault="00C83C29" w:rsidP="0074786F">
      <w:pPr>
        <w:tabs>
          <w:tab w:val="left" w:pos="490"/>
        </w:tabs>
        <w:rPr>
          <w:lang w:val="en-GB" w:eastAsia="en-US"/>
        </w:rPr>
      </w:pPr>
      <w:r>
        <w:rPr>
          <w:lang w:val="en-GB" w:eastAsia="en-US"/>
        </w:rPr>
        <w:tab/>
      </w:r>
    </w:p>
    <w:p w14:paraId="29D4F0E3" w14:textId="77777777" w:rsidR="0068531F" w:rsidRDefault="0068531F" w:rsidP="0074786F">
      <w:pPr>
        <w:tabs>
          <w:tab w:val="left" w:pos="490"/>
        </w:tabs>
        <w:rPr>
          <w:lang w:val="en-GB" w:eastAsia="en-US"/>
        </w:rPr>
      </w:pPr>
    </w:p>
    <w:p w14:paraId="09AAE398" w14:textId="77777777" w:rsidR="0068531F" w:rsidRDefault="0068531F" w:rsidP="0074786F">
      <w:pPr>
        <w:tabs>
          <w:tab w:val="left" w:pos="490"/>
        </w:tabs>
        <w:rPr>
          <w:lang w:val="en-GB" w:eastAsia="en-US"/>
        </w:rPr>
        <w:sectPr w:rsidR="0068531F" w:rsidSect="00C83C29">
          <w:pgSz w:w="11906" w:h="16838"/>
          <w:pgMar w:top="1134" w:right="567" w:bottom="1134" w:left="1701" w:header="709" w:footer="709" w:gutter="0"/>
          <w:pgNumType w:start="1"/>
          <w:cols w:space="708"/>
          <w:titlePg/>
          <w:docGrid w:linePitch="360"/>
        </w:sectPr>
      </w:pPr>
    </w:p>
    <w:p w14:paraId="3356FD51" w14:textId="77777777" w:rsidR="0068531F" w:rsidRPr="0068531F" w:rsidRDefault="0068531F" w:rsidP="0068531F">
      <w:pPr>
        <w:widowControl w:val="0"/>
        <w:jc w:val="right"/>
        <w:rPr>
          <w:b/>
        </w:rPr>
      </w:pPr>
      <w:r w:rsidRPr="0068531F">
        <w:rPr>
          <w:b/>
        </w:rPr>
        <w:t>APSTIPRINĀTS</w:t>
      </w:r>
    </w:p>
    <w:p w14:paraId="2B40D0C3" w14:textId="77777777" w:rsidR="0068531F" w:rsidRPr="0068531F" w:rsidRDefault="0068531F" w:rsidP="0068531F">
      <w:pPr>
        <w:suppressAutoHyphens/>
        <w:jc w:val="right"/>
      </w:pPr>
      <w:r w:rsidRPr="0068531F">
        <w:t>ar Limbažu novada domes</w:t>
      </w:r>
    </w:p>
    <w:p w14:paraId="7095957D" w14:textId="68906C42" w:rsidR="0068531F" w:rsidRPr="0068531F" w:rsidRDefault="006054AA" w:rsidP="0068531F">
      <w:pPr>
        <w:suppressAutoHyphens/>
        <w:jc w:val="right"/>
      </w:pPr>
      <w:r>
        <w:t>28.04</w:t>
      </w:r>
      <w:r w:rsidR="0068531F" w:rsidRPr="0068531F">
        <w:t>.2022. sēdes lēmumu Nr.</w:t>
      </w:r>
      <w:r>
        <w:t>369</w:t>
      </w:r>
    </w:p>
    <w:p w14:paraId="3594D5A5" w14:textId="21562F57" w:rsidR="0068531F" w:rsidRPr="0068531F" w:rsidRDefault="0068531F" w:rsidP="0068531F">
      <w:pPr>
        <w:suppressAutoHyphens/>
        <w:jc w:val="right"/>
      </w:pPr>
      <w:r w:rsidRPr="0068531F">
        <w:t>(protokols Nr</w:t>
      </w:r>
      <w:r w:rsidR="006054AA">
        <w:t>.5, 12</w:t>
      </w:r>
      <w:r w:rsidRPr="0068531F">
        <w:t>.)</w:t>
      </w:r>
    </w:p>
    <w:p w14:paraId="33804E5D" w14:textId="77777777" w:rsidR="005B5FF0" w:rsidRDefault="005B5FF0" w:rsidP="00BD0A72">
      <w:pPr>
        <w:jc w:val="center"/>
        <w:rPr>
          <w:b/>
          <w:sz w:val="28"/>
          <w:szCs w:val="28"/>
        </w:rPr>
      </w:pPr>
    </w:p>
    <w:p w14:paraId="632722A2" w14:textId="77777777" w:rsidR="00BD0A72" w:rsidRPr="00B86A1C" w:rsidRDefault="00BD0A72" w:rsidP="00BD0A72">
      <w:pPr>
        <w:jc w:val="center"/>
        <w:rPr>
          <w:b/>
          <w:sz w:val="28"/>
          <w:szCs w:val="28"/>
        </w:rPr>
      </w:pPr>
      <w:r w:rsidRPr="00B86A1C">
        <w:rPr>
          <w:b/>
          <w:sz w:val="28"/>
          <w:szCs w:val="28"/>
        </w:rPr>
        <w:t xml:space="preserve">BĀRDU DZIMTAS MEMORIĀLĀ MUZEJA „RUMBIŅI” </w:t>
      </w:r>
    </w:p>
    <w:p w14:paraId="6F688148" w14:textId="77777777" w:rsidR="00BD0A72" w:rsidRPr="00B86A1C" w:rsidRDefault="00BD0A72" w:rsidP="00BD0A72">
      <w:pPr>
        <w:jc w:val="center"/>
        <w:rPr>
          <w:b/>
          <w:sz w:val="28"/>
          <w:szCs w:val="28"/>
        </w:rPr>
      </w:pPr>
      <w:r w:rsidRPr="00B86A1C">
        <w:rPr>
          <w:b/>
          <w:sz w:val="28"/>
          <w:szCs w:val="28"/>
        </w:rPr>
        <w:t>NOLIKUMS</w:t>
      </w:r>
    </w:p>
    <w:p w14:paraId="17349E98" w14:textId="77777777" w:rsidR="00BD0A72" w:rsidRPr="00B86A1C" w:rsidRDefault="00BD0A72" w:rsidP="00BD0A72">
      <w:pPr>
        <w:ind w:firstLine="540"/>
        <w:jc w:val="center"/>
        <w:rPr>
          <w:b/>
          <w:bCs/>
          <w:sz w:val="28"/>
        </w:rPr>
      </w:pPr>
    </w:p>
    <w:p w14:paraId="0262DD6C" w14:textId="77777777" w:rsidR="006054AA" w:rsidRDefault="00BD0A72" w:rsidP="00BD0A72">
      <w:pPr>
        <w:jc w:val="right"/>
        <w:rPr>
          <w:i/>
          <w:iCs/>
          <w:sz w:val="22"/>
          <w:szCs w:val="22"/>
        </w:rPr>
      </w:pPr>
      <w:r w:rsidRPr="009B792A">
        <w:rPr>
          <w:i/>
          <w:iCs/>
          <w:sz w:val="22"/>
          <w:szCs w:val="22"/>
        </w:rPr>
        <w:t>Izdots saskaņā ar</w:t>
      </w:r>
    </w:p>
    <w:p w14:paraId="58B4F560" w14:textId="25D53048" w:rsidR="00BD0A72" w:rsidRPr="009B792A" w:rsidRDefault="00BD0A72" w:rsidP="00BD0A72">
      <w:pPr>
        <w:jc w:val="right"/>
        <w:rPr>
          <w:i/>
          <w:iCs/>
          <w:sz w:val="22"/>
          <w:szCs w:val="22"/>
        </w:rPr>
      </w:pPr>
      <w:r w:rsidRPr="009B792A">
        <w:rPr>
          <w:i/>
          <w:iCs/>
          <w:sz w:val="22"/>
          <w:szCs w:val="22"/>
        </w:rPr>
        <w:t xml:space="preserve"> likuma „Par pašvaldībām”</w:t>
      </w:r>
    </w:p>
    <w:p w14:paraId="31363AA5" w14:textId="6ABC7E4D" w:rsidR="00BD0A72" w:rsidRPr="009B792A" w:rsidRDefault="00F41725" w:rsidP="00BD0A72">
      <w:pPr>
        <w:jc w:val="right"/>
        <w:rPr>
          <w:i/>
          <w:iCs/>
          <w:sz w:val="22"/>
          <w:szCs w:val="22"/>
        </w:rPr>
      </w:pPr>
      <w:r w:rsidRPr="009B792A">
        <w:rPr>
          <w:i/>
          <w:iCs/>
          <w:sz w:val="22"/>
          <w:szCs w:val="22"/>
        </w:rPr>
        <w:t>2</w:t>
      </w:r>
      <w:r w:rsidR="00BD0A72" w:rsidRPr="009B792A">
        <w:rPr>
          <w:i/>
          <w:iCs/>
          <w:sz w:val="22"/>
          <w:szCs w:val="22"/>
        </w:rPr>
        <w:t xml:space="preserve">1.panta </w:t>
      </w:r>
      <w:r w:rsidR="007A6DCB" w:rsidRPr="009B792A">
        <w:rPr>
          <w:i/>
          <w:iCs/>
          <w:sz w:val="22"/>
          <w:szCs w:val="22"/>
        </w:rPr>
        <w:t>pirmās</w:t>
      </w:r>
      <w:r w:rsidR="00585B32" w:rsidRPr="009B792A">
        <w:rPr>
          <w:i/>
          <w:iCs/>
          <w:sz w:val="22"/>
          <w:szCs w:val="22"/>
        </w:rPr>
        <w:t xml:space="preserve"> daļas </w:t>
      </w:r>
      <w:r w:rsidRPr="009B792A">
        <w:rPr>
          <w:i/>
          <w:iCs/>
          <w:sz w:val="22"/>
          <w:szCs w:val="22"/>
        </w:rPr>
        <w:t>8</w:t>
      </w:r>
      <w:r w:rsidR="00BD0A72" w:rsidRPr="009B792A">
        <w:rPr>
          <w:i/>
          <w:iCs/>
          <w:sz w:val="22"/>
          <w:szCs w:val="22"/>
        </w:rPr>
        <w:t>.punktu</w:t>
      </w:r>
      <w:r w:rsidR="00CA1F43" w:rsidRPr="009B792A">
        <w:rPr>
          <w:i/>
          <w:iCs/>
          <w:sz w:val="22"/>
          <w:szCs w:val="22"/>
        </w:rPr>
        <w:t>,</w:t>
      </w:r>
    </w:p>
    <w:p w14:paraId="6970439F" w14:textId="4FE22403" w:rsidR="00CA1F43" w:rsidRPr="009B792A" w:rsidRDefault="00BD0A72" w:rsidP="00BD0A72">
      <w:pPr>
        <w:jc w:val="right"/>
        <w:rPr>
          <w:i/>
          <w:iCs/>
          <w:sz w:val="22"/>
          <w:szCs w:val="22"/>
        </w:rPr>
      </w:pPr>
      <w:bookmarkStart w:id="0" w:name="_Hlk100662133"/>
      <w:r w:rsidRPr="009B792A">
        <w:rPr>
          <w:i/>
          <w:iCs/>
          <w:sz w:val="22"/>
          <w:szCs w:val="22"/>
        </w:rPr>
        <w:t xml:space="preserve">Muzeju likuma </w:t>
      </w:r>
      <w:r w:rsidR="00585B32" w:rsidRPr="009B792A">
        <w:rPr>
          <w:i/>
          <w:iCs/>
          <w:sz w:val="22"/>
          <w:szCs w:val="22"/>
        </w:rPr>
        <w:t xml:space="preserve">8.panta </w:t>
      </w:r>
      <w:r w:rsidR="007A6DCB" w:rsidRPr="009B792A">
        <w:rPr>
          <w:i/>
          <w:iCs/>
          <w:sz w:val="22"/>
          <w:szCs w:val="22"/>
        </w:rPr>
        <w:t xml:space="preserve">otro </w:t>
      </w:r>
      <w:r w:rsidR="00585B32" w:rsidRPr="009B792A">
        <w:rPr>
          <w:i/>
          <w:iCs/>
          <w:sz w:val="22"/>
          <w:szCs w:val="22"/>
        </w:rPr>
        <w:t>daļu</w:t>
      </w:r>
    </w:p>
    <w:p w14:paraId="08748C75" w14:textId="12DF07FA" w:rsidR="00BD0A72" w:rsidRPr="009B792A" w:rsidRDefault="00585B32" w:rsidP="00BD0A72">
      <w:pPr>
        <w:jc w:val="right"/>
        <w:rPr>
          <w:i/>
          <w:iCs/>
          <w:sz w:val="22"/>
          <w:szCs w:val="22"/>
        </w:rPr>
      </w:pPr>
      <w:r w:rsidRPr="009B792A">
        <w:rPr>
          <w:i/>
          <w:iCs/>
          <w:sz w:val="22"/>
          <w:szCs w:val="22"/>
        </w:rPr>
        <w:t xml:space="preserve"> un </w:t>
      </w:r>
      <w:r w:rsidR="00BD0A72" w:rsidRPr="009B792A">
        <w:rPr>
          <w:i/>
          <w:iCs/>
          <w:sz w:val="22"/>
          <w:szCs w:val="22"/>
        </w:rPr>
        <w:t>10.panta ceturto daļu</w:t>
      </w:r>
      <w:bookmarkEnd w:id="0"/>
    </w:p>
    <w:p w14:paraId="7A3D2709" w14:textId="77777777" w:rsidR="00BD0A72" w:rsidRDefault="00BD0A72" w:rsidP="00BD0A72">
      <w:pPr>
        <w:jc w:val="both"/>
        <w:rPr>
          <w:b/>
        </w:rPr>
      </w:pPr>
    </w:p>
    <w:p w14:paraId="5A48B5F2" w14:textId="77777777" w:rsidR="004B6D63" w:rsidRPr="00B86A1C" w:rsidRDefault="004B6D63" w:rsidP="00BD0A72">
      <w:pPr>
        <w:jc w:val="both"/>
        <w:rPr>
          <w:b/>
        </w:rPr>
      </w:pPr>
    </w:p>
    <w:p w14:paraId="170F8FDD" w14:textId="77777777" w:rsidR="00BD0A72" w:rsidRDefault="00BD0A72" w:rsidP="00BD0A72">
      <w:pPr>
        <w:numPr>
          <w:ilvl w:val="0"/>
          <w:numId w:val="2"/>
        </w:numPr>
        <w:tabs>
          <w:tab w:val="num" w:pos="567"/>
        </w:tabs>
        <w:ind w:left="567" w:hanging="567"/>
        <w:jc w:val="center"/>
        <w:rPr>
          <w:b/>
          <w:bCs/>
          <w:caps/>
        </w:rPr>
      </w:pPr>
      <w:r w:rsidRPr="00B86A1C">
        <w:rPr>
          <w:b/>
          <w:bCs/>
          <w:caps/>
        </w:rPr>
        <w:t>Vispārīgie jautājumi</w:t>
      </w:r>
    </w:p>
    <w:p w14:paraId="1B0943DB" w14:textId="77777777" w:rsidR="006E5434" w:rsidRPr="00B86A1C" w:rsidRDefault="006E5434" w:rsidP="006E5434">
      <w:pPr>
        <w:jc w:val="center"/>
        <w:rPr>
          <w:b/>
          <w:bCs/>
          <w:caps/>
        </w:rPr>
      </w:pPr>
    </w:p>
    <w:p w14:paraId="12E9A422" w14:textId="19ADF5A9" w:rsidR="00BD0A72" w:rsidRPr="00B86A1C" w:rsidRDefault="00BD0A72" w:rsidP="004B6D63">
      <w:pPr>
        <w:pStyle w:val="Sarakstarindkopa"/>
        <w:numPr>
          <w:ilvl w:val="1"/>
          <w:numId w:val="2"/>
        </w:numPr>
        <w:tabs>
          <w:tab w:val="clear" w:pos="1424"/>
          <w:tab w:val="num" w:pos="567"/>
        </w:tabs>
        <w:suppressAutoHyphens/>
        <w:ind w:left="567" w:hanging="567"/>
        <w:jc w:val="both"/>
      </w:pPr>
      <w:r w:rsidRPr="00B86A1C">
        <w:t>Bārdu dzimtas memoriālais muzejs „</w:t>
      </w:r>
      <w:proofErr w:type="spellStart"/>
      <w:r w:rsidRPr="00B86A1C">
        <w:t>Rumbiņi</w:t>
      </w:r>
      <w:proofErr w:type="spellEnd"/>
      <w:r w:rsidRPr="00B86A1C">
        <w:t xml:space="preserve">” (turpmāk – muzejs) ir </w:t>
      </w:r>
      <w:r w:rsidR="004B6D63">
        <w:t>pastāvīga un publiski pieejama</w:t>
      </w:r>
      <w:r w:rsidR="004B6D63" w:rsidRPr="004B6D63">
        <w:t xml:space="preserve"> </w:t>
      </w:r>
      <w:r w:rsidRPr="00B86A1C">
        <w:t>Limbažu</w:t>
      </w:r>
      <w:r w:rsidR="00D751DB">
        <w:t xml:space="preserve"> novada pašvaldības iestāde, </w:t>
      </w:r>
      <w:r w:rsidR="004B6D63" w:rsidRPr="004B6D63">
        <w:t xml:space="preserve">kura kalpo sabiedrībai un tās attīstībai </w:t>
      </w:r>
      <w:r w:rsidR="004B6D63">
        <w:t xml:space="preserve">un </w:t>
      </w:r>
      <w:r w:rsidR="00D751DB">
        <w:t>kura iegūst, uzkrāj,</w:t>
      </w:r>
      <w:r w:rsidRPr="00B86A1C">
        <w:t xml:space="preserve"> saglabā, </w:t>
      </w:r>
      <w:r w:rsidRPr="00CD5B95">
        <w:t>pēta</w:t>
      </w:r>
      <w:r w:rsidR="00D751DB">
        <w:t>, eksponē</w:t>
      </w:r>
      <w:r w:rsidRPr="00CD5B95">
        <w:t xml:space="preserve"> </w:t>
      </w:r>
      <w:r w:rsidRPr="00B86A1C">
        <w:t>un popularizē ar Bārdu dzimtas personību un daiļradi saistīto materiālo un nemateriālo mantojumu</w:t>
      </w:r>
      <w:r w:rsidR="00D751DB">
        <w:t>, lai sekmētu pētniecību, sabiedrības izglītošanu</w:t>
      </w:r>
      <w:r w:rsidRPr="00B86A1C">
        <w:t xml:space="preserve"> un </w:t>
      </w:r>
      <w:r w:rsidR="00D751DB">
        <w:t>sniegtu sabiedrībai emocionālu baudījumu, un kuras darbība, īstenojot muzeja funkcijas, nav vērsta uz peļņas iegūšanu</w:t>
      </w:r>
      <w:r w:rsidRPr="00B86A1C">
        <w:t>.</w:t>
      </w:r>
    </w:p>
    <w:p w14:paraId="48B854C6" w14:textId="38971A39" w:rsidR="00BD0A72" w:rsidRPr="00B86A1C" w:rsidRDefault="00BD0A72" w:rsidP="00BD0A72">
      <w:pPr>
        <w:numPr>
          <w:ilvl w:val="1"/>
          <w:numId w:val="2"/>
        </w:numPr>
        <w:tabs>
          <w:tab w:val="num" w:pos="567"/>
        </w:tabs>
        <w:suppressAutoHyphens/>
        <w:ind w:left="567" w:hanging="567"/>
        <w:jc w:val="both"/>
      </w:pPr>
      <w:r w:rsidRPr="00B86A1C">
        <w:t>Muzejs savu darbību realizē saskaņā ar Muzej</w:t>
      </w:r>
      <w:r w:rsidR="00CA1F43">
        <w:t>u likumu,</w:t>
      </w:r>
      <w:r w:rsidRPr="00B86A1C">
        <w:t xml:space="preserve"> Limbažu novada</w:t>
      </w:r>
      <w:r w:rsidR="007634B8">
        <w:t xml:space="preserve"> pašvaldības</w:t>
      </w:r>
      <w:r w:rsidRPr="00B86A1C">
        <w:t xml:space="preserve"> domes </w:t>
      </w:r>
      <w:r w:rsidR="00CA1F43">
        <w:t>saistošajiem noteikumiem</w:t>
      </w:r>
      <w:r w:rsidRPr="00B86A1C">
        <w:t xml:space="preserve">, </w:t>
      </w:r>
      <w:r w:rsidR="00CA1F43" w:rsidRPr="00B86A1C">
        <w:t>šo nolikumu</w:t>
      </w:r>
      <w:r w:rsidR="00CA1F43">
        <w:t>,</w:t>
      </w:r>
      <w:r w:rsidR="00CA1F43" w:rsidRPr="00B86A1C">
        <w:t xml:space="preserve"> </w:t>
      </w:r>
      <w:r w:rsidRPr="00B86A1C">
        <w:t>citiem spēkā esošajiem normatīvajiem aktiem.</w:t>
      </w:r>
    </w:p>
    <w:p w14:paraId="3C1734BF" w14:textId="4268997C" w:rsidR="00CA1F43" w:rsidRPr="00065057" w:rsidRDefault="00CA1F43" w:rsidP="00CA1F43">
      <w:pPr>
        <w:numPr>
          <w:ilvl w:val="1"/>
          <w:numId w:val="2"/>
        </w:numPr>
        <w:tabs>
          <w:tab w:val="num" w:pos="567"/>
        </w:tabs>
        <w:suppressAutoHyphens/>
        <w:ind w:left="567" w:hanging="567"/>
        <w:jc w:val="both"/>
      </w:pPr>
      <w:r w:rsidRPr="00B86A1C">
        <w:t xml:space="preserve">Muzejs atrodas Limbažu novada </w:t>
      </w:r>
      <w:r w:rsidRPr="00065057">
        <w:t>Kultūras pārvaldes pakļautībā.</w:t>
      </w:r>
    </w:p>
    <w:p w14:paraId="238EA273" w14:textId="77777777" w:rsidR="00BD0A72" w:rsidRPr="00B86A1C" w:rsidRDefault="00BD0A72" w:rsidP="00BD0A72">
      <w:pPr>
        <w:numPr>
          <w:ilvl w:val="1"/>
          <w:numId w:val="2"/>
        </w:numPr>
        <w:tabs>
          <w:tab w:val="num" w:pos="567"/>
        </w:tabs>
        <w:suppressAutoHyphens/>
        <w:ind w:left="567" w:hanging="567"/>
        <w:jc w:val="both"/>
      </w:pPr>
      <w:r w:rsidRPr="00B86A1C">
        <w:t>Muzejs atrodas Kultūras ministrijas funkcionālā pārraudzībā.</w:t>
      </w:r>
    </w:p>
    <w:p w14:paraId="31FACECD" w14:textId="77777777" w:rsidR="00BD0A72" w:rsidRDefault="00BD0A72" w:rsidP="00BD0A72">
      <w:pPr>
        <w:numPr>
          <w:ilvl w:val="1"/>
          <w:numId w:val="2"/>
        </w:numPr>
        <w:tabs>
          <w:tab w:val="num" w:pos="567"/>
        </w:tabs>
        <w:suppressAutoHyphens/>
        <w:ind w:left="567" w:hanging="567"/>
        <w:jc w:val="both"/>
      </w:pPr>
      <w:r w:rsidRPr="00B86A1C">
        <w:t>Muzejā esošais materiālais un nemateriālais mantojums jeb Muzeja krājums ir Nacionālā muzeja krājuma sastāvdaļa – nacionālā bagātība un atrodas valsts aizsardzībā.</w:t>
      </w:r>
    </w:p>
    <w:p w14:paraId="6710C525" w14:textId="45381F51" w:rsidR="00CA1F43" w:rsidRPr="00B86A1C" w:rsidRDefault="00CA1F43" w:rsidP="00BD0A72">
      <w:pPr>
        <w:numPr>
          <w:ilvl w:val="1"/>
          <w:numId w:val="2"/>
        </w:numPr>
        <w:tabs>
          <w:tab w:val="num" w:pos="567"/>
        </w:tabs>
        <w:suppressAutoHyphens/>
        <w:ind w:left="567" w:hanging="567"/>
        <w:jc w:val="both"/>
      </w:pPr>
      <w:r>
        <w:t>Muzeja nolikumu un tā grozījumus apstiprina Limbažu novada</w:t>
      </w:r>
      <w:r w:rsidR="007634B8">
        <w:t xml:space="preserve"> pašvaldības</w:t>
      </w:r>
      <w:r>
        <w:t xml:space="preserve"> dome.</w:t>
      </w:r>
    </w:p>
    <w:p w14:paraId="072B29D2" w14:textId="51F36385" w:rsidR="00BD0A72" w:rsidRPr="00B86A1C" w:rsidRDefault="00BD0A72" w:rsidP="00BD0A72">
      <w:pPr>
        <w:numPr>
          <w:ilvl w:val="1"/>
          <w:numId w:val="2"/>
        </w:numPr>
        <w:tabs>
          <w:tab w:val="num" w:pos="567"/>
        </w:tabs>
        <w:suppressAutoHyphens/>
        <w:ind w:left="567" w:hanging="567"/>
        <w:jc w:val="both"/>
      </w:pPr>
      <w:r w:rsidRPr="00B86A1C">
        <w:t>Muzeju reorganizē</w:t>
      </w:r>
      <w:r>
        <w:t xml:space="preserve"> un likvidē Limbažu novada</w:t>
      </w:r>
      <w:r w:rsidR="007634B8">
        <w:t xml:space="preserve"> pašvaldības</w:t>
      </w:r>
      <w:r>
        <w:t xml:space="preserve"> dome</w:t>
      </w:r>
      <w:r w:rsidRPr="00B86A1C">
        <w:t xml:space="preserve"> konsultējoties ar Latvijas Muzeju padomi. </w:t>
      </w:r>
    </w:p>
    <w:p w14:paraId="1DF020F4" w14:textId="2842AF98" w:rsidR="00BD0A72" w:rsidRPr="00B86A1C" w:rsidRDefault="00BD0A72" w:rsidP="00BD0A72">
      <w:pPr>
        <w:numPr>
          <w:ilvl w:val="1"/>
          <w:numId w:val="2"/>
        </w:numPr>
        <w:tabs>
          <w:tab w:val="num" w:pos="567"/>
        </w:tabs>
        <w:suppressAutoHyphens/>
        <w:ind w:left="567" w:hanging="567"/>
        <w:jc w:val="both"/>
      </w:pPr>
      <w:r w:rsidRPr="00B86A1C">
        <w:t>Muzeja likvidēšanas gadījumā par turpmāko rīcību ar Nacionālajā krājumā iekļautajiem muzeja priekšmetiem muzejs konsult</w:t>
      </w:r>
      <w:r w:rsidR="0021673D">
        <w:t>ējas ar Latvijas Muzeju padomi.</w:t>
      </w:r>
    </w:p>
    <w:p w14:paraId="202CE4F1" w14:textId="77777777" w:rsidR="00BD0A72" w:rsidRPr="00B86A1C" w:rsidRDefault="00BD0A72" w:rsidP="00BD0A72">
      <w:pPr>
        <w:numPr>
          <w:ilvl w:val="1"/>
          <w:numId w:val="2"/>
        </w:numPr>
        <w:tabs>
          <w:tab w:val="num" w:pos="567"/>
        </w:tabs>
        <w:suppressAutoHyphens/>
        <w:ind w:left="567" w:hanging="567"/>
        <w:jc w:val="both"/>
      </w:pPr>
      <w:r>
        <w:t>Muzeja juridiskā adrese:</w:t>
      </w:r>
      <w:r w:rsidRPr="00B86A1C">
        <w:t xml:space="preserve"> „</w:t>
      </w:r>
      <w:proofErr w:type="spellStart"/>
      <w:r w:rsidRPr="00B86A1C">
        <w:t>Rumbiņi</w:t>
      </w:r>
      <w:proofErr w:type="spellEnd"/>
      <w:r w:rsidRPr="00B86A1C">
        <w:t>”, Katvaru pagasts, Limbažu novads, LV-4061.</w:t>
      </w:r>
    </w:p>
    <w:p w14:paraId="7557C325" w14:textId="77777777" w:rsidR="00BD0A72" w:rsidRPr="00C440A1" w:rsidRDefault="00BD0A72" w:rsidP="00BD0A72">
      <w:pPr>
        <w:ind w:left="540"/>
        <w:jc w:val="both"/>
        <w:rPr>
          <w:sz w:val="20"/>
          <w:szCs w:val="20"/>
        </w:rPr>
      </w:pPr>
    </w:p>
    <w:p w14:paraId="42E65B3A" w14:textId="77777777" w:rsidR="00BD0A72" w:rsidRPr="00B86A1C" w:rsidRDefault="00BD0A72" w:rsidP="00BD0A72">
      <w:pPr>
        <w:numPr>
          <w:ilvl w:val="0"/>
          <w:numId w:val="2"/>
        </w:numPr>
        <w:tabs>
          <w:tab w:val="num" w:pos="567"/>
        </w:tabs>
        <w:ind w:left="567" w:hanging="567"/>
        <w:jc w:val="center"/>
        <w:rPr>
          <w:b/>
          <w:bCs/>
          <w:caps/>
        </w:rPr>
      </w:pPr>
      <w:r w:rsidRPr="00B86A1C">
        <w:rPr>
          <w:b/>
          <w:bCs/>
          <w:caps/>
        </w:rPr>
        <w:t>Muzeja uzdevumi un funkcijas</w:t>
      </w:r>
    </w:p>
    <w:p w14:paraId="1A46926B" w14:textId="77777777" w:rsidR="00BD0A72" w:rsidRPr="00C440A1" w:rsidRDefault="00BD0A72" w:rsidP="00BD0A72">
      <w:pPr>
        <w:ind w:left="567"/>
        <w:jc w:val="both"/>
        <w:rPr>
          <w:b/>
          <w:bCs/>
          <w:caps/>
          <w:sz w:val="20"/>
          <w:szCs w:val="20"/>
        </w:rPr>
      </w:pPr>
    </w:p>
    <w:p w14:paraId="206BDE40" w14:textId="77777777" w:rsidR="00BD0A72" w:rsidRPr="00B86A1C" w:rsidRDefault="00BD0A72" w:rsidP="003A254F">
      <w:pPr>
        <w:numPr>
          <w:ilvl w:val="1"/>
          <w:numId w:val="8"/>
        </w:numPr>
        <w:tabs>
          <w:tab w:val="clear" w:pos="1424"/>
          <w:tab w:val="num" w:pos="567"/>
        </w:tabs>
        <w:suppressAutoHyphens/>
        <w:ind w:left="567" w:hanging="567"/>
        <w:jc w:val="both"/>
      </w:pPr>
      <w:r w:rsidRPr="00B86A1C">
        <w:t>Ar nolūku saglabāt un popularizēt ar Bārdu dzimtas personību un daiļradi saistīto materiālo un nemateriālo mantojumu un izmantot to sabiedrības izglītošanai un attīstībai, muzejs glabā Bārdu dzimtas literātu likteņstāstus un viņu atstāto kultūras mantojumu vidē, kurā viņi dzīvojuši.</w:t>
      </w:r>
    </w:p>
    <w:p w14:paraId="653A0CBF" w14:textId="0BBE0826" w:rsidR="00BD0A72" w:rsidRPr="00B86A1C" w:rsidRDefault="00BD0A72" w:rsidP="003A254F">
      <w:pPr>
        <w:numPr>
          <w:ilvl w:val="1"/>
          <w:numId w:val="8"/>
        </w:numPr>
        <w:suppressAutoHyphens/>
        <w:ind w:left="567" w:hanging="567"/>
        <w:jc w:val="both"/>
        <w:rPr>
          <w:i/>
        </w:rPr>
      </w:pPr>
      <w:r w:rsidRPr="00B86A1C">
        <w:lastRenderedPageBreak/>
        <w:t>Muzejs vāc, uzkrāj, dokumentē un saglabā muzeja</w:t>
      </w:r>
      <w:r w:rsidR="00E403D1">
        <w:t xml:space="preserve"> krājumu, rūpējas par memoriālās</w:t>
      </w:r>
      <w:r w:rsidRPr="00B86A1C">
        <w:t xml:space="preserve"> vides saglabāšanu un kopšanu.</w:t>
      </w:r>
    </w:p>
    <w:p w14:paraId="7F07F0DF" w14:textId="77777777" w:rsidR="00BD0A72" w:rsidRPr="00B86A1C" w:rsidRDefault="00BD0A72" w:rsidP="003A254F">
      <w:pPr>
        <w:numPr>
          <w:ilvl w:val="1"/>
          <w:numId w:val="8"/>
        </w:numPr>
        <w:suppressAutoHyphens/>
        <w:ind w:left="567" w:hanging="567"/>
        <w:jc w:val="both"/>
        <w:rPr>
          <w:i/>
        </w:rPr>
      </w:pPr>
      <w:r w:rsidRPr="00B86A1C">
        <w:rPr>
          <w:szCs w:val="23"/>
        </w:rPr>
        <w:t>M</w:t>
      </w:r>
      <w:r w:rsidRPr="00B86A1C">
        <w:t>uzejs veic zinātniski pētniecisko un izglītojošo darbu,  popularizē Bārdu dzimtas nemateriālo un materiālo mantojumu, iekārtojot pastāvīgās ekspozīcijas, rīkojot izstādes, organizējot tematiskus pasākumus.</w:t>
      </w:r>
    </w:p>
    <w:p w14:paraId="6EB09405" w14:textId="77777777" w:rsidR="00BD0A72" w:rsidRPr="00B86A1C" w:rsidRDefault="00BD0A72" w:rsidP="003A254F">
      <w:pPr>
        <w:numPr>
          <w:ilvl w:val="1"/>
          <w:numId w:val="8"/>
        </w:numPr>
        <w:suppressAutoHyphens/>
        <w:ind w:left="567" w:hanging="567"/>
        <w:jc w:val="both"/>
      </w:pPr>
      <w:r w:rsidRPr="00B86A1C">
        <w:t xml:space="preserve">Muzeja krājums tiek komplektēts </w:t>
      </w:r>
      <w:proofErr w:type="spellStart"/>
      <w:r w:rsidRPr="00B86A1C">
        <w:t>muzejisko</w:t>
      </w:r>
      <w:proofErr w:type="spellEnd"/>
      <w:r w:rsidRPr="00B86A1C">
        <w:t xml:space="preserve"> vērtību vākšanas ekspedīciju, dāvinājumu, iepirkšanas un novēlēšanas ceļā, iegūstot tos no privātpersonām, pašvaldību, valsts, sabiedriskajām organizācijām, skolām, no citām organizācijām un uzņēmumiem.</w:t>
      </w:r>
    </w:p>
    <w:p w14:paraId="072B6B25" w14:textId="77777777" w:rsidR="00BD0A72" w:rsidRPr="00B86A1C" w:rsidRDefault="00BD0A72" w:rsidP="003A254F">
      <w:pPr>
        <w:numPr>
          <w:ilvl w:val="1"/>
          <w:numId w:val="8"/>
        </w:numPr>
        <w:suppressAutoHyphens/>
        <w:ind w:left="567" w:hanging="567"/>
        <w:jc w:val="both"/>
      </w:pPr>
      <w:r w:rsidRPr="00B86A1C">
        <w:t>Muzeja krājums tiek glabāts saskaņā ar Ministru kabineta 2006.gada 21.novembra noteikumiem Nr.956 „Noteikumi par Nacionālo muzeju krājumu” (turpmāk – NNMK).</w:t>
      </w:r>
    </w:p>
    <w:p w14:paraId="27BA3080" w14:textId="77777777" w:rsidR="00BD0A72" w:rsidRPr="00B86A1C" w:rsidRDefault="00BD0A72" w:rsidP="003A254F">
      <w:pPr>
        <w:numPr>
          <w:ilvl w:val="1"/>
          <w:numId w:val="8"/>
        </w:numPr>
        <w:suppressAutoHyphens/>
        <w:ind w:left="567" w:hanging="567"/>
        <w:jc w:val="both"/>
      </w:pPr>
      <w:r w:rsidRPr="00B86A1C">
        <w:t>Iegūtie krājuma priekšmeti nepieciešamības gadījumā tiek konservēti un restaurēti, slēdzot līgumus ar speciālistiem.</w:t>
      </w:r>
    </w:p>
    <w:p w14:paraId="2CE371F9" w14:textId="77777777" w:rsidR="00BD0A72" w:rsidRPr="00B86A1C" w:rsidRDefault="00BD0A72" w:rsidP="003A254F">
      <w:pPr>
        <w:numPr>
          <w:ilvl w:val="1"/>
          <w:numId w:val="8"/>
        </w:numPr>
        <w:suppressAutoHyphens/>
        <w:ind w:left="567" w:hanging="567"/>
        <w:jc w:val="both"/>
      </w:pPr>
      <w:r w:rsidRPr="00B86A1C">
        <w:t>Muzejs sniedz konsultācijas, metodisku palīdzību sava profila ietvaros citiem muzejiem, iestādēm, organizācijām un atsevišķām personām.</w:t>
      </w:r>
    </w:p>
    <w:p w14:paraId="2C981E46" w14:textId="77777777" w:rsidR="00BD0A72" w:rsidRPr="00B86A1C" w:rsidRDefault="00BD0A72" w:rsidP="003A254F">
      <w:pPr>
        <w:numPr>
          <w:ilvl w:val="1"/>
          <w:numId w:val="8"/>
        </w:numPr>
        <w:suppressAutoHyphens/>
        <w:ind w:left="567" w:hanging="567"/>
        <w:jc w:val="both"/>
      </w:pPr>
      <w:r w:rsidRPr="00B86A1C">
        <w:t>Muzejs publicē rakstus, sagatavo un izdod prospektus, bukletus, pastkartes, muzeja vizītkartes, ceļvežus, izplata afišas, plakātus, sludinājumus un ielūgumus uz dažādiem muzeja rīkotajiem pasākumiem, uzstājas radio un televīzijā.</w:t>
      </w:r>
    </w:p>
    <w:p w14:paraId="62CE1B79" w14:textId="77777777" w:rsidR="00BD0A72" w:rsidRPr="00B86A1C" w:rsidRDefault="00BD0A72" w:rsidP="003A254F">
      <w:pPr>
        <w:numPr>
          <w:ilvl w:val="1"/>
          <w:numId w:val="8"/>
        </w:numPr>
        <w:suppressAutoHyphens/>
        <w:ind w:left="567" w:hanging="567"/>
        <w:jc w:val="both"/>
      </w:pPr>
      <w:r w:rsidRPr="00B86A1C">
        <w:rPr>
          <w:rFonts w:eastAsia="Calibri"/>
        </w:rPr>
        <w:t>Muzeja darbinieka zinātnisko pētījumu rezultāts ir muzeja un speciālista intelektuālais īpašums, kura mantiskās tiesības ir Limbažu novada pašvaldībai. Tā aizsardzību un izmantošanas kārtību nosaka Autortiesību likums, kā arī attiecīgie darba līgumi.</w:t>
      </w:r>
    </w:p>
    <w:p w14:paraId="1800EC11" w14:textId="77777777" w:rsidR="00BD0A72" w:rsidRPr="00C440A1" w:rsidRDefault="00BD0A72" w:rsidP="00BD0A72">
      <w:pPr>
        <w:ind w:left="540"/>
        <w:jc w:val="both"/>
        <w:rPr>
          <w:sz w:val="20"/>
          <w:szCs w:val="20"/>
        </w:rPr>
      </w:pPr>
    </w:p>
    <w:p w14:paraId="766D0C5C" w14:textId="77777777" w:rsidR="00BD0A72" w:rsidRPr="00B86A1C" w:rsidRDefault="00BD0A72" w:rsidP="003A254F">
      <w:pPr>
        <w:numPr>
          <w:ilvl w:val="0"/>
          <w:numId w:val="8"/>
        </w:numPr>
        <w:ind w:left="567" w:hanging="567"/>
        <w:jc w:val="center"/>
        <w:rPr>
          <w:b/>
          <w:bCs/>
          <w:caps/>
        </w:rPr>
      </w:pPr>
      <w:r w:rsidRPr="00B86A1C">
        <w:rPr>
          <w:b/>
          <w:bCs/>
          <w:caps/>
        </w:rPr>
        <w:t>Muzeja tiesības un pienākumi</w:t>
      </w:r>
    </w:p>
    <w:p w14:paraId="50800A80" w14:textId="77777777" w:rsidR="00BD0A72" w:rsidRPr="00C440A1" w:rsidRDefault="00BD0A72" w:rsidP="00BD0A72">
      <w:pPr>
        <w:ind w:left="567"/>
        <w:jc w:val="both"/>
        <w:rPr>
          <w:b/>
          <w:bCs/>
          <w:caps/>
          <w:sz w:val="20"/>
          <w:szCs w:val="20"/>
        </w:rPr>
      </w:pPr>
    </w:p>
    <w:p w14:paraId="5B1FABB0" w14:textId="77777777" w:rsidR="00BD0A72" w:rsidRPr="00B86A1C" w:rsidRDefault="00BD0A72" w:rsidP="003A254F">
      <w:pPr>
        <w:numPr>
          <w:ilvl w:val="1"/>
          <w:numId w:val="9"/>
        </w:numPr>
        <w:tabs>
          <w:tab w:val="clear" w:pos="1424"/>
          <w:tab w:val="num" w:pos="567"/>
        </w:tabs>
        <w:suppressAutoHyphens/>
        <w:ind w:hanging="1424"/>
        <w:jc w:val="both"/>
      </w:pPr>
      <w:r w:rsidRPr="00B86A1C">
        <w:t>Muzejam ir tiesības:</w:t>
      </w:r>
    </w:p>
    <w:p w14:paraId="219B62D6" w14:textId="77777777" w:rsidR="003A254F" w:rsidRDefault="00BD0A72" w:rsidP="003A254F">
      <w:pPr>
        <w:pStyle w:val="Sarakstarindkopa"/>
        <w:numPr>
          <w:ilvl w:val="0"/>
          <w:numId w:val="10"/>
        </w:numPr>
        <w:tabs>
          <w:tab w:val="num" w:pos="1276"/>
        </w:tabs>
        <w:suppressAutoHyphens/>
        <w:ind w:left="1276" w:hanging="709"/>
        <w:jc w:val="both"/>
      </w:pPr>
      <w:r w:rsidRPr="00B86A1C">
        <w:t>pēc Kultūras ministrijas atļaujas saņemšanas uz laiku izvest muzeja kolekcijas vai atsevišķus priekšmetus ārpus valsts;</w:t>
      </w:r>
    </w:p>
    <w:p w14:paraId="391A2F0E" w14:textId="77777777" w:rsidR="003A254F" w:rsidRDefault="00BD0A72" w:rsidP="003A254F">
      <w:pPr>
        <w:pStyle w:val="Sarakstarindkopa"/>
        <w:numPr>
          <w:ilvl w:val="0"/>
          <w:numId w:val="10"/>
        </w:numPr>
        <w:tabs>
          <w:tab w:val="num" w:pos="1276"/>
        </w:tabs>
        <w:suppressAutoHyphens/>
        <w:ind w:left="1276" w:hanging="709"/>
        <w:jc w:val="both"/>
      </w:pPr>
      <w:r w:rsidRPr="00B86A1C">
        <w:t>sniegt maksas pakalpojumus, veikt izdevējdarbību un izmantot iegūtos līdzekļus muzeja darbības attīstībai, muzeja krājuma, kolekciju papildināšanai un saglabāšanai, restaurācijai, darbinieku profesionālo zināšanu pilnveidošanai, viņu materiālai stimulēšanai un pētnieciskā darba nodrošināšanai;</w:t>
      </w:r>
    </w:p>
    <w:p w14:paraId="0DC566B0" w14:textId="77777777" w:rsidR="003A254F" w:rsidRDefault="00BD0A72" w:rsidP="003A254F">
      <w:pPr>
        <w:pStyle w:val="Sarakstarindkopa"/>
        <w:numPr>
          <w:ilvl w:val="0"/>
          <w:numId w:val="10"/>
        </w:numPr>
        <w:tabs>
          <w:tab w:val="num" w:pos="1276"/>
        </w:tabs>
        <w:suppressAutoHyphens/>
        <w:ind w:left="1276" w:hanging="709"/>
        <w:jc w:val="both"/>
      </w:pPr>
      <w:r w:rsidRPr="00B86A1C">
        <w:t>saskaņā ar Autortiesību likumu īstenot autortiesības attiecībā uz tā valdījumā esošo muzeja krājumu;</w:t>
      </w:r>
    </w:p>
    <w:p w14:paraId="2B34C02A" w14:textId="77777777" w:rsidR="003A254F" w:rsidRDefault="00BD0A72" w:rsidP="003A254F">
      <w:pPr>
        <w:pStyle w:val="Sarakstarindkopa"/>
        <w:numPr>
          <w:ilvl w:val="0"/>
          <w:numId w:val="10"/>
        </w:numPr>
        <w:tabs>
          <w:tab w:val="num" w:pos="1276"/>
        </w:tabs>
        <w:suppressAutoHyphens/>
        <w:ind w:left="1276" w:hanging="709"/>
        <w:jc w:val="both"/>
      </w:pPr>
      <w:r w:rsidRPr="00B86A1C">
        <w:t>saņemt valsts budžeta līdzekļus kultūrvēsturisku, tēlotājas mākslas un citu nacionāli nozīmīgu projektu un programmu īstenošanai;</w:t>
      </w:r>
    </w:p>
    <w:p w14:paraId="791E98AE" w14:textId="77777777" w:rsidR="003A254F" w:rsidRDefault="00BD0A72" w:rsidP="003A254F">
      <w:pPr>
        <w:pStyle w:val="Sarakstarindkopa"/>
        <w:numPr>
          <w:ilvl w:val="0"/>
          <w:numId w:val="10"/>
        </w:numPr>
        <w:tabs>
          <w:tab w:val="num" w:pos="1276"/>
        </w:tabs>
        <w:suppressAutoHyphens/>
        <w:ind w:left="1276" w:hanging="709"/>
        <w:jc w:val="both"/>
      </w:pPr>
      <w:r w:rsidRPr="00B86A1C">
        <w:t>slēgt civiltiesiskus darījumus, lai sekmētu muzeja krājuma saglabāšanu, papildināšanu, izpēti, kā arī citus darījumus, kas nepieciešami muzeja darbības nodrošināšanai;</w:t>
      </w:r>
    </w:p>
    <w:p w14:paraId="21DDF82C" w14:textId="77777777" w:rsidR="003A254F" w:rsidRDefault="00BD0A72" w:rsidP="003A254F">
      <w:pPr>
        <w:pStyle w:val="Sarakstarindkopa"/>
        <w:numPr>
          <w:ilvl w:val="0"/>
          <w:numId w:val="10"/>
        </w:numPr>
        <w:tabs>
          <w:tab w:val="num" w:pos="1276"/>
        </w:tabs>
        <w:suppressAutoHyphens/>
        <w:ind w:left="1276" w:hanging="709"/>
        <w:jc w:val="both"/>
      </w:pPr>
      <w:r w:rsidRPr="00B86A1C">
        <w:t>saņemt Kultūras ministrijas metodisko atbalstu;</w:t>
      </w:r>
    </w:p>
    <w:p w14:paraId="620568C9" w14:textId="77777777" w:rsidR="003A254F" w:rsidRDefault="00BD0A72" w:rsidP="003A254F">
      <w:pPr>
        <w:pStyle w:val="Sarakstarindkopa"/>
        <w:numPr>
          <w:ilvl w:val="0"/>
          <w:numId w:val="10"/>
        </w:numPr>
        <w:tabs>
          <w:tab w:val="num" w:pos="1276"/>
        </w:tabs>
        <w:suppressAutoHyphens/>
        <w:ind w:left="1276" w:hanging="709"/>
        <w:jc w:val="both"/>
      </w:pPr>
      <w:r w:rsidRPr="00B86A1C">
        <w:t>veikt saimniecisko darbību, tai skaitā suvenīru un iespieddarbu tirdzniecību, ja tā ir nepieciešama muzeja pamatfu</w:t>
      </w:r>
      <w:r>
        <w:t>nkciju un darbības veicināšanai;</w:t>
      </w:r>
    </w:p>
    <w:p w14:paraId="6C78555E" w14:textId="6D7CA651" w:rsidR="00BD0A72" w:rsidRPr="00B86A1C" w:rsidRDefault="00BD0A72" w:rsidP="003A254F">
      <w:pPr>
        <w:pStyle w:val="Sarakstarindkopa"/>
        <w:numPr>
          <w:ilvl w:val="0"/>
          <w:numId w:val="10"/>
        </w:numPr>
        <w:tabs>
          <w:tab w:val="num" w:pos="1276"/>
        </w:tabs>
        <w:suppressAutoHyphens/>
        <w:ind w:left="1276" w:hanging="709"/>
        <w:jc w:val="both"/>
      </w:pPr>
      <w:r w:rsidRPr="00B86A1C">
        <w:t>patstāvīgi sadarboties ar muzejiem citās valstīs, iestāties starptautiskās muzeju organizācijās un piedalīties to darbā.</w:t>
      </w:r>
    </w:p>
    <w:p w14:paraId="5F6FF3C1" w14:textId="77777777" w:rsidR="00BD0A72" w:rsidRPr="00B86A1C" w:rsidRDefault="00BD0A72" w:rsidP="003A254F">
      <w:pPr>
        <w:numPr>
          <w:ilvl w:val="1"/>
          <w:numId w:val="9"/>
        </w:numPr>
        <w:suppressAutoHyphens/>
        <w:ind w:left="567" w:hanging="567"/>
        <w:jc w:val="both"/>
      </w:pPr>
      <w:r w:rsidRPr="00B86A1C">
        <w:t>Muzejam ir pienākums:</w:t>
      </w:r>
    </w:p>
    <w:p w14:paraId="64E70FA6" w14:textId="77777777" w:rsidR="00BD0A72" w:rsidRPr="00B86A1C" w:rsidRDefault="00BD0A72" w:rsidP="003A254F">
      <w:pPr>
        <w:numPr>
          <w:ilvl w:val="2"/>
          <w:numId w:val="9"/>
        </w:numPr>
        <w:suppressAutoHyphens/>
        <w:ind w:left="1276" w:hanging="709"/>
        <w:jc w:val="both"/>
      </w:pPr>
      <w:r w:rsidRPr="00B86A1C">
        <w:t>nodrošināt muzeja krājuma pieejamību apmeklētājiem un pētniekiem atbilstoši NNMK un citiem normatīvajiem aktiem;</w:t>
      </w:r>
    </w:p>
    <w:p w14:paraId="0F5039A9" w14:textId="0A3474B4" w:rsidR="00BD0A72" w:rsidRPr="00B86A1C" w:rsidRDefault="00BD0A72" w:rsidP="003A254F">
      <w:pPr>
        <w:numPr>
          <w:ilvl w:val="2"/>
          <w:numId w:val="9"/>
        </w:numPr>
        <w:suppressAutoHyphens/>
        <w:ind w:left="1276" w:hanging="709"/>
        <w:jc w:val="both"/>
      </w:pPr>
      <w:r w:rsidRPr="00B86A1C">
        <w:t xml:space="preserve">katru gadu sniegt Kultūras ministrijai un Limbažu novada </w:t>
      </w:r>
      <w:r w:rsidR="00061382">
        <w:t>K</w:t>
      </w:r>
      <w:r w:rsidRPr="00B86A1C">
        <w:t xml:space="preserve">ultūras </w:t>
      </w:r>
      <w:r w:rsidR="00AF21A4">
        <w:t>pārvaldei</w:t>
      </w:r>
      <w:r w:rsidRPr="00B86A1C">
        <w:t xml:space="preserve"> muzeja darbības pārskatu, aizpildot kultūras karti tīmekļa vietnē www.kulturaskarte.lv, un Muzeju padomei – informāciju, kas nepieciešama tās kompetencē esošo jautājumu izskatīšanai;</w:t>
      </w:r>
    </w:p>
    <w:p w14:paraId="13C0C085" w14:textId="77777777" w:rsidR="00BD0A72" w:rsidRPr="00B86A1C" w:rsidRDefault="00BD0A72" w:rsidP="003A254F">
      <w:pPr>
        <w:numPr>
          <w:ilvl w:val="2"/>
          <w:numId w:val="9"/>
        </w:numPr>
        <w:suppressAutoHyphens/>
        <w:ind w:left="1276" w:hanging="709"/>
        <w:jc w:val="both"/>
      </w:pPr>
      <w:r w:rsidRPr="00B86A1C">
        <w:t>akreditēties, ievērojot Muzeju likumā noteiktās akreditācijas prasības un kārtību;</w:t>
      </w:r>
    </w:p>
    <w:p w14:paraId="64A663AA" w14:textId="77777777" w:rsidR="00BD0A72" w:rsidRPr="00B86A1C" w:rsidRDefault="00BD0A72" w:rsidP="003A254F">
      <w:pPr>
        <w:numPr>
          <w:ilvl w:val="2"/>
          <w:numId w:val="9"/>
        </w:numPr>
        <w:suppressAutoHyphens/>
        <w:ind w:left="1276" w:hanging="709"/>
        <w:jc w:val="both"/>
      </w:pPr>
      <w:r w:rsidRPr="00B86A1C">
        <w:t xml:space="preserve">nodrošināt tā valdījumā esošā Nacionālā krājuma priekšmetu un kolekciju aprakstu ievadīšanu, aktualizēšanu un pieejamību Nacionālā muzeju krājuma </w:t>
      </w:r>
      <w:proofErr w:type="spellStart"/>
      <w:r w:rsidRPr="00B86A1C">
        <w:t>kopkataloga</w:t>
      </w:r>
      <w:proofErr w:type="spellEnd"/>
      <w:r w:rsidRPr="00B86A1C">
        <w:t xml:space="preserve"> informācijas sistēmā, nodrošinot ievadīto datu atbilstību muzeja rīcībā esošajai </w:t>
      </w:r>
      <w:r w:rsidRPr="00B86A1C">
        <w:lastRenderedPageBreak/>
        <w:t>informācijai, kā arī ievērojot fizisko personu datu aizsardzību un autortiesības regulējošu normatīvo aktu prasības;</w:t>
      </w:r>
    </w:p>
    <w:p w14:paraId="64FF8B86" w14:textId="77777777" w:rsidR="00BD0A72" w:rsidRPr="00B86A1C" w:rsidRDefault="00BD0A72" w:rsidP="003A254F">
      <w:pPr>
        <w:numPr>
          <w:ilvl w:val="1"/>
          <w:numId w:val="9"/>
        </w:numPr>
        <w:suppressAutoHyphens/>
        <w:ind w:left="567" w:hanging="567"/>
        <w:jc w:val="both"/>
      </w:pPr>
      <w:r w:rsidRPr="00B86A1C">
        <w:t xml:space="preserve">Priekšmetus no muzeja </w:t>
      </w:r>
      <w:proofErr w:type="spellStart"/>
      <w:r w:rsidRPr="00B86A1C">
        <w:t>pamatkrājuma</w:t>
      </w:r>
      <w:proofErr w:type="spellEnd"/>
      <w:r w:rsidRPr="00B86A1C">
        <w:t xml:space="preserve"> atsavināt vai izņemt var tikai ar Kultūras ministrijas atļauju.</w:t>
      </w:r>
    </w:p>
    <w:p w14:paraId="3A9891A3" w14:textId="77777777" w:rsidR="00BD0A72" w:rsidRPr="00C440A1" w:rsidRDefault="00BD0A72" w:rsidP="00BD0A72">
      <w:pPr>
        <w:jc w:val="both"/>
        <w:rPr>
          <w:sz w:val="20"/>
          <w:szCs w:val="20"/>
        </w:rPr>
      </w:pPr>
    </w:p>
    <w:p w14:paraId="0A17DAA8" w14:textId="77777777" w:rsidR="00BD0A72" w:rsidRPr="00B86A1C" w:rsidRDefault="00BD0A72" w:rsidP="00EA74EF">
      <w:pPr>
        <w:numPr>
          <w:ilvl w:val="0"/>
          <w:numId w:val="3"/>
        </w:numPr>
        <w:tabs>
          <w:tab w:val="left" w:pos="567"/>
        </w:tabs>
        <w:jc w:val="center"/>
        <w:rPr>
          <w:b/>
          <w:bCs/>
          <w:caps/>
        </w:rPr>
      </w:pPr>
      <w:r w:rsidRPr="00B86A1C">
        <w:rPr>
          <w:b/>
          <w:bCs/>
          <w:caps/>
        </w:rPr>
        <w:t>Muzeja pārvalde un struktūra</w:t>
      </w:r>
    </w:p>
    <w:p w14:paraId="502C1A99" w14:textId="77777777" w:rsidR="00BD0A72" w:rsidRPr="00C440A1" w:rsidRDefault="00BD0A72" w:rsidP="00BD0A72">
      <w:pPr>
        <w:ind w:left="567"/>
        <w:jc w:val="both"/>
        <w:rPr>
          <w:b/>
          <w:bCs/>
          <w:caps/>
          <w:sz w:val="20"/>
          <w:szCs w:val="20"/>
        </w:rPr>
      </w:pPr>
    </w:p>
    <w:p w14:paraId="470548EE" w14:textId="6AACF9D2" w:rsidR="00BD0A72" w:rsidRPr="00B86A1C" w:rsidRDefault="00BD0A72" w:rsidP="00EA74EF">
      <w:pPr>
        <w:numPr>
          <w:ilvl w:val="1"/>
          <w:numId w:val="11"/>
        </w:numPr>
        <w:tabs>
          <w:tab w:val="left" w:pos="720"/>
        </w:tabs>
        <w:suppressAutoHyphens/>
        <w:ind w:left="567" w:hanging="567"/>
        <w:jc w:val="both"/>
      </w:pPr>
      <w:r w:rsidRPr="00061382">
        <w:t>Muzeja darbību nodrošina muzeja vadītājs</w:t>
      </w:r>
      <w:r w:rsidR="00061382" w:rsidRPr="00061382">
        <w:t>, kuru</w:t>
      </w:r>
      <w:r w:rsidRPr="00061382">
        <w:t xml:space="preserve"> pieņem darbā</w:t>
      </w:r>
      <w:r w:rsidR="00005475">
        <w:t xml:space="preserve"> un atbrīvo</w:t>
      </w:r>
      <w:r w:rsidRPr="00061382">
        <w:t xml:space="preserve"> </w:t>
      </w:r>
      <w:r w:rsidR="008459F9" w:rsidRPr="00464D57">
        <w:rPr>
          <w:rFonts w:eastAsia="Calibri"/>
          <w:color w:val="000000" w:themeColor="text1"/>
        </w:rPr>
        <w:t xml:space="preserve">kuru ieceļ un atbrīvo no amata </w:t>
      </w:r>
      <w:r w:rsidR="008459F9">
        <w:rPr>
          <w:rFonts w:eastAsia="Calibri"/>
          <w:color w:val="000000" w:themeColor="text1"/>
        </w:rPr>
        <w:t>Limbažu novada pašvaldības d</w:t>
      </w:r>
      <w:r w:rsidR="008459F9" w:rsidRPr="00464D57">
        <w:rPr>
          <w:rFonts w:eastAsia="Calibri"/>
          <w:color w:val="000000" w:themeColor="text1"/>
        </w:rPr>
        <w:t>ome</w:t>
      </w:r>
      <w:r w:rsidRPr="00061382">
        <w:t>, ņemot vērā Muzeju padomes priekšlikumus.</w:t>
      </w:r>
      <w:r w:rsidR="008459F9">
        <w:t xml:space="preserve"> </w:t>
      </w:r>
      <w:r w:rsidR="008459F9" w:rsidRPr="007672CE">
        <w:t xml:space="preserve">Darba līgumu ar </w:t>
      </w:r>
      <w:r w:rsidR="008459F9">
        <w:t>muzeja</w:t>
      </w:r>
      <w:r w:rsidR="008459F9" w:rsidRPr="007672CE">
        <w:t xml:space="preserve"> vadītāju slēdz Limbažu novada Kultūras pārvaldes vadītājs</w:t>
      </w:r>
      <w:r w:rsidR="008459F9">
        <w:t>.</w:t>
      </w:r>
      <w:r w:rsidRPr="00061382">
        <w:t xml:space="preserve"> </w:t>
      </w:r>
    </w:p>
    <w:p w14:paraId="30CBBB23" w14:textId="77777777" w:rsidR="00BD0A72" w:rsidRPr="00B86A1C" w:rsidRDefault="00BD0A72" w:rsidP="00EA74EF">
      <w:pPr>
        <w:numPr>
          <w:ilvl w:val="1"/>
          <w:numId w:val="11"/>
        </w:numPr>
        <w:tabs>
          <w:tab w:val="left" w:pos="720"/>
        </w:tabs>
        <w:suppressAutoHyphens/>
        <w:ind w:left="567" w:hanging="567"/>
        <w:jc w:val="both"/>
      </w:pPr>
      <w:r w:rsidRPr="00B86A1C">
        <w:t>Muzeja vadītājs:</w:t>
      </w:r>
    </w:p>
    <w:p w14:paraId="324672DE" w14:textId="502C12E9" w:rsidR="00EA74EF" w:rsidRDefault="00BD0A72" w:rsidP="00EA74EF">
      <w:pPr>
        <w:numPr>
          <w:ilvl w:val="0"/>
          <w:numId w:val="12"/>
        </w:numPr>
        <w:tabs>
          <w:tab w:val="left" w:pos="720"/>
        </w:tabs>
        <w:suppressAutoHyphens/>
        <w:ind w:left="1276" w:hanging="709"/>
        <w:jc w:val="both"/>
      </w:pPr>
      <w:r w:rsidRPr="00B86A1C">
        <w:t xml:space="preserve">vada </w:t>
      </w:r>
      <w:r w:rsidR="008459F9">
        <w:t>m</w:t>
      </w:r>
      <w:r w:rsidRPr="00B86A1C">
        <w:t>uzeja darbu, nod</w:t>
      </w:r>
      <w:r>
        <w:t>rošinot muzeja funkciju izpildi</w:t>
      </w:r>
      <w:r w:rsidR="00BC370E">
        <w:t xml:space="preserve">, </w:t>
      </w:r>
      <w:r w:rsidR="00BC370E" w:rsidRPr="00B86A1C">
        <w:t>saskaņā ar spēkā esošajiem normatīvajiem aktiem</w:t>
      </w:r>
      <w:r>
        <w:t>;</w:t>
      </w:r>
    </w:p>
    <w:p w14:paraId="01237345" w14:textId="77777777" w:rsidR="00EA74EF" w:rsidRDefault="00BD0A72" w:rsidP="00EA74EF">
      <w:pPr>
        <w:numPr>
          <w:ilvl w:val="0"/>
          <w:numId w:val="12"/>
        </w:numPr>
        <w:tabs>
          <w:tab w:val="left" w:pos="720"/>
        </w:tabs>
        <w:suppressAutoHyphens/>
        <w:ind w:left="1276" w:hanging="709"/>
        <w:jc w:val="both"/>
      </w:pPr>
      <w:r w:rsidRPr="00B86A1C">
        <w:t xml:space="preserve">lemj par muzeja rīcībā esošo budžeta līdzekļu izlietojumu un atskaitās Limbažu novada </w:t>
      </w:r>
      <w:r w:rsidR="00F56C75">
        <w:t xml:space="preserve">pašvaldības </w:t>
      </w:r>
      <w:r w:rsidRPr="00B86A1C">
        <w:t>domei par piešķirto līdzekļu izlietošanu;</w:t>
      </w:r>
    </w:p>
    <w:p w14:paraId="4D7AC9C8" w14:textId="45DE5C45" w:rsidR="00EA74EF" w:rsidRDefault="00BD0A72" w:rsidP="00EA74EF">
      <w:pPr>
        <w:numPr>
          <w:ilvl w:val="0"/>
          <w:numId w:val="12"/>
        </w:numPr>
        <w:tabs>
          <w:tab w:val="left" w:pos="720"/>
        </w:tabs>
        <w:suppressAutoHyphens/>
        <w:ind w:left="1276" w:hanging="709"/>
        <w:jc w:val="both"/>
      </w:pPr>
      <w:r w:rsidRPr="00B86A1C">
        <w:t xml:space="preserve">nosaka muzeja darbības stratēģiju, saskaņo to ar </w:t>
      </w:r>
      <w:r w:rsidR="0021673D">
        <w:t>Limbažu novada Kultūras pārvaldi</w:t>
      </w:r>
      <w:r w:rsidRPr="00B86A1C">
        <w:t xml:space="preserve"> un atbild par muzeja darbību kopumā;</w:t>
      </w:r>
    </w:p>
    <w:p w14:paraId="4C848821" w14:textId="77777777" w:rsidR="00EA74EF" w:rsidRDefault="00BD0A72" w:rsidP="00EA74EF">
      <w:pPr>
        <w:numPr>
          <w:ilvl w:val="0"/>
          <w:numId w:val="12"/>
        </w:numPr>
        <w:tabs>
          <w:tab w:val="left" w:pos="720"/>
        </w:tabs>
        <w:suppressAutoHyphens/>
        <w:ind w:left="1276" w:hanging="709"/>
        <w:jc w:val="both"/>
      </w:pPr>
      <w:r w:rsidRPr="00B86A1C">
        <w:t>bez īpaša pilnvarojuma pārstāv muzeju un rīkojas tā interesēs valsts un pašvaldības</w:t>
      </w:r>
      <w:r>
        <w:t xml:space="preserve"> iestādēs un citās institūcijās;</w:t>
      </w:r>
    </w:p>
    <w:p w14:paraId="0CE29276" w14:textId="77777777" w:rsidR="00EA74EF" w:rsidRDefault="00BD0A72" w:rsidP="00EA74EF">
      <w:pPr>
        <w:numPr>
          <w:ilvl w:val="0"/>
          <w:numId w:val="12"/>
        </w:numPr>
        <w:tabs>
          <w:tab w:val="left" w:pos="720"/>
        </w:tabs>
        <w:suppressAutoHyphens/>
        <w:ind w:left="1276" w:hanging="709"/>
        <w:jc w:val="both"/>
      </w:pPr>
      <w:r w:rsidRPr="00B86A1C">
        <w:t>nosaka kārtību, kādā notiek muzeja krājuma uzskaite, saglabāšana, papildināšana un izmantošana saskaņā ar NNMK;</w:t>
      </w:r>
    </w:p>
    <w:p w14:paraId="3CE06111" w14:textId="77777777" w:rsidR="00EA74EF" w:rsidRDefault="00BD0A72" w:rsidP="00EA74EF">
      <w:pPr>
        <w:numPr>
          <w:ilvl w:val="0"/>
          <w:numId w:val="12"/>
        </w:numPr>
        <w:tabs>
          <w:tab w:val="left" w:pos="720"/>
        </w:tabs>
        <w:suppressAutoHyphens/>
        <w:ind w:left="1276" w:hanging="709"/>
        <w:jc w:val="both"/>
      </w:pPr>
      <w:r w:rsidRPr="00B86A1C">
        <w:t>ir atbildīgs par muzeja krājumu un par NNMK noteikto apstākļu nodrošināšanu tā veidošanai, uzskaitei, papildināšanai, saglabāšanai un izmantošanai, kā arī darbinieku profesionālās izglītības pilnveidošanu;</w:t>
      </w:r>
    </w:p>
    <w:p w14:paraId="4CB85B31" w14:textId="77777777" w:rsidR="00EA74EF" w:rsidRDefault="00BD0A72" w:rsidP="00EA74EF">
      <w:pPr>
        <w:numPr>
          <w:ilvl w:val="0"/>
          <w:numId w:val="12"/>
        </w:numPr>
        <w:tabs>
          <w:tab w:val="left" w:pos="720"/>
        </w:tabs>
        <w:suppressAutoHyphens/>
        <w:ind w:left="1276" w:hanging="709"/>
        <w:jc w:val="both"/>
      </w:pPr>
      <w:r w:rsidRPr="00B86A1C">
        <w:t>vada muzeja krājuma komisiju darbu;</w:t>
      </w:r>
    </w:p>
    <w:p w14:paraId="49B627AD" w14:textId="77777777" w:rsidR="00EA74EF" w:rsidRDefault="00BD0A72" w:rsidP="00EA74EF">
      <w:pPr>
        <w:numPr>
          <w:ilvl w:val="0"/>
          <w:numId w:val="12"/>
        </w:numPr>
        <w:tabs>
          <w:tab w:val="left" w:pos="720"/>
        </w:tabs>
        <w:suppressAutoHyphens/>
        <w:ind w:left="1276" w:hanging="709"/>
        <w:jc w:val="both"/>
      </w:pPr>
      <w:r w:rsidRPr="00B86A1C">
        <w:t>nosaka muzeja darbinieku pienākumus un tiesības;</w:t>
      </w:r>
    </w:p>
    <w:p w14:paraId="71F41425" w14:textId="5D34B2A4" w:rsidR="00BD0A72" w:rsidRPr="00B86A1C" w:rsidRDefault="00BD0A72" w:rsidP="00EA74EF">
      <w:pPr>
        <w:numPr>
          <w:ilvl w:val="0"/>
          <w:numId w:val="12"/>
        </w:numPr>
        <w:tabs>
          <w:tab w:val="left" w:pos="720"/>
        </w:tabs>
        <w:suppressAutoHyphens/>
        <w:ind w:left="1276" w:hanging="709"/>
        <w:jc w:val="both"/>
      </w:pPr>
      <w:r w:rsidRPr="00B86A1C">
        <w:t>savas kompetences ietvaros ir tiesīgs slēgt līgumus ar fiziskām un juridiskām personām nolikumā paredzēto mērķu un uzdevumu sasniegšanai.</w:t>
      </w:r>
    </w:p>
    <w:p w14:paraId="3BB5B86B" w14:textId="37692569" w:rsidR="00BD0A72" w:rsidRPr="00F56C75" w:rsidRDefault="00BD0A72" w:rsidP="00EA74EF">
      <w:pPr>
        <w:numPr>
          <w:ilvl w:val="1"/>
          <w:numId w:val="11"/>
        </w:numPr>
        <w:tabs>
          <w:tab w:val="left" w:pos="720"/>
        </w:tabs>
        <w:suppressAutoHyphens/>
        <w:ind w:left="567" w:hanging="567"/>
        <w:jc w:val="both"/>
      </w:pPr>
      <w:r w:rsidRPr="00F56C75">
        <w:t xml:space="preserve">Muzejā darbojas krājuma komisija, kuras sastāvu un nolikumu apstiprina </w:t>
      </w:r>
      <w:r w:rsidR="000426EE">
        <w:t>muzeja</w:t>
      </w:r>
      <w:r w:rsidR="00784527" w:rsidRPr="00F56C75">
        <w:t xml:space="preserve"> vadītājs</w:t>
      </w:r>
      <w:r w:rsidRPr="00F56C75">
        <w:t>.</w:t>
      </w:r>
    </w:p>
    <w:p w14:paraId="4570A6C7" w14:textId="77777777" w:rsidR="00BD0A72" w:rsidRPr="00952409" w:rsidRDefault="00BD0A72" w:rsidP="00BD0A72">
      <w:pPr>
        <w:spacing w:line="100" w:lineRule="atLeast"/>
        <w:rPr>
          <w:bCs/>
          <w:sz w:val="20"/>
          <w:szCs w:val="20"/>
        </w:rPr>
      </w:pPr>
    </w:p>
    <w:p w14:paraId="0DBB0C31" w14:textId="77777777" w:rsidR="00BD0A72" w:rsidRPr="00B86A1C" w:rsidRDefault="00BD0A72" w:rsidP="00EA74EF">
      <w:pPr>
        <w:numPr>
          <w:ilvl w:val="0"/>
          <w:numId w:val="11"/>
        </w:numPr>
        <w:ind w:left="567" w:hanging="567"/>
        <w:jc w:val="center"/>
        <w:rPr>
          <w:b/>
          <w:bCs/>
          <w:caps/>
        </w:rPr>
      </w:pPr>
      <w:r w:rsidRPr="00B86A1C">
        <w:rPr>
          <w:b/>
          <w:bCs/>
          <w:caps/>
        </w:rPr>
        <w:t>Muzeja finansu līdzekļi</w:t>
      </w:r>
    </w:p>
    <w:p w14:paraId="5BCF7CDB" w14:textId="77777777" w:rsidR="00BD0A72" w:rsidRPr="00952409" w:rsidRDefault="00BD0A72" w:rsidP="00BD0A72">
      <w:pPr>
        <w:ind w:left="567"/>
        <w:jc w:val="both"/>
        <w:rPr>
          <w:b/>
          <w:bCs/>
          <w:caps/>
          <w:sz w:val="20"/>
          <w:szCs w:val="20"/>
        </w:rPr>
      </w:pPr>
    </w:p>
    <w:p w14:paraId="41F5BB38" w14:textId="77777777" w:rsidR="00BD0A72" w:rsidRPr="00B86A1C" w:rsidRDefault="00BD0A72" w:rsidP="00EA74EF">
      <w:pPr>
        <w:numPr>
          <w:ilvl w:val="1"/>
          <w:numId w:val="13"/>
        </w:numPr>
        <w:suppressAutoHyphens/>
        <w:ind w:left="567" w:hanging="567"/>
        <w:jc w:val="both"/>
      </w:pPr>
      <w:r w:rsidRPr="00B86A1C">
        <w:t>Muzeju finansē no Limbažu novada pašvaldības budžeta līdzekļiem, paredzot līdzekļus:</w:t>
      </w:r>
    </w:p>
    <w:p w14:paraId="29A8A8EA" w14:textId="77777777" w:rsidR="00142492" w:rsidRDefault="00BD0A72" w:rsidP="00142492">
      <w:pPr>
        <w:pStyle w:val="Sarakstarindkopa"/>
        <w:numPr>
          <w:ilvl w:val="0"/>
          <w:numId w:val="14"/>
        </w:numPr>
        <w:suppressAutoHyphens/>
        <w:ind w:left="1276" w:hanging="709"/>
        <w:jc w:val="both"/>
      </w:pPr>
      <w:r w:rsidRPr="00B86A1C">
        <w:t>muzeja ēku uzturēšanai un restaurēšanai;</w:t>
      </w:r>
    </w:p>
    <w:p w14:paraId="6A936832" w14:textId="77777777" w:rsidR="00142492" w:rsidRDefault="00BD0A72" w:rsidP="00142492">
      <w:pPr>
        <w:pStyle w:val="Sarakstarindkopa"/>
        <w:numPr>
          <w:ilvl w:val="0"/>
          <w:numId w:val="14"/>
        </w:numPr>
        <w:suppressAutoHyphens/>
        <w:ind w:left="1276" w:hanging="709"/>
        <w:jc w:val="both"/>
      </w:pPr>
      <w:r w:rsidRPr="00B86A1C">
        <w:t>telpu īrei, komunālajiem maksājumiem, nodokļu un zemes nomas maksājumiem;</w:t>
      </w:r>
    </w:p>
    <w:p w14:paraId="616F5207" w14:textId="77777777" w:rsidR="00142492" w:rsidRDefault="00BD0A72" w:rsidP="00142492">
      <w:pPr>
        <w:pStyle w:val="Sarakstarindkopa"/>
        <w:numPr>
          <w:ilvl w:val="0"/>
          <w:numId w:val="14"/>
        </w:numPr>
        <w:suppressAutoHyphens/>
        <w:ind w:left="1276" w:hanging="709"/>
        <w:jc w:val="both"/>
      </w:pPr>
      <w:r w:rsidRPr="00B86A1C">
        <w:t>muzeja krājuma papildināšanai (iepirkšanai, ekspedīcijām), saglabāšanai, fiziskai drošībai (apsardzei, apdrošināšanai un ugunsdrošības tehnikai), kā arī muzeja krājuma izpētei un izmantošanai;</w:t>
      </w:r>
    </w:p>
    <w:p w14:paraId="12825A6F" w14:textId="77777777" w:rsidR="00142492" w:rsidRDefault="00BD0A72" w:rsidP="00142492">
      <w:pPr>
        <w:pStyle w:val="Sarakstarindkopa"/>
        <w:numPr>
          <w:ilvl w:val="0"/>
          <w:numId w:val="14"/>
        </w:numPr>
        <w:suppressAutoHyphens/>
        <w:ind w:left="1276" w:hanging="709"/>
        <w:jc w:val="both"/>
      </w:pPr>
      <w:r w:rsidRPr="00B86A1C">
        <w:t>mikroklimata uzturēšanas iekārtām, muzeja priekšmetu konservācijai un restaurēšanai;</w:t>
      </w:r>
    </w:p>
    <w:p w14:paraId="1B61F130" w14:textId="77777777" w:rsidR="00142492" w:rsidRDefault="00BD0A72" w:rsidP="00142492">
      <w:pPr>
        <w:pStyle w:val="Sarakstarindkopa"/>
        <w:numPr>
          <w:ilvl w:val="0"/>
          <w:numId w:val="14"/>
        </w:numPr>
        <w:suppressAutoHyphens/>
        <w:ind w:left="1276" w:hanging="709"/>
        <w:jc w:val="both"/>
      </w:pPr>
      <w:r w:rsidRPr="00B86A1C">
        <w:t>muzeja personāla atalgojumam;</w:t>
      </w:r>
    </w:p>
    <w:p w14:paraId="0B900F4E" w14:textId="77777777" w:rsidR="00142492" w:rsidRDefault="00BD0A72" w:rsidP="00142492">
      <w:pPr>
        <w:pStyle w:val="Sarakstarindkopa"/>
        <w:numPr>
          <w:ilvl w:val="0"/>
          <w:numId w:val="14"/>
        </w:numPr>
        <w:suppressAutoHyphens/>
        <w:ind w:left="1276" w:hanging="709"/>
        <w:jc w:val="both"/>
      </w:pPr>
      <w:r w:rsidRPr="00B86A1C">
        <w:t>starptautiskai sadarbībai;</w:t>
      </w:r>
    </w:p>
    <w:p w14:paraId="13D025DB" w14:textId="0453527C" w:rsidR="00BD0A72" w:rsidRPr="00B86A1C" w:rsidRDefault="00BD0A72" w:rsidP="00142492">
      <w:pPr>
        <w:pStyle w:val="Sarakstarindkopa"/>
        <w:numPr>
          <w:ilvl w:val="0"/>
          <w:numId w:val="14"/>
        </w:numPr>
        <w:suppressAutoHyphens/>
        <w:ind w:left="1276" w:hanging="709"/>
        <w:jc w:val="both"/>
      </w:pPr>
      <w:r w:rsidRPr="00B86A1C">
        <w:t>sabiedrības izglītošanai un kultūrvēsturisko vērtību popularizēšanai veidojot ekspozīcijas un izstādes, kā arī izmantojot citus izglītošanas un popularizēšanas veidus.</w:t>
      </w:r>
    </w:p>
    <w:p w14:paraId="2C2BC075" w14:textId="70E261CD" w:rsidR="00F207AD" w:rsidRDefault="00BD0A72" w:rsidP="00F207AD">
      <w:pPr>
        <w:pStyle w:val="Sarakstarindkopa"/>
        <w:numPr>
          <w:ilvl w:val="0"/>
          <w:numId w:val="15"/>
        </w:numPr>
        <w:suppressAutoHyphens/>
        <w:ind w:left="567" w:hanging="567"/>
        <w:jc w:val="both"/>
      </w:pPr>
      <w:r w:rsidRPr="00B86A1C">
        <w:t>Muzejs var saņemt papildu finanšu līdzekļus arī no citiem avotiem ziedojumu un dāvinājumu veidā, kā arī gūt ienākumus no maksas pakalpojumiem un citiem pašu ieņēmumiem. Maksas pakalpojumu un citu pašu ieņēmumu līdzekļi tiek ieskaitīti muzeja pamatbudžeta kontā</w:t>
      </w:r>
      <w:r w:rsidR="0021673D">
        <w:t>,</w:t>
      </w:r>
      <w:r w:rsidRPr="00B86A1C">
        <w:t xml:space="preserve"> un tos izmanto tikai muzeja darbības attīstīšanai.</w:t>
      </w:r>
    </w:p>
    <w:p w14:paraId="69556FDA" w14:textId="77777777" w:rsidR="00F207AD" w:rsidRDefault="00BD0A72" w:rsidP="00F207AD">
      <w:pPr>
        <w:pStyle w:val="Sarakstarindkopa"/>
        <w:numPr>
          <w:ilvl w:val="0"/>
          <w:numId w:val="15"/>
        </w:numPr>
        <w:suppressAutoHyphens/>
        <w:ind w:left="567" w:hanging="567"/>
        <w:jc w:val="both"/>
      </w:pPr>
      <w:r w:rsidRPr="00B86A1C">
        <w:t>Ziedojumu vai dāvinājumu saņemšana notiek saskaņā ar Limbažu novada pašvaldībā apstiprināto kārtību.</w:t>
      </w:r>
    </w:p>
    <w:p w14:paraId="45A0EF82" w14:textId="77777777" w:rsidR="008459F9" w:rsidRDefault="00BD0A72" w:rsidP="008459F9">
      <w:pPr>
        <w:pStyle w:val="Sarakstarindkopa"/>
        <w:numPr>
          <w:ilvl w:val="0"/>
          <w:numId w:val="15"/>
        </w:numPr>
        <w:suppressAutoHyphens/>
        <w:ind w:left="567" w:hanging="567"/>
        <w:jc w:val="both"/>
      </w:pPr>
      <w:r w:rsidRPr="00B86A1C">
        <w:t>Muzeja finanšu darbība notiek atbilstoši spēkā esošajiem normatīvajiem aktiem.</w:t>
      </w:r>
    </w:p>
    <w:p w14:paraId="2E546D78" w14:textId="1C6F89BE" w:rsidR="008459F9" w:rsidRPr="008459F9" w:rsidRDefault="008459F9" w:rsidP="008459F9">
      <w:pPr>
        <w:pStyle w:val="Sarakstarindkopa"/>
        <w:numPr>
          <w:ilvl w:val="0"/>
          <w:numId w:val="15"/>
        </w:numPr>
        <w:suppressAutoHyphens/>
        <w:ind w:left="567" w:hanging="567"/>
        <w:jc w:val="both"/>
      </w:pPr>
      <w:r>
        <w:t>Muzejs</w:t>
      </w:r>
      <w:r w:rsidRPr="008459F9">
        <w:t xml:space="preserve">, slēdzot saimnieciskos līgumus (pirkuma, piegāde, pakalpojumu sniegšana, darba veikšana u.c.), pretendentu izvēlas atbilstoši spēkā esošajiem normatīvajiem aktiem un </w:t>
      </w:r>
      <w:r>
        <w:t xml:space="preserve">Limbažu novada </w:t>
      </w:r>
      <w:r w:rsidRPr="008459F9">
        <w:t>pašvaldības noteiktajai kārtībai.</w:t>
      </w:r>
      <w:r>
        <w:t xml:space="preserve"> </w:t>
      </w:r>
    </w:p>
    <w:p w14:paraId="12347A47" w14:textId="32C76A2D" w:rsidR="00BD0A72" w:rsidRPr="00B86A1C" w:rsidRDefault="00BD0A72" w:rsidP="00F207AD">
      <w:pPr>
        <w:pStyle w:val="Sarakstarindkopa"/>
        <w:numPr>
          <w:ilvl w:val="0"/>
          <w:numId w:val="15"/>
        </w:numPr>
        <w:suppressAutoHyphens/>
        <w:ind w:left="567" w:hanging="567"/>
        <w:jc w:val="both"/>
      </w:pPr>
      <w:r w:rsidRPr="00B86A1C">
        <w:lastRenderedPageBreak/>
        <w:t xml:space="preserve">Muzeja finansiālās un grāmatvedības operācijas veic </w:t>
      </w:r>
      <w:r w:rsidR="001136E1">
        <w:t>Limbažu novada</w:t>
      </w:r>
      <w:r w:rsidR="008459F9">
        <w:t xml:space="preserve"> administrācijas</w:t>
      </w:r>
      <w:r w:rsidR="001136E1">
        <w:t xml:space="preserve"> Finanšu un ekonomikas nodaļa</w:t>
      </w:r>
      <w:r w:rsidRPr="00B86A1C">
        <w:t>.</w:t>
      </w:r>
    </w:p>
    <w:p w14:paraId="0243AA66" w14:textId="77777777" w:rsidR="00BD0A72" w:rsidRPr="00B86A1C" w:rsidRDefault="00BD0A72" w:rsidP="00BD0A72">
      <w:pPr>
        <w:ind w:left="540"/>
        <w:jc w:val="both"/>
        <w:rPr>
          <w:b/>
        </w:rPr>
      </w:pPr>
    </w:p>
    <w:p w14:paraId="78ECABCC" w14:textId="77777777" w:rsidR="00BD0A72" w:rsidRPr="00B86A1C" w:rsidRDefault="00BD0A72" w:rsidP="00EA74EF">
      <w:pPr>
        <w:numPr>
          <w:ilvl w:val="0"/>
          <w:numId w:val="13"/>
        </w:numPr>
        <w:ind w:left="964" w:hanging="397"/>
        <w:jc w:val="center"/>
        <w:rPr>
          <w:b/>
          <w:bCs/>
          <w:caps/>
        </w:rPr>
      </w:pPr>
      <w:r w:rsidRPr="00B86A1C">
        <w:rPr>
          <w:b/>
          <w:bCs/>
          <w:caps/>
        </w:rPr>
        <w:t>Noslēguma jautājumi</w:t>
      </w:r>
    </w:p>
    <w:p w14:paraId="2A87996A" w14:textId="77777777" w:rsidR="00BD0A72" w:rsidRPr="00B86A1C" w:rsidRDefault="00BD0A72" w:rsidP="00BD0A72">
      <w:pPr>
        <w:ind w:left="964" w:hanging="397"/>
        <w:jc w:val="both"/>
        <w:rPr>
          <w:b/>
          <w:bCs/>
          <w:caps/>
        </w:rPr>
      </w:pPr>
    </w:p>
    <w:p w14:paraId="704667E8" w14:textId="77777777" w:rsidR="00F207AD" w:rsidRDefault="00BD0A72" w:rsidP="00F207AD">
      <w:pPr>
        <w:pStyle w:val="Sarakstarindkopa"/>
        <w:numPr>
          <w:ilvl w:val="0"/>
          <w:numId w:val="15"/>
        </w:numPr>
        <w:suppressAutoHyphens/>
        <w:ind w:left="567" w:hanging="567"/>
        <w:jc w:val="both"/>
      </w:pPr>
      <w:r w:rsidRPr="00B86A1C">
        <w:t>Nolikums stājas spēkā nākamajā dienā pēc tā apstiprināšanas Limbažu novada domes sēdē.</w:t>
      </w:r>
    </w:p>
    <w:p w14:paraId="5CAE39BB" w14:textId="43BACC8F" w:rsidR="00BD0A72" w:rsidRPr="00B86A1C" w:rsidRDefault="00BD0A72" w:rsidP="00F207AD">
      <w:pPr>
        <w:pStyle w:val="Sarakstarindkopa"/>
        <w:numPr>
          <w:ilvl w:val="0"/>
          <w:numId w:val="15"/>
        </w:numPr>
        <w:suppressAutoHyphens/>
        <w:ind w:left="567" w:hanging="567"/>
        <w:jc w:val="both"/>
      </w:pPr>
      <w:r w:rsidRPr="00B86A1C">
        <w:t>Ar šī nolikuma spēkā stāšanās brīdi spēku zaudē Bārdu dzimtas memoriālā muzeja „</w:t>
      </w:r>
      <w:proofErr w:type="spellStart"/>
      <w:r w:rsidRPr="00B86A1C">
        <w:t>Rumbiņi</w:t>
      </w:r>
      <w:proofErr w:type="spellEnd"/>
      <w:r w:rsidRPr="00B86A1C">
        <w:t>” nolikums, kurš apstiprin</w:t>
      </w:r>
      <w:r w:rsidR="002F1129">
        <w:t>āts ar Limbažu novada domes 2018.gada 24</w:t>
      </w:r>
      <w:r w:rsidRPr="00B86A1C">
        <w:t>.</w:t>
      </w:r>
      <w:r w:rsidR="002F1129">
        <w:t>maija sēdes lēmumu (protokols Nr.10, 35</w:t>
      </w:r>
      <w:r w:rsidRPr="00B86A1C">
        <w:t>.§).</w:t>
      </w:r>
    </w:p>
    <w:p w14:paraId="22E9A7CE" w14:textId="77777777" w:rsidR="00BD0A72" w:rsidRPr="00B86A1C" w:rsidRDefault="00BD0A72" w:rsidP="00BD0A72"/>
    <w:p w14:paraId="78D760C0" w14:textId="77777777" w:rsidR="00BD0A72" w:rsidRPr="00B86A1C" w:rsidRDefault="00BD0A72" w:rsidP="00BD0A72">
      <w:pPr>
        <w:tabs>
          <w:tab w:val="left" w:pos="5655"/>
        </w:tabs>
        <w:ind w:left="357" w:hanging="357"/>
      </w:pPr>
    </w:p>
    <w:p w14:paraId="66A659DA" w14:textId="77777777" w:rsidR="00BF4F7F" w:rsidRDefault="00BF4F7F" w:rsidP="00BF4F7F">
      <w:pPr>
        <w:tabs>
          <w:tab w:val="left" w:pos="5655"/>
          <w:tab w:val="left" w:pos="7938"/>
        </w:tabs>
        <w:ind w:left="357" w:hanging="357"/>
      </w:pPr>
      <w:r>
        <w:t>Limbažu novada pašvaldības</w:t>
      </w:r>
    </w:p>
    <w:p w14:paraId="79A79A8F" w14:textId="6B9D4ED5" w:rsidR="00BD0A72" w:rsidRPr="00B86A1C" w:rsidRDefault="00BF4F7F" w:rsidP="00BF4F7F">
      <w:pPr>
        <w:tabs>
          <w:tab w:val="left" w:pos="5655"/>
          <w:tab w:val="left" w:pos="7938"/>
        </w:tabs>
        <w:ind w:left="357" w:hanging="357"/>
      </w:pPr>
      <w:r>
        <w:t xml:space="preserve">Domes priekšsēdētājs                                                                                                      D. </w:t>
      </w:r>
      <w:proofErr w:type="spellStart"/>
      <w:r>
        <w:t>Straubergs</w:t>
      </w:r>
      <w:proofErr w:type="spellEnd"/>
    </w:p>
    <w:p w14:paraId="7920DAE4" w14:textId="77777777" w:rsidR="006054AA" w:rsidRDefault="006054AA" w:rsidP="006054AA">
      <w:pPr>
        <w:jc w:val="both"/>
        <w:rPr>
          <w:rFonts w:eastAsia="Calibri"/>
          <w:b/>
          <w:sz w:val="18"/>
          <w:szCs w:val="18"/>
          <w:lang w:eastAsia="en-US"/>
        </w:rPr>
      </w:pPr>
    </w:p>
    <w:p w14:paraId="7C7A6618" w14:textId="77777777" w:rsidR="006054AA" w:rsidRDefault="006054AA" w:rsidP="006054AA">
      <w:pPr>
        <w:jc w:val="both"/>
        <w:rPr>
          <w:rFonts w:eastAsia="Calibri"/>
          <w:b/>
          <w:sz w:val="18"/>
          <w:szCs w:val="18"/>
          <w:lang w:eastAsia="en-US"/>
        </w:rPr>
      </w:pPr>
    </w:p>
    <w:p w14:paraId="18D68D01" w14:textId="77777777" w:rsidR="006054AA" w:rsidRDefault="006054AA" w:rsidP="006054AA">
      <w:pPr>
        <w:jc w:val="both"/>
        <w:rPr>
          <w:rFonts w:eastAsia="Calibri"/>
          <w:b/>
          <w:sz w:val="18"/>
          <w:szCs w:val="18"/>
          <w:lang w:eastAsia="en-US"/>
        </w:rPr>
      </w:pPr>
      <w:bookmarkStart w:id="1" w:name="_GoBack"/>
      <w:bookmarkEnd w:id="1"/>
    </w:p>
    <w:p w14:paraId="79EC153C" w14:textId="77777777" w:rsidR="006054AA" w:rsidRDefault="006054AA" w:rsidP="006054AA">
      <w:pPr>
        <w:jc w:val="both"/>
        <w:rPr>
          <w:rFonts w:eastAsia="Calibri"/>
          <w:b/>
          <w:sz w:val="18"/>
          <w:szCs w:val="18"/>
          <w:lang w:eastAsia="en-US"/>
        </w:rPr>
      </w:pPr>
    </w:p>
    <w:p w14:paraId="5D0A8F1B" w14:textId="77777777" w:rsidR="006054AA" w:rsidRPr="006054AA" w:rsidRDefault="006054AA" w:rsidP="006054AA">
      <w:pPr>
        <w:jc w:val="both"/>
        <w:rPr>
          <w:rFonts w:eastAsia="Calibri"/>
          <w:b/>
          <w:sz w:val="18"/>
          <w:szCs w:val="18"/>
          <w:lang w:eastAsia="en-US"/>
        </w:rPr>
      </w:pPr>
      <w:r w:rsidRPr="006054AA">
        <w:rPr>
          <w:rFonts w:eastAsia="Calibri"/>
          <w:b/>
          <w:sz w:val="18"/>
          <w:szCs w:val="18"/>
          <w:lang w:eastAsia="en-US"/>
        </w:rPr>
        <w:t>ŠIS DOKUMENTS IR PARAKSTĪTS AR DROŠU ELEKTRONISKO PARAKSTU UN SATUR LAIKA ZĪMOGU</w:t>
      </w:r>
    </w:p>
    <w:p w14:paraId="710D9046" w14:textId="77777777" w:rsidR="00C83C29" w:rsidRPr="0074786F" w:rsidRDefault="00C83C29" w:rsidP="0074786F">
      <w:pPr>
        <w:tabs>
          <w:tab w:val="left" w:pos="490"/>
        </w:tabs>
        <w:rPr>
          <w:lang w:val="en-GB" w:eastAsia="en-US"/>
        </w:rPr>
      </w:pPr>
    </w:p>
    <w:sectPr w:rsidR="00C83C29" w:rsidRPr="0074786F" w:rsidSect="00BD0A72">
      <w:headerReference w:type="default" r:id="rId8"/>
      <w:headerReference w:type="first" r:id="rId9"/>
      <w:type w:val="continuous"/>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E7E6B" w14:textId="77777777" w:rsidR="0011628B" w:rsidRDefault="0011628B" w:rsidP="00C432D4">
      <w:r>
        <w:separator/>
      </w:r>
    </w:p>
  </w:endnote>
  <w:endnote w:type="continuationSeparator" w:id="0">
    <w:p w14:paraId="61293ABE" w14:textId="77777777" w:rsidR="0011628B" w:rsidRDefault="0011628B"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5CDBE" w14:textId="77777777" w:rsidR="0011628B" w:rsidRDefault="0011628B" w:rsidP="00C432D4">
      <w:r>
        <w:separator/>
      </w:r>
    </w:p>
  </w:footnote>
  <w:footnote w:type="continuationSeparator" w:id="0">
    <w:p w14:paraId="58BE824C" w14:textId="77777777" w:rsidR="0011628B" w:rsidRDefault="0011628B"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670C" w14:textId="76A08C6D" w:rsidR="00C80084" w:rsidRPr="009B792A" w:rsidRDefault="009C3656">
    <w:pPr>
      <w:pStyle w:val="Galvene"/>
      <w:jc w:val="center"/>
      <w:rPr>
        <w:bCs/>
      </w:rPr>
    </w:pPr>
    <w:r w:rsidRPr="009B792A">
      <w:rPr>
        <w:bCs/>
      </w:rPr>
      <w:fldChar w:fldCharType="begin"/>
    </w:r>
    <w:r w:rsidRPr="009B792A">
      <w:instrText xml:space="preserve"> PAGE   \* MERGEFORMAT </w:instrText>
    </w:r>
    <w:r w:rsidRPr="009B792A">
      <w:rPr>
        <w:bCs/>
      </w:rPr>
      <w:fldChar w:fldCharType="separate"/>
    </w:r>
    <w:r w:rsidR="006054AA" w:rsidRPr="006054AA">
      <w:rPr>
        <w:bCs/>
        <w:noProof/>
      </w:rPr>
      <w:t>4</w:t>
    </w:r>
    <w:r w:rsidRPr="009B792A">
      <w:rPr>
        <w:bCs/>
      </w:rPr>
      <w:fldChar w:fldCharType="end"/>
    </w:r>
  </w:p>
  <w:p w14:paraId="3B3AFE04" w14:textId="77777777" w:rsidR="00C80084" w:rsidRDefault="006054A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AD0E9" w14:textId="77777777" w:rsidR="00C80084" w:rsidRDefault="009C3656">
    <w:pPr>
      <w:pStyle w:val="Galvene"/>
    </w:pPr>
    <w:r>
      <w:rPr>
        <w:noProof/>
      </w:rPr>
      <w:drawing>
        <wp:anchor distT="0" distB="0" distL="114300" distR="114300" simplePos="0" relativeHeight="251659264" behindDoc="0" locked="0" layoutInCell="1" allowOverlap="1" wp14:anchorId="26817FE0" wp14:editId="511378A2">
          <wp:simplePos x="0" y="0"/>
          <wp:positionH relativeFrom="column">
            <wp:posOffset>-1080135</wp:posOffset>
          </wp:positionH>
          <wp:positionV relativeFrom="paragraph">
            <wp:posOffset>-447675</wp:posOffset>
          </wp:positionV>
          <wp:extent cx="7605395" cy="2520950"/>
          <wp:effectExtent l="0" t="0" r="0"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5395" cy="2520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B284130E"/>
    <w:lvl w:ilvl="0">
      <w:start w:val="1"/>
      <w:numFmt w:val="lowerRoman"/>
      <w:lvlText w:val="%1."/>
      <w:lvlJc w:val="right"/>
      <w:pPr>
        <w:tabs>
          <w:tab w:val="num" w:pos="885"/>
        </w:tabs>
        <w:ind w:left="885" w:hanging="885"/>
      </w:pPr>
      <w:rPr>
        <w:rFonts w:hint="default"/>
      </w:rPr>
    </w:lvl>
    <w:lvl w:ilvl="1">
      <w:start w:val="1"/>
      <w:numFmt w:val="decimal"/>
      <w:lvlText w:val="%2."/>
      <w:lvlJc w:val="left"/>
      <w:pPr>
        <w:tabs>
          <w:tab w:val="num" w:pos="1424"/>
        </w:tabs>
        <w:ind w:left="1424" w:hanging="885"/>
      </w:pPr>
      <w:rPr>
        <w:i w:val="0"/>
      </w:rPr>
    </w:lvl>
    <w:lvl w:ilvl="2">
      <w:start w:val="1"/>
      <w:numFmt w:val="decimal"/>
      <w:lvlText w:val="%1.%2.%3."/>
      <w:lvlJc w:val="left"/>
      <w:pPr>
        <w:tabs>
          <w:tab w:val="num" w:pos="1963"/>
        </w:tabs>
        <w:ind w:left="1963" w:hanging="885"/>
      </w:pPr>
      <w:rPr>
        <w:rFonts w:hint="default"/>
      </w:rPr>
    </w:lvl>
    <w:lvl w:ilvl="3">
      <w:start w:val="1"/>
      <w:numFmt w:val="decimal"/>
      <w:lvlText w:val="%1.%2.%3.%4."/>
      <w:lvlJc w:val="left"/>
      <w:pPr>
        <w:tabs>
          <w:tab w:val="num" w:pos="2502"/>
        </w:tabs>
        <w:ind w:left="2502" w:hanging="885"/>
      </w:pPr>
      <w:rPr>
        <w:rFonts w:hint="default"/>
      </w:rPr>
    </w:lvl>
    <w:lvl w:ilvl="4">
      <w:start w:val="1"/>
      <w:numFmt w:val="decimal"/>
      <w:lvlText w:val="%1.%2.%3.%4.%5."/>
      <w:lvlJc w:val="left"/>
      <w:pPr>
        <w:tabs>
          <w:tab w:val="num" w:pos="3041"/>
        </w:tabs>
        <w:ind w:left="3041" w:hanging="885"/>
      </w:pPr>
      <w:rPr>
        <w:rFonts w:hint="default"/>
      </w:rPr>
    </w:lvl>
    <w:lvl w:ilvl="5">
      <w:start w:val="1"/>
      <w:numFmt w:val="decimal"/>
      <w:lvlText w:val="%1.%2.%3.%4.%5.%6."/>
      <w:lvlJc w:val="left"/>
      <w:pPr>
        <w:tabs>
          <w:tab w:val="num" w:pos="3580"/>
        </w:tabs>
        <w:ind w:left="3580" w:hanging="885"/>
      </w:pPr>
      <w:rPr>
        <w:rFonts w:hint="default"/>
      </w:rPr>
    </w:lvl>
    <w:lvl w:ilvl="6">
      <w:start w:val="1"/>
      <w:numFmt w:val="decimal"/>
      <w:lvlText w:val="%1.%2.%3.%4.%5.%6.%7."/>
      <w:lvlJc w:val="left"/>
      <w:pPr>
        <w:tabs>
          <w:tab w:val="num" w:pos="4119"/>
        </w:tabs>
        <w:ind w:left="4119" w:hanging="885"/>
      </w:pPr>
      <w:rPr>
        <w:rFonts w:hint="default"/>
      </w:rPr>
    </w:lvl>
    <w:lvl w:ilvl="7">
      <w:start w:val="1"/>
      <w:numFmt w:val="decimal"/>
      <w:lvlText w:val="%1.%2.%3.%4.%5.%6.%7.%8."/>
      <w:lvlJc w:val="left"/>
      <w:pPr>
        <w:tabs>
          <w:tab w:val="num" w:pos="4658"/>
        </w:tabs>
        <w:ind w:left="4658" w:hanging="885"/>
      </w:pPr>
      <w:rPr>
        <w:rFonts w:hint="default"/>
      </w:rPr>
    </w:lvl>
    <w:lvl w:ilvl="8">
      <w:start w:val="1"/>
      <w:numFmt w:val="decimal"/>
      <w:lvlText w:val="%1.%2.%3.%4.%5.%6.%7.%8.%9."/>
      <w:lvlJc w:val="left"/>
      <w:pPr>
        <w:tabs>
          <w:tab w:val="num" w:pos="5197"/>
        </w:tabs>
        <w:ind w:left="5197" w:hanging="885"/>
      </w:pPr>
      <w:rPr>
        <w:rFonts w:hint="default"/>
      </w:rPr>
    </w:lvl>
  </w:abstractNum>
  <w:abstractNum w:abstractNumId="2" w15:restartNumberingAfterBreak="0">
    <w:nsid w:val="067A1B72"/>
    <w:multiLevelType w:val="hybridMultilevel"/>
    <w:tmpl w:val="74544DE6"/>
    <w:lvl w:ilvl="0" w:tplc="29A40112">
      <w:start w:val="1"/>
      <w:numFmt w:val="decimal"/>
      <w:lvlText w:val="1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0059AB"/>
    <w:multiLevelType w:val="multilevel"/>
    <w:tmpl w:val="AB707DD0"/>
    <w:lvl w:ilvl="0">
      <w:start w:val="4"/>
      <w:numFmt w:val="lowerRoman"/>
      <w:lvlText w:val="%1."/>
      <w:lvlJc w:val="right"/>
      <w:pPr>
        <w:tabs>
          <w:tab w:val="num" w:pos="885"/>
        </w:tabs>
        <w:ind w:left="885" w:hanging="885"/>
      </w:pPr>
      <w:rPr>
        <w:rFonts w:hint="default"/>
      </w:rPr>
    </w:lvl>
    <w:lvl w:ilvl="1">
      <w:start w:val="1"/>
      <w:numFmt w:val="decimal"/>
      <w:lvlText w:val="%2."/>
      <w:lvlJc w:val="left"/>
      <w:pPr>
        <w:tabs>
          <w:tab w:val="num" w:pos="964"/>
        </w:tabs>
        <w:ind w:left="1425" w:hanging="885"/>
      </w:pPr>
      <w:rPr>
        <w:rFonts w:hint="default"/>
        <w:i w:val="0"/>
      </w:rPr>
    </w:lvl>
    <w:lvl w:ilvl="2">
      <w:start w:val="1"/>
      <w:numFmt w:val="decimal"/>
      <w:lvlText w:val="%1.%2.%3."/>
      <w:lvlJc w:val="left"/>
      <w:pPr>
        <w:tabs>
          <w:tab w:val="num" w:pos="1965"/>
        </w:tabs>
        <w:ind w:left="1965" w:hanging="885"/>
      </w:pPr>
      <w:rPr>
        <w:rFonts w:hint="default"/>
      </w:rPr>
    </w:lvl>
    <w:lvl w:ilvl="3">
      <w:start w:val="1"/>
      <w:numFmt w:val="decimal"/>
      <w:lvlText w:val="%1.%2.%3.%4."/>
      <w:lvlJc w:val="left"/>
      <w:pPr>
        <w:tabs>
          <w:tab w:val="num" w:pos="2505"/>
        </w:tabs>
        <w:ind w:left="2505" w:hanging="88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 w15:restartNumberingAfterBreak="0">
    <w:nsid w:val="22927C5B"/>
    <w:multiLevelType w:val="multilevel"/>
    <w:tmpl w:val="C2D61454"/>
    <w:lvl w:ilvl="0">
      <w:start w:val="2"/>
      <w:numFmt w:val="lowerRoman"/>
      <w:lvlText w:val="%1."/>
      <w:lvlJc w:val="right"/>
      <w:pPr>
        <w:tabs>
          <w:tab w:val="num" w:pos="885"/>
        </w:tabs>
        <w:ind w:left="885" w:hanging="885"/>
      </w:pPr>
      <w:rPr>
        <w:rFonts w:hint="default"/>
      </w:rPr>
    </w:lvl>
    <w:lvl w:ilvl="1">
      <w:start w:val="10"/>
      <w:numFmt w:val="decimal"/>
      <w:lvlText w:val="%2."/>
      <w:lvlJc w:val="left"/>
      <w:pPr>
        <w:tabs>
          <w:tab w:val="num" w:pos="1424"/>
        </w:tabs>
        <w:ind w:left="1424" w:hanging="885"/>
      </w:pPr>
      <w:rPr>
        <w:rFonts w:hint="default"/>
        <w:i w:val="0"/>
      </w:rPr>
    </w:lvl>
    <w:lvl w:ilvl="2">
      <w:start w:val="1"/>
      <w:numFmt w:val="decimal"/>
      <w:lvlText w:val="%1.%2.%3."/>
      <w:lvlJc w:val="left"/>
      <w:pPr>
        <w:tabs>
          <w:tab w:val="num" w:pos="1963"/>
        </w:tabs>
        <w:ind w:left="1963" w:hanging="885"/>
      </w:pPr>
      <w:rPr>
        <w:rFonts w:hint="default"/>
      </w:rPr>
    </w:lvl>
    <w:lvl w:ilvl="3">
      <w:start w:val="1"/>
      <w:numFmt w:val="decimal"/>
      <w:lvlText w:val="%1.%2.%3.%4."/>
      <w:lvlJc w:val="left"/>
      <w:pPr>
        <w:tabs>
          <w:tab w:val="num" w:pos="2502"/>
        </w:tabs>
        <w:ind w:left="2502" w:hanging="885"/>
      </w:pPr>
      <w:rPr>
        <w:rFonts w:hint="default"/>
      </w:rPr>
    </w:lvl>
    <w:lvl w:ilvl="4">
      <w:start w:val="1"/>
      <w:numFmt w:val="decimal"/>
      <w:lvlText w:val="%1.%2.%3.%4.%5."/>
      <w:lvlJc w:val="left"/>
      <w:pPr>
        <w:tabs>
          <w:tab w:val="num" w:pos="3041"/>
        </w:tabs>
        <w:ind w:left="3041" w:hanging="885"/>
      </w:pPr>
      <w:rPr>
        <w:rFonts w:hint="default"/>
      </w:rPr>
    </w:lvl>
    <w:lvl w:ilvl="5">
      <w:start w:val="1"/>
      <w:numFmt w:val="decimal"/>
      <w:lvlText w:val="%1.%2.%3.%4.%5.%6."/>
      <w:lvlJc w:val="left"/>
      <w:pPr>
        <w:tabs>
          <w:tab w:val="num" w:pos="3580"/>
        </w:tabs>
        <w:ind w:left="3580" w:hanging="885"/>
      </w:pPr>
      <w:rPr>
        <w:rFonts w:hint="default"/>
      </w:rPr>
    </w:lvl>
    <w:lvl w:ilvl="6">
      <w:start w:val="1"/>
      <w:numFmt w:val="decimal"/>
      <w:lvlText w:val="%1.%2.%3.%4.%5.%6.%7."/>
      <w:lvlJc w:val="left"/>
      <w:pPr>
        <w:tabs>
          <w:tab w:val="num" w:pos="4119"/>
        </w:tabs>
        <w:ind w:left="4119" w:hanging="885"/>
      </w:pPr>
      <w:rPr>
        <w:rFonts w:hint="default"/>
      </w:rPr>
    </w:lvl>
    <w:lvl w:ilvl="7">
      <w:start w:val="1"/>
      <w:numFmt w:val="decimal"/>
      <w:lvlText w:val="%1.%2.%3.%4.%5.%6.%7.%8."/>
      <w:lvlJc w:val="left"/>
      <w:pPr>
        <w:tabs>
          <w:tab w:val="num" w:pos="4658"/>
        </w:tabs>
        <w:ind w:left="4658" w:hanging="885"/>
      </w:pPr>
      <w:rPr>
        <w:rFonts w:hint="default"/>
      </w:rPr>
    </w:lvl>
    <w:lvl w:ilvl="8">
      <w:start w:val="1"/>
      <w:numFmt w:val="decimal"/>
      <w:lvlText w:val="%1.%2.%3.%4.%5.%6.%7.%8.%9."/>
      <w:lvlJc w:val="left"/>
      <w:pPr>
        <w:tabs>
          <w:tab w:val="num" w:pos="5197"/>
        </w:tabs>
        <w:ind w:left="5197" w:hanging="885"/>
      </w:pPr>
      <w:rPr>
        <w:rFonts w:hint="default"/>
      </w:rPr>
    </w:lvl>
  </w:abstractNum>
  <w:abstractNum w:abstractNumId="5" w15:restartNumberingAfterBreak="0">
    <w:nsid w:val="237A26E0"/>
    <w:multiLevelType w:val="multilevel"/>
    <w:tmpl w:val="3880EC92"/>
    <w:lvl w:ilvl="0">
      <w:start w:val="4"/>
      <w:numFmt w:val="lowerRoman"/>
      <w:lvlText w:val="%1."/>
      <w:lvlJc w:val="right"/>
      <w:pPr>
        <w:tabs>
          <w:tab w:val="num" w:pos="885"/>
        </w:tabs>
        <w:ind w:left="885" w:hanging="885"/>
      </w:pPr>
      <w:rPr>
        <w:rFonts w:hint="default"/>
      </w:rPr>
    </w:lvl>
    <w:lvl w:ilvl="1">
      <w:start w:val="22"/>
      <w:numFmt w:val="decimal"/>
      <w:lvlText w:val="%2."/>
      <w:lvlJc w:val="left"/>
      <w:pPr>
        <w:tabs>
          <w:tab w:val="num" w:pos="964"/>
        </w:tabs>
        <w:ind w:left="1425" w:hanging="885"/>
      </w:pPr>
      <w:rPr>
        <w:rFonts w:hint="default"/>
        <w:i w:val="0"/>
      </w:rPr>
    </w:lvl>
    <w:lvl w:ilvl="2">
      <w:start w:val="1"/>
      <w:numFmt w:val="decimal"/>
      <w:lvlText w:val="%1.%2.%3."/>
      <w:lvlJc w:val="left"/>
      <w:pPr>
        <w:tabs>
          <w:tab w:val="num" w:pos="1965"/>
        </w:tabs>
        <w:ind w:left="1965" w:hanging="885"/>
      </w:pPr>
      <w:rPr>
        <w:rFonts w:hint="default"/>
      </w:rPr>
    </w:lvl>
    <w:lvl w:ilvl="3">
      <w:start w:val="1"/>
      <w:numFmt w:val="decimal"/>
      <w:lvlText w:val="%1.%2.%3.%4."/>
      <w:lvlJc w:val="left"/>
      <w:pPr>
        <w:tabs>
          <w:tab w:val="num" w:pos="2505"/>
        </w:tabs>
        <w:ind w:left="2505" w:hanging="88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6" w15:restartNumberingAfterBreak="0">
    <w:nsid w:val="29876533"/>
    <w:multiLevelType w:val="multilevel"/>
    <w:tmpl w:val="95EAB904"/>
    <w:lvl w:ilvl="0">
      <w:start w:val="3"/>
      <w:numFmt w:val="lowerRoman"/>
      <w:lvlText w:val="%1."/>
      <w:lvlJc w:val="right"/>
      <w:pPr>
        <w:tabs>
          <w:tab w:val="num" w:pos="885"/>
        </w:tabs>
        <w:ind w:left="885" w:hanging="885"/>
      </w:pPr>
      <w:rPr>
        <w:rFonts w:hint="default"/>
      </w:rPr>
    </w:lvl>
    <w:lvl w:ilvl="1">
      <w:start w:val="19"/>
      <w:numFmt w:val="decimal"/>
      <w:lvlText w:val="%2."/>
      <w:lvlJc w:val="left"/>
      <w:pPr>
        <w:tabs>
          <w:tab w:val="num" w:pos="1424"/>
        </w:tabs>
        <w:ind w:left="1424" w:hanging="885"/>
      </w:pPr>
      <w:rPr>
        <w:rFonts w:hint="default"/>
        <w:i w:val="0"/>
      </w:rPr>
    </w:lvl>
    <w:lvl w:ilvl="2">
      <w:start w:val="1"/>
      <w:numFmt w:val="decimal"/>
      <w:lvlText w:val="20.%3"/>
      <w:lvlJc w:val="left"/>
      <w:pPr>
        <w:tabs>
          <w:tab w:val="num" w:pos="1963"/>
        </w:tabs>
        <w:ind w:left="1963" w:hanging="885"/>
      </w:pPr>
      <w:rPr>
        <w:rFonts w:hint="default"/>
      </w:rPr>
    </w:lvl>
    <w:lvl w:ilvl="3">
      <w:start w:val="1"/>
      <w:numFmt w:val="decimal"/>
      <w:lvlText w:val="%1.%2.%3.%4."/>
      <w:lvlJc w:val="left"/>
      <w:pPr>
        <w:tabs>
          <w:tab w:val="num" w:pos="2502"/>
        </w:tabs>
        <w:ind w:left="2502" w:hanging="885"/>
      </w:pPr>
      <w:rPr>
        <w:rFonts w:hint="default"/>
      </w:rPr>
    </w:lvl>
    <w:lvl w:ilvl="4">
      <w:start w:val="1"/>
      <w:numFmt w:val="decimal"/>
      <w:lvlText w:val="%1.%2.%3.%4.%5."/>
      <w:lvlJc w:val="left"/>
      <w:pPr>
        <w:tabs>
          <w:tab w:val="num" w:pos="3041"/>
        </w:tabs>
        <w:ind w:left="3041" w:hanging="885"/>
      </w:pPr>
      <w:rPr>
        <w:rFonts w:hint="default"/>
      </w:rPr>
    </w:lvl>
    <w:lvl w:ilvl="5">
      <w:start w:val="1"/>
      <w:numFmt w:val="decimal"/>
      <w:lvlText w:val="%1.%2.%3.%4.%5.%6."/>
      <w:lvlJc w:val="left"/>
      <w:pPr>
        <w:tabs>
          <w:tab w:val="num" w:pos="3580"/>
        </w:tabs>
        <w:ind w:left="3580" w:hanging="885"/>
      </w:pPr>
      <w:rPr>
        <w:rFonts w:hint="default"/>
      </w:rPr>
    </w:lvl>
    <w:lvl w:ilvl="6">
      <w:start w:val="1"/>
      <w:numFmt w:val="decimal"/>
      <w:lvlText w:val="%1.%2.%3.%4.%5.%6.%7."/>
      <w:lvlJc w:val="left"/>
      <w:pPr>
        <w:tabs>
          <w:tab w:val="num" w:pos="4119"/>
        </w:tabs>
        <w:ind w:left="4119" w:hanging="885"/>
      </w:pPr>
      <w:rPr>
        <w:rFonts w:hint="default"/>
      </w:rPr>
    </w:lvl>
    <w:lvl w:ilvl="7">
      <w:start w:val="1"/>
      <w:numFmt w:val="decimal"/>
      <w:lvlText w:val="%1.%2.%3.%4.%5.%6.%7.%8."/>
      <w:lvlJc w:val="left"/>
      <w:pPr>
        <w:tabs>
          <w:tab w:val="num" w:pos="4658"/>
        </w:tabs>
        <w:ind w:left="4658" w:hanging="885"/>
      </w:pPr>
      <w:rPr>
        <w:rFonts w:hint="default"/>
      </w:rPr>
    </w:lvl>
    <w:lvl w:ilvl="8">
      <w:start w:val="1"/>
      <w:numFmt w:val="decimal"/>
      <w:lvlText w:val="%1.%2.%3.%4.%5.%6.%7.%8.%9."/>
      <w:lvlJc w:val="left"/>
      <w:pPr>
        <w:tabs>
          <w:tab w:val="num" w:pos="5197"/>
        </w:tabs>
        <w:ind w:left="5197" w:hanging="885"/>
      </w:pPr>
      <w:rPr>
        <w:rFonts w:hint="default"/>
      </w:rPr>
    </w:lvl>
  </w:abstractNum>
  <w:abstractNum w:abstractNumId="7" w15:restartNumberingAfterBreak="0">
    <w:nsid w:val="41592C0E"/>
    <w:multiLevelType w:val="multilevel"/>
    <w:tmpl w:val="97FE6796"/>
    <w:lvl w:ilvl="0">
      <w:start w:val="5"/>
      <w:numFmt w:val="lowerRoman"/>
      <w:lvlText w:val="%1."/>
      <w:lvlJc w:val="right"/>
      <w:pPr>
        <w:tabs>
          <w:tab w:val="num" w:pos="885"/>
        </w:tabs>
        <w:ind w:left="885" w:hanging="885"/>
      </w:pPr>
      <w:rPr>
        <w:rFonts w:hint="default"/>
      </w:rPr>
    </w:lvl>
    <w:lvl w:ilvl="1">
      <w:start w:val="25"/>
      <w:numFmt w:val="decimal"/>
      <w:lvlText w:val="%2."/>
      <w:lvlJc w:val="left"/>
      <w:pPr>
        <w:tabs>
          <w:tab w:val="num" w:pos="964"/>
        </w:tabs>
        <w:ind w:left="1425" w:hanging="885"/>
      </w:pPr>
      <w:rPr>
        <w:rFonts w:hint="default"/>
        <w:i w:val="0"/>
      </w:rPr>
    </w:lvl>
    <w:lvl w:ilvl="2">
      <w:start w:val="1"/>
      <w:numFmt w:val="decimal"/>
      <w:lvlText w:val="%1.%2.%3."/>
      <w:lvlJc w:val="left"/>
      <w:pPr>
        <w:tabs>
          <w:tab w:val="num" w:pos="1965"/>
        </w:tabs>
        <w:ind w:left="1965" w:hanging="885"/>
      </w:pPr>
      <w:rPr>
        <w:rFonts w:hint="default"/>
      </w:rPr>
    </w:lvl>
    <w:lvl w:ilvl="3">
      <w:start w:val="1"/>
      <w:numFmt w:val="decimal"/>
      <w:lvlText w:val="%1.%2.%3.%4."/>
      <w:lvlJc w:val="left"/>
      <w:pPr>
        <w:tabs>
          <w:tab w:val="num" w:pos="2505"/>
        </w:tabs>
        <w:ind w:left="2505" w:hanging="88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8" w15:restartNumberingAfterBreak="0">
    <w:nsid w:val="47D21543"/>
    <w:multiLevelType w:val="multilevel"/>
    <w:tmpl w:val="8CDE87EC"/>
    <w:lvl w:ilvl="0">
      <w:start w:val="1"/>
      <w:numFmt w:val="lowerRoman"/>
      <w:lvlText w:val="%1."/>
      <w:lvlJc w:val="right"/>
      <w:pPr>
        <w:tabs>
          <w:tab w:val="num" w:pos="885"/>
        </w:tabs>
        <w:ind w:left="885" w:hanging="885"/>
      </w:pPr>
      <w:rPr>
        <w:rFonts w:hint="default"/>
      </w:rPr>
    </w:lvl>
    <w:lvl w:ilvl="1">
      <w:start w:val="1"/>
      <w:numFmt w:val="decimal"/>
      <w:lvlText w:val="%2."/>
      <w:lvlJc w:val="left"/>
      <w:pPr>
        <w:tabs>
          <w:tab w:val="num" w:pos="1424"/>
        </w:tabs>
        <w:ind w:left="1424" w:hanging="885"/>
      </w:pPr>
      <w:rPr>
        <w:rFonts w:ascii="Times New Roman" w:eastAsia="Times New Roman" w:hAnsi="Times New Roman" w:cs="Times New Roman"/>
        <w:i w:val="0"/>
      </w:rPr>
    </w:lvl>
    <w:lvl w:ilvl="2">
      <w:start w:val="1"/>
      <w:numFmt w:val="decimal"/>
      <w:lvlText w:val="%1.%2.%3."/>
      <w:lvlJc w:val="left"/>
      <w:pPr>
        <w:tabs>
          <w:tab w:val="num" w:pos="1963"/>
        </w:tabs>
        <w:ind w:left="1963" w:hanging="885"/>
      </w:pPr>
      <w:rPr>
        <w:rFonts w:hint="default"/>
      </w:rPr>
    </w:lvl>
    <w:lvl w:ilvl="3">
      <w:start w:val="1"/>
      <w:numFmt w:val="decimal"/>
      <w:lvlText w:val="%1.%2.%3.%4."/>
      <w:lvlJc w:val="left"/>
      <w:pPr>
        <w:tabs>
          <w:tab w:val="num" w:pos="2502"/>
        </w:tabs>
        <w:ind w:left="2502" w:hanging="885"/>
      </w:pPr>
      <w:rPr>
        <w:rFonts w:hint="default"/>
      </w:rPr>
    </w:lvl>
    <w:lvl w:ilvl="4">
      <w:start w:val="1"/>
      <w:numFmt w:val="decimal"/>
      <w:lvlText w:val="%1.%2.%3.%4.%5."/>
      <w:lvlJc w:val="left"/>
      <w:pPr>
        <w:tabs>
          <w:tab w:val="num" w:pos="3041"/>
        </w:tabs>
        <w:ind w:left="3041" w:hanging="885"/>
      </w:pPr>
      <w:rPr>
        <w:rFonts w:hint="default"/>
      </w:rPr>
    </w:lvl>
    <w:lvl w:ilvl="5">
      <w:start w:val="1"/>
      <w:numFmt w:val="decimal"/>
      <w:lvlText w:val="%1.%2.%3.%4.%5.%6."/>
      <w:lvlJc w:val="left"/>
      <w:pPr>
        <w:tabs>
          <w:tab w:val="num" w:pos="3580"/>
        </w:tabs>
        <w:ind w:left="3580" w:hanging="885"/>
      </w:pPr>
      <w:rPr>
        <w:rFonts w:hint="default"/>
      </w:rPr>
    </w:lvl>
    <w:lvl w:ilvl="6">
      <w:start w:val="1"/>
      <w:numFmt w:val="decimal"/>
      <w:lvlText w:val="%1.%2.%3.%4.%5.%6.%7."/>
      <w:lvlJc w:val="left"/>
      <w:pPr>
        <w:tabs>
          <w:tab w:val="num" w:pos="4119"/>
        </w:tabs>
        <w:ind w:left="4119" w:hanging="885"/>
      </w:pPr>
      <w:rPr>
        <w:rFonts w:hint="default"/>
      </w:rPr>
    </w:lvl>
    <w:lvl w:ilvl="7">
      <w:start w:val="1"/>
      <w:numFmt w:val="decimal"/>
      <w:lvlText w:val="%1.%2.%3.%4.%5.%6.%7.%8."/>
      <w:lvlJc w:val="left"/>
      <w:pPr>
        <w:tabs>
          <w:tab w:val="num" w:pos="4658"/>
        </w:tabs>
        <w:ind w:left="4658" w:hanging="885"/>
      </w:pPr>
      <w:rPr>
        <w:rFonts w:hint="default"/>
      </w:rPr>
    </w:lvl>
    <w:lvl w:ilvl="8">
      <w:start w:val="1"/>
      <w:numFmt w:val="decimal"/>
      <w:lvlText w:val="%1.%2.%3.%4.%5.%6.%7.%8.%9."/>
      <w:lvlJc w:val="left"/>
      <w:pPr>
        <w:tabs>
          <w:tab w:val="num" w:pos="5197"/>
        </w:tabs>
        <w:ind w:left="5197" w:hanging="885"/>
      </w:pPr>
      <w:rPr>
        <w:rFonts w:hint="default"/>
      </w:rPr>
    </w:lvl>
  </w:abstractNum>
  <w:abstractNum w:abstractNumId="9" w15:restartNumberingAfterBreak="0">
    <w:nsid w:val="4A032C7C"/>
    <w:multiLevelType w:val="hybridMultilevel"/>
    <w:tmpl w:val="21DC368C"/>
    <w:lvl w:ilvl="0" w:tplc="C8C4B512">
      <w:start w:val="2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5806382F"/>
    <w:multiLevelType w:val="multilevel"/>
    <w:tmpl w:val="BCA8FA5C"/>
    <w:lvl w:ilvl="0">
      <w:start w:val="1"/>
      <w:numFmt w:val="decimal"/>
      <w:lvlText w:val="23.%1"/>
      <w:lvlJc w:val="left"/>
      <w:pPr>
        <w:ind w:left="2547" w:hanging="360"/>
      </w:pPr>
      <w:rPr>
        <w:rFonts w:hint="default"/>
      </w:rPr>
    </w:lvl>
    <w:lvl w:ilvl="1">
      <w:start w:val="1"/>
      <w:numFmt w:val="lowerLetter"/>
      <w:lvlText w:val="%2."/>
      <w:lvlJc w:val="left"/>
      <w:pPr>
        <w:ind w:left="3267" w:hanging="360"/>
      </w:pPr>
      <w:rPr>
        <w:rFonts w:hint="default"/>
      </w:rPr>
    </w:lvl>
    <w:lvl w:ilvl="2">
      <w:start w:val="1"/>
      <w:numFmt w:val="lowerRoman"/>
      <w:lvlText w:val="%3."/>
      <w:lvlJc w:val="right"/>
      <w:pPr>
        <w:ind w:left="3987" w:hanging="180"/>
      </w:pPr>
      <w:rPr>
        <w:rFonts w:hint="default"/>
      </w:rPr>
    </w:lvl>
    <w:lvl w:ilvl="3">
      <w:start w:val="1"/>
      <w:numFmt w:val="decimal"/>
      <w:lvlText w:val="%4."/>
      <w:lvlJc w:val="left"/>
      <w:pPr>
        <w:ind w:left="4707" w:hanging="360"/>
      </w:pPr>
      <w:rPr>
        <w:rFonts w:hint="default"/>
      </w:rPr>
    </w:lvl>
    <w:lvl w:ilvl="4">
      <w:start w:val="1"/>
      <w:numFmt w:val="lowerLetter"/>
      <w:lvlText w:val="%5."/>
      <w:lvlJc w:val="left"/>
      <w:pPr>
        <w:ind w:left="5427" w:hanging="360"/>
      </w:pPr>
      <w:rPr>
        <w:rFonts w:hint="default"/>
      </w:rPr>
    </w:lvl>
    <w:lvl w:ilvl="5">
      <w:start w:val="1"/>
      <w:numFmt w:val="lowerRoman"/>
      <w:lvlText w:val="%6."/>
      <w:lvlJc w:val="right"/>
      <w:pPr>
        <w:ind w:left="6147" w:hanging="180"/>
      </w:pPr>
      <w:rPr>
        <w:rFonts w:hint="default"/>
      </w:rPr>
    </w:lvl>
    <w:lvl w:ilvl="6">
      <w:start w:val="1"/>
      <w:numFmt w:val="decimal"/>
      <w:lvlText w:val="%7."/>
      <w:lvlJc w:val="left"/>
      <w:pPr>
        <w:ind w:left="6867" w:hanging="360"/>
      </w:pPr>
      <w:rPr>
        <w:rFonts w:hint="default"/>
      </w:rPr>
    </w:lvl>
    <w:lvl w:ilvl="7">
      <w:start w:val="1"/>
      <w:numFmt w:val="lowerLetter"/>
      <w:lvlText w:val="%8."/>
      <w:lvlJc w:val="left"/>
      <w:pPr>
        <w:ind w:left="7587" w:hanging="360"/>
      </w:pPr>
      <w:rPr>
        <w:rFonts w:hint="default"/>
      </w:rPr>
    </w:lvl>
    <w:lvl w:ilvl="8">
      <w:start w:val="1"/>
      <w:numFmt w:val="lowerRoman"/>
      <w:lvlText w:val="%9."/>
      <w:lvlJc w:val="right"/>
      <w:pPr>
        <w:ind w:left="8307" w:hanging="180"/>
      </w:pPr>
      <w:rPr>
        <w:rFonts w:hint="default"/>
      </w:rPr>
    </w:lvl>
  </w:abstractNum>
  <w:abstractNum w:abstractNumId="11" w15:restartNumberingAfterBreak="0">
    <w:nsid w:val="684E4858"/>
    <w:multiLevelType w:val="hybridMultilevel"/>
    <w:tmpl w:val="5E86CCCE"/>
    <w:lvl w:ilvl="0" w:tplc="A6E40F10">
      <w:start w:val="1"/>
      <w:numFmt w:val="decimal"/>
      <w:lvlText w:val="25.%1"/>
      <w:lvlJc w:val="left"/>
      <w:pPr>
        <w:ind w:left="1996" w:hanging="360"/>
      </w:pPr>
      <w:rPr>
        <w:rFonts w:hint="default"/>
      </w:r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2" w15:restartNumberingAfterBreak="0">
    <w:nsid w:val="68AF4B7B"/>
    <w:multiLevelType w:val="hybridMultilevel"/>
    <w:tmpl w:val="CBF2B468"/>
    <w:lvl w:ilvl="0" w:tplc="3D7082BC">
      <w:start w:val="26"/>
      <w:numFmt w:val="decimal"/>
      <w:lvlText w:val="%1."/>
      <w:lvlJc w:val="left"/>
      <w:pPr>
        <w:ind w:left="185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6C5D6B23"/>
    <w:multiLevelType w:val="multilevel"/>
    <w:tmpl w:val="63F89148"/>
    <w:lvl w:ilvl="0">
      <w:start w:val="1"/>
      <w:numFmt w:val="decimal"/>
      <w:lvlText w:val="%1."/>
      <w:lvlJc w:val="left"/>
      <w:rPr>
        <w:rFonts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1"/>
  </w:num>
  <w:num w:numId="3">
    <w:abstractNumId w:val="3"/>
  </w:num>
  <w:num w:numId="4">
    <w:abstractNumId w:val="3"/>
    <w:lvlOverride w:ilvl="0">
      <w:lvl w:ilvl="0">
        <w:start w:val="1"/>
        <w:numFmt w:val="decimal"/>
        <w:lvlText w:val="20.%1"/>
        <w:lvlJc w:val="left"/>
        <w:pPr>
          <w:ind w:left="2547" w:hanging="360"/>
        </w:pPr>
        <w:rPr>
          <w:rFonts w:hint="default"/>
        </w:rPr>
      </w:lvl>
    </w:lvlOverride>
    <w:lvlOverride w:ilvl="1">
      <w:lvl w:ilvl="1" w:tentative="1">
        <w:start w:val="1"/>
        <w:numFmt w:val="lowerLetter"/>
        <w:lvlText w:val="%2."/>
        <w:lvlJc w:val="left"/>
        <w:pPr>
          <w:ind w:left="3267" w:hanging="360"/>
        </w:pPr>
      </w:lvl>
    </w:lvlOverride>
    <w:lvlOverride w:ilvl="2">
      <w:lvl w:ilvl="2">
        <w:start w:val="1"/>
        <w:numFmt w:val="lowerRoman"/>
        <w:lvlText w:val="%3."/>
        <w:lvlJc w:val="right"/>
        <w:pPr>
          <w:ind w:left="3987" w:hanging="180"/>
        </w:pPr>
      </w:lvl>
    </w:lvlOverride>
    <w:lvlOverride w:ilvl="3">
      <w:lvl w:ilvl="3" w:tentative="1">
        <w:start w:val="1"/>
        <w:numFmt w:val="decimal"/>
        <w:lvlText w:val="%4."/>
        <w:lvlJc w:val="left"/>
        <w:pPr>
          <w:ind w:left="4707" w:hanging="360"/>
        </w:pPr>
      </w:lvl>
    </w:lvlOverride>
    <w:lvlOverride w:ilvl="4">
      <w:lvl w:ilvl="4" w:tentative="1">
        <w:start w:val="1"/>
        <w:numFmt w:val="lowerLetter"/>
        <w:lvlText w:val="%5."/>
        <w:lvlJc w:val="left"/>
        <w:pPr>
          <w:ind w:left="5427" w:hanging="360"/>
        </w:pPr>
      </w:lvl>
    </w:lvlOverride>
    <w:lvlOverride w:ilvl="5">
      <w:lvl w:ilvl="5" w:tentative="1">
        <w:start w:val="1"/>
        <w:numFmt w:val="lowerRoman"/>
        <w:lvlText w:val="%6."/>
        <w:lvlJc w:val="right"/>
        <w:pPr>
          <w:ind w:left="6147" w:hanging="180"/>
        </w:pPr>
      </w:lvl>
    </w:lvlOverride>
    <w:lvlOverride w:ilvl="6">
      <w:lvl w:ilvl="6" w:tentative="1">
        <w:start w:val="1"/>
        <w:numFmt w:val="decimal"/>
        <w:lvlText w:val="%7."/>
        <w:lvlJc w:val="left"/>
        <w:pPr>
          <w:ind w:left="6867" w:hanging="360"/>
        </w:pPr>
      </w:lvl>
    </w:lvlOverride>
    <w:lvlOverride w:ilvl="7">
      <w:lvl w:ilvl="7" w:tentative="1">
        <w:start w:val="1"/>
        <w:numFmt w:val="lowerLetter"/>
        <w:lvlText w:val="%8."/>
        <w:lvlJc w:val="left"/>
        <w:pPr>
          <w:ind w:left="7587" w:hanging="360"/>
        </w:pPr>
      </w:lvl>
    </w:lvlOverride>
    <w:lvlOverride w:ilvl="8">
      <w:lvl w:ilvl="8" w:tentative="1">
        <w:start w:val="1"/>
        <w:numFmt w:val="lowerRoman"/>
        <w:lvlText w:val="%9."/>
        <w:lvlJc w:val="right"/>
        <w:pPr>
          <w:ind w:left="8307" w:hanging="180"/>
        </w:pPr>
      </w:lvl>
    </w:lvlOverride>
  </w:num>
  <w:num w:numId="5">
    <w:abstractNumId w:val="3"/>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1077"/>
          </w:tabs>
          <w:ind w:left="1965" w:hanging="885"/>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6">
    <w:abstractNumId w:val="3"/>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1423"/>
          </w:tabs>
          <w:ind w:left="1423" w:hanging="343"/>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7">
    <w:abstractNumId w:val="3"/>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763"/>
          </w:tabs>
          <w:ind w:left="1897" w:hanging="621"/>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8">
    <w:abstractNumId w:val="4"/>
  </w:num>
  <w:num w:numId="9">
    <w:abstractNumId w:val="6"/>
  </w:num>
  <w:num w:numId="10">
    <w:abstractNumId w:val="2"/>
  </w:num>
  <w:num w:numId="11">
    <w:abstractNumId w:val="5"/>
  </w:num>
  <w:num w:numId="12">
    <w:abstractNumId w:val="10"/>
  </w:num>
  <w:num w:numId="13">
    <w:abstractNumId w:val="7"/>
  </w:num>
  <w:num w:numId="14">
    <w:abstractNumId w:val="11"/>
  </w:num>
  <w:num w:numId="15">
    <w:abstractNumId w:val="9"/>
  </w:num>
  <w:num w:numId="16">
    <w:abstractNumId w:val="12"/>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5475"/>
    <w:rsid w:val="000305F1"/>
    <w:rsid w:val="00034975"/>
    <w:rsid w:val="000426EE"/>
    <w:rsid w:val="00061382"/>
    <w:rsid w:val="00065057"/>
    <w:rsid w:val="000661EA"/>
    <w:rsid w:val="00070CA9"/>
    <w:rsid w:val="0009600B"/>
    <w:rsid w:val="000B7A18"/>
    <w:rsid w:val="001136E1"/>
    <w:rsid w:val="0011628B"/>
    <w:rsid w:val="00131843"/>
    <w:rsid w:val="00142492"/>
    <w:rsid w:val="001D5338"/>
    <w:rsid w:val="001F2CC9"/>
    <w:rsid w:val="001F3440"/>
    <w:rsid w:val="0020414D"/>
    <w:rsid w:val="0021673D"/>
    <w:rsid w:val="00265898"/>
    <w:rsid w:val="002F1129"/>
    <w:rsid w:val="002F6C12"/>
    <w:rsid w:val="00314AB1"/>
    <w:rsid w:val="00351A80"/>
    <w:rsid w:val="00397EAF"/>
    <w:rsid w:val="003A254F"/>
    <w:rsid w:val="00490F58"/>
    <w:rsid w:val="004A6936"/>
    <w:rsid w:val="004B2C5C"/>
    <w:rsid w:val="004B6D63"/>
    <w:rsid w:val="004C063E"/>
    <w:rsid w:val="004C7390"/>
    <w:rsid w:val="004E556B"/>
    <w:rsid w:val="00574FA5"/>
    <w:rsid w:val="00585B32"/>
    <w:rsid w:val="005B2342"/>
    <w:rsid w:val="005B514E"/>
    <w:rsid w:val="005B5FF0"/>
    <w:rsid w:val="005E520A"/>
    <w:rsid w:val="005F1BD1"/>
    <w:rsid w:val="006054AA"/>
    <w:rsid w:val="006456B0"/>
    <w:rsid w:val="00671977"/>
    <w:rsid w:val="0068531F"/>
    <w:rsid w:val="00693F37"/>
    <w:rsid w:val="00696EC3"/>
    <w:rsid w:val="006A38A0"/>
    <w:rsid w:val="006B2306"/>
    <w:rsid w:val="006C5375"/>
    <w:rsid w:val="006E5434"/>
    <w:rsid w:val="006F56A6"/>
    <w:rsid w:val="007412FD"/>
    <w:rsid w:val="007468FD"/>
    <w:rsid w:val="0074786F"/>
    <w:rsid w:val="007503DA"/>
    <w:rsid w:val="007634B8"/>
    <w:rsid w:val="00775F81"/>
    <w:rsid w:val="00784527"/>
    <w:rsid w:val="007A6DCB"/>
    <w:rsid w:val="007F63A4"/>
    <w:rsid w:val="008043A2"/>
    <w:rsid w:val="0080445D"/>
    <w:rsid w:val="00805625"/>
    <w:rsid w:val="0081004A"/>
    <w:rsid w:val="008236BA"/>
    <w:rsid w:val="008455C2"/>
    <w:rsid w:val="008459F9"/>
    <w:rsid w:val="00881517"/>
    <w:rsid w:val="008830D4"/>
    <w:rsid w:val="008B3EC7"/>
    <w:rsid w:val="008D001C"/>
    <w:rsid w:val="008E2685"/>
    <w:rsid w:val="008E370D"/>
    <w:rsid w:val="00917630"/>
    <w:rsid w:val="0092739D"/>
    <w:rsid w:val="009A410D"/>
    <w:rsid w:val="009B792A"/>
    <w:rsid w:val="009C3656"/>
    <w:rsid w:val="00A245E6"/>
    <w:rsid w:val="00A33D5F"/>
    <w:rsid w:val="00A5313A"/>
    <w:rsid w:val="00A75555"/>
    <w:rsid w:val="00A87F50"/>
    <w:rsid w:val="00AD5411"/>
    <w:rsid w:val="00AE186C"/>
    <w:rsid w:val="00AF21A4"/>
    <w:rsid w:val="00B376DF"/>
    <w:rsid w:val="00B718F3"/>
    <w:rsid w:val="00B85327"/>
    <w:rsid w:val="00BB2EB3"/>
    <w:rsid w:val="00BC370E"/>
    <w:rsid w:val="00BC3888"/>
    <w:rsid w:val="00BD0A72"/>
    <w:rsid w:val="00BD3726"/>
    <w:rsid w:val="00BF4F7F"/>
    <w:rsid w:val="00BF50DB"/>
    <w:rsid w:val="00C26561"/>
    <w:rsid w:val="00C432D4"/>
    <w:rsid w:val="00C70B04"/>
    <w:rsid w:val="00C83C29"/>
    <w:rsid w:val="00CA1F43"/>
    <w:rsid w:val="00CB0B02"/>
    <w:rsid w:val="00CB2B34"/>
    <w:rsid w:val="00CE0CAA"/>
    <w:rsid w:val="00D13EBB"/>
    <w:rsid w:val="00D751DB"/>
    <w:rsid w:val="00D76A53"/>
    <w:rsid w:val="00D87258"/>
    <w:rsid w:val="00DA4145"/>
    <w:rsid w:val="00DB4D10"/>
    <w:rsid w:val="00DB5B97"/>
    <w:rsid w:val="00DE105D"/>
    <w:rsid w:val="00E03D67"/>
    <w:rsid w:val="00E403D1"/>
    <w:rsid w:val="00E55F2E"/>
    <w:rsid w:val="00E76598"/>
    <w:rsid w:val="00E7661A"/>
    <w:rsid w:val="00EA1C31"/>
    <w:rsid w:val="00EA74EF"/>
    <w:rsid w:val="00EF5284"/>
    <w:rsid w:val="00F207AD"/>
    <w:rsid w:val="00F41725"/>
    <w:rsid w:val="00F56C75"/>
    <w:rsid w:val="00FB68EC"/>
    <w:rsid w:val="00FC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5C8A"/>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3A254F"/>
    <w:pPr>
      <w:ind w:left="720"/>
      <w:contextualSpacing/>
    </w:pPr>
  </w:style>
  <w:style w:type="paragraph" w:styleId="Paraststmeklis">
    <w:name w:val="Normal (Web)"/>
    <w:basedOn w:val="Parasts"/>
    <w:uiPriority w:val="99"/>
    <w:unhideWhenUsed/>
    <w:rsid w:val="008459F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5870</Words>
  <Characters>3347</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10</cp:revision>
  <cp:lastPrinted>2022-01-04T14:14:00Z</cp:lastPrinted>
  <dcterms:created xsi:type="dcterms:W3CDTF">2022-04-12T05:40:00Z</dcterms:created>
  <dcterms:modified xsi:type="dcterms:W3CDTF">2022-04-29T12:15:00Z</dcterms:modified>
</cp:coreProperties>
</file>