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CB42A" w14:textId="77777777" w:rsidR="005977DB" w:rsidRPr="00EC5543" w:rsidRDefault="005977DB" w:rsidP="00C635D1">
      <w:pPr>
        <w:spacing w:after="0" w:line="240" w:lineRule="auto"/>
        <w:jc w:val="center"/>
        <w:rPr>
          <w:rFonts w:eastAsia="Times New Roman"/>
          <w:b/>
          <w:lang w:eastAsia="lv-LV"/>
        </w:rPr>
      </w:pPr>
    </w:p>
    <w:p w14:paraId="3D3CF81F" w14:textId="77777777" w:rsidR="00F54056" w:rsidRPr="00F54056" w:rsidRDefault="00F54056" w:rsidP="00F54056">
      <w:pPr>
        <w:spacing w:after="0" w:line="240" w:lineRule="auto"/>
        <w:jc w:val="center"/>
        <w:rPr>
          <w:rFonts w:eastAsia="Times New Roman"/>
          <w:b/>
          <w:lang w:eastAsia="lv-LV"/>
        </w:rPr>
      </w:pPr>
      <w:r w:rsidRPr="00F54056">
        <w:rPr>
          <w:rFonts w:eastAsia="Times New Roman"/>
          <w:b/>
          <w:lang w:eastAsia="lv-LV"/>
        </w:rPr>
        <w:t>PASKAIDROJUMA RAKSTS</w:t>
      </w:r>
    </w:p>
    <w:p w14:paraId="6F26C49C" w14:textId="1B4D7FEC" w:rsidR="00672BCB" w:rsidRDefault="001F3685" w:rsidP="00F54056">
      <w:pPr>
        <w:spacing w:after="0" w:line="240" w:lineRule="auto"/>
        <w:jc w:val="center"/>
        <w:rPr>
          <w:b/>
          <w:bCs/>
        </w:rPr>
      </w:pPr>
      <w:r w:rsidRPr="000E1274">
        <w:rPr>
          <w:b/>
          <w:bCs/>
        </w:rPr>
        <w:t xml:space="preserve">Limbažu novada pašvaldības domes </w:t>
      </w:r>
      <w:r w:rsidR="00B0406B">
        <w:rPr>
          <w:b/>
          <w:bCs/>
        </w:rPr>
        <w:t xml:space="preserve">2022.gada </w:t>
      </w:r>
      <w:r w:rsidR="00D65731">
        <w:rPr>
          <w:b/>
          <w:bCs/>
        </w:rPr>
        <w:t>28</w:t>
      </w:r>
      <w:r w:rsidR="00B0406B">
        <w:rPr>
          <w:b/>
          <w:bCs/>
        </w:rPr>
        <w:t xml:space="preserve">.aprīļa </w:t>
      </w:r>
      <w:r w:rsidRPr="000E1274">
        <w:rPr>
          <w:b/>
          <w:bCs/>
        </w:rPr>
        <w:t>saistoš</w:t>
      </w:r>
      <w:r w:rsidR="00B0406B">
        <w:rPr>
          <w:b/>
          <w:bCs/>
        </w:rPr>
        <w:t>ajiem</w:t>
      </w:r>
      <w:r w:rsidRPr="000E1274">
        <w:rPr>
          <w:b/>
          <w:bCs/>
        </w:rPr>
        <w:t xml:space="preserve"> noteikum</w:t>
      </w:r>
      <w:r w:rsidR="00672BCB">
        <w:rPr>
          <w:b/>
          <w:bCs/>
        </w:rPr>
        <w:t>i</w:t>
      </w:r>
      <w:r w:rsidR="00B0406B">
        <w:rPr>
          <w:b/>
          <w:bCs/>
        </w:rPr>
        <w:t>em</w:t>
      </w:r>
      <w:r w:rsidR="00672BCB">
        <w:rPr>
          <w:b/>
          <w:bCs/>
        </w:rPr>
        <w:t xml:space="preserve"> Nr.</w:t>
      </w:r>
      <w:r w:rsidR="00D65731">
        <w:rPr>
          <w:b/>
          <w:bCs/>
        </w:rPr>
        <w:t>23</w:t>
      </w:r>
    </w:p>
    <w:p w14:paraId="27F4E0DD" w14:textId="0206CED6" w:rsidR="00F54056" w:rsidRPr="00F54056" w:rsidRDefault="00AE2EF6" w:rsidP="00F54056">
      <w:pPr>
        <w:spacing w:after="0" w:line="240" w:lineRule="auto"/>
        <w:jc w:val="center"/>
        <w:rPr>
          <w:rFonts w:eastAsia="Times New Roman"/>
          <w:b/>
          <w:szCs w:val="18"/>
          <w:lang w:eastAsia="lv-LV"/>
        </w:rPr>
      </w:pPr>
      <w:bookmarkStart w:id="0" w:name="_Hlk94856365"/>
      <w:r w:rsidRPr="000E1274">
        <w:rPr>
          <w:b/>
          <w:bCs/>
        </w:rPr>
        <w:t xml:space="preserve"> “</w:t>
      </w:r>
      <w:bookmarkEnd w:id="0"/>
      <w:r w:rsidR="00A33BA9" w:rsidRPr="000D34BE">
        <w:rPr>
          <w:b/>
          <w:bCs/>
        </w:rPr>
        <w:t xml:space="preserve">Nolikums </w:t>
      </w:r>
      <w:r w:rsidR="00A33BA9">
        <w:rPr>
          <w:b/>
          <w:bCs/>
        </w:rPr>
        <w:t>p</w:t>
      </w:r>
      <w:r w:rsidR="00A33BA9" w:rsidRPr="002F2477">
        <w:rPr>
          <w:b/>
          <w:bCs/>
        </w:rPr>
        <w:t>ar licencēto vēžošanu</w:t>
      </w:r>
      <w:r w:rsidR="00A33BA9">
        <w:rPr>
          <w:b/>
          <w:bCs/>
        </w:rPr>
        <w:t xml:space="preserve"> </w:t>
      </w:r>
      <w:r w:rsidR="00A33BA9" w:rsidRPr="002F2477">
        <w:rPr>
          <w:b/>
          <w:bCs/>
        </w:rPr>
        <w:t>Svētupes posmā Limbažu novada administratīvajā teritorijā</w:t>
      </w:r>
      <w:r>
        <w:rPr>
          <w:b/>
          <w:bCs/>
        </w:rPr>
        <w:t>”</w:t>
      </w:r>
      <w:r w:rsidR="00A33BA9">
        <w:rPr>
          <w:b/>
          <w:bCs/>
        </w:rPr>
        <w:t xml:space="preserve"> </w:t>
      </w:r>
    </w:p>
    <w:p w14:paraId="78633AC0" w14:textId="77777777" w:rsidR="00F54056" w:rsidRPr="00F54056" w:rsidRDefault="00F54056" w:rsidP="00F54056">
      <w:pPr>
        <w:spacing w:after="0" w:line="240" w:lineRule="auto"/>
        <w:ind w:left="3945" w:right="300"/>
        <w:rPr>
          <w:rFonts w:ascii="Arial" w:eastAsia="Times New Roman" w:hAnsi="Arial" w:cs="Arial"/>
          <w:sz w:val="18"/>
          <w:szCs w:val="18"/>
          <w:lang w:eastAsia="lv-LV"/>
        </w:rPr>
      </w:pPr>
      <w:r w:rsidRPr="00F54056">
        <w:rPr>
          <w:rFonts w:ascii="Arial" w:eastAsia="Times New Roman" w:hAnsi="Arial" w:cs="Arial"/>
          <w:b/>
          <w:bCs/>
          <w:sz w:val="18"/>
          <w:szCs w:val="18"/>
          <w:lang w:eastAsia="lv-LV"/>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5949"/>
      </w:tblGrid>
      <w:tr w:rsidR="00F54056" w:rsidRPr="00F54056" w14:paraId="6281E47B"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11D1C7FF" w14:textId="77777777" w:rsidR="00F54056" w:rsidRPr="00F54056" w:rsidRDefault="00F54056" w:rsidP="00F54056">
            <w:pPr>
              <w:spacing w:after="0" w:line="240" w:lineRule="auto"/>
              <w:jc w:val="center"/>
              <w:rPr>
                <w:rFonts w:eastAsia="Arial Unicode MS"/>
                <w:lang w:eastAsia="lv-LV"/>
              </w:rPr>
            </w:pPr>
            <w:r w:rsidRPr="00F54056">
              <w:rPr>
                <w:rFonts w:eastAsia="Times New Roman"/>
                <w:b/>
                <w:bCs/>
                <w:lang w:eastAsia="lv-LV"/>
              </w:rPr>
              <w:t>Paskaidrojuma raksta sadaļas</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7F23902" w14:textId="77777777" w:rsidR="00F54056" w:rsidRPr="00F54056" w:rsidRDefault="00F54056" w:rsidP="00F54056">
            <w:pPr>
              <w:spacing w:after="0" w:line="240" w:lineRule="auto"/>
              <w:jc w:val="center"/>
              <w:rPr>
                <w:rFonts w:eastAsia="Arial Unicode MS"/>
                <w:b/>
                <w:bCs/>
                <w:lang w:eastAsia="lv-LV"/>
              </w:rPr>
            </w:pPr>
            <w:r w:rsidRPr="00F54056">
              <w:rPr>
                <w:rFonts w:eastAsia="Times New Roman"/>
                <w:b/>
                <w:bCs/>
                <w:lang w:eastAsia="lv-LV"/>
              </w:rPr>
              <w:t>Norādāmā informācija</w:t>
            </w:r>
          </w:p>
        </w:tc>
      </w:tr>
      <w:tr w:rsidR="00F54056" w:rsidRPr="00F54056" w14:paraId="33140410"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C272BF6" w14:textId="77777777" w:rsidR="00F54056" w:rsidRPr="00F54056" w:rsidRDefault="00F54056" w:rsidP="00F54056">
            <w:pPr>
              <w:spacing w:after="0" w:line="240" w:lineRule="auto"/>
              <w:rPr>
                <w:rFonts w:eastAsia="Times New Roman"/>
                <w:lang w:eastAsia="lv-LV"/>
              </w:rPr>
            </w:pPr>
            <w:r w:rsidRPr="00F54056">
              <w:rPr>
                <w:rFonts w:eastAsia="Times New Roman"/>
                <w:lang w:eastAsia="lv-LV"/>
              </w:rPr>
              <w:t>1.Projekta nepieciešamības</w:t>
            </w:r>
          </w:p>
          <w:p w14:paraId="75CE37B5"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 xml:space="preserve"> pamatojums</w:t>
            </w:r>
          </w:p>
        </w:tc>
        <w:tc>
          <w:tcPr>
            <w:tcW w:w="5949" w:type="dxa"/>
            <w:tcBorders>
              <w:top w:val="outset" w:sz="6" w:space="0" w:color="auto"/>
              <w:left w:val="outset" w:sz="6" w:space="0" w:color="auto"/>
              <w:bottom w:val="outset" w:sz="6" w:space="0" w:color="auto"/>
              <w:right w:val="outset" w:sz="6" w:space="0" w:color="auto"/>
            </w:tcBorders>
            <w:vAlign w:val="center"/>
            <w:hideMark/>
          </w:tcPr>
          <w:p w14:paraId="1364CBE2" w14:textId="38388E18" w:rsidR="00AE2EF6" w:rsidRDefault="00AE2EF6" w:rsidP="00F54056">
            <w:pPr>
              <w:spacing w:after="0" w:line="240" w:lineRule="auto"/>
              <w:jc w:val="both"/>
              <w:rPr>
                <w:rFonts w:eastAsia="Times New Roman"/>
                <w:i/>
                <w:iCs/>
              </w:rPr>
            </w:pPr>
            <w:r>
              <w:rPr>
                <w:rFonts w:eastAsia="Times New Roman"/>
              </w:rPr>
              <w:t xml:space="preserve">Saskaņā ar </w:t>
            </w:r>
            <w:r w:rsidRPr="000D34BE">
              <w:rPr>
                <w:rFonts w:eastAsia="Times New Roman"/>
              </w:rPr>
              <w:t>Administratīvo teritoriju un apdzīvoto vietu likum</w:t>
            </w:r>
            <w:r>
              <w:rPr>
                <w:rFonts w:eastAsia="Times New Roman"/>
              </w:rPr>
              <w:t xml:space="preserve">a Pārejas noteikumu 17.punktu </w:t>
            </w:r>
            <w:r w:rsidRPr="00AE2EF6">
              <w:rPr>
                <w:rFonts w:eastAsia="Times New Roman"/>
              </w:rPr>
              <w:t xml:space="preserve">2021. gada pašvaldību vēlēšanās ievēlētā novada dome izvērtē novadu veidojošo bijušo pašvaldību pieņemtos saistošos noteikumus un pieņem jaunus novada saistošos noteikumus. Līdz novada saistošo noteikumu spēkā stāšanās dienai, bet ne ilgāk kā līdz 2022. gada 1. jūnijam ir spēkā novadu veidojošo bijušo pašvaldību saistošie noteikumi, izņemot saistošos noteikumus par teritorijas plānojumu, kurus izstrādā līdz 2025. gada 31. decembrim. </w:t>
            </w:r>
            <w:r w:rsidR="004D114D">
              <w:rPr>
                <w:rFonts w:eastAsia="Times New Roman"/>
              </w:rPr>
              <w:t xml:space="preserve">Lai saistošie noteikumi būtu spēkā pēc 2022. gada 1.jūnija, nepieciešams veikt grozījumus nolikumā par licencēto </w:t>
            </w:r>
            <w:r w:rsidR="00D26DBA">
              <w:rPr>
                <w:rFonts w:eastAsia="Times New Roman"/>
              </w:rPr>
              <w:t>vēžošanu</w:t>
            </w:r>
            <w:r w:rsidR="004D114D">
              <w:rPr>
                <w:rFonts w:eastAsia="Times New Roman"/>
              </w:rPr>
              <w:t xml:space="preserve">. </w:t>
            </w:r>
            <w:r w:rsidR="002D051F">
              <w:rPr>
                <w:rFonts w:eastAsia="Times New Roman"/>
              </w:rPr>
              <w:t xml:space="preserve">Ņemot vērā iepriekš minēto, nepieciešams izdot jaunus saistošos noteikumus par licencēto </w:t>
            </w:r>
            <w:r w:rsidR="00D26DBA">
              <w:rPr>
                <w:rFonts w:eastAsia="Times New Roman"/>
              </w:rPr>
              <w:t>vēžošanu</w:t>
            </w:r>
            <w:r w:rsidR="002D051F">
              <w:rPr>
                <w:rFonts w:eastAsia="Times New Roman"/>
              </w:rPr>
              <w:t xml:space="preserve"> </w:t>
            </w:r>
            <w:r w:rsidR="00D26DBA" w:rsidRPr="00C44FE8">
              <w:rPr>
                <w:rFonts w:eastAsia="Times New Roman"/>
              </w:rPr>
              <w:t>Svētupes posmā Limbažu novada administratīvajā teritorijā</w:t>
            </w:r>
            <w:r w:rsidR="002D051F">
              <w:rPr>
                <w:rFonts w:eastAsia="Times New Roman"/>
              </w:rPr>
              <w:t>.</w:t>
            </w:r>
            <w:r w:rsidR="00D26DBA">
              <w:rPr>
                <w:rFonts w:eastAsia="Times New Roman"/>
              </w:rPr>
              <w:t xml:space="preserve"> </w:t>
            </w:r>
          </w:p>
          <w:p w14:paraId="20B884D0" w14:textId="015ED010" w:rsidR="00F54056" w:rsidRDefault="00AE2EF6" w:rsidP="00F54056">
            <w:pPr>
              <w:spacing w:after="0" w:line="240" w:lineRule="auto"/>
              <w:jc w:val="both"/>
            </w:pPr>
            <w:r w:rsidRPr="007A1DF3">
              <w:rPr>
                <w:color w:val="000000"/>
              </w:rPr>
              <w:t xml:space="preserve">Zvejniecības likuma 10.panta piektā daļa nosaka, ka </w:t>
            </w:r>
            <w:r w:rsidRPr="007A1DF3">
              <w:t xml:space="preserve">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 </w:t>
            </w:r>
            <w:r w:rsidRPr="007A1DF3">
              <w:rPr>
                <w:color w:val="000000"/>
              </w:rPr>
              <w:t>Ministru kabineta 2015.gada 22.decembra noteikumu Nr.799 „</w:t>
            </w:r>
            <w:r w:rsidRPr="007A1DF3">
              <w:t>Licencētās makšķerēšanas, vēžošanas un zemūdens medību kārtība</w:t>
            </w:r>
            <w:r w:rsidRPr="007A1DF3">
              <w:rPr>
                <w:color w:val="000000"/>
              </w:rPr>
              <w:t xml:space="preserve">” 7.punkts nosaka, ka </w:t>
            </w:r>
            <w:r w:rsidRPr="007A1DF3">
              <w:t>Organizētājs izstrādā attiecīgo ūdeņu licencētās makšķerēšanas, vēžošanas vai zemūdens medību nolikumu</w:t>
            </w:r>
            <w:r w:rsidRPr="007A1DF3">
              <w:rPr>
                <w:color w:val="000000"/>
              </w:rPr>
              <w:t xml:space="preserve">, un 13.punkts nosaka, ka </w:t>
            </w:r>
            <w:r w:rsidRPr="007A1DF3">
              <w:t>attiecīgā pašvaldība ir atbildīga par nolikuma ieviešanu atbilstoši šiem noteikumiem, bet Organizētājs atbild par nolikumā un šajos noteikumos ietverto prasību izpildi.</w:t>
            </w:r>
          </w:p>
          <w:p w14:paraId="2D60A638" w14:textId="6623D01A" w:rsidR="002D051F" w:rsidRDefault="002D051F" w:rsidP="00F54056">
            <w:pPr>
              <w:spacing w:after="0" w:line="240" w:lineRule="auto"/>
              <w:jc w:val="both"/>
            </w:pPr>
            <w:r>
              <w:rPr>
                <w:rFonts w:eastAsia="Times New Roman"/>
              </w:rPr>
              <w:t xml:space="preserve">Ņemot vērā, ka jaunajos saistošajos noteikumos veikti tikai tehniski precizējumi, lai tie atbilstu spēkā esošajiem normatīvajiem aktiem, būtiski nemainot iepriekšējos licencētās </w:t>
            </w:r>
            <w:r w:rsidR="00A33BA9">
              <w:rPr>
                <w:rFonts w:eastAsia="Times New Roman"/>
              </w:rPr>
              <w:t>vēžošanas</w:t>
            </w:r>
            <w:r>
              <w:rPr>
                <w:rFonts w:eastAsia="Times New Roman"/>
              </w:rPr>
              <w:t xml:space="preserve"> noteikumus un kārtību, kas apstiprināta ar </w:t>
            </w:r>
            <w:r w:rsidR="00A33BA9">
              <w:rPr>
                <w:rFonts w:eastAsia="Times New Roman"/>
              </w:rPr>
              <w:t xml:space="preserve">Salacgrīvas </w:t>
            </w:r>
            <w:r w:rsidR="00A33BA9" w:rsidRPr="009C7B59">
              <w:rPr>
                <w:rFonts w:eastAsia="Times New Roman"/>
              </w:rPr>
              <w:t xml:space="preserve">novada domes </w:t>
            </w:r>
            <w:r w:rsidR="00A33BA9" w:rsidRPr="001C2AAC">
              <w:rPr>
                <w:rFonts w:eastAsia="Times New Roman"/>
              </w:rPr>
              <w:t>2020. gada 2</w:t>
            </w:r>
            <w:r w:rsidR="00A33BA9">
              <w:rPr>
                <w:rFonts w:eastAsia="Times New Roman"/>
              </w:rPr>
              <w:t>2</w:t>
            </w:r>
            <w:r w:rsidR="00A33BA9" w:rsidRPr="001C2AAC">
              <w:rPr>
                <w:rFonts w:eastAsia="Times New Roman"/>
              </w:rPr>
              <w:t xml:space="preserve">. </w:t>
            </w:r>
            <w:r w:rsidR="00A33BA9">
              <w:rPr>
                <w:rFonts w:eastAsia="Times New Roman"/>
              </w:rPr>
              <w:t>jūlija</w:t>
            </w:r>
            <w:r w:rsidR="00A33BA9" w:rsidRPr="001C2AAC">
              <w:rPr>
                <w:rFonts w:eastAsia="Times New Roman"/>
              </w:rPr>
              <w:t xml:space="preserve"> saistoša</w:t>
            </w:r>
            <w:r w:rsidR="00A33BA9">
              <w:rPr>
                <w:rFonts w:eastAsia="Times New Roman"/>
              </w:rPr>
              <w:t>jiem</w:t>
            </w:r>
            <w:r w:rsidR="00A33BA9" w:rsidRPr="001C2AAC">
              <w:rPr>
                <w:rFonts w:eastAsia="Times New Roman"/>
              </w:rPr>
              <w:t xml:space="preserve"> noteikum</w:t>
            </w:r>
            <w:r w:rsidR="00A33BA9">
              <w:rPr>
                <w:rFonts w:eastAsia="Times New Roman"/>
              </w:rPr>
              <w:t>iem</w:t>
            </w:r>
            <w:r w:rsidR="00A33BA9" w:rsidRPr="001C2AAC">
              <w:rPr>
                <w:rFonts w:eastAsia="Times New Roman"/>
              </w:rPr>
              <w:t xml:space="preserve"> Nr. </w:t>
            </w:r>
            <w:r w:rsidR="00A33BA9">
              <w:rPr>
                <w:rFonts w:eastAsia="Times New Roman"/>
              </w:rPr>
              <w:t>11</w:t>
            </w:r>
            <w:r w:rsidR="00A33BA9" w:rsidRPr="001C2AAC">
              <w:rPr>
                <w:rFonts w:eastAsia="Times New Roman"/>
              </w:rPr>
              <w:t xml:space="preserve"> “</w:t>
            </w:r>
            <w:r w:rsidR="00A33BA9" w:rsidRPr="002F2477">
              <w:rPr>
                <w:rFonts w:eastAsia="Times New Roman"/>
              </w:rPr>
              <w:t xml:space="preserve">Nolikums par licencēto vēžošanu Svētupes posmā </w:t>
            </w:r>
            <w:r w:rsidR="00A33BA9">
              <w:rPr>
                <w:rFonts w:eastAsia="Times New Roman"/>
              </w:rPr>
              <w:t xml:space="preserve">Salacgrīvas </w:t>
            </w:r>
            <w:r w:rsidR="00A33BA9" w:rsidRPr="002F2477">
              <w:rPr>
                <w:rFonts w:eastAsia="Times New Roman"/>
              </w:rPr>
              <w:t>novada administratīvajā teritorijā</w:t>
            </w:r>
            <w:r w:rsidR="00A33BA9" w:rsidRPr="000E1274">
              <w:rPr>
                <w:rFonts w:eastAsia="Times New Roman"/>
              </w:rPr>
              <w:t>”</w:t>
            </w:r>
            <w:r>
              <w:rPr>
                <w:rFonts w:eastAsia="Times New Roman"/>
              </w:rPr>
              <w:t xml:space="preserve">, nav nepieciešams saņemt </w:t>
            </w:r>
            <w:r w:rsidRPr="001C34B7">
              <w:rPr>
                <w:rFonts w:eastAsiaTheme="minorHAnsi" w:cstheme="minorBidi"/>
              </w:rPr>
              <w:t xml:space="preserve">Ministru kabineta 2015.gada 22.decembra noteikumu Nr.799 </w:t>
            </w:r>
            <w:r w:rsidRPr="001C34B7">
              <w:rPr>
                <w:rFonts w:eastAsiaTheme="minorHAnsi" w:cstheme="minorBidi"/>
              </w:rPr>
              <w:lastRenderedPageBreak/>
              <w:t xml:space="preserve">„Licencētās makšķerēšanas, vēžošanas un zemūdens medību kārtība” </w:t>
            </w:r>
            <w:r>
              <w:rPr>
                <w:rFonts w:eastAsiaTheme="minorHAnsi" w:cstheme="minorBidi"/>
              </w:rPr>
              <w:t xml:space="preserve">10.punktā prasītos </w:t>
            </w:r>
            <w:r>
              <w:rPr>
                <w:rFonts w:eastAsia="Times New Roman"/>
              </w:rPr>
              <w:t xml:space="preserve">saskaņojumus, jo tie jau saņemti saskaņojot </w:t>
            </w:r>
            <w:r w:rsidR="00A33BA9">
              <w:rPr>
                <w:rFonts w:eastAsia="Times New Roman"/>
              </w:rPr>
              <w:t xml:space="preserve">Salacgrīvas </w:t>
            </w:r>
            <w:r w:rsidR="00A33BA9" w:rsidRPr="009C7B59">
              <w:rPr>
                <w:rFonts w:eastAsia="Times New Roman"/>
              </w:rPr>
              <w:t xml:space="preserve">novada domes </w:t>
            </w:r>
            <w:r w:rsidR="00A33BA9" w:rsidRPr="001C2AAC">
              <w:rPr>
                <w:rFonts w:eastAsia="Times New Roman"/>
              </w:rPr>
              <w:t>2020. gada 2</w:t>
            </w:r>
            <w:r w:rsidR="00A33BA9">
              <w:rPr>
                <w:rFonts w:eastAsia="Times New Roman"/>
              </w:rPr>
              <w:t>2</w:t>
            </w:r>
            <w:r w:rsidR="00A33BA9" w:rsidRPr="001C2AAC">
              <w:rPr>
                <w:rFonts w:eastAsia="Times New Roman"/>
              </w:rPr>
              <w:t xml:space="preserve">. </w:t>
            </w:r>
            <w:r w:rsidR="00A33BA9">
              <w:rPr>
                <w:rFonts w:eastAsia="Times New Roman"/>
              </w:rPr>
              <w:t>jūlija</w:t>
            </w:r>
            <w:r w:rsidR="00A33BA9" w:rsidRPr="001C2AAC">
              <w:rPr>
                <w:rFonts w:eastAsia="Times New Roman"/>
              </w:rPr>
              <w:t xml:space="preserve"> saistoš</w:t>
            </w:r>
            <w:r w:rsidR="00A33BA9">
              <w:rPr>
                <w:rFonts w:eastAsia="Times New Roman"/>
              </w:rPr>
              <w:t>os</w:t>
            </w:r>
            <w:r w:rsidR="00A33BA9" w:rsidRPr="001C2AAC">
              <w:rPr>
                <w:rFonts w:eastAsia="Times New Roman"/>
              </w:rPr>
              <w:t xml:space="preserve"> noteikum</w:t>
            </w:r>
            <w:r w:rsidR="00A33BA9">
              <w:rPr>
                <w:rFonts w:eastAsia="Times New Roman"/>
              </w:rPr>
              <w:t>us</w:t>
            </w:r>
            <w:r w:rsidR="00A33BA9" w:rsidRPr="001C2AAC">
              <w:rPr>
                <w:rFonts w:eastAsia="Times New Roman"/>
              </w:rPr>
              <w:t xml:space="preserve"> Nr. </w:t>
            </w:r>
            <w:r w:rsidR="00A33BA9">
              <w:rPr>
                <w:rFonts w:eastAsia="Times New Roman"/>
              </w:rPr>
              <w:t>11</w:t>
            </w:r>
            <w:r w:rsidR="00A33BA9" w:rsidRPr="001C2AAC">
              <w:rPr>
                <w:rFonts w:eastAsia="Times New Roman"/>
              </w:rPr>
              <w:t xml:space="preserve"> “</w:t>
            </w:r>
            <w:r w:rsidR="00A33BA9" w:rsidRPr="002F2477">
              <w:rPr>
                <w:rFonts w:eastAsia="Times New Roman"/>
              </w:rPr>
              <w:t xml:space="preserve">Nolikums par licencēto vēžošanu Svētupes posmā </w:t>
            </w:r>
            <w:r w:rsidR="00A33BA9">
              <w:rPr>
                <w:rFonts w:eastAsia="Times New Roman"/>
              </w:rPr>
              <w:t xml:space="preserve">Salacgrīvas </w:t>
            </w:r>
            <w:r w:rsidR="00A33BA9" w:rsidRPr="002F2477">
              <w:rPr>
                <w:rFonts w:eastAsia="Times New Roman"/>
              </w:rPr>
              <w:t>novada administratīvajā teritorijā</w:t>
            </w:r>
            <w:r w:rsidR="00A33BA9" w:rsidRPr="000E1274">
              <w:rPr>
                <w:rFonts w:eastAsia="Times New Roman"/>
              </w:rPr>
              <w:t>”</w:t>
            </w:r>
            <w:r>
              <w:rPr>
                <w:rFonts w:eastAsia="Times New Roman"/>
              </w:rPr>
              <w:t>.</w:t>
            </w:r>
            <w:r w:rsidR="00A33BA9">
              <w:rPr>
                <w:rFonts w:eastAsia="Times New Roman"/>
              </w:rPr>
              <w:t xml:space="preserve"> </w:t>
            </w:r>
          </w:p>
          <w:p w14:paraId="033C1591" w14:textId="1E78F0BF" w:rsidR="00CA0B07" w:rsidRPr="00AE2EF6" w:rsidRDefault="00CA0B07" w:rsidP="00F54056">
            <w:pPr>
              <w:spacing w:after="0" w:line="240" w:lineRule="auto"/>
              <w:jc w:val="both"/>
              <w:rPr>
                <w:rFonts w:eastAsia="Times New Roman"/>
                <w:lang w:eastAsia="lv-LV"/>
              </w:rPr>
            </w:pPr>
          </w:p>
        </w:tc>
      </w:tr>
      <w:tr w:rsidR="00F54056" w:rsidRPr="00F54056" w14:paraId="6FA1D85B"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1ECAFFC" w14:textId="77777777" w:rsidR="00F54056" w:rsidRPr="00F54056" w:rsidRDefault="00F54056" w:rsidP="00F54056">
            <w:pPr>
              <w:spacing w:after="0" w:line="240" w:lineRule="auto"/>
              <w:rPr>
                <w:rFonts w:eastAsia="Times New Roman"/>
                <w:lang w:eastAsia="lv-LV"/>
              </w:rPr>
            </w:pPr>
            <w:r w:rsidRPr="00F54056">
              <w:rPr>
                <w:rFonts w:eastAsia="Times New Roman"/>
                <w:lang w:eastAsia="lv-LV"/>
              </w:rPr>
              <w:lastRenderedPageBreak/>
              <w:t>2. Īss projekta satura izklāsts</w:t>
            </w:r>
          </w:p>
          <w:p w14:paraId="10281CAF"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 </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71B9194" w14:textId="44C220AB" w:rsidR="00F54056" w:rsidRDefault="00F54056" w:rsidP="00F54056">
            <w:pPr>
              <w:spacing w:after="0" w:line="240" w:lineRule="auto"/>
              <w:jc w:val="both"/>
            </w:pPr>
            <w:r w:rsidRPr="00F54056">
              <w:t>Saistoš</w:t>
            </w:r>
            <w:r w:rsidR="00AE2EF6">
              <w:t>ajos</w:t>
            </w:r>
            <w:r w:rsidRPr="00F54056">
              <w:t xml:space="preserve"> noteikum</w:t>
            </w:r>
            <w:r w:rsidR="00AE2EF6">
              <w:t xml:space="preserve">os veikti </w:t>
            </w:r>
            <w:r w:rsidR="00CA0B07">
              <w:t xml:space="preserve">tehniski </w:t>
            </w:r>
            <w:r w:rsidR="00AE2EF6">
              <w:t>grozījumi atbilsto</w:t>
            </w:r>
            <w:r w:rsidR="00CA0B07">
              <w:t xml:space="preserve">ši spēkā esošajiem normatīvajiem aktiem, </w:t>
            </w:r>
            <w:r w:rsidR="00F468EA">
              <w:t xml:space="preserve">kas būtiski neietekmē licencētās </w:t>
            </w:r>
            <w:r w:rsidR="00DE388C">
              <w:t>vēžošanas</w:t>
            </w:r>
            <w:r w:rsidR="00F468EA">
              <w:t xml:space="preserve"> norises kārtību. </w:t>
            </w:r>
          </w:p>
          <w:p w14:paraId="6DE119A6" w14:textId="3A6BD670" w:rsidR="00A3606E" w:rsidRPr="00F54056" w:rsidRDefault="002D051F" w:rsidP="00F54056">
            <w:pPr>
              <w:spacing w:after="0" w:line="240" w:lineRule="auto"/>
              <w:jc w:val="both"/>
              <w:rPr>
                <w:rFonts w:eastAsia="Arial Unicode MS"/>
                <w:lang w:eastAsia="lv-LV"/>
              </w:rPr>
            </w:pPr>
            <w:r w:rsidRPr="004E624A">
              <w:rPr>
                <w:color w:val="000000"/>
              </w:rPr>
              <w:t xml:space="preserve">Saistošie noteikumi nosaka licencētās </w:t>
            </w:r>
            <w:r w:rsidR="00DE388C">
              <w:rPr>
                <w:color w:val="000000"/>
              </w:rPr>
              <w:t>vēžošanas</w:t>
            </w:r>
            <w:r w:rsidRPr="004E624A">
              <w:rPr>
                <w:color w:val="000000"/>
              </w:rPr>
              <w:t xml:space="preserve"> kārtību, vides un dabas aizsardzības prasības, </w:t>
            </w:r>
            <w:r w:rsidR="00DE388C">
              <w:rPr>
                <w:color w:val="000000"/>
              </w:rPr>
              <w:t>vēžošanas</w:t>
            </w:r>
            <w:r w:rsidRPr="004E624A">
              <w:rPr>
                <w:color w:val="000000"/>
              </w:rPr>
              <w:t xml:space="preserve"> licenču veidus, skaitu, maksu, saturu un realizāciju, licencētās </w:t>
            </w:r>
            <w:r w:rsidR="00DE388C">
              <w:rPr>
                <w:color w:val="000000"/>
              </w:rPr>
              <w:t>vēžošanas</w:t>
            </w:r>
            <w:r w:rsidRPr="004E624A">
              <w:rPr>
                <w:color w:val="000000"/>
              </w:rPr>
              <w:t xml:space="preserve"> organizētāja pienākumus un tiesības </w:t>
            </w:r>
            <w:r w:rsidR="00DE388C" w:rsidRPr="00C44FE8">
              <w:rPr>
                <w:rFonts w:eastAsia="Times New Roman"/>
              </w:rPr>
              <w:t>Svētupes posmā Limbažu novada administratīvajā teritorijā</w:t>
            </w:r>
            <w:r w:rsidR="00DE388C">
              <w:rPr>
                <w:rFonts w:eastAsia="Times New Roman"/>
              </w:rPr>
              <w:t>.</w:t>
            </w:r>
            <w:r w:rsidR="00DE388C">
              <w:rPr>
                <w:color w:val="000000"/>
              </w:rPr>
              <w:t xml:space="preserve">  </w:t>
            </w:r>
          </w:p>
        </w:tc>
      </w:tr>
      <w:tr w:rsidR="00F54056" w:rsidRPr="00F54056" w14:paraId="57E46BEA"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2EF6205B"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3. Informācija par plānoto projekta ietekmi uz pašvaldības budžetu</w:t>
            </w:r>
          </w:p>
        </w:tc>
        <w:tc>
          <w:tcPr>
            <w:tcW w:w="5949" w:type="dxa"/>
            <w:tcBorders>
              <w:top w:val="outset" w:sz="6" w:space="0" w:color="auto"/>
              <w:left w:val="outset" w:sz="6" w:space="0" w:color="auto"/>
              <w:bottom w:val="outset" w:sz="6" w:space="0" w:color="auto"/>
              <w:right w:val="outset" w:sz="6" w:space="0" w:color="auto"/>
            </w:tcBorders>
            <w:vAlign w:val="center"/>
            <w:hideMark/>
          </w:tcPr>
          <w:p w14:paraId="3344224B" w14:textId="537FA0C1" w:rsidR="00F54056" w:rsidRPr="00F54056" w:rsidRDefault="00CA0B07" w:rsidP="00F54056">
            <w:pPr>
              <w:spacing w:after="0" w:line="240" w:lineRule="auto"/>
              <w:jc w:val="both"/>
              <w:rPr>
                <w:rFonts w:eastAsia="Times New Roman"/>
                <w:lang w:eastAsia="lv-LV"/>
              </w:rPr>
            </w:pPr>
            <w:r w:rsidRPr="007A1DF3">
              <w:rPr>
                <w:color w:val="000000"/>
                <w:sz w:val="23"/>
                <w:szCs w:val="23"/>
              </w:rPr>
              <w:t>Nav ietekme uz pašvaldības budžetu.</w:t>
            </w:r>
          </w:p>
        </w:tc>
      </w:tr>
      <w:tr w:rsidR="00F54056" w:rsidRPr="00F54056" w14:paraId="5F8D030A"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710CD396"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4. Informācija par plānoto projekta ietekmi uz uzņēmējdarbības vidi pašvaldības teritorijā</w:t>
            </w:r>
          </w:p>
        </w:tc>
        <w:tc>
          <w:tcPr>
            <w:tcW w:w="5949" w:type="dxa"/>
            <w:tcBorders>
              <w:top w:val="outset" w:sz="6" w:space="0" w:color="auto"/>
              <w:left w:val="outset" w:sz="6" w:space="0" w:color="auto"/>
              <w:bottom w:val="outset" w:sz="6" w:space="0" w:color="auto"/>
              <w:right w:val="outset" w:sz="6" w:space="0" w:color="auto"/>
            </w:tcBorders>
            <w:vAlign w:val="center"/>
            <w:hideMark/>
          </w:tcPr>
          <w:p w14:paraId="141E0AB2" w14:textId="77777777" w:rsidR="00F54056" w:rsidRPr="00F54056" w:rsidRDefault="00F54056" w:rsidP="00F54056">
            <w:pPr>
              <w:spacing w:after="0" w:line="240" w:lineRule="auto"/>
              <w:jc w:val="both"/>
              <w:rPr>
                <w:rFonts w:eastAsia="Arial Unicode MS"/>
                <w:lang w:eastAsia="lv-LV"/>
              </w:rPr>
            </w:pPr>
            <w:r w:rsidRPr="00F54056">
              <w:rPr>
                <w:rFonts w:eastAsia="Times New Roman"/>
                <w:lang w:eastAsia="lv-LV"/>
              </w:rPr>
              <w:t>Nav  attiecināms.</w:t>
            </w:r>
          </w:p>
        </w:tc>
      </w:tr>
      <w:tr w:rsidR="00F54056" w:rsidRPr="00F54056" w14:paraId="78DA28BC"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3FBA6F33"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5. Informācija par administratīvajām procedūrām</w:t>
            </w:r>
          </w:p>
        </w:tc>
        <w:tc>
          <w:tcPr>
            <w:tcW w:w="5949" w:type="dxa"/>
            <w:tcBorders>
              <w:top w:val="outset" w:sz="6" w:space="0" w:color="auto"/>
              <w:left w:val="outset" w:sz="6" w:space="0" w:color="auto"/>
              <w:bottom w:val="outset" w:sz="6" w:space="0" w:color="auto"/>
              <w:right w:val="outset" w:sz="6" w:space="0" w:color="auto"/>
            </w:tcBorders>
            <w:vAlign w:val="center"/>
            <w:hideMark/>
          </w:tcPr>
          <w:p w14:paraId="6E48C5D3" w14:textId="4A6CBD79" w:rsidR="00F54056" w:rsidRPr="00F54056" w:rsidRDefault="00CA0B07" w:rsidP="00F54056">
            <w:pPr>
              <w:spacing w:after="0" w:line="240" w:lineRule="auto"/>
              <w:jc w:val="both"/>
              <w:rPr>
                <w:rFonts w:eastAsia="Arial Unicode MS"/>
                <w:lang w:eastAsia="lv-LV"/>
              </w:rPr>
            </w:pPr>
            <w:r w:rsidRPr="007A1DF3">
              <w:rPr>
                <w:color w:val="000000"/>
                <w:sz w:val="23"/>
                <w:szCs w:val="23"/>
              </w:rPr>
              <w:t xml:space="preserve">Noteikumu piemērošanā jāvēršas </w:t>
            </w:r>
            <w:r w:rsidR="00DE388C">
              <w:t>biedrībā „Svētupes aizsardzības biedrība”</w:t>
            </w:r>
            <w:r w:rsidRPr="007A1DF3">
              <w:rPr>
                <w:color w:val="000000"/>
                <w:sz w:val="23"/>
                <w:szCs w:val="23"/>
              </w:rPr>
              <w:t>.</w:t>
            </w:r>
          </w:p>
        </w:tc>
      </w:tr>
      <w:tr w:rsidR="00F54056" w:rsidRPr="00F54056" w14:paraId="24055F7D" w14:textId="77777777" w:rsidTr="001D3F45">
        <w:trPr>
          <w:tblCellSpacing w:w="0" w:type="dxa"/>
        </w:trPr>
        <w:tc>
          <w:tcPr>
            <w:tcW w:w="3420" w:type="dxa"/>
            <w:tcBorders>
              <w:top w:val="outset" w:sz="6" w:space="0" w:color="auto"/>
              <w:left w:val="outset" w:sz="6" w:space="0" w:color="auto"/>
              <w:bottom w:val="outset" w:sz="6" w:space="0" w:color="auto"/>
              <w:right w:val="outset" w:sz="6" w:space="0" w:color="auto"/>
            </w:tcBorders>
            <w:hideMark/>
          </w:tcPr>
          <w:p w14:paraId="6459A284" w14:textId="77777777" w:rsidR="00F54056" w:rsidRPr="00F54056" w:rsidRDefault="00F54056" w:rsidP="00F54056">
            <w:pPr>
              <w:spacing w:after="0" w:line="240" w:lineRule="auto"/>
              <w:rPr>
                <w:rFonts w:eastAsia="Arial Unicode MS"/>
                <w:lang w:eastAsia="lv-LV"/>
              </w:rPr>
            </w:pPr>
            <w:r w:rsidRPr="00F54056">
              <w:rPr>
                <w:rFonts w:eastAsia="Times New Roman"/>
                <w:lang w:eastAsia="lv-LV"/>
              </w:rPr>
              <w:t>6. Informācija par konsultācijām ar privātpersonām</w:t>
            </w:r>
          </w:p>
        </w:tc>
        <w:tc>
          <w:tcPr>
            <w:tcW w:w="5949" w:type="dxa"/>
            <w:tcBorders>
              <w:top w:val="outset" w:sz="6" w:space="0" w:color="auto"/>
              <w:left w:val="outset" w:sz="6" w:space="0" w:color="auto"/>
              <w:bottom w:val="outset" w:sz="6" w:space="0" w:color="auto"/>
              <w:right w:val="outset" w:sz="6" w:space="0" w:color="auto"/>
            </w:tcBorders>
            <w:vAlign w:val="center"/>
            <w:hideMark/>
          </w:tcPr>
          <w:p w14:paraId="5DBC8349" w14:textId="77777777" w:rsidR="00F54056" w:rsidRPr="00F54056" w:rsidRDefault="00F54056" w:rsidP="00F54056">
            <w:pPr>
              <w:spacing w:after="0" w:line="240" w:lineRule="auto"/>
              <w:jc w:val="both"/>
              <w:rPr>
                <w:rFonts w:eastAsia="Arial Unicode MS"/>
                <w:lang w:eastAsia="lv-LV"/>
              </w:rPr>
            </w:pPr>
            <w:r w:rsidRPr="00F54056">
              <w:rPr>
                <w:rFonts w:eastAsia="Times New Roman"/>
                <w:lang w:eastAsia="lv-LV"/>
              </w:rPr>
              <w:t>Nav attiecināms.</w:t>
            </w:r>
          </w:p>
        </w:tc>
      </w:tr>
    </w:tbl>
    <w:p w14:paraId="7D2CFB53" w14:textId="77777777" w:rsidR="00F54056" w:rsidRPr="00F54056" w:rsidRDefault="00F54056" w:rsidP="00F54056">
      <w:pPr>
        <w:autoSpaceDE w:val="0"/>
        <w:autoSpaceDN w:val="0"/>
        <w:adjustRightInd w:val="0"/>
        <w:spacing w:after="0" w:line="240" w:lineRule="auto"/>
        <w:rPr>
          <w:color w:val="000000"/>
        </w:rPr>
      </w:pPr>
    </w:p>
    <w:p w14:paraId="41B292D8" w14:textId="77777777" w:rsidR="00F54056" w:rsidRPr="00F54056" w:rsidRDefault="00F54056" w:rsidP="00F54056">
      <w:pPr>
        <w:autoSpaceDE w:val="0"/>
        <w:autoSpaceDN w:val="0"/>
        <w:adjustRightInd w:val="0"/>
        <w:spacing w:after="0" w:line="240" w:lineRule="auto"/>
        <w:rPr>
          <w:color w:val="000000"/>
        </w:rPr>
      </w:pPr>
    </w:p>
    <w:p w14:paraId="0EF8F9F7" w14:textId="77777777" w:rsidR="0037006A" w:rsidRPr="001F3685" w:rsidRDefault="0037006A" w:rsidP="001F3685">
      <w:pPr>
        <w:autoSpaceDN w:val="0"/>
        <w:spacing w:after="0" w:line="240" w:lineRule="auto"/>
        <w:rPr>
          <w:rFonts w:ascii="Calibri" w:hAnsi="Calibri"/>
          <w:lang w:eastAsia="lv-LV"/>
        </w:rPr>
      </w:pPr>
      <w:bookmarkStart w:id="1" w:name="_Hlk69826013"/>
      <w:r w:rsidRPr="001F3685">
        <w:rPr>
          <w:lang w:eastAsia="lv-LV"/>
        </w:rPr>
        <w:t>Limbažu novada pašvaldības</w:t>
      </w:r>
    </w:p>
    <w:p w14:paraId="009A3B92" w14:textId="725CFEB9" w:rsidR="0037006A" w:rsidRPr="001F3685" w:rsidRDefault="0037006A" w:rsidP="001F3685">
      <w:pPr>
        <w:tabs>
          <w:tab w:val="left" w:pos="4678"/>
          <w:tab w:val="left" w:pos="8505"/>
        </w:tabs>
        <w:spacing w:after="0" w:line="240" w:lineRule="auto"/>
        <w:rPr>
          <w:rFonts w:eastAsia="Times New Roman"/>
          <w:lang w:eastAsia="lv-LV"/>
        </w:rPr>
      </w:pPr>
      <w:r w:rsidRPr="001F3685">
        <w:rPr>
          <w:rFonts w:eastAsia="Times New Roman"/>
          <w:lang w:eastAsia="lv-LV"/>
        </w:rPr>
        <w:t>Domes priekšsēdētājs</w:t>
      </w:r>
      <w:r w:rsidRPr="001F3685">
        <w:rPr>
          <w:rFonts w:eastAsia="Times New Roman"/>
          <w:lang w:eastAsia="lv-LV"/>
        </w:rPr>
        <w:tab/>
      </w:r>
      <w:r w:rsidR="001F3685">
        <w:rPr>
          <w:rFonts w:eastAsia="Times New Roman"/>
          <w:lang w:eastAsia="lv-LV"/>
        </w:rPr>
        <w:t xml:space="preserve">                                                          </w:t>
      </w:r>
      <w:r w:rsidRPr="001F3685">
        <w:rPr>
          <w:rFonts w:eastAsia="Times New Roman"/>
          <w:lang w:eastAsia="lv-LV"/>
        </w:rPr>
        <w:t>D.</w:t>
      </w:r>
      <w:r w:rsidR="00B0406B">
        <w:rPr>
          <w:rFonts w:eastAsia="Times New Roman"/>
          <w:lang w:eastAsia="lv-LV"/>
        </w:rPr>
        <w:t xml:space="preserve"> </w:t>
      </w:r>
      <w:proofErr w:type="spellStart"/>
      <w:r w:rsidRPr="001F3685">
        <w:rPr>
          <w:rFonts w:eastAsia="Times New Roman"/>
          <w:lang w:eastAsia="lv-LV"/>
        </w:rPr>
        <w:t>Straubergs</w:t>
      </w:r>
      <w:proofErr w:type="spellEnd"/>
    </w:p>
    <w:p w14:paraId="07926AE8" w14:textId="77777777" w:rsidR="0037006A" w:rsidRPr="0037006A" w:rsidRDefault="0037006A" w:rsidP="0037006A">
      <w:pPr>
        <w:spacing w:after="0" w:line="276" w:lineRule="auto"/>
        <w:jc w:val="both"/>
        <w:rPr>
          <w:b/>
          <w:sz w:val="20"/>
          <w:szCs w:val="20"/>
          <w:lang w:bidi="lo-LA"/>
        </w:rPr>
      </w:pPr>
    </w:p>
    <w:p w14:paraId="171C0BE4" w14:textId="77777777" w:rsidR="0037006A" w:rsidRPr="0037006A" w:rsidRDefault="0037006A" w:rsidP="0037006A">
      <w:pPr>
        <w:spacing w:after="0" w:line="276" w:lineRule="auto"/>
        <w:jc w:val="both"/>
        <w:rPr>
          <w:b/>
          <w:sz w:val="20"/>
          <w:szCs w:val="20"/>
          <w:lang w:bidi="lo-LA"/>
        </w:rPr>
      </w:pPr>
    </w:p>
    <w:bookmarkEnd w:id="1"/>
    <w:p w14:paraId="41E86D7B" w14:textId="77777777" w:rsidR="00D65731" w:rsidRPr="00D65731" w:rsidRDefault="00D65731" w:rsidP="00D65731">
      <w:pPr>
        <w:spacing w:after="0" w:line="240" w:lineRule="auto"/>
        <w:jc w:val="both"/>
        <w:rPr>
          <w:b/>
          <w:sz w:val="18"/>
          <w:szCs w:val="18"/>
        </w:rPr>
      </w:pPr>
      <w:r w:rsidRPr="00D65731">
        <w:rPr>
          <w:b/>
          <w:sz w:val="18"/>
          <w:szCs w:val="18"/>
        </w:rPr>
        <w:t>ŠIS DOKUMENTS IR PARAKSTĪTS AR DROŠU ELEKTRONISKO PARAKSTU UN SATUR LAIKA ZĪMOGU</w:t>
      </w:r>
    </w:p>
    <w:p w14:paraId="06AFC696" w14:textId="326605CB" w:rsidR="00F54056" w:rsidRPr="00F54056" w:rsidRDefault="00F54056" w:rsidP="0037006A">
      <w:pPr>
        <w:spacing w:after="0" w:line="240" w:lineRule="auto"/>
        <w:jc w:val="both"/>
        <w:rPr>
          <w:rFonts w:eastAsia="Times New Roman"/>
          <w:lang w:eastAsia="lv-LV"/>
        </w:rPr>
      </w:pPr>
      <w:bookmarkStart w:id="2" w:name="_GoBack"/>
      <w:bookmarkEnd w:id="2"/>
    </w:p>
    <w:sectPr w:rsidR="00F54056" w:rsidRPr="00F54056" w:rsidSect="00F54056">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B40EF" w14:textId="77777777" w:rsidR="00CC076C" w:rsidRDefault="00CC076C" w:rsidP="005977DB">
      <w:pPr>
        <w:spacing w:after="0" w:line="240" w:lineRule="auto"/>
      </w:pPr>
      <w:r>
        <w:separator/>
      </w:r>
    </w:p>
  </w:endnote>
  <w:endnote w:type="continuationSeparator" w:id="0">
    <w:p w14:paraId="5041D039" w14:textId="77777777" w:rsidR="00CC076C" w:rsidRDefault="00CC076C" w:rsidP="0059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4FE3EE" w14:textId="77777777" w:rsidR="00CC076C" w:rsidRDefault="00CC076C" w:rsidP="005977DB">
      <w:pPr>
        <w:spacing w:after="0" w:line="240" w:lineRule="auto"/>
      </w:pPr>
      <w:r>
        <w:separator/>
      </w:r>
    </w:p>
  </w:footnote>
  <w:footnote w:type="continuationSeparator" w:id="0">
    <w:p w14:paraId="72521495" w14:textId="77777777" w:rsidR="00CC076C" w:rsidRDefault="00CC076C" w:rsidP="00597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213644"/>
      <w:docPartObj>
        <w:docPartGallery w:val="Page Numbers (Top of Page)"/>
        <w:docPartUnique/>
      </w:docPartObj>
    </w:sdtPr>
    <w:sdtContent>
      <w:p w14:paraId="37702063" w14:textId="3DEECE3E" w:rsidR="00D65731" w:rsidRDefault="00D65731">
        <w:pPr>
          <w:pStyle w:val="Galvene"/>
          <w:jc w:val="center"/>
        </w:pPr>
        <w:r>
          <w:fldChar w:fldCharType="begin"/>
        </w:r>
        <w:r>
          <w:instrText>PAGE   \* MERGEFORMAT</w:instrText>
        </w:r>
        <w:r>
          <w:fldChar w:fldCharType="separate"/>
        </w:r>
        <w:r>
          <w:rPr>
            <w:noProof/>
          </w:rPr>
          <w:t>2</w:t>
        </w:r>
        <w:r>
          <w:fldChar w:fldCharType="end"/>
        </w:r>
      </w:p>
    </w:sdtContent>
  </w:sdt>
  <w:p w14:paraId="1B2A22DF" w14:textId="77777777" w:rsidR="00D65731" w:rsidRDefault="00D6573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161F" w14:textId="77777777" w:rsidR="00521509" w:rsidRDefault="00521509" w:rsidP="00521509">
    <w:pPr>
      <w:spacing w:after="0" w:line="240" w:lineRule="auto"/>
      <w:jc w:val="center"/>
      <w:rPr>
        <w:b/>
        <w:bCs/>
      </w:rPr>
    </w:pPr>
    <w:r w:rsidRPr="00521509">
      <w:rPr>
        <w:b/>
        <w:bCs/>
        <w:noProof/>
        <w:lang w:eastAsia="lv-LV"/>
      </w:rPr>
      <w:drawing>
        <wp:inline distT="0" distB="0" distL="0" distR="0" wp14:anchorId="74C73780" wp14:editId="19A93133">
          <wp:extent cx="769620" cy="89916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5DBDE008" w14:textId="77777777" w:rsidR="00B0406B" w:rsidRPr="00B0406B" w:rsidRDefault="00B0406B" w:rsidP="00B0406B">
    <w:pPr>
      <w:spacing w:after="0" w:line="240" w:lineRule="auto"/>
      <w:jc w:val="center"/>
      <w:rPr>
        <w:rFonts w:eastAsia="Times New Roman"/>
        <w:b/>
        <w:bCs/>
        <w:caps/>
        <w:sz w:val="28"/>
        <w:szCs w:val="28"/>
        <w:lang w:eastAsia="lv-LV"/>
      </w:rPr>
    </w:pPr>
    <w:r w:rsidRPr="00B0406B">
      <w:rPr>
        <w:rFonts w:eastAsia="Times New Roman"/>
        <w:b/>
        <w:bCs/>
        <w:caps/>
        <w:noProof/>
        <w:sz w:val="28"/>
        <w:szCs w:val="28"/>
        <w:lang w:eastAsia="lv-LV"/>
      </w:rPr>
      <w:t>Limbažu novada DOME</w:t>
    </w:r>
  </w:p>
  <w:p w14:paraId="58487F2D" w14:textId="77777777" w:rsidR="00B0406B" w:rsidRPr="00B0406B" w:rsidRDefault="00B0406B" w:rsidP="00B0406B">
    <w:pPr>
      <w:spacing w:after="0" w:line="240" w:lineRule="auto"/>
      <w:jc w:val="center"/>
      <w:rPr>
        <w:rFonts w:eastAsia="Times New Roman"/>
        <w:sz w:val="18"/>
        <w:szCs w:val="20"/>
        <w:lang w:eastAsia="lv-LV"/>
      </w:rPr>
    </w:pPr>
    <w:proofErr w:type="spellStart"/>
    <w:r w:rsidRPr="00B0406B">
      <w:rPr>
        <w:rFonts w:eastAsia="Times New Roman"/>
        <w:sz w:val="18"/>
        <w:szCs w:val="20"/>
        <w:lang w:eastAsia="lv-LV"/>
      </w:rPr>
      <w:t>Reģ</w:t>
    </w:r>
    <w:proofErr w:type="spellEnd"/>
    <w:r w:rsidRPr="00B0406B">
      <w:rPr>
        <w:rFonts w:eastAsia="Times New Roman"/>
        <w:sz w:val="18"/>
        <w:szCs w:val="20"/>
        <w:lang w:eastAsia="lv-LV"/>
      </w:rPr>
      <w:t xml:space="preserve">. Nr. </w:t>
    </w:r>
    <w:r w:rsidRPr="00B0406B">
      <w:rPr>
        <w:rFonts w:eastAsia="Times New Roman"/>
        <w:noProof/>
        <w:sz w:val="18"/>
        <w:szCs w:val="20"/>
        <w:lang w:eastAsia="lv-LV"/>
      </w:rPr>
      <w:t>90009114631</w:t>
    </w:r>
    <w:r w:rsidRPr="00B0406B">
      <w:rPr>
        <w:rFonts w:eastAsia="Times New Roman"/>
        <w:sz w:val="18"/>
        <w:szCs w:val="20"/>
        <w:lang w:eastAsia="lv-LV"/>
      </w:rPr>
      <w:t xml:space="preserve">; </w:t>
    </w:r>
    <w:r w:rsidRPr="00B0406B">
      <w:rPr>
        <w:rFonts w:eastAsia="Times New Roman"/>
        <w:noProof/>
        <w:sz w:val="18"/>
        <w:szCs w:val="20"/>
        <w:lang w:eastAsia="lv-LV"/>
      </w:rPr>
      <w:t>Rīgas iela 16, Limbaži, Limbažu novads LV-4001</w:t>
    </w:r>
    <w:r w:rsidRPr="00B0406B">
      <w:rPr>
        <w:rFonts w:eastAsia="Times New Roman"/>
        <w:sz w:val="18"/>
        <w:szCs w:val="20"/>
        <w:lang w:eastAsia="lv-LV"/>
      </w:rPr>
      <w:t xml:space="preserve">; </w:t>
    </w:r>
  </w:p>
  <w:p w14:paraId="7043CD3E" w14:textId="77777777" w:rsidR="00B0406B" w:rsidRPr="00B0406B" w:rsidRDefault="00B0406B" w:rsidP="00B0406B">
    <w:pPr>
      <w:spacing w:after="0" w:line="240" w:lineRule="auto"/>
      <w:jc w:val="center"/>
      <w:rPr>
        <w:rFonts w:eastAsia="Times New Roman"/>
        <w:sz w:val="18"/>
        <w:szCs w:val="20"/>
        <w:lang w:eastAsia="lv-LV"/>
      </w:rPr>
    </w:pPr>
    <w:r w:rsidRPr="00B0406B">
      <w:rPr>
        <w:rFonts w:eastAsia="Times New Roman"/>
        <w:sz w:val="18"/>
        <w:szCs w:val="20"/>
        <w:lang w:eastAsia="lv-LV"/>
      </w:rPr>
      <w:t>E-pasts</w:t>
    </w:r>
    <w:r w:rsidRPr="00B0406B">
      <w:rPr>
        <w:rFonts w:eastAsia="Times New Roman"/>
        <w:iCs/>
        <w:sz w:val="18"/>
        <w:szCs w:val="20"/>
        <w:lang w:eastAsia="lv-LV"/>
      </w:rPr>
      <w:t xml:space="preserve"> </w:t>
    </w:r>
    <w:r w:rsidRPr="00B0406B">
      <w:rPr>
        <w:rFonts w:eastAsia="Times New Roman"/>
        <w:iCs/>
        <w:noProof/>
        <w:sz w:val="18"/>
        <w:szCs w:val="20"/>
        <w:lang w:eastAsia="lv-LV"/>
      </w:rPr>
      <w:t>pasts@limbazunovads.lv</w:t>
    </w:r>
    <w:r w:rsidRPr="00B0406B">
      <w:rPr>
        <w:rFonts w:eastAsia="Times New Roman"/>
        <w:iCs/>
        <w:sz w:val="18"/>
        <w:szCs w:val="20"/>
        <w:lang w:eastAsia="lv-LV"/>
      </w:rPr>
      <w:t>;</w:t>
    </w:r>
    <w:r w:rsidRPr="00B0406B">
      <w:rPr>
        <w:rFonts w:eastAsia="Times New Roman"/>
        <w:sz w:val="18"/>
        <w:szCs w:val="20"/>
        <w:lang w:eastAsia="lv-LV"/>
      </w:rPr>
      <w:t xml:space="preserve"> tālrunis </w:t>
    </w:r>
    <w:r w:rsidRPr="00B0406B">
      <w:rPr>
        <w:rFonts w:eastAsia="Times New Roman"/>
        <w:noProof/>
        <w:sz w:val="18"/>
        <w:szCs w:val="20"/>
        <w:lang w:eastAsia="lv-LV"/>
      </w:rPr>
      <w:t>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61A1"/>
    <w:multiLevelType w:val="multilevel"/>
    <w:tmpl w:val="30B29DE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CB06666"/>
    <w:multiLevelType w:val="multilevel"/>
    <w:tmpl w:val="224E7D00"/>
    <w:lvl w:ilvl="0">
      <w:start w:val="7"/>
      <w:numFmt w:val="decimal"/>
      <w:lvlText w:val="%1."/>
      <w:lvlJc w:val="left"/>
      <w:pPr>
        <w:ind w:left="480" w:hanging="480"/>
      </w:pPr>
      <w:rPr>
        <w:rFonts w:hint="default"/>
      </w:rPr>
    </w:lvl>
    <w:lvl w:ilvl="1">
      <w:start w:val="17"/>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3D5C94"/>
    <w:multiLevelType w:val="hybridMultilevel"/>
    <w:tmpl w:val="29CCF810"/>
    <w:lvl w:ilvl="0" w:tplc="44BE7A1C">
      <w:start w:val="2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C3D6DFF"/>
    <w:multiLevelType w:val="multilevel"/>
    <w:tmpl w:val="A67A0B5C"/>
    <w:lvl w:ilvl="0">
      <w:start w:val="21"/>
      <w:numFmt w:val="decimal"/>
      <w:lvlText w:val="%1."/>
      <w:lvlJc w:val="left"/>
      <w:pPr>
        <w:ind w:left="1800" w:hanging="360"/>
      </w:pPr>
      <w:rPr>
        <w:rFonts w:hint="default"/>
      </w:rPr>
    </w:lvl>
    <w:lvl w:ilvl="1">
      <w:start w:val="4"/>
      <w:numFmt w:val="decimal"/>
      <w:isLgl/>
      <w:lvlText w:val="%1.%2."/>
      <w:lvlJc w:val="left"/>
      <w:pPr>
        <w:ind w:left="2570" w:hanging="585"/>
      </w:pPr>
      <w:rPr>
        <w:rFonts w:hint="default"/>
      </w:rPr>
    </w:lvl>
    <w:lvl w:ilvl="2">
      <w:start w:val="1"/>
      <w:numFmt w:val="decimal"/>
      <w:isLgl/>
      <w:lvlText w:val="%1.%2.%3."/>
      <w:lvlJc w:val="left"/>
      <w:pPr>
        <w:ind w:left="3250" w:hanging="720"/>
      </w:pPr>
      <w:rPr>
        <w:rFonts w:hint="default"/>
      </w:rPr>
    </w:lvl>
    <w:lvl w:ilvl="3">
      <w:start w:val="1"/>
      <w:numFmt w:val="decimal"/>
      <w:isLgl/>
      <w:lvlText w:val="%1.%2.%3.%4."/>
      <w:lvlJc w:val="left"/>
      <w:pPr>
        <w:ind w:left="3795" w:hanging="720"/>
      </w:pPr>
      <w:rPr>
        <w:rFonts w:hint="default"/>
      </w:rPr>
    </w:lvl>
    <w:lvl w:ilvl="4">
      <w:start w:val="1"/>
      <w:numFmt w:val="decimal"/>
      <w:isLgl/>
      <w:lvlText w:val="%1.%2.%3.%4.%5."/>
      <w:lvlJc w:val="left"/>
      <w:pPr>
        <w:ind w:left="4700"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150" w:hanging="1440"/>
      </w:pPr>
      <w:rPr>
        <w:rFonts w:hint="default"/>
      </w:rPr>
    </w:lvl>
    <w:lvl w:ilvl="7">
      <w:start w:val="1"/>
      <w:numFmt w:val="decimal"/>
      <w:isLgl/>
      <w:lvlText w:val="%1.%2.%3.%4.%5.%6.%7.%8."/>
      <w:lvlJc w:val="left"/>
      <w:pPr>
        <w:ind w:left="6695" w:hanging="1440"/>
      </w:pPr>
      <w:rPr>
        <w:rFonts w:hint="default"/>
      </w:rPr>
    </w:lvl>
    <w:lvl w:ilvl="8">
      <w:start w:val="1"/>
      <w:numFmt w:val="decimal"/>
      <w:isLgl/>
      <w:lvlText w:val="%1.%2.%3.%4.%5.%6.%7.%8.%9."/>
      <w:lvlJc w:val="left"/>
      <w:pPr>
        <w:ind w:left="7600" w:hanging="1800"/>
      </w:pPr>
      <w:rPr>
        <w:rFonts w:hint="default"/>
      </w:rPr>
    </w:lvl>
  </w:abstractNum>
  <w:abstractNum w:abstractNumId="4" w15:restartNumberingAfterBreak="0">
    <w:nsid w:val="2CD9407B"/>
    <w:multiLevelType w:val="multilevel"/>
    <w:tmpl w:val="BD3A08DE"/>
    <w:lvl w:ilvl="0">
      <w:start w:val="1"/>
      <w:numFmt w:val="decimal"/>
      <w:lvlText w:val="%1."/>
      <w:lvlJc w:val="left"/>
      <w:pPr>
        <w:ind w:left="215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0709DA"/>
    <w:multiLevelType w:val="hybridMultilevel"/>
    <w:tmpl w:val="07D848D8"/>
    <w:lvl w:ilvl="0" w:tplc="0426000F">
      <w:start w:val="1"/>
      <w:numFmt w:val="decimal"/>
      <w:lvlText w:val="%1."/>
      <w:lvlJc w:val="left"/>
      <w:pPr>
        <w:tabs>
          <w:tab w:val="num" w:pos="720"/>
        </w:tabs>
        <w:ind w:left="720" w:hanging="360"/>
      </w:pPr>
      <w:rPr>
        <w:rFonts w:cs="Times New Roman"/>
      </w:rPr>
    </w:lvl>
    <w:lvl w:ilvl="1" w:tplc="7E1684D0">
      <w:start w:val="2"/>
      <w:numFmt w:val="upperRoman"/>
      <w:lvlText w:val="%2."/>
      <w:lvlJc w:val="left"/>
      <w:pPr>
        <w:tabs>
          <w:tab w:val="num" w:pos="1800"/>
        </w:tabs>
        <w:ind w:left="1800" w:hanging="72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15:restartNumberingAfterBreak="0">
    <w:nsid w:val="457D0896"/>
    <w:multiLevelType w:val="multilevel"/>
    <w:tmpl w:val="0426001F"/>
    <w:lvl w:ilvl="0">
      <w:start w:val="1"/>
      <w:numFmt w:val="decimal"/>
      <w:lvlText w:val="%1."/>
      <w:lvlJc w:val="left"/>
      <w:pPr>
        <w:ind w:left="360" w:hanging="360"/>
      </w:pPr>
      <w:rPr>
        <w:rFonts w:hint="default"/>
        <w:b/>
        <w:color w:val="00000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EF377B4"/>
    <w:multiLevelType w:val="multilevel"/>
    <w:tmpl w:val="336E74D2"/>
    <w:lvl w:ilvl="0">
      <w:start w:val="1"/>
      <w:numFmt w:val="bullet"/>
      <w:lvlText w:val=""/>
      <w:lvlJc w:val="left"/>
      <w:pPr>
        <w:tabs>
          <w:tab w:val="num" w:pos="360"/>
        </w:tabs>
        <w:ind w:left="0" w:firstLine="0"/>
      </w:pPr>
      <w:rPr>
        <w:rFonts w:ascii="Wingdings" w:hAnsi="Wingdings"/>
        <w:b/>
      </w:rPr>
    </w:lvl>
    <w:lvl w:ilvl="1">
      <w:start w:val="1"/>
      <w:numFmt w:val="decimal"/>
      <w:lvlText w:val="%2."/>
      <w:lvlJc w:val="left"/>
      <w:pPr>
        <w:tabs>
          <w:tab w:val="num" w:pos="360"/>
        </w:tabs>
        <w:ind w:left="0" w:firstLine="0"/>
      </w:pPr>
      <w:rPr>
        <w:rFonts w:ascii="Times New Roman" w:eastAsia="Calibri" w:hAnsi="Times New Roman" w:cs="DokChampa"/>
        <w:b w:val="0"/>
      </w:rPr>
    </w:lvl>
    <w:lvl w:ilvl="2">
      <w:start w:val="1"/>
      <w:numFmt w:val="bullet"/>
      <w:lvlText w:val=""/>
      <w:lvlJc w:val="left"/>
      <w:pPr>
        <w:tabs>
          <w:tab w:val="num" w:pos="316"/>
        </w:tabs>
        <w:ind w:left="0" w:firstLine="0"/>
      </w:pPr>
      <w:rPr>
        <w:rFonts w:ascii="Wingdings" w:hAnsi="Wingdings"/>
        <w:b/>
      </w:rPr>
    </w:lvl>
    <w:lvl w:ilvl="3">
      <w:start w:val="1"/>
      <w:numFmt w:val="decimal"/>
      <w:lvlText w:val="%4."/>
      <w:lvlJc w:val="left"/>
      <w:pPr>
        <w:tabs>
          <w:tab w:val="num" w:pos="360"/>
        </w:tabs>
        <w:ind w:left="0" w:firstLine="0"/>
      </w:pPr>
      <w:rPr>
        <w:b w:val="0"/>
        <w:bCs/>
        <w:i w:val="0"/>
      </w:rPr>
    </w:lvl>
    <w:lvl w:ilvl="4">
      <w:start w:val="1"/>
      <w:numFmt w:val="decimal"/>
      <w:lvlText w:val="%5."/>
      <w:lvlJc w:val="left"/>
      <w:pPr>
        <w:tabs>
          <w:tab w:val="num" w:pos="900"/>
        </w:tabs>
        <w:ind w:left="0" w:firstLine="0"/>
      </w:pPr>
    </w:lvl>
    <w:lvl w:ilvl="5">
      <w:start w:val="1"/>
      <w:numFmt w:val="decimal"/>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decimal"/>
      <w:lvlText w:val="%8."/>
      <w:lvlJc w:val="left"/>
      <w:pPr>
        <w:tabs>
          <w:tab w:val="num" w:pos="5760"/>
        </w:tabs>
        <w:ind w:left="0" w:firstLine="0"/>
      </w:pPr>
    </w:lvl>
    <w:lvl w:ilvl="8">
      <w:start w:val="1"/>
      <w:numFmt w:val="decimal"/>
      <w:lvlText w:val="%9."/>
      <w:lvlJc w:val="left"/>
      <w:pPr>
        <w:tabs>
          <w:tab w:val="num" w:pos="6480"/>
        </w:tabs>
        <w:ind w:left="0" w:firstLine="0"/>
      </w:pPr>
    </w:lvl>
  </w:abstractNum>
  <w:abstractNum w:abstractNumId="8" w15:restartNumberingAfterBreak="0">
    <w:nsid w:val="51B9605F"/>
    <w:multiLevelType w:val="hybridMultilevel"/>
    <w:tmpl w:val="4EF8EE1A"/>
    <w:lvl w:ilvl="0" w:tplc="083E831C">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25949FC"/>
    <w:multiLevelType w:val="hybridMultilevel"/>
    <w:tmpl w:val="09F2E4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2E55A9"/>
    <w:multiLevelType w:val="multilevel"/>
    <w:tmpl w:val="F07EAC0E"/>
    <w:lvl w:ilvl="0">
      <w:start w:val="7"/>
      <w:numFmt w:val="decimal"/>
      <w:lvlText w:val="%1."/>
      <w:lvlJc w:val="left"/>
      <w:pPr>
        <w:ind w:left="360" w:hanging="36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72E0C8F"/>
    <w:multiLevelType w:val="multilevel"/>
    <w:tmpl w:val="51FC8F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9"/>
  </w:num>
  <w:num w:numId="6">
    <w:abstractNumId w:val="3"/>
  </w:num>
  <w:num w:numId="7">
    <w:abstractNumId w:val="1"/>
  </w:num>
  <w:num w:numId="8">
    <w:abstractNumId w:val="0"/>
  </w:num>
  <w:num w:numId="9">
    <w:abstractNumId w:val="6"/>
  </w:num>
  <w:num w:numId="10">
    <w:abstractNumId w:val="8"/>
  </w:num>
  <w:num w:numId="11">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B9"/>
    <w:rsid w:val="00000C05"/>
    <w:rsid w:val="000012DE"/>
    <w:rsid w:val="000115A8"/>
    <w:rsid w:val="00015577"/>
    <w:rsid w:val="000175CB"/>
    <w:rsid w:val="00044146"/>
    <w:rsid w:val="00055B1F"/>
    <w:rsid w:val="00063235"/>
    <w:rsid w:val="0007633E"/>
    <w:rsid w:val="00084829"/>
    <w:rsid w:val="0008575D"/>
    <w:rsid w:val="000A0DFE"/>
    <w:rsid w:val="000C0D7E"/>
    <w:rsid w:val="000D2C83"/>
    <w:rsid w:val="000D7A5B"/>
    <w:rsid w:val="000E626D"/>
    <w:rsid w:val="000F7E68"/>
    <w:rsid w:val="00137835"/>
    <w:rsid w:val="00155DD4"/>
    <w:rsid w:val="001741E4"/>
    <w:rsid w:val="001854EF"/>
    <w:rsid w:val="001D33D4"/>
    <w:rsid w:val="001F3685"/>
    <w:rsid w:val="001F4FAE"/>
    <w:rsid w:val="00252A91"/>
    <w:rsid w:val="00266CD9"/>
    <w:rsid w:val="00276D99"/>
    <w:rsid w:val="00282BC4"/>
    <w:rsid w:val="00290D35"/>
    <w:rsid w:val="002925FA"/>
    <w:rsid w:val="002A1359"/>
    <w:rsid w:val="002C7BCB"/>
    <w:rsid w:val="002D051F"/>
    <w:rsid w:val="002D1534"/>
    <w:rsid w:val="002F1625"/>
    <w:rsid w:val="002F6E64"/>
    <w:rsid w:val="0031420F"/>
    <w:rsid w:val="00332212"/>
    <w:rsid w:val="0035735F"/>
    <w:rsid w:val="00357995"/>
    <w:rsid w:val="00360563"/>
    <w:rsid w:val="0037006A"/>
    <w:rsid w:val="00370BAB"/>
    <w:rsid w:val="003C45C6"/>
    <w:rsid w:val="003D1FE1"/>
    <w:rsid w:val="003E189C"/>
    <w:rsid w:val="003E3346"/>
    <w:rsid w:val="003E5079"/>
    <w:rsid w:val="003F2DA1"/>
    <w:rsid w:val="003F2FA6"/>
    <w:rsid w:val="00406D70"/>
    <w:rsid w:val="0042314D"/>
    <w:rsid w:val="00456E91"/>
    <w:rsid w:val="00477B4D"/>
    <w:rsid w:val="00483D8C"/>
    <w:rsid w:val="004A31E9"/>
    <w:rsid w:val="004B3D52"/>
    <w:rsid w:val="004C1E00"/>
    <w:rsid w:val="004C36E2"/>
    <w:rsid w:val="004C3F7D"/>
    <w:rsid w:val="004D114D"/>
    <w:rsid w:val="004D2F20"/>
    <w:rsid w:val="004D37EB"/>
    <w:rsid w:val="00510A9A"/>
    <w:rsid w:val="00521509"/>
    <w:rsid w:val="00522BA8"/>
    <w:rsid w:val="0053100A"/>
    <w:rsid w:val="005319FE"/>
    <w:rsid w:val="0053668B"/>
    <w:rsid w:val="00567999"/>
    <w:rsid w:val="005811DA"/>
    <w:rsid w:val="00586D6C"/>
    <w:rsid w:val="00596314"/>
    <w:rsid w:val="005977DB"/>
    <w:rsid w:val="005A1D12"/>
    <w:rsid w:val="005A2E1C"/>
    <w:rsid w:val="005D1344"/>
    <w:rsid w:val="005D54D3"/>
    <w:rsid w:val="005E0404"/>
    <w:rsid w:val="005F42CC"/>
    <w:rsid w:val="0064158F"/>
    <w:rsid w:val="00672BCB"/>
    <w:rsid w:val="00673B76"/>
    <w:rsid w:val="00687F4A"/>
    <w:rsid w:val="006940C1"/>
    <w:rsid w:val="006A2946"/>
    <w:rsid w:val="006C457A"/>
    <w:rsid w:val="006C5483"/>
    <w:rsid w:val="006C58AB"/>
    <w:rsid w:val="006D7262"/>
    <w:rsid w:val="006D7EE2"/>
    <w:rsid w:val="006F5994"/>
    <w:rsid w:val="00701418"/>
    <w:rsid w:val="0071250C"/>
    <w:rsid w:val="00730A09"/>
    <w:rsid w:val="00746827"/>
    <w:rsid w:val="007511CA"/>
    <w:rsid w:val="00752F6C"/>
    <w:rsid w:val="007538D2"/>
    <w:rsid w:val="00757104"/>
    <w:rsid w:val="00764D70"/>
    <w:rsid w:val="00783586"/>
    <w:rsid w:val="00793B98"/>
    <w:rsid w:val="00796805"/>
    <w:rsid w:val="007A39C1"/>
    <w:rsid w:val="007C06CC"/>
    <w:rsid w:val="007C2707"/>
    <w:rsid w:val="007C5C68"/>
    <w:rsid w:val="007E6B4C"/>
    <w:rsid w:val="007F115E"/>
    <w:rsid w:val="008055E6"/>
    <w:rsid w:val="00814EF4"/>
    <w:rsid w:val="00823EB9"/>
    <w:rsid w:val="00831078"/>
    <w:rsid w:val="008470AA"/>
    <w:rsid w:val="0086125F"/>
    <w:rsid w:val="00862B9A"/>
    <w:rsid w:val="0087012A"/>
    <w:rsid w:val="00871338"/>
    <w:rsid w:val="00877F96"/>
    <w:rsid w:val="008856C9"/>
    <w:rsid w:val="008A0B01"/>
    <w:rsid w:val="008C4A3C"/>
    <w:rsid w:val="008C5A59"/>
    <w:rsid w:val="008E00F2"/>
    <w:rsid w:val="008F2B55"/>
    <w:rsid w:val="00954A83"/>
    <w:rsid w:val="00962D18"/>
    <w:rsid w:val="00972598"/>
    <w:rsid w:val="009751ED"/>
    <w:rsid w:val="0098790B"/>
    <w:rsid w:val="009A44B7"/>
    <w:rsid w:val="009B2C42"/>
    <w:rsid w:val="009B7E74"/>
    <w:rsid w:val="009D7439"/>
    <w:rsid w:val="009E63DD"/>
    <w:rsid w:val="009E6422"/>
    <w:rsid w:val="00A05468"/>
    <w:rsid w:val="00A305D5"/>
    <w:rsid w:val="00A3310E"/>
    <w:rsid w:val="00A33BA9"/>
    <w:rsid w:val="00A3451A"/>
    <w:rsid w:val="00A3606E"/>
    <w:rsid w:val="00A40E7E"/>
    <w:rsid w:val="00A44D84"/>
    <w:rsid w:val="00A4613F"/>
    <w:rsid w:val="00A746BF"/>
    <w:rsid w:val="00A81BFF"/>
    <w:rsid w:val="00A8487C"/>
    <w:rsid w:val="00A95FDF"/>
    <w:rsid w:val="00A96990"/>
    <w:rsid w:val="00AC7670"/>
    <w:rsid w:val="00AE2EF6"/>
    <w:rsid w:val="00AE466B"/>
    <w:rsid w:val="00AE7AD7"/>
    <w:rsid w:val="00B003B9"/>
    <w:rsid w:val="00B02CF8"/>
    <w:rsid w:val="00B0406B"/>
    <w:rsid w:val="00B15E45"/>
    <w:rsid w:val="00B274C1"/>
    <w:rsid w:val="00B3118F"/>
    <w:rsid w:val="00B35442"/>
    <w:rsid w:val="00B3653A"/>
    <w:rsid w:val="00B36AE6"/>
    <w:rsid w:val="00B43815"/>
    <w:rsid w:val="00B45BC1"/>
    <w:rsid w:val="00B51399"/>
    <w:rsid w:val="00B64FC7"/>
    <w:rsid w:val="00BA020D"/>
    <w:rsid w:val="00BA3E35"/>
    <w:rsid w:val="00BB2DB8"/>
    <w:rsid w:val="00BC07A6"/>
    <w:rsid w:val="00BC315A"/>
    <w:rsid w:val="00BD28EB"/>
    <w:rsid w:val="00BD2B98"/>
    <w:rsid w:val="00BE3166"/>
    <w:rsid w:val="00C14BE2"/>
    <w:rsid w:val="00C314FD"/>
    <w:rsid w:val="00C40B07"/>
    <w:rsid w:val="00C43993"/>
    <w:rsid w:val="00C44100"/>
    <w:rsid w:val="00C635D1"/>
    <w:rsid w:val="00C71CC0"/>
    <w:rsid w:val="00C92103"/>
    <w:rsid w:val="00C927A2"/>
    <w:rsid w:val="00C97AA0"/>
    <w:rsid w:val="00CA0B07"/>
    <w:rsid w:val="00CB1F74"/>
    <w:rsid w:val="00CB2076"/>
    <w:rsid w:val="00CB68E0"/>
    <w:rsid w:val="00CC076C"/>
    <w:rsid w:val="00CD0DE7"/>
    <w:rsid w:val="00CD5E92"/>
    <w:rsid w:val="00CE1C4E"/>
    <w:rsid w:val="00CE682D"/>
    <w:rsid w:val="00CF17F6"/>
    <w:rsid w:val="00CF3A53"/>
    <w:rsid w:val="00D26DBA"/>
    <w:rsid w:val="00D276F1"/>
    <w:rsid w:val="00D338FF"/>
    <w:rsid w:val="00D371E3"/>
    <w:rsid w:val="00D41E65"/>
    <w:rsid w:val="00D470A5"/>
    <w:rsid w:val="00D54877"/>
    <w:rsid w:val="00D63C3B"/>
    <w:rsid w:val="00D65731"/>
    <w:rsid w:val="00D71D1B"/>
    <w:rsid w:val="00D852DE"/>
    <w:rsid w:val="00D90132"/>
    <w:rsid w:val="00D9084B"/>
    <w:rsid w:val="00D92966"/>
    <w:rsid w:val="00D94818"/>
    <w:rsid w:val="00DA4973"/>
    <w:rsid w:val="00DD5FB1"/>
    <w:rsid w:val="00DE09DD"/>
    <w:rsid w:val="00DE388C"/>
    <w:rsid w:val="00E03596"/>
    <w:rsid w:val="00E03761"/>
    <w:rsid w:val="00E03EF7"/>
    <w:rsid w:val="00E203FC"/>
    <w:rsid w:val="00E249F0"/>
    <w:rsid w:val="00E24EC9"/>
    <w:rsid w:val="00E41519"/>
    <w:rsid w:val="00E73784"/>
    <w:rsid w:val="00E77C2D"/>
    <w:rsid w:val="00E87B36"/>
    <w:rsid w:val="00E91844"/>
    <w:rsid w:val="00EA7CB5"/>
    <w:rsid w:val="00EC47B9"/>
    <w:rsid w:val="00EC5543"/>
    <w:rsid w:val="00EC6F05"/>
    <w:rsid w:val="00EE0BBC"/>
    <w:rsid w:val="00EE4750"/>
    <w:rsid w:val="00EF753C"/>
    <w:rsid w:val="00F05EF4"/>
    <w:rsid w:val="00F1188C"/>
    <w:rsid w:val="00F21079"/>
    <w:rsid w:val="00F302CF"/>
    <w:rsid w:val="00F44E72"/>
    <w:rsid w:val="00F468EA"/>
    <w:rsid w:val="00F5255C"/>
    <w:rsid w:val="00F52992"/>
    <w:rsid w:val="00F54056"/>
    <w:rsid w:val="00F64917"/>
    <w:rsid w:val="00F668A1"/>
    <w:rsid w:val="00F73534"/>
    <w:rsid w:val="00F801F3"/>
    <w:rsid w:val="00F834FC"/>
    <w:rsid w:val="00F9411A"/>
    <w:rsid w:val="00FE06A5"/>
    <w:rsid w:val="00FE44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F5BE6"/>
  <w15:chartTrackingRefBased/>
  <w15:docId w15:val="{C8B5F32D-0949-4852-97BE-DB30FC86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003B9"/>
    <w:rPr>
      <w:rFonts w:ascii="Times New Roman" w:eastAsia="Calibri"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B003B9"/>
    <w:pPr>
      <w:spacing w:after="0" w:line="240" w:lineRule="auto"/>
      <w:ind w:left="720"/>
      <w:contextualSpacing/>
    </w:pPr>
    <w:rPr>
      <w:rFonts w:eastAsia="Times New Roman"/>
    </w:rPr>
  </w:style>
  <w:style w:type="paragraph" w:customStyle="1" w:styleId="Default">
    <w:name w:val="Default"/>
    <w:qFormat/>
    <w:rsid w:val="00B003B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clums">
    <w:name w:val="Emphasis"/>
    <w:basedOn w:val="Noklusjumarindkopasfonts"/>
    <w:uiPriority w:val="20"/>
    <w:qFormat/>
    <w:rsid w:val="00B003B9"/>
    <w:rPr>
      <w:i/>
      <w:iCs/>
    </w:rPr>
  </w:style>
  <w:style w:type="character" w:styleId="Izteiksmgs">
    <w:name w:val="Strong"/>
    <w:basedOn w:val="Noklusjumarindkopasfonts"/>
    <w:uiPriority w:val="22"/>
    <w:qFormat/>
    <w:rsid w:val="007538D2"/>
    <w:rPr>
      <w:b/>
      <w:bCs/>
    </w:rPr>
  </w:style>
  <w:style w:type="character" w:styleId="Hipersaite">
    <w:name w:val="Hyperlink"/>
    <w:basedOn w:val="Noklusjumarindkopasfonts"/>
    <w:uiPriority w:val="99"/>
    <w:unhideWhenUsed/>
    <w:rsid w:val="0098790B"/>
    <w:rPr>
      <w:color w:val="0563C1" w:themeColor="hyperlink"/>
      <w:u w:val="single"/>
    </w:rPr>
  </w:style>
  <w:style w:type="paragraph" w:styleId="Pamatteksts">
    <w:name w:val="Body Text"/>
    <w:basedOn w:val="Parasts"/>
    <w:link w:val="PamattekstsRakstz"/>
    <w:uiPriority w:val="99"/>
    <w:unhideWhenUsed/>
    <w:rsid w:val="00FE4438"/>
    <w:pPr>
      <w:spacing w:after="120" w:line="240" w:lineRule="auto"/>
    </w:pPr>
    <w:rPr>
      <w:rFonts w:eastAsia="Times New Roman"/>
      <w:lang w:eastAsia="lv-LV"/>
    </w:rPr>
  </w:style>
  <w:style w:type="character" w:customStyle="1" w:styleId="PamattekstsRakstz">
    <w:name w:val="Pamatteksts Rakstz."/>
    <w:basedOn w:val="Noklusjumarindkopasfonts"/>
    <w:link w:val="Pamatteksts"/>
    <w:uiPriority w:val="99"/>
    <w:rsid w:val="00FE4438"/>
    <w:rPr>
      <w:rFonts w:ascii="Times New Roman" w:eastAsia="Times New Roman" w:hAnsi="Times New Roman" w:cs="Times New Roman"/>
      <w:sz w:val="24"/>
      <w:szCs w:val="24"/>
      <w:lang w:eastAsia="lv-LV"/>
    </w:rPr>
  </w:style>
  <w:style w:type="paragraph" w:styleId="Paraststmeklis">
    <w:name w:val="Normal (Web)"/>
    <w:basedOn w:val="Parasts"/>
    <w:uiPriority w:val="99"/>
    <w:unhideWhenUsed/>
    <w:rsid w:val="00A40E7E"/>
    <w:pPr>
      <w:spacing w:before="100" w:beforeAutospacing="1" w:after="100" w:afterAutospacing="1" w:line="240" w:lineRule="auto"/>
    </w:pPr>
    <w:rPr>
      <w:rFonts w:eastAsia="Times New Roman"/>
      <w:lang w:eastAsia="lv-LV"/>
    </w:rPr>
  </w:style>
  <w:style w:type="character" w:customStyle="1" w:styleId="apple-tab-span">
    <w:name w:val="apple-tab-span"/>
    <w:basedOn w:val="Noklusjumarindkopasfonts"/>
    <w:rsid w:val="00A40E7E"/>
  </w:style>
  <w:style w:type="paragraph" w:styleId="Galvene">
    <w:name w:val="header"/>
    <w:basedOn w:val="Parasts"/>
    <w:link w:val="GalveneRakstz"/>
    <w:uiPriority w:val="99"/>
    <w:unhideWhenUsed/>
    <w:rsid w:val="005977D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977DB"/>
    <w:rPr>
      <w:rFonts w:ascii="Times New Roman" w:eastAsia="Calibri" w:hAnsi="Times New Roman" w:cs="Times New Roman"/>
      <w:sz w:val="24"/>
      <w:szCs w:val="24"/>
    </w:rPr>
  </w:style>
  <w:style w:type="paragraph" w:styleId="Kjene">
    <w:name w:val="footer"/>
    <w:basedOn w:val="Parasts"/>
    <w:link w:val="KjeneRakstz"/>
    <w:uiPriority w:val="99"/>
    <w:unhideWhenUsed/>
    <w:rsid w:val="005977D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977DB"/>
    <w:rPr>
      <w:rFonts w:ascii="Times New Roman" w:eastAsia="Calibri" w:hAnsi="Times New Roman" w:cs="Times New Roman"/>
      <w:sz w:val="24"/>
      <w:szCs w:val="24"/>
    </w:rPr>
  </w:style>
  <w:style w:type="paragraph" w:customStyle="1" w:styleId="tv213">
    <w:name w:val="tv213"/>
    <w:basedOn w:val="Parasts"/>
    <w:rsid w:val="00C635D1"/>
    <w:pPr>
      <w:spacing w:before="100" w:beforeAutospacing="1" w:after="100" w:afterAutospacing="1" w:line="240" w:lineRule="auto"/>
    </w:pPr>
    <w:rPr>
      <w:rFonts w:eastAsia="Times New Roman"/>
      <w:lang w:eastAsia="lv-LV"/>
    </w:rPr>
  </w:style>
  <w:style w:type="paragraph" w:styleId="Pamatteksts3">
    <w:name w:val="Body Text 3"/>
    <w:basedOn w:val="Parasts"/>
    <w:link w:val="Pamatteksts3Rakstz"/>
    <w:uiPriority w:val="99"/>
    <w:semiHidden/>
    <w:unhideWhenUsed/>
    <w:rsid w:val="006A2946"/>
    <w:pPr>
      <w:spacing w:after="120" w:line="240" w:lineRule="auto"/>
    </w:pPr>
    <w:rPr>
      <w:rFonts w:eastAsia="Times New Roman"/>
      <w:sz w:val="16"/>
      <w:szCs w:val="16"/>
      <w:lang w:eastAsia="lv-LV"/>
    </w:rPr>
  </w:style>
  <w:style w:type="character" w:customStyle="1" w:styleId="Pamatteksts3Rakstz">
    <w:name w:val="Pamatteksts 3 Rakstz."/>
    <w:basedOn w:val="Noklusjumarindkopasfonts"/>
    <w:link w:val="Pamatteksts3"/>
    <w:uiPriority w:val="99"/>
    <w:semiHidden/>
    <w:rsid w:val="006A2946"/>
    <w:rPr>
      <w:rFonts w:ascii="Times New Roman" w:eastAsia="Times New Roman" w:hAnsi="Times New Roman" w:cs="Times New Roman"/>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5810">
      <w:bodyDiv w:val="1"/>
      <w:marLeft w:val="0"/>
      <w:marRight w:val="0"/>
      <w:marTop w:val="0"/>
      <w:marBottom w:val="0"/>
      <w:divBdr>
        <w:top w:val="none" w:sz="0" w:space="0" w:color="auto"/>
        <w:left w:val="none" w:sz="0" w:space="0" w:color="auto"/>
        <w:bottom w:val="none" w:sz="0" w:space="0" w:color="auto"/>
        <w:right w:val="none" w:sz="0" w:space="0" w:color="auto"/>
      </w:divBdr>
    </w:div>
    <w:div w:id="960460054">
      <w:bodyDiv w:val="1"/>
      <w:marLeft w:val="0"/>
      <w:marRight w:val="0"/>
      <w:marTop w:val="0"/>
      <w:marBottom w:val="0"/>
      <w:divBdr>
        <w:top w:val="none" w:sz="0" w:space="0" w:color="auto"/>
        <w:left w:val="none" w:sz="0" w:space="0" w:color="auto"/>
        <w:bottom w:val="none" w:sz="0" w:space="0" w:color="auto"/>
        <w:right w:val="none" w:sz="0" w:space="0" w:color="auto"/>
      </w:divBdr>
    </w:div>
    <w:div w:id="1166634673">
      <w:bodyDiv w:val="1"/>
      <w:marLeft w:val="0"/>
      <w:marRight w:val="0"/>
      <w:marTop w:val="0"/>
      <w:marBottom w:val="0"/>
      <w:divBdr>
        <w:top w:val="none" w:sz="0" w:space="0" w:color="auto"/>
        <w:left w:val="none" w:sz="0" w:space="0" w:color="auto"/>
        <w:bottom w:val="none" w:sz="0" w:space="0" w:color="auto"/>
        <w:right w:val="none" w:sz="0" w:space="0" w:color="auto"/>
      </w:divBdr>
    </w:div>
    <w:div w:id="1251114308">
      <w:bodyDiv w:val="1"/>
      <w:marLeft w:val="0"/>
      <w:marRight w:val="0"/>
      <w:marTop w:val="0"/>
      <w:marBottom w:val="0"/>
      <w:divBdr>
        <w:top w:val="none" w:sz="0" w:space="0" w:color="auto"/>
        <w:left w:val="none" w:sz="0" w:space="0" w:color="auto"/>
        <w:bottom w:val="none" w:sz="0" w:space="0" w:color="auto"/>
        <w:right w:val="none" w:sz="0" w:space="0" w:color="auto"/>
      </w:divBdr>
    </w:div>
    <w:div w:id="190441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2463</Words>
  <Characters>1405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 Tauriņa</cp:lastModifiedBy>
  <cp:revision>17</cp:revision>
  <cp:lastPrinted>2021-11-12T11:01:00Z</cp:lastPrinted>
  <dcterms:created xsi:type="dcterms:W3CDTF">2022-02-04T06:42:00Z</dcterms:created>
  <dcterms:modified xsi:type="dcterms:W3CDTF">2022-05-02T13:35:00Z</dcterms:modified>
</cp:coreProperties>
</file>