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2A2DF" w14:textId="4948B4BB" w:rsidR="00A57E74" w:rsidRPr="00BB3333" w:rsidRDefault="007C4838" w:rsidP="00F95D80">
      <w:pPr>
        <w:jc w:val="right"/>
        <w:rPr>
          <w:rFonts w:ascii="Times New Roman" w:eastAsia="Calibri" w:hAnsi="Times New Roman"/>
          <w:bCs/>
          <w:sz w:val="24"/>
          <w:szCs w:val="24"/>
          <w:lang w:val="lv-LV"/>
        </w:rPr>
      </w:pPr>
      <w:r w:rsidRPr="007C4838">
        <w:rPr>
          <w:rFonts w:ascii="Times New Roman" w:eastAsia="Calibri" w:hAnsi="Times New Roman"/>
          <w:bCs/>
          <w:noProof/>
          <w:sz w:val="24"/>
          <w:szCs w:val="24"/>
          <w:lang w:val="lv-LV"/>
        </w:rPr>
        <mc:AlternateContent>
          <mc:Choice Requires="wps">
            <w:drawing>
              <wp:anchor distT="45720" distB="45720" distL="114300" distR="114300" simplePos="0" relativeHeight="251659264" behindDoc="0" locked="0" layoutInCell="1" allowOverlap="1" wp14:anchorId="19FC2317" wp14:editId="4920B208">
                <wp:simplePos x="0" y="0"/>
                <wp:positionH relativeFrom="margin">
                  <wp:align>right</wp:align>
                </wp:positionH>
                <wp:positionV relativeFrom="paragraph">
                  <wp:posOffset>-1432560</wp:posOffset>
                </wp:positionV>
                <wp:extent cx="1066800" cy="1404620"/>
                <wp:effectExtent l="0" t="0" r="0" b="0"/>
                <wp:wrapNone/>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404620"/>
                        </a:xfrm>
                        <a:prstGeom prst="rect">
                          <a:avLst/>
                        </a:prstGeom>
                        <a:solidFill>
                          <a:srgbClr val="FFFFFF"/>
                        </a:solidFill>
                        <a:ln w="9525">
                          <a:noFill/>
                          <a:miter lim="800000"/>
                          <a:headEnd/>
                          <a:tailEnd/>
                        </a:ln>
                      </wps:spPr>
                      <wps:txbx>
                        <w:txbxContent>
                          <w:p w14:paraId="266C2F66" w14:textId="5CBA7D4B" w:rsidR="007C4838" w:rsidRPr="007C4838" w:rsidRDefault="007C4838" w:rsidP="007C4838">
                            <w:pPr>
                              <w:jc w:val="right"/>
                              <w:rPr>
                                <w:rFonts w:ascii="Times New Roman" w:hAnsi="Times New Roman"/>
                                <w:b/>
                                <w:sz w:val="24"/>
                                <w:szCs w:val="24"/>
                              </w:rPr>
                            </w:pPr>
                            <w:r w:rsidRPr="007C4838">
                              <w:rPr>
                                <w:rFonts w:ascii="Times New Roman" w:hAnsi="Times New Roman"/>
                                <w:b/>
                                <w:sz w:val="24"/>
                                <w:szCs w:val="24"/>
                              </w:rPr>
                              <w:t>NORAKSTS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FC2317" id="_x0000_t202" coordsize="21600,21600" o:spt="202" path="m,l,21600r21600,l21600,xe">
                <v:stroke joinstyle="miter"/>
                <v:path gradientshapeok="t" o:connecttype="rect"/>
              </v:shapetype>
              <v:shape id="Tekstlodziņš 2" o:spid="_x0000_s1026" type="#_x0000_t202" style="position:absolute;left:0;text-align:left;margin-left:32.8pt;margin-top:-112.8pt;width:84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" stroked="f">
                <v:textbox style="mso-fit-shape-to-text:t">
                  <w:txbxContent>
                    <w:p w14:paraId="266C2F66" w14:textId="5CBA7D4B" w:rsidR="007C4838" w:rsidRPr="007C4838" w:rsidRDefault="007C4838" w:rsidP="007C4838">
                      <w:pPr>
                        <w:jc w:val="right"/>
                        <w:rPr>
                          <w:rFonts w:ascii="Times New Roman" w:hAnsi="Times New Roman"/>
                          <w:b/>
                          <w:sz w:val="24"/>
                          <w:szCs w:val="24"/>
                        </w:rPr>
                      </w:pPr>
                      <w:r w:rsidRPr="007C4838">
                        <w:rPr>
                          <w:rFonts w:ascii="Times New Roman" w:hAnsi="Times New Roman"/>
                          <w:b/>
                          <w:sz w:val="24"/>
                          <w:szCs w:val="24"/>
                        </w:rPr>
                        <w:t>NORAKSTS</w:t>
                      </w:r>
                    </w:p>
                  </w:txbxContent>
                </v:textbox>
                <w10:wrap anchorx="margin"/>
              </v:shape>
            </w:pict>
          </mc:Fallback>
        </mc:AlternateContent>
      </w:r>
    </w:p>
    <w:p w14:paraId="6C195241" w14:textId="58477B0E" w:rsidR="00A57E74" w:rsidRDefault="00A57E74" w:rsidP="00A57E74">
      <w:pPr>
        <w:jc w:val="center"/>
        <w:rPr>
          <w:rFonts w:ascii="Times New Roman" w:eastAsia="Calibri" w:hAnsi="Times New Roman"/>
          <w:bCs/>
          <w:sz w:val="24"/>
          <w:szCs w:val="24"/>
          <w:lang w:val="lv-LV"/>
        </w:rPr>
      </w:pPr>
      <w:r w:rsidRPr="00A57E74">
        <w:rPr>
          <w:rFonts w:ascii="Times New Roman" w:eastAsia="Calibri" w:hAnsi="Times New Roman"/>
          <w:bCs/>
          <w:sz w:val="24"/>
          <w:szCs w:val="24"/>
          <w:lang w:val="lv-LV"/>
        </w:rPr>
        <w:t>Limbažos</w:t>
      </w:r>
    </w:p>
    <w:p w14:paraId="2FB5C96D" w14:textId="77777777" w:rsidR="00A57E74" w:rsidRPr="00A57E74" w:rsidRDefault="00A57E74" w:rsidP="00A57E74">
      <w:pPr>
        <w:jc w:val="center"/>
        <w:rPr>
          <w:rFonts w:ascii="Times New Roman" w:eastAsia="Calibri" w:hAnsi="Times New Roman"/>
          <w:bCs/>
          <w:sz w:val="24"/>
          <w:szCs w:val="24"/>
          <w:lang w:val="lv-LV"/>
        </w:rPr>
      </w:pPr>
    </w:p>
    <w:p w14:paraId="3683269F" w14:textId="429F15EF" w:rsidR="00F95D80" w:rsidRPr="00F95D80" w:rsidRDefault="00F95D80" w:rsidP="00F95D80">
      <w:pPr>
        <w:jc w:val="right"/>
        <w:rPr>
          <w:rFonts w:ascii="Times New Roman" w:eastAsia="Calibri" w:hAnsi="Times New Roman"/>
          <w:b/>
          <w:sz w:val="24"/>
          <w:szCs w:val="24"/>
          <w:lang w:val="lv-LV"/>
        </w:rPr>
      </w:pPr>
      <w:r w:rsidRPr="00F95D80">
        <w:rPr>
          <w:rFonts w:ascii="Times New Roman" w:eastAsia="Calibri" w:hAnsi="Times New Roman"/>
          <w:b/>
          <w:sz w:val="24"/>
          <w:szCs w:val="24"/>
          <w:lang w:val="lv-LV"/>
        </w:rPr>
        <w:t>APSTIPRINĀTS</w:t>
      </w:r>
    </w:p>
    <w:p w14:paraId="606D7561" w14:textId="77777777" w:rsidR="00F95D80" w:rsidRPr="00F95D80" w:rsidRDefault="00F95D80" w:rsidP="00F95D80">
      <w:pPr>
        <w:jc w:val="right"/>
        <w:rPr>
          <w:rFonts w:ascii="Times New Roman" w:eastAsia="Calibri" w:hAnsi="Times New Roman"/>
          <w:sz w:val="24"/>
          <w:szCs w:val="24"/>
          <w:lang w:val="lv-LV"/>
        </w:rPr>
      </w:pPr>
      <w:r w:rsidRPr="00F95D80">
        <w:rPr>
          <w:rFonts w:ascii="Times New Roman" w:eastAsia="Calibri" w:hAnsi="Times New Roman"/>
          <w:sz w:val="24"/>
          <w:szCs w:val="24"/>
          <w:lang w:val="lv-LV"/>
        </w:rPr>
        <w:t xml:space="preserve">ar Limbažu novada domes </w:t>
      </w:r>
    </w:p>
    <w:p w14:paraId="623CFF59" w14:textId="63BB35E2" w:rsidR="00F95D80" w:rsidRPr="00F95D80" w:rsidRDefault="00BB3333" w:rsidP="00F95D80">
      <w:pPr>
        <w:jc w:val="right"/>
        <w:rPr>
          <w:rFonts w:ascii="Times New Roman" w:eastAsia="Calibri" w:hAnsi="Times New Roman"/>
          <w:sz w:val="24"/>
          <w:szCs w:val="24"/>
          <w:lang w:val="lv-LV"/>
        </w:rPr>
      </w:pPr>
      <w:r>
        <w:rPr>
          <w:rFonts w:ascii="Times New Roman" w:eastAsia="Calibri" w:hAnsi="Times New Roman"/>
          <w:sz w:val="24"/>
          <w:szCs w:val="24"/>
          <w:lang w:val="lv-LV"/>
        </w:rPr>
        <w:t>25</w:t>
      </w:r>
      <w:r w:rsidR="00F95D80" w:rsidRPr="00F95D80">
        <w:rPr>
          <w:rFonts w:ascii="Times New Roman" w:eastAsia="Calibri" w:hAnsi="Times New Roman"/>
          <w:sz w:val="24"/>
          <w:szCs w:val="24"/>
          <w:lang w:val="lv-LV"/>
        </w:rPr>
        <w:t>.11.2021. sēdes lēmumu Nr.</w:t>
      </w:r>
      <w:r>
        <w:rPr>
          <w:rFonts w:ascii="Times New Roman" w:eastAsia="Calibri" w:hAnsi="Times New Roman"/>
          <w:sz w:val="24"/>
          <w:szCs w:val="24"/>
          <w:lang w:val="lv-LV"/>
        </w:rPr>
        <w:t>573</w:t>
      </w:r>
    </w:p>
    <w:p w14:paraId="591CF5DD" w14:textId="2963E08C" w:rsidR="00F95D80" w:rsidRPr="00F95D80" w:rsidRDefault="00F95D80" w:rsidP="00F95D80">
      <w:pPr>
        <w:jc w:val="right"/>
        <w:rPr>
          <w:rFonts w:ascii="Times New Roman" w:eastAsia="Calibri" w:hAnsi="Times New Roman"/>
          <w:sz w:val="24"/>
          <w:szCs w:val="24"/>
          <w:lang w:val="lv-LV"/>
        </w:rPr>
      </w:pPr>
      <w:r w:rsidRPr="00F95D80">
        <w:rPr>
          <w:rFonts w:ascii="Times New Roman" w:eastAsia="Calibri" w:hAnsi="Times New Roman"/>
          <w:sz w:val="24"/>
          <w:szCs w:val="24"/>
          <w:lang w:val="lv-LV"/>
        </w:rPr>
        <w:t xml:space="preserve"> (protokols Nr.</w:t>
      </w:r>
      <w:r w:rsidR="00BB3333">
        <w:rPr>
          <w:rFonts w:ascii="Times New Roman" w:eastAsia="Calibri" w:hAnsi="Times New Roman"/>
          <w:sz w:val="24"/>
          <w:szCs w:val="24"/>
          <w:lang w:val="lv-LV"/>
        </w:rPr>
        <w:t>10</w:t>
      </w:r>
      <w:r w:rsidRPr="00F95D80">
        <w:rPr>
          <w:rFonts w:ascii="Times New Roman" w:eastAsia="Calibri" w:hAnsi="Times New Roman"/>
          <w:sz w:val="24"/>
          <w:szCs w:val="24"/>
          <w:lang w:val="lv-LV"/>
        </w:rPr>
        <w:t>,</w:t>
      </w:r>
      <w:r w:rsidR="00BB3333">
        <w:rPr>
          <w:rFonts w:ascii="Times New Roman" w:eastAsia="Calibri" w:hAnsi="Times New Roman"/>
          <w:sz w:val="24"/>
          <w:szCs w:val="24"/>
          <w:lang w:val="lv-LV"/>
        </w:rPr>
        <w:t xml:space="preserve"> 66.§</w:t>
      </w:r>
      <w:r w:rsidRPr="00F95D80">
        <w:rPr>
          <w:rFonts w:ascii="Times New Roman" w:eastAsia="Calibri" w:hAnsi="Times New Roman"/>
          <w:sz w:val="24"/>
          <w:szCs w:val="24"/>
          <w:lang w:val="lv-LV"/>
        </w:rPr>
        <w:t>)</w:t>
      </w:r>
    </w:p>
    <w:p w14:paraId="4710F4C7" w14:textId="77777777" w:rsidR="00F95D80" w:rsidRPr="00F95D80" w:rsidRDefault="00F95D80" w:rsidP="00F95D80">
      <w:pPr>
        <w:jc w:val="right"/>
        <w:rPr>
          <w:rFonts w:ascii="Times New Roman" w:hAnsi="Times New Roman"/>
          <w:iCs/>
          <w:sz w:val="24"/>
          <w:szCs w:val="24"/>
          <w:lang w:val="lv-LV"/>
        </w:rPr>
      </w:pPr>
    </w:p>
    <w:p w14:paraId="708B59CC" w14:textId="77777777" w:rsidR="00F95D80" w:rsidRPr="00F95D80" w:rsidRDefault="00F95D80" w:rsidP="00F95D80">
      <w:pPr>
        <w:jc w:val="center"/>
        <w:rPr>
          <w:rFonts w:ascii="Times New Roman" w:hAnsi="Times New Roman"/>
          <w:b/>
          <w:iCs/>
          <w:sz w:val="24"/>
          <w:szCs w:val="24"/>
          <w:lang w:val="lv-LV"/>
        </w:rPr>
      </w:pPr>
      <w:r w:rsidRPr="00F95D80">
        <w:rPr>
          <w:rFonts w:ascii="Times New Roman" w:hAnsi="Times New Roman"/>
          <w:b/>
          <w:iCs/>
          <w:sz w:val="24"/>
          <w:szCs w:val="24"/>
          <w:lang w:val="lv-LV"/>
        </w:rPr>
        <w:t>LIMBAŽU NOVADA PAŠVALDĪBAS</w:t>
      </w:r>
    </w:p>
    <w:p w14:paraId="2D00C958" w14:textId="77777777" w:rsidR="00F95D80" w:rsidRPr="00F95D80" w:rsidRDefault="00F95D80" w:rsidP="00F95D80">
      <w:pPr>
        <w:jc w:val="center"/>
        <w:rPr>
          <w:rFonts w:ascii="Times New Roman" w:hAnsi="Times New Roman"/>
          <w:b/>
          <w:iCs/>
          <w:sz w:val="24"/>
          <w:szCs w:val="24"/>
          <w:lang w:val="lv-LV"/>
        </w:rPr>
      </w:pPr>
      <w:r w:rsidRPr="00F95D80">
        <w:rPr>
          <w:rFonts w:ascii="Times New Roman" w:hAnsi="Times New Roman"/>
          <w:b/>
          <w:iCs/>
          <w:sz w:val="24"/>
          <w:szCs w:val="24"/>
          <w:lang w:val="lv-LV"/>
        </w:rPr>
        <w:t>PEDAGOĢISKI MEDICĪNISKĀS KOMISIJAS</w:t>
      </w:r>
    </w:p>
    <w:p w14:paraId="1238ED8B" w14:textId="77777777" w:rsidR="00F95D80" w:rsidRPr="00F95D80" w:rsidRDefault="00F95D80" w:rsidP="00F95D80">
      <w:pPr>
        <w:jc w:val="center"/>
        <w:rPr>
          <w:rFonts w:ascii="Times New Roman" w:hAnsi="Times New Roman"/>
          <w:b/>
          <w:iCs/>
          <w:sz w:val="24"/>
          <w:szCs w:val="24"/>
          <w:lang w:val="lv-LV"/>
        </w:rPr>
      </w:pPr>
      <w:r w:rsidRPr="00F95D80">
        <w:rPr>
          <w:rFonts w:ascii="Times New Roman" w:hAnsi="Times New Roman"/>
          <w:b/>
          <w:iCs/>
          <w:sz w:val="24"/>
          <w:szCs w:val="24"/>
          <w:lang w:val="lv-LV"/>
        </w:rPr>
        <w:t>NOLIKUMS</w:t>
      </w:r>
    </w:p>
    <w:p w14:paraId="2CFDA64B" w14:textId="77777777" w:rsidR="00F95D80" w:rsidRPr="00F95D80" w:rsidRDefault="00F95D80" w:rsidP="00F95D80">
      <w:pPr>
        <w:jc w:val="both"/>
        <w:rPr>
          <w:rFonts w:ascii="Times New Roman" w:hAnsi="Times New Roman"/>
          <w:i/>
          <w:iCs/>
          <w:sz w:val="24"/>
          <w:szCs w:val="24"/>
          <w:lang w:val="lv-LV"/>
        </w:rPr>
      </w:pPr>
    </w:p>
    <w:p w14:paraId="19E158F3" w14:textId="77777777" w:rsidR="00F95D80" w:rsidRPr="00F95D80" w:rsidRDefault="00F95D80" w:rsidP="00F95D80">
      <w:pPr>
        <w:jc w:val="right"/>
        <w:rPr>
          <w:rFonts w:ascii="Times New Roman" w:hAnsi="Times New Roman"/>
          <w:i/>
          <w:iCs/>
          <w:sz w:val="22"/>
          <w:szCs w:val="22"/>
          <w:lang w:val="lv-LV"/>
        </w:rPr>
      </w:pPr>
      <w:r w:rsidRPr="00F95D80">
        <w:rPr>
          <w:rFonts w:ascii="Times New Roman" w:hAnsi="Times New Roman"/>
          <w:i/>
          <w:iCs/>
          <w:sz w:val="22"/>
          <w:szCs w:val="22"/>
          <w:lang w:val="lv-LV"/>
        </w:rPr>
        <w:t>Izdots saskaņā ar</w:t>
      </w:r>
    </w:p>
    <w:p w14:paraId="751E239D" w14:textId="77777777" w:rsidR="00F95D80" w:rsidRPr="00F95D80" w:rsidRDefault="00F95D80" w:rsidP="00F95D80">
      <w:pPr>
        <w:jc w:val="right"/>
        <w:rPr>
          <w:rFonts w:ascii="Times New Roman" w:hAnsi="Times New Roman"/>
          <w:i/>
          <w:iCs/>
          <w:sz w:val="22"/>
          <w:szCs w:val="22"/>
          <w:lang w:val="lv-LV"/>
        </w:rPr>
      </w:pPr>
      <w:r w:rsidRPr="00F95D80">
        <w:rPr>
          <w:rFonts w:ascii="Times New Roman" w:hAnsi="Times New Roman"/>
          <w:i/>
          <w:iCs/>
          <w:sz w:val="22"/>
          <w:szCs w:val="22"/>
          <w:lang w:val="lv-LV"/>
        </w:rPr>
        <w:t xml:space="preserve"> Izglītības likuma 17. panta trešās daļas 19. punktu, </w:t>
      </w:r>
    </w:p>
    <w:p w14:paraId="204926DD" w14:textId="2AA6EDB2" w:rsidR="00F95D80" w:rsidRPr="00F95D80" w:rsidRDefault="00F95D80" w:rsidP="00F95D80">
      <w:pPr>
        <w:jc w:val="right"/>
        <w:rPr>
          <w:rFonts w:ascii="Times New Roman" w:hAnsi="Times New Roman"/>
          <w:i/>
          <w:iCs/>
          <w:sz w:val="22"/>
          <w:szCs w:val="22"/>
          <w:lang w:val="lv-LV"/>
        </w:rPr>
      </w:pPr>
      <w:r w:rsidRPr="00F95D80">
        <w:rPr>
          <w:rFonts w:ascii="Times New Roman" w:hAnsi="Times New Roman"/>
          <w:i/>
          <w:iCs/>
          <w:sz w:val="22"/>
          <w:szCs w:val="22"/>
          <w:lang w:val="lv-LV"/>
        </w:rPr>
        <w:t>Ministru kabineta 2012. gada 16. oktobra noteikum</w:t>
      </w:r>
      <w:r w:rsidR="00A57E74">
        <w:rPr>
          <w:rFonts w:ascii="Times New Roman" w:hAnsi="Times New Roman"/>
          <w:i/>
          <w:iCs/>
          <w:sz w:val="22"/>
          <w:szCs w:val="22"/>
          <w:lang w:val="lv-LV"/>
        </w:rPr>
        <w:t>u</w:t>
      </w:r>
      <w:r w:rsidRPr="00F95D80">
        <w:rPr>
          <w:rFonts w:ascii="Times New Roman" w:hAnsi="Times New Roman"/>
          <w:i/>
          <w:iCs/>
          <w:sz w:val="22"/>
          <w:szCs w:val="22"/>
          <w:lang w:val="lv-LV"/>
        </w:rPr>
        <w:t xml:space="preserve"> </w:t>
      </w:r>
    </w:p>
    <w:p w14:paraId="36214E4D" w14:textId="77777777" w:rsidR="00BB3333" w:rsidRDefault="00F95D80" w:rsidP="00A57E74">
      <w:pPr>
        <w:jc w:val="right"/>
        <w:rPr>
          <w:rFonts w:ascii="Times New Roman" w:hAnsi="Times New Roman"/>
          <w:i/>
          <w:iCs/>
          <w:sz w:val="22"/>
          <w:szCs w:val="22"/>
          <w:lang w:val="lv-LV"/>
        </w:rPr>
      </w:pPr>
      <w:r w:rsidRPr="00F95D80">
        <w:rPr>
          <w:rFonts w:ascii="Times New Roman" w:hAnsi="Times New Roman"/>
          <w:i/>
          <w:iCs/>
          <w:sz w:val="22"/>
          <w:szCs w:val="22"/>
          <w:lang w:val="lv-LV"/>
        </w:rPr>
        <w:t>Nr. 709 “Noteikumi par pedagoģiski medicīniskajām</w:t>
      </w:r>
    </w:p>
    <w:p w14:paraId="13149604" w14:textId="7E7A5524" w:rsidR="00A57E74" w:rsidRPr="00A57E74" w:rsidRDefault="00F95D80" w:rsidP="00A57E74">
      <w:pPr>
        <w:jc w:val="right"/>
        <w:rPr>
          <w:rFonts w:ascii="Times New Roman" w:hAnsi="Times New Roman"/>
          <w:i/>
          <w:iCs/>
          <w:sz w:val="22"/>
          <w:szCs w:val="22"/>
          <w:lang w:val="lv-LV"/>
        </w:rPr>
      </w:pPr>
      <w:r w:rsidRPr="00F95D80">
        <w:rPr>
          <w:rFonts w:ascii="Times New Roman" w:hAnsi="Times New Roman"/>
          <w:i/>
          <w:iCs/>
          <w:sz w:val="22"/>
          <w:szCs w:val="22"/>
          <w:lang w:val="lv-LV"/>
        </w:rPr>
        <w:t xml:space="preserve"> komisijām”</w:t>
      </w:r>
      <w:r w:rsidR="00A57E74" w:rsidRPr="00A57E74">
        <w:rPr>
          <w:rFonts w:ascii="Times New Roman" w:hAnsi="Times New Roman"/>
          <w:i/>
          <w:iCs/>
          <w:sz w:val="22"/>
          <w:szCs w:val="22"/>
          <w:lang w:val="lv-LV"/>
        </w:rPr>
        <w:t xml:space="preserve"> 3. punktu</w:t>
      </w:r>
    </w:p>
    <w:p w14:paraId="3164A442" w14:textId="17CBE442" w:rsidR="00F95D80" w:rsidRPr="00F95D80" w:rsidRDefault="00F95D80" w:rsidP="00F95D80">
      <w:pPr>
        <w:jc w:val="right"/>
        <w:rPr>
          <w:rFonts w:ascii="Times New Roman" w:hAnsi="Times New Roman"/>
          <w:i/>
          <w:iCs/>
          <w:sz w:val="22"/>
          <w:szCs w:val="22"/>
          <w:lang w:val="lv-LV"/>
        </w:rPr>
      </w:pPr>
    </w:p>
    <w:p w14:paraId="685E369C" w14:textId="77777777" w:rsidR="00152198" w:rsidRPr="004C50DF" w:rsidRDefault="00152198" w:rsidP="005723D6">
      <w:pPr>
        <w:pStyle w:val="Pamatteksts3"/>
        <w:numPr>
          <w:ilvl w:val="0"/>
          <w:numId w:val="1"/>
        </w:numPr>
        <w:tabs>
          <w:tab w:val="left" w:pos="280"/>
        </w:tabs>
        <w:jc w:val="center"/>
        <w:rPr>
          <w:b/>
          <w:iCs/>
          <w:szCs w:val="24"/>
        </w:rPr>
      </w:pPr>
      <w:r w:rsidRPr="004C50DF">
        <w:rPr>
          <w:b/>
          <w:iCs/>
          <w:szCs w:val="24"/>
        </w:rPr>
        <w:t>Vispārīgie jautājumi</w:t>
      </w:r>
    </w:p>
    <w:p w14:paraId="0161E567" w14:textId="77777777" w:rsidR="00152198" w:rsidRPr="004C50DF" w:rsidRDefault="00152198" w:rsidP="0014516F">
      <w:pPr>
        <w:pStyle w:val="Pamatteksts3"/>
        <w:tabs>
          <w:tab w:val="left" w:pos="840"/>
        </w:tabs>
        <w:ind w:left="360"/>
        <w:rPr>
          <w:b/>
          <w:iCs/>
          <w:szCs w:val="24"/>
        </w:rPr>
      </w:pPr>
    </w:p>
    <w:p w14:paraId="23AA5505" w14:textId="77777777" w:rsidR="00152198" w:rsidRPr="004C50DF" w:rsidRDefault="00152198" w:rsidP="0014516F">
      <w:pPr>
        <w:pStyle w:val="Pamatteksts3"/>
        <w:numPr>
          <w:ilvl w:val="0"/>
          <w:numId w:val="2"/>
        </w:numPr>
        <w:ind w:left="357" w:right="0" w:hanging="357"/>
        <w:rPr>
          <w:szCs w:val="24"/>
        </w:rPr>
      </w:pPr>
      <w:r w:rsidRPr="004C50DF">
        <w:rPr>
          <w:szCs w:val="24"/>
        </w:rPr>
        <w:t xml:space="preserve">Limbažu novada </w:t>
      </w:r>
      <w:r w:rsidRPr="004C50DF">
        <w:rPr>
          <w:iCs/>
          <w:szCs w:val="24"/>
        </w:rPr>
        <w:t>pašvaldības (turpmāk – Pašvaldība) Pedagoģiski medicīniskā komisija (turpmāk – Komisija)</w:t>
      </w:r>
      <w:r w:rsidRPr="004C50DF">
        <w:rPr>
          <w:szCs w:val="24"/>
        </w:rPr>
        <w:t xml:space="preserve"> ir koleģiāla lēmējinstitūcija, kuras funkcijas un uzdevumus nosaka šis nolikums (turpmāk – Nolikums).</w:t>
      </w:r>
    </w:p>
    <w:p w14:paraId="588C67EC" w14:textId="221294D6" w:rsidR="00152198" w:rsidRPr="004C50DF" w:rsidRDefault="00152198" w:rsidP="0014516F">
      <w:pPr>
        <w:pStyle w:val="Pamatteksts3"/>
        <w:numPr>
          <w:ilvl w:val="0"/>
          <w:numId w:val="2"/>
        </w:numPr>
        <w:ind w:left="357" w:right="0" w:hanging="357"/>
        <w:rPr>
          <w:szCs w:val="24"/>
        </w:rPr>
      </w:pPr>
      <w:r w:rsidRPr="004C50DF">
        <w:rPr>
          <w:iCs/>
          <w:szCs w:val="24"/>
        </w:rPr>
        <w:t>K</w:t>
      </w:r>
      <w:r w:rsidRPr="004C50DF">
        <w:rPr>
          <w:szCs w:val="24"/>
        </w:rPr>
        <w:t xml:space="preserve">omisijai ir zīmogs ar Komisijas pilnu nosaukumu. </w:t>
      </w:r>
      <w:r w:rsidRPr="005723D6">
        <w:rPr>
          <w:szCs w:val="24"/>
        </w:rPr>
        <w:t xml:space="preserve">Komisijas veidlapa ir </w:t>
      </w:r>
      <w:r w:rsidR="00236F3D" w:rsidRPr="005723D6">
        <w:rPr>
          <w:szCs w:val="24"/>
        </w:rPr>
        <w:t xml:space="preserve">Limbažu novada pašvaldības </w:t>
      </w:r>
      <w:r w:rsidRPr="005723D6">
        <w:rPr>
          <w:szCs w:val="24"/>
        </w:rPr>
        <w:t>veidlapa</w:t>
      </w:r>
      <w:r w:rsidRPr="004C50DF">
        <w:rPr>
          <w:szCs w:val="24"/>
        </w:rPr>
        <w:t xml:space="preserve">, kas papildināta ar vārdiem “Pedagoģiski medicīniskā komisija”. </w:t>
      </w:r>
      <w:r w:rsidRPr="004C50DF">
        <w:rPr>
          <w:szCs w:val="24"/>
          <w:shd w:val="clear" w:color="auto" w:fill="FFFFFF"/>
        </w:rPr>
        <w:t>Tā savā darbā izmanto Valsts pedagoģiski medicīniskās komisijas rekomendēto dokumentāciju.</w:t>
      </w:r>
    </w:p>
    <w:p w14:paraId="1D7BBC8A" w14:textId="77777777" w:rsidR="00152198" w:rsidRPr="004C50DF" w:rsidRDefault="00152198" w:rsidP="0014516F">
      <w:pPr>
        <w:pStyle w:val="Pamatteksts3"/>
        <w:numPr>
          <w:ilvl w:val="0"/>
          <w:numId w:val="2"/>
        </w:numPr>
        <w:ind w:left="357" w:right="0" w:hanging="357"/>
        <w:rPr>
          <w:szCs w:val="24"/>
        </w:rPr>
      </w:pPr>
      <w:r w:rsidRPr="004C50DF">
        <w:rPr>
          <w:szCs w:val="24"/>
        </w:rPr>
        <w:t xml:space="preserve">Komisija savā darbībā ievēro vispārējos tiesību principus, Vispārējās izglītības likumu, Bērnu tiesību aizsardzības likumu, Fizisko personu datu apstrādes likumu, spēkā esošos, nozari regulējošos, Ministru kabineta noteikumus, Valsts pedagoģiski medicīniskās komisijas </w:t>
      </w:r>
      <w:r w:rsidRPr="004C50DF">
        <w:rPr>
          <w:iCs/>
          <w:szCs w:val="24"/>
        </w:rPr>
        <w:t>(turpmāk – Valsts komisija)</w:t>
      </w:r>
      <w:r w:rsidRPr="004C50DF">
        <w:rPr>
          <w:szCs w:val="24"/>
        </w:rPr>
        <w:t xml:space="preserve"> ieteikumus, Limbažu novada domes lēmumus, Limbažu novada pašvaldībā spēkā esošos Saistošos noteikumus un citus Latvijas Republikā spēkā esošos normatīvos aktus, kā arī šo Nolikumu.</w:t>
      </w:r>
    </w:p>
    <w:p w14:paraId="2EFCB63A" w14:textId="77777777" w:rsidR="00152198" w:rsidRPr="004C50DF" w:rsidRDefault="00152198" w:rsidP="0014516F">
      <w:pPr>
        <w:pStyle w:val="Pamatteksts3"/>
        <w:numPr>
          <w:ilvl w:val="0"/>
          <w:numId w:val="2"/>
        </w:numPr>
        <w:ind w:left="357" w:right="0" w:hanging="357"/>
        <w:rPr>
          <w:iCs/>
          <w:strike/>
          <w:szCs w:val="24"/>
        </w:rPr>
      </w:pPr>
      <w:r w:rsidRPr="004C50DF">
        <w:rPr>
          <w:iCs/>
          <w:szCs w:val="24"/>
        </w:rPr>
        <w:t>Nolikums</w:t>
      </w:r>
      <w:r w:rsidRPr="004C50DF">
        <w:rPr>
          <w:szCs w:val="24"/>
          <w:shd w:val="clear" w:color="auto" w:fill="FFFFFF"/>
        </w:rPr>
        <w:t xml:space="preserve"> nosaka Komisijas locekļu kompetenci un kritērijus, pēc kuriem Komisija sniedz atzinumu par izglītojamo (turpmāk – Izglītojamais), ar speciālām vajadzībām, atbilstošāko izglītības programmu.</w:t>
      </w:r>
    </w:p>
    <w:p w14:paraId="2FE79C79" w14:textId="77777777" w:rsidR="00152198" w:rsidRPr="004C50DF" w:rsidRDefault="00152198" w:rsidP="0014516F">
      <w:pPr>
        <w:pStyle w:val="Pamatteksts3"/>
        <w:numPr>
          <w:ilvl w:val="0"/>
          <w:numId w:val="2"/>
        </w:numPr>
        <w:ind w:left="357" w:right="0" w:hanging="357"/>
        <w:rPr>
          <w:iCs/>
          <w:strike/>
          <w:szCs w:val="24"/>
        </w:rPr>
      </w:pPr>
      <w:r w:rsidRPr="004C50DF">
        <w:rPr>
          <w:szCs w:val="24"/>
          <w:shd w:val="clear" w:color="auto" w:fill="FFFFFF"/>
        </w:rPr>
        <w:t>Komisija Valsts izglītības informācijas sistēmā (turpmāk – Sistēma)</w:t>
      </w:r>
      <w:r w:rsidRPr="004C50DF">
        <w:rPr>
          <w:bCs/>
          <w:szCs w:val="24"/>
          <w:shd w:val="clear" w:color="auto" w:fill="FFFFFF"/>
        </w:rPr>
        <w:t xml:space="preserve"> </w:t>
      </w:r>
      <w:r w:rsidRPr="004C50DF">
        <w:rPr>
          <w:szCs w:val="24"/>
          <w:shd w:val="clear" w:color="auto" w:fill="FFFFFF"/>
        </w:rPr>
        <w:t>ievada</w:t>
      </w:r>
      <w:r w:rsidRPr="004C50DF">
        <w:rPr>
          <w:b/>
          <w:bCs/>
          <w:szCs w:val="24"/>
          <w:shd w:val="clear" w:color="auto" w:fill="FFFFFF"/>
        </w:rPr>
        <w:t xml:space="preserve"> </w:t>
      </w:r>
      <w:r w:rsidRPr="004C50DF">
        <w:rPr>
          <w:szCs w:val="24"/>
          <w:shd w:val="clear" w:color="auto" w:fill="FFFFFF"/>
        </w:rPr>
        <w:t>ziņas par Izglītojamajam izsniegto Komisijas atzinumu normatīvajos aktos noteiktajā kārtībā un apjomā.</w:t>
      </w:r>
    </w:p>
    <w:p w14:paraId="636A99C8" w14:textId="77777777" w:rsidR="00152198" w:rsidRPr="004C50DF" w:rsidRDefault="00152198" w:rsidP="0014516F">
      <w:pPr>
        <w:pStyle w:val="Pamatteksts3"/>
        <w:ind w:left="720"/>
        <w:rPr>
          <w:iCs/>
          <w:szCs w:val="24"/>
        </w:rPr>
      </w:pPr>
    </w:p>
    <w:p w14:paraId="0B9A86F8" w14:textId="77777777" w:rsidR="00152198" w:rsidRPr="004C50DF" w:rsidRDefault="00152198" w:rsidP="005723D6">
      <w:pPr>
        <w:pStyle w:val="Pamatteksts3"/>
        <w:numPr>
          <w:ilvl w:val="0"/>
          <w:numId w:val="1"/>
        </w:numPr>
        <w:tabs>
          <w:tab w:val="left" w:pos="280"/>
        </w:tabs>
        <w:jc w:val="center"/>
        <w:rPr>
          <w:b/>
          <w:iCs/>
          <w:szCs w:val="24"/>
        </w:rPr>
      </w:pPr>
      <w:r w:rsidRPr="004C50DF">
        <w:rPr>
          <w:b/>
          <w:iCs/>
          <w:szCs w:val="24"/>
        </w:rPr>
        <w:t>Komisijas tiesības un pienākumi</w:t>
      </w:r>
    </w:p>
    <w:p w14:paraId="42388E7E" w14:textId="77777777" w:rsidR="00152198" w:rsidRPr="00BB3333" w:rsidRDefault="00152198" w:rsidP="0014516F">
      <w:pPr>
        <w:pStyle w:val="Pamatteksts3"/>
        <w:tabs>
          <w:tab w:val="left" w:pos="840"/>
        </w:tabs>
        <w:ind w:left="360"/>
        <w:rPr>
          <w:bCs/>
          <w:iCs/>
          <w:szCs w:val="24"/>
        </w:rPr>
      </w:pPr>
    </w:p>
    <w:p w14:paraId="0EBF4CAC" w14:textId="77777777" w:rsidR="00152198" w:rsidRPr="004C50DF" w:rsidRDefault="00152198" w:rsidP="0014516F">
      <w:pPr>
        <w:pStyle w:val="Pamatteksts3"/>
        <w:numPr>
          <w:ilvl w:val="0"/>
          <w:numId w:val="3"/>
        </w:numPr>
        <w:ind w:left="357" w:right="0" w:hanging="357"/>
        <w:rPr>
          <w:iCs/>
          <w:szCs w:val="24"/>
        </w:rPr>
      </w:pPr>
      <w:r w:rsidRPr="004C50DF">
        <w:rPr>
          <w:iCs/>
          <w:szCs w:val="24"/>
        </w:rPr>
        <w:t>Komisijas pienākumi:</w:t>
      </w:r>
    </w:p>
    <w:p w14:paraId="5BED0E3E" w14:textId="29F3FDEF" w:rsidR="00152198" w:rsidRPr="004C50DF" w:rsidRDefault="00152198" w:rsidP="005723D6">
      <w:pPr>
        <w:pStyle w:val="Pamatteksts3"/>
        <w:numPr>
          <w:ilvl w:val="1"/>
          <w:numId w:val="3"/>
        </w:numPr>
        <w:tabs>
          <w:tab w:val="left" w:pos="567"/>
          <w:tab w:val="left" w:pos="851"/>
          <w:tab w:val="left" w:pos="1680"/>
        </w:tabs>
        <w:ind w:left="1134" w:right="0" w:hanging="567"/>
        <w:rPr>
          <w:iCs/>
          <w:szCs w:val="24"/>
        </w:rPr>
      </w:pPr>
      <w:r w:rsidRPr="004C50DF">
        <w:rPr>
          <w:iCs/>
          <w:szCs w:val="24"/>
        </w:rPr>
        <w:t>pamatojoties uz pilngadīga Izglītojamā, nepilngadīga Izglītojamā vecāku, bāriņtiesas iecelto aizbildņu vai aizbildņu (turpmāk – Vecāki) iesniegumu vai bāriņtiesas lēmumu, izvērtēt Izglītojamā veselības stāvokli, spējas un attīstības līmeni un sniegt atzinumu Pašvaldības administratīvajā teritorijā dzīvojošiem Izglītojamajiem par iespēju turpināt izglītību atbilstoši:</w:t>
      </w:r>
    </w:p>
    <w:p w14:paraId="30483D5C" w14:textId="10617E16" w:rsidR="00152198" w:rsidRPr="004C50DF" w:rsidRDefault="005723D6" w:rsidP="0014516F">
      <w:pPr>
        <w:pStyle w:val="Pamatteksts3"/>
        <w:numPr>
          <w:ilvl w:val="2"/>
          <w:numId w:val="3"/>
        </w:numPr>
        <w:tabs>
          <w:tab w:val="left" w:pos="1680"/>
        </w:tabs>
        <w:ind w:left="1701" w:right="0" w:hanging="567"/>
        <w:rPr>
          <w:iCs/>
          <w:szCs w:val="24"/>
        </w:rPr>
      </w:pPr>
      <w:r>
        <w:rPr>
          <w:iCs/>
          <w:szCs w:val="24"/>
        </w:rPr>
        <w:lastRenderedPageBreak/>
        <w:t xml:space="preserve"> </w:t>
      </w:r>
      <w:r w:rsidR="00152198" w:rsidRPr="004C50DF">
        <w:rPr>
          <w:iCs/>
          <w:szCs w:val="24"/>
        </w:rPr>
        <w:t>pirmsskolas izglītības programmai vai speciālās pirmsskolas programmai;</w:t>
      </w:r>
    </w:p>
    <w:p w14:paraId="5E66CE48" w14:textId="072ED7AE" w:rsidR="00152198" w:rsidRPr="004C50DF" w:rsidRDefault="005723D6" w:rsidP="0014516F">
      <w:pPr>
        <w:pStyle w:val="Pamatteksts3"/>
        <w:numPr>
          <w:ilvl w:val="2"/>
          <w:numId w:val="3"/>
        </w:numPr>
        <w:tabs>
          <w:tab w:val="left" w:pos="1680"/>
        </w:tabs>
        <w:ind w:left="1701" w:right="0" w:hanging="567"/>
        <w:rPr>
          <w:iCs/>
          <w:szCs w:val="24"/>
        </w:rPr>
      </w:pPr>
      <w:r>
        <w:rPr>
          <w:iCs/>
          <w:szCs w:val="24"/>
        </w:rPr>
        <w:t xml:space="preserve"> </w:t>
      </w:r>
      <w:r w:rsidR="00152198" w:rsidRPr="004C50DF">
        <w:rPr>
          <w:iCs/>
          <w:szCs w:val="24"/>
        </w:rPr>
        <w:t>pamatizglītības vai speciālās pamatizglītības programmai;</w:t>
      </w:r>
    </w:p>
    <w:p w14:paraId="29049486" w14:textId="2B14DED7" w:rsidR="00152198" w:rsidRPr="004C50DF" w:rsidRDefault="005723D6" w:rsidP="0014516F">
      <w:pPr>
        <w:pStyle w:val="Pamatteksts3"/>
        <w:numPr>
          <w:ilvl w:val="2"/>
          <w:numId w:val="3"/>
        </w:numPr>
        <w:tabs>
          <w:tab w:val="left" w:pos="1680"/>
        </w:tabs>
        <w:ind w:left="1701" w:right="0" w:hanging="567"/>
        <w:rPr>
          <w:iCs/>
          <w:szCs w:val="24"/>
        </w:rPr>
      </w:pPr>
      <w:r>
        <w:rPr>
          <w:iCs/>
          <w:szCs w:val="24"/>
        </w:rPr>
        <w:t xml:space="preserve"> </w:t>
      </w:r>
      <w:r w:rsidR="00152198" w:rsidRPr="004C50DF">
        <w:rPr>
          <w:iCs/>
          <w:szCs w:val="24"/>
        </w:rPr>
        <w:t>speciālās pirmsskolas un pamatizglītības programmai izglītojamiem ar garīgās attīstības traucējumiem, smagiem vai vairākiem smagiem attīstības traucējumiem, mācīšanās traucējumiem, valodas traucējumiem, garīgās veselības traucējumiem no 1. līdz 4. klasei.</w:t>
      </w:r>
    </w:p>
    <w:p w14:paraId="2FC28F87" w14:textId="77777777" w:rsidR="00152198" w:rsidRPr="004C50DF" w:rsidRDefault="00152198" w:rsidP="005723D6">
      <w:pPr>
        <w:pStyle w:val="Pamatteksts3"/>
        <w:numPr>
          <w:ilvl w:val="1"/>
          <w:numId w:val="3"/>
        </w:numPr>
        <w:tabs>
          <w:tab w:val="left" w:pos="567"/>
          <w:tab w:val="left" w:pos="851"/>
          <w:tab w:val="left" w:pos="1680"/>
        </w:tabs>
        <w:ind w:left="1134" w:right="0" w:hanging="567"/>
        <w:rPr>
          <w:iCs/>
          <w:szCs w:val="24"/>
        </w:rPr>
      </w:pPr>
      <w:r w:rsidRPr="004C50DF">
        <w:rPr>
          <w:iCs/>
          <w:szCs w:val="24"/>
        </w:rPr>
        <w:t>ja nepieciešams, izvērtēt pašvaldības teritorijā dzīvojoša Izglītojamā iespējas turpināt izglītību atbilstoši vispārējās pamatizglītības programmai, ja attiecīgais izglītojamais izglītojas atbilstoši speciālās pamatizglītības programmai;</w:t>
      </w:r>
    </w:p>
    <w:p w14:paraId="56090662" w14:textId="77777777" w:rsidR="00152198" w:rsidRPr="004C50DF" w:rsidRDefault="00152198" w:rsidP="0014516F">
      <w:pPr>
        <w:pStyle w:val="Pamatteksts3"/>
        <w:numPr>
          <w:ilvl w:val="1"/>
          <w:numId w:val="3"/>
        </w:numPr>
        <w:tabs>
          <w:tab w:val="left" w:pos="567"/>
          <w:tab w:val="left" w:pos="851"/>
          <w:tab w:val="left" w:pos="1680"/>
        </w:tabs>
        <w:ind w:left="1134" w:right="0" w:hanging="567"/>
        <w:rPr>
          <w:iCs/>
          <w:szCs w:val="24"/>
        </w:rPr>
      </w:pPr>
      <w:r w:rsidRPr="004C50DF">
        <w:rPr>
          <w:iCs/>
          <w:szCs w:val="24"/>
        </w:rPr>
        <w:t>ja nepieciešams,</w:t>
      </w:r>
      <w:r w:rsidRPr="004C50DF">
        <w:rPr>
          <w:iCs/>
          <w:color w:val="FF0000"/>
          <w:szCs w:val="24"/>
        </w:rPr>
        <w:t xml:space="preserve"> </w:t>
      </w:r>
      <w:r w:rsidRPr="004C50DF">
        <w:rPr>
          <w:iCs/>
          <w:szCs w:val="24"/>
        </w:rPr>
        <w:t xml:space="preserve">veicināt Pašvaldības teritorijā dzīvojošo Izglītojamo ar speciālām vajadzībām integrēšanu Pašvaldības administratīvajā teritorijā esošajās vispārējās izglītības iestādēs; </w:t>
      </w:r>
    </w:p>
    <w:p w14:paraId="3346BD5C" w14:textId="77777777" w:rsidR="00152198" w:rsidRPr="004C50DF" w:rsidRDefault="00152198" w:rsidP="0014516F">
      <w:pPr>
        <w:pStyle w:val="Pamatteksts3"/>
        <w:numPr>
          <w:ilvl w:val="1"/>
          <w:numId w:val="3"/>
        </w:numPr>
        <w:tabs>
          <w:tab w:val="left" w:pos="567"/>
          <w:tab w:val="left" w:pos="851"/>
          <w:tab w:val="left" w:pos="1680"/>
        </w:tabs>
        <w:ind w:left="1134" w:right="0" w:hanging="567"/>
        <w:rPr>
          <w:iCs/>
          <w:szCs w:val="24"/>
        </w:rPr>
      </w:pPr>
      <w:r w:rsidRPr="004C50DF">
        <w:rPr>
          <w:iCs/>
          <w:szCs w:val="24"/>
        </w:rPr>
        <w:t>konsultēt pedagogus, Vecākus un citas personas jautājumos, kas saistīti ar speciālo izglītību;</w:t>
      </w:r>
    </w:p>
    <w:p w14:paraId="3BDB5182" w14:textId="77777777" w:rsidR="00152198" w:rsidRPr="004C50DF" w:rsidRDefault="00152198" w:rsidP="0014516F">
      <w:pPr>
        <w:pStyle w:val="Pamatteksts3"/>
        <w:numPr>
          <w:ilvl w:val="1"/>
          <w:numId w:val="3"/>
        </w:numPr>
        <w:tabs>
          <w:tab w:val="left" w:pos="567"/>
          <w:tab w:val="left" w:pos="851"/>
          <w:tab w:val="left" w:pos="1680"/>
        </w:tabs>
        <w:ind w:left="1134" w:right="0" w:hanging="567"/>
        <w:rPr>
          <w:iCs/>
          <w:szCs w:val="24"/>
        </w:rPr>
      </w:pPr>
      <w:r w:rsidRPr="004C50DF">
        <w:rPr>
          <w:iCs/>
          <w:szCs w:val="24"/>
        </w:rPr>
        <w:t>pamatojoties uz ģimenes ārsta vai ārstu komisijas atzinumu un izvērtējot Izglītojamā spējas, sniegt atzinumu par Pašvaldības administratīvajā teritorijā dzīvojoša ilgstoši slimojoša Izglītojamā izglītošanās nepieciešamību dzīvesvietā no 1.–12. klasei;</w:t>
      </w:r>
    </w:p>
    <w:p w14:paraId="67D2AEF5" w14:textId="77777777" w:rsidR="00152198" w:rsidRPr="004C50DF" w:rsidRDefault="00152198" w:rsidP="0014516F">
      <w:pPr>
        <w:pStyle w:val="Pamatteksts3"/>
        <w:numPr>
          <w:ilvl w:val="1"/>
          <w:numId w:val="3"/>
        </w:numPr>
        <w:tabs>
          <w:tab w:val="left" w:pos="567"/>
          <w:tab w:val="left" w:pos="851"/>
          <w:tab w:val="left" w:pos="1680"/>
        </w:tabs>
        <w:ind w:left="1134" w:right="0" w:hanging="567"/>
        <w:rPr>
          <w:iCs/>
          <w:szCs w:val="24"/>
        </w:rPr>
      </w:pPr>
      <w:r w:rsidRPr="004C50DF">
        <w:rPr>
          <w:iCs/>
          <w:szCs w:val="24"/>
        </w:rPr>
        <w:t>analizēt attiecīgās Pašvaldības administratīvajā teritorijā esošo izglītības iestāžu darbu Izglītojamo ar speciālām vajadzībām izglītošanā, lai tie saņemtu izglītību atbilstoši veselības stāvoklim, spējām un attīstības līmenim;</w:t>
      </w:r>
    </w:p>
    <w:p w14:paraId="188ED8D4" w14:textId="77777777" w:rsidR="00152198" w:rsidRPr="004C50DF" w:rsidRDefault="00152198" w:rsidP="0014516F">
      <w:pPr>
        <w:pStyle w:val="Pamatteksts3"/>
        <w:numPr>
          <w:ilvl w:val="1"/>
          <w:numId w:val="3"/>
        </w:numPr>
        <w:tabs>
          <w:tab w:val="left" w:pos="567"/>
          <w:tab w:val="left" w:pos="851"/>
          <w:tab w:val="left" w:pos="1680"/>
        </w:tabs>
        <w:ind w:left="1134" w:right="0" w:hanging="567"/>
        <w:rPr>
          <w:iCs/>
          <w:szCs w:val="24"/>
        </w:rPr>
      </w:pPr>
      <w:r w:rsidRPr="004C50DF">
        <w:rPr>
          <w:iCs/>
          <w:szCs w:val="24"/>
        </w:rPr>
        <w:t>koordinēt pašvaldības izglītības iestāžu speciālās izglītības skolotāju, logopēdu un psihologu darbu;</w:t>
      </w:r>
    </w:p>
    <w:p w14:paraId="3B20FF1A" w14:textId="77777777" w:rsidR="00152198" w:rsidRPr="004C50DF" w:rsidRDefault="00152198" w:rsidP="0014516F">
      <w:pPr>
        <w:pStyle w:val="Pamatteksts3"/>
        <w:numPr>
          <w:ilvl w:val="1"/>
          <w:numId w:val="3"/>
        </w:numPr>
        <w:tabs>
          <w:tab w:val="left" w:pos="567"/>
          <w:tab w:val="left" w:pos="851"/>
          <w:tab w:val="left" w:pos="1680"/>
        </w:tabs>
        <w:ind w:left="1134" w:right="0" w:hanging="567"/>
        <w:rPr>
          <w:iCs/>
          <w:szCs w:val="24"/>
        </w:rPr>
      </w:pPr>
      <w:r w:rsidRPr="004C50DF">
        <w:rPr>
          <w:iCs/>
          <w:szCs w:val="24"/>
        </w:rPr>
        <w:t>nodrošināt metodisku un organizatorisku atbalstu Pašvaldības administratīvajā teritorijā esošajām izglītības iestādēm Izglītojamo attīstības līmeņa un spēju izvērtēšanā, kā arī Izglītojamo ar speciālām vajadzībām individuālo izglītības plānu sagatavošanā;</w:t>
      </w:r>
    </w:p>
    <w:p w14:paraId="7BE76A39" w14:textId="77777777" w:rsidR="00152198" w:rsidRPr="004C50DF" w:rsidRDefault="00152198" w:rsidP="0014516F">
      <w:pPr>
        <w:pStyle w:val="Pamatteksts3"/>
        <w:numPr>
          <w:ilvl w:val="1"/>
          <w:numId w:val="3"/>
        </w:numPr>
        <w:tabs>
          <w:tab w:val="left" w:pos="567"/>
          <w:tab w:val="left" w:pos="851"/>
          <w:tab w:val="left" w:pos="1680"/>
        </w:tabs>
        <w:ind w:left="1134" w:right="0" w:hanging="567"/>
        <w:rPr>
          <w:iCs/>
          <w:szCs w:val="24"/>
        </w:rPr>
      </w:pPr>
      <w:r w:rsidRPr="004C50DF">
        <w:rPr>
          <w:iCs/>
          <w:szCs w:val="24"/>
        </w:rPr>
        <w:t>ieteikt Izglītojamajiem ar speciālām vajadzībām no 1.–4. klasei nepieciešamos atbalsta pasākumus mācību procesa organizēšanā un valsts pārbaudes darbos atbilstoši šo noteikumu 6.1.1., 6.1.2., 6.1.3. apakšpunktos;</w:t>
      </w:r>
    </w:p>
    <w:p w14:paraId="77E30E7B" w14:textId="77777777" w:rsidR="00152198" w:rsidRPr="004C50DF" w:rsidRDefault="00152198" w:rsidP="0014516F">
      <w:pPr>
        <w:pStyle w:val="Pamatteksts3"/>
        <w:numPr>
          <w:ilvl w:val="1"/>
          <w:numId w:val="3"/>
        </w:numPr>
        <w:tabs>
          <w:tab w:val="left" w:pos="567"/>
          <w:tab w:val="left" w:pos="851"/>
          <w:tab w:val="left" w:pos="1680"/>
        </w:tabs>
        <w:ind w:left="1134" w:right="0" w:hanging="567"/>
        <w:rPr>
          <w:iCs/>
          <w:szCs w:val="24"/>
        </w:rPr>
      </w:pPr>
      <w:r w:rsidRPr="004C50DF">
        <w:rPr>
          <w:iCs/>
          <w:szCs w:val="24"/>
        </w:rPr>
        <w:t>savā darbā ievērot Valsts pedagoģiski medicīniskās komisijas ieteikumus un norādījumus;</w:t>
      </w:r>
    </w:p>
    <w:p w14:paraId="5CAF7599" w14:textId="77777777" w:rsidR="00152198" w:rsidRPr="004C50DF" w:rsidRDefault="00152198" w:rsidP="0014516F">
      <w:pPr>
        <w:pStyle w:val="Pamatteksts3"/>
        <w:numPr>
          <w:ilvl w:val="1"/>
          <w:numId w:val="3"/>
        </w:numPr>
        <w:tabs>
          <w:tab w:val="left" w:pos="567"/>
          <w:tab w:val="left" w:pos="851"/>
          <w:tab w:val="left" w:pos="1680"/>
        </w:tabs>
        <w:ind w:left="1134" w:right="0" w:hanging="567"/>
        <w:rPr>
          <w:iCs/>
          <w:szCs w:val="24"/>
        </w:rPr>
      </w:pPr>
      <w:r w:rsidRPr="004C50DF">
        <w:rPr>
          <w:iCs/>
          <w:szCs w:val="24"/>
        </w:rPr>
        <w:t>ja nepieciešams, organizēt Komisijas izbraukuma sēdes izglītības iestādē, kurā mācās Izglītojamais.</w:t>
      </w:r>
    </w:p>
    <w:p w14:paraId="523F6498" w14:textId="77777777" w:rsidR="00152198" w:rsidRPr="004C50DF" w:rsidRDefault="00152198" w:rsidP="0014516F">
      <w:pPr>
        <w:pStyle w:val="Pamatteksts3"/>
        <w:numPr>
          <w:ilvl w:val="0"/>
          <w:numId w:val="3"/>
        </w:numPr>
        <w:tabs>
          <w:tab w:val="left" w:pos="357"/>
          <w:tab w:val="left" w:pos="980"/>
        </w:tabs>
        <w:ind w:left="357" w:right="0" w:hanging="357"/>
        <w:rPr>
          <w:iCs/>
          <w:szCs w:val="24"/>
        </w:rPr>
      </w:pPr>
      <w:r w:rsidRPr="004C50DF">
        <w:rPr>
          <w:iCs/>
          <w:szCs w:val="24"/>
        </w:rPr>
        <w:t>Komisija ir tiesīga:</w:t>
      </w:r>
    </w:p>
    <w:p w14:paraId="6502F847" w14:textId="328895A5" w:rsidR="00152198" w:rsidRPr="004C50DF" w:rsidRDefault="00152198" w:rsidP="0014516F">
      <w:pPr>
        <w:pStyle w:val="Pamatteksts3"/>
        <w:numPr>
          <w:ilvl w:val="1"/>
          <w:numId w:val="3"/>
        </w:numPr>
        <w:tabs>
          <w:tab w:val="left" w:pos="851"/>
        </w:tabs>
        <w:ind w:left="1134" w:right="0" w:hanging="567"/>
        <w:rPr>
          <w:iCs/>
          <w:szCs w:val="24"/>
        </w:rPr>
      </w:pPr>
      <w:r w:rsidRPr="004C50DF">
        <w:rPr>
          <w:iCs/>
          <w:szCs w:val="24"/>
        </w:rPr>
        <w:t>ieteikt Pašvaldības administratīvajā teritorijā dzīvojoša Izglītojamā veselības stāvokļa pārbaudi ārstniecības iestādē;</w:t>
      </w:r>
    </w:p>
    <w:p w14:paraId="3DFBAC8F" w14:textId="77777777" w:rsidR="00152198" w:rsidRPr="004C50DF" w:rsidRDefault="00152198" w:rsidP="0014516F">
      <w:pPr>
        <w:pStyle w:val="Pamatteksts3"/>
        <w:numPr>
          <w:ilvl w:val="1"/>
          <w:numId w:val="3"/>
        </w:numPr>
        <w:tabs>
          <w:tab w:val="left" w:pos="851"/>
        </w:tabs>
        <w:ind w:left="1134" w:right="0" w:hanging="567"/>
        <w:rPr>
          <w:iCs/>
          <w:szCs w:val="24"/>
        </w:rPr>
      </w:pPr>
      <w:r w:rsidRPr="004C50DF">
        <w:rPr>
          <w:iCs/>
          <w:szCs w:val="24"/>
        </w:rPr>
        <w:t>ja nepieciešams, nosūtīt Pašvaldības administratīvajā teritorijā dzīvojošu Izglītojamo uz izpēti Valsts komisijā;</w:t>
      </w:r>
    </w:p>
    <w:p w14:paraId="7B17D1F2" w14:textId="77777777" w:rsidR="00152198" w:rsidRPr="004C50DF" w:rsidRDefault="00152198" w:rsidP="0014516F">
      <w:pPr>
        <w:pStyle w:val="Pamatteksts3"/>
        <w:numPr>
          <w:ilvl w:val="1"/>
          <w:numId w:val="3"/>
        </w:numPr>
        <w:tabs>
          <w:tab w:val="left" w:pos="851"/>
        </w:tabs>
        <w:ind w:left="1134" w:right="0" w:hanging="567"/>
        <w:rPr>
          <w:iCs/>
          <w:szCs w:val="24"/>
        </w:rPr>
      </w:pPr>
      <w:r w:rsidRPr="004C50DF">
        <w:rPr>
          <w:iCs/>
          <w:szCs w:val="24"/>
        </w:rPr>
        <w:t>pieprasīt no Pašvaldības administratīvajā teritorijā esošajām izglītības iestādēm informāciju par Komisijas kompetencē esošajiem jautājumiem;</w:t>
      </w:r>
    </w:p>
    <w:p w14:paraId="5BDE359C" w14:textId="77777777" w:rsidR="00152198" w:rsidRPr="004C50DF" w:rsidRDefault="00152198" w:rsidP="0014516F">
      <w:pPr>
        <w:pStyle w:val="Pamatteksts3"/>
        <w:numPr>
          <w:ilvl w:val="1"/>
          <w:numId w:val="3"/>
        </w:numPr>
        <w:tabs>
          <w:tab w:val="left" w:pos="851"/>
        </w:tabs>
        <w:ind w:left="1134" w:right="0" w:hanging="567"/>
        <w:rPr>
          <w:iCs/>
          <w:szCs w:val="24"/>
        </w:rPr>
      </w:pPr>
      <w:r w:rsidRPr="004C50DF">
        <w:rPr>
          <w:iCs/>
          <w:szCs w:val="24"/>
        </w:rPr>
        <w:t xml:space="preserve">atbilstoši kompetencei sniegt rekomendācijas un ieteikumus speciālās izglītības un </w:t>
      </w:r>
      <w:proofErr w:type="spellStart"/>
      <w:r w:rsidRPr="004C50DF">
        <w:rPr>
          <w:iCs/>
          <w:szCs w:val="24"/>
        </w:rPr>
        <w:t>integratīvās</w:t>
      </w:r>
      <w:proofErr w:type="spellEnd"/>
      <w:r w:rsidRPr="004C50DF">
        <w:rPr>
          <w:iCs/>
          <w:szCs w:val="24"/>
        </w:rPr>
        <w:t xml:space="preserve"> izglītības jautājumos Pašvaldības administratīvajā teritorijā esošajām izglītības iestādēm un metodiski vadīt tās; </w:t>
      </w:r>
    </w:p>
    <w:p w14:paraId="76BB95E2" w14:textId="77777777" w:rsidR="00152198" w:rsidRPr="004C50DF" w:rsidRDefault="00152198" w:rsidP="0014516F">
      <w:pPr>
        <w:pStyle w:val="Pamatteksts3"/>
        <w:numPr>
          <w:ilvl w:val="1"/>
          <w:numId w:val="3"/>
        </w:numPr>
        <w:tabs>
          <w:tab w:val="left" w:pos="851"/>
        </w:tabs>
        <w:ind w:left="1134" w:right="0" w:hanging="567"/>
        <w:rPr>
          <w:iCs/>
          <w:szCs w:val="24"/>
        </w:rPr>
      </w:pPr>
      <w:r w:rsidRPr="004C50DF">
        <w:rPr>
          <w:iCs/>
          <w:szCs w:val="24"/>
        </w:rPr>
        <w:t>uzaicināt piedalīties Komisijas darbā ekspertus pedagoģiskos, psiholoģiskos un medicīniskos jautājumos.</w:t>
      </w:r>
    </w:p>
    <w:p w14:paraId="1571F4BE" w14:textId="0A1FBD06" w:rsidR="00152198" w:rsidRPr="004C50DF" w:rsidRDefault="00152198" w:rsidP="0014516F">
      <w:pPr>
        <w:numPr>
          <w:ilvl w:val="0"/>
          <w:numId w:val="3"/>
        </w:numPr>
        <w:shd w:val="clear" w:color="auto" w:fill="FFFFFF"/>
        <w:ind w:left="357" w:hanging="357"/>
        <w:jc w:val="both"/>
        <w:rPr>
          <w:rFonts w:ascii="Times New Roman" w:hAnsi="Times New Roman"/>
          <w:sz w:val="24"/>
          <w:szCs w:val="24"/>
          <w:lang w:val="lv-LV" w:eastAsia="lv-LV"/>
        </w:rPr>
      </w:pPr>
      <w:r w:rsidRPr="004C50DF">
        <w:rPr>
          <w:rFonts w:ascii="Times New Roman" w:hAnsi="Times New Roman"/>
          <w:sz w:val="24"/>
          <w:szCs w:val="24"/>
          <w:lang w:val="lv-LV" w:eastAsia="lv-LV"/>
        </w:rPr>
        <w:t>Komisijas vadītājs ir atbildīgs par:</w:t>
      </w:r>
    </w:p>
    <w:p w14:paraId="4FC6D764" w14:textId="77777777" w:rsidR="00152198" w:rsidRPr="004C50DF" w:rsidRDefault="00152198" w:rsidP="0014516F">
      <w:pPr>
        <w:numPr>
          <w:ilvl w:val="1"/>
          <w:numId w:val="3"/>
        </w:numPr>
        <w:shd w:val="clear" w:color="auto" w:fill="FFFFFF"/>
        <w:ind w:left="1134" w:hanging="567"/>
        <w:jc w:val="both"/>
        <w:rPr>
          <w:rFonts w:ascii="Times New Roman" w:hAnsi="Times New Roman"/>
          <w:sz w:val="24"/>
          <w:szCs w:val="24"/>
          <w:lang w:val="lv-LV" w:eastAsia="lv-LV"/>
        </w:rPr>
      </w:pPr>
      <w:r w:rsidRPr="004C50DF">
        <w:rPr>
          <w:rFonts w:ascii="Times New Roman" w:hAnsi="Times New Roman"/>
          <w:sz w:val="24"/>
          <w:szCs w:val="24"/>
          <w:lang w:val="lv-LV" w:eastAsia="lv-LV"/>
        </w:rPr>
        <w:t>Latvijas Republikas Izglītības likuma, Vispārējās izglītības likuma, Bērnu tiesību aizsardzības likuma, šī Nolikuma, citu izglītību un bērnu medicīnisko aprūpi reglamentējošo normatīvo aktu ievērošanu un izpildi;</w:t>
      </w:r>
    </w:p>
    <w:p w14:paraId="1A420447" w14:textId="77777777" w:rsidR="00152198" w:rsidRPr="004C50DF" w:rsidRDefault="00152198" w:rsidP="0014516F">
      <w:pPr>
        <w:numPr>
          <w:ilvl w:val="1"/>
          <w:numId w:val="3"/>
        </w:numPr>
        <w:shd w:val="clear" w:color="auto" w:fill="FFFFFF"/>
        <w:ind w:left="1134" w:hanging="567"/>
        <w:jc w:val="both"/>
        <w:rPr>
          <w:rFonts w:ascii="Times New Roman" w:hAnsi="Times New Roman"/>
          <w:sz w:val="24"/>
          <w:szCs w:val="24"/>
          <w:lang w:val="lv-LV" w:eastAsia="lv-LV"/>
        </w:rPr>
      </w:pPr>
      <w:r w:rsidRPr="004C50DF">
        <w:rPr>
          <w:rFonts w:ascii="Times New Roman" w:hAnsi="Times New Roman"/>
          <w:sz w:val="24"/>
          <w:szCs w:val="24"/>
          <w:lang w:val="lv-LV" w:eastAsia="lv-LV"/>
        </w:rPr>
        <w:t>Komisijas darbības nodrošināšanu un noteikto uzdevumu izpildi;</w:t>
      </w:r>
    </w:p>
    <w:p w14:paraId="71AACF50" w14:textId="77777777" w:rsidR="00152198" w:rsidRPr="004C50DF" w:rsidRDefault="00152198" w:rsidP="0014516F">
      <w:pPr>
        <w:numPr>
          <w:ilvl w:val="1"/>
          <w:numId w:val="3"/>
        </w:numPr>
        <w:shd w:val="clear" w:color="auto" w:fill="FFFFFF"/>
        <w:ind w:left="1134" w:hanging="567"/>
        <w:jc w:val="both"/>
        <w:rPr>
          <w:rFonts w:ascii="Times New Roman" w:hAnsi="Times New Roman"/>
          <w:sz w:val="24"/>
          <w:szCs w:val="24"/>
          <w:lang w:val="lv-LV" w:eastAsia="lv-LV"/>
        </w:rPr>
      </w:pPr>
      <w:r w:rsidRPr="004C50DF">
        <w:rPr>
          <w:rFonts w:ascii="Times New Roman" w:hAnsi="Times New Roman"/>
          <w:sz w:val="24"/>
          <w:szCs w:val="24"/>
          <w:lang w:val="lv-LV" w:eastAsia="lv-LV"/>
        </w:rPr>
        <w:t>Komisijas atzinumu atbilstību un tiesiskumu;</w:t>
      </w:r>
    </w:p>
    <w:p w14:paraId="40E020C1" w14:textId="77777777" w:rsidR="00152198" w:rsidRPr="004C50DF" w:rsidRDefault="00152198" w:rsidP="0014516F">
      <w:pPr>
        <w:numPr>
          <w:ilvl w:val="1"/>
          <w:numId w:val="3"/>
        </w:numPr>
        <w:shd w:val="clear" w:color="auto" w:fill="FFFFFF"/>
        <w:ind w:left="1134" w:hanging="567"/>
        <w:jc w:val="both"/>
        <w:rPr>
          <w:rFonts w:ascii="Times New Roman" w:hAnsi="Times New Roman"/>
          <w:sz w:val="24"/>
          <w:szCs w:val="24"/>
          <w:lang w:val="lv-LV" w:eastAsia="lv-LV"/>
        </w:rPr>
      </w:pPr>
      <w:r w:rsidRPr="004C50DF">
        <w:rPr>
          <w:rFonts w:ascii="Times New Roman" w:hAnsi="Times New Roman"/>
          <w:sz w:val="24"/>
          <w:szCs w:val="24"/>
          <w:lang w:val="lv-LV" w:eastAsia="lv-LV"/>
        </w:rPr>
        <w:t>Komisijas darba vadīšanu, plānošanu, organizēšanu un Komisijas lietvedības kārtošanu;</w:t>
      </w:r>
    </w:p>
    <w:p w14:paraId="71556D25" w14:textId="77777777" w:rsidR="00152198" w:rsidRPr="004C50DF" w:rsidRDefault="00152198" w:rsidP="0014516F">
      <w:pPr>
        <w:numPr>
          <w:ilvl w:val="1"/>
          <w:numId w:val="3"/>
        </w:numPr>
        <w:shd w:val="clear" w:color="auto" w:fill="FFFFFF"/>
        <w:ind w:left="1134" w:hanging="567"/>
        <w:jc w:val="both"/>
        <w:rPr>
          <w:rFonts w:ascii="Times New Roman" w:hAnsi="Times New Roman"/>
          <w:sz w:val="24"/>
          <w:szCs w:val="24"/>
          <w:lang w:val="lv-LV" w:eastAsia="lv-LV"/>
        </w:rPr>
      </w:pPr>
      <w:r w:rsidRPr="004C50DF">
        <w:rPr>
          <w:rFonts w:ascii="Times New Roman" w:hAnsi="Times New Roman"/>
          <w:sz w:val="24"/>
          <w:szCs w:val="24"/>
          <w:lang w:val="lv-LV" w:eastAsia="lv-LV"/>
        </w:rPr>
        <w:t>Komisijas darba rezultātu apkopošanu un analīzi;</w:t>
      </w:r>
    </w:p>
    <w:p w14:paraId="754906E5" w14:textId="77777777" w:rsidR="00152198" w:rsidRPr="004C50DF" w:rsidRDefault="00152198" w:rsidP="0014516F">
      <w:pPr>
        <w:numPr>
          <w:ilvl w:val="1"/>
          <w:numId w:val="3"/>
        </w:numPr>
        <w:shd w:val="clear" w:color="auto" w:fill="FFFFFF"/>
        <w:ind w:left="1134" w:hanging="567"/>
        <w:jc w:val="both"/>
        <w:rPr>
          <w:rFonts w:ascii="Times New Roman" w:hAnsi="Times New Roman"/>
          <w:sz w:val="24"/>
          <w:szCs w:val="24"/>
          <w:lang w:val="lv-LV" w:eastAsia="lv-LV"/>
        </w:rPr>
      </w:pPr>
      <w:r w:rsidRPr="004C50DF">
        <w:rPr>
          <w:rFonts w:ascii="Times New Roman" w:hAnsi="Times New Roman"/>
          <w:sz w:val="24"/>
          <w:szCs w:val="24"/>
          <w:lang w:val="lv-LV" w:eastAsia="lv-LV"/>
        </w:rPr>
        <w:lastRenderedPageBreak/>
        <w:t>Komisijas rīcībā esošās informācijas saglabāšanu;</w:t>
      </w:r>
    </w:p>
    <w:p w14:paraId="0D9A731C" w14:textId="77777777" w:rsidR="00152198" w:rsidRPr="004C50DF" w:rsidRDefault="00152198" w:rsidP="0014516F">
      <w:pPr>
        <w:numPr>
          <w:ilvl w:val="1"/>
          <w:numId w:val="3"/>
        </w:numPr>
        <w:shd w:val="clear" w:color="auto" w:fill="FFFFFF"/>
        <w:ind w:left="1134" w:hanging="567"/>
        <w:jc w:val="both"/>
        <w:rPr>
          <w:rFonts w:ascii="Times New Roman" w:hAnsi="Times New Roman"/>
          <w:sz w:val="24"/>
          <w:szCs w:val="24"/>
          <w:lang w:val="lv-LV" w:eastAsia="lv-LV"/>
        </w:rPr>
      </w:pPr>
      <w:r w:rsidRPr="004C50DF">
        <w:rPr>
          <w:rFonts w:ascii="Times New Roman" w:hAnsi="Times New Roman"/>
          <w:sz w:val="24"/>
          <w:szCs w:val="24"/>
          <w:lang w:val="lv-LV" w:eastAsia="lv-LV"/>
        </w:rPr>
        <w:t>izglītības iestāžu vadītāju, pedagogu, vecāku konsultēšanu.</w:t>
      </w:r>
    </w:p>
    <w:p w14:paraId="793EACA5" w14:textId="7EA353F6" w:rsidR="00152198" w:rsidRPr="004C50DF" w:rsidRDefault="00152198" w:rsidP="0014516F">
      <w:pPr>
        <w:numPr>
          <w:ilvl w:val="0"/>
          <w:numId w:val="3"/>
        </w:numPr>
        <w:shd w:val="clear" w:color="auto" w:fill="FFFFFF"/>
        <w:ind w:left="357" w:hanging="357"/>
        <w:jc w:val="both"/>
        <w:rPr>
          <w:rFonts w:ascii="Times New Roman" w:hAnsi="Times New Roman"/>
          <w:sz w:val="24"/>
          <w:szCs w:val="24"/>
          <w:lang w:val="lv-LV" w:eastAsia="lv-LV"/>
        </w:rPr>
      </w:pPr>
      <w:r w:rsidRPr="004C50DF">
        <w:rPr>
          <w:rFonts w:ascii="Times New Roman" w:hAnsi="Times New Roman"/>
          <w:sz w:val="24"/>
          <w:szCs w:val="24"/>
          <w:lang w:val="lv-LV" w:eastAsia="lv-LV"/>
        </w:rPr>
        <w:t>Komisijas locekļu pienākumi:</w:t>
      </w:r>
    </w:p>
    <w:p w14:paraId="74722DF9" w14:textId="77777777" w:rsidR="00152198" w:rsidRPr="004C50DF" w:rsidRDefault="00152198" w:rsidP="0014516F">
      <w:pPr>
        <w:numPr>
          <w:ilvl w:val="1"/>
          <w:numId w:val="3"/>
        </w:numPr>
        <w:shd w:val="clear" w:color="auto" w:fill="FFFFFF"/>
        <w:ind w:left="1134" w:hanging="567"/>
        <w:jc w:val="both"/>
        <w:rPr>
          <w:rFonts w:ascii="Times New Roman" w:hAnsi="Times New Roman"/>
          <w:sz w:val="24"/>
          <w:szCs w:val="24"/>
          <w:lang w:val="lv-LV" w:eastAsia="lv-LV"/>
        </w:rPr>
      </w:pPr>
      <w:r w:rsidRPr="004C50DF">
        <w:rPr>
          <w:rFonts w:ascii="Times New Roman" w:hAnsi="Times New Roman"/>
          <w:sz w:val="24"/>
          <w:szCs w:val="24"/>
          <w:lang w:val="lv-LV" w:eastAsia="lv-LV"/>
        </w:rPr>
        <w:t>ievērot Komisijas prasības un piedalīties izvirzīto uzdevumu īstenošanā;</w:t>
      </w:r>
    </w:p>
    <w:p w14:paraId="5B5AA95C" w14:textId="77777777" w:rsidR="00152198" w:rsidRPr="004C50DF" w:rsidRDefault="00152198" w:rsidP="0014516F">
      <w:pPr>
        <w:numPr>
          <w:ilvl w:val="1"/>
          <w:numId w:val="3"/>
        </w:numPr>
        <w:shd w:val="clear" w:color="auto" w:fill="FFFFFF"/>
        <w:ind w:left="1134" w:hanging="567"/>
        <w:jc w:val="both"/>
        <w:rPr>
          <w:rFonts w:ascii="Times New Roman" w:hAnsi="Times New Roman"/>
          <w:sz w:val="24"/>
          <w:szCs w:val="24"/>
          <w:lang w:val="lv-LV" w:eastAsia="lv-LV"/>
        </w:rPr>
      </w:pPr>
      <w:r w:rsidRPr="004C50DF">
        <w:rPr>
          <w:rFonts w:ascii="Times New Roman" w:hAnsi="Times New Roman"/>
          <w:sz w:val="24"/>
          <w:szCs w:val="24"/>
          <w:lang w:val="lv-LV" w:eastAsia="lv-LV"/>
        </w:rPr>
        <w:t>pastāvīgi pilnveidot savu izglītību un profesionālo meistarību;</w:t>
      </w:r>
    </w:p>
    <w:p w14:paraId="40200AA9" w14:textId="77777777" w:rsidR="00152198" w:rsidRPr="004C50DF" w:rsidRDefault="00152198" w:rsidP="0014516F">
      <w:pPr>
        <w:numPr>
          <w:ilvl w:val="1"/>
          <w:numId w:val="3"/>
        </w:numPr>
        <w:shd w:val="clear" w:color="auto" w:fill="FFFFFF"/>
        <w:ind w:left="1134" w:hanging="567"/>
        <w:jc w:val="both"/>
        <w:rPr>
          <w:rFonts w:ascii="Times New Roman" w:hAnsi="Times New Roman"/>
          <w:sz w:val="24"/>
          <w:szCs w:val="24"/>
          <w:lang w:val="lv-LV" w:eastAsia="lv-LV"/>
        </w:rPr>
      </w:pPr>
      <w:r w:rsidRPr="004C50DF">
        <w:rPr>
          <w:rFonts w:ascii="Times New Roman" w:hAnsi="Times New Roman"/>
          <w:sz w:val="24"/>
          <w:szCs w:val="24"/>
          <w:lang w:val="lv-LV" w:eastAsia="lv-LV"/>
        </w:rPr>
        <w:t>ievērot profesionālās ētikas normas;</w:t>
      </w:r>
    </w:p>
    <w:p w14:paraId="2845BFE0" w14:textId="77777777" w:rsidR="00152198" w:rsidRPr="004C50DF" w:rsidRDefault="00152198" w:rsidP="0014516F">
      <w:pPr>
        <w:numPr>
          <w:ilvl w:val="1"/>
          <w:numId w:val="3"/>
        </w:numPr>
        <w:shd w:val="clear" w:color="auto" w:fill="FFFFFF"/>
        <w:ind w:left="1134" w:hanging="567"/>
        <w:jc w:val="both"/>
        <w:rPr>
          <w:rFonts w:ascii="Times New Roman" w:hAnsi="Times New Roman"/>
          <w:sz w:val="24"/>
          <w:szCs w:val="24"/>
          <w:lang w:val="lv-LV" w:eastAsia="lv-LV"/>
        </w:rPr>
      </w:pPr>
      <w:r w:rsidRPr="004C50DF">
        <w:rPr>
          <w:rFonts w:ascii="Times New Roman" w:hAnsi="Times New Roman"/>
          <w:sz w:val="24"/>
          <w:szCs w:val="24"/>
          <w:lang w:val="lv-LV" w:eastAsia="lv-LV"/>
        </w:rPr>
        <w:t>ievērot bērnu un vecāku tiesības;</w:t>
      </w:r>
    </w:p>
    <w:p w14:paraId="16DEBCFC" w14:textId="77777777" w:rsidR="00152198" w:rsidRPr="004C50DF" w:rsidRDefault="00152198" w:rsidP="0014516F">
      <w:pPr>
        <w:numPr>
          <w:ilvl w:val="1"/>
          <w:numId w:val="3"/>
        </w:numPr>
        <w:shd w:val="clear" w:color="auto" w:fill="FFFFFF"/>
        <w:ind w:left="1134" w:hanging="567"/>
        <w:jc w:val="both"/>
        <w:rPr>
          <w:rFonts w:ascii="Times New Roman" w:hAnsi="Times New Roman"/>
          <w:sz w:val="24"/>
          <w:szCs w:val="24"/>
          <w:lang w:val="lv-LV" w:eastAsia="lv-LV"/>
        </w:rPr>
      </w:pPr>
      <w:r w:rsidRPr="004C50DF">
        <w:rPr>
          <w:rFonts w:ascii="Times New Roman" w:hAnsi="Times New Roman"/>
          <w:sz w:val="24"/>
          <w:szCs w:val="24"/>
          <w:lang w:val="lv-LV" w:eastAsia="lv-LV"/>
        </w:rPr>
        <w:t>veidot Komisijā labvēlīgu pedagoģiski psiholoģisko klimatu;</w:t>
      </w:r>
    </w:p>
    <w:p w14:paraId="7A04C365" w14:textId="77777777" w:rsidR="00152198" w:rsidRPr="004C50DF" w:rsidRDefault="00152198" w:rsidP="0014516F">
      <w:pPr>
        <w:numPr>
          <w:ilvl w:val="1"/>
          <w:numId w:val="3"/>
        </w:numPr>
        <w:shd w:val="clear" w:color="auto" w:fill="FFFFFF"/>
        <w:ind w:left="1134" w:hanging="567"/>
        <w:jc w:val="both"/>
        <w:rPr>
          <w:rFonts w:ascii="Times New Roman" w:hAnsi="Times New Roman"/>
          <w:sz w:val="24"/>
          <w:szCs w:val="24"/>
          <w:lang w:val="lv-LV" w:eastAsia="lv-LV"/>
        </w:rPr>
      </w:pPr>
      <w:r w:rsidRPr="004C50DF">
        <w:rPr>
          <w:rFonts w:ascii="Times New Roman" w:hAnsi="Times New Roman"/>
          <w:sz w:val="24"/>
          <w:szCs w:val="24"/>
          <w:lang w:val="lv-LV" w:eastAsia="lv-LV"/>
        </w:rPr>
        <w:t>sadarboties ar vispārējās un speciālās izglītības iestādēm un ģimenēm;</w:t>
      </w:r>
    </w:p>
    <w:p w14:paraId="23C8EE35" w14:textId="77777777" w:rsidR="00152198" w:rsidRPr="004C50DF" w:rsidRDefault="00152198" w:rsidP="0014516F">
      <w:pPr>
        <w:numPr>
          <w:ilvl w:val="1"/>
          <w:numId w:val="3"/>
        </w:numPr>
        <w:shd w:val="clear" w:color="auto" w:fill="FFFFFF"/>
        <w:ind w:left="1134" w:hanging="567"/>
        <w:jc w:val="both"/>
        <w:rPr>
          <w:rFonts w:ascii="Times New Roman" w:hAnsi="Times New Roman"/>
          <w:sz w:val="24"/>
          <w:szCs w:val="24"/>
          <w:lang w:val="lv-LV" w:eastAsia="lv-LV"/>
        </w:rPr>
      </w:pPr>
      <w:r w:rsidRPr="004C50DF">
        <w:rPr>
          <w:rFonts w:ascii="Times New Roman" w:hAnsi="Times New Roman"/>
          <w:sz w:val="24"/>
          <w:szCs w:val="24"/>
          <w:lang w:val="lv-LV" w:eastAsia="lv-LV"/>
        </w:rPr>
        <w:t>ievērot katra bērna vajadzības, apstākļus izglītības iestādē un ģimenē, veselības stāvokli, zināšanu līmeni, spējas, pieredzi, rīcību un uzvedību;</w:t>
      </w:r>
    </w:p>
    <w:p w14:paraId="6E672C1C" w14:textId="77777777" w:rsidR="00152198" w:rsidRPr="004C50DF" w:rsidRDefault="00152198" w:rsidP="0014516F">
      <w:pPr>
        <w:numPr>
          <w:ilvl w:val="1"/>
          <w:numId w:val="3"/>
        </w:numPr>
        <w:shd w:val="clear" w:color="auto" w:fill="FFFFFF"/>
        <w:ind w:left="1134" w:hanging="567"/>
        <w:jc w:val="both"/>
        <w:rPr>
          <w:rFonts w:ascii="Times New Roman" w:hAnsi="Times New Roman"/>
          <w:sz w:val="24"/>
          <w:szCs w:val="24"/>
          <w:lang w:val="lv-LV" w:eastAsia="lv-LV"/>
        </w:rPr>
      </w:pPr>
      <w:r w:rsidRPr="004C50DF">
        <w:rPr>
          <w:rFonts w:ascii="Times New Roman" w:hAnsi="Times New Roman"/>
          <w:sz w:val="24"/>
          <w:szCs w:val="24"/>
          <w:lang w:val="lv-LV" w:eastAsia="lv-LV"/>
        </w:rPr>
        <w:t>veicināt bērna vēlēšanos mācīties, ticību savām spējām.</w:t>
      </w:r>
    </w:p>
    <w:p w14:paraId="07142B9B" w14:textId="77777777" w:rsidR="00152198" w:rsidRPr="004C50DF" w:rsidRDefault="00152198" w:rsidP="0014516F">
      <w:pPr>
        <w:shd w:val="clear" w:color="auto" w:fill="FFFFFF"/>
        <w:ind w:left="360"/>
        <w:jc w:val="both"/>
        <w:rPr>
          <w:rFonts w:ascii="Times New Roman" w:hAnsi="Times New Roman"/>
          <w:sz w:val="24"/>
          <w:szCs w:val="24"/>
          <w:lang w:val="lv-LV" w:eastAsia="lv-LV"/>
        </w:rPr>
      </w:pPr>
    </w:p>
    <w:p w14:paraId="2BD98F7C" w14:textId="77777777" w:rsidR="00152198" w:rsidRPr="004C50DF" w:rsidRDefault="00152198" w:rsidP="005723D6">
      <w:pPr>
        <w:pStyle w:val="Pamatteksts3"/>
        <w:numPr>
          <w:ilvl w:val="0"/>
          <w:numId w:val="1"/>
        </w:numPr>
        <w:tabs>
          <w:tab w:val="left" w:pos="280"/>
        </w:tabs>
        <w:jc w:val="center"/>
        <w:rPr>
          <w:b/>
          <w:iCs/>
          <w:szCs w:val="24"/>
        </w:rPr>
      </w:pPr>
      <w:r w:rsidRPr="004C50DF">
        <w:rPr>
          <w:b/>
          <w:iCs/>
          <w:szCs w:val="24"/>
        </w:rPr>
        <w:t>Komisijas sastāvs un tās locekļiem izvirzāmās prasības</w:t>
      </w:r>
    </w:p>
    <w:p w14:paraId="54624809" w14:textId="77777777" w:rsidR="00152198" w:rsidRPr="004C50DF" w:rsidRDefault="00152198" w:rsidP="0014516F">
      <w:pPr>
        <w:pStyle w:val="Pamatteksts3"/>
        <w:tabs>
          <w:tab w:val="left" w:pos="280"/>
        </w:tabs>
        <w:ind w:left="-60"/>
        <w:rPr>
          <w:b/>
          <w:iCs/>
          <w:szCs w:val="24"/>
        </w:rPr>
      </w:pPr>
    </w:p>
    <w:p w14:paraId="59725FC1" w14:textId="77777777" w:rsidR="00152198" w:rsidRPr="004C50DF" w:rsidRDefault="00152198" w:rsidP="0014516F">
      <w:pPr>
        <w:pStyle w:val="Pamatteksts3"/>
        <w:numPr>
          <w:ilvl w:val="0"/>
          <w:numId w:val="3"/>
        </w:numPr>
        <w:ind w:left="357" w:right="0" w:hanging="357"/>
        <w:rPr>
          <w:iCs/>
          <w:szCs w:val="24"/>
        </w:rPr>
      </w:pPr>
      <w:r w:rsidRPr="004C50DF">
        <w:rPr>
          <w:iCs/>
          <w:szCs w:val="24"/>
        </w:rPr>
        <w:t>Komisijas sastāvā ir Komisijas vadītājs, klīniskais vai izglītības psihologs, logopēds, speciālās izglītības skolotājs, sekretārs/informācijas sistēmas lietotājs, ja ir iespējams, sertificēta ārstniecības persona – ārsts:</w:t>
      </w:r>
    </w:p>
    <w:p w14:paraId="13D04AD4" w14:textId="77777777" w:rsidR="00152198" w:rsidRPr="004C50DF" w:rsidRDefault="00152198" w:rsidP="0014516F">
      <w:pPr>
        <w:pStyle w:val="Pamatteksts3"/>
        <w:numPr>
          <w:ilvl w:val="1"/>
          <w:numId w:val="3"/>
        </w:numPr>
        <w:ind w:left="1134" w:right="0" w:hanging="567"/>
        <w:rPr>
          <w:iCs/>
          <w:szCs w:val="24"/>
        </w:rPr>
      </w:pPr>
      <w:r w:rsidRPr="004C50DF">
        <w:rPr>
          <w:iCs/>
          <w:szCs w:val="24"/>
        </w:rPr>
        <w:t>Komisijas vadītājam ir augstākā izglītība speciālajā pedagoģijā, izglītības psiholoģijā, klīniskajā psiholoģijā, logopēdijā vai pedagoģijā un vismaz trīs gadu darba pieredze speciālajā pedagoģijā;</w:t>
      </w:r>
    </w:p>
    <w:p w14:paraId="38D36715" w14:textId="77777777" w:rsidR="00152198" w:rsidRPr="004C50DF" w:rsidRDefault="00152198" w:rsidP="0014516F">
      <w:pPr>
        <w:pStyle w:val="Pamatteksts3"/>
        <w:numPr>
          <w:ilvl w:val="1"/>
          <w:numId w:val="3"/>
        </w:numPr>
        <w:ind w:left="1134" w:right="0" w:hanging="567"/>
        <w:rPr>
          <w:iCs/>
          <w:szCs w:val="24"/>
        </w:rPr>
      </w:pPr>
      <w:r w:rsidRPr="004C50DF">
        <w:rPr>
          <w:iCs/>
          <w:szCs w:val="24"/>
        </w:rPr>
        <w:t>Vismaz vienam Komisijas loceklim ir maģistra grāds klīniskajā vai izglītības psiholoģijā (piektais profesionālās kvalifikācijas līmenis) un vismaz trīs gadu pieredze izglītojamo intelektuālo spēju un emocionālā stāvokļa diagnostikā ar tiesībām lietot vismaz vienu no Latvijā adaptētajiem un standartizētajiem intelektuālo spēju testiem;</w:t>
      </w:r>
    </w:p>
    <w:p w14:paraId="21264FB9" w14:textId="77777777" w:rsidR="00152198" w:rsidRPr="004C50DF" w:rsidRDefault="00152198" w:rsidP="0014516F">
      <w:pPr>
        <w:pStyle w:val="Pamatteksts3"/>
        <w:numPr>
          <w:ilvl w:val="1"/>
          <w:numId w:val="3"/>
        </w:numPr>
        <w:ind w:left="1134" w:right="0" w:hanging="567"/>
        <w:rPr>
          <w:iCs/>
          <w:szCs w:val="24"/>
        </w:rPr>
      </w:pPr>
      <w:r w:rsidRPr="004C50DF">
        <w:rPr>
          <w:iCs/>
          <w:szCs w:val="24"/>
        </w:rPr>
        <w:t>Vismaz vienam Komisijas loceklim ir augstākā izglītība logopēdijā un vismaz trīs gadu darba pieredze logopēdijā;</w:t>
      </w:r>
    </w:p>
    <w:p w14:paraId="55CD1D6F" w14:textId="77777777" w:rsidR="00152198" w:rsidRPr="004C50DF" w:rsidRDefault="00152198" w:rsidP="0014516F">
      <w:pPr>
        <w:pStyle w:val="Pamatteksts3"/>
        <w:numPr>
          <w:ilvl w:val="1"/>
          <w:numId w:val="3"/>
        </w:numPr>
        <w:ind w:left="1134" w:right="0" w:hanging="567"/>
        <w:rPr>
          <w:iCs/>
          <w:szCs w:val="24"/>
        </w:rPr>
      </w:pPr>
      <w:r w:rsidRPr="004C50DF">
        <w:rPr>
          <w:iCs/>
          <w:szCs w:val="24"/>
        </w:rPr>
        <w:t>Vismaz vienam Komisijas loceklim ir augstākā izglītība speciālajā pedagoģijā un vismaz trīs gadu pieredze speciālajā pedagoģijā;</w:t>
      </w:r>
    </w:p>
    <w:p w14:paraId="38EF1220" w14:textId="77777777" w:rsidR="00152198" w:rsidRPr="004C50DF" w:rsidRDefault="00152198" w:rsidP="0014516F">
      <w:pPr>
        <w:pStyle w:val="Pamatteksts3"/>
        <w:numPr>
          <w:ilvl w:val="1"/>
          <w:numId w:val="3"/>
        </w:numPr>
        <w:ind w:left="1134" w:right="0" w:hanging="567"/>
        <w:rPr>
          <w:iCs/>
          <w:szCs w:val="24"/>
        </w:rPr>
      </w:pPr>
      <w:r w:rsidRPr="004C50DF">
        <w:rPr>
          <w:iCs/>
          <w:szCs w:val="24"/>
        </w:rPr>
        <w:t>Vismaz viens Komisijas loceklis ir sertificēta ārstniecības persona – ārsts;</w:t>
      </w:r>
    </w:p>
    <w:p w14:paraId="4697378E" w14:textId="77777777" w:rsidR="00152198" w:rsidRPr="004C50DF" w:rsidRDefault="00152198" w:rsidP="0014516F">
      <w:pPr>
        <w:pStyle w:val="Pamatteksts3"/>
        <w:numPr>
          <w:ilvl w:val="1"/>
          <w:numId w:val="3"/>
        </w:numPr>
        <w:ind w:left="1134" w:right="0" w:hanging="567"/>
        <w:rPr>
          <w:iCs/>
          <w:szCs w:val="24"/>
        </w:rPr>
      </w:pPr>
      <w:r w:rsidRPr="004C50DF">
        <w:rPr>
          <w:iCs/>
          <w:szCs w:val="24"/>
        </w:rPr>
        <w:t>Komisijas sekretārs – Pašvaldības darbinieks, kuram ir tiesības strādāt ar Sistēmu, kurš veic Komisijas sekretāra un informācijas sistēmas lietotāja pienākumus normatīvo aktu noteiktajā kārtībā.</w:t>
      </w:r>
    </w:p>
    <w:p w14:paraId="323B2BF0" w14:textId="77777777" w:rsidR="00152198" w:rsidRPr="004C50DF" w:rsidRDefault="00152198" w:rsidP="0014516F">
      <w:pPr>
        <w:pStyle w:val="Pamatteksts3"/>
        <w:numPr>
          <w:ilvl w:val="0"/>
          <w:numId w:val="3"/>
        </w:numPr>
        <w:ind w:left="357" w:right="0" w:hanging="357"/>
        <w:rPr>
          <w:iCs/>
          <w:szCs w:val="24"/>
        </w:rPr>
      </w:pPr>
      <w:r w:rsidRPr="004C50DF">
        <w:rPr>
          <w:iCs/>
          <w:szCs w:val="24"/>
        </w:rPr>
        <w:t>Lai novērstu interešu konflikta rašanās iespēju, Komisijas vadītāja un Komisijas locekļa amats nav savienojams ar tās pašas Pašvaldības speciālās izglītības iestādes vai vispārējās izglītības iestādes, kurā integrēti bērni ar speciālām vajadzībām, direktora vai direktora vietnieka amatu.</w:t>
      </w:r>
    </w:p>
    <w:p w14:paraId="23115880" w14:textId="77777777" w:rsidR="00152198" w:rsidRPr="004C50DF" w:rsidRDefault="00152198" w:rsidP="0014516F">
      <w:pPr>
        <w:pStyle w:val="Pamatteksts3"/>
        <w:numPr>
          <w:ilvl w:val="0"/>
          <w:numId w:val="3"/>
        </w:numPr>
        <w:ind w:left="357" w:right="0" w:hanging="357"/>
        <w:rPr>
          <w:iCs/>
          <w:szCs w:val="24"/>
        </w:rPr>
      </w:pPr>
      <w:r w:rsidRPr="004C50DF">
        <w:rPr>
          <w:iCs/>
          <w:szCs w:val="24"/>
        </w:rPr>
        <w:t xml:space="preserve">Komisijas darbā iesaistītie speciālisti, atbilstoši Fizisko personu datu apstrādes likuma prasībām, rakstiski apņemas saglabāt un nelikumīgi neizpaust Komisijas darbā izmantotos fizisko personu </w:t>
      </w:r>
      <w:proofErr w:type="spellStart"/>
      <w:r w:rsidRPr="004C50DF">
        <w:rPr>
          <w:iCs/>
          <w:szCs w:val="24"/>
        </w:rPr>
        <w:t>sensitīvos</w:t>
      </w:r>
      <w:proofErr w:type="spellEnd"/>
      <w:r w:rsidRPr="004C50DF">
        <w:rPr>
          <w:iCs/>
          <w:szCs w:val="24"/>
        </w:rPr>
        <w:t xml:space="preserve"> datus (arī pēc darba tiesisko attiecību izbeigšanās).</w:t>
      </w:r>
    </w:p>
    <w:p w14:paraId="6B7CF6D2" w14:textId="77777777" w:rsidR="00152198" w:rsidRPr="004C50DF" w:rsidRDefault="00152198" w:rsidP="0014516F">
      <w:pPr>
        <w:pStyle w:val="Pamatteksts3"/>
        <w:ind w:left="720" w:right="-21"/>
        <w:rPr>
          <w:iCs/>
          <w:szCs w:val="24"/>
        </w:rPr>
      </w:pPr>
    </w:p>
    <w:p w14:paraId="3415CBB4" w14:textId="77777777" w:rsidR="00152198" w:rsidRPr="004C50DF" w:rsidRDefault="00152198" w:rsidP="005723D6">
      <w:pPr>
        <w:pStyle w:val="Pamatteksts3"/>
        <w:numPr>
          <w:ilvl w:val="0"/>
          <w:numId w:val="1"/>
        </w:numPr>
        <w:tabs>
          <w:tab w:val="left" w:pos="840"/>
        </w:tabs>
        <w:jc w:val="center"/>
        <w:rPr>
          <w:b/>
          <w:iCs/>
          <w:szCs w:val="24"/>
        </w:rPr>
      </w:pPr>
      <w:r w:rsidRPr="004C50DF">
        <w:rPr>
          <w:b/>
          <w:iCs/>
          <w:szCs w:val="24"/>
        </w:rPr>
        <w:t>Sagatavošanās Komisijas sēdei un tai nepieciešamā dokumentācija</w:t>
      </w:r>
    </w:p>
    <w:p w14:paraId="43348425" w14:textId="77777777" w:rsidR="00152198" w:rsidRPr="004C50DF" w:rsidRDefault="00152198" w:rsidP="0014516F">
      <w:pPr>
        <w:pStyle w:val="Pamatteksts3"/>
        <w:tabs>
          <w:tab w:val="left" w:pos="840"/>
        </w:tabs>
        <w:ind w:left="360"/>
        <w:rPr>
          <w:b/>
          <w:iCs/>
          <w:szCs w:val="24"/>
        </w:rPr>
      </w:pPr>
    </w:p>
    <w:p w14:paraId="50BE4B6B" w14:textId="77777777" w:rsidR="00152198" w:rsidRPr="004C50DF" w:rsidRDefault="00152198" w:rsidP="0014516F">
      <w:pPr>
        <w:pStyle w:val="Pamatteksts3"/>
        <w:numPr>
          <w:ilvl w:val="0"/>
          <w:numId w:val="3"/>
        </w:numPr>
        <w:ind w:left="357" w:right="0" w:hanging="357"/>
        <w:rPr>
          <w:iCs/>
          <w:szCs w:val="24"/>
        </w:rPr>
      </w:pPr>
      <w:r w:rsidRPr="004C50DF">
        <w:rPr>
          <w:iCs/>
          <w:szCs w:val="24"/>
        </w:rPr>
        <w:t>Komisijas darbu organizē sēžu formā.</w:t>
      </w:r>
    </w:p>
    <w:p w14:paraId="2F6028C1" w14:textId="77777777" w:rsidR="00152198" w:rsidRPr="004C50DF" w:rsidRDefault="00152198" w:rsidP="0014516F">
      <w:pPr>
        <w:pStyle w:val="Pamatteksts3"/>
        <w:numPr>
          <w:ilvl w:val="0"/>
          <w:numId w:val="3"/>
        </w:numPr>
        <w:ind w:left="357" w:right="0" w:hanging="357"/>
        <w:rPr>
          <w:iCs/>
          <w:szCs w:val="24"/>
        </w:rPr>
      </w:pPr>
      <w:r w:rsidRPr="004C50DF">
        <w:rPr>
          <w:iCs/>
          <w:szCs w:val="24"/>
        </w:rPr>
        <w:t xml:space="preserve">Komisijas sēdes mācību gada laikā tiek organizētas ne retāk kā reizi mēnesī, katra mēneša otrajā otrdienā, gan pēc nepieciešamības, kad saņemti iesniegumi par ilgstoši slimojošo Izglītojamo izglītošanos ārpus izglītības iestādes vai cita objektīva iemesla dēļ. </w:t>
      </w:r>
    </w:p>
    <w:p w14:paraId="170848A3" w14:textId="77777777" w:rsidR="00152198" w:rsidRPr="004C50DF" w:rsidRDefault="00152198" w:rsidP="0014516F">
      <w:pPr>
        <w:pStyle w:val="Pamatteksts3"/>
        <w:numPr>
          <w:ilvl w:val="0"/>
          <w:numId w:val="3"/>
        </w:numPr>
        <w:ind w:left="357" w:right="0" w:hanging="357"/>
        <w:rPr>
          <w:iCs/>
          <w:szCs w:val="24"/>
        </w:rPr>
      </w:pPr>
      <w:r w:rsidRPr="004C50DF">
        <w:rPr>
          <w:iCs/>
          <w:szCs w:val="24"/>
        </w:rPr>
        <w:t>Izglītojamo Komisijas sēdei piesaka Izglītojamā Vecāki vai pilnvarotā persona, kura pārstāvēs Izglītojamā intereses Komisijas sēdē. Pieteikšana izpētei Komisijas sēdē notiek telefoniski, klātienē vai ar elektroniskās saziņas līdzekļu starpniecību, norādot Izglītojamā vārdu un uzvārdu, vecumu, izglītības iestādi, klasi, mācību/dzimto valodu, pieteikšanas iemeslu (īsu problēmas formulējumu), pieteicēja vārdu, uzvārdu un tālruņa numuru.</w:t>
      </w:r>
    </w:p>
    <w:p w14:paraId="33D7447F" w14:textId="77777777" w:rsidR="00152198" w:rsidRPr="004C50DF" w:rsidRDefault="00152198" w:rsidP="0014516F">
      <w:pPr>
        <w:pStyle w:val="Pamatteksts3"/>
        <w:numPr>
          <w:ilvl w:val="0"/>
          <w:numId w:val="3"/>
        </w:numPr>
        <w:ind w:left="357" w:right="0" w:hanging="357"/>
        <w:rPr>
          <w:iCs/>
          <w:szCs w:val="24"/>
        </w:rPr>
      </w:pPr>
      <w:r w:rsidRPr="004C50DF">
        <w:rPr>
          <w:iCs/>
          <w:szCs w:val="24"/>
        </w:rPr>
        <w:lastRenderedPageBreak/>
        <w:t>Ja Izglītojamais nedzīvo Pašvaldības administratīvajā teritorijā, Komisija iesaka vērsties Izglītojamā dzīves vietai atbilstošajā komisijā.</w:t>
      </w:r>
    </w:p>
    <w:p w14:paraId="646B8737" w14:textId="77777777" w:rsidR="00152198" w:rsidRPr="004C50DF" w:rsidRDefault="00152198" w:rsidP="0014516F">
      <w:pPr>
        <w:pStyle w:val="Pamatteksts3"/>
        <w:numPr>
          <w:ilvl w:val="0"/>
          <w:numId w:val="3"/>
        </w:numPr>
        <w:ind w:left="357" w:right="0" w:hanging="357"/>
        <w:rPr>
          <w:iCs/>
          <w:szCs w:val="24"/>
        </w:rPr>
      </w:pPr>
      <w:r w:rsidRPr="004C50DF">
        <w:rPr>
          <w:iCs/>
          <w:szCs w:val="24"/>
        </w:rPr>
        <w:t xml:space="preserve">Komisija pieteicēju informē par dokumentiem, kurus nepieciešams iesniegt Komisijā. Ierodoties uz Komisiju, nepieciešami šādi dokumenti: </w:t>
      </w:r>
    </w:p>
    <w:p w14:paraId="0C2F22F9" w14:textId="77777777" w:rsidR="00152198" w:rsidRPr="004C50DF" w:rsidRDefault="00152198" w:rsidP="0014516F">
      <w:pPr>
        <w:pStyle w:val="Pamatteksts3"/>
        <w:numPr>
          <w:ilvl w:val="1"/>
          <w:numId w:val="3"/>
        </w:numPr>
        <w:ind w:left="1134" w:right="0" w:hanging="567"/>
        <w:rPr>
          <w:iCs/>
          <w:szCs w:val="24"/>
        </w:rPr>
      </w:pPr>
      <w:r w:rsidRPr="004C50DF">
        <w:rPr>
          <w:iCs/>
          <w:szCs w:val="24"/>
        </w:rPr>
        <w:t xml:space="preserve">Vecāku iesniegums par Izglītojamā intelektuālo spēju un veselības stāvokļa izvērtēšanu Komisijā (ja Vecāki uz sēdi ierasties nevar, viņi rakstiski piekrīt bērna spēju, attīstības līmeņa un stāvokļa </w:t>
      </w:r>
      <w:proofErr w:type="spellStart"/>
      <w:r w:rsidRPr="004C50DF">
        <w:rPr>
          <w:iCs/>
          <w:szCs w:val="24"/>
        </w:rPr>
        <w:t>izvērtējumam</w:t>
      </w:r>
      <w:proofErr w:type="spellEnd"/>
      <w:r w:rsidRPr="004C50DF">
        <w:rPr>
          <w:iCs/>
          <w:szCs w:val="24"/>
        </w:rPr>
        <w:t xml:space="preserve"> Komisijas sēdē un rakstiski pilnvaro personu, kura pārstāvēs bērna intereses) (Pielikums Nr. 1);</w:t>
      </w:r>
    </w:p>
    <w:p w14:paraId="075D63B5" w14:textId="3CE1B0E2" w:rsidR="00152198" w:rsidRPr="004C50DF" w:rsidRDefault="00152198" w:rsidP="0014516F">
      <w:pPr>
        <w:pStyle w:val="Pamatteksts3"/>
        <w:numPr>
          <w:ilvl w:val="1"/>
          <w:numId w:val="3"/>
        </w:numPr>
        <w:ind w:left="1134" w:right="0" w:hanging="567"/>
        <w:rPr>
          <w:iCs/>
          <w:szCs w:val="24"/>
        </w:rPr>
      </w:pPr>
      <w:r w:rsidRPr="004C50DF">
        <w:rPr>
          <w:iCs/>
          <w:szCs w:val="24"/>
        </w:rPr>
        <w:t>Izglītojamā dzimšanas apliecība vai pase un Vecāku personu apliecinošs dokuments;</w:t>
      </w:r>
    </w:p>
    <w:p w14:paraId="24C6C18A" w14:textId="77777777" w:rsidR="00152198" w:rsidRPr="004C50DF" w:rsidRDefault="00152198" w:rsidP="0014516F">
      <w:pPr>
        <w:pStyle w:val="Pamatteksts3"/>
        <w:numPr>
          <w:ilvl w:val="1"/>
          <w:numId w:val="3"/>
        </w:numPr>
        <w:ind w:left="1134" w:right="0" w:hanging="567"/>
        <w:rPr>
          <w:iCs/>
          <w:szCs w:val="24"/>
        </w:rPr>
      </w:pPr>
      <w:r w:rsidRPr="004C50DF">
        <w:rPr>
          <w:iCs/>
          <w:szCs w:val="24"/>
        </w:rPr>
        <w:t>ģimenes ārsta atzinums par Izglītojamā vispārējo veselības stāvokli, tajā skaitā, norādot ziņas par Izglītojamā redzi un dzirdi, kurš izdots ne agrāk kā vienu mēnesi pirms Komisijas sēdes;</w:t>
      </w:r>
      <w:r w:rsidRPr="004C50DF">
        <w:rPr>
          <w:b/>
          <w:bCs/>
          <w:iCs/>
          <w:szCs w:val="24"/>
        </w:rPr>
        <w:t xml:space="preserve"> </w:t>
      </w:r>
    </w:p>
    <w:p w14:paraId="77FB9A1B" w14:textId="4D082884" w:rsidR="00152198" w:rsidRPr="004C50DF" w:rsidRDefault="00152198" w:rsidP="0014516F">
      <w:pPr>
        <w:pStyle w:val="Pamatteksts3"/>
        <w:numPr>
          <w:ilvl w:val="1"/>
          <w:numId w:val="3"/>
        </w:numPr>
        <w:ind w:left="1134" w:right="0" w:hanging="567"/>
        <w:rPr>
          <w:iCs/>
          <w:szCs w:val="24"/>
        </w:rPr>
      </w:pPr>
      <w:r w:rsidRPr="004C50DF">
        <w:rPr>
          <w:iCs/>
          <w:szCs w:val="24"/>
        </w:rPr>
        <w:t>ārsta speciālista (atbilstoši Izglītojamā traucējuma veidam) atzinums par veselības stāvokli, kurš izdots ne agrāk kā trīs mēnešus pirms Komisijas sēdes;</w:t>
      </w:r>
    </w:p>
    <w:p w14:paraId="0A53E8E2" w14:textId="77777777" w:rsidR="00152198" w:rsidRPr="004C50DF" w:rsidRDefault="00152198" w:rsidP="0014516F">
      <w:pPr>
        <w:pStyle w:val="Pamatteksts3"/>
        <w:numPr>
          <w:ilvl w:val="1"/>
          <w:numId w:val="3"/>
        </w:numPr>
        <w:ind w:left="1134" w:right="0" w:hanging="567"/>
        <w:rPr>
          <w:iCs/>
          <w:szCs w:val="24"/>
        </w:rPr>
      </w:pPr>
      <w:r w:rsidRPr="004C50DF">
        <w:rPr>
          <w:iCs/>
          <w:szCs w:val="24"/>
        </w:rPr>
        <w:t>izglītības iestādes informācija par Izglītojamo (Pielikums Nr. 2) vai Izglītojamā raksturojums, kuri sagatavoti ne agrāk kā vienu mēnesi pirms Komisijas sēdes;</w:t>
      </w:r>
    </w:p>
    <w:p w14:paraId="5019EF4E" w14:textId="77777777" w:rsidR="00152198" w:rsidRPr="004C50DF" w:rsidRDefault="00152198" w:rsidP="0014516F">
      <w:pPr>
        <w:pStyle w:val="Pamatteksts3"/>
        <w:numPr>
          <w:ilvl w:val="1"/>
          <w:numId w:val="3"/>
        </w:numPr>
        <w:ind w:left="1134" w:right="0" w:hanging="567"/>
        <w:rPr>
          <w:iCs/>
          <w:szCs w:val="24"/>
        </w:rPr>
      </w:pPr>
      <w:r w:rsidRPr="004C50DF">
        <w:rPr>
          <w:iCs/>
          <w:szCs w:val="24"/>
        </w:rPr>
        <w:t>Izglītojamā sekmju izraksts vai liecība, darba burtnīcas un pārbaudes darbi matemātikā un dzimtajā valodā;</w:t>
      </w:r>
    </w:p>
    <w:p w14:paraId="0DFE6EF0" w14:textId="77777777" w:rsidR="00152198" w:rsidRPr="004C50DF" w:rsidRDefault="00152198" w:rsidP="0014516F">
      <w:pPr>
        <w:pStyle w:val="Pamatteksts3"/>
        <w:numPr>
          <w:ilvl w:val="1"/>
          <w:numId w:val="3"/>
        </w:numPr>
        <w:ind w:left="1134" w:right="0" w:hanging="567"/>
        <w:rPr>
          <w:iCs/>
          <w:szCs w:val="24"/>
        </w:rPr>
      </w:pPr>
      <w:r w:rsidRPr="004C50DF">
        <w:rPr>
          <w:iCs/>
          <w:szCs w:val="24"/>
        </w:rPr>
        <w:t>izglītības iestādes logopēda, speciālā pedagoga atzinumi par Izglītojamo, kuri sagatavoti ne agrāk kā vienu mēnesi pirms Komisijas sēdes;</w:t>
      </w:r>
    </w:p>
    <w:p w14:paraId="74F29A5E" w14:textId="77777777" w:rsidR="00152198" w:rsidRPr="004C50DF" w:rsidRDefault="00152198" w:rsidP="0014516F">
      <w:pPr>
        <w:pStyle w:val="Pamatteksts3"/>
        <w:numPr>
          <w:ilvl w:val="1"/>
          <w:numId w:val="3"/>
        </w:numPr>
        <w:ind w:left="1134" w:right="0" w:hanging="567"/>
        <w:rPr>
          <w:iCs/>
          <w:szCs w:val="24"/>
        </w:rPr>
      </w:pPr>
      <w:r w:rsidRPr="004C50DF">
        <w:rPr>
          <w:iCs/>
          <w:szCs w:val="24"/>
        </w:rPr>
        <w:t>izglītības iestādes psihologa atzinums par Izglītojamo, kurš sagatavots ne agrāk kā gadu pirms Komisijas sēdes;</w:t>
      </w:r>
    </w:p>
    <w:p w14:paraId="1A18F64C" w14:textId="77777777" w:rsidR="00152198" w:rsidRPr="004C50DF" w:rsidRDefault="00152198" w:rsidP="0014516F">
      <w:pPr>
        <w:pStyle w:val="Pamatteksts3"/>
        <w:numPr>
          <w:ilvl w:val="1"/>
          <w:numId w:val="3"/>
        </w:numPr>
        <w:tabs>
          <w:tab w:val="left" w:pos="1120"/>
        </w:tabs>
        <w:ind w:left="1134" w:right="0" w:hanging="567"/>
        <w:rPr>
          <w:iCs/>
          <w:szCs w:val="24"/>
        </w:rPr>
      </w:pPr>
      <w:r w:rsidRPr="004C50DF">
        <w:rPr>
          <w:iCs/>
          <w:szCs w:val="24"/>
        </w:rPr>
        <w:t>bērnu psihiatra, neirologa atzinums par Izglītojamo, kurš izdots ne agrāk kā trīs mēnešus pirms Komisijas sēdes;</w:t>
      </w:r>
    </w:p>
    <w:p w14:paraId="4AAD75AF" w14:textId="77777777" w:rsidR="00152198" w:rsidRPr="004C50DF" w:rsidRDefault="00152198" w:rsidP="003F78BA">
      <w:pPr>
        <w:pStyle w:val="Pamatteksts3"/>
        <w:numPr>
          <w:ilvl w:val="1"/>
          <w:numId w:val="3"/>
        </w:numPr>
        <w:tabs>
          <w:tab w:val="left" w:pos="1120"/>
        </w:tabs>
        <w:ind w:left="1304" w:right="0" w:hanging="737"/>
        <w:rPr>
          <w:iCs/>
          <w:szCs w:val="24"/>
        </w:rPr>
      </w:pPr>
      <w:r w:rsidRPr="004C50DF">
        <w:rPr>
          <w:iCs/>
          <w:szCs w:val="24"/>
        </w:rPr>
        <w:t>citi speciālistu atzinumi (ja tādi ir), kas raksturo Izglītojamā veselības stāvokli, spēju un attīstības līmeni un kas izdoti ne agrāk kā trīs mēnešus pirms Komisijas sēdes.</w:t>
      </w:r>
    </w:p>
    <w:p w14:paraId="7B889DA0" w14:textId="77777777" w:rsidR="00152198" w:rsidRPr="004C50DF" w:rsidRDefault="00152198" w:rsidP="0014516F">
      <w:pPr>
        <w:pStyle w:val="Pamatteksts3"/>
        <w:numPr>
          <w:ilvl w:val="0"/>
          <w:numId w:val="3"/>
        </w:numPr>
        <w:tabs>
          <w:tab w:val="left" w:pos="357"/>
          <w:tab w:val="left" w:pos="1120"/>
        </w:tabs>
        <w:ind w:left="357" w:right="0" w:hanging="357"/>
        <w:rPr>
          <w:iCs/>
          <w:szCs w:val="24"/>
        </w:rPr>
      </w:pPr>
      <w:r w:rsidRPr="004C50DF">
        <w:rPr>
          <w:szCs w:val="24"/>
        </w:rPr>
        <w:t xml:space="preserve">Atbilstoši Izglītojamā traucējumu veidam nepieciešami papildu dokumenti: </w:t>
      </w:r>
    </w:p>
    <w:p w14:paraId="43140846" w14:textId="77777777" w:rsidR="00152198" w:rsidRPr="004C50DF" w:rsidRDefault="00152198" w:rsidP="0014516F">
      <w:pPr>
        <w:pStyle w:val="Pamatteksts3"/>
        <w:numPr>
          <w:ilvl w:val="1"/>
          <w:numId w:val="3"/>
        </w:numPr>
        <w:tabs>
          <w:tab w:val="left" w:pos="1120"/>
        </w:tabs>
        <w:ind w:left="1134" w:right="0" w:hanging="567"/>
        <w:rPr>
          <w:iCs/>
          <w:szCs w:val="24"/>
        </w:rPr>
      </w:pPr>
      <w:r w:rsidRPr="004C50DF">
        <w:rPr>
          <w:szCs w:val="24"/>
        </w:rPr>
        <w:t xml:space="preserve">Izglītojamajiem ar valodas traucējumiem – logopēda vai </w:t>
      </w:r>
      <w:proofErr w:type="spellStart"/>
      <w:r w:rsidRPr="004C50DF">
        <w:rPr>
          <w:szCs w:val="24"/>
        </w:rPr>
        <w:t>audiologopēda</w:t>
      </w:r>
      <w:proofErr w:type="spellEnd"/>
      <w:r w:rsidRPr="004C50DF">
        <w:rPr>
          <w:szCs w:val="24"/>
        </w:rPr>
        <w:t xml:space="preserve"> atzinums, kas izdots ne agrāk kā trīs mēnešus pirms Komisijas sēdes. Psihologa atzinums, kas izdots ne agrāk kā gadu pirms Komisijas sēdes. Nepieciešamības gadījumā atkarībā no traucējuma veida – </w:t>
      </w:r>
      <w:proofErr w:type="spellStart"/>
      <w:r w:rsidRPr="004C50DF">
        <w:rPr>
          <w:szCs w:val="24"/>
        </w:rPr>
        <w:t>otorinolaringologa</w:t>
      </w:r>
      <w:proofErr w:type="spellEnd"/>
      <w:r w:rsidRPr="004C50DF">
        <w:rPr>
          <w:szCs w:val="24"/>
        </w:rPr>
        <w:t xml:space="preserve"> un </w:t>
      </w:r>
      <w:proofErr w:type="spellStart"/>
      <w:r w:rsidRPr="004C50DF">
        <w:rPr>
          <w:szCs w:val="24"/>
        </w:rPr>
        <w:t>audiologa</w:t>
      </w:r>
      <w:proofErr w:type="spellEnd"/>
      <w:r w:rsidRPr="004C50DF">
        <w:rPr>
          <w:szCs w:val="24"/>
        </w:rPr>
        <w:t xml:space="preserve"> vai bērnu neirologa vai bērnu psihiatra/ psihiatra, vai bērnu ķirurga/ ķirurga atzinums, kas izdots ne agrāk kā trīs mēnešus pirms Komisijas sēdes; </w:t>
      </w:r>
    </w:p>
    <w:p w14:paraId="728E36B9" w14:textId="77777777" w:rsidR="00152198" w:rsidRPr="004C50DF" w:rsidRDefault="00152198" w:rsidP="0014516F">
      <w:pPr>
        <w:pStyle w:val="Pamatteksts3"/>
        <w:numPr>
          <w:ilvl w:val="1"/>
          <w:numId w:val="3"/>
        </w:numPr>
        <w:tabs>
          <w:tab w:val="left" w:pos="1120"/>
        </w:tabs>
        <w:ind w:left="1134" w:right="0" w:hanging="567"/>
        <w:rPr>
          <w:iCs/>
          <w:szCs w:val="24"/>
        </w:rPr>
      </w:pPr>
      <w:r w:rsidRPr="004C50DF">
        <w:rPr>
          <w:szCs w:val="24"/>
        </w:rPr>
        <w:t xml:space="preserve">Izglītojamajiem ar jauktiem attīstības traucējumiem (pirmsskolas izglītībā) un mācīšanās traucējumiem (pamatizglītībā) – izglītības vai klīniskā psihologa atzinums ar kopējo pilnu intelektuālo spēju attīstības līmeņa </w:t>
      </w:r>
      <w:proofErr w:type="spellStart"/>
      <w:r w:rsidRPr="004C50DF">
        <w:rPr>
          <w:szCs w:val="24"/>
        </w:rPr>
        <w:t>izvērtējumu</w:t>
      </w:r>
      <w:proofErr w:type="spellEnd"/>
      <w:r w:rsidRPr="004C50DF">
        <w:rPr>
          <w:szCs w:val="24"/>
        </w:rPr>
        <w:t xml:space="preserve">, kas izdots ne agrāk kā gadu pirms Komisijas sēdes un psihiatra/ psihiatra atzinums, kas izdots ne agrāk kā trīs mēnešus pirms Komisijas sēdes; </w:t>
      </w:r>
    </w:p>
    <w:p w14:paraId="54D65A7B" w14:textId="77777777" w:rsidR="00152198" w:rsidRPr="004C50DF" w:rsidRDefault="00152198" w:rsidP="0014516F">
      <w:pPr>
        <w:pStyle w:val="Pamatteksts3"/>
        <w:numPr>
          <w:ilvl w:val="1"/>
          <w:numId w:val="3"/>
        </w:numPr>
        <w:tabs>
          <w:tab w:val="left" w:pos="1120"/>
        </w:tabs>
        <w:ind w:left="1134" w:right="0" w:hanging="567"/>
        <w:rPr>
          <w:iCs/>
          <w:szCs w:val="24"/>
        </w:rPr>
      </w:pPr>
      <w:r w:rsidRPr="004C50DF">
        <w:rPr>
          <w:szCs w:val="24"/>
        </w:rPr>
        <w:t xml:space="preserve">Izglītojamajiem ar garīgās veselības traucējumiem – bērnu psihiatra/ psihiatra, vai bērnu neirologa/ neirologa atzinums, kas izdots ne agrāk kā trīs mēnešus pirms Komisijas sēdes. Izglītības vai klīniskā psihologa atzinums ar kopējo pilnu intelektuālo spēju attīstības līmeņa </w:t>
      </w:r>
      <w:proofErr w:type="spellStart"/>
      <w:r w:rsidRPr="004C50DF">
        <w:rPr>
          <w:szCs w:val="24"/>
        </w:rPr>
        <w:t>izvērtējumu</w:t>
      </w:r>
      <w:proofErr w:type="spellEnd"/>
      <w:r w:rsidRPr="004C50DF">
        <w:rPr>
          <w:szCs w:val="24"/>
        </w:rPr>
        <w:t>, kas izdots ne agrāk kā gadu pirms Komisijas sēdes;</w:t>
      </w:r>
    </w:p>
    <w:p w14:paraId="3E5A0384" w14:textId="77777777" w:rsidR="00152198" w:rsidRPr="004C50DF" w:rsidRDefault="00152198" w:rsidP="0014516F">
      <w:pPr>
        <w:pStyle w:val="Pamatteksts3"/>
        <w:numPr>
          <w:ilvl w:val="1"/>
          <w:numId w:val="3"/>
        </w:numPr>
        <w:tabs>
          <w:tab w:val="left" w:pos="1120"/>
        </w:tabs>
        <w:ind w:left="1134" w:right="0" w:hanging="567"/>
        <w:rPr>
          <w:iCs/>
          <w:szCs w:val="24"/>
        </w:rPr>
      </w:pPr>
      <w:r w:rsidRPr="004C50DF">
        <w:rPr>
          <w:szCs w:val="24"/>
        </w:rPr>
        <w:t xml:space="preserve">Izglītojamajiem ar smagiem garīgās attīstības traucējumiem vai vairākiem smagiem attīstības traucējumiem – izglītības vai klīniskā psihologa atzinums ar kopējo pilnu intelektuālo spēju attīstības līmeņa </w:t>
      </w:r>
      <w:proofErr w:type="spellStart"/>
      <w:r w:rsidRPr="004C50DF">
        <w:rPr>
          <w:szCs w:val="24"/>
        </w:rPr>
        <w:t>izvērtējumu</w:t>
      </w:r>
      <w:proofErr w:type="spellEnd"/>
      <w:r w:rsidRPr="004C50DF">
        <w:rPr>
          <w:szCs w:val="24"/>
        </w:rPr>
        <w:t xml:space="preserve">, kas izdots ne agrāk kā gadu pirms Komisijas sēdes. Bērnu psihiatra/ psihiatra atzinums, kas izdots ne agrāk kā sešus mēnešus pirms Komisijas sēdes. Nepieciešamības gadījumā (atkarībā no traucējuma veida un smaguma pakāpes) citu ārstu atzinumi. </w:t>
      </w:r>
    </w:p>
    <w:p w14:paraId="1E45A8D6" w14:textId="77777777" w:rsidR="00152198" w:rsidRPr="004C50DF" w:rsidRDefault="00152198" w:rsidP="0014516F">
      <w:pPr>
        <w:pStyle w:val="Pamatteksts3"/>
        <w:numPr>
          <w:ilvl w:val="1"/>
          <w:numId w:val="3"/>
        </w:numPr>
        <w:tabs>
          <w:tab w:val="left" w:pos="1120"/>
        </w:tabs>
        <w:ind w:left="1134" w:right="0" w:hanging="567"/>
        <w:rPr>
          <w:iCs/>
          <w:szCs w:val="24"/>
        </w:rPr>
      </w:pPr>
      <w:r w:rsidRPr="004C50DF">
        <w:rPr>
          <w:szCs w:val="24"/>
        </w:rPr>
        <w:t xml:space="preserve">visiem Izglītojamajiem vēlams Komisijā iesniegt arī citus dokumentus par veselības stāvokli (slimnīcu/sanatoriju izrakstus, invaliditātes ekspertīzes lēmumus, atzinumus vai ieteikumus, ārstu speciālistu atzinumus u.c.), lai objektīvi izvērtētu bērnam piemērotāko izglītības programmu. </w:t>
      </w:r>
    </w:p>
    <w:p w14:paraId="716AD0F6" w14:textId="55F9F871" w:rsidR="00152198" w:rsidRPr="004C50DF" w:rsidRDefault="00152198" w:rsidP="0014516F">
      <w:pPr>
        <w:pStyle w:val="Pamatteksts3"/>
        <w:numPr>
          <w:ilvl w:val="0"/>
          <w:numId w:val="3"/>
        </w:numPr>
        <w:ind w:left="357" w:right="0" w:hanging="357"/>
        <w:rPr>
          <w:iCs/>
          <w:szCs w:val="24"/>
        </w:rPr>
      </w:pPr>
      <w:r w:rsidRPr="004C50DF">
        <w:rPr>
          <w:iCs/>
          <w:szCs w:val="24"/>
        </w:rPr>
        <w:lastRenderedPageBreak/>
        <w:t xml:space="preserve">Vēlama Izglītojamo intelektuālo spēju diagnostika, zināšanu un prasmju </w:t>
      </w:r>
      <w:proofErr w:type="spellStart"/>
      <w:r w:rsidRPr="004C50DF">
        <w:rPr>
          <w:iCs/>
          <w:szCs w:val="24"/>
        </w:rPr>
        <w:t>izvērtējuma</w:t>
      </w:r>
      <w:proofErr w:type="spellEnd"/>
      <w:r w:rsidRPr="004C50DF">
        <w:rPr>
          <w:iCs/>
          <w:szCs w:val="24"/>
        </w:rPr>
        <w:t xml:space="preserve"> iepriekšēja veikšana pie Komisijas speciālistiem (logopēda, klīniskā psihologa), kā arī vēlams ieteikt Vecākiem jau pirms Komisijas konsultēties ar bērnu psihiatru.</w:t>
      </w:r>
    </w:p>
    <w:p w14:paraId="29DF688D" w14:textId="77777777" w:rsidR="00152198" w:rsidRPr="004C50DF" w:rsidRDefault="00152198" w:rsidP="0014516F">
      <w:pPr>
        <w:pStyle w:val="Pamatteksts3"/>
        <w:ind w:left="426" w:right="-21"/>
        <w:rPr>
          <w:iCs/>
          <w:szCs w:val="24"/>
        </w:rPr>
      </w:pPr>
    </w:p>
    <w:p w14:paraId="7ABAB45F" w14:textId="77777777" w:rsidR="00152198" w:rsidRPr="004C50DF" w:rsidRDefault="00152198" w:rsidP="005723D6">
      <w:pPr>
        <w:pStyle w:val="Pamatteksts3"/>
        <w:numPr>
          <w:ilvl w:val="0"/>
          <w:numId w:val="1"/>
        </w:numPr>
        <w:jc w:val="center"/>
        <w:rPr>
          <w:b/>
          <w:iCs/>
          <w:szCs w:val="24"/>
        </w:rPr>
      </w:pPr>
      <w:r w:rsidRPr="004C50DF">
        <w:rPr>
          <w:b/>
          <w:iCs/>
          <w:szCs w:val="24"/>
        </w:rPr>
        <w:t>Komisijas sēdes reģistrēšana un darbība</w:t>
      </w:r>
    </w:p>
    <w:p w14:paraId="67A6A7D5" w14:textId="77777777" w:rsidR="00152198" w:rsidRPr="004C50DF" w:rsidRDefault="00152198" w:rsidP="0014516F">
      <w:pPr>
        <w:pStyle w:val="Pamatteksts3"/>
        <w:ind w:left="360"/>
        <w:rPr>
          <w:b/>
          <w:iCs/>
          <w:szCs w:val="24"/>
        </w:rPr>
      </w:pPr>
    </w:p>
    <w:p w14:paraId="7F817203" w14:textId="71BCF56B" w:rsidR="00152198" w:rsidRPr="004C50DF" w:rsidRDefault="00152198" w:rsidP="0014516F">
      <w:pPr>
        <w:pStyle w:val="Pamatteksts3"/>
        <w:numPr>
          <w:ilvl w:val="0"/>
          <w:numId w:val="3"/>
        </w:numPr>
        <w:ind w:left="357" w:right="0" w:hanging="357"/>
        <w:rPr>
          <w:iCs/>
          <w:szCs w:val="24"/>
        </w:rPr>
      </w:pPr>
      <w:r w:rsidRPr="004C50DF">
        <w:rPr>
          <w:iCs/>
          <w:szCs w:val="24"/>
        </w:rPr>
        <w:t>Uz Komisijas sēdi ierodas Izglītojamais (izņemot gadījumus, kad ārsts ir noteicis pārvietošanas ierobežojumus, ja jālemj par ilgstoši slimojošo bērnu mācību organizēšanu mājās), viens no Vecākiem vai Vecāku pilnvarots pārstāvis un izglītības iestādes pedagogs.</w:t>
      </w:r>
    </w:p>
    <w:p w14:paraId="23FFE2EA" w14:textId="77777777" w:rsidR="00152198" w:rsidRPr="004C50DF" w:rsidRDefault="00152198" w:rsidP="0014516F">
      <w:pPr>
        <w:pStyle w:val="Pamatteksts3"/>
        <w:numPr>
          <w:ilvl w:val="0"/>
          <w:numId w:val="3"/>
        </w:numPr>
        <w:ind w:left="357" w:right="0" w:hanging="357"/>
        <w:rPr>
          <w:iCs/>
          <w:szCs w:val="24"/>
        </w:rPr>
      </w:pPr>
      <w:r w:rsidRPr="004C50DF">
        <w:rPr>
          <w:iCs/>
          <w:szCs w:val="24"/>
        </w:rPr>
        <w:t>Ja Komisijai netiek uzrādīts Vecāku iesniegums, Izglītojamā dzimšanas apliecība un Vecāku pilnvarotās personas apliecinošs dokuments, Izglītojamā izpēte tiek atlikta.</w:t>
      </w:r>
    </w:p>
    <w:p w14:paraId="2AB0EE5F" w14:textId="77777777" w:rsidR="00152198" w:rsidRPr="004C50DF" w:rsidRDefault="00152198" w:rsidP="0014516F">
      <w:pPr>
        <w:pStyle w:val="Pamatteksts3"/>
        <w:numPr>
          <w:ilvl w:val="0"/>
          <w:numId w:val="3"/>
        </w:numPr>
        <w:ind w:left="357" w:right="0" w:hanging="357"/>
        <w:rPr>
          <w:iCs/>
          <w:szCs w:val="24"/>
        </w:rPr>
      </w:pPr>
      <w:r w:rsidRPr="004C50DF">
        <w:rPr>
          <w:iCs/>
          <w:szCs w:val="24"/>
        </w:rPr>
        <w:t>Komisijas sekretārs/sistēmas lietotājs veic datu reģistrāciju sistēmā, pārbauda iesniegto dokumentu esamību un to derīgumu, kā arī informē Izglītojamā Vecākus par sēdes darba kārtību.</w:t>
      </w:r>
    </w:p>
    <w:p w14:paraId="60B5714D" w14:textId="77777777" w:rsidR="00152198" w:rsidRPr="004C50DF" w:rsidRDefault="00152198" w:rsidP="0014516F">
      <w:pPr>
        <w:pStyle w:val="Pamatteksts3"/>
        <w:numPr>
          <w:ilvl w:val="0"/>
          <w:numId w:val="3"/>
        </w:numPr>
        <w:ind w:left="357" w:right="0" w:hanging="357"/>
        <w:rPr>
          <w:iCs/>
          <w:szCs w:val="24"/>
        </w:rPr>
      </w:pPr>
      <w:r w:rsidRPr="004C50DF">
        <w:rPr>
          <w:iCs/>
          <w:szCs w:val="24"/>
        </w:rPr>
        <w:t>Visu iesniegto dokumentu kopijas pievieno iesniegumam vai saglabā elektroniski.</w:t>
      </w:r>
    </w:p>
    <w:p w14:paraId="2BC8790E" w14:textId="77777777" w:rsidR="00152198" w:rsidRPr="004C50DF" w:rsidRDefault="00152198" w:rsidP="0014516F">
      <w:pPr>
        <w:pStyle w:val="Pamatteksts3"/>
        <w:numPr>
          <w:ilvl w:val="0"/>
          <w:numId w:val="3"/>
        </w:numPr>
        <w:ind w:left="357" w:right="0" w:hanging="357"/>
        <w:rPr>
          <w:iCs/>
          <w:szCs w:val="24"/>
        </w:rPr>
      </w:pPr>
      <w:r w:rsidRPr="004C50DF">
        <w:rPr>
          <w:szCs w:val="24"/>
        </w:rPr>
        <w:t>Komisija lēmuma pieņemšanas procesā uzklausa Vecāku viedokli par bērna agrīno attīstību, veselību, mācību sasniegumiem, uzvedību, par Vecāku vēlmēm sakarā ar izglītības iegūšanu. Atbild uz Vecākus interesējošiem jautājumiem, kā arī iesaista Vecākus lēmuma pieņemšanā par bērna turpmākajām izglītības iespējām. Komisija Vecākiem sniedz skaidrojumu par Komisijas speciālistu veiktās izpētes rezultātiem un ieteikumus turpmākajam izglītības procesam un Izglītojamo speciālo vajadzību nodrošināšanai.</w:t>
      </w:r>
    </w:p>
    <w:p w14:paraId="44D8DF02" w14:textId="77777777" w:rsidR="00152198" w:rsidRPr="004C50DF" w:rsidRDefault="00152198" w:rsidP="0014516F">
      <w:pPr>
        <w:pStyle w:val="Pamatteksts3"/>
        <w:numPr>
          <w:ilvl w:val="0"/>
          <w:numId w:val="3"/>
        </w:numPr>
        <w:ind w:left="357" w:right="0" w:hanging="357"/>
        <w:rPr>
          <w:iCs/>
          <w:szCs w:val="24"/>
        </w:rPr>
      </w:pPr>
      <w:r w:rsidRPr="004C50DF">
        <w:rPr>
          <w:szCs w:val="24"/>
        </w:rPr>
        <w:t>Vecāku Komisijai iesniegtos dokumentu oriģinālus, tai skaitā psihologu atzinumu oriģinālus ar Izglītojamā Intelektuālās izpētes rezultātiem, pēc Komisijas sēdes obligāti atdod Vecākiem.</w:t>
      </w:r>
    </w:p>
    <w:p w14:paraId="4EF03029" w14:textId="77777777" w:rsidR="00152198" w:rsidRPr="004C50DF" w:rsidRDefault="00152198" w:rsidP="0014516F">
      <w:pPr>
        <w:pStyle w:val="Pamatteksts3"/>
        <w:numPr>
          <w:ilvl w:val="0"/>
          <w:numId w:val="3"/>
        </w:numPr>
        <w:ind w:left="357" w:right="0" w:hanging="357"/>
        <w:rPr>
          <w:iCs/>
          <w:szCs w:val="24"/>
        </w:rPr>
      </w:pPr>
      <w:r w:rsidRPr="004C50DF">
        <w:rPr>
          <w:szCs w:val="24"/>
        </w:rPr>
        <w:t>Sistēmā (protokolā) norāda ziņas par Komisijas sniegtajiem atzinumiem. Ja Izglītojamam ieteikts turpināt izglītību atbilstoši speciālās izglītības programmai vai ieteikta mācību organizēšana ārpus izglītības iestādes, Komisija sistēmā (pielikumā) ieraksta ārstniecības personas uzstādīto diagnozi vai speciālista (logopēda, psihologa) atzinumu par Izglītojamā speciālajām vajadzībām (pamatojoties uz Noteikumiem “Noteikumi par pedagoģiski medicīniskām komisijām” pielikumā noteiktajiem kritērijiem).</w:t>
      </w:r>
    </w:p>
    <w:p w14:paraId="6F7465F7" w14:textId="77777777" w:rsidR="00152198" w:rsidRPr="004C50DF" w:rsidRDefault="00152198" w:rsidP="0014516F">
      <w:pPr>
        <w:pStyle w:val="Pamatteksts3"/>
        <w:numPr>
          <w:ilvl w:val="0"/>
          <w:numId w:val="3"/>
        </w:numPr>
        <w:ind w:left="357" w:right="0" w:hanging="357"/>
        <w:rPr>
          <w:iCs/>
          <w:szCs w:val="24"/>
        </w:rPr>
      </w:pPr>
      <w:r w:rsidRPr="004C50DF">
        <w:rPr>
          <w:szCs w:val="24"/>
        </w:rPr>
        <w:t xml:space="preserve">Sistēmā (protokolā) norāda Komisijas sastāvu, atzinumu skaitu, sēdes norises laikus. Izdrukāto protokola pielikumu pēc Komisijas sēdes paraksta visi Komisijas locekļi. </w:t>
      </w:r>
    </w:p>
    <w:p w14:paraId="5F78A319" w14:textId="77777777" w:rsidR="00152198" w:rsidRPr="004C50DF" w:rsidRDefault="00152198" w:rsidP="0014516F">
      <w:pPr>
        <w:pStyle w:val="Pamatteksts3"/>
        <w:numPr>
          <w:ilvl w:val="0"/>
          <w:numId w:val="3"/>
        </w:numPr>
        <w:ind w:left="357" w:right="0" w:hanging="357"/>
        <w:rPr>
          <w:iCs/>
          <w:szCs w:val="24"/>
        </w:rPr>
      </w:pPr>
      <w:r w:rsidRPr="004C50DF">
        <w:rPr>
          <w:szCs w:val="24"/>
        </w:rPr>
        <w:t>Komisija saglabā arhīvā Vecāku iesniegumus, pievienoto dokumentu kopijas, protokolu un protokola pielikumu.</w:t>
      </w:r>
    </w:p>
    <w:p w14:paraId="3215E55A" w14:textId="77777777" w:rsidR="00152198" w:rsidRPr="004C50DF" w:rsidRDefault="00152198" w:rsidP="0014516F">
      <w:pPr>
        <w:pStyle w:val="Pamatteksts3"/>
        <w:numPr>
          <w:ilvl w:val="0"/>
          <w:numId w:val="3"/>
        </w:numPr>
        <w:ind w:left="357" w:right="0" w:hanging="357"/>
        <w:rPr>
          <w:iCs/>
          <w:szCs w:val="24"/>
        </w:rPr>
      </w:pPr>
      <w:r w:rsidRPr="004C50DF">
        <w:rPr>
          <w:szCs w:val="24"/>
        </w:rPr>
        <w:t xml:space="preserve">Komisijas logopēds izvērtē iesniegto logopēda atzinumu, veic Izglītojamā valodas attīstības,  </w:t>
      </w:r>
      <w:proofErr w:type="spellStart"/>
      <w:r w:rsidRPr="004C50DF">
        <w:rPr>
          <w:szCs w:val="24"/>
        </w:rPr>
        <w:t>fonemātiskās</w:t>
      </w:r>
      <w:proofErr w:type="spellEnd"/>
      <w:r w:rsidRPr="004C50DF">
        <w:rPr>
          <w:szCs w:val="24"/>
        </w:rPr>
        <w:t xml:space="preserve"> uztveres, lasīšanas, rakstīšanas pamatiemaņu izpēti un </w:t>
      </w:r>
      <w:proofErr w:type="spellStart"/>
      <w:r w:rsidRPr="004C50DF">
        <w:rPr>
          <w:szCs w:val="24"/>
        </w:rPr>
        <w:t>izvērtējumu</w:t>
      </w:r>
      <w:proofErr w:type="spellEnd"/>
      <w:r w:rsidRPr="004C50DF">
        <w:rPr>
          <w:szCs w:val="24"/>
        </w:rPr>
        <w:t xml:space="preserve"> ievada sistēmā Izglītojamā pārbaudes kartē.</w:t>
      </w:r>
    </w:p>
    <w:p w14:paraId="0D0C7D6C" w14:textId="77777777" w:rsidR="00152198" w:rsidRPr="004C50DF" w:rsidRDefault="00152198" w:rsidP="0014516F">
      <w:pPr>
        <w:pStyle w:val="Pamatteksts3"/>
        <w:numPr>
          <w:ilvl w:val="0"/>
          <w:numId w:val="3"/>
        </w:numPr>
        <w:ind w:left="357" w:right="0" w:hanging="357"/>
        <w:rPr>
          <w:iCs/>
          <w:szCs w:val="24"/>
        </w:rPr>
      </w:pPr>
      <w:r w:rsidRPr="004C50DF">
        <w:rPr>
          <w:szCs w:val="24"/>
        </w:rPr>
        <w:t xml:space="preserve">Komisijas speciālais pedagogs/speciālās izglītības skolotājs izvērtē Izglītojamā individuālo izglītības programmas apguves plānu vai mācību sasniegumu </w:t>
      </w:r>
      <w:proofErr w:type="spellStart"/>
      <w:r w:rsidRPr="004C50DF">
        <w:rPr>
          <w:szCs w:val="24"/>
        </w:rPr>
        <w:t>izvērtējumu</w:t>
      </w:r>
      <w:proofErr w:type="spellEnd"/>
      <w:r w:rsidRPr="004C50DF">
        <w:rPr>
          <w:szCs w:val="24"/>
        </w:rPr>
        <w:t xml:space="preserve"> un raksturojumu, veic Izglītojamā lasīšanas, rakstīšanas, aritmētikas/matemātikas prasmju izpēti un </w:t>
      </w:r>
      <w:proofErr w:type="spellStart"/>
      <w:r w:rsidRPr="004C50DF">
        <w:rPr>
          <w:szCs w:val="24"/>
        </w:rPr>
        <w:t>izvērtējumu</w:t>
      </w:r>
      <w:proofErr w:type="spellEnd"/>
      <w:r w:rsidRPr="004C50DF">
        <w:rPr>
          <w:szCs w:val="24"/>
        </w:rPr>
        <w:t xml:space="preserve"> sistēmā ievada Izglītojamā pārbaudes kartē. </w:t>
      </w:r>
    </w:p>
    <w:p w14:paraId="333455E7" w14:textId="77777777" w:rsidR="00152198" w:rsidRPr="004C50DF" w:rsidRDefault="00152198" w:rsidP="0014516F">
      <w:pPr>
        <w:pStyle w:val="Pamatteksts3"/>
        <w:numPr>
          <w:ilvl w:val="0"/>
          <w:numId w:val="3"/>
        </w:numPr>
        <w:ind w:left="357" w:right="0" w:hanging="357"/>
        <w:rPr>
          <w:iCs/>
          <w:szCs w:val="24"/>
        </w:rPr>
      </w:pPr>
      <w:r w:rsidRPr="004C50DF">
        <w:rPr>
          <w:szCs w:val="24"/>
        </w:rPr>
        <w:t xml:space="preserve">Komisijas psihologs izvērtē informāciju psihologa sagatavotajā atzinumā un, ja nepieciešams, veic Izglītojamā spēju, attīstības līmeņa izpēti, un </w:t>
      </w:r>
      <w:proofErr w:type="spellStart"/>
      <w:r w:rsidRPr="004C50DF">
        <w:rPr>
          <w:szCs w:val="24"/>
        </w:rPr>
        <w:t>izvērtējumu</w:t>
      </w:r>
      <w:proofErr w:type="spellEnd"/>
      <w:r w:rsidRPr="004C50DF">
        <w:rPr>
          <w:szCs w:val="24"/>
        </w:rPr>
        <w:t xml:space="preserve"> ievada sistēmā Izglītojamā pārbaudes kartē.</w:t>
      </w:r>
    </w:p>
    <w:p w14:paraId="79D04533" w14:textId="77777777" w:rsidR="00152198" w:rsidRPr="004C50DF" w:rsidRDefault="00152198" w:rsidP="0014516F">
      <w:pPr>
        <w:pStyle w:val="Pamatteksts3"/>
        <w:numPr>
          <w:ilvl w:val="0"/>
          <w:numId w:val="3"/>
        </w:numPr>
        <w:ind w:left="357" w:right="0" w:hanging="357"/>
        <w:rPr>
          <w:iCs/>
          <w:szCs w:val="24"/>
        </w:rPr>
      </w:pPr>
      <w:r w:rsidRPr="004C50DF">
        <w:rPr>
          <w:szCs w:val="24"/>
        </w:rPr>
        <w:t xml:space="preserve">Komisijas locekļi/speciālisti un eksperti, atbilstoši savai kompetencei, iesaistās (klātienē piedalās) Komisijas atzinuma sagatavošanā. </w:t>
      </w:r>
    </w:p>
    <w:p w14:paraId="45FB9DE7" w14:textId="77777777" w:rsidR="00152198" w:rsidRPr="004C50DF" w:rsidRDefault="00152198" w:rsidP="0014516F">
      <w:pPr>
        <w:pStyle w:val="Pamatteksts3"/>
        <w:numPr>
          <w:ilvl w:val="0"/>
          <w:numId w:val="3"/>
        </w:numPr>
        <w:ind w:left="357" w:right="0" w:hanging="357"/>
        <w:rPr>
          <w:iCs/>
          <w:szCs w:val="24"/>
        </w:rPr>
      </w:pPr>
      <w:r w:rsidRPr="004C50DF">
        <w:rPr>
          <w:szCs w:val="24"/>
        </w:rPr>
        <w:t xml:space="preserve">Lai Izglītojamā spēju izvērtēšana būtu vispusīga un profesionāla, Komisija iepazīstas un atbilstoši kompetencei izskata visus iesniegtos dokumentus un katra Komisijas locekļa </w:t>
      </w:r>
      <w:proofErr w:type="spellStart"/>
      <w:r w:rsidRPr="004C50DF">
        <w:rPr>
          <w:szCs w:val="24"/>
        </w:rPr>
        <w:t>izvērtējuma</w:t>
      </w:r>
      <w:proofErr w:type="spellEnd"/>
      <w:r w:rsidRPr="004C50DF">
        <w:rPr>
          <w:szCs w:val="24"/>
        </w:rPr>
        <w:t xml:space="preserve"> rezultātus ievada sistēmā. </w:t>
      </w:r>
    </w:p>
    <w:p w14:paraId="60E581CE" w14:textId="77777777" w:rsidR="00152198" w:rsidRPr="004C50DF" w:rsidRDefault="00152198" w:rsidP="0014516F">
      <w:pPr>
        <w:pStyle w:val="Pamatteksts3"/>
        <w:numPr>
          <w:ilvl w:val="0"/>
          <w:numId w:val="3"/>
        </w:numPr>
        <w:ind w:left="357" w:right="0" w:hanging="357"/>
        <w:rPr>
          <w:iCs/>
          <w:szCs w:val="24"/>
        </w:rPr>
      </w:pPr>
      <w:r w:rsidRPr="004C50DF">
        <w:rPr>
          <w:szCs w:val="24"/>
        </w:rPr>
        <w:t xml:space="preserve">Komisijas vadītājs ir atbildīgs par atzinuma atbilstību Izglītojamā spēju, attīstības līmeņa un veselības stāvokļa </w:t>
      </w:r>
      <w:proofErr w:type="spellStart"/>
      <w:r w:rsidRPr="004C50DF">
        <w:rPr>
          <w:szCs w:val="24"/>
        </w:rPr>
        <w:t>izvērtējumam</w:t>
      </w:r>
      <w:proofErr w:type="spellEnd"/>
      <w:r w:rsidRPr="004C50DF">
        <w:rPr>
          <w:szCs w:val="24"/>
        </w:rPr>
        <w:t xml:space="preserve">. </w:t>
      </w:r>
    </w:p>
    <w:p w14:paraId="5FB1A256" w14:textId="77777777" w:rsidR="00152198" w:rsidRPr="004C50DF" w:rsidRDefault="00152198" w:rsidP="0014516F">
      <w:pPr>
        <w:pStyle w:val="Pamatteksts3"/>
        <w:numPr>
          <w:ilvl w:val="0"/>
          <w:numId w:val="3"/>
        </w:numPr>
        <w:ind w:left="357" w:right="0" w:hanging="357"/>
        <w:rPr>
          <w:iCs/>
          <w:szCs w:val="24"/>
        </w:rPr>
      </w:pPr>
      <w:r w:rsidRPr="004C50DF">
        <w:rPr>
          <w:szCs w:val="24"/>
        </w:rPr>
        <w:t>Komisija iesniegtos dokumentus izvērtē kopsakarībā un vienojas par kopīgu lēmumu</w:t>
      </w:r>
      <w:r w:rsidRPr="004C50DF">
        <w:rPr>
          <w:b/>
          <w:bCs/>
          <w:szCs w:val="24"/>
        </w:rPr>
        <w:t xml:space="preserve">, </w:t>
      </w:r>
      <w:r w:rsidRPr="004C50DF">
        <w:rPr>
          <w:szCs w:val="24"/>
        </w:rPr>
        <w:t xml:space="preserve">akcentējot bērna spējas. Ja Komisijas locekļiem radušās nenovēršamas domstarpības, gadījums ir sarežģīts </w:t>
      </w:r>
      <w:r w:rsidRPr="004C50DF">
        <w:rPr>
          <w:szCs w:val="24"/>
        </w:rPr>
        <w:lastRenderedPageBreak/>
        <w:t xml:space="preserve">vai par lēmuma pamatotību un objektivitāti rodas šaubas, Komisija var atkārtoti veikt izpēti, norādot papildu nepieciešamās izpētes darbības. </w:t>
      </w:r>
    </w:p>
    <w:p w14:paraId="3CADA9AA" w14:textId="77777777" w:rsidR="00152198" w:rsidRPr="004C50DF" w:rsidRDefault="00152198" w:rsidP="0014516F">
      <w:pPr>
        <w:pStyle w:val="Pamatteksts3"/>
        <w:numPr>
          <w:ilvl w:val="0"/>
          <w:numId w:val="3"/>
        </w:numPr>
        <w:ind w:left="357" w:right="0" w:hanging="357"/>
        <w:rPr>
          <w:iCs/>
          <w:szCs w:val="24"/>
        </w:rPr>
      </w:pPr>
      <w:r w:rsidRPr="004C50DF">
        <w:rPr>
          <w:szCs w:val="24"/>
        </w:rPr>
        <w:t xml:space="preserve">Izpētes rezultātā jāprecizē bērna intelektuālās spējas. Reģistra datos „Diagnozes nosaukums” nedrīkst norādīt neprecizētās diagnozes attiecībā uz intelektuālo spēju vērtējumu vai norādīt divas pretrunīgas diagnozes. Ja nav iespējams bērna spējas precizēt Komisijas sēdes laikā, jāiesaka pasākumi intelektuālo spēju vai emocionālā stāvokļa precizēšanai – izmeklēšana stacionārā vai ārstu papildu atzinumu iesniegšana, pilna intelektuālo spēju </w:t>
      </w:r>
      <w:proofErr w:type="spellStart"/>
      <w:r w:rsidRPr="004C50DF">
        <w:rPr>
          <w:szCs w:val="24"/>
        </w:rPr>
        <w:t>izvērtējuma</w:t>
      </w:r>
      <w:proofErr w:type="spellEnd"/>
      <w:r w:rsidRPr="004C50DF">
        <w:rPr>
          <w:szCs w:val="24"/>
        </w:rPr>
        <w:t xml:space="preserve"> veikšanai vai arī iesaka izglītības programmu uz laiku, kas nav ilgāks par gadu, atbilstoši speciālās vai vispārējās izglītības programmai, nosakot atkārtotu izpēti Komisijā.</w:t>
      </w:r>
    </w:p>
    <w:p w14:paraId="6D52B23A" w14:textId="77777777" w:rsidR="00152198" w:rsidRPr="004C50DF" w:rsidRDefault="00152198" w:rsidP="0014516F">
      <w:pPr>
        <w:pStyle w:val="Pamatteksts3"/>
        <w:numPr>
          <w:ilvl w:val="0"/>
          <w:numId w:val="3"/>
        </w:numPr>
        <w:ind w:left="357" w:right="0" w:hanging="357"/>
        <w:rPr>
          <w:iCs/>
          <w:szCs w:val="24"/>
        </w:rPr>
      </w:pPr>
      <w:r w:rsidRPr="004C50DF">
        <w:rPr>
          <w:szCs w:val="24"/>
        </w:rPr>
        <w:t>Komisija izglītojamam drīkst sniegt atzinumu par iespēju izglītību turpināt atbilstoši speciālās pamatizglītības programmai izglītojamajiem ar garīgās attīstības traucējumiem tikai pēc tam, kad psihologs ir veicis Izglītojamā intelektuālo spēju pilnu diagnostiku, kā arī Izglītojamais ir saņēmis bērnu psihiatra/psihiatra konsultāciju.</w:t>
      </w:r>
    </w:p>
    <w:p w14:paraId="188C4240" w14:textId="77777777" w:rsidR="00152198" w:rsidRPr="004C50DF" w:rsidRDefault="00152198" w:rsidP="0014516F">
      <w:pPr>
        <w:pStyle w:val="Pamatteksts3"/>
        <w:numPr>
          <w:ilvl w:val="0"/>
          <w:numId w:val="3"/>
        </w:numPr>
        <w:ind w:left="357" w:right="0" w:hanging="357"/>
        <w:rPr>
          <w:iCs/>
          <w:szCs w:val="24"/>
        </w:rPr>
      </w:pPr>
      <w:r w:rsidRPr="004C50DF">
        <w:rPr>
          <w:szCs w:val="24"/>
        </w:rPr>
        <w:t>Speciālās izglītības programmu ieteikumiem jāatbilst normatīvajos aktos noteiktajiem kritērijiem Komisijas atzinuma sniegšanai par izglītojamam piemērotāko izglītības programmu.</w:t>
      </w:r>
    </w:p>
    <w:p w14:paraId="57D6495F" w14:textId="77777777" w:rsidR="00152198" w:rsidRPr="004C50DF" w:rsidRDefault="00152198" w:rsidP="0014516F">
      <w:pPr>
        <w:pStyle w:val="Pamatteksts3"/>
        <w:numPr>
          <w:ilvl w:val="0"/>
          <w:numId w:val="3"/>
        </w:numPr>
        <w:ind w:left="357" w:right="0" w:hanging="357"/>
        <w:rPr>
          <w:iCs/>
          <w:szCs w:val="24"/>
        </w:rPr>
      </w:pPr>
      <w:r w:rsidRPr="004C50DF">
        <w:rPr>
          <w:szCs w:val="24"/>
        </w:rPr>
        <w:t>Ja Izglītojamam ir vairākas speciālās vajadzības, piemēram, redzes traucējumi un mācīšanās traucējumi, tad Komisija atzinumā obligāti norāda papildu nepieciešamo palīdzību un atbalsta pasākumus mācību procesā.</w:t>
      </w:r>
    </w:p>
    <w:p w14:paraId="52C99D39" w14:textId="77777777" w:rsidR="00152198" w:rsidRPr="004C50DF" w:rsidRDefault="00152198" w:rsidP="0014516F">
      <w:pPr>
        <w:pStyle w:val="Pamatteksts3"/>
        <w:numPr>
          <w:ilvl w:val="0"/>
          <w:numId w:val="3"/>
        </w:numPr>
        <w:ind w:left="357" w:right="0" w:hanging="357"/>
        <w:rPr>
          <w:iCs/>
          <w:szCs w:val="24"/>
        </w:rPr>
      </w:pPr>
      <w:r w:rsidRPr="004C50DF">
        <w:rPr>
          <w:szCs w:val="24"/>
        </w:rPr>
        <w:t xml:space="preserve">Komisija nepieciešamības gadījumā iesaka izmantot psihologa vai ārsta – speciālista palīdzību, atbalsta pasākumu izmantošanu mācību procesa organizēšanā vai uzvedības korekcijas iespējas vidē, kurā izglītojamais dzīvo un mācās. </w:t>
      </w:r>
    </w:p>
    <w:p w14:paraId="1BA17A23" w14:textId="77777777" w:rsidR="00152198" w:rsidRPr="004C50DF" w:rsidRDefault="00152198" w:rsidP="0014516F">
      <w:pPr>
        <w:pStyle w:val="Default"/>
        <w:jc w:val="both"/>
        <w:rPr>
          <w:color w:val="auto"/>
        </w:rPr>
      </w:pPr>
    </w:p>
    <w:p w14:paraId="1CD74FCF" w14:textId="77777777" w:rsidR="00152198" w:rsidRPr="004C50DF" w:rsidRDefault="00152198" w:rsidP="005723D6">
      <w:pPr>
        <w:pStyle w:val="Pamatteksts3"/>
        <w:numPr>
          <w:ilvl w:val="0"/>
          <w:numId w:val="1"/>
        </w:numPr>
        <w:tabs>
          <w:tab w:val="left" w:pos="420"/>
        </w:tabs>
        <w:jc w:val="center"/>
        <w:rPr>
          <w:b/>
          <w:iCs/>
          <w:szCs w:val="24"/>
        </w:rPr>
      </w:pPr>
      <w:r w:rsidRPr="004C50DF">
        <w:rPr>
          <w:b/>
          <w:iCs/>
          <w:szCs w:val="24"/>
        </w:rPr>
        <w:t>Komisijas atzinuma noformēšana un izsniegšana</w:t>
      </w:r>
    </w:p>
    <w:p w14:paraId="0B1D696E" w14:textId="77777777" w:rsidR="00152198" w:rsidRPr="004C50DF" w:rsidRDefault="00152198" w:rsidP="0014516F">
      <w:pPr>
        <w:pStyle w:val="Default"/>
        <w:jc w:val="both"/>
        <w:rPr>
          <w:color w:val="auto"/>
        </w:rPr>
      </w:pPr>
    </w:p>
    <w:p w14:paraId="02626167" w14:textId="77777777" w:rsidR="00152198" w:rsidRPr="004C50DF" w:rsidRDefault="00152198" w:rsidP="0014516F">
      <w:pPr>
        <w:pStyle w:val="Default"/>
        <w:numPr>
          <w:ilvl w:val="0"/>
          <w:numId w:val="3"/>
        </w:numPr>
        <w:ind w:left="357" w:hanging="357"/>
        <w:jc w:val="both"/>
        <w:rPr>
          <w:color w:val="auto"/>
        </w:rPr>
      </w:pPr>
      <w:r w:rsidRPr="004C50DF">
        <w:rPr>
          <w:color w:val="auto"/>
        </w:rPr>
        <w:t xml:space="preserve">Komisija, pamatojoties uz iesniegtajiem dokumentiem un Izglītojamā spēju </w:t>
      </w:r>
      <w:proofErr w:type="spellStart"/>
      <w:r w:rsidRPr="004C50DF">
        <w:rPr>
          <w:color w:val="auto"/>
        </w:rPr>
        <w:t>izvērtējuma</w:t>
      </w:r>
      <w:proofErr w:type="spellEnd"/>
      <w:r w:rsidRPr="004C50DF">
        <w:rPr>
          <w:color w:val="auto"/>
        </w:rPr>
        <w:t xml:space="preserve"> rezultātiem, sagatavo atzinumu Sistēmā par ieteikumu Izglītojamajam turpināt izglītību atbilstoši kādai no izglītības programmām un izsniedz to Izglītojamā Vecākiem vai pilnvarotai personai, kura pārstāvēja Izglītojamā intereses Komisijas sēdē.</w:t>
      </w:r>
    </w:p>
    <w:p w14:paraId="133F67FD" w14:textId="77777777" w:rsidR="00152198" w:rsidRPr="004C50DF" w:rsidRDefault="00152198" w:rsidP="0014516F">
      <w:pPr>
        <w:pStyle w:val="Default"/>
        <w:numPr>
          <w:ilvl w:val="0"/>
          <w:numId w:val="3"/>
        </w:numPr>
        <w:ind w:left="357" w:hanging="357"/>
        <w:jc w:val="both"/>
        <w:rPr>
          <w:color w:val="auto"/>
        </w:rPr>
      </w:pPr>
      <w:r w:rsidRPr="004C50DF">
        <w:rPr>
          <w:color w:val="auto"/>
        </w:rPr>
        <w:t>Atzinumā obligāti jānorāda ieteiktās izglītības programmas nosaukums un kods atbilstoši normatīvajos aktos norādītajam.</w:t>
      </w:r>
    </w:p>
    <w:p w14:paraId="028517E7" w14:textId="77777777" w:rsidR="00152198" w:rsidRPr="004C50DF" w:rsidRDefault="00152198" w:rsidP="0014516F">
      <w:pPr>
        <w:pStyle w:val="Default"/>
        <w:numPr>
          <w:ilvl w:val="0"/>
          <w:numId w:val="3"/>
        </w:numPr>
        <w:ind w:left="357" w:hanging="357"/>
        <w:jc w:val="both"/>
        <w:rPr>
          <w:color w:val="auto"/>
        </w:rPr>
      </w:pPr>
      <w:r w:rsidRPr="004C50DF">
        <w:rPr>
          <w:color w:val="auto"/>
        </w:rPr>
        <w:t>Komisija informē Izglītojamā Vecākus par izglītības iestādēm, kurās licencēta ieteiktā izglītības programma, bet lēmumu par atbilstošu izglītības iestādi pieņem Izglītojamā Vecāki.</w:t>
      </w:r>
    </w:p>
    <w:p w14:paraId="46F2ABDE" w14:textId="77777777" w:rsidR="00152198" w:rsidRPr="004C50DF" w:rsidRDefault="00152198" w:rsidP="0014516F">
      <w:pPr>
        <w:pStyle w:val="Default"/>
        <w:numPr>
          <w:ilvl w:val="0"/>
          <w:numId w:val="3"/>
        </w:numPr>
        <w:ind w:left="357" w:hanging="357"/>
        <w:jc w:val="both"/>
        <w:rPr>
          <w:color w:val="auto"/>
        </w:rPr>
      </w:pPr>
      <w:r w:rsidRPr="004C50DF">
        <w:rPr>
          <w:color w:val="auto"/>
        </w:rPr>
        <w:t xml:space="preserve">Atzinumu paraksta Komisijas vadītājs. </w:t>
      </w:r>
    </w:p>
    <w:p w14:paraId="66B85145" w14:textId="77777777" w:rsidR="00152198" w:rsidRPr="004C50DF" w:rsidRDefault="00152198" w:rsidP="0014516F">
      <w:pPr>
        <w:pStyle w:val="Default"/>
        <w:numPr>
          <w:ilvl w:val="0"/>
          <w:numId w:val="3"/>
        </w:numPr>
        <w:ind w:left="357" w:hanging="357"/>
        <w:jc w:val="both"/>
        <w:rPr>
          <w:color w:val="auto"/>
        </w:rPr>
      </w:pPr>
      <w:r w:rsidRPr="004C50DF">
        <w:rPr>
          <w:color w:val="auto"/>
        </w:rPr>
        <w:t>Komisija Vecākiem vai pilnvarotajam pārstāvim izsniedz atzinumu, un Vecāki vai pilnvarotais pārstāvis parakstās par dokumenta saņemšanu (Pielikums Nr. 1).</w:t>
      </w:r>
    </w:p>
    <w:p w14:paraId="4812AAF1" w14:textId="77777777" w:rsidR="00152198" w:rsidRPr="004C50DF" w:rsidRDefault="00152198" w:rsidP="0014516F">
      <w:pPr>
        <w:pStyle w:val="Default"/>
        <w:numPr>
          <w:ilvl w:val="0"/>
          <w:numId w:val="3"/>
        </w:numPr>
        <w:ind w:left="357" w:hanging="357"/>
        <w:jc w:val="both"/>
        <w:rPr>
          <w:color w:val="auto"/>
        </w:rPr>
      </w:pPr>
      <w:r w:rsidRPr="004C50DF">
        <w:rPr>
          <w:color w:val="auto"/>
        </w:rPr>
        <w:t xml:space="preserve">Komisija pēc Vecāku rakstiska pieprasījuma izsniedz dokumenta oriģināla dublikātu, atbilstoši normatīvajos aktos noteiktajai dokumenta noformēšanas kārtībai. </w:t>
      </w:r>
    </w:p>
    <w:p w14:paraId="0F34C874" w14:textId="77777777" w:rsidR="00152198" w:rsidRPr="004C50DF" w:rsidRDefault="00152198" w:rsidP="0014516F">
      <w:pPr>
        <w:pStyle w:val="Default"/>
        <w:numPr>
          <w:ilvl w:val="0"/>
          <w:numId w:val="3"/>
        </w:numPr>
        <w:ind w:left="357" w:hanging="357"/>
        <w:jc w:val="both"/>
        <w:rPr>
          <w:color w:val="auto"/>
        </w:rPr>
      </w:pPr>
      <w:r w:rsidRPr="004C50DF">
        <w:rPr>
          <w:color w:val="auto"/>
        </w:rPr>
        <w:t>Ja Vecāki nepiekrīt Komisijas sastāvam vai sniegtajam atzinumam, Izglītojamā spējas un veselības stāvokli atkārtoti var izvērtēt Valsts komisijā.</w:t>
      </w:r>
    </w:p>
    <w:p w14:paraId="0DFE146B" w14:textId="77777777" w:rsidR="00152198" w:rsidRPr="004C50DF" w:rsidRDefault="00152198" w:rsidP="0014516F">
      <w:pPr>
        <w:autoSpaceDE w:val="0"/>
        <w:autoSpaceDN w:val="0"/>
        <w:adjustRightInd w:val="0"/>
        <w:ind w:right="-21"/>
        <w:jc w:val="both"/>
        <w:rPr>
          <w:rFonts w:ascii="Times New Roman" w:hAnsi="Times New Roman"/>
          <w:strike/>
          <w:sz w:val="24"/>
          <w:szCs w:val="24"/>
          <w:lang w:val="lv-LV"/>
        </w:rPr>
      </w:pPr>
    </w:p>
    <w:p w14:paraId="6761F375" w14:textId="77777777" w:rsidR="00152198" w:rsidRPr="004C50DF" w:rsidRDefault="00152198" w:rsidP="005723D6">
      <w:pPr>
        <w:pStyle w:val="Pamatteksts3"/>
        <w:numPr>
          <w:ilvl w:val="0"/>
          <w:numId w:val="1"/>
        </w:numPr>
        <w:tabs>
          <w:tab w:val="left" w:pos="280"/>
        </w:tabs>
        <w:jc w:val="center"/>
        <w:rPr>
          <w:b/>
          <w:bCs/>
          <w:szCs w:val="24"/>
        </w:rPr>
      </w:pPr>
      <w:r w:rsidRPr="004C50DF">
        <w:rPr>
          <w:b/>
          <w:bCs/>
          <w:szCs w:val="24"/>
        </w:rPr>
        <w:t>Nosl</w:t>
      </w:r>
      <w:r w:rsidRPr="004C50DF">
        <w:rPr>
          <w:rFonts w:eastAsia="TimesNewRoman,Bold"/>
          <w:b/>
          <w:bCs/>
          <w:szCs w:val="24"/>
        </w:rPr>
        <w:t>ē</w:t>
      </w:r>
      <w:r w:rsidRPr="004C50DF">
        <w:rPr>
          <w:b/>
          <w:bCs/>
          <w:szCs w:val="24"/>
        </w:rPr>
        <w:t>guma jaut</w:t>
      </w:r>
      <w:r w:rsidRPr="004C50DF">
        <w:rPr>
          <w:rFonts w:eastAsia="TimesNewRoman,Bold"/>
          <w:b/>
          <w:bCs/>
          <w:szCs w:val="24"/>
        </w:rPr>
        <w:t>ā</w:t>
      </w:r>
      <w:r w:rsidRPr="004C50DF">
        <w:rPr>
          <w:b/>
          <w:bCs/>
          <w:szCs w:val="24"/>
        </w:rPr>
        <w:t>jumi</w:t>
      </w:r>
    </w:p>
    <w:p w14:paraId="33C5BE40" w14:textId="77777777" w:rsidR="00152198" w:rsidRPr="004C50DF" w:rsidRDefault="00152198" w:rsidP="0014516F">
      <w:pPr>
        <w:pStyle w:val="Pamatteksts3"/>
        <w:ind w:left="284"/>
        <w:rPr>
          <w:b/>
          <w:bCs/>
          <w:szCs w:val="24"/>
        </w:rPr>
      </w:pPr>
    </w:p>
    <w:p w14:paraId="6FA83D19" w14:textId="0924B5C5" w:rsidR="00FD519F" w:rsidRPr="004C50DF" w:rsidRDefault="00152198" w:rsidP="00F95D80">
      <w:pPr>
        <w:pStyle w:val="Default"/>
        <w:numPr>
          <w:ilvl w:val="0"/>
          <w:numId w:val="3"/>
        </w:numPr>
        <w:ind w:left="357" w:hanging="357"/>
        <w:jc w:val="both"/>
        <w:rPr>
          <w:rStyle w:val="Izteiksmgs"/>
        </w:rPr>
      </w:pPr>
      <w:r w:rsidRPr="004C50DF">
        <w:rPr>
          <w:rStyle w:val="Izteiksmgs"/>
          <w:b w:val="0"/>
          <w:bCs w:val="0"/>
        </w:rPr>
        <w:t xml:space="preserve">Nolikums stājas spēkā </w:t>
      </w:r>
      <w:r w:rsidR="00AB4A91" w:rsidRPr="004C50DF">
        <w:rPr>
          <w:rStyle w:val="Izteiksmgs"/>
          <w:b w:val="0"/>
          <w:bCs w:val="0"/>
        </w:rPr>
        <w:t>2022.gada 1.janvārī.</w:t>
      </w:r>
    </w:p>
    <w:p w14:paraId="2787F17A" w14:textId="5AA2C9EE" w:rsidR="007B5063" w:rsidRPr="00F95D80" w:rsidRDefault="00152198" w:rsidP="00F95D80">
      <w:pPr>
        <w:pStyle w:val="Default"/>
        <w:numPr>
          <w:ilvl w:val="0"/>
          <w:numId w:val="3"/>
        </w:numPr>
        <w:ind w:left="357" w:hanging="357"/>
        <w:jc w:val="both"/>
        <w:rPr>
          <w:rStyle w:val="Izteiksmgs"/>
        </w:rPr>
      </w:pPr>
      <w:r w:rsidRPr="004C50DF">
        <w:rPr>
          <w:rStyle w:val="Izteiksmgs"/>
          <w:b w:val="0"/>
          <w:bCs w:val="0"/>
        </w:rPr>
        <w:t xml:space="preserve">Ar šī nolikuma stāšanās brīdi spēku zaudē </w:t>
      </w:r>
      <w:r w:rsidR="00FD519F" w:rsidRPr="004C50DF">
        <w:rPr>
          <w:rStyle w:val="Izteiksmgs"/>
          <w:b w:val="0"/>
          <w:bCs w:val="0"/>
        </w:rPr>
        <w:t xml:space="preserve">Limbažu novada pašvaldības </w:t>
      </w:r>
      <w:r w:rsidR="00F93120" w:rsidRPr="004C50DF">
        <w:rPr>
          <w:rStyle w:val="Izteiksmgs"/>
          <w:b w:val="0"/>
          <w:bCs w:val="0"/>
        </w:rPr>
        <w:t>“</w:t>
      </w:r>
      <w:r w:rsidRPr="004C50DF">
        <w:rPr>
          <w:rStyle w:val="Izteiksmgs"/>
          <w:b w:val="0"/>
          <w:bCs w:val="0"/>
        </w:rPr>
        <w:t>Pedagoģiski medicīniskās komisijas nolikums</w:t>
      </w:r>
      <w:r w:rsidR="00F93120" w:rsidRPr="004C50DF">
        <w:rPr>
          <w:rStyle w:val="Izteiksmgs"/>
          <w:b w:val="0"/>
          <w:bCs w:val="0"/>
        </w:rPr>
        <w:t>”</w:t>
      </w:r>
      <w:r w:rsidRPr="004C50DF">
        <w:rPr>
          <w:rStyle w:val="Izteiksmgs"/>
          <w:b w:val="0"/>
          <w:bCs w:val="0"/>
        </w:rPr>
        <w:t xml:space="preserve">, kas apstiprināts </w:t>
      </w:r>
      <w:r w:rsidR="004B67A3" w:rsidRPr="004C50DF">
        <w:rPr>
          <w:rStyle w:val="Izteiksmgs"/>
          <w:b w:val="0"/>
          <w:bCs w:val="0"/>
        </w:rPr>
        <w:t>ar Limbažu novada domes 2020. gada 23. jūlija lēmumu</w:t>
      </w:r>
      <w:r w:rsidR="0001487B" w:rsidRPr="004C50DF">
        <w:rPr>
          <w:rStyle w:val="Izteiksmgs"/>
          <w:b w:val="0"/>
          <w:bCs w:val="0"/>
        </w:rPr>
        <w:t xml:space="preserve"> (protokols Nr.15, 30</w:t>
      </w:r>
      <w:r w:rsidR="003F78BA">
        <w:rPr>
          <w:rStyle w:val="Izteiksmgs"/>
          <w:b w:val="0"/>
          <w:bCs w:val="0"/>
        </w:rPr>
        <w:t>.</w:t>
      </w:r>
      <w:r w:rsidR="0001487B" w:rsidRPr="004C50DF">
        <w:rPr>
          <w:rStyle w:val="Izteiksmgs"/>
          <w:b w:val="0"/>
          <w:bCs w:val="0"/>
        </w:rPr>
        <w:t xml:space="preserve">§) un </w:t>
      </w:r>
      <w:r w:rsidR="00FD519F" w:rsidRPr="004C50DF">
        <w:rPr>
          <w:rStyle w:val="Izteiksmgs"/>
          <w:b w:val="0"/>
          <w:bCs w:val="0"/>
        </w:rPr>
        <w:t>Salacgrīvas novada pašvaldības “Pedagoģiski medicīniskās komisijas nolikums”, kas apstiprināts ar Salacgrīvas novada domes 2010.gada 21.jūlija lēmumu Nr. 390 ( protokols Nr. 11; 4.§);</w:t>
      </w:r>
    </w:p>
    <w:p w14:paraId="4620D738" w14:textId="74ED55A9" w:rsidR="007B5063" w:rsidRPr="004C50DF" w:rsidRDefault="007B5063" w:rsidP="0014516F">
      <w:pPr>
        <w:pStyle w:val="Pamatteksts2"/>
        <w:tabs>
          <w:tab w:val="left" w:pos="7980"/>
        </w:tabs>
        <w:ind w:right="-21"/>
        <w:jc w:val="both"/>
        <w:rPr>
          <w:rStyle w:val="Izteiksmgs"/>
          <w:b w:val="0"/>
          <w:bCs w:val="0"/>
          <w:szCs w:val="24"/>
        </w:rPr>
      </w:pPr>
    </w:p>
    <w:p w14:paraId="4FFC17D3" w14:textId="77777777" w:rsidR="007B5063" w:rsidRPr="004C50DF" w:rsidRDefault="007B5063" w:rsidP="0014516F">
      <w:pPr>
        <w:pStyle w:val="Pamatteksts2"/>
        <w:tabs>
          <w:tab w:val="left" w:pos="7980"/>
        </w:tabs>
        <w:ind w:right="-21"/>
        <w:jc w:val="both"/>
        <w:rPr>
          <w:rStyle w:val="Izteiksmgs"/>
          <w:b w:val="0"/>
          <w:bCs w:val="0"/>
          <w:szCs w:val="24"/>
        </w:rPr>
      </w:pPr>
    </w:p>
    <w:p w14:paraId="18FF8F50" w14:textId="77777777" w:rsidR="007C4838" w:rsidRPr="007C4838" w:rsidRDefault="007C4838" w:rsidP="007C4838">
      <w:pPr>
        <w:autoSpaceDN w:val="0"/>
        <w:rPr>
          <w:rFonts w:ascii="Calibri" w:eastAsia="Calibri" w:hAnsi="Calibri"/>
          <w:sz w:val="24"/>
          <w:szCs w:val="24"/>
          <w:lang w:val="lv-LV" w:eastAsia="lv-LV"/>
        </w:rPr>
      </w:pPr>
      <w:r w:rsidRPr="007C4838">
        <w:rPr>
          <w:rFonts w:ascii="Times New Roman" w:eastAsia="Calibri" w:hAnsi="Times New Roman"/>
          <w:sz w:val="24"/>
          <w:szCs w:val="24"/>
          <w:lang w:val="lv-LV" w:eastAsia="lv-LV"/>
        </w:rPr>
        <w:t>Limbažu novada pašvaldības</w:t>
      </w:r>
    </w:p>
    <w:p w14:paraId="1F29A018" w14:textId="77777777" w:rsidR="007C4838" w:rsidRPr="007C4838" w:rsidRDefault="007C4838" w:rsidP="007C4838">
      <w:pPr>
        <w:pBdr>
          <w:bottom w:val="single" w:sz="4" w:space="1" w:color="auto"/>
        </w:pBdr>
        <w:tabs>
          <w:tab w:val="left" w:pos="4678"/>
          <w:tab w:val="left" w:pos="8505"/>
        </w:tabs>
        <w:rPr>
          <w:rFonts w:ascii="Times New Roman" w:hAnsi="Times New Roman"/>
          <w:sz w:val="24"/>
          <w:szCs w:val="24"/>
          <w:lang w:val="lv-LV" w:eastAsia="lv-LV"/>
        </w:rPr>
      </w:pPr>
      <w:r w:rsidRPr="007C4838">
        <w:rPr>
          <w:rFonts w:ascii="Times New Roman" w:hAnsi="Times New Roman"/>
          <w:sz w:val="24"/>
          <w:szCs w:val="24"/>
          <w:lang w:val="lv-LV" w:eastAsia="lv-LV"/>
        </w:rPr>
        <w:t>Domes priekšsēdētājs</w:t>
      </w:r>
      <w:r w:rsidRPr="007C4838">
        <w:rPr>
          <w:rFonts w:ascii="Times New Roman" w:hAnsi="Times New Roman"/>
          <w:sz w:val="24"/>
          <w:szCs w:val="24"/>
          <w:lang w:val="lv-LV" w:eastAsia="lv-LV"/>
        </w:rPr>
        <w:tab/>
        <w:t xml:space="preserve">/paraksts/                                              </w:t>
      </w:r>
      <w:proofErr w:type="spellStart"/>
      <w:r w:rsidRPr="007C4838">
        <w:rPr>
          <w:rFonts w:ascii="Times New Roman" w:hAnsi="Times New Roman"/>
          <w:sz w:val="24"/>
          <w:szCs w:val="24"/>
          <w:lang w:val="lv-LV" w:eastAsia="lv-LV"/>
        </w:rPr>
        <w:t>D.Straubergs</w:t>
      </w:r>
      <w:proofErr w:type="spellEnd"/>
    </w:p>
    <w:p w14:paraId="1AEF7CC2" w14:textId="77777777" w:rsidR="007C4838" w:rsidRPr="007C4838" w:rsidRDefault="007C4838" w:rsidP="007C4838">
      <w:pPr>
        <w:tabs>
          <w:tab w:val="left" w:pos="6480"/>
          <w:tab w:val="left" w:pos="8100"/>
          <w:tab w:val="left" w:pos="8222"/>
        </w:tabs>
        <w:jc w:val="both"/>
        <w:rPr>
          <w:rFonts w:ascii="Times New Roman" w:hAnsi="Times New Roman"/>
          <w:b/>
          <w:bCs/>
          <w:sz w:val="24"/>
          <w:szCs w:val="24"/>
          <w:lang w:val="lv-LV" w:eastAsia="lv-LV"/>
        </w:rPr>
      </w:pPr>
      <w:r w:rsidRPr="007C4838">
        <w:rPr>
          <w:rFonts w:ascii="Times New Roman" w:hAnsi="Times New Roman"/>
          <w:b/>
          <w:bCs/>
          <w:caps/>
          <w:sz w:val="24"/>
          <w:szCs w:val="24"/>
          <w:lang w:val="lv-LV" w:eastAsia="lv-LV"/>
        </w:rPr>
        <w:lastRenderedPageBreak/>
        <w:t>Noraksts</w:t>
      </w:r>
      <w:r w:rsidRPr="007C4838">
        <w:rPr>
          <w:rFonts w:ascii="Times New Roman" w:hAnsi="Times New Roman"/>
          <w:b/>
          <w:bCs/>
          <w:sz w:val="24"/>
          <w:szCs w:val="24"/>
          <w:lang w:val="lv-LV" w:eastAsia="lv-LV"/>
        </w:rPr>
        <w:t xml:space="preserve"> PAREIZS</w:t>
      </w:r>
      <w:r w:rsidRPr="007C4838">
        <w:rPr>
          <w:rFonts w:ascii="Times New Roman" w:hAnsi="Times New Roman"/>
          <w:b/>
          <w:bCs/>
          <w:sz w:val="24"/>
          <w:szCs w:val="24"/>
          <w:lang w:val="lv-LV" w:eastAsia="lv-LV"/>
        </w:rPr>
        <w:tab/>
      </w:r>
      <w:r w:rsidRPr="007C4838">
        <w:rPr>
          <w:rFonts w:ascii="Times New Roman" w:hAnsi="Times New Roman"/>
          <w:b/>
          <w:bCs/>
          <w:sz w:val="24"/>
          <w:szCs w:val="24"/>
          <w:lang w:val="lv-LV" w:eastAsia="lv-LV"/>
        </w:rPr>
        <w:tab/>
      </w:r>
    </w:p>
    <w:p w14:paraId="7091CF41" w14:textId="77777777" w:rsidR="007C4838" w:rsidRPr="007C4838" w:rsidRDefault="007C4838" w:rsidP="007C4838">
      <w:pPr>
        <w:tabs>
          <w:tab w:val="left" w:pos="6480"/>
          <w:tab w:val="left" w:pos="8505"/>
        </w:tabs>
        <w:jc w:val="both"/>
        <w:rPr>
          <w:rFonts w:ascii="Times New Roman" w:hAnsi="Times New Roman"/>
          <w:sz w:val="24"/>
          <w:szCs w:val="24"/>
          <w:lang w:val="lv-LV" w:eastAsia="lv-LV"/>
        </w:rPr>
      </w:pPr>
      <w:r w:rsidRPr="007C4838">
        <w:rPr>
          <w:rFonts w:ascii="Times New Roman" w:hAnsi="Times New Roman"/>
          <w:sz w:val="24"/>
          <w:szCs w:val="24"/>
          <w:lang w:val="lv-LV" w:eastAsia="lv-LV"/>
        </w:rPr>
        <w:t>Limbažu novada Centrālās administrācijas</w:t>
      </w:r>
    </w:p>
    <w:p w14:paraId="24C8D3F8" w14:textId="77777777" w:rsidR="007C4838" w:rsidRPr="007C4838" w:rsidRDefault="007C4838" w:rsidP="007C4838">
      <w:pPr>
        <w:tabs>
          <w:tab w:val="left" w:pos="6480"/>
          <w:tab w:val="left" w:pos="8505"/>
        </w:tabs>
        <w:jc w:val="both"/>
        <w:rPr>
          <w:rFonts w:ascii="Times New Roman" w:hAnsi="Times New Roman"/>
          <w:sz w:val="24"/>
          <w:szCs w:val="24"/>
          <w:lang w:val="lv-LV" w:eastAsia="lv-LV"/>
        </w:rPr>
      </w:pPr>
      <w:r w:rsidRPr="007C4838">
        <w:rPr>
          <w:rFonts w:ascii="Times New Roman" w:hAnsi="Times New Roman"/>
          <w:sz w:val="24"/>
          <w:szCs w:val="24"/>
          <w:lang w:val="lv-LV" w:eastAsia="lv-LV"/>
        </w:rPr>
        <w:t>Administratīvās nodaļas vadītāja</w:t>
      </w:r>
      <w:r w:rsidRPr="007C4838">
        <w:rPr>
          <w:rFonts w:ascii="Times New Roman" w:hAnsi="Times New Roman"/>
          <w:sz w:val="24"/>
          <w:szCs w:val="24"/>
          <w:lang w:val="lv-LV" w:eastAsia="lv-LV"/>
        </w:rPr>
        <w:tab/>
      </w:r>
      <w:r w:rsidRPr="007C4838">
        <w:rPr>
          <w:rFonts w:ascii="Times New Roman" w:hAnsi="Times New Roman"/>
          <w:sz w:val="24"/>
          <w:szCs w:val="24"/>
          <w:lang w:val="lv-LV" w:eastAsia="lv-LV"/>
        </w:rPr>
        <w:tab/>
      </w:r>
      <w:proofErr w:type="spellStart"/>
      <w:r w:rsidRPr="007C4838">
        <w:rPr>
          <w:rFonts w:ascii="Times New Roman" w:hAnsi="Times New Roman"/>
          <w:sz w:val="24"/>
          <w:szCs w:val="24"/>
          <w:lang w:val="lv-LV" w:eastAsia="lv-LV"/>
        </w:rPr>
        <w:t>A.Kamala</w:t>
      </w:r>
      <w:proofErr w:type="spellEnd"/>
    </w:p>
    <w:p w14:paraId="4778A58A" w14:textId="77777777" w:rsidR="007C4838" w:rsidRPr="007C4838" w:rsidRDefault="007C4838" w:rsidP="007C4838">
      <w:pPr>
        <w:spacing w:line="276" w:lineRule="auto"/>
        <w:jc w:val="both"/>
        <w:rPr>
          <w:rFonts w:ascii="Times New Roman" w:eastAsia="Calibri" w:hAnsi="Times New Roman"/>
          <w:b/>
          <w:sz w:val="20"/>
          <w:lang w:val="lv-LV" w:eastAsia="lv-LV" w:bidi="lo-LA"/>
        </w:rPr>
      </w:pPr>
    </w:p>
    <w:p w14:paraId="7A736DCE" w14:textId="77777777" w:rsidR="007C4838" w:rsidRPr="007C4838" w:rsidRDefault="007C4838" w:rsidP="007C4838">
      <w:pPr>
        <w:spacing w:line="276" w:lineRule="auto"/>
        <w:jc w:val="both"/>
        <w:rPr>
          <w:rFonts w:ascii="Times New Roman" w:eastAsia="Calibri" w:hAnsi="Times New Roman"/>
          <w:b/>
          <w:sz w:val="20"/>
          <w:lang w:val="lv-LV" w:eastAsia="lv-LV" w:bidi="lo-LA"/>
        </w:rPr>
      </w:pPr>
    </w:p>
    <w:p w14:paraId="39486D66" w14:textId="77777777" w:rsidR="007C4838" w:rsidRPr="007C4838" w:rsidRDefault="007C4838" w:rsidP="007C4838">
      <w:pPr>
        <w:spacing w:line="276" w:lineRule="auto"/>
        <w:jc w:val="both"/>
        <w:rPr>
          <w:rFonts w:ascii="Times New Roman" w:eastAsia="Calibri" w:hAnsi="Times New Roman"/>
          <w:b/>
          <w:sz w:val="20"/>
          <w:lang w:val="lv-LV" w:eastAsia="lv-LV" w:bidi="lo-LA"/>
        </w:rPr>
      </w:pPr>
    </w:p>
    <w:p w14:paraId="2A99BBBF" w14:textId="77777777" w:rsidR="007C4838" w:rsidRPr="007C4838" w:rsidRDefault="007C4838" w:rsidP="007C4838">
      <w:pPr>
        <w:spacing w:line="276" w:lineRule="auto"/>
        <w:jc w:val="both"/>
        <w:rPr>
          <w:rFonts w:ascii="Times New Roman" w:hAnsi="Times New Roman"/>
          <w:sz w:val="24"/>
          <w:szCs w:val="24"/>
          <w:lang w:val="lv-LV" w:eastAsia="lv-LV"/>
        </w:rPr>
      </w:pPr>
      <w:r w:rsidRPr="007C4838">
        <w:rPr>
          <w:rFonts w:ascii="Times New Roman" w:eastAsia="Calibri" w:hAnsi="Times New Roman"/>
          <w:b/>
          <w:sz w:val="20"/>
          <w:lang w:val="lv-LV" w:eastAsia="lv-LV" w:bidi="lo-LA"/>
        </w:rPr>
        <w:t>ŠIS DOKUMENTS IR PARAKSTĪTS AR DROŠU ELEKTRONISKO PARAKSTU UN SATUR LAIKA ZĪMOGU</w:t>
      </w:r>
    </w:p>
    <w:p w14:paraId="1DBA8EA8" w14:textId="77777777" w:rsidR="007C4838" w:rsidRPr="004C50DF" w:rsidRDefault="007C4838" w:rsidP="0014516F">
      <w:pPr>
        <w:tabs>
          <w:tab w:val="left" w:pos="8120"/>
        </w:tabs>
        <w:ind w:left="-284" w:right="-21"/>
        <w:jc w:val="both"/>
        <w:rPr>
          <w:rFonts w:ascii="Times New Roman" w:hAnsi="Times New Roman"/>
          <w:sz w:val="24"/>
          <w:szCs w:val="24"/>
          <w:lang w:val="lv-LV"/>
        </w:rPr>
      </w:pPr>
      <w:bookmarkStart w:id="0" w:name="_GoBack"/>
      <w:bookmarkEnd w:id="0"/>
    </w:p>
    <w:p w14:paraId="6D618268" w14:textId="77777777" w:rsidR="00F95D80" w:rsidRDefault="00F95D80" w:rsidP="0014516F">
      <w:pPr>
        <w:tabs>
          <w:tab w:val="left" w:pos="8120"/>
        </w:tabs>
        <w:ind w:left="-284" w:right="-21"/>
        <w:jc w:val="both"/>
        <w:rPr>
          <w:rFonts w:ascii="Times New Roman" w:hAnsi="Times New Roman"/>
          <w:sz w:val="24"/>
          <w:szCs w:val="24"/>
          <w:lang w:val="lv-LV"/>
        </w:rPr>
        <w:sectPr w:rsidR="00F95D80" w:rsidSect="007C4838">
          <w:headerReference w:type="default" r:id="rId7"/>
          <w:headerReference w:type="first" r:id="rId8"/>
          <w:pgSz w:w="11906" w:h="16838"/>
          <w:pgMar w:top="1134" w:right="567" w:bottom="1134" w:left="1701" w:header="709" w:footer="709" w:gutter="0"/>
          <w:cols w:space="708"/>
          <w:titlePg/>
          <w:docGrid w:linePitch="381"/>
        </w:sectPr>
      </w:pPr>
    </w:p>
    <w:p w14:paraId="1D4A5BE3" w14:textId="2ACBF422" w:rsidR="00152198" w:rsidRPr="004C50DF" w:rsidRDefault="00152198" w:rsidP="0014516F">
      <w:pPr>
        <w:tabs>
          <w:tab w:val="left" w:pos="8120"/>
        </w:tabs>
        <w:ind w:left="-284" w:right="-21"/>
        <w:jc w:val="both"/>
        <w:rPr>
          <w:rFonts w:ascii="Times New Roman" w:hAnsi="Times New Roman"/>
          <w:sz w:val="24"/>
          <w:szCs w:val="24"/>
          <w:lang w:val="lv-LV"/>
        </w:rPr>
      </w:pPr>
    </w:p>
    <w:p w14:paraId="120D7CF0" w14:textId="77777777" w:rsidR="00152198" w:rsidRPr="004C50DF" w:rsidRDefault="00152198" w:rsidP="001444BF">
      <w:pPr>
        <w:pStyle w:val="Default"/>
        <w:jc w:val="right"/>
        <w:rPr>
          <w:color w:val="auto"/>
        </w:rPr>
      </w:pPr>
      <w:r w:rsidRPr="004C50DF">
        <w:rPr>
          <w:color w:val="auto"/>
        </w:rPr>
        <w:t>Pielikums Nr.1</w:t>
      </w:r>
    </w:p>
    <w:p w14:paraId="2A7EAF2C" w14:textId="1B726814" w:rsidR="00152198" w:rsidRPr="004C50DF" w:rsidRDefault="001F6BDD" w:rsidP="0014516F">
      <w:pPr>
        <w:pStyle w:val="Default"/>
        <w:jc w:val="both"/>
        <w:rPr>
          <w:color w:val="auto"/>
        </w:rPr>
      </w:pPr>
      <w:r w:rsidRPr="004C50DF">
        <w:rPr>
          <w:color w:val="auto"/>
        </w:rPr>
        <w:t>2021</w:t>
      </w:r>
      <w:r w:rsidR="00152198" w:rsidRPr="004C50DF">
        <w:rPr>
          <w:color w:val="auto"/>
        </w:rPr>
        <w:t xml:space="preserve">. ___. ________               </w:t>
      </w:r>
      <w:r w:rsidR="00152198" w:rsidRPr="004C50DF">
        <w:rPr>
          <w:color w:val="auto"/>
        </w:rPr>
        <w:softHyphen/>
      </w:r>
      <w:r w:rsidR="00152198" w:rsidRPr="004C50DF">
        <w:rPr>
          <w:color w:val="auto"/>
        </w:rPr>
        <w:softHyphen/>
      </w:r>
      <w:r w:rsidR="00152198" w:rsidRPr="004C50DF">
        <w:rPr>
          <w:color w:val="auto"/>
        </w:rPr>
        <w:softHyphen/>
      </w:r>
      <w:r w:rsidR="00152198" w:rsidRPr="004C50DF">
        <w:rPr>
          <w:color w:val="auto"/>
        </w:rPr>
        <w:softHyphen/>
      </w:r>
      <w:r w:rsidR="00152198" w:rsidRPr="004C50DF">
        <w:rPr>
          <w:color w:val="auto"/>
        </w:rPr>
        <w:softHyphen/>
      </w:r>
      <w:r w:rsidR="00152198" w:rsidRPr="004C50DF">
        <w:rPr>
          <w:color w:val="auto"/>
        </w:rPr>
        <w:softHyphen/>
      </w:r>
      <w:r w:rsidR="00152198" w:rsidRPr="004C50DF">
        <w:rPr>
          <w:color w:val="auto"/>
        </w:rPr>
        <w:softHyphen/>
      </w:r>
      <w:r w:rsidR="00152198" w:rsidRPr="004C50DF">
        <w:rPr>
          <w:color w:val="auto"/>
        </w:rPr>
        <w:softHyphen/>
      </w:r>
      <w:r w:rsidR="00152198" w:rsidRPr="004C50DF">
        <w:rPr>
          <w:color w:val="auto"/>
        </w:rPr>
        <w:softHyphen/>
      </w:r>
      <w:r w:rsidR="00152198" w:rsidRPr="004C50DF">
        <w:rPr>
          <w:color w:val="auto"/>
        </w:rPr>
        <w:softHyphen/>
      </w:r>
      <w:r w:rsidR="00152198" w:rsidRPr="004C50DF">
        <w:rPr>
          <w:color w:val="auto"/>
        </w:rPr>
        <w:softHyphen/>
      </w:r>
      <w:r w:rsidR="00152198" w:rsidRPr="004C50DF">
        <w:rPr>
          <w:color w:val="auto"/>
        </w:rPr>
        <w:softHyphen/>
      </w:r>
      <w:r w:rsidR="00152198" w:rsidRPr="004C50DF">
        <w:rPr>
          <w:color w:val="auto"/>
        </w:rPr>
        <w:softHyphen/>
      </w:r>
      <w:r w:rsidR="00152198" w:rsidRPr="004C50DF">
        <w:rPr>
          <w:color w:val="auto"/>
        </w:rPr>
        <w:softHyphen/>
      </w:r>
      <w:r w:rsidR="00152198" w:rsidRPr="004C50DF">
        <w:rPr>
          <w:color w:val="auto"/>
        </w:rPr>
        <w:softHyphen/>
      </w:r>
      <w:r w:rsidR="00152198" w:rsidRPr="004C50DF">
        <w:rPr>
          <w:color w:val="auto"/>
        </w:rPr>
        <w:softHyphen/>
      </w:r>
      <w:r w:rsidR="00152198" w:rsidRPr="004C50DF">
        <w:rPr>
          <w:color w:val="auto"/>
        </w:rPr>
        <w:softHyphen/>
      </w:r>
      <w:r w:rsidR="00152198" w:rsidRPr="004C50DF">
        <w:rPr>
          <w:color w:val="auto"/>
        </w:rPr>
        <w:softHyphen/>
      </w:r>
      <w:r w:rsidR="00152198" w:rsidRPr="004C50DF">
        <w:rPr>
          <w:color w:val="auto"/>
        </w:rPr>
        <w:softHyphen/>
        <w:t xml:space="preserve">_______________________pedagoģiski medicīniskajai komisijai </w:t>
      </w:r>
    </w:p>
    <w:p w14:paraId="5912F65C" w14:textId="77777777" w:rsidR="00152198" w:rsidRPr="004C50DF" w:rsidRDefault="00152198" w:rsidP="0014516F">
      <w:pPr>
        <w:pStyle w:val="Default"/>
        <w:jc w:val="both"/>
        <w:rPr>
          <w:color w:val="auto"/>
        </w:rPr>
      </w:pPr>
      <w:r w:rsidRPr="004C50DF">
        <w:rPr>
          <w:color w:val="auto"/>
        </w:rPr>
        <w:t xml:space="preserve">                                                   (valsts vai pašvaldības)</w:t>
      </w:r>
    </w:p>
    <w:p w14:paraId="47821D49" w14:textId="77777777" w:rsidR="00152198" w:rsidRPr="004C50DF" w:rsidRDefault="00152198" w:rsidP="0014516F">
      <w:pPr>
        <w:pStyle w:val="Default"/>
        <w:jc w:val="both"/>
        <w:rPr>
          <w:color w:val="auto"/>
        </w:rPr>
      </w:pPr>
      <w:r w:rsidRPr="004C50DF">
        <w:rPr>
          <w:color w:val="auto"/>
        </w:rPr>
        <w:t xml:space="preserve"> </w:t>
      </w:r>
    </w:p>
    <w:p w14:paraId="65AA48A4" w14:textId="77777777" w:rsidR="00152198" w:rsidRPr="004C50DF" w:rsidRDefault="00152198" w:rsidP="0014516F">
      <w:pPr>
        <w:pStyle w:val="Default"/>
        <w:jc w:val="both"/>
        <w:rPr>
          <w:color w:val="auto"/>
        </w:rPr>
      </w:pPr>
    </w:p>
    <w:p w14:paraId="50B1B496" w14:textId="77777777" w:rsidR="00152198" w:rsidRPr="004C50DF" w:rsidRDefault="00152198" w:rsidP="0014516F">
      <w:pPr>
        <w:pStyle w:val="Default"/>
        <w:jc w:val="both"/>
        <w:rPr>
          <w:color w:val="auto"/>
        </w:rPr>
      </w:pPr>
      <w:r w:rsidRPr="004C50DF">
        <w:rPr>
          <w:color w:val="auto"/>
        </w:rPr>
        <w:t xml:space="preserve">                                                            _____________________________________________________</w:t>
      </w:r>
    </w:p>
    <w:p w14:paraId="4C69C5BE" w14:textId="77777777" w:rsidR="00152198" w:rsidRPr="004C50DF" w:rsidRDefault="00152198" w:rsidP="0014516F">
      <w:pPr>
        <w:pStyle w:val="Default"/>
        <w:jc w:val="both"/>
        <w:rPr>
          <w:color w:val="auto"/>
        </w:rPr>
      </w:pPr>
      <w:r w:rsidRPr="004C50DF">
        <w:rPr>
          <w:color w:val="auto"/>
        </w:rPr>
        <w:t xml:space="preserve">                                                                      vecāku (aizbildņu), bāriņtiesas pārstāvja, ja bērns ievietots audžuģimenē, </w:t>
      </w:r>
    </w:p>
    <w:p w14:paraId="10D3EF68" w14:textId="77777777" w:rsidR="00152198" w:rsidRPr="004C50DF" w:rsidRDefault="00152198" w:rsidP="0014516F">
      <w:pPr>
        <w:pStyle w:val="Default"/>
        <w:jc w:val="both"/>
        <w:rPr>
          <w:b/>
          <w:bCs/>
          <w:color w:val="auto"/>
        </w:rPr>
      </w:pPr>
      <w:r w:rsidRPr="004C50DF">
        <w:rPr>
          <w:color w:val="auto"/>
        </w:rPr>
        <w:t xml:space="preserve">                                                                      </w:t>
      </w:r>
      <w:r w:rsidRPr="004C50DF">
        <w:rPr>
          <w:b/>
          <w:bCs/>
          <w:color w:val="auto"/>
        </w:rPr>
        <w:t>vārds, uzvārds, personas kods</w:t>
      </w:r>
    </w:p>
    <w:p w14:paraId="2D94130B" w14:textId="77777777" w:rsidR="00152198" w:rsidRPr="004C50DF" w:rsidRDefault="00152198" w:rsidP="0014516F">
      <w:pPr>
        <w:pStyle w:val="Default"/>
        <w:jc w:val="both"/>
        <w:rPr>
          <w:b/>
          <w:bCs/>
          <w:color w:val="auto"/>
        </w:rPr>
      </w:pPr>
    </w:p>
    <w:p w14:paraId="24AB518F" w14:textId="77777777" w:rsidR="00152198" w:rsidRPr="004C50DF" w:rsidRDefault="00152198" w:rsidP="0014516F">
      <w:pPr>
        <w:pStyle w:val="Default"/>
        <w:jc w:val="both"/>
        <w:rPr>
          <w:color w:val="auto"/>
        </w:rPr>
      </w:pPr>
      <w:r w:rsidRPr="004C50DF">
        <w:rPr>
          <w:b/>
          <w:bCs/>
          <w:color w:val="auto"/>
        </w:rPr>
        <w:t xml:space="preserve">____________________________________________________________________________________________ </w:t>
      </w:r>
    </w:p>
    <w:p w14:paraId="5B649624" w14:textId="77777777" w:rsidR="00152198" w:rsidRPr="004C50DF" w:rsidRDefault="00152198" w:rsidP="0014516F">
      <w:pPr>
        <w:pStyle w:val="Default"/>
        <w:jc w:val="both"/>
        <w:rPr>
          <w:color w:val="auto"/>
        </w:rPr>
      </w:pPr>
      <w:r w:rsidRPr="004C50DF">
        <w:rPr>
          <w:color w:val="auto"/>
        </w:rPr>
        <w:t xml:space="preserve">                                                                     (mājas adrese, tālrunis) </w:t>
      </w:r>
    </w:p>
    <w:p w14:paraId="3CE0CFF3" w14:textId="77777777" w:rsidR="00152198" w:rsidRPr="004C50DF" w:rsidRDefault="00152198" w:rsidP="0014516F">
      <w:pPr>
        <w:pStyle w:val="Default"/>
        <w:jc w:val="both"/>
        <w:rPr>
          <w:color w:val="auto"/>
        </w:rPr>
      </w:pPr>
      <w:r w:rsidRPr="004C50DF">
        <w:rPr>
          <w:color w:val="auto"/>
        </w:rPr>
        <w:t xml:space="preserve">                                                                          _______________________________________________________</w:t>
      </w:r>
    </w:p>
    <w:p w14:paraId="17967432" w14:textId="77777777" w:rsidR="00152198" w:rsidRPr="004C50DF" w:rsidRDefault="00152198" w:rsidP="0014516F">
      <w:pPr>
        <w:pStyle w:val="Default"/>
        <w:jc w:val="both"/>
        <w:rPr>
          <w:color w:val="auto"/>
        </w:rPr>
      </w:pPr>
      <w:r w:rsidRPr="004C50DF">
        <w:rPr>
          <w:color w:val="auto"/>
        </w:rPr>
        <w:t xml:space="preserve">                                                                                                        e-pasts </w:t>
      </w:r>
    </w:p>
    <w:p w14:paraId="01F4709E" w14:textId="77777777" w:rsidR="00152198" w:rsidRPr="004C50DF" w:rsidRDefault="00152198" w:rsidP="0014516F">
      <w:pPr>
        <w:pStyle w:val="Default"/>
        <w:jc w:val="both"/>
        <w:rPr>
          <w:color w:val="auto"/>
        </w:rPr>
      </w:pPr>
      <w:r w:rsidRPr="004C50DF">
        <w:rPr>
          <w:b/>
          <w:bCs/>
          <w:color w:val="auto"/>
        </w:rPr>
        <w:t>IESNIEGUMS</w:t>
      </w:r>
    </w:p>
    <w:p w14:paraId="199117B2" w14:textId="77777777" w:rsidR="00152198" w:rsidRPr="004C50DF" w:rsidRDefault="00152198" w:rsidP="0014516F">
      <w:pPr>
        <w:pStyle w:val="Default"/>
        <w:jc w:val="both"/>
        <w:rPr>
          <w:color w:val="auto"/>
        </w:rPr>
      </w:pPr>
      <w:r w:rsidRPr="004C50DF">
        <w:rPr>
          <w:color w:val="auto"/>
        </w:rPr>
        <w:t xml:space="preserve">Lūdzu izvērtēt mana dēla/meitas intelektuālās spējas un mācīšanās grūtību iemeslus pedagoģiski medicīniskajā komisijā. Apliecinu, ka vecāki (aizbildņi, bāriņtiesa) piekrīt izglītojamā intelektuālo spēju un mācīšanās grūtību iemeslu izvērtēšanai komisijā. </w:t>
      </w:r>
    </w:p>
    <w:p w14:paraId="6E46C747" w14:textId="77777777" w:rsidR="00152198" w:rsidRPr="004C50DF" w:rsidRDefault="00152198" w:rsidP="0014516F">
      <w:pPr>
        <w:pStyle w:val="Default"/>
        <w:jc w:val="both"/>
        <w:rPr>
          <w:color w:val="auto"/>
        </w:rPr>
      </w:pPr>
      <w:r w:rsidRPr="004C50DF">
        <w:rPr>
          <w:color w:val="auto"/>
        </w:rPr>
        <w:t xml:space="preserve">Esmu informēts/a un piekrītu, ka: </w:t>
      </w:r>
    </w:p>
    <w:p w14:paraId="2C57E7CE" w14:textId="77777777" w:rsidR="00152198" w:rsidRPr="004C50DF" w:rsidRDefault="00152198" w:rsidP="0014516F">
      <w:pPr>
        <w:pStyle w:val="Default"/>
        <w:jc w:val="both"/>
        <w:rPr>
          <w:b/>
          <w:color w:val="auto"/>
          <w:u w:val="single"/>
        </w:rPr>
      </w:pPr>
      <w:r w:rsidRPr="004C50DF">
        <w:rPr>
          <w:b/>
          <w:color w:val="auto"/>
          <w:u w:val="single"/>
        </w:rPr>
        <w:t xml:space="preserve">-šajā iesniegumā minēto, kā arī komisijai iesniegtajos dokumentos norādīto personas datu apstrāde notiek Ministru kabineta 2012.gada 16.oktobra noteikumu Nr.709 “Noteikumi par pedagoģiski medicīniskajām komisijām” 2.punktā noteiktā komisijas atzinuma sagatavošanas nolūkā; </w:t>
      </w:r>
    </w:p>
    <w:p w14:paraId="43648ACD" w14:textId="77777777" w:rsidR="00152198" w:rsidRPr="004C50DF" w:rsidRDefault="00152198" w:rsidP="0014516F">
      <w:pPr>
        <w:pStyle w:val="Default"/>
        <w:jc w:val="both"/>
        <w:rPr>
          <w:color w:val="auto"/>
        </w:rPr>
      </w:pPr>
      <w:r w:rsidRPr="004C50DF">
        <w:rPr>
          <w:color w:val="auto"/>
        </w:rPr>
        <w:t xml:space="preserve">-personas datu apstrādes pārzinis ir Valsts izglītības satura centrs (adrese: Vaļņu iela 2, Rīga, LV-1050, tālrunis: 67216500, fakss: 67223801, e-pasts: visc@visc.gov.lv); </w:t>
      </w:r>
    </w:p>
    <w:p w14:paraId="032DA076" w14:textId="77777777" w:rsidR="00152198" w:rsidRPr="004C50DF" w:rsidRDefault="00152198" w:rsidP="0014516F">
      <w:pPr>
        <w:pStyle w:val="Default"/>
        <w:jc w:val="both"/>
        <w:rPr>
          <w:color w:val="auto"/>
        </w:rPr>
      </w:pPr>
      <w:r w:rsidRPr="004C50DF">
        <w:rPr>
          <w:color w:val="auto"/>
        </w:rPr>
        <w:t xml:space="preserve">-personas dati tiks glabāti pastāvīgi, </w:t>
      </w:r>
    </w:p>
    <w:p w14:paraId="08717502" w14:textId="77777777" w:rsidR="00152198" w:rsidRPr="004C50DF" w:rsidRDefault="00152198" w:rsidP="0014516F">
      <w:pPr>
        <w:pStyle w:val="Default"/>
        <w:jc w:val="both"/>
        <w:rPr>
          <w:color w:val="auto"/>
        </w:rPr>
      </w:pPr>
      <w:r w:rsidRPr="004C50DF">
        <w:rPr>
          <w:color w:val="auto"/>
        </w:rPr>
        <w:t xml:space="preserve">-man ir tiesības iepazīties ar izglītojamā personas datiem un prasīt neprecīzu vai nepilnīgu datu labošanu vai dzēšanu, vai apstrādes ierobežošanu attiecībā uz izglītojamo, vai tiesības iebilst pret nepamatotu datu apstrādi; </w:t>
      </w:r>
    </w:p>
    <w:p w14:paraId="03A292AB" w14:textId="77777777" w:rsidR="00152198" w:rsidRPr="004C50DF" w:rsidRDefault="00152198" w:rsidP="0014516F">
      <w:pPr>
        <w:pStyle w:val="Default"/>
        <w:jc w:val="both"/>
        <w:rPr>
          <w:color w:val="auto"/>
        </w:rPr>
      </w:pPr>
      <w:r w:rsidRPr="004C50DF">
        <w:rPr>
          <w:color w:val="auto"/>
        </w:rPr>
        <w:t xml:space="preserve">- man ir tiesības iesniegt sūdzību Datu valsts inspekcijā par personas datu aizsardzības noteikumu pārkāpumu. </w:t>
      </w:r>
    </w:p>
    <w:p w14:paraId="0EE1526D" w14:textId="77777777" w:rsidR="00152198" w:rsidRPr="004C50DF" w:rsidRDefault="00152198" w:rsidP="0014516F">
      <w:pPr>
        <w:pStyle w:val="Default"/>
        <w:jc w:val="both"/>
        <w:rPr>
          <w:color w:val="auto"/>
        </w:rPr>
      </w:pPr>
      <w:r w:rsidRPr="004C50DF">
        <w:rPr>
          <w:b/>
          <w:bCs/>
          <w:color w:val="auto"/>
        </w:rPr>
        <w:t xml:space="preserve">Sniedzu ziņas par izglītojamo: </w:t>
      </w:r>
    </w:p>
    <w:p w14:paraId="7523DF89" w14:textId="77777777" w:rsidR="00152198" w:rsidRPr="004C50DF" w:rsidRDefault="00152198" w:rsidP="0014516F">
      <w:pPr>
        <w:pStyle w:val="Default"/>
        <w:jc w:val="both"/>
        <w:rPr>
          <w:color w:val="auto"/>
        </w:rPr>
      </w:pPr>
      <w:r w:rsidRPr="004C50DF">
        <w:rPr>
          <w:color w:val="auto"/>
        </w:rPr>
        <w:t xml:space="preserve">Izglītojamā vārds, uzvārds  ____________________________________________________________ </w:t>
      </w:r>
    </w:p>
    <w:p w14:paraId="7C439010" w14:textId="77777777" w:rsidR="00152198" w:rsidRPr="004C50DF" w:rsidRDefault="00152198" w:rsidP="0014516F">
      <w:pPr>
        <w:pStyle w:val="Default"/>
        <w:jc w:val="both"/>
        <w:rPr>
          <w:color w:val="auto"/>
        </w:rPr>
      </w:pPr>
      <w:r w:rsidRPr="004C50DF">
        <w:rPr>
          <w:color w:val="auto"/>
        </w:rPr>
        <w:t xml:space="preserve">Izglītojamā personas kods   ______________________________ </w:t>
      </w:r>
    </w:p>
    <w:p w14:paraId="46FABB69" w14:textId="77777777" w:rsidR="00152198" w:rsidRPr="004C50DF" w:rsidRDefault="00152198" w:rsidP="0014516F">
      <w:pPr>
        <w:pStyle w:val="Default"/>
        <w:jc w:val="both"/>
        <w:rPr>
          <w:color w:val="auto"/>
        </w:rPr>
      </w:pPr>
      <w:r w:rsidRPr="004C50DF">
        <w:rPr>
          <w:color w:val="auto"/>
        </w:rPr>
        <w:t xml:space="preserve">Izglītojamā dzīvesvietas adrese_________________________________________________________ </w:t>
      </w:r>
    </w:p>
    <w:p w14:paraId="1BF47FE4" w14:textId="77777777" w:rsidR="00152198" w:rsidRPr="004C50DF" w:rsidRDefault="00152198" w:rsidP="0014516F">
      <w:pPr>
        <w:pStyle w:val="Default"/>
        <w:jc w:val="both"/>
        <w:rPr>
          <w:color w:val="auto"/>
        </w:rPr>
      </w:pPr>
      <w:r w:rsidRPr="004C50DF">
        <w:rPr>
          <w:color w:val="auto"/>
        </w:rPr>
        <w:t xml:space="preserve">Izglītības iestādes nosaukums _____________________________________________________ </w:t>
      </w:r>
    </w:p>
    <w:p w14:paraId="0DDB1204" w14:textId="77777777" w:rsidR="00152198" w:rsidRPr="004C50DF" w:rsidRDefault="00152198" w:rsidP="0014516F">
      <w:pPr>
        <w:pStyle w:val="Default"/>
        <w:jc w:val="both"/>
        <w:rPr>
          <w:color w:val="auto"/>
        </w:rPr>
      </w:pPr>
      <w:r w:rsidRPr="004C50DF">
        <w:rPr>
          <w:color w:val="auto"/>
        </w:rPr>
        <w:t xml:space="preserve">Klase (grupa) ___________________________ </w:t>
      </w:r>
    </w:p>
    <w:p w14:paraId="284EE22B" w14:textId="77777777" w:rsidR="00152198" w:rsidRPr="004C50DF" w:rsidRDefault="00152198" w:rsidP="0014516F">
      <w:pPr>
        <w:pStyle w:val="Default"/>
        <w:jc w:val="both"/>
        <w:rPr>
          <w:color w:val="auto"/>
        </w:rPr>
      </w:pPr>
      <w:r w:rsidRPr="004C50DF">
        <w:rPr>
          <w:b/>
          <w:bCs/>
          <w:color w:val="auto"/>
        </w:rPr>
        <w:t xml:space="preserve">Komisijai iesniegto dokumentu saraksts: </w:t>
      </w:r>
    </w:p>
    <w:p w14:paraId="754766BB" w14:textId="77777777" w:rsidR="00152198" w:rsidRPr="004C50DF" w:rsidRDefault="00152198" w:rsidP="0014516F">
      <w:pPr>
        <w:pStyle w:val="Default"/>
        <w:jc w:val="both"/>
        <w:rPr>
          <w:color w:val="auto"/>
        </w:rPr>
      </w:pPr>
      <w:r w:rsidRPr="004C50DF">
        <w:rPr>
          <w:color w:val="auto"/>
        </w:rPr>
        <w:t xml:space="preserve">Skolas informācija par izglītojamo 20__. g. __________________uz ______ </w:t>
      </w:r>
      <w:proofErr w:type="spellStart"/>
      <w:r w:rsidRPr="004C50DF">
        <w:rPr>
          <w:color w:val="auto"/>
        </w:rPr>
        <w:t>lp</w:t>
      </w:r>
      <w:proofErr w:type="spellEnd"/>
      <w:r w:rsidRPr="004C50DF">
        <w:rPr>
          <w:color w:val="auto"/>
        </w:rPr>
        <w:t xml:space="preserve">. </w:t>
      </w:r>
    </w:p>
    <w:p w14:paraId="4F3D0F57" w14:textId="77777777" w:rsidR="00152198" w:rsidRPr="004C50DF" w:rsidRDefault="00152198" w:rsidP="0014516F">
      <w:pPr>
        <w:pStyle w:val="Default"/>
        <w:jc w:val="both"/>
        <w:rPr>
          <w:color w:val="auto"/>
        </w:rPr>
      </w:pPr>
    </w:p>
    <w:p w14:paraId="74825CBC" w14:textId="77777777" w:rsidR="00152198" w:rsidRPr="004C50DF" w:rsidRDefault="00152198" w:rsidP="0014516F">
      <w:pPr>
        <w:pStyle w:val="Default"/>
        <w:jc w:val="both"/>
        <w:rPr>
          <w:color w:val="auto"/>
        </w:rPr>
      </w:pPr>
      <w:r w:rsidRPr="004C50DF">
        <w:rPr>
          <w:color w:val="auto"/>
        </w:rPr>
        <w:t xml:space="preserve">Psihologa ________________________________ 20___ .g. ________________atzinums uz ___ </w:t>
      </w:r>
      <w:proofErr w:type="spellStart"/>
      <w:r w:rsidRPr="004C50DF">
        <w:rPr>
          <w:color w:val="auto"/>
        </w:rPr>
        <w:t>lp</w:t>
      </w:r>
      <w:proofErr w:type="spellEnd"/>
      <w:r w:rsidRPr="004C50DF">
        <w:rPr>
          <w:color w:val="auto"/>
        </w:rPr>
        <w:t xml:space="preserve">. </w:t>
      </w:r>
    </w:p>
    <w:p w14:paraId="482C9A39" w14:textId="77777777" w:rsidR="00152198" w:rsidRPr="004C50DF" w:rsidRDefault="00152198" w:rsidP="0014516F">
      <w:pPr>
        <w:pStyle w:val="Default"/>
        <w:jc w:val="both"/>
        <w:rPr>
          <w:color w:val="auto"/>
        </w:rPr>
      </w:pPr>
      <w:r w:rsidRPr="004C50DF">
        <w:rPr>
          <w:color w:val="auto"/>
        </w:rPr>
        <w:t xml:space="preserve">                       vārds, uzvārds</w:t>
      </w:r>
    </w:p>
    <w:p w14:paraId="72255558" w14:textId="77777777" w:rsidR="00152198" w:rsidRPr="004C50DF" w:rsidRDefault="00152198" w:rsidP="0014516F">
      <w:pPr>
        <w:pStyle w:val="Default"/>
        <w:jc w:val="both"/>
        <w:rPr>
          <w:color w:val="auto"/>
        </w:rPr>
      </w:pPr>
    </w:p>
    <w:p w14:paraId="1D480C9A" w14:textId="77777777" w:rsidR="00152198" w:rsidRPr="004C50DF" w:rsidRDefault="00152198" w:rsidP="0014516F">
      <w:pPr>
        <w:pStyle w:val="Default"/>
        <w:jc w:val="both"/>
        <w:rPr>
          <w:color w:val="auto"/>
        </w:rPr>
      </w:pPr>
      <w:r w:rsidRPr="004C50DF">
        <w:rPr>
          <w:color w:val="auto"/>
        </w:rPr>
        <w:t xml:space="preserve">Logopēda_________________________________ 20__ .g. _________________atzinums uz___ </w:t>
      </w:r>
      <w:proofErr w:type="spellStart"/>
      <w:r w:rsidRPr="004C50DF">
        <w:rPr>
          <w:color w:val="auto"/>
        </w:rPr>
        <w:t>lp</w:t>
      </w:r>
      <w:proofErr w:type="spellEnd"/>
      <w:r w:rsidRPr="004C50DF">
        <w:rPr>
          <w:color w:val="auto"/>
        </w:rPr>
        <w:t xml:space="preserve">. </w:t>
      </w:r>
    </w:p>
    <w:p w14:paraId="70183EB1" w14:textId="77777777" w:rsidR="00152198" w:rsidRPr="004C50DF" w:rsidRDefault="00152198" w:rsidP="0014516F">
      <w:pPr>
        <w:pStyle w:val="Default"/>
        <w:jc w:val="both"/>
        <w:rPr>
          <w:color w:val="auto"/>
        </w:rPr>
      </w:pPr>
      <w:r w:rsidRPr="004C50DF">
        <w:rPr>
          <w:color w:val="auto"/>
        </w:rPr>
        <w:t xml:space="preserve">                    vārds, uzvārds </w:t>
      </w:r>
    </w:p>
    <w:p w14:paraId="6D2A08D4" w14:textId="77777777" w:rsidR="00152198" w:rsidRPr="004C50DF" w:rsidRDefault="00152198" w:rsidP="0014516F">
      <w:pPr>
        <w:pStyle w:val="Default"/>
        <w:jc w:val="both"/>
        <w:rPr>
          <w:color w:val="auto"/>
        </w:rPr>
      </w:pPr>
    </w:p>
    <w:p w14:paraId="00A1A907" w14:textId="77777777" w:rsidR="00152198" w:rsidRPr="004C50DF" w:rsidRDefault="00152198" w:rsidP="0014516F">
      <w:pPr>
        <w:pStyle w:val="Default"/>
        <w:jc w:val="both"/>
        <w:rPr>
          <w:color w:val="auto"/>
        </w:rPr>
      </w:pPr>
      <w:r w:rsidRPr="004C50DF">
        <w:rPr>
          <w:color w:val="auto"/>
        </w:rPr>
        <w:lastRenderedPageBreak/>
        <w:t xml:space="preserve">Psihiatra __________________________________20___ .g._________________ atzinums uz___ </w:t>
      </w:r>
      <w:proofErr w:type="spellStart"/>
      <w:r w:rsidRPr="004C50DF">
        <w:rPr>
          <w:color w:val="auto"/>
        </w:rPr>
        <w:t>lp</w:t>
      </w:r>
      <w:proofErr w:type="spellEnd"/>
      <w:r w:rsidRPr="004C50DF">
        <w:rPr>
          <w:color w:val="auto"/>
        </w:rPr>
        <w:t xml:space="preserve">. </w:t>
      </w:r>
    </w:p>
    <w:p w14:paraId="54DE1655" w14:textId="77777777" w:rsidR="00152198" w:rsidRPr="004C50DF" w:rsidRDefault="00152198" w:rsidP="0014516F">
      <w:pPr>
        <w:pStyle w:val="Default"/>
        <w:jc w:val="both"/>
        <w:rPr>
          <w:color w:val="auto"/>
        </w:rPr>
      </w:pPr>
      <w:r w:rsidRPr="004C50DF">
        <w:rPr>
          <w:color w:val="auto"/>
        </w:rPr>
        <w:t xml:space="preserve">                     vārds, uzvārds </w:t>
      </w:r>
    </w:p>
    <w:p w14:paraId="670B9BD6" w14:textId="77777777" w:rsidR="00152198" w:rsidRPr="004C50DF" w:rsidRDefault="00152198" w:rsidP="0014516F">
      <w:pPr>
        <w:pStyle w:val="Default"/>
        <w:jc w:val="both"/>
        <w:rPr>
          <w:color w:val="auto"/>
        </w:rPr>
      </w:pPr>
    </w:p>
    <w:p w14:paraId="436647B2" w14:textId="6B4DBDA1" w:rsidR="00152198" w:rsidRPr="004C50DF" w:rsidRDefault="00152198" w:rsidP="0014516F">
      <w:pPr>
        <w:pStyle w:val="Default"/>
        <w:jc w:val="both"/>
        <w:rPr>
          <w:color w:val="auto"/>
        </w:rPr>
      </w:pPr>
      <w:r w:rsidRPr="004C50DF">
        <w:rPr>
          <w:color w:val="auto"/>
        </w:rPr>
        <w:t>Ārsta _____________________________________20___ .g._____________</w:t>
      </w:r>
      <w:r w:rsidR="00AB4A91" w:rsidRPr="004C50DF">
        <w:rPr>
          <w:color w:val="auto"/>
        </w:rPr>
        <w:t>___</w:t>
      </w:r>
      <w:r w:rsidRPr="004C50DF">
        <w:rPr>
          <w:color w:val="auto"/>
        </w:rPr>
        <w:t xml:space="preserve"> atzinums uz ___ </w:t>
      </w:r>
      <w:proofErr w:type="spellStart"/>
      <w:r w:rsidRPr="004C50DF">
        <w:rPr>
          <w:color w:val="auto"/>
        </w:rPr>
        <w:t>lp</w:t>
      </w:r>
      <w:proofErr w:type="spellEnd"/>
      <w:r w:rsidRPr="004C50DF">
        <w:rPr>
          <w:color w:val="auto"/>
        </w:rPr>
        <w:t xml:space="preserve">. </w:t>
      </w:r>
    </w:p>
    <w:p w14:paraId="45D9412B" w14:textId="77777777" w:rsidR="00152198" w:rsidRPr="004C50DF" w:rsidRDefault="00152198" w:rsidP="0014516F">
      <w:pPr>
        <w:pStyle w:val="Default"/>
        <w:jc w:val="both"/>
        <w:rPr>
          <w:color w:val="auto"/>
        </w:rPr>
      </w:pPr>
      <w:r w:rsidRPr="004C50DF">
        <w:rPr>
          <w:color w:val="auto"/>
        </w:rPr>
        <w:t xml:space="preserve">                       vārds, uzvārds </w:t>
      </w:r>
    </w:p>
    <w:p w14:paraId="3AA5EFBB" w14:textId="77777777" w:rsidR="00152198" w:rsidRPr="004C50DF" w:rsidRDefault="00152198" w:rsidP="0014516F">
      <w:pPr>
        <w:pStyle w:val="Default"/>
        <w:jc w:val="both"/>
        <w:rPr>
          <w:color w:val="auto"/>
        </w:rPr>
      </w:pPr>
    </w:p>
    <w:p w14:paraId="0AEA9BFF" w14:textId="2070CD24" w:rsidR="00152198" w:rsidRPr="004C50DF" w:rsidRDefault="00152198" w:rsidP="0014516F">
      <w:pPr>
        <w:pStyle w:val="Default"/>
        <w:jc w:val="both"/>
        <w:rPr>
          <w:color w:val="auto"/>
        </w:rPr>
      </w:pPr>
      <w:r w:rsidRPr="004C50DF">
        <w:rPr>
          <w:color w:val="auto"/>
        </w:rPr>
        <w:t xml:space="preserve">Ģimenes ārsta _______________________________ 20___ .g._______________ atzinums uz___ </w:t>
      </w:r>
      <w:proofErr w:type="spellStart"/>
      <w:r w:rsidRPr="004C50DF">
        <w:rPr>
          <w:color w:val="auto"/>
        </w:rPr>
        <w:t>lp</w:t>
      </w:r>
      <w:proofErr w:type="spellEnd"/>
      <w:r w:rsidRPr="004C50DF">
        <w:rPr>
          <w:color w:val="auto"/>
        </w:rPr>
        <w:t xml:space="preserve">. </w:t>
      </w:r>
    </w:p>
    <w:p w14:paraId="656F4EEA" w14:textId="77777777" w:rsidR="00152198" w:rsidRPr="004C50DF" w:rsidRDefault="00152198" w:rsidP="0014516F">
      <w:pPr>
        <w:pStyle w:val="Default"/>
        <w:jc w:val="both"/>
        <w:rPr>
          <w:color w:val="auto"/>
        </w:rPr>
      </w:pPr>
      <w:r w:rsidRPr="004C50DF">
        <w:rPr>
          <w:color w:val="auto"/>
        </w:rPr>
        <w:t xml:space="preserve">                         vārds, uzvārds </w:t>
      </w:r>
    </w:p>
    <w:p w14:paraId="7A335992" w14:textId="77777777" w:rsidR="00152198" w:rsidRPr="004C50DF" w:rsidRDefault="00152198" w:rsidP="0014516F">
      <w:pPr>
        <w:pStyle w:val="Default"/>
        <w:jc w:val="both"/>
        <w:rPr>
          <w:color w:val="auto"/>
        </w:rPr>
      </w:pPr>
    </w:p>
    <w:p w14:paraId="1F002BD4" w14:textId="77777777" w:rsidR="00152198" w:rsidRPr="004C50DF" w:rsidRDefault="00152198" w:rsidP="0014516F">
      <w:pPr>
        <w:pStyle w:val="Default"/>
        <w:jc w:val="both"/>
        <w:rPr>
          <w:color w:val="auto"/>
        </w:rPr>
      </w:pPr>
      <w:r w:rsidRPr="004C50DF">
        <w:rPr>
          <w:color w:val="auto"/>
        </w:rPr>
        <w:t>Vecāku (aizbildņu) vai bāriņtiesas pārstāvja:</w:t>
      </w:r>
    </w:p>
    <w:p w14:paraId="649E2C2B" w14:textId="77777777" w:rsidR="00152198" w:rsidRPr="004C50DF" w:rsidRDefault="00152198" w:rsidP="0014516F">
      <w:pPr>
        <w:pStyle w:val="Default"/>
        <w:jc w:val="both"/>
        <w:rPr>
          <w:color w:val="auto"/>
        </w:rPr>
      </w:pPr>
      <w:r w:rsidRPr="004C50DF">
        <w:rPr>
          <w:color w:val="auto"/>
        </w:rPr>
        <w:t xml:space="preserve"> </w:t>
      </w:r>
    </w:p>
    <w:p w14:paraId="23116AC1" w14:textId="77777777" w:rsidR="00152198" w:rsidRPr="004C50DF" w:rsidRDefault="00152198" w:rsidP="0014516F">
      <w:pPr>
        <w:pStyle w:val="Default"/>
        <w:jc w:val="both"/>
        <w:rPr>
          <w:color w:val="auto"/>
        </w:rPr>
      </w:pPr>
      <w:r w:rsidRPr="004C50DF">
        <w:rPr>
          <w:color w:val="auto"/>
        </w:rPr>
        <w:t>_______________________________                                             _____________________________</w:t>
      </w:r>
    </w:p>
    <w:p w14:paraId="6E392EA0" w14:textId="77777777" w:rsidR="00152198" w:rsidRPr="004C50DF" w:rsidRDefault="00152198" w:rsidP="0014516F">
      <w:pPr>
        <w:pStyle w:val="Default"/>
        <w:jc w:val="both"/>
        <w:rPr>
          <w:color w:val="auto"/>
        </w:rPr>
      </w:pPr>
      <w:r w:rsidRPr="004C50DF">
        <w:rPr>
          <w:color w:val="auto"/>
        </w:rPr>
        <w:t xml:space="preserve">(paraksts, datums)                                                                                              </w:t>
      </w:r>
      <w:r w:rsidRPr="004C50DF">
        <w:rPr>
          <w:color w:val="auto"/>
        </w:rPr>
        <w:tab/>
        <w:t xml:space="preserve">(vārds, uzvārds) </w:t>
      </w:r>
    </w:p>
    <w:p w14:paraId="22BE9907" w14:textId="77777777" w:rsidR="00152198" w:rsidRPr="004C50DF" w:rsidRDefault="00152198" w:rsidP="0014516F">
      <w:pPr>
        <w:pStyle w:val="Default"/>
        <w:jc w:val="both"/>
        <w:rPr>
          <w:color w:val="auto"/>
        </w:rPr>
      </w:pPr>
    </w:p>
    <w:p w14:paraId="05016069" w14:textId="77777777" w:rsidR="00152198" w:rsidRPr="004C50DF" w:rsidRDefault="00152198" w:rsidP="0014516F">
      <w:pPr>
        <w:pStyle w:val="Default"/>
        <w:jc w:val="both"/>
        <w:rPr>
          <w:b/>
          <w:bCs/>
          <w:color w:val="auto"/>
        </w:rPr>
      </w:pPr>
      <w:r w:rsidRPr="004C50DF">
        <w:rPr>
          <w:b/>
          <w:bCs/>
          <w:color w:val="auto"/>
        </w:rPr>
        <w:t xml:space="preserve">Atzinumu/konsultāciju saņēmu: </w:t>
      </w:r>
    </w:p>
    <w:p w14:paraId="20DC5ED5" w14:textId="77777777" w:rsidR="00152198" w:rsidRPr="004C50DF" w:rsidRDefault="00152198" w:rsidP="0014516F">
      <w:pPr>
        <w:pStyle w:val="Default"/>
        <w:jc w:val="both"/>
        <w:rPr>
          <w:color w:val="auto"/>
        </w:rPr>
      </w:pPr>
    </w:p>
    <w:p w14:paraId="412EDE2E" w14:textId="77777777" w:rsidR="00152198" w:rsidRPr="004C50DF" w:rsidRDefault="00152198" w:rsidP="0014516F">
      <w:pPr>
        <w:pStyle w:val="Default"/>
        <w:jc w:val="both"/>
        <w:rPr>
          <w:color w:val="auto"/>
        </w:rPr>
      </w:pPr>
      <w:r w:rsidRPr="004C50DF">
        <w:rPr>
          <w:color w:val="auto"/>
        </w:rPr>
        <w:t>__________________________                                                    _________________________</w:t>
      </w:r>
    </w:p>
    <w:p w14:paraId="3E0E6B85" w14:textId="77777777" w:rsidR="00152198" w:rsidRPr="004C50DF" w:rsidRDefault="00152198" w:rsidP="0014516F">
      <w:pPr>
        <w:autoSpaceDE w:val="0"/>
        <w:autoSpaceDN w:val="0"/>
        <w:adjustRightInd w:val="0"/>
        <w:jc w:val="both"/>
        <w:rPr>
          <w:rFonts w:ascii="Times New Roman" w:hAnsi="Times New Roman"/>
          <w:sz w:val="24"/>
          <w:szCs w:val="24"/>
          <w:lang w:val="lv-LV"/>
        </w:rPr>
      </w:pPr>
      <w:r w:rsidRPr="004C50DF">
        <w:rPr>
          <w:rFonts w:ascii="Times New Roman" w:hAnsi="Times New Roman"/>
          <w:sz w:val="24"/>
          <w:szCs w:val="24"/>
          <w:lang w:val="lv-LV"/>
        </w:rPr>
        <w:t xml:space="preserve"> (paraksts             datums)                                                                                         (vārds, uzvārds)</w:t>
      </w:r>
    </w:p>
    <w:p w14:paraId="3DB0C71A" w14:textId="77777777" w:rsidR="006B71E0" w:rsidRDefault="006B71E0" w:rsidP="0014516F">
      <w:pPr>
        <w:autoSpaceDE w:val="0"/>
        <w:autoSpaceDN w:val="0"/>
        <w:adjustRightInd w:val="0"/>
        <w:jc w:val="both"/>
        <w:rPr>
          <w:rFonts w:ascii="Times New Roman" w:hAnsi="Times New Roman"/>
          <w:sz w:val="24"/>
          <w:szCs w:val="24"/>
          <w:lang w:val="lv-LV"/>
        </w:rPr>
        <w:sectPr w:rsidR="006B71E0" w:rsidSect="003F78BA">
          <w:headerReference w:type="default" r:id="rId9"/>
          <w:headerReference w:type="first" r:id="rId10"/>
          <w:pgSz w:w="11906" w:h="16838"/>
          <w:pgMar w:top="1134" w:right="567" w:bottom="1134" w:left="1701" w:header="708" w:footer="708" w:gutter="0"/>
          <w:pgNumType w:start="1"/>
          <w:cols w:space="708"/>
          <w:titlePg/>
          <w:docGrid w:linePitch="381"/>
        </w:sectPr>
      </w:pPr>
    </w:p>
    <w:p w14:paraId="4A3F9ADE" w14:textId="35412E19" w:rsidR="00152198" w:rsidRPr="004C50DF" w:rsidRDefault="00152198" w:rsidP="001444BF">
      <w:pPr>
        <w:autoSpaceDE w:val="0"/>
        <w:autoSpaceDN w:val="0"/>
        <w:adjustRightInd w:val="0"/>
        <w:jc w:val="right"/>
        <w:rPr>
          <w:rFonts w:ascii="Times New Roman" w:hAnsi="Times New Roman"/>
          <w:sz w:val="24"/>
          <w:szCs w:val="24"/>
          <w:lang w:val="lv-LV"/>
        </w:rPr>
      </w:pPr>
      <w:r w:rsidRPr="004C50DF">
        <w:rPr>
          <w:rFonts w:ascii="Times New Roman" w:hAnsi="Times New Roman"/>
          <w:sz w:val="24"/>
          <w:szCs w:val="24"/>
          <w:lang w:val="lv-LV"/>
        </w:rPr>
        <w:lastRenderedPageBreak/>
        <w:t>Pielikums Nr.2</w:t>
      </w:r>
    </w:p>
    <w:p w14:paraId="0525106B" w14:textId="0C5B8A3A" w:rsidR="00152198" w:rsidRPr="004C50DF" w:rsidRDefault="00152198" w:rsidP="0014516F">
      <w:pPr>
        <w:autoSpaceDE w:val="0"/>
        <w:autoSpaceDN w:val="0"/>
        <w:adjustRightInd w:val="0"/>
        <w:jc w:val="both"/>
        <w:rPr>
          <w:rFonts w:ascii="Times New Roman" w:hAnsi="Times New Roman"/>
          <w:sz w:val="24"/>
          <w:szCs w:val="24"/>
          <w:lang w:val="lv-LV"/>
        </w:rPr>
      </w:pPr>
      <w:r w:rsidRPr="004C50DF">
        <w:rPr>
          <w:rFonts w:ascii="Times New Roman" w:hAnsi="Times New Roman"/>
          <w:sz w:val="24"/>
          <w:szCs w:val="24"/>
          <w:lang w:val="lv-LV"/>
        </w:rPr>
        <w:t>Izgl</w:t>
      </w:r>
      <w:r w:rsidRPr="004C50DF">
        <w:rPr>
          <w:rFonts w:ascii="Times New Roman" w:eastAsia="TimesNewRoman,Bold" w:hAnsi="Times New Roman"/>
          <w:sz w:val="24"/>
          <w:szCs w:val="24"/>
          <w:lang w:val="lv-LV"/>
        </w:rPr>
        <w:t>ī</w:t>
      </w:r>
      <w:r w:rsidRPr="004C50DF">
        <w:rPr>
          <w:rFonts w:ascii="Times New Roman" w:hAnsi="Times New Roman"/>
          <w:sz w:val="24"/>
          <w:szCs w:val="24"/>
          <w:lang w:val="lv-LV"/>
        </w:rPr>
        <w:t>t</w:t>
      </w:r>
      <w:r w:rsidRPr="004C50DF">
        <w:rPr>
          <w:rFonts w:ascii="Times New Roman" w:eastAsia="TimesNewRoman,Bold" w:hAnsi="Times New Roman"/>
          <w:sz w:val="24"/>
          <w:szCs w:val="24"/>
          <w:lang w:val="lv-LV"/>
        </w:rPr>
        <w:t>ī</w:t>
      </w:r>
      <w:r w:rsidRPr="004C50DF">
        <w:rPr>
          <w:rFonts w:ascii="Times New Roman" w:hAnsi="Times New Roman"/>
          <w:sz w:val="24"/>
          <w:szCs w:val="24"/>
          <w:lang w:val="lv-LV"/>
        </w:rPr>
        <w:t>bas iest</w:t>
      </w:r>
      <w:r w:rsidRPr="004C50DF">
        <w:rPr>
          <w:rFonts w:ascii="Times New Roman" w:eastAsia="TimesNewRoman,Bold" w:hAnsi="Times New Roman"/>
          <w:sz w:val="24"/>
          <w:szCs w:val="24"/>
          <w:lang w:val="lv-LV"/>
        </w:rPr>
        <w:t>ā</w:t>
      </w:r>
      <w:r w:rsidRPr="004C50DF">
        <w:rPr>
          <w:rFonts w:ascii="Times New Roman" w:hAnsi="Times New Roman"/>
          <w:sz w:val="24"/>
          <w:szCs w:val="24"/>
          <w:lang w:val="lv-LV"/>
        </w:rPr>
        <w:t>des inform</w:t>
      </w:r>
      <w:r w:rsidRPr="004C50DF">
        <w:rPr>
          <w:rFonts w:ascii="Times New Roman" w:eastAsia="TimesNewRoman,Bold" w:hAnsi="Times New Roman"/>
          <w:sz w:val="24"/>
          <w:szCs w:val="24"/>
          <w:lang w:val="lv-LV"/>
        </w:rPr>
        <w:t>ā</w:t>
      </w:r>
      <w:r w:rsidRPr="004C50DF">
        <w:rPr>
          <w:rFonts w:ascii="Times New Roman" w:hAnsi="Times New Roman"/>
          <w:sz w:val="24"/>
          <w:szCs w:val="24"/>
          <w:lang w:val="lv-LV"/>
        </w:rPr>
        <w:t>cija par izgl</w:t>
      </w:r>
      <w:r w:rsidRPr="004C50DF">
        <w:rPr>
          <w:rFonts w:ascii="Times New Roman" w:eastAsia="TimesNewRoman,Bold" w:hAnsi="Times New Roman"/>
          <w:sz w:val="24"/>
          <w:szCs w:val="24"/>
          <w:lang w:val="lv-LV"/>
        </w:rPr>
        <w:t>ī</w:t>
      </w:r>
      <w:r w:rsidRPr="004C50DF">
        <w:rPr>
          <w:rFonts w:ascii="Times New Roman" w:hAnsi="Times New Roman"/>
          <w:sz w:val="24"/>
          <w:szCs w:val="24"/>
          <w:lang w:val="lv-LV"/>
        </w:rPr>
        <w:t>tojamo, kurš pieteikts ___________________________ pedago</w:t>
      </w:r>
      <w:r w:rsidRPr="004C50DF">
        <w:rPr>
          <w:rFonts w:ascii="Times New Roman" w:eastAsia="TimesNewRoman,Bold" w:hAnsi="Times New Roman"/>
          <w:sz w:val="24"/>
          <w:szCs w:val="24"/>
          <w:lang w:val="lv-LV"/>
        </w:rPr>
        <w:t>ģ</w:t>
      </w:r>
      <w:r w:rsidRPr="004C50DF">
        <w:rPr>
          <w:rFonts w:ascii="Times New Roman" w:hAnsi="Times New Roman"/>
          <w:sz w:val="24"/>
          <w:szCs w:val="24"/>
          <w:lang w:val="lv-LV"/>
        </w:rPr>
        <w:t>iski medic</w:t>
      </w:r>
      <w:r w:rsidRPr="004C50DF">
        <w:rPr>
          <w:rFonts w:ascii="Times New Roman" w:eastAsia="TimesNewRoman,Bold" w:hAnsi="Times New Roman"/>
          <w:sz w:val="24"/>
          <w:szCs w:val="24"/>
          <w:lang w:val="lv-LV"/>
        </w:rPr>
        <w:t>ī</w:t>
      </w:r>
      <w:r w:rsidRPr="004C50DF">
        <w:rPr>
          <w:rFonts w:ascii="Times New Roman" w:hAnsi="Times New Roman"/>
          <w:sz w:val="24"/>
          <w:szCs w:val="24"/>
          <w:lang w:val="lv-LV"/>
        </w:rPr>
        <w:t>niskajai komisijai</w:t>
      </w:r>
    </w:p>
    <w:p w14:paraId="79F37D35" w14:textId="77777777" w:rsidR="00152198" w:rsidRPr="004C50DF" w:rsidRDefault="00152198" w:rsidP="0014516F">
      <w:pPr>
        <w:autoSpaceDE w:val="0"/>
        <w:autoSpaceDN w:val="0"/>
        <w:adjustRightInd w:val="0"/>
        <w:jc w:val="both"/>
        <w:rPr>
          <w:rFonts w:ascii="Times New Roman" w:hAnsi="Times New Roman"/>
          <w:sz w:val="24"/>
          <w:szCs w:val="24"/>
          <w:lang w:val="lv-LV"/>
        </w:rPr>
      </w:pPr>
      <w:r w:rsidRPr="004C50DF">
        <w:rPr>
          <w:rFonts w:ascii="Times New Roman" w:hAnsi="Times New Roman"/>
          <w:sz w:val="24"/>
          <w:szCs w:val="24"/>
          <w:lang w:val="lv-LV"/>
        </w:rPr>
        <w:t>(valsts vai pašvaldības)</w:t>
      </w:r>
    </w:p>
    <w:p w14:paraId="0D175E22" w14:textId="77777777" w:rsidR="00152198" w:rsidRPr="004C50DF" w:rsidRDefault="00152198" w:rsidP="0014516F">
      <w:pPr>
        <w:autoSpaceDE w:val="0"/>
        <w:autoSpaceDN w:val="0"/>
        <w:adjustRightInd w:val="0"/>
        <w:spacing w:after="120"/>
        <w:jc w:val="both"/>
        <w:rPr>
          <w:rFonts w:ascii="Times New Roman" w:hAnsi="Times New Roman"/>
          <w:b/>
          <w:bCs/>
          <w:sz w:val="24"/>
          <w:szCs w:val="24"/>
          <w:lang w:val="lv-LV"/>
        </w:rPr>
      </w:pPr>
      <w:r w:rsidRPr="004C50DF">
        <w:rPr>
          <w:rFonts w:ascii="Times New Roman" w:hAnsi="Times New Roman"/>
          <w:b/>
          <w:bCs/>
          <w:sz w:val="24"/>
          <w:szCs w:val="24"/>
          <w:lang w:val="lv-LV"/>
        </w:rPr>
        <w:t>Datums _______________</w:t>
      </w:r>
    </w:p>
    <w:p w14:paraId="5482E5D6" w14:textId="77777777" w:rsidR="00152198" w:rsidRPr="004C50DF" w:rsidRDefault="00152198" w:rsidP="0014516F">
      <w:pPr>
        <w:autoSpaceDE w:val="0"/>
        <w:autoSpaceDN w:val="0"/>
        <w:adjustRightInd w:val="0"/>
        <w:spacing w:after="120"/>
        <w:jc w:val="both"/>
        <w:rPr>
          <w:rFonts w:ascii="Times New Roman" w:hAnsi="Times New Roman"/>
          <w:sz w:val="24"/>
          <w:szCs w:val="24"/>
          <w:lang w:val="lv-LV"/>
        </w:rPr>
      </w:pPr>
      <w:r w:rsidRPr="004C50DF">
        <w:rPr>
          <w:rFonts w:ascii="Times New Roman" w:hAnsi="Times New Roman"/>
          <w:b/>
          <w:bCs/>
          <w:sz w:val="24"/>
          <w:szCs w:val="24"/>
          <w:lang w:val="lv-LV"/>
        </w:rPr>
        <w:t>Izgl</w:t>
      </w:r>
      <w:r w:rsidRPr="004C50DF">
        <w:rPr>
          <w:rFonts w:ascii="Times New Roman" w:eastAsia="TimesNewRoman,Bold" w:hAnsi="Times New Roman"/>
          <w:b/>
          <w:bCs/>
          <w:sz w:val="24"/>
          <w:szCs w:val="24"/>
          <w:lang w:val="lv-LV"/>
        </w:rPr>
        <w:t>ī</w:t>
      </w:r>
      <w:r w:rsidRPr="004C50DF">
        <w:rPr>
          <w:rFonts w:ascii="Times New Roman" w:hAnsi="Times New Roman"/>
          <w:b/>
          <w:bCs/>
          <w:sz w:val="24"/>
          <w:szCs w:val="24"/>
          <w:lang w:val="lv-LV"/>
        </w:rPr>
        <w:t>tojam</w:t>
      </w:r>
      <w:r w:rsidRPr="004C50DF">
        <w:rPr>
          <w:rFonts w:ascii="Times New Roman" w:eastAsia="TimesNewRoman,Bold" w:hAnsi="Times New Roman"/>
          <w:b/>
          <w:bCs/>
          <w:sz w:val="24"/>
          <w:szCs w:val="24"/>
          <w:lang w:val="lv-LV"/>
        </w:rPr>
        <w:t xml:space="preserve">ā </w:t>
      </w:r>
      <w:r w:rsidRPr="004C50DF">
        <w:rPr>
          <w:rFonts w:ascii="Times New Roman" w:hAnsi="Times New Roman"/>
          <w:b/>
          <w:bCs/>
          <w:sz w:val="24"/>
          <w:szCs w:val="24"/>
          <w:lang w:val="lv-LV"/>
        </w:rPr>
        <w:t>v</w:t>
      </w:r>
      <w:r w:rsidRPr="004C50DF">
        <w:rPr>
          <w:rFonts w:ascii="Times New Roman" w:eastAsia="TimesNewRoman,Bold" w:hAnsi="Times New Roman"/>
          <w:b/>
          <w:bCs/>
          <w:sz w:val="24"/>
          <w:szCs w:val="24"/>
          <w:lang w:val="lv-LV"/>
        </w:rPr>
        <w:t>ā</w:t>
      </w:r>
      <w:r w:rsidRPr="004C50DF">
        <w:rPr>
          <w:rFonts w:ascii="Times New Roman" w:hAnsi="Times New Roman"/>
          <w:b/>
          <w:bCs/>
          <w:sz w:val="24"/>
          <w:szCs w:val="24"/>
          <w:lang w:val="lv-LV"/>
        </w:rPr>
        <w:t>rds un uzv</w:t>
      </w:r>
      <w:r w:rsidRPr="004C50DF">
        <w:rPr>
          <w:rFonts w:ascii="Times New Roman" w:eastAsia="TimesNewRoman,Bold" w:hAnsi="Times New Roman"/>
          <w:b/>
          <w:bCs/>
          <w:sz w:val="24"/>
          <w:szCs w:val="24"/>
          <w:lang w:val="lv-LV"/>
        </w:rPr>
        <w:t>ā</w:t>
      </w:r>
      <w:r w:rsidRPr="004C50DF">
        <w:rPr>
          <w:rFonts w:ascii="Times New Roman" w:hAnsi="Times New Roman"/>
          <w:b/>
          <w:bCs/>
          <w:sz w:val="24"/>
          <w:szCs w:val="24"/>
          <w:lang w:val="lv-LV"/>
        </w:rPr>
        <w:t xml:space="preserve">rds </w:t>
      </w:r>
      <w:r w:rsidRPr="004C50DF">
        <w:rPr>
          <w:rFonts w:ascii="Times New Roman" w:hAnsi="Times New Roman"/>
          <w:sz w:val="24"/>
          <w:szCs w:val="24"/>
          <w:lang w:val="lv-LV"/>
        </w:rPr>
        <w:t>__________________________</w:t>
      </w:r>
    </w:p>
    <w:p w14:paraId="3CB83861" w14:textId="77777777" w:rsidR="00152198" w:rsidRPr="004C50DF" w:rsidRDefault="00152198" w:rsidP="0014516F">
      <w:pPr>
        <w:autoSpaceDE w:val="0"/>
        <w:autoSpaceDN w:val="0"/>
        <w:adjustRightInd w:val="0"/>
        <w:spacing w:after="120"/>
        <w:jc w:val="both"/>
        <w:rPr>
          <w:rFonts w:ascii="Times New Roman" w:hAnsi="Times New Roman"/>
          <w:sz w:val="24"/>
          <w:szCs w:val="24"/>
          <w:lang w:val="lv-LV"/>
        </w:rPr>
      </w:pPr>
      <w:r w:rsidRPr="004C50DF">
        <w:rPr>
          <w:rFonts w:ascii="Times New Roman" w:hAnsi="Times New Roman"/>
          <w:b/>
          <w:bCs/>
          <w:sz w:val="24"/>
          <w:szCs w:val="24"/>
          <w:lang w:val="lv-LV"/>
        </w:rPr>
        <w:t xml:space="preserve">Personas kods </w:t>
      </w:r>
      <w:r w:rsidRPr="004C50DF">
        <w:rPr>
          <w:rFonts w:ascii="Times New Roman" w:hAnsi="Times New Roman"/>
          <w:sz w:val="24"/>
          <w:szCs w:val="24"/>
          <w:lang w:val="lv-LV"/>
        </w:rPr>
        <w:t>_______________________________________</w:t>
      </w:r>
    </w:p>
    <w:p w14:paraId="0257C1D3" w14:textId="77777777" w:rsidR="00152198" w:rsidRPr="004C50DF" w:rsidRDefault="00152198" w:rsidP="0014516F">
      <w:pPr>
        <w:autoSpaceDE w:val="0"/>
        <w:autoSpaceDN w:val="0"/>
        <w:adjustRightInd w:val="0"/>
        <w:spacing w:after="120"/>
        <w:jc w:val="both"/>
        <w:rPr>
          <w:rFonts w:ascii="Times New Roman" w:hAnsi="Times New Roman"/>
          <w:sz w:val="24"/>
          <w:szCs w:val="24"/>
          <w:lang w:val="lv-LV"/>
        </w:rPr>
      </w:pPr>
      <w:r w:rsidRPr="004C50DF">
        <w:rPr>
          <w:rFonts w:ascii="Times New Roman" w:hAnsi="Times New Roman"/>
          <w:b/>
          <w:bCs/>
          <w:sz w:val="24"/>
          <w:szCs w:val="24"/>
          <w:lang w:val="lv-LV"/>
        </w:rPr>
        <w:t>Izgl</w:t>
      </w:r>
      <w:r w:rsidRPr="004C50DF">
        <w:rPr>
          <w:rFonts w:ascii="Times New Roman" w:eastAsia="TimesNewRoman,Bold" w:hAnsi="Times New Roman"/>
          <w:b/>
          <w:bCs/>
          <w:sz w:val="24"/>
          <w:szCs w:val="24"/>
          <w:lang w:val="lv-LV"/>
        </w:rPr>
        <w:t>ī</w:t>
      </w:r>
      <w:r w:rsidRPr="004C50DF">
        <w:rPr>
          <w:rFonts w:ascii="Times New Roman" w:hAnsi="Times New Roman"/>
          <w:b/>
          <w:bCs/>
          <w:sz w:val="24"/>
          <w:szCs w:val="24"/>
          <w:lang w:val="lv-LV"/>
        </w:rPr>
        <w:t>t</w:t>
      </w:r>
      <w:r w:rsidRPr="004C50DF">
        <w:rPr>
          <w:rFonts w:ascii="Times New Roman" w:eastAsia="TimesNewRoman,Bold" w:hAnsi="Times New Roman"/>
          <w:b/>
          <w:bCs/>
          <w:sz w:val="24"/>
          <w:szCs w:val="24"/>
          <w:lang w:val="lv-LV"/>
        </w:rPr>
        <w:t>ī</w:t>
      </w:r>
      <w:r w:rsidRPr="004C50DF">
        <w:rPr>
          <w:rFonts w:ascii="Times New Roman" w:hAnsi="Times New Roman"/>
          <w:b/>
          <w:bCs/>
          <w:sz w:val="24"/>
          <w:szCs w:val="24"/>
          <w:lang w:val="lv-LV"/>
        </w:rPr>
        <w:t>bas iest</w:t>
      </w:r>
      <w:r w:rsidRPr="004C50DF">
        <w:rPr>
          <w:rFonts w:ascii="Times New Roman" w:eastAsia="TimesNewRoman,Bold" w:hAnsi="Times New Roman"/>
          <w:b/>
          <w:bCs/>
          <w:sz w:val="24"/>
          <w:szCs w:val="24"/>
          <w:lang w:val="lv-LV"/>
        </w:rPr>
        <w:t>ā</w:t>
      </w:r>
      <w:r w:rsidRPr="004C50DF">
        <w:rPr>
          <w:rFonts w:ascii="Times New Roman" w:hAnsi="Times New Roman"/>
          <w:b/>
          <w:bCs/>
          <w:sz w:val="24"/>
          <w:szCs w:val="24"/>
          <w:lang w:val="lv-LV"/>
        </w:rPr>
        <w:t xml:space="preserve">de </w:t>
      </w:r>
      <w:r w:rsidRPr="004C50DF">
        <w:rPr>
          <w:rFonts w:ascii="Times New Roman" w:hAnsi="Times New Roman"/>
          <w:sz w:val="24"/>
          <w:szCs w:val="24"/>
          <w:lang w:val="lv-LV"/>
        </w:rPr>
        <w:t>______________________________________</w:t>
      </w:r>
    </w:p>
    <w:p w14:paraId="7BB3744B" w14:textId="77777777" w:rsidR="00152198" w:rsidRPr="004C50DF" w:rsidRDefault="00152198" w:rsidP="0014516F">
      <w:pPr>
        <w:autoSpaceDE w:val="0"/>
        <w:autoSpaceDN w:val="0"/>
        <w:adjustRightInd w:val="0"/>
        <w:spacing w:after="120"/>
        <w:jc w:val="both"/>
        <w:rPr>
          <w:rFonts w:ascii="Times New Roman" w:hAnsi="Times New Roman"/>
          <w:b/>
          <w:bCs/>
          <w:sz w:val="24"/>
          <w:szCs w:val="24"/>
          <w:lang w:val="lv-LV"/>
        </w:rPr>
      </w:pPr>
      <w:r w:rsidRPr="004C50DF">
        <w:rPr>
          <w:rFonts w:ascii="Times New Roman" w:hAnsi="Times New Roman"/>
          <w:b/>
          <w:bCs/>
          <w:sz w:val="24"/>
          <w:szCs w:val="24"/>
          <w:lang w:val="lv-LV"/>
        </w:rPr>
        <w:t>Klase vai grupa _______________________________________</w:t>
      </w:r>
    </w:p>
    <w:p w14:paraId="2E816DBE" w14:textId="77777777" w:rsidR="00152198" w:rsidRPr="004C50DF" w:rsidRDefault="00152198" w:rsidP="0014516F">
      <w:pPr>
        <w:autoSpaceDE w:val="0"/>
        <w:autoSpaceDN w:val="0"/>
        <w:adjustRightInd w:val="0"/>
        <w:spacing w:after="120"/>
        <w:jc w:val="both"/>
        <w:rPr>
          <w:rFonts w:ascii="Times New Roman" w:hAnsi="Times New Roman"/>
          <w:sz w:val="24"/>
          <w:szCs w:val="24"/>
          <w:lang w:val="lv-LV"/>
        </w:rPr>
      </w:pPr>
      <w:r w:rsidRPr="004C50DF">
        <w:rPr>
          <w:rFonts w:ascii="Times New Roman" w:hAnsi="Times New Roman"/>
          <w:b/>
          <w:bCs/>
          <w:sz w:val="24"/>
          <w:szCs w:val="24"/>
          <w:lang w:val="lv-LV"/>
        </w:rPr>
        <w:t xml:space="preserve">Izglītības programma </w:t>
      </w:r>
      <w:r w:rsidRPr="004C50DF">
        <w:rPr>
          <w:rFonts w:ascii="Times New Roman" w:hAnsi="Times New Roman"/>
          <w:sz w:val="24"/>
          <w:szCs w:val="24"/>
          <w:lang w:val="lv-LV"/>
        </w:rPr>
        <w:t>___________________________________________________________</w:t>
      </w:r>
    </w:p>
    <w:p w14:paraId="365BCC3E" w14:textId="77777777" w:rsidR="00152198" w:rsidRPr="004C50DF" w:rsidRDefault="00152198" w:rsidP="0014516F">
      <w:pPr>
        <w:tabs>
          <w:tab w:val="left" w:leader="underscore" w:pos="9639"/>
        </w:tabs>
        <w:autoSpaceDE w:val="0"/>
        <w:autoSpaceDN w:val="0"/>
        <w:adjustRightInd w:val="0"/>
        <w:spacing w:before="240" w:after="120"/>
        <w:jc w:val="both"/>
        <w:rPr>
          <w:rFonts w:ascii="Times New Roman" w:hAnsi="Times New Roman"/>
          <w:sz w:val="24"/>
          <w:szCs w:val="24"/>
          <w:lang w:val="lv-LV"/>
        </w:rPr>
      </w:pPr>
      <w:r w:rsidRPr="004C50DF">
        <w:rPr>
          <w:rFonts w:ascii="Times New Roman" w:hAnsi="Times New Roman"/>
          <w:sz w:val="24"/>
          <w:szCs w:val="24"/>
          <w:lang w:val="lv-LV"/>
        </w:rPr>
        <w:t xml:space="preserve">1. </w:t>
      </w:r>
      <w:r w:rsidRPr="004C50DF">
        <w:rPr>
          <w:rFonts w:ascii="Times New Roman" w:hAnsi="Times New Roman"/>
          <w:b/>
          <w:bCs/>
          <w:sz w:val="24"/>
          <w:szCs w:val="24"/>
          <w:lang w:val="lv-LV"/>
        </w:rPr>
        <w:t>Izgl</w:t>
      </w:r>
      <w:r w:rsidRPr="004C50DF">
        <w:rPr>
          <w:rFonts w:ascii="Times New Roman" w:eastAsia="TimesNewRoman" w:hAnsi="Times New Roman"/>
          <w:b/>
          <w:bCs/>
          <w:sz w:val="24"/>
          <w:szCs w:val="24"/>
          <w:lang w:val="lv-LV"/>
        </w:rPr>
        <w:t>ī</w:t>
      </w:r>
      <w:r w:rsidRPr="004C50DF">
        <w:rPr>
          <w:rFonts w:ascii="Times New Roman" w:hAnsi="Times New Roman"/>
          <w:b/>
          <w:bCs/>
          <w:sz w:val="24"/>
          <w:szCs w:val="24"/>
          <w:lang w:val="lv-LV"/>
        </w:rPr>
        <w:t>tojam</w:t>
      </w:r>
      <w:r w:rsidRPr="004C50DF">
        <w:rPr>
          <w:rFonts w:ascii="Times New Roman" w:eastAsia="TimesNewRoman" w:hAnsi="Times New Roman"/>
          <w:b/>
          <w:bCs/>
          <w:sz w:val="24"/>
          <w:szCs w:val="24"/>
          <w:lang w:val="lv-LV"/>
        </w:rPr>
        <w:t xml:space="preserve">ā </w:t>
      </w:r>
      <w:r w:rsidRPr="004C50DF">
        <w:rPr>
          <w:rFonts w:ascii="Times New Roman" w:hAnsi="Times New Roman"/>
          <w:b/>
          <w:bCs/>
          <w:sz w:val="24"/>
          <w:szCs w:val="24"/>
          <w:lang w:val="lv-LV"/>
        </w:rPr>
        <w:t>stiprās puses, intereses</w:t>
      </w:r>
    </w:p>
    <w:p w14:paraId="7AB74587" w14:textId="77777777"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ab/>
      </w:r>
    </w:p>
    <w:p w14:paraId="63F35888" w14:textId="77777777"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ab/>
      </w:r>
    </w:p>
    <w:p w14:paraId="0998496D" w14:textId="77777777"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ab/>
      </w:r>
    </w:p>
    <w:p w14:paraId="3245A347" w14:textId="77777777"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ab/>
      </w:r>
    </w:p>
    <w:p w14:paraId="3495BBFA" w14:textId="77777777"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ab/>
      </w:r>
    </w:p>
    <w:p w14:paraId="6F592FD9" w14:textId="77777777"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ab/>
      </w:r>
    </w:p>
    <w:p w14:paraId="4B8D835B" w14:textId="77777777"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ab/>
      </w:r>
    </w:p>
    <w:p w14:paraId="0EF506B7" w14:textId="77777777"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ab/>
      </w:r>
    </w:p>
    <w:p w14:paraId="690F46FC" w14:textId="77777777" w:rsidR="00152198" w:rsidRPr="004C50DF" w:rsidRDefault="00152198" w:rsidP="0014516F">
      <w:pPr>
        <w:tabs>
          <w:tab w:val="left" w:leader="underscore" w:pos="9639"/>
        </w:tabs>
        <w:autoSpaceDE w:val="0"/>
        <w:autoSpaceDN w:val="0"/>
        <w:adjustRightInd w:val="0"/>
        <w:spacing w:before="240" w:after="120"/>
        <w:jc w:val="both"/>
        <w:rPr>
          <w:rFonts w:ascii="Times New Roman" w:hAnsi="Times New Roman"/>
          <w:sz w:val="24"/>
          <w:szCs w:val="24"/>
          <w:lang w:val="lv-LV"/>
        </w:rPr>
      </w:pPr>
      <w:r w:rsidRPr="004C50DF">
        <w:rPr>
          <w:rFonts w:ascii="Times New Roman" w:hAnsi="Times New Roman"/>
          <w:sz w:val="24"/>
          <w:szCs w:val="24"/>
          <w:lang w:val="lv-LV"/>
        </w:rPr>
        <w:t xml:space="preserve">2. </w:t>
      </w:r>
      <w:r w:rsidRPr="004C50DF">
        <w:rPr>
          <w:rFonts w:ascii="Times New Roman" w:hAnsi="Times New Roman"/>
          <w:b/>
          <w:bCs/>
          <w:sz w:val="24"/>
          <w:szCs w:val="24"/>
          <w:lang w:val="lv-LV"/>
        </w:rPr>
        <w:t>Grūtības mācību procesā</w:t>
      </w:r>
    </w:p>
    <w:p w14:paraId="0A232DB5" w14:textId="77777777" w:rsidR="00152198" w:rsidRPr="004C50DF" w:rsidRDefault="00152198" w:rsidP="0014516F">
      <w:pPr>
        <w:tabs>
          <w:tab w:val="left" w:leader="underscore" w:pos="9639"/>
        </w:tabs>
        <w:autoSpaceDE w:val="0"/>
        <w:autoSpaceDN w:val="0"/>
        <w:adjustRightInd w:val="0"/>
        <w:spacing w:before="240" w:after="120"/>
        <w:jc w:val="both"/>
        <w:rPr>
          <w:rFonts w:ascii="Times New Roman" w:hAnsi="Times New Roman"/>
          <w:sz w:val="24"/>
          <w:szCs w:val="24"/>
          <w:lang w:val="lv-LV"/>
        </w:rPr>
      </w:pPr>
      <w:r w:rsidRPr="004C50DF">
        <w:rPr>
          <w:rFonts w:ascii="Times New Roman" w:hAnsi="Times New Roman"/>
          <w:sz w:val="24"/>
          <w:szCs w:val="24"/>
          <w:lang w:val="lv-LV"/>
        </w:rPr>
        <w:t>Lasītprasme</w:t>
      </w:r>
      <w:r w:rsidRPr="004C50DF">
        <w:rPr>
          <w:rFonts w:ascii="Times New Roman" w:hAnsi="Times New Roman"/>
          <w:sz w:val="24"/>
          <w:szCs w:val="24"/>
          <w:lang w:val="lv-LV"/>
        </w:rPr>
        <w:tab/>
      </w:r>
    </w:p>
    <w:p w14:paraId="029D2B69" w14:textId="77777777"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ab/>
      </w:r>
    </w:p>
    <w:p w14:paraId="62970687" w14:textId="77777777"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ab/>
      </w:r>
    </w:p>
    <w:p w14:paraId="56E24967" w14:textId="77777777"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ab/>
      </w:r>
    </w:p>
    <w:p w14:paraId="4226D586" w14:textId="77777777"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ab/>
      </w:r>
    </w:p>
    <w:p w14:paraId="66DA5F1A" w14:textId="77777777"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ab/>
      </w:r>
    </w:p>
    <w:p w14:paraId="627F5816" w14:textId="77777777"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ab/>
      </w:r>
    </w:p>
    <w:p w14:paraId="4A63368F" w14:textId="77777777" w:rsidR="00152198" w:rsidRPr="004C50DF" w:rsidRDefault="00152198" w:rsidP="0014516F">
      <w:pPr>
        <w:tabs>
          <w:tab w:val="left" w:leader="underscore" w:pos="9639"/>
        </w:tabs>
        <w:autoSpaceDE w:val="0"/>
        <w:autoSpaceDN w:val="0"/>
        <w:adjustRightInd w:val="0"/>
        <w:spacing w:before="240" w:after="120"/>
        <w:jc w:val="both"/>
        <w:rPr>
          <w:rFonts w:ascii="Times New Roman" w:hAnsi="Times New Roman"/>
          <w:sz w:val="24"/>
          <w:szCs w:val="24"/>
          <w:lang w:val="lv-LV"/>
        </w:rPr>
      </w:pPr>
      <w:r w:rsidRPr="004C50DF">
        <w:rPr>
          <w:rFonts w:ascii="Times New Roman" w:hAnsi="Times New Roman"/>
          <w:sz w:val="24"/>
          <w:szCs w:val="24"/>
          <w:lang w:val="lv-LV"/>
        </w:rPr>
        <w:t>Rakstītprasme</w:t>
      </w:r>
      <w:r w:rsidRPr="004C50DF">
        <w:rPr>
          <w:rFonts w:ascii="Times New Roman" w:hAnsi="Times New Roman"/>
          <w:sz w:val="24"/>
          <w:szCs w:val="24"/>
          <w:lang w:val="lv-LV"/>
        </w:rPr>
        <w:tab/>
      </w:r>
    </w:p>
    <w:p w14:paraId="5B30DB5F" w14:textId="77777777"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ab/>
      </w:r>
    </w:p>
    <w:p w14:paraId="7C5CBA07" w14:textId="77777777"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ab/>
      </w:r>
    </w:p>
    <w:p w14:paraId="0C599BAD" w14:textId="77777777"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ab/>
      </w:r>
    </w:p>
    <w:p w14:paraId="64B5FC82" w14:textId="77777777"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ab/>
      </w:r>
    </w:p>
    <w:p w14:paraId="34A4FE10" w14:textId="77777777"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ab/>
      </w:r>
    </w:p>
    <w:p w14:paraId="38B388CD" w14:textId="097CF8A2"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Matemātikas prasmes</w:t>
      </w:r>
    </w:p>
    <w:p w14:paraId="5A93E3E8" w14:textId="1F8D0CA8"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___________________________________________________________________________</w:t>
      </w:r>
    </w:p>
    <w:p w14:paraId="769B2766" w14:textId="72A39AF7"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lastRenderedPageBreak/>
        <w:t>___________________________________________________________________________</w:t>
      </w:r>
    </w:p>
    <w:p w14:paraId="39437861" w14:textId="771B6744"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___________________________________________________________________________</w:t>
      </w:r>
    </w:p>
    <w:p w14:paraId="6C6DF2AF" w14:textId="593441CD"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___________________________________________________________________________</w:t>
      </w:r>
    </w:p>
    <w:p w14:paraId="51040E6C" w14:textId="28DB138A"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___________________________________________________________________________</w:t>
      </w:r>
    </w:p>
    <w:p w14:paraId="23AA1FF9" w14:textId="77777777" w:rsidR="00152198" w:rsidRPr="004C50DF" w:rsidRDefault="00152198" w:rsidP="0014516F">
      <w:pPr>
        <w:tabs>
          <w:tab w:val="left" w:leader="underscore" w:pos="9639"/>
        </w:tabs>
        <w:autoSpaceDE w:val="0"/>
        <w:autoSpaceDN w:val="0"/>
        <w:adjustRightInd w:val="0"/>
        <w:spacing w:before="240" w:after="120"/>
        <w:jc w:val="both"/>
        <w:rPr>
          <w:rFonts w:ascii="Times New Roman" w:hAnsi="Times New Roman"/>
          <w:sz w:val="24"/>
          <w:szCs w:val="24"/>
          <w:lang w:val="lv-LV"/>
        </w:rPr>
      </w:pPr>
      <w:r w:rsidRPr="004C50DF">
        <w:rPr>
          <w:rFonts w:ascii="Times New Roman" w:hAnsi="Times New Roman"/>
          <w:sz w:val="24"/>
          <w:szCs w:val="24"/>
          <w:lang w:val="lv-LV"/>
        </w:rPr>
        <w:t xml:space="preserve">3. </w:t>
      </w:r>
      <w:r w:rsidRPr="004C50DF">
        <w:rPr>
          <w:rFonts w:ascii="Times New Roman" w:hAnsi="Times New Roman"/>
          <w:b/>
          <w:bCs/>
          <w:sz w:val="24"/>
          <w:szCs w:val="24"/>
          <w:lang w:val="lv-LV"/>
        </w:rPr>
        <w:t>Uzvedība</w:t>
      </w:r>
    </w:p>
    <w:p w14:paraId="50996C06" w14:textId="77777777"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Skolā</w:t>
      </w:r>
      <w:r w:rsidRPr="004C50DF">
        <w:rPr>
          <w:rFonts w:ascii="Times New Roman" w:hAnsi="Times New Roman"/>
          <w:sz w:val="24"/>
          <w:szCs w:val="24"/>
          <w:lang w:val="lv-LV"/>
        </w:rPr>
        <w:tab/>
      </w:r>
    </w:p>
    <w:p w14:paraId="28D1F07B" w14:textId="77777777"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ab/>
      </w:r>
    </w:p>
    <w:p w14:paraId="19037168" w14:textId="77777777"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ab/>
      </w:r>
    </w:p>
    <w:p w14:paraId="34226AA3" w14:textId="77777777"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ab/>
      </w:r>
    </w:p>
    <w:p w14:paraId="2761D079" w14:textId="10F519E4" w:rsidR="00152198" w:rsidRPr="004C50DF" w:rsidRDefault="00152198" w:rsidP="0014516F">
      <w:pPr>
        <w:tabs>
          <w:tab w:val="left" w:leader="underscore" w:pos="9639"/>
        </w:tabs>
        <w:autoSpaceDE w:val="0"/>
        <w:autoSpaceDN w:val="0"/>
        <w:adjustRightInd w:val="0"/>
        <w:spacing w:before="240" w:after="120"/>
        <w:jc w:val="both"/>
        <w:rPr>
          <w:rFonts w:ascii="Times New Roman" w:hAnsi="Times New Roman"/>
          <w:sz w:val="24"/>
          <w:szCs w:val="24"/>
          <w:lang w:val="lv-LV"/>
        </w:rPr>
      </w:pPr>
      <w:r w:rsidRPr="004C50DF">
        <w:rPr>
          <w:rFonts w:ascii="Times New Roman" w:hAnsi="Times New Roman"/>
          <w:sz w:val="24"/>
          <w:szCs w:val="24"/>
          <w:lang w:val="lv-LV"/>
        </w:rPr>
        <w:t>___________________________________________________________________________</w:t>
      </w:r>
    </w:p>
    <w:p w14:paraId="6E8782F4" w14:textId="77777777"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ab/>
      </w:r>
    </w:p>
    <w:p w14:paraId="5FB7B20A" w14:textId="77777777" w:rsidR="00152198" w:rsidRPr="004C50DF" w:rsidRDefault="00152198" w:rsidP="000D6FEB">
      <w:pPr>
        <w:tabs>
          <w:tab w:val="left" w:leader="underscore" w:pos="9639"/>
        </w:tabs>
        <w:autoSpaceDE w:val="0"/>
        <w:autoSpaceDN w:val="0"/>
        <w:adjustRightInd w:val="0"/>
        <w:spacing w:after="120"/>
        <w:rPr>
          <w:rFonts w:ascii="Times New Roman" w:hAnsi="Times New Roman"/>
          <w:sz w:val="24"/>
          <w:szCs w:val="24"/>
          <w:lang w:val="lv-LV"/>
        </w:rPr>
      </w:pPr>
      <w:r w:rsidRPr="004C50DF">
        <w:rPr>
          <w:rFonts w:ascii="Times New Roman" w:hAnsi="Times New Roman"/>
          <w:sz w:val="24"/>
          <w:szCs w:val="24"/>
          <w:lang w:val="lv-LV"/>
        </w:rPr>
        <w:t>Ārpus skolas</w:t>
      </w:r>
      <w:r w:rsidRPr="004C50DF">
        <w:rPr>
          <w:rFonts w:ascii="Times New Roman" w:hAnsi="Times New Roman"/>
          <w:sz w:val="24"/>
          <w:szCs w:val="24"/>
          <w:lang w:val="lv-LV"/>
        </w:rPr>
        <w:tab/>
      </w:r>
    </w:p>
    <w:p w14:paraId="25361CF3" w14:textId="77777777"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ab/>
      </w:r>
    </w:p>
    <w:p w14:paraId="28015EA9" w14:textId="77777777"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ab/>
      </w:r>
    </w:p>
    <w:p w14:paraId="57993EB4" w14:textId="77777777"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ab/>
      </w:r>
    </w:p>
    <w:p w14:paraId="0E10DCF2" w14:textId="6D4A3273" w:rsidR="00152198" w:rsidRPr="004C50DF" w:rsidRDefault="00152198" w:rsidP="006B71E0">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ab/>
      </w:r>
    </w:p>
    <w:p w14:paraId="37F8E437" w14:textId="77777777" w:rsidR="00152198" w:rsidRPr="004C50DF" w:rsidRDefault="00152198" w:rsidP="0014516F">
      <w:pPr>
        <w:tabs>
          <w:tab w:val="left" w:leader="underscore" w:pos="9639"/>
        </w:tabs>
        <w:autoSpaceDE w:val="0"/>
        <w:autoSpaceDN w:val="0"/>
        <w:adjustRightInd w:val="0"/>
        <w:spacing w:before="240" w:after="120"/>
        <w:jc w:val="both"/>
        <w:rPr>
          <w:rFonts w:ascii="Times New Roman" w:hAnsi="Times New Roman"/>
          <w:b/>
          <w:bCs/>
          <w:sz w:val="24"/>
          <w:szCs w:val="24"/>
          <w:lang w:val="lv-LV"/>
        </w:rPr>
      </w:pPr>
      <w:r w:rsidRPr="004C50DF">
        <w:rPr>
          <w:rFonts w:ascii="Times New Roman" w:hAnsi="Times New Roman"/>
          <w:sz w:val="24"/>
          <w:szCs w:val="24"/>
          <w:lang w:val="lv-LV"/>
        </w:rPr>
        <w:t xml:space="preserve">4. </w:t>
      </w:r>
      <w:r w:rsidRPr="004C50DF">
        <w:rPr>
          <w:rFonts w:ascii="Times New Roman" w:hAnsi="Times New Roman"/>
          <w:b/>
          <w:bCs/>
          <w:sz w:val="24"/>
          <w:szCs w:val="24"/>
          <w:lang w:val="lv-LV"/>
        </w:rPr>
        <w:t>Izglītības iestādes sniegtā palīdzība (individuālais izglītības programmas apguves plāns, atbalsta pasākumi, sadarbība ar vecākiem, u.c.)</w:t>
      </w:r>
    </w:p>
    <w:p w14:paraId="6257E393" w14:textId="77777777"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ab/>
      </w:r>
    </w:p>
    <w:p w14:paraId="60C2772F" w14:textId="77777777"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ab/>
      </w:r>
    </w:p>
    <w:p w14:paraId="1F633EC9" w14:textId="77777777"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ab/>
      </w:r>
    </w:p>
    <w:p w14:paraId="3D6C7066" w14:textId="77777777"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ab/>
      </w:r>
    </w:p>
    <w:p w14:paraId="0420C88F" w14:textId="77777777"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ab/>
      </w:r>
    </w:p>
    <w:p w14:paraId="2F331EC4" w14:textId="77777777" w:rsidR="00152198" w:rsidRPr="004C50DF" w:rsidRDefault="00152198" w:rsidP="0014516F">
      <w:pPr>
        <w:tabs>
          <w:tab w:val="left" w:leader="underscore" w:pos="9639"/>
        </w:tabs>
        <w:autoSpaceDE w:val="0"/>
        <w:autoSpaceDN w:val="0"/>
        <w:adjustRightInd w:val="0"/>
        <w:spacing w:before="240" w:after="120"/>
        <w:jc w:val="both"/>
        <w:rPr>
          <w:rFonts w:ascii="Times New Roman" w:hAnsi="Times New Roman"/>
          <w:sz w:val="24"/>
          <w:szCs w:val="24"/>
          <w:lang w:val="lv-LV"/>
        </w:rPr>
      </w:pPr>
      <w:r w:rsidRPr="004C50DF">
        <w:rPr>
          <w:rFonts w:ascii="Times New Roman" w:hAnsi="Times New Roman"/>
          <w:sz w:val="24"/>
          <w:szCs w:val="24"/>
          <w:lang w:val="lv-LV"/>
        </w:rPr>
        <w:t xml:space="preserve">5. </w:t>
      </w:r>
      <w:r w:rsidRPr="004C50DF">
        <w:rPr>
          <w:rFonts w:ascii="Times New Roman" w:hAnsi="Times New Roman"/>
          <w:b/>
          <w:bCs/>
          <w:sz w:val="24"/>
          <w:szCs w:val="24"/>
          <w:lang w:val="lv-LV"/>
        </w:rPr>
        <w:t>Priekšlikumi komisijas atzinumam</w:t>
      </w:r>
    </w:p>
    <w:p w14:paraId="5730062A" w14:textId="77777777"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ab/>
      </w:r>
    </w:p>
    <w:p w14:paraId="6869659A" w14:textId="77777777"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ab/>
      </w:r>
    </w:p>
    <w:p w14:paraId="2E6BB7D0" w14:textId="77777777"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ab/>
      </w:r>
    </w:p>
    <w:p w14:paraId="75776B7E" w14:textId="77777777" w:rsidR="00152198" w:rsidRPr="004C50DF"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ab/>
      </w:r>
    </w:p>
    <w:p w14:paraId="6B900153" w14:textId="77777777" w:rsidR="00152198" w:rsidRPr="004C50DF" w:rsidRDefault="00152198" w:rsidP="0014516F">
      <w:pPr>
        <w:autoSpaceDE w:val="0"/>
        <w:autoSpaceDN w:val="0"/>
        <w:adjustRightInd w:val="0"/>
        <w:spacing w:before="360"/>
        <w:jc w:val="both"/>
        <w:rPr>
          <w:rFonts w:ascii="Times New Roman" w:hAnsi="Times New Roman"/>
          <w:sz w:val="24"/>
          <w:szCs w:val="24"/>
          <w:lang w:val="lv-LV"/>
        </w:rPr>
      </w:pPr>
      <w:r w:rsidRPr="004C50DF">
        <w:rPr>
          <w:rFonts w:ascii="Times New Roman" w:hAnsi="Times New Roman"/>
          <w:sz w:val="24"/>
          <w:szCs w:val="24"/>
          <w:lang w:val="lv-LV"/>
        </w:rPr>
        <w:t>Klases (grupas) audzin</w:t>
      </w:r>
      <w:r w:rsidRPr="004C50DF">
        <w:rPr>
          <w:rFonts w:ascii="Times New Roman" w:eastAsia="TimesNewRoman" w:hAnsi="Times New Roman"/>
          <w:sz w:val="24"/>
          <w:szCs w:val="24"/>
          <w:lang w:val="lv-LV"/>
        </w:rPr>
        <w:t>ā</w:t>
      </w:r>
      <w:r w:rsidRPr="004C50DF">
        <w:rPr>
          <w:rFonts w:ascii="Times New Roman" w:hAnsi="Times New Roman"/>
          <w:sz w:val="24"/>
          <w:szCs w:val="24"/>
          <w:lang w:val="lv-LV"/>
        </w:rPr>
        <w:t>t</w:t>
      </w:r>
      <w:r w:rsidRPr="004C50DF">
        <w:rPr>
          <w:rFonts w:ascii="Times New Roman" w:eastAsia="TimesNewRoman" w:hAnsi="Times New Roman"/>
          <w:sz w:val="24"/>
          <w:szCs w:val="24"/>
          <w:lang w:val="lv-LV"/>
        </w:rPr>
        <w:t>ā</w:t>
      </w:r>
      <w:r w:rsidRPr="004C50DF">
        <w:rPr>
          <w:rFonts w:ascii="Times New Roman" w:hAnsi="Times New Roman"/>
          <w:sz w:val="24"/>
          <w:szCs w:val="24"/>
          <w:lang w:val="lv-LV"/>
        </w:rPr>
        <w:t>js _____________________________________</w:t>
      </w:r>
    </w:p>
    <w:p w14:paraId="0E8FACEA" w14:textId="77777777" w:rsidR="00152198" w:rsidRPr="004C50DF" w:rsidRDefault="00152198" w:rsidP="0014516F">
      <w:pPr>
        <w:tabs>
          <w:tab w:val="center" w:pos="4820"/>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ab/>
        <w:t>(paraksts un t</w:t>
      </w:r>
      <w:r w:rsidRPr="004C50DF">
        <w:rPr>
          <w:rFonts w:ascii="Times New Roman" w:eastAsia="TimesNewRoman" w:hAnsi="Times New Roman"/>
          <w:sz w:val="24"/>
          <w:szCs w:val="24"/>
          <w:lang w:val="lv-LV"/>
        </w:rPr>
        <w:t xml:space="preserve">ā </w:t>
      </w:r>
      <w:r w:rsidRPr="004C50DF">
        <w:rPr>
          <w:rFonts w:ascii="Times New Roman" w:hAnsi="Times New Roman"/>
          <w:sz w:val="24"/>
          <w:szCs w:val="24"/>
          <w:lang w:val="lv-LV"/>
        </w:rPr>
        <w:t>atšifr</w:t>
      </w:r>
      <w:r w:rsidRPr="004C50DF">
        <w:rPr>
          <w:rFonts w:ascii="Times New Roman" w:eastAsia="TimesNewRoman" w:hAnsi="Times New Roman"/>
          <w:sz w:val="24"/>
          <w:szCs w:val="24"/>
          <w:lang w:val="lv-LV"/>
        </w:rPr>
        <w:t>ē</w:t>
      </w:r>
      <w:r w:rsidRPr="004C50DF">
        <w:rPr>
          <w:rFonts w:ascii="Times New Roman" w:hAnsi="Times New Roman"/>
          <w:sz w:val="24"/>
          <w:szCs w:val="24"/>
          <w:lang w:val="lv-LV"/>
        </w:rPr>
        <w:t>jums)</w:t>
      </w:r>
    </w:p>
    <w:p w14:paraId="38E95145" w14:textId="77777777" w:rsidR="00152198" w:rsidRPr="004C50DF" w:rsidRDefault="00152198" w:rsidP="0014516F">
      <w:pPr>
        <w:autoSpaceDE w:val="0"/>
        <w:autoSpaceDN w:val="0"/>
        <w:adjustRightInd w:val="0"/>
        <w:spacing w:before="360"/>
        <w:jc w:val="both"/>
        <w:rPr>
          <w:rFonts w:ascii="Times New Roman" w:hAnsi="Times New Roman"/>
          <w:sz w:val="24"/>
          <w:szCs w:val="24"/>
          <w:lang w:val="lv-LV"/>
        </w:rPr>
      </w:pPr>
      <w:r w:rsidRPr="004C50DF">
        <w:rPr>
          <w:rFonts w:ascii="Times New Roman" w:hAnsi="Times New Roman"/>
          <w:sz w:val="24"/>
          <w:szCs w:val="24"/>
          <w:lang w:val="lv-LV"/>
        </w:rPr>
        <w:t>Izgl</w:t>
      </w:r>
      <w:r w:rsidRPr="004C50DF">
        <w:rPr>
          <w:rFonts w:ascii="Times New Roman" w:eastAsia="TimesNewRoman" w:hAnsi="Times New Roman"/>
          <w:sz w:val="24"/>
          <w:szCs w:val="24"/>
          <w:lang w:val="lv-LV"/>
        </w:rPr>
        <w:t>ī</w:t>
      </w:r>
      <w:r w:rsidRPr="004C50DF">
        <w:rPr>
          <w:rFonts w:ascii="Times New Roman" w:hAnsi="Times New Roman"/>
          <w:sz w:val="24"/>
          <w:szCs w:val="24"/>
          <w:lang w:val="lv-LV"/>
        </w:rPr>
        <w:t>t</w:t>
      </w:r>
      <w:r w:rsidRPr="004C50DF">
        <w:rPr>
          <w:rFonts w:ascii="Times New Roman" w:eastAsia="TimesNewRoman" w:hAnsi="Times New Roman"/>
          <w:sz w:val="24"/>
          <w:szCs w:val="24"/>
          <w:lang w:val="lv-LV"/>
        </w:rPr>
        <w:t>ī</w:t>
      </w:r>
      <w:r w:rsidRPr="004C50DF">
        <w:rPr>
          <w:rFonts w:ascii="Times New Roman" w:hAnsi="Times New Roman"/>
          <w:sz w:val="24"/>
          <w:szCs w:val="24"/>
          <w:lang w:val="lv-LV"/>
        </w:rPr>
        <w:t>bas iest</w:t>
      </w:r>
      <w:r w:rsidRPr="004C50DF">
        <w:rPr>
          <w:rFonts w:ascii="Times New Roman" w:eastAsia="TimesNewRoman" w:hAnsi="Times New Roman"/>
          <w:sz w:val="24"/>
          <w:szCs w:val="24"/>
          <w:lang w:val="lv-LV"/>
        </w:rPr>
        <w:t>ā</w:t>
      </w:r>
      <w:r w:rsidRPr="004C50DF">
        <w:rPr>
          <w:rFonts w:ascii="Times New Roman" w:hAnsi="Times New Roman"/>
          <w:sz w:val="24"/>
          <w:szCs w:val="24"/>
          <w:lang w:val="lv-LV"/>
        </w:rPr>
        <w:t>des vad</w:t>
      </w:r>
      <w:r w:rsidRPr="004C50DF">
        <w:rPr>
          <w:rFonts w:ascii="Times New Roman" w:eastAsia="TimesNewRoman" w:hAnsi="Times New Roman"/>
          <w:sz w:val="24"/>
          <w:szCs w:val="24"/>
          <w:lang w:val="lv-LV"/>
        </w:rPr>
        <w:t>ī</w:t>
      </w:r>
      <w:r w:rsidRPr="004C50DF">
        <w:rPr>
          <w:rFonts w:ascii="Times New Roman" w:hAnsi="Times New Roman"/>
          <w:sz w:val="24"/>
          <w:szCs w:val="24"/>
          <w:lang w:val="lv-LV"/>
        </w:rPr>
        <w:t>t</w:t>
      </w:r>
      <w:r w:rsidRPr="004C50DF">
        <w:rPr>
          <w:rFonts w:ascii="Times New Roman" w:eastAsia="TimesNewRoman" w:hAnsi="Times New Roman"/>
          <w:sz w:val="24"/>
          <w:szCs w:val="24"/>
          <w:lang w:val="lv-LV"/>
        </w:rPr>
        <w:t>ā</w:t>
      </w:r>
      <w:r w:rsidRPr="004C50DF">
        <w:rPr>
          <w:rFonts w:ascii="Times New Roman" w:hAnsi="Times New Roman"/>
          <w:sz w:val="24"/>
          <w:szCs w:val="24"/>
          <w:lang w:val="lv-LV"/>
        </w:rPr>
        <w:t>js ____________________________________</w:t>
      </w:r>
    </w:p>
    <w:p w14:paraId="69DF89BF" w14:textId="77777777" w:rsidR="00152198" w:rsidRPr="004C50DF" w:rsidRDefault="00152198" w:rsidP="0014516F">
      <w:pPr>
        <w:tabs>
          <w:tab w:val="center" w:pos="4820"/>
        </w:tabs>
        <w:autoSpaceDE w:val="0"/>
        <w:autoSpaceDN w:val="0"/>
        <w:adjustRightInd w:val="0"/>
        <w:spacing w:after="120"/>
        <w:jc w:val="both"/>
        <w:rPr>
          <w:rFonts w:ascii="Times New Roman" w:hAnsi="Times New Roman"/>
          <w:sz w:val="24"/>
          <w:szCs w:val="24"/>
          <w:lang w:val="lv-LV"/>
        </w:rPr>
      </w:pPr>
      <w:r w:rsidRPr="004C50DF">
        <w:rPr>
          <w:rFonts w:ascii="Times New Roman" w:hAnsi="Times New Roman"/>
          <w:sz w:val="24"/>
          <w:szCs w:val="24"/>
          <w:lang w:val="lv-LV"/>
        </w:rPr>
        <w:tab/>
        <w:t>(paraksts un t</w:t>
      </w:r>
      <w:r w:rsidRPr="004C50DF">
        <w:rPr>
          <w:rFonts w:ascii="Times New Roman" w:eastAsia="TimesNewRoman" w:hAnsi="Times New Roman"/>
          <w:sz w:val="24"/>
          <w:szCs w:val="24"/>
          <w:lang w:val="lv-LV"/>
        </w:rPr>
        <w:t xml:space="preserve">ā </w:t>
      </w:r>
      <w:r w:rsidRPr="004C50DF">
        <w:rPr>
          <w:rFonts w:ascii="Times New Roman" w:hAnsi="Times New Roman"/>
          <w:sz w:val="24"/>
          <w:szCs w:val="24"/>
          <w:lang w:val="lv-LV"/>
        </w:rPr>
        <w:t>atšifr</w:t>
      </w:r>
      <w:r w:rsidRPr="004C50DF">
        <w:rPr>
          <w:rFonts w:ascii="Times New Roman" w:eastAsia="TimesNewRoman" w:hAnsi="Times New Roman"/>
          <w:sz w:val="24"/>
          <w:szCs w:val="24"/>
          <w:lang w:val="lv-LV"/>
        </w:rPr>
        <w:t>ē</w:t>
      </w:r>
      <w:r w:rsidRPr="004C50DF">
        <w:rPr>
          <w:rFonts w:ascii="Times New Roman" w:hAnsi="Times New Roman"/>
          <w:sz w:val="24"/>
          <w:szCs w:val="24"/>
          <w:lang w:val="lv-LV"/>
        </w:rPr>
        <w:t>jums)</w:t>
      </w:r>
    </w:p>
    <w:p w14:paraId="59ACD414" w14:textId="527E53C5" w:rsidR="007569CD" w:rsidRPr="004C50DF" w:rsidRDefault="00152198" w:rsidP="006B71E0">
      <w:pPr>
        <w:spacing w:after="120"/>
        <w:jc w:val="both"/>
        <w:rPr>
          <w:rFonts w:ascii="Times New Roman" w:hAnsi="Times New Roman"/>
          <w:sz w:val="24"/>
          <w:szCs w:val="24"/>
          <w:lang w:val="lv-LV"/>
        </w:rPr>
      </w:pPr>
      <w:r w:rsidRPr="004C50DF">
        <w:rPr>
          <w:rFonts w:ascii="Times New Roman" w:hAnsi="Times New Roman"/>
          <w:sz w:val="24"/>
          <w:szCs w:val="24"/>
          <w:lang w:val="lv-LV"/>
        </w:rPr>
        <w:t>Z.v.</w:t>
      </w:r>
    </w:p>
    <w:sectPr w:rsidR="007569CD" w:rsidRPr="004C50DF" w:rsidSect="003F78BA">
      <w:pgSz w:w="11906" w:h="16838"/>
      <w:pgMar w:top="1134" w:right="567" w:bottom="1134" w:left="1701"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65F2F" w14:textId="77777777" w:rsidR="0083614F" w:rsidRDefault="0083614F" w:rsidP="00A57E74">
      <w:r>
        <w:separator/>
      </w:r>
    </w:p>
  </w:endnote>
  <w:endnote w:type="continuationSeparator" w:id="0">
    <w:p w14:paraId="0B377B43" w14:textId="77777777" w:rsidR="0083614F" w:rsidRDefault="0083614F" w:rsidP="00A57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ltOptima">
    <w:altName w:val="Courier New"/>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8E86B" w14:textId="77777777" w:rsidR="0083614F" w:rsidRDefault="0083614F" w:rsidP="00A57E74">
      <w:r>
        <w:separator/>
      </w:r>
    </w:p>
  </w:footnote>
  <w:footnote w:type="continuationSeparator" w:id="0">
    <w:p w14:paraId="64E4DC6E" w14:textId="77777777" w:rsidR="0083614F" w:rsidRDefault="0083614F" w:rsidP="00A57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3587297"/>
      <w:docPartObj>
        <w:docPartGallery w:val="Page Numbers (Top of Page)"/>
        <w:docPartUnique/>
      </w:docPartObj>
    </w:sdtPr>
    <w:sdtEndPr>
      <w:rPr>
        <w:rFonts w:ascii="Times New Roman" w:hAnsi="Times New Roman"/>
        <w:sz w:val="24"/>
        <w:szCs w:val="24"/>
      </w:rPr>
    </w:sdtEndPr>
    <w:sdtContent>
      <w:p w14:paraId="43885698" w14:textId="161FEEC4" w:rsidR="005723D6" w:rsidRPr="005723D6" w:rsidRDefault="005723D6">
        <w:pPr>
          <w:pStyle w:val="Galvene"/>
          <w:jc w:val="center"/>
          <w:rPr>
            <w:rFonts w:ascii="Times New Roman" w:hAnsi="Times New Roman"/>
            <w:sz w:val="24"/>
            <w:szCs w:val="24"/>
          </w:rPr>
        </w:pPr>
        <w:r w:rsidRPr="005723D6">
          <w:rPr>
            <w:rFonts w:ascii="Times New Roman" w:hAnsi="Times New Roman"/>
            <w:sz w:val="24"/>
            <w:szCs w:val="24"/>
          </w:rPr>
          <w:fldChar w:fldCharType="begin"/>
        </w:r>
        <w:r w:rsidRPr="005723D6">
          <w:rPr>
            <w:rFonts w:ascii="Times New Roman" w:hAnsi="Times New Roman"/>
            <w:sz w:val="24"/>
            <w:szCs w:val="24"/>
          </w:rPr>
          <w:instrText>PAGE   \* MERGEFORMAT</w:instrText>
        </w:r>
        <w:r w:rsidRPr="005723D6">
          <w:rPr>
            <w:rFonts w:ascii="Times New Roman" w:hAnsi="Times New Roman"/>
            <w:sz w:val="24"/>
            <w:szCs w:val="24"/>
          </w:rPr>
          <w:fldChar w:fldCharType="separate"/>
        </w:r>
        <w:r w:rsidR="007C4838" w:rsidRPr="007C4838">
          <w:rPr>
            <w:rFonts w:ascii="Times New Roman" w:hAnsi="Times New Roman"/>
            <w:noProof/>
            <w:sz w:val="24"/>
            <w:szCs w:val="24"/>
            <w:lang w:val="lv-LV"/>
          </w:rPr>
          <w:t>7</w:t>
        </w:r>
        <w:r w:rsidRPr="005723D6">
          <w:rPr>
            <w:rFonts w:ascii="Times New Roman" w:hAnsi="Times New Roman"/>
            <w:sz w:val="24"/>
            <w:szCs w:val="24"/>
          </w:rPr>
          <w:fldChar w:fldCharType="end"/>
        </w:r>
      </w:p>
    </w:sdtContent>
  </w:sdt>
  <w:p w14:paraId="157A70E2" w14:textId="77777777" w:rsidR="005723D6" w:rsidRDefault="005723D6">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15386" w14:textId="7596DC15" w:rsidR="006B71E0" w:rsidRDefault="006B71E0" w:rsidP="006B71E0">
    <w:pPr>
      <w:keepNext/>
      <w:jc w:val="center"/>
      <w:outlineLvl w:val="0"/>
      <w:rPr>
        <w:rFonts w:ascii="Times New Roman" w:hAnsi="Times New Roman"/>
        <w:b/>
        <w:bCs/>
        <w:caps/>
        <w:sz w:val="32"/>
        <w:szCs w:val="32"/>
        <w:lang w:val="lv-LV" w:eastAsia="x-none"/>
      </w:rPr>
    </w:pPr>
    <w:r w:rsidRPr="006B71E0">
      <w:rPr>
        <w:caps/>
        <w:noProof/>
        <w:lang w:val="lv-LV" w:eastAsia="lv-LV"/>
      </w:rPr>
      <w:drawing>
        <wp:inline distT="0" distB="0" distL="0" distR="0" wp14:anchorId="37860325" wp14:editId="2B33837A">
          <wp:extent cx="769620" cy="906780"/>
          <wp:effectExtent l="0" t="0" r="0" b="762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906780"/>
                  </a:xfrm>
                  <a:prstGeom prst="rect">
                    <a:avLst/>
                  </a:prstGeom>
                  <a:noFill/>
                  <a:ln>
                    <a:noFill/>
                  </a:ln>
                </pic:spPr>
              </pic:pic>
            </a:graphicData>
          </a:graphic>
        </wp:inline>
      </w:drawing>
    </w:r>
  </w:p>
  <w:p w14:paraId="76B5E242" w14:textId="5074983E" w:rsidR="006B71E0" w:rsidRPr="006B71E0" w:rsidRDefault="006B71E0" w:rsidP="006B71E0">
    <w:pPr>
      <w:keepNext/>
      <w:jc w:val="center"/>
      <w:outlineLvl w:val="0"/>
      <w:rPr>
        <w:rFonts w:ascii="Times New Roman" w:hAnsi="Times New Roman"/>
        <w:b/>
        <w:bCs/>
        <w:caps/>
        <w:sz w:val="32"/>
        <w:szCs w:val="32"/>
        <w:lang w:val="lv-LV" w:eastAsia="x-none"/>
      </w:rPr>
    </w:pPr>
    <w:r w:rsidRPr="006B71E0">
      <w:rPr>
        <w:rFonts w:ascii="Times New Roman" w:hAnsi="Times New Roman"/>
        <w:b/>
        <w:bCs/>
        <w:caps/>
        <w:sz w:val="32"/>
        <w:szCs w:val="32"/>
        <w:lang w:val="lv-LV" w:eastAsia="x-none"/>
      </w:rPr>
      <w:t>LIMBAŽU novada DOME</w:t>
    </w:r>
  </w:p>
  <w:p w14:paraId="3AB5FDBB" w14:textId="77777777" w:rsidR="006B71E0" w:rsidRPr="006B71E0" w:rsidRDefault="006B71E0" w:rsidP="006B71E0">
    <w:pPr>
      <w:jc w:val="center"/>
      <w:rPr>
        <w:rFonts w:ascii="Times New Roman" w:hAnsi="Times New Roman"/>
        <w:sz w:val="18"/>
        <w:lang w:val="lv-LV" w:eastAsia="lv-LV"/>
      </w:rPr>
    </w:pPr>
    <w:proofErr w:type="spellStart"/>
    <w:r w:rsidRPr="006B71E0">
      <w:rPr>
        <w:rFonts w:ascii="Times New Roman" w:hAnsi="Times New Roman"/>
        <w:sz w:val="18"/>
        <w:lang w:val="lv-LV" w:eastAsia="lv-LV"/>
      </w:rPr>
      <w:t>Reģ</w:t>
    </w:r>
    <w:proofErr w:type="spellEnd"/>
    <w:r w:rsidRPr="006B71E0">
      <w:rPr>
        <w:rFonts w:ascii="Times New Roman" w:hAnsi="Times New Roman"/>
        <w:sz w:val="18"/>
        <w:lang w:val="lv-LV" w:eastAsia="lv-LV"/>
      </w:rPr>
      <w:t xml:space="preserve">. Nr. 90009114631, Rīgas iela 16, Limbaži, Limbažu novads, LV–4001; </w:t>
    </w:r>
  </w:p>
  <w:p w14:paraId="72D3BD3B" w14:textId="77777777" w:rsidR="006B71E0" w:rsidRPr="006B71E0" w:rsidRDefault="006B71E0" w:rsidP="006B71E0">
    <w:pPr>
      <w:jc w:val="center"/>
      <w:rPr>
        <w:rFonts w:ascii="Times New Roman" w:hAnsi="Times New Roman"/>
        <w:sz w:val="18"/>
        <w:lang w:val="lv-LV" w:eastAsia="lv-LV"/>
      </w:rPr>
    </w:pPr>
    <w:r w:rsidRPr="006B71E0">
      <w:rPr>
        <w:rFonts w:ascii="Times New Roman" w:hAnsi="Times New Roman"/>
        <w:sz w:val="18"/>
        <w:szCs w:val="24"/>
        <w:lang w:val="lv-LV" w:eastAsia="lv-LV"/>
      </w:rPr>
      <w:t>E-adrese _</w:t>
    </w:r>
    <w:r w:rsidRPr="006B71E0">
      <w:rPr>
        <w:rFonts w:ascii="Times New Roman" w:hAnsi="Times New Roman"/>
        <w:sz w:val="18"/>
        <w:szCs w:val="18"/>
        <w:lang w:val="lv-LV" w:eastAsia="lv-LV"/>
      </w:rPr>
      <w:t xml:space="preserve">DEFAULT@90009114631; </w:t>
    </w:r>
    <w:r w:rsidRPr="006B71E0">
      <w:rPr>
        <w:rFonts w:ascii="Times New Roman" w:hAnsi="Times New Roman"/>
        <w:sz w:val="18"/>
        <w:lang w:val="lv-LV" w:eastAsia="lv-LV"/>
      </w:rPr>
      <w:t>e-pasts</w:t>
    </w:r>
    <w:r w:rsidRPr="006B71E0">
      <w:rPr>
        <w:rFonts w:ascii="Times New Roman" w:hAnsi="Times New Roman"/>
        <w:iCs/>
        <w:sz w:val="18"/>
        <w:lang w:val="lv-LV" w:eastAsia="lv-LV"/>
      </w:rPr>
      <w:t xml:space="preserve"> pasts@limbazi.lv;</w:t>
    </w:r>
    <w:r w:rsidRPr="006B71E0">
      <w:rPr>
        <w:rFonts w:ascii="Times New Roman" w:hAnsi="Times New Roman"/>
        <w:sz w:val="18"/>
        <w:lang w:val="lv-LV" w:eastAsia="lv-LV"/>
      </w:rPr>
      <w:t xml:space="preserve"> tālrunis 64023003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1972208"/>
      <w:docPartObj>
        <w:docPartGallery w:val="Page Numbers (Top of Page)"/>
        <w:docPartUnique/>
      </w:docPartObj>
    </w:sdtPr>
    <w:sdtEndPr>
      <w:rPr>
        <w:rFonts w:ascii="Times New Roman" w:hAnsi="Times New Roman"/>
        <w:sz w:val="24"/>
        <w:szCs w:val="24"/>
      </w:rPr>
    </w:sdtEndPr>
    <w:sdtContent>
      <w:p w14:paraId="7899EE1F" w14:textId="735B9B38" w:rsidR="003F78BA" w:rsidRPr="003F78BA" w:rsidRDefault="003F78BA">
        <w:pPr>
          <w:pStyle w:val="Galvene"/>
          <w:jc w:val="center"/>
          <w:rPr>
            <w:rFonts w:ascii="Times New Roman" w:hAnsi="Times New Roman"/>
            <w:sz w:val="24"/>
            <w:szCs w:val="24"/>
          </w:rPr>
        </w:pPr>
        <w:r w:rsidRPr="003F78BA">
          <w:rPr>
            <w:rFonts w:ascii="Times New Roman" w:hAnsi="Times New Roman"/>
            <w:sz w:val="24"/>
            <w:szCs w:val="24"/>
          </w:rPr>
          <w:fldChar w:fldCharType="begin"/>
        </w:r>
        <w:r w:rsidRPr="003F78BA">
          <w:rPr>
            <w:rFonts w:ascii="Times New Roman" w:hAnsi="Times New Roman"/>
            <w:sz w:val="24"/>
            <w:szCs w:val="24"/>
          </w:rPr>
          <w:instrText>PAGE   \* MERGEFORMAT</w:instrText>
        </w:r>
        <w:r w:rsidRPr="003F78BA">
          <w:rPr>
            <w:rFonts w:ascii="Times New Roman" w:hAnsi="Times New Roman"/>
            <w:sz w:val="24"/>
            <w:szCs w:val="24"/>
          </w:rPr>
          <w:fldChar w:fldCharType="separate"/>
        </w:r>
        <w:r w:rsidR="007C4838" w:rsidRPr="007C4838">
          <w:rPr>
            <w:rFonts w:ascii="Times New Roman" w:hAnsi="Times New Roman"/>
            <w:noProof/>
            <w:sz w:val="24"/>
            <w:szCs w:val="24"/>
            <w:lang w:val="lv-LV"/>
          </w:rPr>
          <w:t>2</w:t>
        </w:r>
        <w:r w:rsidRPr="003F78BA">
          <w:rPr>
            <w:rFonts w:ascii="Times New Roman" w:hAnsi="Times New Roman"/>
            <w:sz w:val="24"/>
            <w:szCs w:val="24"/>
          </w:rPr>
          <w:fldChar w:fldCharType="end"/>
        </w:r>
      </w:p>
    </w:sdtContent>
  </w:sdt>
  <w:p w14:paraId="00ADFBE5" w14:textId="77777777" w:rsidR="003F78BA" w:rsidRPr="003F78BA" w:rsidRDefault="003F78BA">
    <w:pPr>
      <w:pStyle w:val="Galvene"/>
      <w:rPr>
        <w:rFonts w:ascii="Times New Roman" w:hAnsi="Times New Roman"/>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20645" w14:textId="4B5EB397" w:rsidR="006B71E0" w:rsidRDefault="006B71E0" w:rsidP="006B71E0">
    <w:pPr>
      <w:keepNext/>
      <w:jc w:val="center"/>
      <w:outlineLvl w:val="0"/>
      <w:rPr>
        <w:rFonts w:ascii="Times New Roman" w:hAnsi="Times New Roman"/>
        <w:b/>
        <w:bCs/>
        <w:caps/>
        <w:sz w:val="32"/>
        <w:szCs w:val="32"/>
        <w:lang w:val="lv-LV" w:eastAsia="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721CA"/>
    <w:multiLevelType w:val="hybridMultilevel"/>
    <w:tmpl w:val="FEBCFD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F2342C3"/>
    <w:multiLevelType w:val="multilevel"/>
    <w:tmpl w:val="5D3AFACC"/>
    <w:lvl w:ilvl="0">
      <w:start w:val="6"/>
      <w:numFmt w:val="decimal"/>
      <w:lvlText w:val="%1."/>
      <w:lvlJc w:val="left"/>
      <w:pPr>
        <w:ind w:left="780" w:hanging="360"/>
      </w:pPr>
      <w:rPr>
        <w:b w:val="0"/>
      </w:rPr>
    </w:lvl>
    <w:lvl w:ilvl="1">
      <w:start w:val="1"/>
      <w:numFmt w:val="decimal"/>
      <w:isLgl/>
      <w:lvlText w:val="%1.%2."/>
      <w:lvlJc w:val="left"/>
      <w:pPr>
        <w:ind w:left="1069" w:hanging="360"/>
      </w:pPr>
    </w:lvl>
    <w:lvl w:ilvl="2">
      <w:start w:val="1"/>
      <w:numFmt w:val="decimal"/>
      <w:isLgl/>
      <w:lvlText w:val="%1.%2.%3."/>
      <w:lvlJc w:val="left"/>
      <w:pPr>
        <w:ind w:left="2260" w:hanging="720"/>
      </w:pPr>
    </w:lvl>
    <w:lvl w:ilvl="3">
      <w:start w:val="1"/>
      <w:numFmt w:val="decimal"/>
      <w:isLgl/>
      <w:lvlText w:val="%1.%2.%3.%4."/>
      <w:lvlJc w:val="left"/>
      <w:pPr>
        <w:ind w:left="2820" w:hanging="720"/>
      </w:pPr>
    </w:lvl>
    <w:lvl w:ilvl="4">
      <w:start w:val="1"/>
      <w:numFmt w:val="decimal"/>
      <w:isLgl/>
      <w:lvlText w:val="%1.%2.%3.%4.%5."/>
      <w:lvlJc w:val="left"/>
      <w:pPr>
        <w:ind w:left="3740" w:hanging="1080"/>
      </w:pPr>
    </w:lvl>
    <w:lvl w:ilvl="5">
      <w:start w:val="1"/>
      <w:numFmt w:val="decimal"/>
      <w:isLgl/>
      <w:lvlText w:val="%1.%2.%3.%4.%5.%6."/>
      <w:lvlJc w:val="left"/>
      <w:pPr>
        <w:ind w:left="4300" w:hanging="1080"/>
      </w:pPr>
    </w:lvl>
    <w:lvl w:ilvl="6">
      <w:start w:val="1"/>
      <w:numFmt w:val="decimal"/>
      <w:isLgl/>
      <w:lvlText w:val="%1.%2.%3.%4.%5.%6.%7."/>
      <w:lvlJc w:val="left"/>
      <w:pPr>
        <w:ind w:left="5220" w:hanging="1440"/>
      </w:pPr>
    </w:lvl>
    <w:lvl w:ilvl="7">
      <w:start w:val="1"/>
      <w:numFmt w:val="decimal"/>
      <w:isLgl/>
      <w:lvlText w:val="%1.%2.%3.%4.%5.%6.%7.%8."/>
      <w:lvlJc w:val="left"/>
      <w:pPr>
        <w:ind w:left="5780" w:hanging="1440"/>
      </w:pPr>
    </w:lvl>
    <w:lvl w:ilvl="8">
      <w:start w:val="1"/>
      <w:numFmt w:val="decimal"/>
      <w:isLgl/>
      <w:lvlText w:val="%1.%2.%3.%4.%5.%6.%7.%8.%9."/>
      <w:lvlJc w:val="left"/>
      <w:pPr>
        <w:ind w:left="6700" w:hanging="1800"/>
      </w:pPr>
    </w:lvl>
  </w:abstractNum>
  <w:abstractNum w:abstractNumId="2" w15:restartNumberingAfterBreak="0">
    <w:nsid w:val="518F1805"/>
    <w:multiLevelType w:val="hybridMultilevel"/>
    <w:tmpl w:val="48380364"/>
    <w:lvl w:ilvl="0" w:tplc="04260013">
      <w:start w:val="1"/>
      <w:numFmt w:val="upperRoman"/>
      <w:lvlText w:val="%1."/>
      <w:lvlJc w:val="right"/>
      <w:pPr>
        <w:ind w:left="660" w:hanging="360"/>
      </w:pPr>
    </w:lvl>
    <w:lvl w:ilvl="1" w:tplc="04260019">
      <w:start w:val="1"/>
      <w:numFmt w:val="lowerLetter"/>
      <w:lvlText w:val="%2."/>
      <w:lvlJc w:val="left"/>
      <w:pPr>
        <w:ind w:left="1380" w:hanging="360"/>
      </w:pPr>
    </w:lvl>
    <w:lvl w:ilvl="2" w:tplc="0426001B">
      <w:start w:val="1"/>
      <w:numFmt w:val="lowerRoman"/>
      <w:lvlText w:val="%3."/>
      <w:lvlJc w:val="right"/>
      <w:pPr>
        <w:ind w:left="2100" w:hanging="180"/>
      </w:pPr>
    </w:lvl>
    <w:lvl w:ilvl="3" w:tplc="0426000F">
      <w:start w:val="1"/>
      <w:numFmt w:val="decimal"/>
      <w:lvlText w:val="%4."/>
      <w:lvlJc w:val="left"/>
      <w:pPr>
        <w:ind w:left="2820" w:hanging="360"/>
      </w:pPr>
    </w:lvl>
    <w:lvl w:ilvl="4" w:tplc="04260019">
      <w:start w:val="1"/>
      <w:numFmt w:val="lowerLetter"/>
      <w:lvlText w:val="%5."/>
      <w:lvlJc w:val="left"/>
      <w:pPr>
        <w:ind w:left="3540" w:hanging="360"/>
      </w:pPr>
    </w:lvl>
    <w:lvl w:ilvl="5" w:tplc="0426001B">
      <w:start w:val="1"/>
      <w:numFmt w:val="lowerRoman"/>
      <w:lvlText w:val="%6."/>
      <w:lvlJc w:val="right"/>
      <w:pPr>
        <w:ind w:left="4260" w:hanging="180"/>
      </w:pPr>
    </w:lvl>
    <w:lvl w:ilvl="6" w:tplc="0426000F">
      <w:start w:val="1"/>
      <w:numFmt w:val="decimal"/>
      <w:lvlText w:val="%7."/>
      <w:lvlJc w:val="left"/>
      <w:pPr>
        <w:ind w:left="4980" w:hanging="360"/>
      </w:pPr>
    </w:lvl>
    <w:lvl w:ilvl="7" w:tplc="04260019">
      <w:start w:val="1"/>
      <w:numFmt w:val="lowerLetter"/>
      <w:lvlText w:val="%8."/>
      <w:lvlJc w:val="left"/>
      <w:pPr>
        <w:ind w:left="5700" w:hanging="360"/>
      </w:pPr>
    </w:lvl>
    <w:lvl w:ilvl="8" w:tplc="0426001B">
      <w:start w:val="1"/>
      <w:numFmt w:val="lowerRoman"/>
      <w:lvlText w:val="%9."/>
      <w:lvlJc w:val="right"/>
      <w:pPr>
        <w:ind w:left="6420" w:hanging="180"/>
      </w:pPr>
    </w:lvl>
  </w:abstractNum>
  <w:abstractNum w:abstractNumId="3" w15:restartNumberingAfterBreak="0">
    <w:nsid w:val="75A05E68"/>
    <w:multiLevelType w:val="hybridMultilevel"/>
    <w:tmpl w:val="BD68E5A8"/>
    <w:lvl w:ilvl="0" w:tplc="24B81F86">
      <w:start w:val="1"/>
      <w:numFmt w:val="decimal"/>
      <w:lvlText w:val="%1."/>
      <w:lvlJc w:val="left"/>
      <w:pPr>
        <w:ind w:left="780" w:hanging="360"/>
      </w:pPr>
      <w:rPr>
        <w:strike w:val="0"/>
        <w:dstrike w:val="0"/>
        <w:u w:val="none"/>
        <w:effect w:val="none"/>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4" w15:restartNumberingAfterBreak="0">
    <w:nsid w:val="7D4F141A"/>
    <w:multiLevelType w:val="hybridMultilevel"/>
    <w:tmpl w:val="5BE6DB94"/>
    <w:lvl w:ilvl="0" w:tplc="15325E84">
      <w:start w:val="50"/>
      <w:numFmt w:val="decimal"/>
      <w:lvlText w:val="%1."/>
      <w:lvlJc w:val="left"/>
      <w:pPr>
        <w:ind w:left="780" w:hanging="360"/>
      </w:pPr>
      <w:rPr>
        <w:rFonts w:hint="default"/>
        <w:b w:val="0"/>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98"/>
    <w:rsid w:val="0001487B"/>
    <w:rsid w:val="000A6F61"/>
    <w:rsid w:val="000D6FEB"/>
    <w:rsid w:val="00124163"/>
    <w:rsid w:val="001444BF"/>
    <w:rsid w:val="0014516F"/>
    <w:rsid w:val="00152198"/>
    <w:rsid w:val="00173144"/>
    <w:rsid w:val="00197C13"/>
    <w:rsid w:val="001F6BDD"/>
    <w:rsid w:val="00236F3D"/>
    <w:rsid w:val="002B7B5A"/>
    <w:rsid w:val="003419FE"/>
    <w:rsid w:val="003D2DBF"/>
    <w:rsid w:val="003D78EF"/>
    <w:rsid w:val="003F78BA"/>
    <w:rsid w:val="0041004D"/>
    <w:rsid w:val="004A36BE"/>
    <w:rsid w:val="004B60A2"/>
    <w:rsid w:val="004B67A3"/>
    <w:rsid w:val="004C50DF"/>
    <w:rsid w:val="00522EAD"/>
    <w:rsid w:val="005723D6"/>
    <w:rsid w:val="005B058F"/>
    <w:rsid w:val="005C06C2"/>
    <w:rsid w:val="0065099F"/>
    <w:rsid w:val="006B71E0"/>
    <w:rsid w:val="006C2CD7"/>
    <w:rsid w:val="0073430F"/>
    <w:rsid w:val="007354DD"/>
    <w:rsid w:val="007569CD"/>
    <w:rsid w:val="00791EB3"/>
    <w:rsid w:val="007B5063"/>
    <w:rsid w:val="007C4838"/>
    <w:rsid w:val="007D022B"/>
    <w:rsid w:val="0082394A"/>
    <w:rsid w:val="0083614F"/>
    <w:rsid w:val="0094583B"/>
    <w:rsid w:val="009746E6"/>
    <w:rsid w:val="009B392D"/>
    <w:rsid w:val="00A03131"/>
    <w:rsid w:val="00A44E29"/>
    <w:rsid w:val="00A57E74"/>
    <w:rsid w:val="00A77E95"/>
    <w:rsid w:val="00AB4A91"/>
    <w:rsid w:val="00BB3333"/>
    <w:rsid w:val="00C84839"/>
    <w:rsid w:val="00CE1950"/>
    <w:rsid w:val="00EA0F71"/>
    <w:rsid w:val="00EA47BF"/>
    <w:rsid w:val="00F4031E"/>
    <w:rsid w:val="00F93120"/>
    <w:rsid w:val="00F95D80"/>
    <w:rsid w:val="00FA6F13"/>
    <w:rsid w:val="00FD51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7344"/>
  <w15:chartTrackingRefBased/>
  <w15:docId w15:val="{4C2C7429-E513-4A15-B0D9-69433A43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52198"/>
    <w:pPr>
      <w:spacing w:after="0" w:line="240" w:lineRule="auto"/>
    </w:pPr>
    <w:rPr>
      <w:rFonts w:ascii="BaltOptima" w:eastAsia="Times New Roman" w:hAnsi="BaltOptima" w:cs="Times New Roman"/>
      <w:sz w:val="28"/>
      <w:szCs w:val="20"/>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2">
    <w:name w:val="Body Text 2"/>
    <w:basedOn w:val="Parasts"/>
    <w:link w:val="Pamatteksts2Rakstz"/>
    <w:semiHidden/>
    <w:unhideWhenUsed/>
    <w:rsid w:val="00152198"/>
    <w:pPr>
      <w:ind w:right="-425"/>
      <w:jc w:val="right"/>
    </w:pPr>
    <w:rPr>
      <w:rFonts w:ascii="Times New Roman" w:hAnsi="Times New Roman"/>
      <w:sz w:val="24"/>
      <w:lang w:val="lv-LV"/>
    </w:rPr>
  </w:style>
  <w:style w:type="character" w:customStyle="1" w:styleId="Pamatteksts2Rakstz">
    <w:name w:val="Pamatteksts 2 Rakstz."/>
    <w:basedOn w:val="Noklusjumarindkopasfonts"/>
    <w:link w:val="Pamatteksts2"/>
    <w:semiHidden/>
    <w:rsid w:val="00152198"/>
    <w:rPr>
      <w:rFonts w:ascii="Times New Roman" w:eastAsia="Times New Roman" w:hAnsi="Times New Roman" w:cs="Times New Roman"/>
      <w:sz w:val="24"/>
      <w:szCs w:val="20"/>
    </w:rPr>
  </w:style>
  <w:style w:type="paragraph" w:styleId="Pamatteksts3">
    <w:name w:val="Body Text 3"/>
    <w:basedOn w:val="Parasts"/>
    <w:link w:val="Pamatteksts3Rakstz"/>
    <w:semiHidden/>
    <w:unhideWhenUsed/>
    <w:rsid w:val="00152198"/>
    <w:pPr>
      <w:ind w:right="-425"/>
      <w:jc w:val="both"/>
    </w:pPr>
    <w:rPr>
      <w:rFonts w:ascii="Times New Roman" w:hAnsi="Times New Roman"/>
      <w:sz w:val="24"/>
      <w:lang w:val="lv-LV"/>
    </w:rPr>
  </w:style>
  <w:style w:type="character" w:customStyle="1" w:styleId="Pamatteksts3Rakstz">
    <w:name w:val="Pamatteksts 3 Rakstz."/>
    <w:basedOn w:val="Noklusjumarindkopasfonts"/>
    <w:link w:val="Pamatteksts3"/>
    <w:semiHidden/>
    <w:rsid w:val="00152198"/>
    <w:rPr>
      <w:rFonts w:ascii="Times New Roman" w:eastAsia="Times New Roman" w:hAnsi="Times New Roman" w:cs="Times New Roman"/>
      <w:sz w:val="24"/>
      <w:szCs w:val="20"/>
    </w:rPr>
  </w:style>
  <w:style w:type="paragraph" w:customStyle="1" w:styleId="Default">
    <w:name w:val="Default"/>
    <w:rsid w:val="0015219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Izteiksmgs">
    <w:name w:val="Strong"/>
    <w:basedOn w:val="Noklusjumarindkopasfonts"/>
    <w:qFormat/>
    <w:rsid w:val="00152198"/>
    <w:rPr>
      <w:b/>
      <w:bCs/>
    </w:rPr>
  </w:style>
  <w:style w:type="paragraph" w:styleId="Sarakstarindkopa">
    <w:name w:val="List Paragraph"/>
    <w:basedOn w:val="Parasts"/>
    <w:uiPriority w:val="34"/>
    <w:qFormat/>
    <w:rsid w:val="004B60A2"/>
    <w:pPr>
      <w:ind w:left="720"/>
      <w:contextualSpacing/>
    </w:pPr>
  </w:style>
  <w:style w:type="character" w:styleId="Hipersaite">
    <w:name w:val="Hyperlink"/>
    <w:basedOn w:val="Noklusjumarindkopasfonts"/>
    <w:uiPriority w:val="99"/>
    <w:unhideWhenUsed/>
    <w:rsid w:val="00CE1950"/>
    <w:rPr>
      <w:color w:val="0563C1" w:themeColor="hyperlink"/>
      <w:u w:val="single"/>
    </w:rPr>
  </w:style>
  <w:style w:type="paragraph" w:styleId="Balonteksts">
    <w:name w:val="Balloon Text"/>
    <w:basedOn w:val="Parasts"/>
    <w:link w:val="BalontekstsRakstz"/>
    <w:uiPriority w:val="99"/>
    <w:semiHidden/>
    <w:unhideWhenUsed/>
    <w:rsid w:val="005C06C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C06C2"/>
    <w:rPr>
      <w:rFonts w:ascii="Segoe UI" w:eastAsia="Times New Roman" w:hAnsi="Segoe UI" w:cs="Segoe UI"/>
      <w:sz w:val="18"/>
      <w:szCs w:val="18"/>
      <w:lang w:val="en-US"/>
    </w:rPr>
  </w:style>
  <w:style w:type="paragraph" w:styleId="Galvene">
    <w:name w:val="header"/>
    <w:basedOn w:val="Parasts"/>
    <w:link w:val="GalveneRakstz"/>
    <w:uiPriority w:val="99"/>
    <w:unhideWhenUsed/>
    <w:rsid w:val="00A57E74"/>
    <w:pPr>
      <w:tabs>
        <w:tab w:val="center" w:pos="4153"/>
        <w:tab w:val="right" w:pos="8306"/>
      </w:tabs>
    </w:pPr>
  </w:style>
  <w:style w:type="character" w:customStyle="1" w:styleId="GalveneRakstz">
    <w:name w:val="Galvene Rakstz."/>
    <w:basedOn w:val="Noklusjumarindkopasfonts"/>
    <w:link w:val="Galvene"/>
    <w:uiPriority w:val="99"/>
    <w:rsid w:val="00A57E74"/>
    <w:rPr>
      <w:rFonts w:ascii="BaltOptima" w:eastAsia="Times New Roman" w:hAnsi="BaltOptima" w:cs="Times New Roman"/>
      <w:sz w:val="28"/>
      <w:szCs w:val="20"/>
      <w:lang w:val="en-US"/>
    </w:rPr>
  </w:style>
  <w:style w:type="paragraph" w:styleId="Kjene">
    <w:name w:val="footer"/>
    <w:basedOn w:val="Parasts"/>
    <w:link w:val="KjeneRakstz"/>
    <w:uiPriority w:val="99"/>
    <w:unhideWhenUsed/>
    <w:rsid w:val="00A57E74"/>
    <w:pPr>
      <w:tabs>
        <w:tab w:val="center" w:pos="4153"/>
        <w:tab w:val="right" w:pos="8306"/>
      </w:tabs>
    </w:pPr>
  </w:style>
  <w:style w:type="character" w:customStyle="1" w:styleId="KjeneRakstz">
    <w:name w:val="Kājene Rakstz."/>
    <w:basedOn w:val="Noklusjumarindkopasfonts"/>
    <w:link w:val="Kjene"/>
    <w:uiPriority w:val="99"/>
    <w:rsid w:val="00A57E74"/>
    <w:rPr>
      <w:rFonts w:ascii="BaltOptima" w:eastAsia="Times New Roman" w:hAnsi="BaltOptima"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11</Pages>
  <Words>16294</Words>
  <Characters>9289</Characters>
  <Application>Microsoft Office Word</Application>
  <DocSecurity>0</DocSecurity>
  <Lines>77</Lines>
  <Paragraphs>51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Upmale</dc:creator>
  <cp:keywords/>
  <dc:description/>
  <cp:lastModifiedBy>Dace Tauriņa</cp:lastModifiedBy>
  <cp:revision>14</cp:revision>
  <cp:lastPrinted>2021-11-22T08:40:00Z</cp:lastPrinted>
  <dcterms:created xsi:type="dcterms:W3CDTF">2021-11-09T06:35:00Z</dcterms:created>
  <dcterms:modified xsi:type="dcterms:W3CDTF">2021-12-02T11:49:00Z</dcterms:modified>
</cp:coreProperties>
</file>