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5124B" w14:textId="4C4A3572" w:rsidR="003F4539" w:rsidRPr="00300F9D" w:rsidRDefault="003F4539" w:rsidP="003F4539">
      <w:pPr>
        <w:pStyle w:val="Nosaukums"/>
        <w:rPr>
          <w:caps/>
          <w:lang w:val="lv-LV"/>
        </w:rPr>
      </w:pPr>
      <w:r w:rsidRPr="00300F9D">
        <w:rPr>
          <w:caps/>
          <w:noProof/>
          <w:lang w:val="lv-LV" w:eastAsia="lv-LV"/>
        </w:rPr>
        <w:drawing>
          <wp:inline distT="0" distB="0" distL="0" distR="0" wp14:anchorId="157EE92C" wp14:editId="55F13A84">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70890" cy="901065"/>
                    </a:xfrm>
                    <a:prstGeom prst="rect">
                      <a:avLst/>
                    </a:prstGeom>
                    <a:noFill/>
                    <a:ln>
                      <a:noFill/>
                    </a:ln>
                  </pic:spPr>
                </pic:pic>
              </a:graphicData>
            </a:graphic>
          </wp:inline>
        </w:drawing>
      </w:r>
    </w:p>
    <w:p w14:paraId="742BB563" w14:textId="77777777" w:rsidR="003F4539" w:rsidRPr="00300F9D" w:rsidRDefault="003F4539" w:rsidP="003F4539">
      <w:pPr>
        <w:jc w:val="center"/>
        <w:rPr>
          <w:b/>
          <w:bCs/>
          <w:caps/>
          <w:sz w:val="28"/>
          <w:szCs w:val="28"/>
        </w:rPr>
      </w:pPr>
      <w:r w:rsidRPr="00300F9D">
        <w:rPr>
          <w:b/>
          <w:bCs/>
          <w:caps/>
          <w:sz w:val="28"/>
          <w:szCs w:val="28"/>
        </w:rPr>
        <w:t>Limbažu novada DOME</w:t>
      </w:r>
    </w:p>
    <w:p w14:paraId="4BDA979E" w14:textId="77777777" w:rsidR="003F4539" w:rsidRPr="00300F9D" w:rsidRDefault="003F4539" w:rsidP="003F4539">
      <w:pPr>
        <w:jc w:val="center"/>
        <w:rPr>
          <w:sz w:val="18"/>
          <w:szCs w:val="20"/>
        </w:rPr>
      </w:pPr>
      <w:proofErr w:type="spellStart"/>
      <w:r w:rsidRPr="00300F9D">
        <w:rPr>
          <w:sz w:val="18"/>
          <w:szCs w:val="20"/>
        </w:rPr>
        <w:t>Reģ</w:t>
      </w:r>
      <w:proofErr w:type="spellEnd"/>
      <w:r w:rsidRPr="00300F9D">
        <w:rPr>
          <w:sz w:val="18"/>
          <w:szCs w:val="20"/>
        </w:rPr>
        <w:t xml:space="preserve">. Nr. 90009114631; Rīgas iela 16, Limbaži, Limbažu novads LV-4001; </w:t>
      </w:r>
    </w:p>
    <w:p w14:paraId="1BF75D98" w14:textId="77777777" w:rsidR="003F4539" w:rsidRPr="00300F9D" w:rsidRDefault="003F4539" w:rsidP="003F4539">
      <w:pPr>
        <w:jc w:val="center"/>
        <w:rPr>
          <w:sz w:val="18"/>
          <w:szCs w:val="20"/>
        </w:rPr>
      </w:pPr>
      <w:r w:rsidRPr="00300F9D">
        <w:rPr>
          <w:sz w:val="18"/>
          <w:szCs w:val="20"/>
        </w:rPr>
        <w:t>E-pasts</w:t>
      </w:r>
      <w:r w:rsidRPr="00300F9D">
        <w:rPr>
          <w:iCs/>
          <w:sz w:val="18"/>
          <w:szCs w:val="20"/>
        </w:rPr>
        <w:t xml:space="preserve"> pasts@limbazunovads.lv;</w:t>
      </w:r>
      <w:r w:rsidRPr="00300F9D">
        <w:rPr>
          <w:sz w:val="18"/>
          <w:szCs w:val="20"/>
        </w:rPr>
        <w:t xml:space="preserve"> tālrunis 64023003</w:t>
      </w:r>
    </w:p>
    <w:p w14:paraId="7BCE57D9" w14:textId="77777777" w:rsidR="003F4539" w:rsidRPr="00300F9D" w:rsidRDefault="003F4539" w:rsidP="003F4539">
      <w:pPr>
        <w:tabs>
          <w:tab w:val="left" w:pos="490"/>
        </w:tabs>
        <w:rPr>
          <w:lang w:eastAsia="en-US"/>
        </w:rPr>
      </w:pPr>
    </w:p>
    <w:p w14:paraId="360D128C" w14:textId="77777777" w:rsidR="003F4539" w:rsidRPr="00A45A51" w:rsidRDefault="003F4539" w:rsidP="003F4539">
      <w:pPr>
        <w:jc w:val="center"/>
        <w:rPr>
          <w:b/>
          <w:bCs/>
          <w:lang w:eastAsia="en-US"/>
        </w:rPr>
      </w:pPr>
      <w:r w:rsidRPr="00A45A51">
        <w:rPr>
          <w:b/>
          <w:bCs/>
          <w:lang w:eastAsia="en-US"/>
        </w:rPr>
        <w:t>LĒMUMS</w:t>
      </w:r>
    </w:p>
    <w:tbl>
      <w:tblPr>
        <w:tblStyle w:val="Reatabula"/>
        <w:tblW w:w="0" w:type="auto"/>
        <w:tblLook w:val="04A0" w:firstRow="1" w:lastRow="0" w:firstColumn="1" w:lastColumn="0" w:noHBand="0" w:noVBand="1"/>
      </w:tblPr>
      <w:tblGrid>
        <w:gridCol w:w="4814"/>
        <w:gridCol w:w="4814"/>
      </w:tblGrid>
      <w:tr w:rsidR="00755596" w:rsidRPr="00755596" w14:paraId="7D48397B" w14:textId="77777777" w:rsidTr="00F15095">
        <w:tc>
          <w:tcPr>
            <w:tcW w:w="4814" w:type="dxa"/>
            <w:tcBorders>
              <w:top w:val="nil"/>
              <w:left w:val="nil"/>
              <w:bottom w:val="nil"/>
              <w:right w:val="nil"/>
            </w:tcBorders>
          </w:tcPr>
          <w:p w14:paraId="15887CC8" w14:textId="77777777" w:rsidR="003F4539" w:rsidRDefault="003F4539" w:rsidP="00F15095">
            <w:pPr>
              <w:rPr>
                <w:rFonts w:eastAsia="Calibri" w:cs="Times New Roman"/>
                <w:bCs/>
              </w:rPr>
            </w:pPr>
            <w:r w:rsidRPr="00D4339C">
              <w:rPr>
                <w:rFonts w:eastAsia="Calibri" w:cs="Times New Roman"/>
                <w:bCs/>
              </w:rPr>
              <w:t xml:space="preserve">2022. gada </w:t>
            </w:r>
            <w:r>
              <w:rPr>
                <w:rFonts w:eastAsia="Calibri" w:cs="Times New Roman"/>
                <w:bCs/>
              </w:rPr>
              <w:t>28</w:t>
            </w:r>
            <w:r w:rsidRPr="00D4339C">
              <w:rPr>
                <w:rFonts w:eastAsia="Calibri" w:cs="Times New Roman"/>
                <w:bCs/>
              </w:rPr>
              <w:t xml:space="preserve">. </w:t>
            </w:r>
            <w:r>
              <w:rPr>
                <w:rFonts w:eastAsia="Calibri" w:cs="Times New Roman"/>
                <w:bCs/>
              </w:rPr>
              <w:t>jūlijā</w:t>
            </w:r>
            <w:r>
              <w:rPr>
                <w:rFonts w:eastAsia="Calibri" w:cs="Times New Roman"/>
                <w:bCs/>
              </w:rPr>
              <w:tab/>
            </w:r>
          </w:p>
        </w:tc>
        <w:tc>
          <w:tcPr>
            <w:tcW w:w="4814" w:type="dxa"/>
            <w:tcBorders>
              <w:top w:val="nil"/>
              <w:left w:val="nil"/>
              <w:bottom w:val="nil"/>
              <w:right w:val="nil"/>
            </w:tcBorders>
          </w:tcPr>
          <w:p w14:paraId="3027BA02" w14:textId="06FFE0A7" w:rsidR="003F4539" w:rsidRPr="00755596" w:rsidRDefault="003F4539" w:rsidP="00F15095">
            <w:pPr>
              <w:jc w:val="right"/>
              <w:rPr>
                <w:rFonts w:cs="Times New Roman"/>
                <w:bCs/>
              </w:rPr>
            </w:pPr>
            <w:r w:rsidRPr="00755596">
              <w:rPr>
                <w:rFonts w:cs="Times New Roman"/>
                <w:bCs/>
              </w:rPr>
              <w:t>Nr.</w:t>
            </w:r>
            <w:r w:rsidR="00755596" w:rsidRPr="00755596">
              <w:rPr>
                <w:rFonts w:cs="Times New Roman"/>
                <w:bCs/>
              </w:rPr>
              <w:t>778</w:t>
            </w:r>
          </w:p>
          <w:p w14:paraId="7F179EC9" w14:textId="54958A3D" w:rsidR="003F4539" w:rsidRPr="00755596" w:rsidRDefault="003F4539" w:rsidP="00F15095">
            <w:pPr>
              <w:jc w:val="right"/>
              <w:rPr>
                <w:rFonts w:cs="Times New Roman"/>
                <w:bCs/>
              </w:rPr>
            </w:pPr>
            <w:r w:rsidRPr="00755596">
              <w:rPr>
                <w:rFonts w:cs="Times New Roman"/>
                <w:bCs/>
              </w:rPr>
              <w:t>(protokols Nr.11, 38.)</w:t>
            </w:r>
          </w:p>
          <w:p w14:paraId="483390D6" w14:textId="77777777" w:rsidR="003F4539" w:rsidRPr="00755596" w:rsidRDefault="003F4539" w:rsidP="00F15095">
            <w:pPr>
              <w:rPr>
                <w:rFonts w:eastAsia="Calibri" w:cs="Times New Roman"/>
                <w:bCs/>
              </w:rPr>
            </w:pPr>
          </w:p>
        </w:tc>
      </w:tr>
    </w:tbl>
    <w:p w14:paraId="3E248E29" w14:textId="3B5A9AA8" w:rsidR="00755596" w:rsidRDefault="00755596" w:rsidP="00755596">
      <w:pPr>
        <w:pBdr>
          <w:bottom w:val="single" w:sz="6" w:space="1" w:color="auto"/>
        </w:pBdr>
        <w:jc w:val="center"/>
        <w:rPr>
          <w:b/>
          <w:bCs/>
          <w:noProof/>
        </w:rPr>
      </w:pPr>
      <w:r>
        <w:rPr>
          <w:b/>
          <w:bCs/>
          <w:noProof/>
        </w:rPr>
        <w:t>38.</w:t>
      </w:r>
    </w:p>
    <w:p w14:paraId="6DD24616" w14:textId="6603E2E6" w:rsidR="00300F9D" w:rsidRPr="00300F9D" w:rsidRDefault="007D6F91" w:rsidP="00300F9D">
      <w:pPr>
        <w:pBdr>
          <w:bottom w:val="single" w:sz="6" w:space="1" w:color="auto"/>
        </w:pBdr>
        <w:rPr>
          <w:b/>
          <w:bCs/>
        </w:rPr>
      </w:pPr>
      <w:r w:rsidRPr="00300F9D">
        <w:rPr>
          <w:b/>
          <w:bCs/>
          <w:noProof/>
        </w:rPr>
        <w:t>Par Attīstības programmas 2022.-2028.gadam un Ilgtspējīgas attīstības stratēģijas 2022.-2046.gadam apstiprināšanu</w:t>
      </w:r>
    </w:p>
    <w:p w14:paraId="36D7A73D" w14:textId="613BEC1F" w:rsidR="00300F9D" w:rsidRPr="00300F9D" w:rsidRDefault="007D6F91" w:rsidP="00300F9D">
      <w:pPr>
        <w:jc w:val="center"/>
      </w:pPr>
      <w:r w:rsidRPr="00300F9D">
        <w:t xml:space="preserve">Ziņo </w:t>
      </w:r>
      <w:r>
        <w:rPr>
          <w:noProof/>
        </w:rPr>
        <w:t>Ģirts Ieleja</w:t>
      </w:r>
    </w:p>
    <w:p w14:paraId="0A37A2B5" w14:textId="77777777" w:rsidR="00300F9D" w:rsidRPr="00300F9D" w:rsidRDefault="00300F9D" w:rsidP="00300F9D"/>
    <w:p w14:paraId="7BCA092C" w14:textId="77777777" w:rsidR="00755596" w:rsidRPr="007C777B" w:rsidRDefault="00755596" w:rsidP="00755596">
      <w:pPr>
        <w:ind w:firstLine="709"/>
        <w:rPr>
          <w:b/>
          <w:bCs/>
        </w:rPr>
      </w:pPr>
      <w:r w:rsidRPr="00E33543">
        <w:t>Pamatojoties uz likuma „Par pašvaldībām” 14.panta otrās daļas 1.punktu, 21.panta 3.punktu, Attīstības plānošanas sistēmas likuma 6.panta ceturto daļu, 8.pantu un 10.pantu, Teritorijas attīstības plānošanas likuma 5.panta pirmās daļas 3.punktu, 12.panta pirmo daļu, 21.pantu un 22.pantu, “Covid-19 infekcijas izplatības pārvaldības likuma” 21.pantu, Ministru kabineta 2014.gada 14.oktobra noteikumu Nr.628 “Noteikumi par pašvaldību teritorijas attīstības plānošanas dokumentiem” 2., 3.punk</w:t>
      </w:r>
      <w:r>
        <w:t>tu</w:t>
      </w:r>
      <w:r w:rsidRPr="00E33543">
        <w:t>, 3.1. un 3.2. nodaļ</w:t>
      </w:r>
      <w:r>
        <w:t>u</w:t>
      </w:r>
      <w:r w:rsidRPr="00E33543">
        <w:t xml:space="preserve"> un  68.punktu, Ministru kabineta 2004.gada 23.marta noteikumu Nr. 157 “Kārtība, kādā veicams ietekmes uz vidi stratēģiskais novērtējums” 27.,28.,29.punktu, Ministru kabineta 2009.gada 25.augusta noteikumiem Nr.970 „Sabiedrības līdzdalības kārtība attīstības plānošanas procesā”, </w:t>
      </w:r>
      <w:r w:rsidRPr="00CB741B">
        <w:t xml:space="preserve">Limbažu novada domes 2021.gada 22.aprīlī pieņemto lēmumu (protokols Nr.8, 19.§) “Par </w:t>
      </w:r>
      <w:proofErr w:type="spellStart"/>
      <w:r w:rsidRPr="00CB741B">
        <w:t>jaunizveidojamā</w:t>
      </w:r>
      <w:proofErr w:type="spellEnd"/>
      <w:r w:rsidRPr="00CB741B">
        <w:t xml:space="preserve"> Limbažu novada Ilgtspējīgas attīstības stratēģijas 2022.-2046. gadam izstrādes uzsākšanu”</w:t>
      </w:r>
      <w:r>
        <w:t xml:space="preserve">, </w:t>
      </w:r>
      <w:r w:rsidRPr="009D5487">
        <w:t xml:space="preserve">Limbažu novada domes 2021.gada 22.aprīlī pieņemto lēmumu (protokols Nr.8, </w:t>
      </w:r>
      <w:r w:rsidRPr="007C777B">
        <w:t xml:space="preserve">20.§) “Par </w:t>
      </w:r>
      <w:proofErr w:type="spellStart"/>
      <w:r w:rsidRPr="007C777B">
        <w:t>jaunizveidojamā</w:t>
      </w:r>
      <w:proofErr w:type="spellEnd"/>
      <w:r w:rsidRPr="007C777B">
        <w:t xml:space="preserve"> Limbažu novada Attīstības programmas 2022.-2028.gadam izstrādes uzsākšanu”, Limbažu novada domes 2021.gada 28.oktobra lēmumu Nr.357 (protokols Nr.8,3.§) “Par Ilgtspējīgas attīstības stratēģijas 2022.-2046.gadam 1.redakcijas un Attīstības programmas 2022.-2028.gadam 1.redakcijas nodošanu publiskai apspriešanai”, Limbažu novada domes 2022.gada 24.marta lēmumu Nr.234 (protokols Nr.3, 3.) “Par Attīstības programmas 2022.-2028.gadam projekta un Ilgtspējīgas attīstības stratēģijas 2022.-2046.gadam projekta precizēšanu”, Limbažu novada domes 2022.gada 24.marta lēmumu Nr. 235 (protokols Nr.3, 4.) “Par Attīstības programmas 2022.-2028.gadam 2.redakcijas un Ilgtspējīgas attīstības stratēģijas 2022.-2046.gadam 2.redakcijas nodošanu publiskai apspriešanai, Vides pārraudzības valsts biroja 2022.gada 15.jūlija atzinumu Nr. 4-03/13/2022 “Par Limbažu novada ilgtspējīgas attīstības stratēģijas 2022.-2046.gadam un Limbažu novada attīstības programmas 2022.-2028.gadam Vides pārskatu”,</w:t>
      </w:r>
      <w:r w:rsidRPr="007C777B">
        <w:tab/>
      </w:r>
      <w:r w:rsidRPr="007C777B">
        <w:rPr>
          <w:b/>
          <w:bCs/>
        </w:rPr>
        <w:t>atklāti balsojot: PAR</w:t>
      </w:r>
      <w:r w:rsidRPr="007C777B">
        <w:t xml:space="preserve"> – 9 deputāti (</w:t>
      </w:r>
      <w:r w:rsidRPr="007C777B">
        <w:rPr>
          <w:rFonts w:eastAsia="Calibri"/>
        </w:rPr>
        <w:t xml:space="preserve">Jānis Bakmanis, Māris Beļaunieks, </w:t>
      </w:r>
      <w:r w:rsidRPr="007C777B">
        <w:t xml:space="preserve">Andris Garklāvs, </w:t>
      </w:r>
      <w:r w:rsidRPr="007C777B">
        <w:rPr>
          <w:rFonts w:eastAsia="Calibri"/>
        </w:rPr>
        <w:t>Dāvis Melnalksnis, Rūdolfs Pelēkais, Jānis Remess, Ziedonis Rubezis, Dagnis Straubergs, Regīna Tamane)</w:t>
      </w:r>
      <w:r w:rsidRPr="007C777B">
        <w:t xml:space="preserve">, </w:t>
      </w:r>
      <w:r w:rsidRPr="007C777B">
        <w:rPr>
          <w:b/>
          <w:bCs/>
        </w:rPr>
        <w:t>PRET –</w:t>
      </w:r>
      <w:r w:rsidRPr="007C777B">
        <w:t xml:space="preserve"> nav, </w:t>
      </w:r>
      <w:r w:rsidRPr="007C777B">
        <w:rPr>
          <w:b/>
          <w:bCs/>
        </w:rPr>
        <w:t>ATTURAS –</w:t>
      </w:r>
      <w:r w:rsidRPr="007C777B">
        <w:t xml:space="preserve"> 1 deputāts (</w:t>
      </w:r>
      <w:r w:rsidRPr="007C777B">
        <w:rPr>
          <w:rFonts w:eastAsia="Calibri"/>
        </w:rPr>
        <w:t>Didzis Zemmers)</w:t>
      </w:r>
      <w:r w:rsidRPr="007C777B">
        <w:t>, Limbažu novada dome</w:t>
      </w:r>
      <w:r w:rsidRPr="007C777B">
        <w:rPr>
          <w:b/>
          <w:bCs/>
        </w:rPr>
        <w:t xml:space="preserve"> NOLEMJ:</w:t>
      </w:r>
    </w:p>
    <w:p w14:paraId="10CEC8E2" w14:textId="77777777" w:rsidR="00755596" w:rsidRPr="007C777B" w:rsidRDefault="00755596" w:rsidP="00755596">
      <w:pPr>
        <w:pStyle w:val="Pamatteksts"/>
        <w:ind w:firstLine="709"/>
        <w:rPr>
          <w:rStyle w:val="Izteiksmgs"/>
        </w:rPr>
      </w:pPr>
    </w:p>
    <w:p w14:paraId="67FD4F28" w14:textId="77777777" w:rsidR="00755596" w:rsidRPr="007C777B" w:rsidRDefault="00755596" w:rsidP="00755596">
      <w:pPr>
        <w:pStyle w:val="Pamatteksts"/>
        <w:numPr>
          <w:ilvl w:val="0"/>
          <w:numId w:val="6"/>
        </w:numPr>
        <w:spacing w:after="0"/>
        <w:rPr>
          <w:rFonts w:eastAsia="Arial Unicode MS"/>
          <w:lang w:bidi="hi-IN"/>
        </w:rPr>
      </w:pPr>
      <w:r w:rsidRPr="007C777B">
        <w:rPr>
          <w:rFonts w:eastAsia="Arial Unicode MS"/>
          <w:lang w:bidi="hi-IN"/>
        </w:rPr>
        <w:t>Apstiprināt:</w:t>
      </w:r>
    </w:p>
    <w:p w14:paraId="7BD28F30" w14:textId="77777777" w:rsidR="00755596" w:rsidRPr="007C777B" w:rsidRDefault="00755596" w:rsidP="00755596">
      <w:pPr>
        <w:pStyle w:val="Pamatteksts"/>
        <w:numPr>
          <w:ilvl w:val="1"/>
          <w:numId w:val="6"/>
        </w:numPr>
        <w:spacing w:after="0"/>
        <w:rPr>
          <w:rFonts w:eastAsia="Arial Unicode MS"/>
          <w:lang w:bidi="hi-IN"/>
        </w:rPr>
      </w:pPr>
      <w:r w:rsidRPr="007C777B">
        <w:rPr>
          <w:rFonts w:eastAsia="Arial Unicode MS"/>
          <w:lang w:bidi="hi-IN"/>
        </w:rPr>
        <w:t>Limbažu novada Attīstības programmu 2022. – 2028.gadam (1., 2., 3., 4., 5.,7., 8. pielikums);</w:t>
      </w:r>
    </w:p>
    <w:p w14:paraId="57CC2696" w14:textId="77777777" w:rsidR="00755596" w:rsidRPr="007C777B" w:rsidRDefault="00755596" w:rsidP="00755596">
      <w:pPr>
        <w:pStyle w:val="Pamatteksts"/>
        <w:numPr>
          <w:ilvl w:val="1"/>
          <w:numId w:val="6"/>
        </w:numPr>
        <w:spacing w:after="0"/>
        <w:rPr>
          <w:rFonts w:eastAsia="Arial Unicode MS"/>
          <w:lang w:bidi="hi-IN"/>
        </w:rPr>
      </w:pPr>
      <w:r w:rsidRPr="007C777B">
        <w:rPr>
          <w:rFonts w:eastAsia="Arial Unicode MS"/>
          <w:lang w:bidi="hi-IN"/>
        </w:rPr>
        <w:t>Limbažu novada Ilgtspējīgas attīstības stratēģiju 2022.-2046.gadam (6.,7.,8. pielikums).</w:t>
      </w:r>
    </w:p>
    <w:p w14:paraId="4DF135F6" w14:textId="77777777" w:rsidR="00755596" w:rsidRPr="007C777B" w:rsidRDefault="00755596" w:rsidP="00755596">
      <w:pPr>
        <w:pStyle w:val="Pamatteksts"/>
        <w:numPr>
          <w:ilvl w:val="0"/>
          <w:numId w:val="6"/>
        </w:numPr>
        <w:spacing w:after="0"/>
        <w:rPr>
          <w:rFonts w:eastAsia="Arial Unicode MS"/>
          <w:lang w:bidi="hi-IN"/>
        </w:rPr>
      </w:pPr>
      <w:r w:rsidRPr="007C777B">
        <w:rPr>
          <w:rFonts w:eastAsia="Arial Unicode MS"/>
          <w:lang w:bidi="hi-IN"/>
        </w:rPr>
        <w:t>Piecu darba dienu laikā pēc šī lēmuma pieņemšanas ievietot to Teritorijas attīstības plānošanas informācijas sistēmā (TAPIS) un pašvaldības tīmekļvietnē www.limbazunovads.lv.</w:t>
      </w:r>
    </w:p>
    <w:p w14:paraId="39B006AB" w14:textId="77777777" w:rsidR="00755596" w:rsidRPr="007C777B" w:rsidRDefault="00755596" w:rsidP="00755596">
      <w:pPr>
        <w:pStyle w:val="Pamatteksts"/>
        <w:numPr>
          <w:ilvl w:val="0"/>
          <w:numId w:val="6"/>
        </w:numPr>
        <w:spacing w:after="0"/>
        <w:rPr>
          <w:rFonts w:eastAsia="Arial Unicode MS"/>
          <w:lang w:bidi="hi-IN"/>
        </w:rPr>
      </w:pPr>
      <w:r w:rsidRPr="007C777B">
        <w:rPr>
          <w:rFonts w:eastAsia="Arial Unicode MS"/>
          <w:lang w:bidi="hi-IN"/>
        </w:rPr>
        <w:t>Paziņojumu (9.pielikums) par Attīstības programmas 2022.-2028.gadam un Ilgtspējīgas attīstības stratēģijas 2022.-2046.gadam apstiprināšanu:</w:t>
      </w:r>
    </w:p>
    <w:p w14:paraId="30FCA1F8" w14:textId="77777777" w:rsidR="00755596" w:rsidRPr="007C777B" w:rsidRDefault="00755596" w:rsidP="00755596">
      <w:pPr>
        <w:pStyle w:val="Pamatteksts"/>
        <w:numPr>
          <w:ilvl w:val="1"/>
          <w:numId w:val="6"/>
        </w:numPr>
        <w:spacing w:after="0"/>
        <w:rPr>
          <w:rFonts w:eastAsia="Arial Unicode MS"/>
          <w:lang w:bidi="hi-IN"/>
        </w:rPr>
      </w:pPr>
      <w:r w:rsidRPr="007C777B">
        <w:rPr>
          <w:rFonts w:eastAsia="Arial Unicode MS"/>
          <w:lang w:bidi="hi-IN"/>
        </w:rPr>
        <w:lastRenderedPageBreak/>
        <w:t>publicēt pašvaldības tīmekļvietnē www.limbazunovads.lv un informatīvajā izdevumā “Limbažu Novada Ziņas”;</w:t>
      </w:r>
    </w:p>
    <w:p w14:paraId="66DE6462" w14:textId="77777777" w:rsidR="00755596" w:rsidRPr="007C777B" w:rsidRDefault="00755596" w:rsidP="00755596">
      <w:pPr>
        <w:pStyle w:val="Pamatteksts"/>
        <w:numPr>
          <w:ilvl w:val="1"/>
          <w:numId w:val="6"/>
        </w:numPr>
        <w:spacing w:after="0"/>
        <w:rPr>
          <w:rFonts w:eastAsia="Arial Unicode MS"/>
          <w:lang w:bidi="hi-IN"/>
        </w:rPr>
      </w:pPr>
      <w:r w:rsidRPr="007C777B">
        <w:rPr>
          <w:rFonts w:eastAsia="Arial Unicode MS"/>
          <w:lang w:bidi="hi-IN"/>
        </w:rPr>
        <w:t>elektroniski nosūtīt Valsts vides dienesta Vidzemes reģionālajai vides pārvaldei, Vides pārraudzības valsts birojam, Vidzemes plānošanas reģionam, Satiksmes ministrijai, Aizsardzības ministrijai, Dabas aizsardzības pārvaldei.</w:t>
      </w:r>
    </w:p>
    <w:p w14:paraId="7CBDF3C4" w14:textId="77777777" w:rsidR="00755596" w:rsidRPr="007C777B" w:rsidRDefault="00755596" w:rsidP="00755596">
      <w:pPr>
        <w:pStyle w:val="Pamatteksts"/>
        <w:numPr>
          <w:ilvl w:val="0"/>
          <w:numId w:val="6"/>
        </w:numPr>
        <w:spacing w:after="0"/>
        <w:rPr>
          <w:rFonts w:eastAsia="Arial Unicode MS"/>
          <w:lang w:bidi="hi-IN"/>
        </w:rPr>
      </w:pPr>
      <w:r w:rsidRPr="007C777B">
        <w:rPr>
          <w:rFonts w:eastAsia="Arial Unicode MS"/>
          <w:lang w:bidi="hi-IN"/>
        </w:rPr>
        <w:t>Sagatavot un publicēt 14 dienu laikā pēc plānošanas dokumentu pieņemšanas pašvaldības tīmekļvietnē www.limbazunovads.lv informatīvo ziņojumu par Attīstības programmu 2022.-2028.gadam un Ilgtspējīgas attīstības stratēģiju 2022.-2046.gadam apstiprināšanu.</w:t>
      </w:r>
    </w:p>
    <w:p w14:paraId="1E3DA330" w14:textId="77777777" w:rsidR="00755596" w:rsidRPr="007C777B" w:rsidRDefault="00755596" w:rsidP="00755596">
      <w:pPr>
        <w:pStyle w:val="Pamatteksts"/>
        <w:numPr>
          <w:ilvl w:val="0"/>
          <w:numId w:val="6"/>
        </w:numPr>
        <w:spacing w:after="0"/>
        <w:rPr>
          <w:lang w:bidi="hi-IN"/>
        </w:rPr>
      </w:pPr>
      <w:r w:rsidRPr="007C777B">
        <w:rPr>
          <w:lang w:bidi="hi-IN"/>
        </w:rPr>
        <w:t>Atbildīgo par lēmuma izpildi noteikt Limbažu novada pašvaldības Limbažu novada administrācijas Attīstības un projektu nodaļas vadītāju.</w:t>
      </w:r>
    </w:p>
    <w:p w14:paraId="3DAA1B04" w14:textId="77777777" w:rsidR="00755596" w:rsidRPr="007C777B" w:rsidRDefault="00755596" w:rsidP="00755596">
      <w:pPr>
        <w:pStyle w:val="Pamatteksts"/>
        <w:numPr>
          <w:ilvl w:val="0"/>
          <w:numId w:val="6"/>
        </w:numPr>
        <w:spacing w:after="0"/>
        <w:rPr>
          <w:lang w:bidi="hi-IN"/>
        </w:rPr>
      </w:pPr>
      <w:r w:rsidRPr="007C777B">
        <w:rPr>
          <w:lang w:bidi="hi-IN"/>
        </w:rPr>
        <w:t>Kontroli par lēmuma izpildi uzdot veikt Limbažu novada pašvaldības izpilddirektoram.</w:t>
      </w:r>
    </w:p>
    <w:p w14:paraId="726C32D5" w14:textId="277564A3" w:rsidR="00724244" w:rsidRDefault="00724244" w:rsidP="00755596">
      <w:pPr>
        <w:ind w:firstLine="720"/>
        <w:rPr>
          <w:lang w:eastAsia="hi-IN" w:bidi="hi-IN"/>
        </w:rPr>
      </w:pPr>
    </w:p>
    <w:p w14:paraId="5DA29536" w14:textId="41431AD9" w:rsidR="00755596" w:rsidRDefault="00755596" w:rsidP="00755596">
      <w:pPr>
        <w:ind w:firstLine="720"/>
        <w:rPr>
          <w:lang w:eastAsia="hi-IN" w:bidi="hi-IN"/>
        </w:rPr>
      </w:pPr>
    </w:p>
    <w:tbl>
      <w:tblPr>
        <w:tblStyle w:val="Reatabula"/>
        <w:tblW w:w="0" w:type="auto"/>
        <w:tblLook w:val="04A0" w:firstRow="1" w:lastRow="0" w:firstColumn="1" w:lastColumn="0" w:noHBand="0" w:noVBand="1"/>
      </w:tblPr>
      <w:tblGrid>
        <w:gridCol w:w="4814"/>
        <w:gridCol w:w="4814"/>
      </w:tblGrid>
      <w:tr w:rsidR="00755596" w14:paraId="20334B60" w14:textId="77777777" w:rsidTr="00342AD0">
        <w:tc>
          <w:tcPr>
            <w:tcW w:w="4814" w:type="dxa"/>
            <w:tcBorders>
              <w:top w:val="nil"/>
              <w:left w:val="nil"/>
              <w:bottom w:val="nil"/>
              <w:right w:val="nil"/>
            </w:tcBorders>
          </w:tcPr>
          <w:p w14:paraId="2D0AAEF1" w14:textId="77777777" w:rsidR="00755596" w:rsidRPr="00251643" w:rsidRDefault="00755596" w:rsidP="00342AD0">
            <w:pPr>
              <w:rPr>
                <w:rFonts w:cs="Times New Roman"/>
              </w:rPr>
            </w:pPr>
            <w:bookmarkStart w:id="0" w:name="_Hlk109992886"/>
            <w:r w:rsidRPr="00251643">
              <w:rPr>
                <w:rFonts w:cs="Times New Roman"/>
              </w:rPr>
              <w:t>Limbažu novada pašvaldības</w:t>
            </w:r>
          </w:p>
          <w:p w14:paraId="0DE62CB8" w14:textId="77777777" w:rsidR="00755596" w:rsidRDefault="00755596" w:rsidP="00342AD0">
            <w:pPr>
              <w:rPr>
                <w:rFonts w:cs="Times New Roman"/>
                <w:b/>
              </w:rPr>
            </w:pPr>
            <w:r w:rsidRPr="00251643">
              <w:rPr>
                <w:rFonts w:cs="Times New Roman"/>
              </w:rPr>
              <w:t xml:space="preserve">Domes </w:t>
            </w:r>
            <w:r>
              <w:rPr>
                <w:rFonts w:cs="Times New Roman"/>
              </w:rPr>
              <w:t>priekšsēdētājs</w:t>
            </w:r>
            <w:r>
              <w:rPr>
                <w:rFonts w:cs="Times New Roman"/>
              </w:rPr>
              <w:tab/>
            </w:r>
          </w:p>
        </w:tc>
        <w:tc>
          <w:tcPr>
            <w:tcW w:w="4814" w:type="dxa"/>
            <w:tcBorders>
              <w:top w:val="nil"/>
              <w:left w:val="nil"/>
              <w:bottom w:val="nil"/>
              <w:right w:val="nil"/>
            </w:tcBorders>
          </w:tcPr>
          <w:p w14:paraId="524E482A" w14:textId="77777777" w:rsidR="00755596" w:rsidRDefault="00755596" w:rsidP="00342AD0">
            <w:pPr>
              <w:jc w:val="right"/>
              <w:rPr>
                <w:rFonts w:cs="Times New Roman"/>
                <w:b/>
              </w:rPr>
            </w:pPr>
            <w:r>
              <w:rPr>
                <w:rFonts w:cs="Times New Roman"/>
              </w:rPr>
              <w:t>D. Straubergs</w:t>
            </w:r>
          </w:p>
        </w:tc>
      </w:tr>
      <w:tr w:rsidR="00755596" w14:paraId="77291092" w14:textId="77777777" w:rsidTr="00342AD0">
        <w:tc>
          <w:tcPr>
            <w:tcW w:w="9628" w:type="dxa"/>
            <w:gridSpan w:val="2"/>
            <w:tcBorders>
              <w:top w:val="nil"/>
              <w:left w:val="nil"/>
              <w:bottom w:val="nil"/>
              <w:right w:val="nil"/>
            </w:tcBorders>
          </w:tcPr>
          <w:p w14:paraId="6ADF6CBA" w14:textId="77777777" w:rsidR="00755596" w:rsidRPr="00692888" w:rsidRDefault="00755596" w:rsidP="00342AD0">
            <w:pPr>
              <w:spacing w:before="360"/>
              <w:jc w:val="center"/>
              <w:rPr>
                <w:rFonts w:eastAsia="Calibri" w:cs="Times New Roman"/>
                <w:b/>
                <w:sz w:val="18"/>
                <w:szCs w:val="18"/>
              </w:rPr>
            </w:pPr>
            <w:bookmarkStart w:id="1" w:name="_Hlk110002212"/>
            <w:r w:rsidRPr="00692888">
              <w:rPr>
                <w:rFonts w:eastAsia="Calibri" w:cs="Times New Roman"/>
                <w:b/>
                <w:sz w:val="18"/>
                <w:szCs w:val="18"/>
              </w:rPr>
              <w:t>ŠIS DOKUMENTS IR PARAKSTĪTS AR DROŠU ELEKTRONISKO PARAKSTU UN SATUR LAIKA ZĪMOGU</w:t>
            </w:r>
          </w:p>
          <w:bookmarkEnd w:id="1"/>
          <w:p w14:paraId="185B0705" w14:textId="77777777" w:rsidR="00755596" w:rsidRDefault="00755596" w:rsidP="00342AD0">
            <w:pPr>
              <w:jc w:val="right"/>
              <w:rPr>
                <w:rFonts w:cs="Times New Roman"/>
              </w:rPr>
            </w:pPr>
          </w:p>
        </w:tc>
      </w:tr>
      <w:bookmarkEnd w:id="0"/>
    </w:tbl>
    <w:p w14:paraId="4669D5B1" w14:textId="77777777" w:rsidR="00755596" w:rsidRPr="00300F9D" w:rsidRDefault="00755596" w:rsidP="00755596">
      <w:pPr>
        <w:ind w:firstLine="720"/>
        <w:rPr>
          <w:lang w:eastAsia="hi-IN" w:bidi="hi-IN"/>
        </w:rPr>
      </w:pPr>
    </w:p>
    <w:sectPr w:rsidR="00755596" w:rsidRPr="00300F9D" w:rsidSect="001F078C">
      <w:headerReference w:type="default" r:id="rId8"/>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225BF" w14:textId="77777777" w:rsidR="00577F73" w:rsidRDefault="00577F73" w:rsidP="00577F73">
      <w:r>
        <w:separator/>
      </w:r>
    </w:p>
  </w:endnote>
  <w:endnote w:type="continuationSeparator" w:id="0">
    <w:p w14:paraId="0FCCE1E2" w14:textId="77777777" w:rsidR="00577F73" w:rsidRDefault="00577F73" w:rsidP="00577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B6949" w14:textId="77777777" w:rsidR="00577F73" w:rsidRDefault="00577F73" w:rsidP="00577F73">
      <w:r>
        <w:separator/>
      </w:r>
    </w:p>
  </w:footnote>
  <w:footnote w:type="continuationSeparator" w:id="0">
    <w:p w14:paraId="3A3DFA80" w14:textId="77777777" w:rsidR="00577F73" w:rsidRDefault="00577F73" w:rsidP="00577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8757595"/>
      <w:docPartObj>
        <w:docPartGallery w:val="Page Numbers (Top of Page)"/>
        <w:docPartUnique/>
      </w:docPartObj>
    </w:sdtPr>
    <w:sdtEndPr/>
    <w:sdtContent>
      <w:p w14:paraId="625003B0" w14:textId="4BCCC9BF" w:rsidR="00577F73" w:rsidRDefault="00577F73">
        <w:pPr>
          <w:pStyle w:val="Galvene"/>
          <w:jc w:val="center"/>
        </w:pPr>
        <w:r>
          <w:fldChar w:fldCharType="begin"/>
        </w:r>
        <w:r>
          <w:instrText>PAGE   \* MERGEFORMAT</w:instrText>
        </w:r>
        <w:r>
          <w:fldChar w:fldCharType="separate"/>
        </w:r>
        <w:r w:rsidR="002F35D1">
          <w:rPr>
            <w:noProof/>
          </w:rPr>
          <w:t>2</w:t>
        </w:r>
        <w:r>
          <w:fldChar w:fldCharType="end"/>
        </w:r>
      </w:p>
    </w:sdtContent>
  </w:sdt>
  <w:p w14:paraId="7823FA55" w14:textId="77777777" w:rsidR="00577F73" w:rsidRDefault="00577F7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C3C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AD5D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CA0B9A"/>
    <w:multiLevelType w:val="hybridMultilevel"/>
    <w:tmpl w:val="A31E68D0"/>
    <w:lvl w:ilvl="0" w:tplc="F092A94C">
      <w:start w:val="1"/>
      <w:numFmt w:val="decimal"/>
      <w:lvlText w:val="%1."/>
      <w:lvlJc w:val="left"/>
      <w:pPr>
        <w:ind w:left="720" w:hanging="360"/>
      </w:pPr>
    </w:lvl>
    <w:lvl w:ilvl="1" w:tplc="357AED8A" w:tentative="1">
      <w:start w:val="1"/>
      <w:numFmt w:val="lowerLetter"/>
      <w:lvlText w:val="%2."/>
      <w:lvlJc w:val="left"/>
      <w:pPr>
        <w:ind w:left="1440" w:hanging="360"/>
      </w:pPr>
    </w:lvl>
    <w:lvl w:ilvl="2" w:tplc="8B049B1E" w:tentative="1">
      <w:start w:val="1"/>
      <w:numFmt w:val="lowerRoman"/>
      <w:lvlText w:val="%3."/>
      <w:lvlJc w:val="right"/>
      <w:pPr>
        <w:ind w:left="2160" w:hanging="180"/>
      </w:pPr>
    </w:lvl>
    <w:lvl w:ilvl="3" w:tplc="3FACF404" w:tentative="1">
      <w:start w:val="1"/>
      <w:numFmt w:val="decimal"/>
      <w:lvlText w:val="%4."/>
      <w:lvlJc w:val="left"/>
      <w:pPr>
        <w:ind w:left="2880" w:hanging="360"/>
      </w:pPr>
    </w:lvl>
    <w:lvl w:ilvl="4" w:tplc="DD1C11FA" w:tentative="1">
      <w:start w:val="1"/>
      <w:numFmt w:val="lowerLetter"/>
      <w:lvlText w:val="%5."/>
      <w:lvlJc w:val="left"/>
      <w:pPr>
        <w:ind w:left="3600" w:hanging="360"/>
      </w:pPr>
    </w:lvl>
    <w:lvl w:ilvl="5" w:tplc="0B0C0C0C" w:tentative="1">
      <w:start w:val="1"/>
      <w:numFmt w:val="lowerRoman"/>
      <w:lvlText w:val="%6."/>
      <w:lvlJc w:val="right"/>
      <w:pPr>
        <w:ind w:left="4320" w:hanging="180"/>
      </w:pPr>
    </w:lvl>
    <w:lvl w:ilvl="6" w:tplc="9D10201C" w:tentative="1">
      <w:start w:val="1"/>
      <w:numFmt w:val="decimal"/>
      <w:lvlText w:val="%7."/>
      <w:lvlJc w:val="left"/>
      <w:pPr>
        <w:ind w:left="5040" w:hanging="360"/>
      </w:pPr>
    </w:lvl>
    <w:lvl w:ilvl="7" w:tplc="3D487BBE" w:tentative="1">
      <w:start w:val="1"/>
      <w:numFmt w:val="lowerLetter"/>
      <w:lvlText w:val="%8."/>
      <w:lvlJc w:val="left"/>
      <w:pPr>
        <w:ind w:left="5760" w:hanging="360"/>
      </w:pPr>
    </w:lvl>
    <w:lvl w:ilvl="8" w:tplc="A1907A36" w:tentative="1">
      <w:start w:val="1"/>
      <w:numFmt w:val="lowerRoman"/>
      <w:lvlText w:val="%9."/>
      <w:lvlJc w:val="right"/>
      <w:pPr>
        <w:ind w:left="6480" w:hanging="180"/>
      </w:pPr>
    </w:lvl>
  </w:abstractNum>
  <w:abstractNum w:abstractNumId="4" w15:restartNumberingAfterBreak="0">
    <w:nsid w:val="2FB86440"/>
    <w:multiLevelType w:val="multilevel"/>
    <w:tmpl w:val="8854892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6D245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7141758">
    <w:abstractNumId w:val="0"/>
  </w:num>
  <w:num w:numId="2" w16cid:durableId="520506952">
    <w:abstractNumId w:val="3"/>
  </w:num>
  <w:num w:numId="3" w16cid:durableId="428358100">
    <w:abstractNumId w:val="5"/>
  </w:num>
  <w:num w:numId="4" w16cid:durableId="413474236">
    <w:abstractNumId w:val="2"/>
  </w:num>
  <w:num w:numId="5" w16cid:durableId="2060477302">
    <w:abstractNumId w:val="1"/>
  </w:num>
  <w:num w:numId="6" w16cid:durableId="616836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440"/>
    <w:rsid w:val="000661EA"/>
    <w:rsid w:val="00070CA9"/>
    <w:rsid w:val="00090822"/>
    <w:rsid w:val="0009600B"/>
    <w:rsid w:val="000A02D3"/>
    <w:rsid w:val="000A73A8"/>
    <w:rsid w:val="000B7A18"/>
    <w:rsid w:val="000C46CF"/>
    <w:rsid w:val="000F1262"/>
    <w:rsid w:val="00131843"/>
    <w:rsid w:val="001D5338"/>
    <w:rsid w:val="001F078C"/>
    <w:rsid w:val="001F2CC9"/>
    <w:rsid w:val="001F3440"/>
    <w:rsid w:val="001F5744"/>
    <w:rsid w:val="0020414D"/>
    <w:rsid w:val="00296D7D"/>
    <w:rsid w:val="002F35D1"/>
    <w:rsid w:val="002F6C12"/>
    <w:rsid w:val="00300F9D"/>
    <w:rsid w:val="00314AB1"/>
    <w:rsid w:val="00351A80"/>
    <w:rsid w:val="00397EAF"/>
    <w:rsid w:val="003C6581"/>
    <w:rsid w:val="003F4539"/>
    <w:rsid w:val="00413C59"/>
    <w:rsid w:val="004A6936"/>
    <w:rsid w:val="004B2C5C"/>
    <w:rsid w:val="004C063E"/>
    <w:rsid w:val="004C7390"/>
    <w:rsid w:val="004E556B"/>
    <w:rsid w:val="00574FA5"/>
    <w:rsid w:val="00577BEF"/>
    <w:rsid w:val="00577F73"/>
    <w:rsid w:val="005B2342"/>
    <w:rsid w:val="006456B0"/>
    <w:rsid w:val="00671977"/>
    <w:rsid w:val="00690C91"/>
    <w:rsid w:val="00693F37"/>
    <w:rsid w:val="00696EC3"/>
    <w:rsid w:val="006B2306"/>
    <w:rsid w:val="006C5375"/>
    <w:rsid w:val="00724244"/>
    <w:rsid w:val="007468FD"/>
    <w:rsid w:val="0074786F"/>
    <w:rsid w:val="00755596"/>
    <w:rsid w:val="0077141B"/>
    <w:rsid w:val="00775F81"/>
    <w:rsid w:val="007D6F91"/>
    <w:rsid w:val="008043A2"/>
    <w:rsid w:val="0080445D"/>
    <w:rsid w:val="0081004A"/>
    <w:rsid w:val="00812325"/>
    <w:rsid w:val="008455C2"/>
    <w:rsid w:val="00881517"/>
    <w:rsid w:val="00881BBD"/>
    <w:rsid w:val="008D001C"/>
    <w:rsid w:val="008E370D"/>
    <w:rsid w:val="00917630"/>
    <w:rsid w:val="00921AB1"/>
    <w:rsid w:val="0092739D"/>
    <w:rsid w:val="009A410D"/>
    <w:rsid w:val="009A7F7C"/>
    <w:rsid w:val="009F1B11"/>
    <w:rsid w:val="00A33D5F"/>
    <w:rsid w:val="00A75555"/>
    <w:rsid w:val="00A87F50"/>
    <w:rsid w:val="00A91C21"/>
    <w:rsid w:val="00AD1D99"/>
    <w:rsid w:val="00AE0F2A"/>
    <w:rsid w:val="00B351AE"/>
    <w:rsid w:val="00B376DF"/>
    <w:rsid w:val="00B85327"/>
    <w:rsid w:val="00B85BF7"/>
    <w:rsid w:val="00B93E02"/>
    <w:rsid w:val="00BB2EB3"/>
    <w:rsid w:val="00BD3726"/>
    <w:rsid w:val="00BD71F1"/>
    <w:rsid w:val="00C31E1D"/>
    <w:rsid w:val="00C432D4"/>
    <w:rsid w:val="00C87172"/>
    <w:rsid w:val="00CB0B02"/>
    <w:rsid w:val="00CB7EAA"/>
    <w:rsid w:val="00CE0CAA"/>
    <w:rsid w:val="00D13EBB"/>
    <w:rsid w:val="00D76A53"/>
    <w:rsid w:val="00D87258"/>
    <w:rsid w:val="00DA4145"/>
    <w:rsid w:val="00DB4D10"/>
    <w:rsid w:val="00DB5B97"/>
    <w:rsid w:val="00DE03F1"/>
    <w:rsid w:val="00DE0779"/>
    <w:rsid w:val="00DE105D"/>
    <w:rsid w:val="00E03D67"/>
    <w:rsid w:val="00E55F2E"/>
    <w:rsid w:val="00E76598"/>
    <w:rsid w:val="00E7661A"/>
    <w:rsid w:val="00EF5284"/>
    <w:rsid w:val="00FC7D4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1DD0"/>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E0779"/>
    <w:pPr>
      <w:jc w:val="both"/>
    </w:pPr>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paragraph" w:styleId="Virsraksts3">
    <w:name w:val="heading 3"/>
    <w:basedOn w:val="Parasts"/>
    <w:next w:val="Parasts"/>
    <w:link w:val="Virsraksts3Rakstz"/>
    <w:uiPriority w:val="9"/>
    <w:semiHidden/>
    <w:unhideWhenUsed/>
    <w:qFormat/>
    <w:rsid w:val="00300F9D"/>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character" w:customStyle="1" w:styleId="Virsraksts3Rakstz">
    <w:name w:val="Virsraksts 3 Rakstz."/>
    <w:basedOn w:val="Noklusjumarindkopasfonts"/>
    <w:link w:val="Virsraksts3"/>
    <w:uiPriority w:val="9"/>
    <w:semiHidden/>
    <w:rsid w:val="00300F9D"/>
    <w:rPr>
      <w:rFonts w:asciiTheme="majorHAnsi" w:eastAsiaTheme="majorEastAsia" w:hAnsiTheme="majorHAnsi" w:cstheme="majorBidi"/>
      <w:color w:val="1F3763" w:themeColor="accent1" w:themeShade="7F"/>
      <w:sz w:val="24"/>
      <w:szCs w:val="24"/>
    </w:rPr>
  </w:style>
  <w:style w:type="character" w:styleId="Izteiksmgs">
    <w:name w:val="Strong"/>
    <w:uiPriority w:val="22"/>
    <w:qFormat/>
    <w:rsid w:val="00300F9D"/>
    <w:rPr>
      <w:b/>
      <w:bCs/>
    </w:rPr>
  </w:style>
  <w:style w:type="paragraph" w:styleId="Sarakstarindkopa">
    <w:name w:val="List Paragraph"/>
    <w:basedOn w:val="Parasts"/>
    <w:uiPriority w:val="34"/>
    <w:qFormat/>
    <w:rsid w:val="00300F9D"/>
    <w:pPr>
      <w:ind w:left="720"/>
      <w:contextualSpacing/>
    </w:pPr>
  </w:style>
  <w:style w:type="paragraph" w:styleId="Pamatteksts2">
    <w:name w:val="Body Text 2"/>
    <w:basedOn w:val="Parasts"/>
    <w:link w:val="Pamatteksts2Rakstz"/>
    <w:semiHidden/>
    <w:unhideWhenUsed/>
    <w:rsid w:val="00724244"/>
    <w:pPr>
      <w:spacing w:after="120" w:line="480" w:lineRule="auto"/>
      <w:jc w:val="left"/>
    </w:pPr>
    <w:rPr>
      <w:sz w:val="20"/>
      <w:szCs w:val="20"/>
      <w:lang w:val="en-AU" w:eastAsia="en-US"/>
    </w:rPr>
  </w:style>
  <w:style w:type="character" w:customStyle="1" w:styleId="Pamatteksts2Rakstz">
    <w:name w:val="Pamatteksts 2 Rakstz."/>
    <w:basedOn w:val="Noklusjumarindkopasfonts"/>
    <w:link w:val="Pamatteksts2"/>
    <w:semiHidden/>
    <w:rsid w:val="00724244"/>
    <w:rPr>
      <w:rFonts w:ascii="Times New Roman" w:eastAsia="Times New Roman" w:hAnsi="Times New Roman"/>
      <w:lang w:val="en-AU" w:eastAsia="en-US"/>
    </w:rPr>
  </w:style>
  <w:style w:type="table" w:styleId="Reatabula">
    <w:name w:val="Table Grid"/>
    <w:basedOn w:val="Parastatabula"/>
    <w:uiPriority w:val="59"/>
    <w:rsid w:val="003F45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iPriority w:val="99"/>
    <w:semiHidden/>
    <w:unhideWhenUsed/>
    <w:rsid w:val="00755596"/>
    <w:pPr>
      <w:spacing w:after="120"/>
    </w:pPr>
  </w:style>
  <w:style w:type="character" w:customStyle="1" w:styleId="PamattekstsRakstz">
    <w:name w:val="Pamatteksts Rakstz."/>
    <w:basedOn w:val="Noklusjumarindkopasfonts"/>
    <w:link w:val="Pamatteksts"/>
    <w:uiPriority w:val="99"/>
    <w:semiHidden/>
    <w:rsid w:val="0075559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618</Words>
  <Characters>3528</Characters>
  <Application>Microsoft Office Word</Application>
  <DocSecurity>0</DocSecurity>
  <Lines>29</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Santa Čingule</cp:lastModifiedBy>
  <cp:revision>19</cp:revision>
  <cp:lastPrinted>2022-01-04T14:14:00Z</cp:lastPrinted>
  <dcterms:created xsi:type="dcterms:W3CDTF">2022-01-11T20:58:00Z</dcterms:created>
  <dcterms:modified xsi:type="dcterms:W3CDTF">2022-08-01T11:26:00Z</dcterms:modified>
</cp:coreProperties>
</file>