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75DB" w14:textId="77777777" w:rsidR="001B3B38" w:rsidRPr="00F371C8" w:rsidRDefault="001B3B38" w:rsidP="001B3B38">
      <w:pPr>
        <w:pStyle w:val="Parasts2"/>
        <w:jc w:val="center"/>
      </w:pPr>
      <w:r w:rsidRPr="00F371C8">
        <w:rPr>
          <w:bCs/>
        </w:rPr>
        <w:t>LIMBAŽU NOVADA PAŠVALDĪBA</w:t>
      </w:r>
    </w:p>
    <w:p w14:paraId="18A21420" w14:textId="6EDF5845" w:rsidR="001B3B38" w:rsidRPr="00F371C8" w:rsidRDefault="001B3B38" w:rsidP="001B3B38">
      <w:pPr>
        <w:pStyle w:val="Parasts2"/>
        <w:jc w:val="center"/>
      </w:pPr>
      <w:r w:rsidRPr="00F371C8">
        <w:rPr>
          <w:bCs/>
        </w:rPr>
        <w:t>Reģ.</w:t>
      </w:r>
      <w:r w:rsidR="00DF5204">
        <w:rPr>
          <w:bCs/>
        </w:rPr>
        <w:t xml:space="preserve"> </w:t>
      </w:r>
      <w:r w:rsidRPr="00F371C8">
        <w:rPr>
          <w:bCs/>
        </w:rPr>
        <w:t>Nr. 90009114631, Rīgas iela 16, Limbaži, Limbažu novads, LV-4001</w:t>
      </w:r>
    </w:p>
    <w:p w14:paraId="1CEAC0A1" w14:textId="77777777" w:rsidR="001B3B38" w:rsidRPr="00F371C8" w:rsidRDefault="001B3B38" w:rsidP="001B3B38">
      <w:pPr>
        <w:pStyle w:val="Parasts2"/>
        <w:jc w:val="center"/>
        <w:rPr>
          <w:bCs/>
        </w:rPr>
      </w:pPr>
    </w:p>
    <w:p w14:paraId="74ECB262" w14:textId="77777777" w:rsidR="001B3B38" w:rsidRPr="00F371C8" w:rsidRDefault="001B3B38" w:rsidP="001B3B38">
      <w:pPr>
        <w:pStyle w:val="Parasts2"/>
        <w:jc w:val="center"/>
      </w:pPr>
      <w:r w:rsidRPr="00F371C8">
        <w:rPr>
          <w:bCs/>
        </w:rPr>
        <w:t>UZAICINĀJUMS IESNIEGT PIEDĀVĀJUMU CENU APTAUJAI</w:t>
      </w:r>
    </w:p>
    <w:p w14:paraId="378447E6" w14:textId="77777777" w:rsidR="001B3B38" w:rsidRPr="00F371C8" w:rsidRDefault="001B3B38" w:rsidP="001B3B38">
      <w:pPr>
        <w:pStyle w:val="Parasts2"/>
        <w:rPr>
          <w:bCs/>
        </w:rPr>
      </w:pPr>
    </w:p>
    <w:p w14:paraId="68C7046A" w14:textId="75E6666D" w:rsidR="001B3B38" w:rsidRPr="007539C9" w:rsidRDefault="001B3B38" w:rsidP="00230823">
      <w:pPr>
        <w:pStyle w:val="Parasts2"/>
        <w:jc w:val="both"/>
        <w:rPr>
          <w:b/>
          <w:bCs/>
        </w:rPr>
      </w:pPr>
      <w:r w:rsidRPr="00F371C8">
        <w:rPr>
          <w:rStyle w:val="Noklusjumarindkopasfonts2"/>
          <w:bCs/>
        </w:rPr>
        <w:tab/>
        <w:t xml:space="preserve">Limbažu novada pašvaldība uzaicina Jūs iesniegt savu piedāvājumu cenu aptaujai </w:t>
      </w:r>
      <w:r w:rsidR="0005279A">
        <w:rPr>
          <w:rStyle w:val="Noklusjumarindkopasfonts2"/>
          <w:b/>
        </w:rPr>
        <w:t>“</w:t>
      </w:r>
      <w:r>
        <w:rPr>
          <w:b/>
          <w:bCs/>
        </w:rPr>
        <w:t xml:space="preserve">Projekta pieteikuma izstrāde iesniegšanai </w:t>
      </w:r>
      <w:r w:rsidR="006217CA">
        <w:rPr>
          <w:b/>
          <w:bCs/>
        </w:rPr>
        <w:t>Eiropas infrastruktūras savienošanas instrumenta Militārās mobilitātes uzsaukumam</w:t>
      </w:r>
      <w:r w:rsidR="0005279A">
        <w:rPr>
          <w:b/>
          <w:bCs/>
        </w:rPr>
        <w:t>”</w:t>
      </w:r>
      <w:r>
        <w:rPr>
          <w:b/>
          <w:bCs/>
        </w:rPr>
        <w:t>.</w:t>
      </w:r>
    </w:p>
    <w:p w14:paraId="360149C0" w14:textId="77777777" w:rsidR="001B3B38" w:rsidRPr="00F371C8" w:rsidRDefault="001B3B38" w:rsidP="00230823">
      <w:pPr>
        <w:pStyle w:val="Parasts2"/>
        <w:jc w:val="both"/>
      </w:pPr>
      <w:r>
        <w:rPr>
          <w:rStyle w:val="Noklusjumarindkopasfonts2"/>
          <w:b/>
        </w:rPr>
        <w:t xml:space="preserve"> </w:t>
      </w:r>
    </w:p>
    <w:p w14:paraId="6A770C29" w14:textId="77777777" w:rsidR="001B3B38" w:rsidRPr="00F371C8" w:rsidRDefault="001B3B38" w:rsidP="001B3B38">
      <w:pPr>
        <w:pStyle w:val="Parasts2"/>
        <w:autoSpaceDE w:val="0"/>
        <w:ind w:firstLine="720"/>
        <w:jc w:val="both"/>
        <w:rPr>
          <w:bCs/>
          <w:color w:val="000000"/>
          <w:shd w:val="clear" w:color="auto" w:fill="FFFF00"/>
        </w:rPr>
      </w:pPr>
    </w:p>
    <w:p w14:paraId="6C2FAD1C" w14:textId="035AB2CE" w:rsidR="002C0C5F" w:rsidRDefault="001B3B38" w:rsidP="002C0C5F">
      <w:pPr>
        <w:pStyle w:val="Parasts2"/>
        <w:numPr>
          <w:ilvl w:val="0"/>
          <w:numId w:val="4"/>
        </w:numPr>
        <w:ind w:left="567" w:hanging="567"/>
        <w:jc w:val="both"/>
        <w:rPr>
          <w:rStyle w:val="Noklusjumarindkopasfonts2"/>
          <w:bCs/>
        </w:rPr>
      </w:pPr>
      <w:r w:rsidRPr="00F371C8">
        <w:rPr>
          <w:rStyle w:val="Noklusjumarindkopasfonts2"/>
          <w:bCs/>
        </w:rPr>
        <w:t xml:space="preserve">Līguma izpildes termiņš: </w:t>
      </w:r>
      <w:r w:rsidR="00B43829">
        <w:rPr>
          <w:rStyle w:val="Noklusjumarindkopasfonts2"/>
          <w:bCs/>
        </w:rPr>
        <w:t>2</w:t>
      </w:r>
      <w:r w:rsidR="005C63BC">
        <w:rPr>
          <w:rStyle w:val="Noklusjumarindkopasfonts2"/>
          <w:bCs/>
        </w:rPr>
        <w:t>6</w:t>
      </w:r>
      <w:r w:rsidR="0095237B">
        <w:rPr>
          <w:rStyle w:val="Noklusjumarindkopasfonts2"/>
          <w:bCs/>
        </w:rPr>
        <w:t>.09.2022</w:t>
      </w:r>
      <w:r>
        <w:rPr>
          <w:rStyle w:val="Noklusjumarindkopasfonts2"/>
          <w:bCs/>
        </w:rPr>
        <w:t>.</w:t>
      </w:r>
      <w:r w:rsidR="009E2878">
        <w:rPr>
          <w:rStyle w:val="Noklusjumarindkopasfonts2"/>
          <w:bCs/>
        </w:rPr>
        <w:t xml:space="preserve"> </w:t>
      </w:r>
    </w:p>
    <w:p w14:paraId="085DC887" w14:textId="32C39422" w:rsidR="001B3B38" w:rsidRPr="002C0C5F" w:rsidRDefault="001B3B38" w:rsidP="002C0C5F">
      <w:pPr>
        <w:pStyle w:val="Parasts2"/>
        <w:numPr>
          <w:ilvl w:val="0"/>
          <w:numId w:val="4"/>
        </w:numPr>
        <w:ind w:left="567" w:hanging="567"/>
        <w:jc w:val="both"/>
        <w:rPr>
          <w:bCs/>
        </w:rPr>
      </w:pPr>
      <w:r w:rsidRPr="002C0C5F">
        <w:t xml:space="preserve">Līguma apmaksa: </w:t>
      </w:r>
      <w:r w:rsidR="0005279A">
        <w:rPr>
          <w:bCs/>
        </w:rPr>
        <w:t>P</w:t>
      </w:r>
      <w:r w:rsidR="002C0C5F" w:rsidRPr="002C0C5F">
        <w:rPr>
          <w:bCs/>
        </w:rPr>
        <w:t xml:space="preserve">riekšapmaksa 50 % (piecdesmit procenti) apmērā no Līguma cenas tiek samaksāta Izpildītājam pēc projekta iesnieguma veidlapas sagatavošanas un iesniegšanas </w:t>
      </w:r>
      <w:r w:rsidR="00177C55" w:rsidRPr="007E6301">
        <w:t xml:space="preserve">Eiropas </w:t>
      </w:r>
      <w:r w:rsidR="00177C55" w:rsidRPr="007E6301">
        <w:rPr>
          <w:color w:val="000000"/>
          <w:shd w:val="clear" w:color="auto" w:fill="FFFFFF"/>
        </w:rPr>
        <w:t xml:space="preserve">Klimata, infrastruktūras un vides </w:t>
      </w:r>
      <w:proofErr w:type="spellStart"/>
      <w:r w:rsidR="00177C55" w:rsidRPr="007E6301">
        <w:rPr>
          <w:color w:val="000000"/>
          <w:shd w:val="clear" w:color="auto" w:fill="FFFFFF"/>
        </w:rPr>
        <w:t>izpildaģentūrā</w:t>
      </w:r>
      <w:proofErr w:type="spellEnd"/>
      <w:r w:rsidR="00177C55" w:rsidRPr="007E6301">
        <w:rPr>
          <w:color w:val="000000"/>
          <w:shd w:val="clear" w:color="auto" w:fill="FFFFFF"/>
        </w:rPr>
        <w:t xml:space="preserve"> (turpmāk – CINEA)</w:t>
      </w:r>
      <w:r w:rsidR="002C0C5F" w:rsidRPr="002C0C5F">
        <w:rPr>
          <w:bCs/>
        </w:rPr>
        <w:t>, pakalpojuma pieņemšanas – nodošanas akta parakstīšanas</w:t>
      </w:r>
      <w:r w:rsidR="0005279A">
        <w:rPr>
          <w:bCs/>
        </w:rPr>
        <w:t xml:space="preserve"> un </w:t>
      </w:r>
      <w:r w:rsidR="002C0C5F" w:rsidRPr="002C0C5F">
        <w:rPr>
          <w:bCs/>
        </w:rPr>
        <w:t xml:space="preserve"> Izpildītāja rēķina saņemšanas</w:t>
      </w:r>
      <w:r w:rsidR="002C0C5F">
        <w:rPr>
          <w:szCs w:val="22"/>
        </w:rPr>
        <w:t>. G</w:t>
      </w:r>
      <w:r w:rsidR="002C0C5F" w:rsidRPr="002C0C5F">
        <w:rPr>
          <w:szCs w:val="22"/>
        </w:rPr>
        <w:t xml:space="preserve">ala samaksa 50 % (piecdesmit procenti) apmērā no Līguma cenas tiek samaksāta Izpildītājam </w:t>
      </w:r>
      <w:r w:rsidR="002F26B6">
        <w:rPr>
          <w:szCs w:val="22"/>
        </w:rPr>
        <w:t xml:space="preserve">pēc </w:t>
      </w:r>
      <w:r w:rsidR="002C0C5F">
        <w:t xml:space="preserve">projekta pieteikuma apstiprināšanas </w:t>
      </w:r>
      <w:r w:rsidR="0095237B">
        <w:t>CINEA</w:t>
      </w:r>
      <w:r w:rsidR="002F26B6">
        <w:t>, vai noraidīšanas projekta sagatavotāja neatkarīgu iemeslu dēļ.</w:t>
      </w:r>
    </w:p>
    <w:p w14:paraId="5E36EF30" w14:textId="2DB88594" w:rsidR="001B3B38" w:rsidRPr="00F371C8" w:rsidRDefault="001B3B38" w:rsidP="002C0C5F">
      <w:pPr>
        <w:pStyle w:val="Parasts2"/>
        <w:tabs>
          <w:tab w:val="left" w:pos="284"/>
        </w:tabs>
        <w:jc w:val="both"/>
      </w:pPr>
    </w:p>
    <w:p w14:paraId="452B693B" w14:textId="1C206423" w:rsidR="001B3B38" w:rsidRPr="00F371C8" w:rsidRDefault="001B3B38" w:rsidP="001B3B38">
      <w:pPr>
        <w:pStyle w:val="Parasts2"/>
        <w:tabs>
          <w:tab w:val="left" w:pos="540"/>
        </w:tabs>
        <w:jc w:val="both"/>
      </w:pPr>
      <w:r w:rsidRPr="00F371C8">
        <w:rPr>
          <w:b/>
          <w:bCs/>
        </w:rPr>
        <w:t>Piedāvājuma izvēles kritērijs ir piedāvājums ar zemāko cenu.</w:t>
      </w:r>
    </w:p>
    <w:p w14:paraId="2D70D048" w14:textId="758E4AFA" w:rsidR="001B3B38" w:rsidRPr="00F371C8" w:rsidRDefault="001B3B38" w:rsidP="001B3B38">
      <w:pPr>
        <w:pStyle w:val="Parasts2"/>
        <w:jc w:val="both"/>
      </w:pPr>
      <w:r w:rsidRPr="00F371C8">
        <w:rPr>
          <w:rStyle w:val="Noklusjumarindkopasfonts2"/>
          <w:bCs/>
        </w:rPr>
        <w:t xml:space="preserve">Piedāvājumus cenu aptaujai iesniegt līdz </w:t>
      </w:r>
      <w:r w:rsidRPr="00F371C8">
        <w:rPr>
          <w:rStyle w:val="Noklusjumarindkopasfonts2"/>
          <w:b/>
        </w:rPr>
        <w:t xml:space="preserve">2022. gada  </w:t>
      </w:r>
      <w:r w:rsidR="00DF5204">
        <w:rPr>
          <w:rStyle w:val="Noklusjumarindkopasfonts2"/>
          <w:b/>
        </w:rPr>
        <w:t>16</w:t>
      </w:r>
      <w:r w:rsidRPr="00F371C8">
        <w:rPr>
          <w:rStyle w:val="Noklusjumarindkopasfonts2"/>
          <w:b/>
        </w:rPr>
        <w:t>.a</w:t>
      </w:r>
      <w:r w:rsidR="00DF5204">
        <w:rPr>
          <w:rStyle w:val="Noklusjumarindkopasfonts2"/>
          <w:b/>
        </w:rPr>
        <w:t>ugust</w:t>
      </w:r>
      <w:r w:rsidRPr="00F371C8">
        <w:rPr>
          <w:rStyle w:val="Noklusjumarindkopasfonts2"/>
          <w:b/>
        </w:rPr>
        <w:t>am plkst. 1</w:t>
      </w:r>
      <w:r w:rsidR="00DF5204">
        <w:rPr>
          <w:rStyle w:val="Noklusjumarindkopasfonts2"/>
          <w:b/>
        </w:rPr>
        <w:t>2</w:t>
      </w:r>
      <w:r w:rsidRPr="00F371C8">
        <w:rPr>
          <w:rStyle w:val="Noklusjumarindkopasfonts2"/>
          <w:b/>
        </w:rPr>
        <w:t xml:space="preserve">:00 </w:t>
      </w:r>
    </w:p>
    <w:p w14:paraId="5BF31772" w14:textId="77777777" w:rsidR="001B3B38" w:rsidRPr="00F371C8" w:rsidRDefault="001B3B38" w:rsidP="001B3B38">
      <w:pPr>
        <w:pStyle w:val="Parasts2"/>
        <w:rPr>
          <w:bCs/>
        </w:rPr>
      </w:pPr>
    </w:p>
    <w:p w14:paraId="17D76096" w14:textId="77777777" w:rsidR="001B3B38" w:rsidRPr="00F371C8" w:rsidRDefault="001B3B38" w:rsidP="001B3B38">
      <w:pPr>
        <w:pStyle w:val="Parasts2"/>
      </w:pPr>
      <w:r w:rsidRPr="00F371C8">
        <w:rPr>
          <w:bCs/>
        </w:rPr>
        <w:t>Piedāvājumi var tikt iesniegti:</w:t>
      </w:r>
    </w:p>
    <w:p w14:paraId="05C7D593" w14:textId="37737BF4" w:rsidR="00AA436C" w:rsidRDefault="006E6EBE" w:rsidP="000A2D65">
      <w:pPr>
        <w:pStyle w:val="Parasts2"/>
        <w:numPr>
          <w:ilvl w:val="0"/>
          <w:numId w:val="5"/>
        </w:numPr>
        <w:ind w:left="567" w:hanging="567"/>
        <w:jc w:val="both"/>
        <w:rPr>
          <w:color w:val="000000"/>
        </w:rPr>
      </w:pPr>
      <w:r>
        <w:t xml:space="preserve">Limbažu novada pašvaldības Limbažu novada administrācijas Administratīvās nodaļas Limbažu klientu apkalpošanas centrā, </w:t>
      </w:r>
      <w:r>
        <w:rPr>
          <w:color w:val="000000"/>
        </w:rPr>
        <w:t>Rīgas ielā 16, Limbažos</w:t>
      </w:r>
      <w:r w:rsidR="00AA436C">
        <w:rPr>
          <w:color w:val="000000"/>
        </w:rPr>
        <w:t>;</w:t>
      </w:r>
    </w:p>
    <w:p w14:paraId="5C8875D4" w14:textId="77777777" w:rsidR="00AA436C" w:rsidRDefault="006E6EBE" w:rsidP="001B3B38">
      <w:pPr>
        <w:pStyle w:val="Parasts2"/>
        <w:numPr>
          <w:ilvl w:val="0"/>
          <w:numId w:val="5"/>
        </w:numPr>
        <w:ind w:left="567" w:hanging="567"/>
        <w:jc w:val="both"/>
        <w:rPr>
          <w:color w:val="000000"/>
        </w:rPr>
      </w:pPr>
      <w:r>
        <w:t xml:space="preserve">nosūtot pa pastu vai nogādājot ar kurjeru, adresējot Limbažu novada pašvaldībai, </w:t>
      </w:r>
      <w:r w:rsidRPr="00AA436C">
        <w:rPr>
          <w:color w:val="000000"/>
        </w:rPr>
        <w:t>Rīgas ielā 16, Limbažos, Limbažu novadā, LV-4001</w:t>
      </w:r>
      <w:r w:rsidR="001B3B38" w:rsidRPr="00AA436C">
        <w:rPr>
          <w:bCs/>
        </w:rPr>
        <w:t>;</w:t>
      </w:r>
    </w:p>
    <w:p w14:paraId="739D55C1" w14:textId="77777777" w:rsidR="00AA436C" w:rsidRDefault="001B3B38" w:rsidP="001B3B38">
      <w:pPr>
        <w:pStyle w:val="Parasts2"/>
        <w:numPr>
          <w:ilvl w:val="0"/>
          <w:numId w:val="5"/>
        </w:numPr>
        <w:ind w:left="567" w:hanging="567"/>
        <w:jc w:val="both"/>
        <w:rPr>
          <w:color w:val="000000"/>
        </w:rPr>
      </w:pPr>
      <w:r w:rsidRPr="00AA436C">
        <w:rPr>
          <w:bCs/>
        </w:rPr>
        <w:t>nosūtot ieskanētu pa e-pastu (</w:t>
      </w:r>
      <w:hyperlink r:id="rId5" w:history="1">
        <w:r w:rsidR="006E6EBE" w:rsidRPr="00AA436C">
          <w:rPr>
            <w:rStyle w:val="Hipersaite"/>
            <w:bCs/>
          </w:rPr>
          <w:t>attistibas.nodala@limbazunovads.lv</w:t>
        </w:r>
      </w:hyperlink>
      <w:r w:rsidRPr="00AA436C">
        <w:rPr>
          <w:bCs/>
        </w:rPr>
        <w:t>) un pēc tam oriģinālu nosūtot pa pastu;</w:t>
      </w:r>
    </w:p>
    <w:p w14:paraId="03CCB0F0" w14:textId="77777777" w:rsidR="00AA436C" w:rsidRDefault="001B3B38" w:rsidP="001B3B38">
      <w:pPr>
        <w:pStyle w:val="Parasts2"/>
        <w:numPr>
          <w:ilvl w:val="0"/>
          <w:numId w:val="5"/>
        </w:numPr>
        <w:ind w:left="567" w:hanging="567"/>
        <w:jc w:val="both"/>
        <w:rPr>
          <w:color w:val="000000"/>
        </w:rPr>
      </w:pPr>
      <w:r w:rsidRPr="00AA436C">
        <w:rPr>
          <w:bCs/>
        </w:rPr>
        <w:t>nosūtot elektroniski parakstītu uz e-pastu (</w:t>
      </w:r>
      <w:hyperlink r:id="rId6" w:history="1">
        <w:r w:rsidR="002C0C5F" w:rsidRPr="00AA436C">
          <w:rPr>
            <w:rStyle w:val="Hipersaite"/>
            <w:bCs/>
          </w:rPr>
          <w:t>attistibas.nodala@limbazunovads.lv</w:t>
        </w:r>
      </w:hyperlink>
      <w:r w:rsidRPr="00AA436C">
        <w:rPr>
          <w:bCs/>
        </w:rPr>
        <w:t>);</w:t>
      </w:r>
    </w:p>
    <w:p w14:paraId="4A6B514D" w14:textId="073E804D" w:rsidR="001B3B38" w:rsidRPr="00AA436C" w:rsidRDefault="001B3B38" w:rsidP="001B3B38">
      <w:pPr>
        <w:pStyle w:val="Parasts2"/>
        <w:numPr>
          <w:ilvl w:val="0"/>
          <w:numId w:val="5"/>
        </w:numPr>
        <w:ind w:left="567" w:hanging="567"/>
        <w:jc w:val="both"/>
        <w:rPr>
          <w:color w:val="000000"/>
        </w:rPr>
      </w:pPr>
      <w:r w:rsidRPr="00AA436C">
        <w:rPr>
          <w:bCs/>
        </w:rPr>
        <w:t>nosūtot 3. vai 4. punktā minētajā kārtībā, bet ar elektroniski šifrētu finanšu piedāvājumu un nodrošināt piedāvājuma atvēršanas paroles nosūtīšanu 1(vienas) stundas laikā pēc iesniegšanas termiņa beigām.</w:t>
      </w:r>
    </w:p>
    <w:p w14:paraId="121AC6A0" w14:textId="77777777" w:rsidR="001B3B38" w:rsidRPr="00F371C8" w:rsidRDefault="001B3B38" w:rsidP="001B3B38">
      <w:pPr>
        <w:pStyle w:val="Parasts2"/>
      </w:pPr>
      <w:r w:rsidRPr="00F371C8">
        <w:rPr>
          <w:bCs/>
        </w:rPr>
        <w:t>Piedāvājumi, kuri būs iesniegti pēc noteiktā termiņa, netiks izskatīti.</w:t>
      </w:r>
    </w:p>
    <w:p w14:paraId="28429ED3" w14:textId="77777777" w:rsidR="001B3B38" w:rsidRDefault="001B3B38" w:rsidP="001B3B38">
      <w:pPr>
        <w:pStyle w:val="Parasts2"/>
        <w:rPr>
          <w:bCs/>
        </w:rPr>
      </w:pPr>
    </w:p>
    <w:p w14:paraId="495D29A8" w14:textId="77777777" w:rsidR="001B3B38" w:rsidRPr="00F371C8" w:rsidRDefault="001B3B38" w:rsidP="001B3B38">
      <w:pPr>
        <w:pStyle w:val="Parasts2"/>
      </w:pPr>
      <w:r w:rsidRPr="00F371C8">
        <w:rPr>
          <w:bCs/>
        </w:rPr>
        <w:t>Pretendentam iesniedzamie dokumenti:</w:t>
      </w:r>
    </w:p>
    <w:p w14:paraId="1613F730" w14:textId="4FFBB56D" w:rsidR="001B3B38" w:rsidRDefault="001B3B38" w:rsidP="00286DA7">
      <w:pPr>
        <w:pStyle w:val="Parasts2"/>
        <w:numPr>
          <w:ilvl w:val="0"/>
          <w:numId w:val="6"/>
        </w:numPr>
        <w:rPr>
          <w:bCs/>
        </w:rPr>
      </w:pPr>
      <w:r w:rsidRPr="00F371C8">
        <w:rPr>
          <w:bCs/>
        </w:rPr>
        <w:t>Piedāvājuma veidlapa.</w:t>
      </w:r>
    </w:p>
    <w:p w14:paraId="1CE673F8" w14:textId="77777777" w:rsidR="00286DA7" w:rsidRPr="00F371C8" w:rsidRDefault="00286DA7" w:rsidP="00286DA7">
      <w:pPr>
        <w:pStyle w:val="Parasts2"/>
      </w:pPr>
    </w:p>
    <w:p w14:paraId="23A75D93" w14:textId="17C13C07" w:rsidR="001B3B38" w:rsidRDefault="001B3B38" w:rsidP="001B3B38">
      <w:pPr>
        <w:pStyle w:val="Parasts2"/>
      </w:pPr>
    </w:p>
    <w:p w14:paraId="6B289AC7" w14:textId="0FC6B404" w:rsidR="006E6EBE" w:rsidRDefault="006E6EBE" w:rsidP="001B3B38">
      <w:pPr>
        <w:pStyle w:val="Parasts2"/>
      </w:pPr>
    </w:p>
    <w:p w14:paraId="54F4AA56" w14:textId="77777777" w:rsidR="006E6EBE" w:rsidRPr="00F371C8" w:rsidRDefault="006E6EBE" w:rsidP="001B3B38">
      <w:pPr>
        <w:pStyle w:val="Parasts2"/>
      </w:pPr>
    </w:p>
    <w:p w14:paraId="66BDA179" w14:textId="77777777" w:rsidR="001B3B38" w:rsidRPr="00F371C8" w:rsidRDefault="001B3B38" w:rsidP="001B3B38">
      <w:pPr>
        <w:pStyle w:val="Parasts2"/>
        <w:jc w:val="both"/>
      </w:pPr>
    </w:p>
    <w:p w14:paraId="13E88D54" w14:textId="77777777" w:rsidR="001B3B38" w:rsidRPr="00F371C8" w:rsidRDefault="001B3B3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5B829858" w14:textId="4729B6E1" w:rsidR="001B3B38" w:rsidRDefault="001B3B3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2659BC2B" w14:textId="5B947CB6" w:rsidR="00230823" w:rsidRDefault="00230823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6A8129B5" w14:textId="7829EB8D" w:rsidR="00230823" w:rsidRDefault="00230823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7B3E8884" w14:textId="7EE94F88" w:rsidR="00230823" w:rsidRDefault="00230823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579D20E5" w14:textId="4203E136" w:rsidR="009E2878" w:rsidRDefault="009E287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29E39D4D" w14:textId="1C164DCB" w:rsidR="009E2878" w:rsidRDefault="009E287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1EB32EC7" w14:textId="5B164D73" w:rsidR="009E2878" w:rsidRDefault="009E287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01A627B9" w14:textId="77777777" w:rsidR="009E2878" w:rsidRDefault="009E287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60E8B41E" w14:textId="77777777" w:rsidR="0095237B" w:rsidRDefault="0095237B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215F845A" w14:textId="359A4508" w:rsidR="001B3B38" w:rsidRPr="00F371C8" w:rsidRDefault="001B3B38" w:rsidP="001B3B38">
      <w:pPr>
        <w:pStyle w:val="Parasts2"/>
        <w:suppressAutoHyphens w:val="0"/>
        <w:spacing w:before="100" w:after="160"/>
        <w:jc w:val="right"/>
        <w:textAlignment w:val="auto"/>
        <w:rPr>
          <w:b/>
        </w:rPr>
      </w:pPr>
      <w:r w:rsidRPr="00F371C8">
        <w:t>Pielikums Nr.1</w:t>
      </w:r>
      <w:r w:rsidRPr="00F371C8">
        <w:br/>
      </w:r>
      <w:r w:rsidR="0005279A">
        <w:rPr>
          <w:rStyle w:val="Noklusjumarindkopasfonts2"/>
          <w:b/>
        </w:rPr>
        <w:t>“</w:t>
      </w:r>
      <w:r w:rsidR="0005279A">
        <w:rPr>
          <w:b/>
          <w:bCs/>
        </w:rPr>
        <w:t>Projekta pieteikuma izstrāde iesniegšanai Eiropas infrastruktūras savienošanas instrumenta Militārās mobilitātes uzsaukumam”</w:t>
      </w:r>
    </w:p>
    <w:p w14:paraId="6865364D" w14:textId="77777777" w:rsidR="001B3B38" w:rsidRPr="00F371C8" w:rsidRDefault="001B3B38" w:rsidP="001B3B38">
      <w:pPr>
        <w:pStyle w:val="Parasts2"/>
        <w:jc w:val="center"/>
        <w:rPr>
          <w:b/>
        </w:rPr>
      </w:pPr>
    </w:p>
    <w:p w14:paraId="0DE11E5D" w14:textId="77777777" w:rsidR="001B3B38" w:rsidRPr="00F371C8" w:rsidRDefault="001B3B38" w:rsidP="001B3B38">
      <w:pPr>
        <w:pStyle w:val="Parasts2"/>
        <w:jc w:val="center"/>
      </w:pPr>
      <w:r w:rsidRPr="00F371C8">
        <w:rPr>
          <w:b/>
        </w:rPr>
        <w:t>PIEDĀVĀJUMA VEIDLAPA</w:t>
      </w:r>
    </w:p>
    <w:p w14:paraId="105688F7" w14:textId="1BA4D40D" w:rsidR="001B3B38" w:rsidRPr="00F371C8" w:rsidRDefault="0005279A" w:rsidP="001B3B38">
      <w:pPr>
        <w:pStyle w:val="Parasts2"/>
        <w:suppressAutoHyphens w:val="0"/>
        <w:spacing w:before="100" w:after="160"/>
        <w:jc w:val="center"/>
        <w:textAlignment w:val="auto"/>
      </w:pPr>
      <w:r>
        <w:rPr>
          <w:rStyle w:val="Noklusjumarindkopasfonts2"/>
          <w:b/>
        </w:rPr>
        <w:t>“</w:t>
      </w:r>
      <w:r>
        <w:rPr>
          <w:b/>
          <w:bCs/>
        </w:rPr>
        <w:t>Projekta pieteikuma izstrāde iesniegšanai Eiropas infrastruktūras savienošanas instrumenta Militārās mobilitātes uzsaukumam</w:t>
      </w:r>
      <w:r>
        <w:rPr>
          <w:rStyle w:val="Noklusjumarindkopasfonts2"/>
          <w:b/>
          <w:bCs/>
        </w:rPr>
        <w:t>”</w:t>
      </w:r>
    </w:p>
    <w:p w14:paraId="62D12187" w14:textId="77777777" w:rsidR="001B3B38" w:rsidRPr="00F371C8" w:rsidRDefault="001B3B38" w:rsidP="001B3B38">
      <w:pPr>
        <w:pStyle w:val="Parasts2"/>
        <w:rPr>
          <w:b/>
        </w:rPr>
      </w:pPr>
    </w:p>
    <w:p w14:paraId="0C0021EC" w14:textId="77777777" w:rsidR="001B3B38" w:rsidRPr="00F371C8" w:rsidRDefault="001B3B38" w:rsidP="001B3B38">
      <w:pPr>
        <w:pStyle w:val="Parasts2"/>
        <w:rPr>
          <w:b/>
        </w:rPr>
      </w:pPr>
    </w:p>
    <w:p w14:paraId="7C220118" w14:textId="77777777" w:rsidR="001B3B38" w:rsidRPr="00F371C8" w:rsidRDefault="001B3B38" w:rsidP="001B3B38">
      <w:pPr>
        <w:pStyle w:val="Parasts2"/>
      </w:pPr>
      <w:r w:rsidRPr="00F371C8">
        <w:rPr>
          <w:b/>
        </w:rPr>
        <w:t>___.____.2022.  ______________(vieta)</w:t>
      </w:r>
    </w:p>
    <w:p w14:paraId="3F90F5EC" w14:textId="77777777" w:rsidR="001B3B38" w:rsidRPr="00F371C8" w:rsidRDefault="001B3B38" w:rsidP="001B3B38">
      <w:pPr>
        <w:pStyle w:val="Parasts2"/>
        <w:spacing w:before="120" w:after="120"/>
        <w:rPr>
          <w:b/>
          <w:caps/>
        </w:rPr>
      </w:pPr>
    </w:p>
    <w:p w14:paraId="3737307B" w14:textId="1456EB9C" w:rsidR="001B3B38" w:rsidRPr="00AA25C9" w:rsidRDefault="001B3B38" w:rsidP="0005279A">
      <w:pPr>
        <w:pStyle w:val="Parasts2"/>
        <w:numPr>
          <w:ilvl w:val="3"/>
          <w:numId w:val="2"/>
        </w:numPr>
        <w:spacing w:before="120" w:after="120"/>
        <w:rPr>
          <w:b/>
        </w:rPr>
      </w:pPr>
      <w:r w:rsidRPr="00AA25C9">
        <w:rPr>
          <w:b/>
          <w:caps/>
        </w:rPr>
        <w:t>INFORMĀCIJA PAR PRETENDENTU</w:t>
      </w:r>
    </w:p>
    <w:p w14:paraId="5B4BBF0A" w14:textId="77777777" w:rsidR="001B3B38" w:rsidRPr="00F371C8" w:rsidRDefault="001B3B38" w:rsidP="001B3B38">
      <w:pPr>
        <w:pStyle w:val="naisnod"/>
        <w:spacing w:before="0" w:after="0"/>
        <w:jc w:val="left"/>
        <w:rPr>
          <w:sz w:val="26"/>
          <w:szCs w:val="26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1B3B38" w:rsidRPr="00F371C8" w14:paraId="44CD0F33" w14:textId="77777777" w:rsidTr="001C0810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CD31B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Pretendenta nosaukums</w:t>
            </w:r>
          </w:p>
          <w:p w14:paraId="2F6B5893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C7DC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6482F91B" w14:textId="77777777" w:rsidTr="001C0810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CCEDEC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Reģistrācijas Nr.</w:t>
            </w:r>
          </w:p>
          <w:p w14:paraId="15D03AC6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6EB5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319B471A" w14:textId="77777777" w:rsidTr="001C0810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B7B9F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2B12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1957C785" w14:textId="77777777" w:rsidTr="001C0810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38A10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4493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2D28A1A6" w14:textId="77777777" w:rsidTr="001C0810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E0691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CCED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5A4F92A5" w14:textId="77777777" w:rsidTr="001C0810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E3965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943C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2AE60574" w14:textId="77777777" w:rsidTr="001C0810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B99D68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73FA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3A0298A1" w14:textId="77777777" w:rsidTr="001C0810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BFF7E" w14:textId="77777777" w:rsidR="001B3B38" w:rsidRPr="00F371C8" w:rsidRDefault="001B3B38" w:rsidP="001C0810">
            <w:pPr>
              <w:pStyle w:val="Parasts2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6223" w14:textId="77777777" w:rsidR="001B3B38" w:rsidRPr="00F371C8" w:rsidRDefault="001B3B38" w:rsidP="001C0810">
            <w:pPr>
              <w:pStyle w:val="Parasts2"/>
            </w:pPr>
          </w:p>
        </w:tc>
      </w:tr>
      <w:tr w:rsidR="001B3B38" w:rsidRPr="00F371C8" w14:paraId="719F4237" w14:textId="77777777" w:rsidTr="001C0810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A63002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7632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</w:tbl>
    <w:p w14:paraId="05BC20F5" w14:textId="5CBF0061" w:rsidR="001B3B38" w:rsidRDefault="001B3B38" w:rsidP="001B3B38">
      <w:pPr>
        <w:pStyle w:val="Parasts2"/>
        <w:spacing w:after="200" w:line="276" w:lineRule="auto"/>
        <w:rPr>
          <w:sz w:val="26"/>
          <w:szCs w:val="26"/>
        </w:rPr>
      </w:pPr>
    </w:p>
    <w:p w14:paraId="13967FB0" w14:textId="77777777" w:rsidR="00AA25C9" w:rsidRPr="00AA25C9" w:rsidRDefault="00AA25C9" w:rsidP="0005279A">
      <w:pPr>
        <w:pStyle w:val="Parasts2"/>
        <w:numPr>
          <w:ilvl w:val="3"/>
          <w:numId w:val="2"/>
        </w:numPr>
        <w:spacing w:before="120" w:after="120"/>
        <w:rPr>
          <w:b/>
          <w:caps/>
        </w:rPr>
      </w:pPr>
      <w:r w:rsidRPr="00AA25C9">
        <w:rPr>
          <w:b/>
          <w:caps/>
        </w:rPr>
        <w:t>FINANŠU PIEDĀVĀJUMS</w:t>
      </w:r>
    </w:p>
    <w:p w14:paraId="0FAD3F68" w14:textId="77777777" w:rsidR="00AA25C9" w:rsidRDefault="00AA25C9" w:rsidP="00AA25C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9449" w:type="dxa"/>
        <w:tblInd w:w="-5" w:type="dxa"/>
        <w:tblLook w:val="04A0" w:firstRow="1" w:lastRow="0" w:firstColumn="1" w:lastColumn="0" w:noHBand="0" w:noVBand="1"/>
      </w:tblPr>
      <w:tblGrid>
        <w:gridCol w:w="3828"/>
        <w:gridCol w:w="2360"/>
        <w:gridCol w:w="1276"/>
        <w:gridCol w:w="1985"/>
      </w:tblGrid>
      <w:tr w:rsidR="00AA25C9" w14:paraId="5EBF8B21" w14:textId="77777777" w:rsidTr="000527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2AA" w14:textId="77777777" w:rsidR="00AA25C9" w:rsidRDefault="00AA25C9">
            <w:pPr>
              <w:pStyle w:val="naisno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Nosaukums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B400" w14:textId="77777777" w:rsidR="00AA25C9" w:rsidRDefault="00AA25C9">
            <w:pPr>
              <w:pStyle w:val="naisno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Līgumcena, EUR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5585" w14:textId="77777777" w:rsidR="00AA25C9" w:rsidRDefault="00AA25C9">
            <w:pPr>
              <w:pStyle w:val="naisno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89E8" w14:textId="77777777" w:rsidR="00AA25C9" w:rsidRDefault="00AA25C9">
            <w:pPr>
              <w:pStyle w:val="naisno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Kopējās izmaksas, EUR ar PVN</w:t>
            </w:r>
          </w:p>
        </w:tc>
      </w:tr>
      <w:tr w:rsidR="00AA25C9" w14:paraId="4F0D6C41" w14:textId="77777777" w:rsidTr="0005279A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68DF" w14:textId="2BC9742C" w:rsidR="00AA25C9" w:rsidRDefault="00AA25C9">
            <w:pPr>
              <w:pStyle w:val="naisnod"/>
              <w:spacing w:before="0" w:after="0"/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Projekta pieteikuma izstrāde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2EC" w14:textId="11019C02" w:rsidR="0005279A" w:rsidRPr="0005279A" w:rsidRDefault="0005279A" w:rsidP="000527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6A2" w14:textId="77777777" w:rsidR="00AA25C9" w:rsidRDefault="00AA25C9">
            <w:pPr>
              <w:pStyle w:val="naisnod"/>
              <w:spacing w:before="0" w:after="0"/>
              <w:jc w:val="left"/>
              <w:rPr>
                <w:b w:val="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8F4" w14:textId="77777777" w:rsidR="00AA25C9" w:rsidRDefault="00AA25C9">
            <w:pPr>
              <w:pStyle w:val="naisnod"/>
              <w:spacing w:before="0" w:after="0"/>
              <w:jc w:val="left"/>
              <w:rPr>
                <w:b w:val="0"/>
                <w:lang w:eastAsia="en-US"/>
              </w:rPr>
            </w:pPr>
          </w:p>
        </w:tc>
      </w:tr>
    </w:tbl>
    <w:p w14:paraId="18E7028B" w14:textId="77777777" w:rsidR="001B3B38" w:rsidRPr="00F371C8" w:rsidRDefault="001B3B38" w:rsidP="0005279A">
      <w:pPr>
        <w:pStyle w:val="Parasts2"/>
        <w:pBdr>
          <w:top w:val="none" w:sz="0" w:space="21" w:color="000000"/>
        </w:pBdr>
      </w:pPr>
      <w:r w:rsidRPr="00F371C8">
        <w:t>Pretendenta pilnvarotās personas vārds, uzvārds, amats ______________________________</w:t>
      </w:r>
    </w:p>
    <w:p w14:paraId="7159578C" w14:textId="77777777" w:rsidR="001B3B38" w:rsidRPr="00F371C8" w:rsidRDefault="001B3B38" w:rsidP="0005279A">
      <w:pPr>
        <w:pStyle w:val="Parasts2"/>
        <w:pBdr>
          <w:top w:val="none" w:sz="0" w:space="21" w:color="000000"/>
        </w:pBdr>
        <w:jc w:val="right"/>
        <w:rPr>
          <w:b/>
        </w:rPr>
      </w:pPr>
    </w:p>
    <w:p w14:paraId="0A91079B" w14:textId="77777777" w:rsidR="001B3B38" w:rsidRPr="00F371C8" w:rsidRDefault="001B3B38" w:rsidP="0005279A">
      <w:pPr>
        <w:pStyle w:val="Parasts2"/>
        <w:pBdr>
          <w:top w:val="none" w:sz="0" w:space="21" w:color="000000"/>
        </w:pBdr>
        <w:ind w:left="360" w:hanging="360"/>
      </w:pPr>
      <w:r w:rsidRPr="00F371C8">
        <w:t>Pretendenta pilnvarotās personas paraksts_________________________________________</w:t>
      </w:r>
    </w:p>
    <w:p w14:paraId="78DD7808" w14:textId="77777777" w:rsidR="001B3B38" w:rsidRPr="00F371C8" w:rsidRDefault="001B3B38" w:rsidP="0005279A">
      <w:pPr>
        <w:pStyle w:val="Parasts2"/>
        <w:pBdr>
          <w:top w:val="none" w:sz="0" w:space="21" w:color="000000"/>
        </w:pBdr>
        <w:jc w:val="both"/>
      </w:pPr>
    </w:p>
    <w:p w14:paraId="316D6735" w14:textId="198E9B8F" w:rsidR="001B3B38" w:rsidRDefault="001B3B38" w:rsidP="007E630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F27C44" w14:textId="079602D7" w:rsidR="0005279A" w:rsidRDefault="0005279A" w:rsidP="007E630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F7A62F" w14:textId="77777777" w:rsidR="0005279A" w:rsidRDefault="0005279A" w:rsidP="007E630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91EC57" w14:textId="6C15FF91" w:rsidR="001B3B38" w:rsidRDefault="00AA436C" w:rsidP="00AA436C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A43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DARBA UZDEVUMS</w:t>
      </w:r>
    </w:p>
    <w:p w14:paraId="22FA606E" w14:textId="2BFFD7AC" w:rsidR="0005279A" w:rsidRPr="00AA436C" w:rsidRDefault="0005279A" w:rsidP="00AA436C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Cenu aptaujai </w:t>
      </w:r>
      <w:r w:rsidRPr="0005279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</w:t>
      </w:r>
      <w:r w:rsidRPr="0005279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pieteikuma izstrāde iesniegšanai Eiropas infrastruktūras savienošanas instrumenta Militārās mobilitātes uzsaukumam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14:paraId="4AEAF1C6" w14:textId="77777777" w:rsidR="001B3B38" w:rsidRDefault="001B3B38" w:rsidP="007E630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5F31A3" w14:textId="2B69B3F0" w:rsidR="007E6301" w:rsidRPr="007E6301" w:rsidRDefault="007E6301" w:rsidP="007E630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Satiksmes ministrija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sadarbībā ar VSIA “Latvijas Valsts ceļi” un Aizsardzības ministrijas ekspertiem ir identificējusi tiltu pār Salacu, autoceļa A1 (E67) Rīga - Ainaži 91,10 km, kas ir iekļauts valsts galvenā autoceļa A1 Rīga (Baltezers) – Igaunijas robeža (Ainaži) maršrutā, kā potenciālo projektu, kurš varētu pretendēt uz </w:t>
      </w:r>
      <w:proofErr w:type="spellStart"/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MilMob</w:t>
      </w:r>
      <w:proofErr w:type="spellEnd"/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finansējumu esošā, vai arī turpmāko uzsaukumu ietvaros. Projektu pieteikumu atlases konkurss TEN-T transporta infrastruktūras pielāgošanai divējādam lietojumam Militārās mobilitātes (turpmāk – </w:t>
      </w:r>
      <w:proofErr w:type="spellStart"/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MilMob</w:t>
      </w:r>
      <w:proofErr w:type="spellEnd"/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finansējuma ietvaros ar projektu pieteikumu iesniegšanas termiņu Eiropas </w:t>
      </w:r>
      <w:r w:rsidRPr="007E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Klimata, infrastruktūras un vides </w:t>
      </w:r>
      <w:proofErr w:type="spellStart"/>
      <w:r w:rsidRPr="007E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izpildaģentūrā</w:t>
      </w:r>
      <w:proofErr w:type="spellEnd"/>
      <w:r w:rsidRPr="007E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 (turpmāk – CINEA)</w:t>
      </w:r>
      <w:r w:rsidR="00A370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 29.09.2022.</w:t>
      </w:r>
    </w:p>
    <w:p w14:paraId="429370A5" w14:textId="6C8146CA" w:rsidR="007E6301" w:rsidRPr="007E6301" w:rsidRDefault="007E6301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Aicinām Jūs piedalīties 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aptaujā par projekta pieteikuma sagatavošanu, zemāk </w:t>
      </w:r>
      <w:proofErr w:type="spellStart"/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links</w:t>
      </w:r>
      <w:proofErr w:type="spellEnd"/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programmu, 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hyperlink r:id="rId7" w:history="1">
        <w:r w:rsidRPr="007E6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https://ec.europa.eu/info/funding-tenders/opportunities/docs/2021-2027/cef/wp-call/2022/call-fiche_cef-t-2022-milmob_en.pdf</w:t>
        </w:r>
      </w:hyperlink>
    </w:p>
    <w:p w14:paraId="2D554595" w14:textId="3685AABF" w:rsidR="007E6301" w:rsidRPr="007E6301" w:rsidRDefault="007E6301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Šeit ir pieejama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pieteikuma formas A un B</w:t>
      </w:r>
    </w:p>
    <w:p w14:paraId="3B5B1E3A" w14:textId="77777777" w:rsidR="007E6301" w:rsidRPr="007E6301" w:rsidRDefault="00286DA7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8" w:history="1">
        <w:r w:rsidR="007E6301" w:rsidRPr="007E6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https://ec.europa.eu/info/funding-tenders/opportunities/docs/2021-2027/cef/temp-form/af/af_cef-t_en.pdf</w:t>
        </w:r>
      </w:hyperlink>
    </w:p>
    <w:p w14:paraId="30EB565B" w14:textId="1494B6ED" w:rsidR="00484887" w:rsidRDefault="00484887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Esošā situācija attiecībā uz objektu </w:t>
      </w:r>
      <w:r w:rsidR="00A3708C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notiek</w:t>
      </w:r>
      <w:r w:rsidR="00A370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tilta projektēšanas darbi</w:t>
      </w:r>
      <w:r w:rsidR="00A3708C">
        <w:rPr>
          <w:rFonts w:ascii="Times New Roman" w:eastAsia="Times New Roman" w:hAnsi="Times New Roman" w:cs="Times New Roman"/>
          <w:sz w:val="24"/>
          <w:szCs w:val="24"/>
          <w:lang w:eastAsia="lv-LV"/>
        </w:rPr>
        <w:t>, tiek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gatavo</w:t>
      </w:r>
      <w:r w:rsidR="00A3708C">
        <w:rPr>
          <w:rFonts w:ascii="Times New Roman" w:eastAsia="Times New Roman" w:hAnsi="Times New Roman" w:cs="Times New Roman"/>
          <w:sz w:val="24"/>
          <w:szCs w:val="24"/>
          <w:lang w:eastAsia="lv-LV"/>
        </w:rPr>
        <w:t>ti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="00A3708C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būvekspertīzei. Patreiz orientējošās tilta izmaksas 10,5-11 MLJ Euro.</w:t>
      </w:r>
    </w:p>
    <w:p w14:paraId="32F6823C" w14:textId="3B807FF1" w:rsidR="00484887" w:rsidRDefault="00484887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 no savas puses nodrošinās projekta pieteikuma sagatavošanai viņas rīcībā esošo informāciju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arī 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>pieprasīs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un pašvaldību institūcijām 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informāciju projekta pieteikuma sekmīgai sagatavošanai.</w:t>
      </w:r>
    </w:p>
    <w:p w14:paraId="4BB90689" w14:textId="3280A6B1" w:rsidR="00141548" w:rsidRDefault="00141548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pieteikuma sagatavošanas posmā paredzētas vismaz divas kopīgas sanāksmes attālināti/klātienē ar pašvaldības un /vai valsts institūciju pārstāvjiem.</w:t>
      </w:r>
    </w:p>
    <w:p w14:paraId="32DC8411" w14:textId="77777777" w:rsidR="000A2D65" w:rsidRDefault="000A2D65" w:rsidP="00286D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E63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pieteikums jā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sagatavo līdz 09.09.2022</w:t>
      </w:r>
      <w:r w:rsidRPr="007E63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angļu valodā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un jāiesniedz pasūtītājam saskaņošanai. </w:t>
      </w:r>
    </w:p>
    <w:p w14:paraId="367B9A23" w14:textId="64E1738F" w:rsidR="000A2D65" w:rsidRPr="007E6301" w:rsidRDefault="000A2D65" w:rsidP="00286D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Pēc saskaņojumu saņemšanas projekta pieteikums CINEA jāiesniedz </w:t>
      </w:r>
      <w:r w:rsidR="005C63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līdz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5C63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.09.2022.  </w:t>
      </w:r>
    </w:p>
    <w:p w14:paraId="1DE1C58F" w14:textId="259B6961" w:rsidR="00141548" w:rsidRPr="007E6301" w:rsidRDefault="00141548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Kontaktpersonas Kristaps Ēdolfs,</w:t>
      </w:r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tālr.+371 27336687, e-pasts </w:t>
      </w:r>
      <w:hyperlink r:id="rId9" w:history="1">
        <w:r w:rsidR="00286DA7" w:rsidRPr="00AE2601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kristaps.edolfs@limbazunovads.lv</w:t>
        </w:r>
      </w:hyperlink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Ģirts Ieleja,</w:t>
      </w:r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tālr.+371 29228858, e-pasts </w:t>
      </w:r>
      <w:hyperlink r:id="rId10" w:history="1">
        <w:r w:rsidR="00286DA7" w:rsidRPr="00AE2601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girts.ieleja@limbazunovads.lv</w:t>
        </w:r>
      </w:hyperlink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Sarma Kacara</w:t>
      </w:r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tālr.+371 20220540, e-pasts </w:t>
      </w:r>
      <w:hyperlink r:id="rId11" w:history="1">
        <w:r w:rsidR="00286DA7" w:rsidRPr="00AE2601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sarma.kacara@limbazunovads.lv</w:t>
        </w:r>
      </w:hyperlink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318B05A" w14:textId="77777777" w:rsidR="007E6301" w:rsidRPr="007E6301" w:rsidRDefault="007E6301" w:rsidP="007E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3B144E" w14:textId="77777777" w:rsidR="007E6301" w:rsidRPr="007E6301" w:rsidRDefault="007E6301" w:rsidP="007E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7E6301" w:rsidRPr="007E6301" w:rsidSect="00A736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779F3"/>
    <w:multiLevelType w:val="hybridMultilevel"/>
    <w:tmpl w:val="BA8C0382"/>
    <w:lvl w:ilvl="0" w:tplc="B57CD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E921EB"/>
    <w:multiLevelType w:val="hybridMultilevel"/>
    <w:tmpl w:val="94E45AF0"/>
    <w:lvl w:ilvl="0" w:tplc="F950F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C70C7"/>
    <w:multiLevelType w:val="hybridMultilevel"/>
    <w:tmpl w:val="AF9C7A6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B119DA"/>
    <w:multiLevelType w:val="hybridMultilevel"/>
    <w:tmpl w:val="93A469A6"/>
    <w:lvl w:ilvl="0" w:tplc="858CEA74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2275">
    <w:abstractNumId w:val="4"/>
  </w:num>
  <w:num w:numId="2" w16cid:durableId="1797917410">
    <w:abstractNumId w:val="0"/>
  </w:num>
  <w:num w:numId="3" w16cid:durableId="136530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250">
    <w:abstractNumId w:val="3"/>
  </w:num>
  <w:num w:numId="5" w16cid:durableId="381976351">
    <w:abstractNumId w:val="5"/>
  </w:num>
  <w:num w:numId="6" w16cid:durableId="92072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50"/>
    <w:rsid w:val="0005279A"/>
    <w:rsid w:val="000A2D65"/>
    <w:rsid w:val="000A7FB2"/>
    <w:rsid w:val="0010056B"/>
    <w:rsid w:val="00141548"/>
    <w:rsid w:val="00143B20"/>
    <w:rsid w:val="00177C55"/>
    <w:rsid w:val="001B3B38"/>
    <w:rsid w:val="00203A85"/>
    <w:rsid w:val="00224C43"/>
    <w:rsid w:val="00230823"/>
    <w:rsid w:val="002831AA"/>
    <w:rsid w:val="00286DA7"/>
    <w:rsid w:val="002C0C5F"/>
    <w:rsid w:val="002F26B6"/>
    <w:rsid w:val="00484887"/>
    <w:rsid w:val="004A07C3"/>
    <w:rsid w:val="00533B7F"/>
    <w:rsid w:val="005C22C5"/>
    <w:rsid w:val="005C63BC"/>
    <w:rsid w:val="006217CA"/>
    <w:rsid w:val="00660A4B"/>
    <w:rsid w:val="006E6EBE"/>
    <w:rsid w:val="007A5BB7"/>
    <w:rsid w:val="007E6301"/>
    <w:rsid w:val="00800C50"/>
    <w:rsid w:val="008C2960"/>
    <w:rsid w:val="0095237B"/>
    <w:rsid w:val="009B579B"/>
    <w:rsid w:val="009E2878"/>
    <w:rsid w:val="00A3708C"/>
    <w:rsid w:val="00A73698"/>
    <w:rsid w:val="00A936AD"/>
    <w:rsid w:val="00AA25C9"/>
    <w:rsid w:val="00AA436C"/>
    <w:rsid w:val="00AA5EFB"/>
    <w:rsid w:val="00B41C4A"/>
    <w:rsid w:val="00B43829"/>
    <w:rsid w:val="00BD1DCB"/>
    <w:rsid w:val="00C1109C"/>
    <w:rsid w:val="00CD29F4"/>
    <w:rsid w:val="00D20A68"/>
    <w:rsid w:val="00DE25B1"/>
    <w:rsid w:val="00DF5204"/>
    <w:rsid w:val="00EC6024"/>
    <w:rsid w:val="00EE1FF7"/>
    <w:rsid w:val="00F57969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3641"/>
  <w15:chartTrackingRefBased/>
  <w15:docId w15:val="{01152ADA-7AEE-4A3D-BD03-CD9915D9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831AA"/>
    <w:pPr>
      <w:ind w:left="720"/>
      <w:contextualSpacing/>
    </w:pPr>
  </w:style>
  <w:style w:type="table" w:styleId="Reatabula">
    <w:name w:val="Table Grid"/>
    <w:basedOn w:val="Parastatabula"/>
    <w:uiPriority w:val="39"/>
    <w:rsid w:val="0053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7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TMLrakstmmana">
    <w:name w:val="HTML Typewriter"/>
    <w:basedOn w:val="Noklusjumarindkopasfonts"/>
    <w:uiPriority w:val="99"/>
    <w:semiHidden/>
    <w:unhideWhenUsed/>
    <w:rsid w:val="007E6301"/>
    <w:rPr>
      <w:rFonts w:ascii="Courier New" w:eastAsia="Times New Roman" w:hAnsi="Courier New" w:cs="Courier New"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7E6301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7E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7E6301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oklusjumarindkopasfonts2">
    <w:name w:val="Noklusējuma rindkopas fonts2"/>
    <w:rsid w:val="001B3B38"/>
  </w:style>
  <w:style w:type="paragraph" w:customStyle="1" w:styleId="Parasts2">
    <w:name w:val="Parasts2"/>
    <w:rsid w:val="001B3B3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Parasts2"/>
    <w:rsid w:val="001B3B38"/>
    <w:pPr>
      <w:spacing w:before="150" w:after="150"/>
      <w:jc w:val="center"/>
    </w:pPr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45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6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cef/temp-form/af/af_cef-t_e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cef/wp-call/2022/call-fiche_cef-t-2022-milmob_e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tistibas.nodala@limbazunovads.lv" TargetMode="External"/><Relationship Id="rId11" Type="http://schemas.openxmlformats.org/officeDocument/2006/relationships/hyperlink" Target="mailto:sarma.kacara@limbazunovads.lv" TargetMode="External"/><Relationship Id="rId5" Type="http://schemas.openxmlformats.org/officeDocument/2006/relationships/hyperlink" Target="mailto:attistibas.nodala@limbazunovads.lv" TargetMode="External"/><Relationship Id="rId10" Type="http://schemas.openxmlformats.org/officeDocument/2006/relationships/hyperlink" Target="mailto:girts.ieleja@limb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aps.edolfs@limb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3655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Sarma Kacara</cp:lastModifiedBy>
  <cp:revision>10</cp:revision>
  <cp:lastPrinted>2022-07-18T10:03:00Z</cp:lastPrinted>
  <dcterms:created xsi:type="dcterms:W3CDTF">2022-08-11T14:00:00Z</dcterms:created>
  <dcterms:modified xsi:type="dcterms:W3CDTF">2022-08-12T09:13:00Z</dcterms:modified>
</cp:coreProperties>
</file>