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B290" w14:textId="77777777" w:rsidR="004610EE" w:rsidRDefault="004610EE" w:rsidP="004610EE">
      <w:pPr>
        <w:jc w:val="center"/>
        <w:rPr>
          <w:b/>
        </w:rPr>
      </w:pPr>
      <w:r>
        <w:rPr>
          <w:b/>
        </w:rPr>
        <w:t>UZAICINĀJUMS IESNIEGT PIEDĀVĀJUMU IEPIRKUMAM</w:t>
      </w:r>
    </w:p>
    <w:p w14:paraId="489714DB" w14:textId="77777777" w:rsidR="004610EE" w:rsidRDefault="004610EE" w:rsidP="004610EE">
      <w:pPr>
        <w:jc w:val="both"/>
      </w:pPr>
    </w:p>
    <w:p w14:paraId="6707E787" w14:textId="77777777" w:rsidR="004610EE" w:rsidRPr="003D64DB" w:rsidRDefault="004610EE" w:rsidP="004610EE">
      <w:pPr>
        <w:jc w:val="both"/>
        <w:rPr>
          <w:b/>
          <w:bCs/>
        </w:rPr>
      </w:pPr>
      <w:r>
        <w:tab/>
        <w:t xml:space="preserve">Limbažu novada administrācijas Limbažu apvienības pārvalde uzaicina Jūs iesniegt savu cenu piedāvājumu iepirkumam </w:t>
      </w:r>
      <w:bookmarkStart w:id="0" w:name="_Hlk101874695"/>
      <w:r w:rsidRPr="003D64DB">
        <w:rPr>
          <w:b/>
          <w:bCs/>
        </w:rPr>
        <w:t>“</w:t>
      </w:r>
      <w:r>
        <w:rPr>
          <w:b/>
          <w:bCs/>
          <w:i/>
          <w:iCs/>
        </w:rPr>
        <w:t>Jūras ielas kapu ceļa atjaunošana</w:t>
      </w:r>
      <w:r w:rsidRPr="003D64DB">
        <w:rPr>
          <w:b/>
          <w:bCs/>
        </w:rPr>
        <w:t>”</w:t>
      </w:r>
      <w:bookmarkEnd w:id="0"/>
      <w:r w:rsidRPr="003D64DB">
        <w:rPr>
          <w:b/>
          <w:bCs/>
        </w:rPr>
        <w:t>.</w:t>
      </w:r>
    </w:p>
    <w:p w14:paraId="354A1B4F" w14:textId="77777777" w:rsidR="004610EE" w:rsidRDefault="004610EE" w:rsidP="004610EE">
      <w:pPr>
        <w:jc w:val="both"/>
        <w:rPr>
          <w:i/>
        </w:rPr>
      </w:pPr>
    </w:p>
    <w:p w14:paraId="77066370" w14:textId="77777777" w:rsidR="004610EE" w:rsidRDefault="004610EE" w:rsidP="004610EE">
      <w:pPr>
        <w:tabs>
          <w:tab w:val="num" w:pos="540"/>
        </w:tabs>
        <w:jc w:val="both"/>
      </w:pPr>
      <w:r>
        <w:t xml:space="preserve">Līguma izpildes vieta – Limbažu pilsēta, Jūras ielas kapi. </w:t>
      </w:r>
    </w:p>
    <w:p w14:paraId="4B21B34D" w14:textId="77777777" w:rsidR="004610EE" w:rsidRDefault="004610EE" w:rsidP="004610EE">
      <w:pPr>
        <w:tabs>
          <w:tab w:val="num" w:pos="540"/>
        </w:tabs>
        <w:jc w:val="both"/>
      </w:pPr>
      <w:r>
        <w:t>Līguma apmaksa – līguma apmaksa tiek veikta 15 (piecpadsmit) dienu laikā pēc pieņemšanas - nodošanas akta parakstīšanas.</w:t>
      </w:r>
    </w:p>
    <w:p w14:paraId="66E8754D" w14:textId="77777777" w:rsidR="004610EE" w:rsidRPr="007E7830" w:rsidRDefault="004610EE" w:rsidP="004610EE">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EE8ED20" w14:textId="77777777" w:rsidR="004610EE" w:rsidRDefault="004610EE" w:rsidP="004610EE">
      <w:pPr>
        <w:tabs>
          <w:tab w:val="num" w:pos="540"/>
        </w:tabs>
        <w:jc w:val="both"/>
      </w:pPr>
    </w:p>
    <w:p w14:paraId="48DDE2E1" w14:textId="77777777" w:rsidR="004610EE" w:rsidRDefault="004610EE" w:rsidP="004610EE">
      <w:pPr>
        <w:tabs>
          <w:tab w:val="num" w:pos="540"/>
        </w:tabs>
        <w:jc w:val="both"/>
        <w:rPr>
          <w:b/>
        </w:rPr>
      </w:pPr>
      <w:r>
        <w:t xml:space="preserve">Piedāvājuma izvēles kritērijs ir piedāvājums ar </w:t>
      </w:r>
      <w:r>
        <w:rPr>
          <w:b/>
        </w:rPr>
        <w:t>viszemāko cenu.</w:t>
      </w:r>
    </w:p>
    <w:p w14:paraId="0355AE21" w14:textId="77777777" w:rsidR="004610EE" w:rsidRDefault="004610EE" w:rsidP="004610EE">
      <w:pPr>
        <w:tabs>
          <w:tab w:val="num" w:pos="142"/>
        </w:tabs>
        <w:jc w:val="both"/>
      </w:pPr>
      <w:r>
        <w:t>P</w:t>
      </w:r>
      <w:r w:rsidRPr="00F20348">
        <w:t xml:space="preserve">iedāvājumus </w:t>
      </w:r>
      <w:r>
        <w:t>i</w:t>
      </w:r>
      <w:r w:rsidRPr="00F20348">
        <w:t>epirkumam var iesniegt līdz 20</w:t>
      </w:r>
      <w:r>
        <w:t>22</w:t>
      </w:r>
      <w:r w:rsidRPr="00F20348">
        <w:t xml:space="preserve">.gada </w:t>
      </w:r>
      <w:r>
        <w:t xml:space="preserve">23. septembrim </w:t>
      </w:r>
      <w:r w:rsidRPr="00F20348">
        <w:t>pulksten 1</w:t>
      </w:r>
      <w:r>
        <w:t>0:00</w:t>
      </w:r>
      <w:r w:rsidRPr="00487D76">
        <w:t xml:space="preserve">. </w:t>
      </w:r>
    </w:p>
    <w:p w14:paraId="0905DA0B" w14:textId="77777777" w:rsidR="004610EE" w:rsidRDefault="004610EE" w:rsidP="004610EE">
      <w:pPr>
        <w:tabs>
          <w:tab w:val="num" w:pos="142"/>
        </w:tabs>
        <w:jc w:val="both"/>
      </w:pPr>
    </w:p>
    <w:p w14:paraId="408A985C" w14:textId="77777777" w:rsidR="004610EE" w:rsidRPr="006F1CD5" w:rsidRDefault="004610EE" w:rsidP="004610EE">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003DC63" w14:textId="77777777" w:rsidR="004610EE" w:rsidRPr="006F1CD5" w:rsidRDefault="004610EE" w:rsidP="004610EE">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esniedzot personīgi Limbažu novada pašvaldības Limbažu novada administrācijas Administratīvās nodaļas Limbažu klientu apkalpošanas centrā, Rīgas ielā 16, Limbažos, Limbažu novadā</w:t>
      </w:r>
      <w:r>
        <w:rPr>
          <w:bCs/>
        </w:rPr>
        <w:t>, adresējot Limbažu apvienības pārvaldei</w:t>
      </w:r>
      <w:r w:rsidRPr="006F1CD5">
        <w:rPr>
          <w:bCs/>
        </w:rPr>
        <w:t>;</w:t>
      </w:r>
    </w:p>
    <w:p w14:paraId="4F2A8912" w14:textId="77777777" w:rsidR="004610EE" w:rsidRPr="006F1CD5" w:rsidRDefault="004610EE" w:rsidP="004610EE">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 xml:space="preserve">nosūtot pa pastu vai nogādājot ar kurjeru, adresējot Limbažu </w:t>
      </w:r>
      <w:r>
        <w:rPr>
          <w:bCs/>
        </w:rPr>
        <w:t>apvienības pārvaldei</w:t>
      </w:r>
      <w:r w:rsidRPr="006F1CD5">
        <w:rPr>
          <w:bCs/>
        </w:rPr>
        <w:t xml:space="preserve">, </w:t>
      </w:r>
      <w:r>
        <w:rPr>
          <w:bCs/>
        </w:rPr>
        <w:t>Mūru ielā 17</w:t>
      </w:r>
      <w:r w:rsidRPr="006F1CD5">
        <w:rPr>
          <w:bCs/>
        </w:rPr>
        <w:t>, Limbažos, Limbažu novadā, LV-4001;</w:t>
      </w:r>
    </w:p>
    <w:p w14:paraId="2DD95FD7" w14:textId="77777777" w:rsidR="004610EE" w:rsidRPr="006F1CD5" w:rsidRDefault="004610EE" w:rsidP="004610EE">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w:t>
      </w:r>
      <w:r>
        <w:rPr>
          <w:bCs/>
        </w:rPr>
        <w:t>limbazi</w:t>
      </w:r>
      <w:r w:rsidRPr="006F1CD5">
        <w:rPr>
          <w:bCs/>
        </w:rPr>
        <w:t>@limbazunovads.lv) un pēc tam oriģinālu nosūtot pa pastu;</w:t>
      </w:r>
    </w:p>
    <w:p w14:paraId="073E8EF4" w14:textId="77777777" w:rsidR="004610EE" w:rsidRPr="006F1CD5" w:rsidRDefault="004610EE" w:rsidP="004610EE">
      <w:pPr>
        <w:pBdr>
          <w:top w:val="none" w:sz="0" w:space="0" w:color="000000"/>
          <w:left w:val="none" w:sz="0" w:space="0" w:color="000000"/>
          <w:bottom w:val="none" w:sz="0" w:space="0" w:color="000000"/>
          <w:right w:val="none" w:sz="0" w:space="0" w:color="000000"/>
        </w:pBdr>
        <w:suppressAutoHyphens/>
        <w:textAlignment w:val="baseline"/>
      </w:pPr>
      <w:r w:rsidRPr="006F1CD5">
        <w:rPr>
          <w:bCs/>
        </w:rPr>
        <w:t>4.</w:t>
      </w:r>
      <w:r>
        <w:rPr>
          <w:bCs/>
        </w:rPr>
        <w:t xml:space="preserve"> </w:t>
      </w:r>
      <w:r w:rsidRPr="006F1CD5">
        <w:rPr>
          <w:bCs/>
        </w:rPr>
        <w:t>nosūtot elektroniski parakstītu uz e-pastu (</w:t>
      </w:r>
      <w:r>
        <w:rPr>
          <w:bCs/>
        </w:rPr>
        <w:t>limbazi</w:t>
      </w:r>
      <w:r w:rsidRPr="006F1CD5">
        <w:rPr>
          <w:bCs/>
        </w:rPr>
        <w:t>@limbazunovads.lv);</w:t>
      </w:r>
    </w:p>
    <w:p w14:paraId="05FEE3F0" w14:textId="77777777" w:rsidR="004610EE" w:rsidRDefault="004610EE" w:rsidP="004610EE">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1E7B11A2" w14:textId="77777777" w:rsidR="004610EE" w:rsidRPr="006F1CD5" w:rsidRDefault="004610EE" w:rsidP="004610EE">
      <w:pPr>
        <w:pBdr>
          <w:top w:val="none" w:sz="0" w:space="0" w:color="000000"/>
          <w:left w:val="none" w:sz="0" w:space="0" w:color="000000"/>
          <w:bottom w:val="none" w:sz="0" w:space="0" w:color="000000"/>
          <w:right w:val="none" w:sz="0" w:space="0" w:color="000000"/>
        </w:pBdr>
        <w:suppressAutoHyphens/>
        <w:textAlignment w:val="baseline"/>
      </w:pPr>
    </w:p>
    <w:p w14:paraId="7260241A" w14:textId="77777777" w:rsidR="004610EE" w:rsidRPr="006F1CD5" w:rsidRDefault="004610EE" w:rsidP="004610EE">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kuri būs iesniegti pēc noteiktā termiņa, netiks izskatīti.</w:t>
      </w:r>
    </w:p>
    <w:p w14:paraId="6D55F8BF" w14:textId="77777777" w:rsidR="004610EE" w:rsidRDefault="004610EE" w:rsidP="004610EE">
      <w:pPr>
        <w:jc w:val="both"/>
      </w:pPr>
    </w:p>
    <w:p w14:paraId="1634A89B" w14:textId="77777777" w:rsidR="004610EE" w:rsidRDefault="004610EE" w:rsidP="004610EE">
      <w:pPr>
        <w:jc w:val="both"/>
      </w:pPr>
    </w:p>
    <w:p w14:paraId="7D350777" w14:textId="77777777" w:rsidR="004610EE" w:rsidRDefault="004610EE" w:rsidP="004610EE">
      <w:pPr>
        <w:jc w:val="both"/>
      </w:pPr>
      <w:r>
        <w:t xml:space="preserve">Pielikumā: </w:t>
      </w:r>
      <w:r>
        <w:tab/>
        <w:t>1. Tehniskā specifikācija uz 2 lapas.</w:t>
      </w:r>
    </w:p>
    <w:p w14:paraId="766C532B" w14:textId="77777777" w:rsidR="004610EE" w:rsidRDefault="004610EE" w:rsidP="004610EE">
      <w:pPr>
        <w:jc w:val="both"/>
      </w:pPr>
      <w:r>
        <w:tab/>
      </w:r>
      <w:r>
        <w:tab/>
        <w:t>2. Piedāvājuma veidlapa uz 2 lapām.</w:t>
      </w:r>
    </w:p>
    <w:p w14:paraId="34BF8B0A" w14:textId="77777777" w:rsidR="004610EE" w:rsidRDefault="004610EE" w:rsidP="004610EE">
      <w:pPr>
        <w:jc w:val="both"/>
      </w:pPr>
    </w:p>
    <w:p w14:paraId="3345C032" w14:textId="77777777" w:rsidR="004610EE" w:rsidRDefault="004610EE" w:rsidP="004610EE">
      <w:pPr>
        <w:jc w:val="both"/>
      </w:pPr>
    </w:p>
    <w:p w14:paraId="15EB1589" w14:textId="77777777" w:rsidR="004610EE" w:rsidRDefault="004610EE" w:rsidP="004610EE">
      <w:pPr>
        <w:jc w:val="both"/>
      </w:pPr>
    </w:p>
    <w:p w14:paraId="76A5D44D" w14:textId="77777777" w:rsidR="004610EE" w:rsidRDefault="004610EE" w:rsidP="004610EE">
      <w:pPr>
        <w:jc w:val="both"/>
      </w:pPr>
      <w:r>
        <w:t>Pretendentam iesniedzamie dokumenti:</w:t>
      </w:r>
    </w:p>
    <w:p w14:paraId="52CE7C44" w14:textId="77777777" w:rsidR="004610EE" w:rsidRDefault="004610EE" w:rsidP="004610EE">
      <w:pPr>
        <w:pStyle w:val="Sarakstarindkopa"/>
        <w:numPr>
          <w:ilvl w:val="0"/>
          <w:numId w:val="4"/>
        </w:numPr>
        <w:jc w:val="both"/>
      </w:pPr>
      <w:r>
        <w:t>Piedāvājuma veidlapa.</w:t>
      </w:r>
    </w:p>
    <w:p w14:paraId="23358610" w14:textId="435AAA6F" w:rsidR="004610EE" w:rsidRDefault="004610EE">
      <w:pPr>
        <w:rPr>
          <w:lang w:val="en-GB" w:eastAsia="en-US"/>
        </w:rPr>
      </w:pPr>
      <w:r>
        <w:rPr>
          <w:lang w:val="en-GB" w:eastAsia="en-US"/>
        </w:rPr>
        <w:br w:type="page"/>
      </w:r>
    </w:p>
    <w:p w14:paraId="7254DAFD" w14:textId="77777777" w:rsidR="004610EE" w:rsidRPr="0096570A" w:rsidRDefault="004610EE" w:rsidP="004610EE">
      <w:pPr>
        <w:pStyle w:val="naisnod"/>
        <w:spacing w:before="0" w:after="0"/>
        <w:ind w:left="360"/>
        <w:rPr>
          <w:i/>
          <w:iCs/>
        </w:rPr>
      </w:pPr>
      <w:r w:rsidRPr="00311417">
        <w:lastRenderedPageBreak/>
        <w:t>Iepirkuma “</w:t>
      </w:r>
      <w:r>
        <w:rPr>
          <w:i/>
          <w:iCs/>
        </w:rPr>
        <w:t>Jūras ielas kapu ceļa atjaunošana</w:t>
      </w:r>
      <w:r w:rsidRPr="0096570A">
        <w:rPr>
          <w:i/>
          <w:iCs/>
        </w:rPr>
        <w:t>”</w:t>
      </w:r>
    </w:p>
    <w:p w14:paraId="3C620675" w14:textId="77777777" w:rsidR="004610EE" w:rsidRPr="0096570A" w:rsidRDefault="004610EE" w:rsidP="004610EE">
      <w:pPr>
        <w:pStyle w:val="naisnod"/>
        <w:spacing w:before="0" w:after="0"/>
        <w:ind w:left="360"/>
        <w:rPr>
          <w:i/>
          <w:iCs/>
        </w:rPr>
      </w:pPr>
    </w:p>
    <w:p w14:paraId="179E9BBC" w14:textId="77777777" w:rsidR="004610EE" w:rsidRPr="0096570A" w:rsidRDefault="004610EE" w:rsidP="004610EE">
      <w:pPr>
        <w:pStyle w:val="naisnod"/>
        <w:spacing w:before="120" w:after="120"/>
        <w:ind w:left="360"/>
        <w:rPr>
          <w:i/>
          <w:iCs/>
        </w:rPr>
      </w:pPr>
      <w:r w:rsidRPr="000A2763">
        <w:t>TEHNISKĀ SPECIFIKĀCIJA</w:t>
      </w:r>
    </w:p>
    <w:p w14:paraId="3AC93DFC" w14:textId="77777777" w:rsidR="004610EE" w:rsidRPr="004966BC" w:rsidRDefault="004610EE" w:rsidP="004610EE">
      <w:pPr>
        <w:spacing w:after="200" w:line="276" w:lineRule="auto"/>
        <w:contextualSpacing/>
        <w:jc w:val="both"/>
        <w:rPr>
          <w:rFonts w:eastAsia="Calibri"/>
          <w:szCs w:val="22"/>
          <w:lang w:eastAsia="en-US"/>
        </w:rPr>
      </w:pPr>
      <w:r>
        <w:rPr>
          <w:rFonts w:eastAsia="Calibri"/>
          <w:szCs w:val="22"/>
          <w:lang w:eastAsia="en-US"/>
        </w:rPr>
        <w:t>Pretendentam jāatjauno Jūras ielas jauno kapu vidējais ceļš.</w:t>
      </w:r>
    </w:p>
    <w:p w14:paraId="555BB959"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Pakalpojuma izpildes termiņš - 30 (trīsdesmit) dienas no līguma noslēgšanas.</w:t>
      </w:r>
    </w:p>
    <w:p w14:paraId="3AE26C24" w14:textId="77777777" w:rsidR="004610EE" w:rsidRPr="00D42FD5" w:rsidRDefault="004610EE" w:rsidP="004610EE">
      <w:pPr>
        <w:pStyle w:val="Pamatteksts"/>
        <w:numPr>
          <w:ilvl w:val="0"/>
          <w:numId w:val="5"/>
        </w:numPr>
        <w:suppressAutoHyphens/>
        <w:spacing w:line="276" w:lineRule="auto"/>
        <w:rPr>
          <w:lang w:val="lv-LV"/>
        </w:rPr>
      </w:pPr>
      <w:r>
        <w:rPr>
          <w:lang w:val="lv-LV"/>
        </w:rPr>
        <w:t>Paredzamais ceļa atjaunošanas apjoms 946,4 m</w:t>
      </w:r>
      <w:r w:rsidRPr="0038597D">
        <w:rPr>
          <w:vertAlign w:val="superscript"/>
          <w:lang w:val="lv-LV"/>
        </w:rPr>
        <w:t>2</w:t>
      </w:r>
      <w:r>
        <w:rPr>
          <w:lang w:val="lv-LV"/>
        </w:rPr>
        <w:t xml:space="preserve">( garums338m, platums 2,8 m) </w:t>
      </w:r>
      <w:r w:rsidRPr="00D42FD5">
        <w:rPr>
          <w:lang w:val="lv-LV"/>
        </w:rPr>
        <w:t xml:space="preserve"> pie faktiskās izpildes var mainīties.</w:t>
      </w:r>
    </w:p>
    <w:p w14:paraId="1B5B6EA2"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Pretendentam ir tiesības darbu izpildes laikā izmantot darbarīkus, iekārtas un tehniku pēc saviem ieskatiem, ievērojot attiecīgās darbības reglamentējošo normatīvo aktu prasības.</w:t>
      </w:r>
    </w:p>
    <w:p w14:paraId="1DAFF041" w14:textId="77777777" w:rsidR="004610EE" w:rsidRPr="00D42FD5" w:rsidRDefault="004610EE" w:rsidP="004610EE">
      <w:pPr>
        <w:pStyle w:val="Pamatteksts"/>
        <w:numPr>
          <w:ilvl w:val="0"/>
          <w:numId w:val="5"/>
        </w:numPr>
        <w:suppressAutoHyphens/>
        <w:spacing w:line="276" w:lineRule="auto"/>
        <w:rPr>
          <w:lang w:val="lv-LV"/>
        </w:rPr>
      </w:pPr>
      <w:r w:rsidRPr="00D42FD5">
        <w:rPr>
          <w:highlight w:val="white"/>
          <w:lang w:val="lv-LV"/>
        </w:rPr>
        <w:t>Darba vietā nav pieļaujama vides piesārņošana ar izlietu degvielu, eļļām vai citām vielām.</w:t>
      </w:r>
    </w:p>
    <w:p w14:paraId="01A0B852"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Pretendents</w:t>
      </w:r>
      <w:r>
        <w:rPr>
          <w:lang w:val="lv-LV"/>
        </w:rPr>
        <w:t xml:space="preserve"> </w:t>
      </w:r>
      <w:r w:rsidRPr="003F1CCD">
        <w:rPr>
          <w:lang w:val="lv-LV"/>
        </w:rPr>
        <w:t xml:space="preserve">pēc ceļa atjaunošanas darbu pabeigšanas </w:t>
      </w:r>
      <w:r w:rsidRPr="00D42FD5">
        <w:rPr>
          <w:lang w:val="lv-LV"/>
        </w:rPr>
        <w:t xml:space="preserve">nodod pasūtītājam </w:t>
      </w:r>
      <w:r>
        <w:rPr>
          <w:lang w:val="lv-LV"/>
        </w:rPr>
        <w:t>atjaunoto ceļu</w:t>
      </w:r>
      <w:r w:rsidRPr="00D42FD5">
        <w:rPr>
          <w:lang w:val="lv-LV"/>
        </w:rPr>
        <w:t xml:space="preserve"> ar nodošanas – pieņemšanas aktu.</w:t>
      </w:r>
    </w:p>
    <w:p w14:paraId="0DCBD8F1"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Nodrošināt darbu izpildē nepieciešamo tehniku, aprīkojumu un cilvēku resursus</w:t>
      </w:r>
      <w:r>
        <w:rPr>
          <w:lang w:val="lv-LV"/>
        </w:rPr>
        <w:t>.</w:t>
      </w:r>
      <w:r w:rsidRPr="00D42FD5">
        <w:rPr>
          <w:lang w:val="lv-LV"/>
        </w:rPr>
        <w:t xml:space="preserve"> </w:t>
      </w:r>
    </w:p>
    <w:p w14:paraId="604E3D0A"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Darba veikšanas gaitā Pasūtītājam ir tiesības pārtraukt darba izpildes gaitu, ja to prasa drošības vai tehnoloģiskā procesa nodrošinājuma apsvērumi.</w:t>
      </w:r>
    </w:p>
    <w:p w14:paraId="34888369"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 xml:space="preserve">Pretendentam par saviem līdzekļiem </w:t>
      </w:r>
      <w:r w:rsidRPr="003F1CCD">
        <w:rPr>
          <w:lang w:val="lv-LV"/>
        </w:rPr>
        <w:t xml:space="preserve">jālabo viņa vainas pēc bojātās komunikācijas, infrastruktūra, </w:t>
      </w:r>
      <w:r w:rsidRPr="00D42FD5">
        <w:rPr>
          <w:lang w:val="lv-LV"/>
        </w:rPr>
        <w:t xml:space="preserve">pamatojoties uz Pasūtītāja pārstāvja sastādīto aktu. Ja iepriekšminētos darbus veic Pasūtītājs, Pretendentam ir jāveic izpildīto darbu apmaksa. </w:t>
      </w:r>
    </w:p>
    <w:p w14:paraId="0849450F" w14:textId="6A3B5480" w:rsidR="004610EE" w:rsidRDefault="004610EE">
      <w:pPr>
        <w:rPr>
          <w:lang w:val="en-GB" w:eastAsia="en-US"/>
        </w:rPr>
      </w:pPr>
      <w:r>
        <w:rPr>
          <w:lang w:val="en-GB" w:eastAsia="en-US"/>
        </w:rPr>
        <w:br w:type="page"/>
      </w:r>
    </w:p>
    <w:p w14:paraId="3543A10F" w14:textId="77777777" w:rsidR="004610EE" w:rsidRDefault="004610EE" w:rsidP="004610EE">
      <w:pPr>
        <w:rPr>
          <w:lang w:val="en-GB" w:eastAsia="en-US"/>
        </w:rPr>
        <w:sectPr w:rsidR="004610EE" w:rsidSect="004610EE">
          <w:footerReference w:type="default" r:id="rId7"/>
          <w:headerReference w:type="first" r:id="rId8"/>
          <w:type w:val="continuous"/>
          <w:pgSz w:w="11906" w:h="16838"/>
          <w:pgMar w:top="1134" w:right="567" w:bottom="1134" w:left="1701" w:header="709" w:footer="709" w:gutter="0"/>
          <w:cols w:space="708"/>
          <w:titlePg/>
          <w:docGrid w:linePitch="360"/>
        </w:sectPr>
      </w:pPr>
    </w:p>
    <w:p w14:paraId="01259AE1" w14:textId="3AB7D030" w:rsidR="00DA6AAE" w:rsidRDefault="00DA6AAE" w:rsidP="004610EE">
      <w:pPr>
        <w:rPr>
          <w:lang w:val="en-GB" w:eastAsia="en-US"/>
        </w:rPr>
      </w:pPr>
    </w:p>
    <w:tbl>
      <w:tblPr>
        <w:tblpPr w:leftFromText="180" w:rightFromText="180" w:vertAnchor="page" w:horzAnchor="margin" w:tblpY="2172"/>
        <w:tblW w:w="9356" w:type="dxa"/>
        <w:tblLook w:val="04A0" w:firstRow="1" w:lastRow="0" w:firstColumn="1" w:lastColumn="0" w:noHBand="0" w:noVBand="1"/>
      </w:tblPr>
      <w:tblGrid>
        <w:gridCol w:w="1230"/>
        <w:gridCol w:w="5245"/>
        <w:gridCol w:w="836"/>
        <w:gridCol w:w="2172"/>
      </w:tblGrid>
      <w:tr w:rsidR="00017DAE" w14:paraId="08E57939" w14:textId="77777777" w:rsidTr="00017DAE">
        <w:trPr>
          <w:trHeight w:val="408"/>
        </w:trPr>
        <w:tc>
          <w:tcPr>
            <w:tcW w:w="9356" w:type="dxa"/>
            <w:gridSpan w:val="4"/>
            <w:tcBorders>
              <w:top w:val="nil"/>
              <w:left w:val="nil"/>
              <w:bottom w:val="nil"/>
              <w:right w:val="nil"/>
            </w:tcBorders>
            <w:shd w:val="clear" w:color="auto" w:fill="auto"/>
            <w:vAlign w:val="bottom"/>
            <w:hideMark/>
          </w:tcPr>
          <w:p w14:paraId="5B989DAA" w14:textId="77777777" w:rsidR="00017DAE" w:rsidRDefault="00017DAE" w:rsidP="00017DAE">
            <w:pPr>
              <w:jc w:val="center"/>
              <w:rPr>
                <w:rFonts w:ascii="Arial Narrow" w:hAnsi="Arial Narrow" w:cs="Arial"/>
                <w:b/>
                <w:bCs/>
                <w:sz w:val="32"/>
                <w:szCs w:val="32"/>
              </w:rPr>
            </w:pPr>
            <w:r>
              <w:rPr>
                <w:rFonts w:ascii="Arial Narrow" w:hAnsi="Arial Narrow" w:cs="Arial"/>
                <w:b/>
                <w:bCs/>
                <w:sz w:val="32"/>
                <w:szCs w:val="32"/>
              </w:rPr>
              <w:t>DARBA UZDEVUMS</w:t>
            </w:r>
          </w:p>
        </w:tc>
      </w:tr>
      <w:tr w:rsidR="00017DAE" w14:paraId="5B48E0E8" w14:textId="77777777" w:rsidTr="00017DAE">
        <w:trPr>
          <w:trHeight w:val="420"/>
        </w:trPr>
        <w:tc>
          <w:tcPr>
            <w:tcW w:w="1230" w:type="dxa"/>
            <w:tcBorders>
              <w:top w:val="nil"/>
              <w:left w:val="nil"/>
              <w:bottom w:val="nil"/>
              <w:right w:val="nil"/>
            </w:tcBorders>
            <w:shd w:val="clear" w:color="auto" w:fill="auto"/>
            <w:noWrap/>
            <w:vAlign w:val="bottom"/>
            <w:hideMark/>
          </w:tcPr>
          <w:p w14:paraId="666839D9" w14:textId="77777777" w:rsidR="00017DAE" w:rsidRDefault="00017DAE" w:rsidP="00017DAE">
            <w:pPr>
              <w:jc w:val="center"/>
              <w:rPr>
                <w:rFonts w:ascii="Arial Narrow" w:hAnsi="Arial Narrow" w:cs="Arial"/>
                <w:b/>
                <w:bCs/>
                <w:sz w:val="32"/>
                <w:szCs w:val="32"/>
              </w:rPr>
            </w:pPr>
          </w:p>
        </w:tc>
        <w:tc>
          <w:tcPr>
            <w:tcW w:w="5245" w:type="dxa"/>
            <w:tcBorders>
              <w:top w:val="nil"/>
              <w:left w:val="nil"/>
              <w:bottom w:val="nil"/>
              <w:right w:val="nil"/>
            </w:tcBorders>
            <w:shd w:val="clear" w:color="auto" w:fill="auto"/>
            <w:noWrap/>
            <w:vAlign w:val="bottom"/>
            <w:hideMark/>
          </w:tcPr>
          <w:p w14:paraId="4780383C" w14:textId="77777777" w:rsidR="00017DAE" w:rsidRDefault="00017DAE" w:rsidP="00017DAE">
            <w:pPr>
              <w:rPr>
                <w:sz w:val="20"/>
                <w:szCs w:val="20"/>
              </w:rPr>
            </w:pPr>
          </w:p>
        </w:tc>
        <w:tc>
          <w:tcPr>
            <w:tcW w:w="709" w:type="dxa"/>
            <w:tcBorders>
              <w:top w:val="nil"/>
              <w:left w:val="nil"/>
              <w:bottom w:val="nil"/>
              <w:right w:val="nil"/>
            </w:tcBorders>
            <w:shd w:val="clear" w:color="auto" w:fill="auto"/>
            <w:noWrap/>
            <w:vAlign w:val="bottom"/>
            <w:hideMark/>
          </w:tcPr>
          <w:p w14:paraId="1CFA400C" w14:textId="77777777" w:rsidR="00017DAE" w:rsidRDefault="00017DAE" w:rsidP="00017DAE">
            <w:pPr>
              <w:rPr>
                <w:sz w:val="20"/>
                <w:szCs w:val="20"/>
              </w:rPr>
            </w:pPr>
          </w:p>
        </w:tc>
        <w:tc>
          <w:tcPr>
            <w:tcW w:w="2172" w:type="dxa"/>
            <w:tcBorders>
              <w:top w:val="nil"/>
              <w:left w:val="nil"/>
              <w:bottom w:val="nil"/>
              <w:right w:val="nil"/>
            </w:tcBorders>
            <w:shd w:val="clear" w:color="auto" w:fill="auto"/>
            <w:noWrap/>
            <w:vAlign w:val="bottom"/>
            <w:hideMark/>
          </w:tcPr>
          <w:p w14:paraId="4777D590" w14:textId="77777777" w:rsidR="00017DAE" w:rsidRDefault="00017DAE" w:rsidP="00017DAE">
            <w:pPr>
              <w:rPr>
                <w:sz w:val="20"/>
                <w:szCs w:val="20"/>
              </w:rPr>
            </w:pPr>
          </w:p>
        </w:tc>
      </w:tr>
      <w:tr w:rsidR="00017DAE" w14:paraId="1F3AFF6B" w14:textId="77777777" w:rsidTr="00017DAE">
        <w:trPr>
          <w:trHeight w:val="276"/>
        </w:trPr>
        <w:tc>
          <w:tcPr>
            <w:tcW w:w="1230" w:type="dxa"/>
            <w:tcBorders>
              <w:top w:val="single" w:sz="8" w:space="0" w:color="auto"/>
              <w:left w:val="single" w:sz="8" w:space="0" w:color="auto"/>
              <w:bottom w:val="nil"/>
              <w:right w:val="single" w:sz="4" w:space="0" w:color="auto"/>
            </w:tcBorders>
            <w:shd w:val="clear" w:color="auto" w:fill="auto"/>
            <w:noWrap/>
            <w:hideMark/>
          </w:tcPr>
          <w:p w14:paraId="15E91E31" w14:textId="77777777" w:rsidR="00017DAE" w:rsidRPr="00017DAE" w:rsidRDefault="00017DAE" w:rsidP="00017DAE">
            <w:pPr>
              <w:jc w:val="right"/>
              <w:rPr>
                <w:b/>
                <w:bCs/>
                <w:color w:val="000000"/>
              </w:rPr>
            </w:pPr>
            <w:r w:rsidRPr="00017DAE">
              <w:rPr>
                <w:b/>
                <w:bCs/>
                <w:color w:val="000000"/>
              </w:rPr>
              <w:t>Pasūtītājs</w:t>
            </w:r>
          </w:p>
        </w:tc>
        <w:tc>
          <w:tcPr>
            <w:tcW w:w="8126" w:type="dxa"/>
            <w:gridSpan w:val="3"/>
            <w:tcBorders>
              <w:top w:val="single" w:sz="8" w:space="0" w:color="auto"/>
              <w:left w:val="nil"/>
              <w:bottom w:val="single" w:sz="4" w:space="0" w:color="auto"/>
              <w:right w:val="single" w:sz="4" w:space="0" w:color="000000"/>
            </w:tcBorders>
            <w:shd w:val="clear" w:color="auto" w:fill="auto"/>
            <w:vAlign w:val="bottom"/>
            <w:hideMark/>
          </w:tcPr>
          <w:p w14:paraId="2B380595" w14:textId="77777777" w:rsidR="00017DAE" w:rsidRPr="00017DAE" w:rsidRDefault="00017DAE" w:rsidP="00017DAE">
            <w:pPr>
              <w:jc w:val="center"/>
            </w:pPr>
            <w:r w:rsidRPr="00017DAE">
              <w:t>Limbažu novada pašvaldība, Reģ.Nr.90009114631 Limbažu pilsētas administrācija</w:t>
            </w:r>
          </w:p>
        </w:tc>
      </w:tr>
      <w:tr w:rsidR="00017DAE" w14:paraId="63B7D7A9" w14:textId="77777777" w:rsidTr="00017DAE">
        <w:trPr>
          <w:trHeight w:val="288"/>
        </w:trPr>
        <w:tc>
          <w:tcPr>
            <w:tcW w:w="1230" w:type="dxa"/>
            <w:tcBorders>
              <w:top w:val="nil"/>
              <w:left w:val="single" w:sz="8" w:space="0" w:color="auto"/>
              <w:bottom w:val="single" w:sz="8" w:space="0" w:color="auto"/>
              <w:right w:val="single" w:sz="4" w:space="0" w:color="auto"/>
            </w:tcBorders>
            <w:shd w:val="clear" w:color="auto" w:fill="auto"/>
            <w:noWrap/>
            <w:hideMark/>
          </w:tcPr>
          <w:p w14:paraId="356580FE" w14:textId="77777777" w:rsidR="00017DAE" w:rsidRPr="00017DAE" w:rsidRDefault="00017DAE" w:rsidP="00017DAE">
            <w:pPr>
              <w:jc w:val="right"/>
              <w:rPr>
                <w:b/>
                <w:bCs/>
                <w:color w:val="000000"/>
              </w:rPr>
            </w:pPr>
            <w:r w:rsidRPr="00017DAE">
              <w:rPr>
                <w:b/>
                <w:bCs/>
                <w:color w:val="000000"/>
              </w:rPr>
              <w:t>Objekts</w:t>
            </w:r>
          </w:p>
        </w:tc>
        <w:tc>
          <w:tcPr>
            <w:tcW w:w="8126" w:type="dxa"/>
            <w:gridSpan w:val="3"/>
            <w:tcBorders>
              <w:top w:val="single" w:sz="4" w:space="0" w:color="auto"/>
              <w:left w:val="nil"/>
              <w:bottom w:val="single" w:sz="8" w:space="0" w:color="auto"/>
              <w:right w:val="single" w:sz="4" w:space="0" w:color="000000"/>
            </w:tcBorders>
            <w:shd w:val="clear" w:color="auto" w:fill="auto"/>
            <w:hideMark/>
          </w:tcPr>
          <w:p w14:paraId="121250F1" w14:textId="77777777" w:rsidR="00017DAE" w:rsidRPr="00017DAE" w:rsidRDefault="00017DAE" w:rsidP="00017DAE">
            <w:pPr>
              <w:jc w:val="center"/>
            </w:pPr>
            <w:r w:rsidRPr="00017DAE">
              <w:t>Kapu ceļa atjaunošana, Limbažos, Limbažu novadā</w:t>
            </w:r>
          </w:p>
        </w:tc>
      </w:tr>
      <w:tr w:rsidR="00017DAE" w14:paraId="17ABC12F" w14:textId="77777777" w:rsidTr="00017DAE">
        <w:trPr>
          <w:trHeight w:val="276"/>
        </w:trPr>
        <w:tc>
          <w:tcPr>
            <w:tcW w:w="1230" w:type="dxa"/>
            <w:tcBorders>
              <w:top w:val="nil"/>
              <w:left w:val="nil"/>
              <w:bottom w:val="nil"/>
              <w:right w:val="nil"/>
            </w:tcBorders>
            <w:shd w:val="clear" w:color="auto" w:fill="auto"/>
            <w:vAlign w:val="bottom"/>
            <w:hideMark/>
          </w:tcPr>
          <w:p w14:paraId="1ED94B62" w14:textId="77777777" w:rsidR="00017DAE" w:rsidRDefault="00017DAE" w:rsidP="00017DAE">
            <w:pPr>
              <w:jc w:val="center"/>
              <w:rPr>
                <w:rFonts w:ascii="Arial Narrow" w:hAnsi="Arial Narrow" w:cs="Arial"/>
                <w:sz w:val="20"/>
                <w:szCs w:val="20"/>
              </w:rPr>
            </w:pPr>
          </w:p>
        </w:tc>
        <w:tc>
          <w:tcPr>
            <w:tcW w:w="5245" w:type="dxa"/>
            <w:tcBorders>
              <w:top w:val="nil"/>
              <w:left w:val="nil"/>
              <w:bottom w:val="nil"/>
              <w:right w:val="nil"/>
            </w:tcBorders>
            <w:shd w:val="clear" w:color="auto" w:fill="auto"/>
            <w:vAlign w:val="bottom"/>
            <w:hideMark/>
          </w:tcPr>
          <w:p w14:paraId="112DB20A" w14:textId="77777777" w:rsidR="00017DAE" w:rsidRDefault="00017DAE" w:rsidP="00017DAE">
            <w:pPr>
              <w:jc w:val="center"/>
              <w:rPr>
                <w:sz w:val="20"/>
                <w:szCs w:val="20"/>
              </w:rPr>
            </w:pPr>
          </w:p>
        </w:tc>
        <w:tc>
          <w:tcPr>
            <w:tcW w:w="709" w:type="dxa"/>
            <w:tcBorders>
              <w:top w:val="nil"/>
              <w:left w:val="nil"/>
              <w:bottom w:val="nil"/>
              <w:right w:val="nil"/>
            </w:tcBorders>
            <w:shd w:val="clear" w:color="auto" w:fill="auto"/>
            <w:vAlign w:val="bottom"/>
            <w:hideMark/>
          </w:tcPr>
          <w:p w14:paraId="2113EF65" w14:textId="77777777" w:rsidR="00017DAE" w:rsidRDefault="00017DAE" w:rsidP="00017DAE">
            <w:pPr>
              <w:jc w:val="center"/>
              <w:rPr>
                <w:sz w:val="20"/>
                <w:szCs w:val="20"/>
              </w:rPr>
            </w:pPr>
          </w:p>
        </w:tc>
        <w:tc>
          <w:tcPr>
            <w:tcW w:w="2172" w:type="dxa"/>
            <w:tcBorders>
              <w:top w:val="nil"/>
              <w:left w:val="nil"/>
              <w:bottom w:val="nil"/>
              <w:right w:val="nil"/>
            </w:tcBorders>
            <w:shd w:val="clear" w:color="auto" w:fill="auto"/>
            <w:vAlign w:val="bottom"/>
            <w:hideMark/>
          </w:tcPr>
          <w:p w14:paraId="14D3AD4B" w14:textId="77777777" w:rsidR="00017DAE" w:rsidRDefault="00017DAE" w:rsidP="00017DAE">
            <w:pPr>
              <w:jc w:val="center"/>
              <w:rPr>
                <w:sz w:val="20"/>
                <w:szCs w:val="20"/>
              </w:rPr>
            </w:pPr>
          </w:p>
        </w:tc>
      </w:tr>
      <w:tr w:rsidR="00017DAE" w14:paraId="46BDC604" w14:textId="77777777" w:rsidTr="00017DAE">
        <w:trPr>
          <w:trHeight w:val="528"/>
        </w:trPr>
        <w:tc>
          <w:tcPr>
            <w:tcW w:w="1230"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331EDEA0" w14:textId="77777777" w:rsidR="00017DAE" w:rsidRPr="00017DAE" w:rsidRDefault="00017DAE" w:rsidP="00017DAE">
            <w:pPr>
              <w:jc w:val="center"/>
              <w:rPr>
                <w:b/>
                <w:bCs/>
                <w:color w:val="FFFFFF"/>
              </w:rPr>
            </w:pPr>
            <w:proofErr w:type="spellStart"/>
            <w:r w:rsidRPr="00017DAE">
              <w:rPr>
                <w:b/>
                <w:bCs/>
                <w:color w:val="FFFFFF"/>
              </w:rPr>
              <w:t>Nr.p.k</w:t>
            </w:r>
            <w:proofErr w:type="spellEnd"/>
            <w:r w:rsidRPr="00017DAE">
              <w:rPr>
                <w:b/>
                <w:bCs/>
                <w:color w:val="FFFFFF"/>
              </w:rPr>
              <w:t>.</w:t>
            </w:r>
          </w:p>
        </w:tc>
        <w:tc>
          <w:tcPr>
            <w:tcW w:w="5245" w:type="dxa"/>
            <w:tcBorders>
              <w:top w:val="single" w:sz="4" w:space="0" w:color="auto"/>
              <w:left w:val="nil"/>
              <w:bottom w:val="single" w:sz="4" w:space="0" w:color="auto"/>
              <w:right w:val="single" w:sz="4" w:space="0" w:color="auto"/>
            </w:tcBorders>
            <w:shd w:val="clear" w:color="000000" w:fill="404040"/>
            <w:vAlign w:val="center"/>
            <w:hideMark/>
          </w:tcPr>
          <w:p w14:paraId="424F5C98" w14:textId="77777777" w:rsidR="00017DAE" w:rsidRPr="00017DAE" w:rsidRDefault="00017DAE" w:rsidP="00017DAE">
            <w:pPr>
              <w:jc w:val="center"/>
              <w:rPr>
                <w:b/>
                <w:bCs/>
                <w:color w:val="FFFFFF"/>
              </w:rPr>
            </w:pPr>
            <w:r w:rsidRPr="00017DAE">
              <w:rPr>
                <w:b/>
                <w:bCs/>
                <w:color w:val="FFFFFF"/>
              </w:rPr>
              <w:t>Darba nosaukums</w:t>
            </w:r>
          </w:p>
        </w:tc>
        <w:tc>
          <w:tcPr>
            <w:tcW w:w="709" w:type="dxa"/>
            <w:tcBorders>
              <w:top w:val="single" w:sz="4" w:space="0" w:color="auto"/>
              <w:left w:val="nil"/>
              <w:bottom w:val="single" w:sz="4" w:space="0" w:color="auto"/>
              <w:right w:val="single" w:sz="4" w:space="0" w:color="auto"/>
            </w:tcBorders>
            <w:shd w:val="clear" w:color="000000" w:fill="404040"/>
            <w:vAlign w:val="center"/>
            <w:hideMark/>
          </w:tcPr>
          <w:p w14:paraId="799FFD18" w14:textId="77777777" w:rsidR="00017DAE" w:rsidRPr="00017DAE" w:rsidRDefault="00017DAE" w:rsidP="00017DAE">
            <w:pPr>
              <w:jc w:val="center"/>
              <w:rPr>
                <w:b/>
                <w:bCs/>
                <w:color w:val="FFFFFF"/>
              </w:rPr>
            </w:pPr>
            <w:proofErr w:type="spellStart"/>
            <w:r w:rsidRPr="00017DAE">
              <w:rPr>
                <w:b/>
                <w:bCs/>
                <w:color w:val="FFFFFF"/>
              </w:rPr>
              <w:t>Mērv</w:t>
            </w:r>
            <w:proofErr w:type="spellEnd"/>
            <w:r w:rsidRPr="00017DAE">
              <w:rPr>
                <w:b/>
                <w:bCs/>
                <w:color w:val="FFFFFF"/>
              </w:rPr>
              <w:t>.</w:t>
            </w:r>
          </w:p>
        </w:tc>
        <w:tc>
          <w:tcPr>
            <w:tcW w:w="2172" w:type="dxa"/>
            <w:tcBorders>
              <w:top w:val="single" w:sz="4" w:space="0" w:color="auto"/>
              <w:left w:val="nil"/>
              <w:bottom w:val="single" w:sz="4" w:space="0" w:color="auto"/>
              <w:right w:val="single" w:sz="4" w:space="0" w:color="auto"/>
            </w:tcBorders>
            <w:shd w:val="clear" w:color="000000" w:fill="404040"/>
            <w:vAlign w:val="center"/>
            <w:hideMark/>
          </w:tcPr>
          <w:p w14:paraId="09BD85AC" w14:textId="77777777" w:rsidR="00017DAE" w:rsidRPr="00017DAE" w:rsidRDefault="00017DAE" w:rsidP="00017DAE">
            <w:pPr>
              <w:jc w:val="center"/>
              <w:rPr>
                <w:b/>
                <w:bCs/>
                <w:color w:val="FFFFFF"/>
              </w:rPr>
            </w:pPr>
            <w:r w:rsidRPr="00017DAE">
              <w:rPr>
                <w:b/>
                <w:bCs/>
                <w:color w:val="FFFFFF"/>
              </w:rPr>
              <w:t xml:space="preserve">Daudzums </w:t>
            </w:r>
          </w:p>
        </w:tc>
      </w:tr>
      <w:tr w:rsidR="00017DAE" w14:paraId="693AACF6" w14:textId="77777777" w:rsidTr="00017DAE">
        <w:trPr>
          <w:trHeight w:val="276"/>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79625992" w14:textId="77777777" w:rsidR="00017DAE" w:rsidRPr="00017DAE" w:rsidRDefault="00017DAE" w:rsidP="00017DAE">
            <w:pPr>
              <w:jc w:val="center"/>
            </w:pPr>
            <w:r w:rsidRPr="00017DAE">
              <w:t>1</w:t>
            </w:r>
          </w:p>
        </w:tc>
        <w:tc>
          <w:tcPr>
            <w:tcW w:w="5245" w:type="dxa"/>
            <w:tcBorders>
              <w:top w:val="nil"/>
              <w:left w:val="nil"/>
              <w:bottom w:val="single" w:sz="4" w:space="0" w:color="auto"/>
              <w:right w:val="single" w:sz="4" w:space="0" w:color="auto"/>
            </w:tcBorders>
            <w:shd w:val="clear" w:color="000000" w:fill="FFFFFF"/>
            <w:vAlign w:val="center"/>
            <w:hideMark/>
          </w:tcPr>
          <w:p w14:paraId="4D13393D" w14:textId="77777777" w:rsidR="00017DAE" w:rsidRPr="00017DAE" w:rsidRDefault="00017DAE" w:rsidP="00017DAE">
            <w:r w:rsidRPr="00017DAE">
              <w:t>Uzmērīšana un nospraušana</w:t>
            </w:r>
          </w:p>
        </w:tc>
        <w:tc>
          <w:tcPr>
            <w:tcW w:w="709" w:type="dxa"/>
            <w:tcBorders>
              <w:top w:val="nil"/>
              <w:left w:val="nil"/>
              <w:bottom w:val="single" w:sz="4" w:space="0" w:color="auto"/>
              <w:right w:val="single" w:sz="4" w:space="0" w:color="auto"/>
            </w:tcBorders>
            <w:shd w:val="clear" w:color="000000" w:fill="FFFFFF"/>
            <w:vAlign w:val="center"/>
            <w:hideMark/>
          </w:tcPr>
          <w:p w14:paraId="7587B518" w14:textId="77777777" w:rsidR="00017DAE" w:rsidRPr="00017DAE" w:rsidRDefault="00017DAE" w:rsidP="00017DAE">
            <w:pPr>
              <w:jc w:val="center"/>
            </w:pPr>
            <w:r w:rsidRPr="00017DAE">
              <w:t xml:space="preserve">m </w:t>
            </w:r>
          </w:p>
        </w:tc>
        <w:tc>
          <w:tcPr>
            <w:tcW w:w="2172" w:type="dxa"/>
            <w:tcBorders>
              <w:top w:val="nil"/>
              <w:left w:val="nil"/>
              <w:bottom w:val="single" w:sz="4" w:space="0" w:color="auto"/>
              <w:right w:val="single" w:sz="4" w:space="0" w:color="auto"/>
            </w:tcBorders>
            <w:shd w:val="clear" w:color="000000" w:fill="FFFFFF"/>
            <w:vAlign w:val="center"/>
            <w:hideMark/>
          </w:tcPr>
          <w:p w14:paraId="723B550C" w14:textId="77777777" w:rsidR="00017DAE" w:rsidRPr="00017DAE" w:rsidRDefault="00017DAE" w:rsidP="00017DAE">
            <w:pPr>
              <w:jc w:val="center"/>
            </w:pPr>
            <w:r w:rsidRPr="00017DAE">
              <w:t>338</w:t>
            </w:r>
          </w:p>
        </w:tc>
      </w:tr>
      <w:tr w:rsidR="00017DAE" w14:paraId="2B732370" w14:textId="77777777" w:rsidTr="00017DAE">
        <w:trPr>
          <w:trHeight w:val="552"/>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0B0A4019" w14:textId="77777777" w:rsidR="00017DAE" w:rsidRPr="00017DAE" w:rsidRDefault="00017DAE" w:rsidP="00017DAE">
            <w:pPr>
              <w:jc w:val="center"/>
            </w:pPr>
            <w:r w:rsidRPr="00017DAE">
              <w:t>2</w:t>
            </w:r>
          </w:p>
        </w:tc>
        <w:tc>
          <w:tcPr>
            <w:tcW w:w="5245" w:type="dxa"/>
            <w:tcBorders>
              <w:top w:val="nil"/>
              <w:left w:val="nil"/>
              <w:bottom w:val="single" w:sz="4" w:space="0" w:color="auto"/>
              <w:right w:val="single" w:sz="4" w:space="0" w:color="auto"/>
            </w:tcBorders>
            <w:shd w:val="clear" w:color="000000" w:fill="FFFFFF"/>
            <w:vAlign w:val="center"/>
            <w:hideMark/>
          </w:tcPr>
          <w:p w14:paraId="2349B3AF" w14:textId="77777777" w:rsidR="00017DAE" w:rsidRPr="00017DAE" w:rsidRDefault="00017DAE" w:rsidP="00017DAE">
            <w:r w:rsidRPr="00017DAE">
              <w:t xml:space="preserve">Augsnes virskārtas noņemšana h=15 cm un aizvešana uz </w:t>
            </w:r>
            <w:proofErr w:type="spellStart"/>
            <w:r w:rsidRPr="00017DAE">
              <w:t>atbērtni</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5D7F07AE" w14:textId="77777777" w:rsidR="00017DAE" w:rsidRPr="00017DAE" w:rsidRDefault="00017DAE" w:rsidP="00017DAE">
            <w:pPr>
              <w:jc w:val="center"/>
            </w:pPr>
            <w:r w:rsidRPr="00017DAE">
              <w:t>m3</w:t>
            </w:r>
          </w:p>
        </w:tc>
        <w:tc>
          <w:tcPr>
            <w:tcW w:w="2172" w:type="dxa"/>
            <w:tcBorders>
              <w:top w:val="nil"/>
              <w:left w:val="nil"/>
              <w:bottom w:val="single" w:sz="4" w:space="0" w:color="auto"/>
              <w:right w:val="single" w:sz="4" w:space="0" w:color="auto"/>
            </w:tcBorders>
            <w:shd w:val="clear" w:color="000000" w:fill="FFFFFF"/>
            <w:vAlign w:val="center"/>
            <w:hideMark/>
          </w:tcPr>
          <w:p w14:paraId="6D568682" w14:textId="77777777" w:rsidR="00017DAE" w:rsidRPr="00017DAE" w:rsidRDefault="00017DAE" w:rsidP="00017DAE">
            <w:pPr>
              <w:jc w:val="center"/>
            </w:pPr>
            <w:r w:rsidRPr="00017DAE">
              <w:t>142</w:t>
            </w:r>
          </w:p>
        </w:tc>
      </w:tr>
      <w:tr w:rsidR="00017DAE" w14:paraId="0362DA7B" w14:textId="77777777" w:rsidTr="00017DAE">
        <w:trPr>
          <w:trHeight w:val="993"/>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7B233D0D" w14:textId="77777777" w:rsidR="00017DAE" w:rsidRPr="00017DAE" w:rsidRDefault="00017DAE" w:rsidP="00017DAE">
            <w:pPr>
              <w:jc w:val="center"/>
            </w:pPr>
            <w:r w:rsidRPr="00017DAE">
              <w:t>3</w:t>
            </w:r>
          </w:p>
        </w:tc>
        <w:tc>
          <w:tcPr>
            <w:tcW w:w="5245" w:type="dxa"/>
            <w:tcBorders>
              <w:top w:val="nil"/>
              <w:left w:val="nil"/>
              <w:bottom w:val="single" w:sz="4" w:space="0" w:color="auto"/>
              <w:right w:val="single" w:sz="4" w:space="0" w:color="auto"/>
            </w:tcBorders>
            <w:shd w:val="clear" w:color="000000" w:fill="FFFFFF"/>
            <w:vAlign w:val="center"/>
            <w:hideMark/>
          </w:tcPr>
          <w:p w14:paraId="11EA12DD" w14:textId="77777777" w:rsidR="00017DAE" w:rsidRPr="00017DAE" w:rsidRDefault="00017DAE" w:rsidP="00017DAE">
            <w:r w:rsidRPr="00017DAE">
              <w:t>Minerālo materiālu maisījuma ar izmēru 0/32 iestrāde h-15 cm biezumā</w:t>
            </w:r>
            <w:r w:rsidRPr="00017DAE">
              <w:br/>
              <w:t>338 m x 2,8 m x 0,15 m (iestrādei pielietot mazgabarīta tehniku, pievešanas ceļš līdz 150m)</w:t>
            </w:r>
          </w:p>
        </w:tc>
        <w:tc>
          <w:tcPr>
            <w:tcW w:w="709" w:type="dxa"/>
            <w:tcBorders>
              <w:top w:val="nil"/>
              <w:left w:val="nil"/>
              <w:bottom w:val="single" w:sz="4" w:space="0" w:color="auto"/>
              <w:right w:val="single" w:sz="4" w:space="0" w:color="auto"/>
            </w:tcBorders>
            <w:shd w:val="clear" w:color="000000" w:fill="FFFFFF"/>
            <w:vAlign w:val="center"/>
            <w:hideMark/>
          </w:tcPr>
          <w:p w14:paraId="5BE25491" w14:textId="77777777" w:rsidR="00017DAE" w:rsidRPr="00017DAE" w:rsidRDefault="00017DAE" w:rsidP="00017DAE">
            <w:pPr>
              <w:jc w:val="center"/>
            </w:pPr>
            <w:r w:rsidRPr="00017DAE">
              <w:t>m3</w:t>
            </w:r>
          </w:p>
        </w:tc>
        <w:tc>
          <w:tcPr>
            <w:tcW w:w="2172" w:type="dxa"/>
            <w:tcBorders>
              <w:top w:val="nil"/>
              <w:left w:val="nil"/>
              <w:bottom w:val="single" w:sz="4" w:space="0" w:color="auto"/>
              <w:right w:val="single" w:sz="4" w:space="0" w:color="auto"/>
            </w:tcBorders>
            <w:shd w:val="clear" w:color="000000" w:fill="FFFFFF"/>
            <w:vAlign w:val="center"/>
            <w:hideMark/>
          </w:tcPr>
          <w:p w14:paraId="14D325EE" w14:textId="77777777" w:rsidR="00017DAE" w:rsidRPr="00017DAE" w:rsidRDefault="00017DAE" w:rsidP="00017DAE">
            <w:pPr>
              <w:jc w:val="center"/>
            </w:pPr>
            <w:r w:rsidRPr="00017DAE">
              <w:t>176</w:t>
            </w:r>
          </w:p>
        </w:tc>
      </w:tr>
      <w:tr w:rsidR="00017DAE" w14:paraId="37E48115" w14:textId="77777777" w:rsidTr="00017DAE">
        <w:trPr>
          <w:trHeight w:val="276"/>
        </w:trPr>
        <w:tc>
          <w:tcPr>
            <w:tcW w:w="1230" w:type="dxa"/>
            <w:tcBorders>
              <w:top w:val="nil"/>
              <w:left w:val="nil"/>
              <w:bottom w:val="nil"/>
              <w:right w:val="nil"/>
            </w:tcBorders>
            <w:shd w:val="clear" w:color="auto" w:fill="auto"/>
            <w:noWrap/>
            <w:vAlign w:val="bottom"/>
            <w:hideMark/>
          </w:tcPr>
          <w:p w14:paraId="02644AF2" w14:textId="77777777" w:rsidR="00017DAE" w:rsidRPr="00017DAE" w:rsidRDefault="00017DAE" w:rsidP="00017DAE">
            <w:pPr>
              <w:jc w:val="center"/>
            </w:pPr>
          </w:p>
        </w:tc>
        <w:tc>
          <w:tcPr>
            <w:tcW w:w="5245" w:type="dxa"/>
            <w:tcBorders>
              <w:top w:val="nil"/>
              <w:left w:val="nil"/>
              <w:bottom w:val="nil"/>
              <w:right w:val="nil"/>
            </w:tcBorders>
            <w:shd w:val="clear" w:color="auto" w:fill="auto"/>
            <w:noWrap/>
            <w:vAlign w:val="bottom"/>
            <w:hideMark/>
          </w:tcPr>
          <w:p w14:paraId="5C9BEA79" w14:textId="77777777" w:rsidR="00017DAE" w:rsidRPr="00017DAE" w:rsidRDefault="00017DAE" w:rsidP="00017DAE">
            <w:pPr>
              <w:jc w:val="right"/>
            </w:pPr>
          </w:p>
        </w:tc>
        <w:tc>
          <w:tcPr>
            <w:tcW w:w="709" w:type="dxa"/>
            <w:tcBorders>
              <w:top w:val="nil"/>
              <w:left w:val="nil"/>
              <w:bottom w:val="nil"/>
              <w:right w:val="nil"/>
            </w:tcBorders>
            <w:shd w:val="clear" w:color="auto" w:fill="auto"/>
            <w:noWrap/>
            <w:vAlign w:val="bottom"/>
            <w:hideMark/>
          </w:tcPr>
          <w:p w14:paraId="647F0584" w14:textId="77777777" w:rsidR="00017DAE" w:rsidRPr="00017DAE" w:rsidRDefault="00017DAE" w:rsidP="00017DAE"/>
        </w:tc>
        <w:tc>
          <w:tcPr>
            <w:tcW w:w="2172" w:type="dxa"/>
            <w:tcBorders>
              <w:top w:val="nil"/>
              <w:left w:val="nil"/>
              <w:bottom w:val="nil"/>
              <w:right w:val="nil"/>
            </w:tcBorders>
            <w:shd w:val="clear" w:color="auto" w:fill="auto"/>
            <w:noWrap/>
            <w:vAlign w:val="center"/>
            <w:hideMark/>
          </w:tcPr>
          <w:p w14:paraId="78037676" w14:textId="77777777" w:rsidR="00017DAE" w:rsidRPr="00017DAE" w:rsidRDefault="00017DAE" w:rsidP="00017DAE"/>
        </w:tc>
      </w:tr>
      <w:tr w:rsidR="00017DAE" w14:paraId="70B36D8E" w14:textId="77777777" w:rsidTr="00017DAE">
        <w:trPr>
          <w:trHeight w:val="276"/>
        </w:trPr>
        <w:tc>
          <w:tcPr>
            <w:tcW w:w="6475" w:type="dxa"/>
            <w:gridSpan w:val="2"/>
            <w:tcBorders>
              <w:top w:val="nil"/>
              <w:left w:val="nil"/>
              <w:bottom w:val="nil"/>
              <w:right w:val="nil"/>
            </w:tcBorders>
            <w:shd w:val="clear" w:color="auto" w:fill="auto"/>
            <w:noWrap/>
            <w:vAlign w:val="bottom"/>
            <w:hideMark/>
          </w:tcPr>
          <w:p w14:paraId="5438D1FA" w14:textId="77777777" w:rsidR="00017DAE" w:rsidRPr="00017DAE" w:rsidRDefault="00017DAE" w:rsidP="00017DAE">
            <w:r w:rsidRPr="00017DAE">
              <w:t>Visi materiāli doti blīvā veidā</w:t>
            </w:r>
          </w:p>
        </w:tc>
        <w:tc>
          <w:tcPr>
            <w:tcW w:w="709" w:type="dxa"/>
            <w:tcBorders>
              <w:top w:val="nil"/>
              <w:left w:val="nil"/>
              <w:bottom w:val="nil"/>
              <w:right w:val="nil"/>
            </w:tcBorders>
            <w:shd w:val="clear" w:color="auto" w:fill="auto"/>
            <w:noWrap/>
            <w:vAlign w:val="bottom"/>
            <w:hideMark/>
          </w:tcPr>
          <w:p w14:paraId="22DC4B60" w14:textId="77777777" w:rsidR="00017DAE" w:rsidRPr="00017DAE" w:rsidRDefault="00017DAE" w:rsidP="00017DAE"/>
        </w:tc>
        <w:tc>
          <w:tcPr>
            <w:tcW w:w="2172" w:type="dxa"/>
            <w:tcBorders>
              <w:top w:val="nil"/>
              <w:left w:val="nil"/>
              <w:bottom w:val="nil"/>
              <w:right w:val="nil"/>
            </w:tcBorders>
            <w:shd w:val="clear" w:color="auto" w:fill="auto"/>
            <w:noWrap/>
            <w:vAlign w:val="center"/>
            <w:hideMark/>
          </w:tcPr>
          <w:p w14:paraId="78445666" w14:textId="77777777" w:rsidR="00017DAE" w:rsidRPr="00017DAE" w:rsidRDefault="00017DAE" w:rsidP="00017DAE"/>
        </w:tc>
      </w:tr>
    </w:tbl>
    <w:p w14:paraId="38BA9762" w14:textId="615DA2AF" w:rsidR="00DA6AAE" w:rsidRDefault="00DA6AAE">
      <w:pPr>
        <w:rPr>
          <w:lang w:val="en-GB" w:eastAsia="en-US"/>
        </w:rPr>
      </w:pPr>
    </w:p>
    <w:p w14:paraId="676D7391" w14:textId="77777777" w:rsidR="00DA6AAE" w:rsidRDefault="00DA6AAE" w:rsidP="004610EE">
      <w:pPr>
        <w:rPr>
          <w:lang w:val="en-GB" w:eastAsia="en-US"/>
        </w:rPr>
        <w:sectPr w:rsidR="00DA6AAE" w:rsidSect="00544D21">
          <w:pgSz w:w="11906" w:h="16838" w:code="9"/>
          <w:pgMar w:top="1134" w:right="567" w:bottom="1134" w:left="1701" w:header="709" w:footer="709" w:gutter="0"/>
          <w:cols w:space="708"/>
          <w:docGrid w:linePitch="360"/>
        </w:sectPr>
      </w:pPr>
    </w:p>
    <w:p w14:paraId="6CF771B1" w14:textId="77777777" w:rsidR="00DA6AAE" w:rsidRPr="00467553" w:rsidRDefault="00DA6AAE" w:rsidP="00DA6AAE">
      <w:pPr>
        <w:spacing w:after="160" w:line="259" w:lineRule="auto"/>
        <w:jc w:val="center"/>
        <w:rPr>
          <w:b/>
        </w:rPr>
      </w:pPr>
      <w:r w:rsidRPr="00467553">
        <w:rPr>
          <w:b/>
        </w:rPr>
        <w:lastRenderedPageBreak/>
        <w:t>PIEDĀVĀJUMA VEIDLAPA</w:t>
      </w:r>
    </w:p>
    <w:p w14:paraId="6BD18258" w14:textId="77777777" w:rsidR="00DA6AAE" w:rsidRDefault="00DA6AAE" w:rsidP="00DA6AAE">
      <w:pPr>
        <w:rPr>
          <w:b/>
        </w:rPr>
      </w:pPr>
    </w:p>
    <w:p w14:paraId="5F824B4D" w14:textId="77777777" w:rsidR="00DA6AAE" w:rsidRDefault="00DA6AAE" w:rsidP="00DA6AAE">
      <w:pPr>
        <w:rPr>
          <w:b/>
        </w:rPr>
      </w:pPr>
      <w:r>
        <w:rPr>
          <w:b/>
        </w:rPr>
        <w:t>___.____.2022. Nr.______</w:t>
      </w:r>
    </w:p>
    <w:p w14:paraId="248FA104" w14:textId="77777777" w:rsidR="00DA6AAE" w:rsidRDefault="00DA6AAE" w:rsidP="00DA6AAE">
      <w:pPr>
        <w:rPr>
          <w:b/>
        </w:rPr>
      </w:pPr>
    </w:p>
    <w:p w14:paraId="3520DA57" w14:textId="77777777" w:rsidR="00DA6AAE" w:rsidRDefault="00DA6AAE" w:rsidP="00DA6AAE">
      <w:pPr>
        <w:jc w:val="both"/>
        <w:rPr>
          <w:b/>
        </w:rPr>
      </w:pPr>
      <w:r>
        <w:rPr>
          <w:b/>
        </w:rPr>
        <w:tab/>
        <w:t xml:space="preserve">Pamatojoties uz saņemto uzaicinājumu, iesniedzam piedāvājumu iepirkumam </w:t>
      </w:r>
      <w:r w:rsidRPr="003D64DB">
        <w:rPr>
          <w:b/>
          <w:bCs/>
        </w:rPr>
        <w:t>“</w:t>
      </w:r>
      <w:r>
        <w:rPr>
          <w:b/>
          <w:bCs/>
          <w:i/>
          <w:iCs/>
        </w:rPr>
        <w:t>Jūras ielas kapu ceļa atjaunošana</w:t>
      </w:r>
      <w:r w:rsidRPr="00431C32">
        <w:rPr>
          <w:b/>
          <w:bCs/>
        </w:rPr>
        <w:t>”</w:t>
      </w:r>
    </w:p>
    <w:p w14:paraId="486504CF" w14:textId="77777777" w:rsidR="00DA6AAE" w:rsidRDefault="00DA6AAE" w:rsidP="00DA6AAE">
      <w:pPr>
        <w:jc w:val="both"/>
        <w:rPr>
          <w:b/>
        </w:rPr>
      </w:pPr>
    </w:p>
    <w:p w14:paraId="667664CB" w14:textId="77777777" w:rsidR="00DA6AAE" w:rsidRDefault="00DA6AAE" w:rsidP="00DA6AAE">
      <w:pPr>
        <w:jc w:val="both"/>
        <w:rPr>
          <w:b/>
        </w:rPr>
      </w:pPr>
    </w:p>
    <w:p w14:paraId="6705B9A7" w14:textId="77777777" w:rsidR="00DA6AAE" w:rsidRPr="00B242D1" w:rsidRDefault="00DA6AAE" w:rsidP="00DA6AAE">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DA6AAE" w:rsidRPr="00F04C5F" w14:paraId="1F5A1E17" w14:textId="77777777" w:rsidTr="0011529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1B029D0" w14:textId="77777777" w:rsidR="00DA6AAE" w:rsidRPr="00F04C5F" w:rsidRDefault="00DA6AAE" w:rsidP="00115299">
            <w:pPr>
              <w:snapToGrid w:val="0"/>
              <w:rPr>
                <w:b/>
                <w:szCs w:val="22"/>
              </w:rPr>
            </w:pPr>
            <w:r w:rsidRPr="00F04C5F">
              <w:rPr>
                <w:b/>
                <w:sz w:val="22"/>
                <w:szCs w:val="22"/>
              </w:rPr>
              <w:t>Pretendenta nosaukums</w:t>
            </w:r>
          </w:p>
          <w:p w14:paraId="3E40EADA" w14:textId="77777777" w:rsidR="00DA6AAE" w:rsidRPr="00F04C5F" w:rsidRDefault="00DA6AAE" w:rsidP="00115299">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5B7E8250" w14:textId="77777777" w:rsidR="00DA6AAE" w:rsidRPr="00F04C5F" w:rsidRDefault="00DA6AAE" w:rsidP="00115299">
            <w:pPr>
              <w:snapToGrid w:val="0"/>
              <w:spacing w:before="120" w:after="120"/>
              <w:rPr>
                <w:b/>
              </w:rPr>
            </w:pPr>
          </w:p>
        </w:tc>
      </w:tr>
      <w:tr w:rsidR="00DA6AAE" w:rsidRPr="00F04C5F" w14:paraId="3C9D1D3B" w14:textId="77777777" w:rsidTr="0011529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4128D4" w14:textId="77777777" w:rsidR="00DA6AAE" w:rsidRPr="00F04C5F" w:rsidRDefault="00DA6AAE" w:rsidP="00115299">
            <w:pPr>
              <w:snapToGrid w:val="0"/>
              <w:rPr>
                <w:b/>
                <w:szCs w:val="22"/>
              </w:rPr>
            </w:pPr>
            <w:r w:rsidRPr="00F04C5F">
              <w:rPr>
                <w:b/>
                <w:sz w:val="22"/>
                <w:szCs w:val="22"/>
              </w:rPr>
              <w:t>Reģistrācijas Nr.</w:t>
            </w:r>
          </w:p>
          <w:p w14:paraId="61C82A00" w14:textId="77777777" w:rsidR="00DA6AAE" w:rsidRPr="00F04C5F" w:rsidRDefault="00DA6AAE" w:rsidP="00115299">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57002BCC" w14:textId="77777777" w:rsidR="00DA6AAE" w:rsidRPr="00F04C5F" w:rsidRDefault="00DA6AAE" w:rsidP="00115299">
            <w:pPr>
              <w:snapToGrid w:val="0"/>
              <w:spacing w:before="120" w:after="120"/>
              <w:rPr>
                <w:b/>
              </w:rPr>
            </w:pPr>
          </w:p>
        </w:tc>
      </w:tr>
      <w:tr w:rsidR="00DA6AAE" w:rsidRPr="00F04C5F" w14:paraId="44D1BBE5" w14:textId="77777777" w:rsidTr="0011529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773E64" w14:textId="77777777" w:rsidR="00DA6AAE" w:rsidRPr="00954AE6" w:rsidRDefault="00DA6AAE" w:rsidP="00115299">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63A179FD" w14:textId="77777777" w:rsidR="00DA6AAE" w:rsidRPr="00F04C5F" w:rsidRDefault="00DA6AAE" w:rsidP="00115299">
            <w:pPr>
              <w:snapToGrid w:val="0"/>
              <w:spacing w:before="120" w:after="120"/>
              <w:rPr>
                <w:b/>
              </w:rPr>
            </w:pPr>
          </w:p>
        </w:tc>
      </w:tr>
      <w:tr w:rsidR="00DA6AAE" w:rsidRPr="00F04C5F" w14:paraId="5760FFDD" w14:textId="77777777" w:rsidTr="0011529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2229FE" w14:textId="77777777" w:rsidR="00DA6AAE" w:rsidRPr="00F04C5F" w:rsidRDefault="00DA6AAE" w:rsidP="00115299">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62B1BB08" w14:textId="77777777" w:rsidR="00DA6AAE" w:rsidRPr="00F04C5F" w:rsidRDefault="00DA6AAE" w:rsidP="00115299">
            <w:pPr>
              <w:snapToGrid w:val="0"/>
              <w:spacing w:before="120" w:after="120"/>
              <w:rPr>
                <w:b/>
              </w:rPr>
            </w:pPr>
          </w:p>
        </w:tc>
      </w:tr>
      <w:tr w:rsidR="00DA6AAE" w:rsidRPr="00F04C5F" w14:paraId="7791997B" w14:textId="77777777" w:rsidTr="0011529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44B8F2" w14:textId="77777777" w:rsidR="00DA6AAE" w:rsidRPr="00F04C5F" w:rsidRDefault="00DA6AAE" w:rsidP="00115299">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A77F8D3" w14:textId="77777777" w:rsidR="00DA6AAE" w:rsidRPr="00F04C5F" w:rsidRDefault="00DA6AAE" w:rsidP="00115299">
            <w:pPr>
              <w:snapToGrid w:val="0"/>
              <w:spacing w:before="120" w:after="120"/>
              <w:rPr>
                <w:b/>
              </w:rPr>
            </w:pPr>
          </w:p>
        </w:tc>
      </w:tr>
      <w:tr w:rsidR="00DA6AAE" w:rsidRPr="00F04C5F" w14:paraId="708CD622"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7B9F3EE" w14:textId="77777777" w:rsidR="00DA6AAE" w:rsidRPr="00F04C5F" w:rsidRDefault="00DA6AAE" w:rsidP="00115299">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3CFA8D6" w14:textId="77777777" w:rsidR="00DA6AAE" w:rsidRPr="00F04C5F" w:rsidRDefault="00DA6AAE" w:rsidP="00115299">
            <w:pPr>
              <w:snapToGrid w:val="0"/>
              <w:spacing w:before="120" w:after="120"/>
              <w:rPr>
                <w:b/>
              </w:rPr>
            </w:pPr>
          </w:p>
        </w:tc>
      </w:tr>
      <w:tr w:rsidR="00DA6AAE" w14:paraId="56E525B1" w14:textId="77777777" w:rsidTr="00115299">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65FFBFA0" w14:textId="77777777" w:rsidR="00DA6AAE" w:rsidRDefault="00DA6AAE" w:rsidP="00115299">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F673EE9" w14:textId="77777777" w:rsidR="00DA6AAE" w:rsidRDefault="00DA6AAE" w:rsidP="00115299">
            <w:pPr>
              <w:pStyle w:val="Parasts2"/>
              <w:spacing w:line="256" w:lineRule="auto"/>
              <w:rPr>
                <w:lang w:eastAsia="en-US"/>
              </w:rPr>
            </w:pPr>
          </w:p>
        </w:tc>
      </w:tr>
      <w:tr w:rsidR="00DA6AAE" w:rsidRPr="00F04C5F" w14:paraId="0BAEBC78"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FE3E838" w14:textId="77777777" w:rsidR="00DA6AAE" w:rsidRPr="00F04C5F" w:rsidRDefault="00DA6AAE" w:rsidP="00115299">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55507BEB" w14:textId="77777777" w:rsidR="00DA6AAE" w:rsidRPr="00F04C5F" w:rsidRDefault="00DA6AAE" w:rsidP="00115299">
            <w:pPr>
              <w:snapToGrid w:val="0"/>
              <w:spacing w:before="120" w:after="120"/>
              <w:rPr>
                <w:b/>
              </w:rPr>
            </w:pPr>
          </w:p>
        </w:tc>
      </w:tr>
      <w:tr w:rsidR="00DA6AAE" w:rsidRPr="00F04C5F" w14:paraId="665B8284"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980EFC1" w14:textId="77777777" w:rsidR="00DA6AAE" w:rsidRDefault="00DA6AAE" w:rsidP="00115299">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27AA6BD" w14:textId="77777777" w:rsidR="00DA6AAE" w:rsidRPr="00F04C5F" w:rsidRDefault="00DA6AAE" w:rsidP="00115299">
            <w:pPr>
              <w:snapToGrid w:val="0"/>
              <w:spacing w:before="120" w:after="120"/>
              <w:rPr>
                <w:b/>
              </w:rPr>
            </w:pPr>
          </w:p>
        </w:tc>
      </w:tr>
    </w:tbl>
    <w:p w14:paraId="5FAAE47B" w14:textId="77777777" w:rsidR="00DA6AAE" w:rsidRDefault="00DA6AAE" w:rsidP="00DA6AAE">
      <w:pPr>
        <w:jc w:val="center"/>
        <w:rPr>
          <w:b/>
        </w:rPr>
      </w:pPr>
    </w:p>
    <w:p w14:paraId="3A0C3D6B" w14:textId="77777777" w:rsidR="00DA6AAE" w:rsidRPr="001832C3" w:rsidRDefault="00DA6AAE" w:rsidP="00DA6AAE">
      <w:pPr>
        <w:pStyle w:val="naisnod"/>
        <w:spacing w:before="0" w:after="0"/>
        <w:jc w:val="left"/>
        <w:rPr>
          <w:b w:val="0"/>
        </w:rPr>
      </w:pPr>
      <w:r w:rsidRPr="001832C3">
        <w:rPr>
          <w:b w:val="0"/>
        </w:rPr>
        <w:t>Ja piedāvājumu paraksta pilnvarotā persona, klāt pievienojama pilnvara.</w:t>
      </w:r>
    </w:p>
    <w:p w14:paraId="029CF995" w14:textId="77777777" w:rsidR="00DA6AAE" w:rsidRDefault="00DA6AAE" w:rsidP="00DA6AAE">
      <w:pPr>
        <w:jc w:val="center"/>
        <w:rPr>
          <w:b/>
        </w:rPr>
      </w:pPr>
    </w:p>
    <w:p w14:paraId="18D83D63" w14:textId="343313FA" w:rsidR="00DA6AAE" w:rsidRDefault="00DA6AAE">
      <w:pPr>
        <w:rPr>
          <w:lang w:val="en-GB" w:eastAsia="en-US"/>
        </w:rPr>
      </w:pPr>
      <w:r>
        <w:rPr>
          <w:lang w:val="en-GB" w:eastAsia="en-US"/>
        </w:rPr>
        <w:br w:type="page"/>
      </w:r>
    </w:p>
    <w:p w14:paraId="5134CE2A" w14:textId="77777777" w:rsidR="00DA6AAE" w:rsidRDefault="00DA6AAE" w:rsidP="004610EE">
      <w:pPr>
        <w:rPr>
          <w:lang w:val="en-GB" w:eastAsia="en-US"/>
        </w:rPr>
        <w:sectPr w:rsidR="00DA6AAE" w:rsidSect="00DA6AAE">
          <w:pgSz w:w="11906" w:h="16838" w:code="9"/>
          <w:pgMar w:top="1134" w:right="567" w:bottom="1134" w:left="1701" w:header="709" w:footer="709" w:gutter="0"/>
          <w:cols w:space="708"/>
          <w:docGrid w:linePitch="360"/>
        </w:sectPr>
      </w:pPr>
    </w:p>
    <w:p w14:paraId="375133CD" w14:textId="4D5EFEB4" w:rsidR="00DA6AAE" w:rsidRPr="00017DAE" w:rsidRDefault="00DA6AAE" w:rsidP="00544D21">
      <w:pPr>
        <w:pStyle w:val="naisnod"/>
        <w:numPr>
          <w:ilvl w:val="0"/>
          <w:numId w:val="6"/>
        </w:numPr>
        <w:spacing w:before="0" w:after="0"/>
        <w:rPr>
          <w:sz w:val="26"/>
          <w:szCs w:val="26"/>
        </w:rPr>
      </w:pPr>
      <w:r w:rsidRPr="00ED550B">
        <w:lastRenderedPageBreak/>
        <w:t>FINANŠU PIEDĀVĀJUMS</w:t>
      </w:r>
    </w:p>
    <w:tbl>
      <w:tblPr>
        <w:tblpPr w:leftFromText="180" w:rightFromText="180" w:horzAnchor="margin" w:tblpY="1658"/>
        <w:tblW w:w="14591" w:type="dxa"/>
        <w:tblLayout w:type="fixed"/>
        <w:tblLook w:val="04A0" w:firstRow="1" w:lastRow="0" w:firstColumn="1" w:lastColumn="0" w:noHBand="0" w:noVBand="1"/>
      </w:tblPr>
      <w:tblGrid>
        <w:gridCol w:w="1230"/>
        <w:gridCol w:w="8116"/>
        <w:gridCol w:w="992"/>
        <w:gridCol w:w="1418"/>
        <w:gridCol w:w="1559"/>
        <w:gridCol w:w="1276"/>
      </w:tblGrid>
      <w:tr w:rsidR="00017DAE" w14:paraId="5C695FA6" w14:textId="77777777" w:rsidTr="003A64F8">
        <w:trPr>
          <w:trHeight w:val="276"/>
        </w:trPr>
        <w:tc>
          <w:tcPr>
            <w:tcW w:w="1230" w:type="dxa"/>
            <w:tcBorders>
              <w:top w:val="single" w:sz="8" w:space="0" w:color="auto"/>
              <w:left w:val="single" w:sz="8" w:space="0" w:color="auto"/>
              <w:bottom w:val="nil"/>
              <w:right w:val="single" w:sz="4" w:space="0" w:color="auto"/>
            </w:tcBorders>
            <w:shd w:val="clear" w:color="auto" w:fill="auto"/>
            <w:noWrap/>
            <w:hideMark/>
          </w:tcPr>
          <w:p w14:paraId="1315C264" w14:textId="77777777" w:rsidR="00017DAE" w:rsidRPr="003A64F8" w:rsidRDefault="00017DAE" w:rsidP="00017DAE">
            <w:pPr>
              <w:jc w:val="right"/>
              <w:rPr>
                <w:b/>
                <w:bCs/>
                <w:color w:val="000000"/>
              </w:rPr>
            </w:pPr>
            <w:r w:rsidRPr="003A64F8">
              <w:rPr>
                <w:b/>
                <w:bCs/>
                <w:color w:val="000000"/>
              </w:rPr>
              <w:t>Pasūtītājs</w:t>
            </w:r>
          </w:p>
        </w:tc>
        <w:tc>
          <w:tcPr>
            <w:tcW w:w="13361"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44CF3677" w14:textId="77777777" w:rsidR="00017DAE" w:rsidRPr="003A64F8" w:rsidRDefault="00017DAE" w:rsidP="00017DAE">
            <w:r w:rsidRPr="003A64F8">
              <w:t>Limbažu novada pašvaldība, Reģ.Nr.90009114631 Limbažu pilsētas administrācija</w:t>
            </w:r>
          </w:p>
        </w:tc>
      </w:tr>
      <w:tr w:rsidR="00017DAE" w14:paraId="78357F3C" w14:textId="77777777" w:rsidTr="003A64F8">
        <w:trPr>
          <w:trHeight w:val="285"/>
        </w:trPr>
        <w:tc>
          <w:tcPr>
            <w:tcW w:w="1230" w:type="dxa"/>
            <w:tcBorders>
              <w:top w:val="nil"/>
              <w:left w:val="single" w:sz="8" w:space="0" w:color="auto"/>
              <w:bottom w:val="single" w:sz="8" w:space="0" w:color="auto"/>
              <w:right w:val="single" w:sz="4" w:space="0" w:color="auto"/>
            </w:tcBorders>
            <w:shd w:val="clear" w:color="auto" w:fill="auto"/>
            <w:noWrap/>
            <w:hideMark/>
          </w:tcPr>
          <w:p w14:paraId="51875D23" w14:textId="77777777" w:rsidR="00017DAE" w:rsidRPr="003A64F8" w:rsidRDefault="00017DAE" w:rsidP="00017DAE">
            <w:pPr>
              <w:jc w:val="right"/>
              <w:rPr>
                <w:b/>
                <w:bCs/>
                <w:color w:val="000000"/>
              </w:rPr>
            </w:pPr>
            <w:r w:rsidRPr="003A64F8">
              <w:rPr>
                <w:b/>
                <w:bCs/>
                <w:color w:val="000000"/>
              </w:rPr>
              <w:t>Objekts</w:t>
            </w:r>
          </w:p>
        </w:tc>
        <w:tc>
          <w:tcPr>
            <w:tcW w:w="13361" w:type="dxa"/>
            <w:gridSpan w:val="5"/>
            <w:tcBorders>
              <w:top w:val="single" w:sz="4" w:space="0" w:color="auto"/>
              <w:left w:val="nil"/>
              <w:bottom w:val="single" w:sz="8" w:space="0" w:color="auto"/>
              <w:right w:val="single" w:sz="8" w:space="0" w:color="000000"/>
            </w:tcBorders>
            <w:shd w:val="clear" w:color="auto" w:fill="auto"/>
            <w:hideMark/>
          </w:tcPr>
          <w:p w14:paraId="510CEEE4" w14:textId="77777777" w:rsidR="00017DAE" w:rsidRPr="003A64F8" w:rsidRDefault="00017DAE" w:rsidP="00017DAE">
            <w:r w:rsidRPr="003A64F8">
              <w:t>Kapu ceļa atjaunošana, Limbažos, Limbažu novadā</w:t>
            </w:r>
          </w:p>
        </w:tc>
      </w:tr>
      <w:tr w:rsidR="003A64F8" w14:paraId="1AD079BA" w14:textId="77777777" w:rsidTr="003A64F8">
        <w:trPr>
          <w:trHeight w:val="180"/>
        </w:trPr>
        <w:tc>
          <w:tcPr>
            <w:tcW w:w="1230" w:type="dxa"/>
            <w:tcBorders>
              <w:top w:val="nil"/>
              <w:left w:val="nil"/>
              <w:bottom w:val="nil"/>
              <w:right w:val="nil"/>
            </w:tcBorders>
            <w:shd w:val="clear" w:color="auto" w:fill="auto"/>
            <w:vAlign w:val="bottom"/>
            <w:hideMark/>
          </w:tcPr>
          <w:p w14:paraId="375F1BE8" w14:textId="77777777" w:rsidR="00017DAE" w:rsidRPr="003A64F8" w:rsidRDefault="00017DAE" w:rsidP="00017DAE"/>
        </w:tc>
        <w:tc>
          <w:tcPr>
            <w:tcW w:w="8116" w:type="dxa"/>
            <w:tcBorders>
              <w:top w:val="nil"/>
              <w:left w:val="nil"/>
              <w:bottom w:val="nil"/>
              <w:right w:val="nil"/>
            </w:tcBorders>
            <w:shd w:val="clear" w:color="auto" w:fill="auto"/>
            <w:vAlign w:val="bottom"/>
            <w:hideMark/>
          </w:tcPr>
          <w:p w14:paraId="56BE578A" w14:textId="77777777" w:rsidR="00017DAE" w:rsidRPr="003A64F8" w:rsidRDefault="00017DAE" w:rsidP="00017DAE">
            <w:pPr>
              <w:jc w:val="center"/>
            </w:pPr>
          </w:p>
        </w:tc>
        <w:tc>
          <w:tcPr>
            <w:tcW w:w="992" w:type="dxa"/>
            <w:tcBorders>
              <w:top w:val="nil"/>
              <w:left w:val="nil"/>
              <w:bottom w:val="nil"/>
              <w:right w:val="nil"/>
            </w:tcBorders>
            <w:shd w:val="clear" w:color="auto" w:fill="auto"/>
            <w:vAlign w:val="bottom"/>
            <w:hideMark/>
          </w:tcPr>
          <w:p w14:paraId="5F31352E" w14:textId="77777777" w:rsidR="00017DAE" w:rsidRPr="003A64F8" w:rsidRDefault="00017DAE" w:rsidP="00017DAE">
            <w:pPr>
              <w:jc w:val="center"/>
            </w:pPr>
          </w:p>
        </w:tc>
        <w:tc>
          <w:tcPr>
            <w:tcW w:w="1418" w:type="dxa"/>
            <w:tcBorders>
              <w:top w:val="nil"/>
              <w:left w:val="nil"/>
              <w:bottom w:val="nil"/>
              <w:right w:val="nil"/>
            </w:tcBorders>
            <w:shd w:val="clear" w:color="auto" w:fill="auto"/>
            <w:vAlign w:val="bottom"/>
            <w:hideMark/>
          </w:tcPr>
          <w:p w14:paraId="7DD1FCB3" w14:textId="77777777" w:rsidR="00017DAE" w:rsidRPr="003A64F8" w:rsidRDefault="00017DAE" w:rsidP="00017DAE">
            <w:pPr>
              <w:jc w:val="center"/>
            </w:pPr>
          </w:p>
        </w:tc>
        <w:tc>
          <w:tcPr>
            <w:tcW w:w="1559" w:type="dxa"/>
            <w:tcBorders>
              <w:top w:val="nil"/>
              <w:left w:val="nil"/>
              <w:bottom w:val="nil"/>
              <w:right w:val="nil"/>
            </w:tcBorders>
            <w:shd w:val="clear" w:color="auto" w:fill="auto"/>
            <w:vAlign w:val="bottom"/>
            <w:hideMark/>
          </w:tcPr>
          <w:p w14:paraId="7BD85ACE" w14:textId="77777777" w:rsidR="00017DAE" w:rsidRPr="003A64F8" w:rsidRDefault="00017DAE" w:rsidP="00017DAE">
            <w:pPr>
              <w:jc w:val="center"/>
            </w:pPr>
          </w:p>
        </w:tc>
        <w:tc>
          <w:tcPr>
            <w:tcW w:w="1276" w:type="dxa"/>
            <w:tcBorders>
              <w:top w:val="nil"/>
              <w:left w:val="nil"/>
              <w:bottom w:val="nil"/>
              <w:right w:val="nil"/>
            </w:tcBorders>
            <w:shd w:val="clear" w:color="auto" w:fill="auto"/>
            <w:vAlign w:val="bottom"/>
            <w:hideMark/>
          </w:tcPr>
          <w:p w14:paraId="362093BD" w14:textId="77777777" w:rsidR="00017DAE" w:rsidRPr="003A64F8" w:rsidRDefault="00017DAE" w:rsidP="00017DAE">
            <w:pPr>
              <w:jc w:val="center"/>
            </w:pPr>
          </w:p>
        </w:tc>
      </w:tr>
      <w:tr w:rsidR="003A64F8" w14:paraId="3BC6D340" w14:textId="77777777" w:rsidTr="003A64F8">
        <w:trPr>
          <w:trHeight w:val="792"/>
        </w:trPr>
        <w:tc>
          <w:tcPr>
            <w:tcW w:w="1230"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4ADA93A9" w14:textId="77777777" w:rsidR="00017DAE" w:rsidRPr="003A64F8" w:rsidRDefault="00017DAE" w:rsidP="00017DAE">
            <w:pPr>
              <w:jc w:val="center"/>
              <w:rPr>
                <w:b/>
                <w:bCs/>
                <w:color w:val="FFFFFF"/>
              </w:rPr>
            </w:pPr>
            <w:proofErr w:type="spellStart"/>
            <w:r w:rsidRPr="003A64F8">
              <w:rPr>
                <w:b/>
                <w:bCs/>
                <w:color w:val="FFFFFF"/>
              </w:rPr>
              <w:t>Nr.p.k</w:t>
            </w:r>
            <w:proofErr w:type="spellEnd"/>
            <w:r w:rsidRPr="003A64F8">
              <w:rPr>
                <w:b/>
                <w:bCs/>
                <w:color w:val="FFFFFF"/>
              </w:rPr>
              <w:t>.</w:t>
            </w:r>
          </w:p>
        </w:tc>
        <w:tc>
          <w:tcPr>
            <w:tcW w:w="8116" w:type="dxa"/>
            <w:tcBorders>
              <w:top w:val="single" w:sz="4" w:space="0" w:color="auto"/>
              <w:left w:val="nil"/>
              <w:bottom w:val="single" w:sz="4" w:space="0" w:color="auto"/>
              <w:right w:val="single" w:sz="4" w:space="0" w:color="auto"/>
            </w:tcBorders>
            <w:shd w:val="clear" w:color="000000" w:fill="404040"/>
            <w:vAlign w:val="center"/>
            <w:hideMark/>
          </w:tcPr>
          <w:p w14:paraId="3E5F91FC" w14:textId="77777777" w:rsidR="00017DAE" w:rsidRPr="003A64F8" w:rsidRDefault="00017DAE" w:rsidP="00017DAE">
            <w:pPr>
              <w:jc w:val="center"/>
              <w:rPr>
                <w:b/>
                <w:bCs/>
                <w:color w:val="FFFFFF"/>
              </w:rPr>
            </w:pPr>
            <w:r w:rsidRPr="003A64F8">
              <w:rPr>
                <w:b/>
                <w:bCs/>
                <w:color w:val="FFFFFF"/>
              </w:rPr>
              <w:t>Darba nosaukums</w:t>
            </w:r>
          </w:p>
        </w:tc>
        <w:tc>
          <w:tcPr>
            <w:tcW w:w="992" w:type="dxa"/>
            <w:tcBorders>
              <w:top w:val="single" w:sz="4" w:space="0" w:color="auto"/>
              <w:left w:val="nil"/>
              <w:bottom w:val="single" w:sz="4" w:space="0" w:color="auto"/>
              <w:right w:val="single" w:sz="4" w:space="0" w:color="auto"/>
            </w:tcBorders>
            <w:shd w:val="clear" w:color="000000" w:fill="404040"/>
            <w:vAlign w:val="center"/>
            <w:hideMark/>
          </w:tcPr>
          <w:p w14:paraId="73705758" w14:textId="77777777" w:rsidR="00017DAE" w:rsidRPr="003A64F8" w:rsidRDefault="00017DAE" w:rsidP="00017DAE">
            <w:pPr>
              <w:jc w:val="center"/>
              <w:rPr>
                <w:b/>
                <w:bCs/>
                <w:color w:val="FFFFFF"/>
              </w:rPr>
            </w:pPr>
            <w:proofErr w:type="spellStart"/>
            <w:r w:rsidRPr="003A64F8">
              <w:rPr>
                <w:b/>
                <w:bCs/>
                <w:color w:val="FFFFFF"/>
              </w:rPr>
              <w:t>Mērv</w:t>
            </w:r>
            <w:proofErr w:type="spellEnd"/>
            <w:r w:rsidRPr="003A64F8">
              <w:rPr>
                <w:b/>
                <w:bCs/>
                <w:color w:val="FFFFFF"/>
              </w:rPr>
              <w:t>.</w:t>
            </w:r>
          </w:p>
        </w:tc>
        <w:tc>
          <w:tcPr>
            <w:tcW w:w="1418" w:type="dxa"/>
            <w:tcBorders>
              <w:top w:val="single" w:sz="4" w:space="0" w:color="auto"/>
              <w:left w:val="nil"/>
              <w:bottom w:val="single" w:sz="4" w:space="0" w:color="auto"/>
              <w:right w:val="single" w:sz="4" w:space="0" w:color="auto"/>
            </w:tcBorders>
            <w:shd w:val="clear" w:color="000000" w:fill="404040"/>
            <w:vAlign w:val="center"/>
            <w:hideMark/>
          </w:tcPr>
          <w:p w14:paraId="37D3D344" w14:textId="77777777" w:rsidR="00017DAE" w:rsidRPr="003A64F8" w:rsidRDefault="00017DAE" w:rsidP="00017DAE">
            <w:pPr>
              <w:jc w:val="center"/>
              <w:rPr>
                <w:b/>
                <w:bCs/>
                <w:color w:val="FFFFFF"/>
              </w:rPr>
            </w:pPr>
            <w:r w:rsidRPr="003A64F8">
              <w:rPr>
                <w:b/>
                <w:bCs/>
                <w:color w:val="FFFFFF"/>
              </w:rPr>
              <w:t xml:space="preserve">Daudzums </w:t>
            </w:r>
          </w:p>
        </w:tc>
        <w:tc>
          <w:tcPr>
            <w:tcW w:w="1559" w:type="dxa"/>
            <w:tcBorders>
              <w:top w:val="single" w:sz="4" w:space="0" w:color="auto"/>
              <w:left w:val="nil"/>
              <w:bottom w:val="single" w:sz="4" w:space="0" w:color="auto"/>
              <w:right w:val="single" w:sz="4" w:space="0" w:color="auto"/>
            </w:tcBorders>
            <w:shd w:val="clear" w:color="000000" w:fill="404040"/>
            <w:vAlign w:val="center"/>
            <w:hideMark/>
          </w:tcPr>
          <w:p w14:paraId="545C9AC3" w14:textId="77777777" w:rsidR="00017DAE" w:rsidRPr="003A64F8" w:rsidRDefault="00017DAE" w:rsidP="00017DAE">
            <w:pPr>
              <w:jc w:val="center"/>
              <w:rPr>
                <w:b/>
                <w:bCs/>
                <w:color w:val="FFFFFF"/>
              </w:rPr>
            </w:pPr>
            <w:r w:rsidRPr="003A64F8">
              <w:rPr>
                <w:b/>
                <w:bCs/>
                <w:color w:val="FFFFFF"/>
              </w:rPr>
              <w:t xml:space="preserve">Vienības cena  EUR </w:t>
            </w:r>
          </w:p>
        </w:tc>
        <w:tc>
          <w:tcPr>
            <w:tcW w:w="1276" w:type="dxa"/>
            <w:tcBorders>
              <w:top w:val="single" w:sz="4" w:space="0" w:color="auto"/>
              <w:left w:val="nil"/>
              <w:bottom w:val="single" w:sz="4" w:space="0" w:color="auto"/>
              <w:right w:val="single" w:sz="4" w:space="0" w:color="auto"/>
            </w:tcBorders>
            <w:shd w:val="clear" w:color="000000" w:fill="404040"/>
            <w:vAlign w:val="center"/>
            <w:hideMark/>
          </w:tcPr>
          <w:p w14:paraId="7FAA1A7B" w14:textId="77777777" w:rsidR="00017DAE" w:rsidRPr="003A64F8" w:rsidRDefault="00017DAE" w:rsidP="00017DAE">
            <w:pPr>
              <w:jc w:val="center"/>
              <w:rPr>
                <w:b/>
                <w:bCs/>
                <w:color w:val="FFFFFF"/>
              </w:rPr>
            </w:pPr>
            <w:r w:rsidRPr="003A64F8">
              <w:rPr>
                <w:b/>
                <w:bCs/>
                <w:color w:val="FFFFFF"/>
              </w:rPr>
              <w:t>Kopējā izmaksa  EUR</w:t>
            </w:r>
          </w:p>
        </w:tc>
      </w:tr>
      <w:tr w:rsidR="003A64F8" w14:paraId="7CA93744" w14:textId="77777777" w:rsidTr="003A64F8">
        <w:trPr>
          <w:trHeight w:val="276"/>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55A30DBF" w14:textId="77777777" w:rsidR="00017DAE" w:rsidRPr="003A64F8" w:rsidRDefault="00017DAE" w:rsidP="00017DAE">
            <w:pPr>
              <w:jc w:val="center"/>
            </w:pPr>
            <w:r w:rsidRPr="003A64F8">
              <w:t>1</w:t>
            </w:r>
          </w:p>
        </w:tc>
        <w:tc>
          <w:tcPr>
            <w:tcW w:w="8116" w:type="dxa"/>
            <w:tcBorders>
              <w:top w:val="nil"/>
              <w:left w:val="nil"/>
              <w:bottom w:val="single" w:sz="4" w:space="0" w:color="auto"/>
              <w:right w:val="single" w:sz="4" w:space="0" w:color="auto"/>
            </w:tcBorders>
            <w:shd w:val="clear" w:color="000000" w:fill="FFFFFF"/>
            <w:vAlign w:val="center"/>
            <w:hideMark/>
          </w:tcPr>
          <w:p w14:paraId="6B534DDF" w14:textId="77777777" w:rsidR="00017DAE" w:rsidRPr="003A64F8" w:rsidRDefault="00017DAE" w:rsidP="00017DAE">
            <w:r w:rsidRPr="003A64F8">
              <w:t>Uzmērīšana un nospraušana</w:t>
            </w:r>
          </w:p>
        </w:tc>
        <w:tc>
          <w:tcPr>
            <w:tcW w:w="992" w:type="dxa"/>
            <w:tcBorders>
              <w:top w:val="nil"/>
              <w:left w:val="nil"/>
              <w:bottom w:val="single" w:sz="4" w:space="0" w:color="auto"/>
              <w:right w:val="single" w:sz="4" w:space="0" w:color="auto"/>
            </w:tcBorders>
            <w:shd w:val="clear" w:color="000000" w:fill="FFFFFF"/>
            <w:vAlign w:val="center"/>
            <w:hideMark/>
          </w:tcPr>
          <w:p w14:paraId="75DF5D05" w14:textId="77777777" w:rsidR="00017DAE" w:rsidRPr="003A64F8" w:rsidRDefault="00017DAE" w:rsidP="00017DAE">
            <w:pPr>
              <w:jc w:val="center"/>
            </w:pPr>
            <w:r w:rsidRPr="003A64F8">
              <w:t xml:space="preserve">m </w:t>
            </w:r>
          </w:p>
        </w:tc>
        <w:tc>
          <w:tcPr>
            <w:tcW w:w="1418" w:type="dxa"/>
            <w:tcBorders>
              <w:top w:val="nil"/>
              <w:left w:val="nil"/>
              <w:bottom w:val="single" w:sz="4" w:space="0" w:color="auto"/>
              <w:right w:val="single" w:sz="4" w:space="0" w:color="auto"/>
            </w:tcBorders>
            <w:shd w:val="clear" w:color="000000" w:fill="FFFFFF"/>
            <w:vAlign w:val="center"/>
            <w:hideMark/>
          </w:tcPr>
          <w:p w14:paraId="15007025" w14:textId="77777777" w:rsidR="00017DAE" w:rsidRPr="003A64F8" w:rsidRDefault="00017DAE" w:rsidP="00017DAE">
            <w:pPr>
              <w:jc w:val="center"/>
            </w:pPr>
            <w:r w:rsidRPr="003A64F8">
              <w:t>338</w:t>
            </w:r>
          </w:p>
        </w:tc>
        <w:tc>
          <w:tcPr>
            <w:tcW w:w="1559" w:type="dxa"/>
            <w:tcBorders>
              <w:top w:val="nil"/>
              <w:left w:val="nil"/>
              <w:bottom w:val="single" w:sz="4" w:space="0" w:color="auto"/>
              <w:right w:val="single" w:sz="4" w:space="0" w:color="auto"/>
            </w:tcBorders>
            <w:shd w:val="clear" w:color="000000" w:fill="FFFFFF"/>
            <w:vAlign w:val="center"/>
            <w:hideMark/>
          </w:tcPr>
          <w:p w14:paraId="4CDB0180" w14:textId="772F09D8" w:rsidR="00017DAE" w:rsidRPr="003A64F8" w:rsidRDefault="00017DAE" w:rsidP="00017DAE">
            <w:pPr>
              <w:jc w:val="center"/>
            </w:pPr>
          </w:p>
        </w:tc>
        <w:tc>
          <w:tcPr>
            <w:tcW w:w="1276" w:type="dxa"/>
            <w:tcBorders>
              <w:top w:val="nil"/>
              <w:left w:val="nil"/>
              <w:bottom w:val="single" w:sz="4" w:space="0" w:color="auto"/>
              <w:right w:val="single" w:sz="4" w:space="0" w:color="auto"/>
            </w:tcBorders>
            <w:shd w:val="clear" w:color="000000" w:fill="FFFFFF"/>
            <w:vAlign w:val="center"/>
            <w:hideMark/>
          </w:tcPr>
          <w:p w14:paraId="08D55EF9" w14:textId="77777777" w:rsidR="00017DAE" w:rsidRPr="003A64F8" w:rsidRDefault="00017DAE" w:rsidP="00017DAE">
            <w:pPr>
              <w:jc w:val="right"/>
            </w:pPr>
            <w:r w:rsidRPr="003A64F8">
              <w:t>0,00</w:t>
            </w:r>
          </w:p>
        </w:tc>
      </w:tr>
      <w:tr w:rsidR="003A64F8" w14:paraId="2BABC993" w14:textId="77777777" w:rsidTr="003A64F8">
        <w:trPr>
          <w:trHeight w:val="276"/>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02BA307B" w14:textId="77777777" w:rsidR="00017DAE" w:rsidRPr="003A64F8" w:rsidRDefault="00017DAE" w:rsidP="00017DAE">
            <w:pPr>
              <w:jc w:val="center"/>
            </w:pPr>
            <w:r w:rsidRPr="003A64F8">
              <w:t>2</w:t>
            </w:r>
          </w:p>
        </w:tc>
        <w:tc>
          <w:tcPr>
            <w:tcW w:w="8116" w:type="dxa"/>
            <w:tcBorders>
              <w:top w:val="nil"/>
              <w:left w:val="nil"/>
              <w:bottom w:val="single" w:sz="4" w:space="0" w:color="auto"/>
              <w:right w:val="single" w:sz="4" w:space="0" w:color="auto"/>
            </w:tcBorders>
            <w:shd w:val="clear" w:color="000000" w:fill="FFFFFF"/>
            <w:vAlign w:val="center"/>
            <w:hideMark/>
          </w:tcPr>
          <w:p w14:paraId="3BE28D11" w14:textId="77777777" w:rsidR="00017DAE" w:rsidRPr="003A64F8" w:rsidRDefault="00017DAE" w:rsidP="00017DAE">
            <w:r w:rsidRPr="003A64F8">
              <w:t xml:space="preserve">Augsnes virskārtas noņemšana h=15 cm un aizvešana uz </w:t>
            </w:r>
            <w:proofErr w:type="spellStart"/>
            <w:r w:rsidRPr="003A64F8">
              <w:t>atbērtni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D4A895C" w14:textId="77777777" w:rsidR="00017DAE" w:rsidRPr="003A64F8" w:rsidRDefault="00017DAE" w:rsidP="00017DAE">
            <w:pPr>
              <w:jc w:val="center"/>
            </w:pPr>
            <w:r w:rsidRPr="003A64F8">
              <w:t>m3</w:t>
            </w:r>
          </w:p>
        </w:tc>
        <w:tc>
          <w:tcPr>
            <w:tcW w:w="1418" w:type="dxa"/>
            <w:tcBorders>
              <w:top w:val="nil"/>
              <w:left w:val="nil"/>
              <w:bottom w:val="single" w:sz="4" w:space="0" w:color="auto"/>
              <w:right w:val="single" w:sz="4" w:space="0" w:color="auto"/>
            </w:tcBorders>
            <w:shd w:val="clear" w:color="000000" w:fill="FFFFFF"/>
            <w:vAlign w:val="center"/>
            <w:hideMark/>
          </w:tcPr>
          <w:p w14:paraId="2F848A81" w14:textId="77777777" w:rsidR="00017DAE" w:rsidRPr="003A64F8" w:rsidRDefault="00017DAE" w:rsidP="00017DAE">
            <w:pPr>
              <w:jc w:val="center"/>
            </w:pPr>
            <w:r w:rsidRPr="003A64F8">
              <w:t>142</w:t>
            </w:r>
          </w:p>
        </w:tc>
        <w:tc>
          <w:tcPr>
            <w:tcW w:w="1559" w:type="dxa"/>
            <w:tcBorders>
              <w:top w:val="nil"/>
              <w:left w:val="nil"/>
              <w:bottom w:val="single" w:sz="4" w:space="0" w:color="auto"/>
              <w:right w:val="single" w:sz="4" w:space="0" w:color="auto"/>
            </w:tcBorders>
            <w:shd w:val="clear" w:color="000000" w:fill="FFFFFF"/>
            <w:vAlign w:val="center"/>
            <w:hideMark/>
          </w:tcPr>
          <w:p w14:paraId="0AC248EA" w14:textId="77777777" w:rsidR="00017DAE" w:rsidRPr="003A64F8" w:rsidRDefault="00017DAE" w:rsidP="00017DAE">
            <w:pPr>
              <w:jc w:val="center"/>
            </w:pPr>
            <w:r w:rsidRPr="003A64F8">
              <w:t> </w:t>
            </w:r>
          </w:p>
        </w:tc>
        <w:tc>
          <w:tcPr>
            <w:tcW w:w="1276" w:type="dxa"/>
            <w:tcBorders>
              <w:top w:val="nil"/>
              <w:left w:val="nil"/>
              <w:bottom w:val="single" w:sz="4" w:space="0" w:color="auto"/>
              <w:right w:val="single" w:sz="4" w:space="0" w:color="auto"/>
            </w:tcBorders>
            <w:shd w:val="clear" w:color="000000" w:fill="FFFFFF"/>
            <w:vAlign w:val="center"/>
            <w:hideMark/>
          </w:tcPr>
          <w:p w14:paraId="5A73E883" w14:textId="77777777" w:rsidR="00017DAE" w:rsidRPr="003A64F8" w:rsidRDefault="00017DAE" w:rsidP="00017DAE">
            <w:pPr>
              <w:jc w:val="right"/>
            </w:pPr>
            <w:r w:rsidRPr="003A64F8">
              <w:t>0,00</w:t>
            </w:r>
          </w:p>
        </w:tc>
      </w:tr>
      <w:tr w:rsidR="003A64F8" w14:paraId="56FF425D" w14:textId="77777777" w:rsidTr="003A64F8">
        <w:trPr>
          <w:trHeight w:val="552"/>
        </w:trPr>
        <w:tc>
          <w:tcPr>
            <w:tcW w:w="1230" w:type="dxa"/>
            <w:tcBorders>
              <w:top w:val="nil"/>
              <w:left w:val="single" w:sz="4" w:space="0" w:color="auto"/>
              <w:bottom w:val="single" w:sz="4" w:space="0" w:color="auto"/>
              <w:right w:val="single" w:sz="4" w:space="0" w:color="auto"/>
            </w:tcBorders>
            <w:shd w:val="clear" w:color="000000" w:fill="FFFFFF"/>
            <w:vAlign w:val="center"/>
            <w:hideMark/>
          </w:tcPr>
          <w:p w14:paraId="7860DA06" w14:textId="77777777" w:rsidR="00017DAE" w:rsidRPr="003A64F8" w:rsidRDefault="00017DAE" w:rsidP="00017DAE">
            <w:pPr>
              <w:jc w:val="center"/>
            </w:pPr>
            <w:r w:rsidRPr="003A64F8">
              <w:t>3</w:t>
            </w:r>
          </w:p>
        </w:tc>
        <w:tc>
          <w:tcPr>
            <w:tcW w:w="8116" w:type="dxa"/>
            <w:tcBorders>
              <w:top w:val="nil"/>
              <w:left w:val="nil"/>
              <w:bottom w:val="single" w:sz="4" w:space="0" w:color="auto"/>
              <w:right w:val="single" w:sz="4" w:space="0" w:color="auto"/>
            </w:tcBorders>
            <w:shd w:val="clear" w:color="000000" w:fill="FFFFFF"/>
            <w:vAlign w:val="center"/>
            <w:hideMark/>
          </w:tcPr>
          <w:p w14:paraId="36991F47" w14:textId="77777777" w:rsidR="00017DAE" w:rsidRPr="003A64F8" w:rsidRDefault="00017DAE" w:rsidP="00017DAE">
            <w:r w:rsidRPr="003A64F8">
              <w:t>Minerālo materiālu maisījuma ar izmēru 0/32 iestrāde h-15 cm biezumā</w:t>
            </w:r>
            <w:r w:rsidRPr="003A64F8">
              <w:br/>
              <w:t>338 m x 2,8 m x 0,15 m (iestrādei pielietot mazgabarīta tehniku, pievešanas ceļš līdz 150m)</w:t>
            </w:r>
          </w:p>
        </w:tc>
        <w:tc>
          <w:tcPr>
            <w:tcW w:w="992" w:type="dxa"/>
            <w:tcBorders>
              <w:top w:val="nil"/>
              <w:left w:val="nil"/>
              <w:bottom w:val="single" w:sz="4" w:space="0" w:color="auto"/>
              <w:right w:val="single" w:sz="4" w:space="0" w:color="auto"/>
            </w:tcBorders>
            <w:shd w:val="clear" w:color="000000" w:fill="FFFFFF"/>
            <w:vAlign w:val="center"/>
            <w:hideMark/>
          </w:tcPr>
          <w:p w14:paraId="2B51AD74" w14:textId="77777777" w:rsidR="00017DAE" w:rsidRPr="003A64F8" w:rsidRDefault="00017DAE" w:rsidP="00017DAE">
            <w:pPr>
              <w:jc w:val="center"/>
            </w:pPr>
            <w:r w:rsidRPr="003A64F8">
              <w:t>m3</w:t>
            </w:r>
          </w:p>
        </w:tc>
        <w:tc>
          <w:tcPr>
            <w:tcW w:w="1418" w:type="dxa"/>
            <w:tcBorders>
              <w:top w:val="nil"/>
              <w:left w:val="nil"/>
              <w:bottom w:val="single" w:sz="4" w:space="0" w:color="auto"/>
              <w:right w:val="single" w:sz="4" w:space="0" w:color="auto"/>
            </w:tcBorders>
            <w:shd w:val="clear" w:color="000000" w:fill="FFFFFF"/>
            <w:vAlign w:val="center"/>
            <w:hideMark/>
          </w:tcPr>
          <w:p w14:paraId="7777F9A1" w14:textId="77777777" w:rsidR="00017DAE" w:rsidRPr="003A64F8" w:rsidRDefault="00017DAE" w:rsidP="00017DAE">
            <w:pPr>
              <w:jc w:val="center"/>
            </w:pPr>
            <w:r w:rsidRPr="003A64F8">
              <w:t>176</w:t>
            </w:r>
          </w:p>
        </w:tc>
        <w:tc>
          <w:tcPr>
            <w:tcW w:w="1559" w:type="dxa"/>
            <w:tcBorders>
              <w:top w:val="nil"/>
              <w:left w:val="nil"/>
              <w:bottom w:val="single" w:sz="4" w:space="0" w:color="auto"/>
              <w:right w:val="single" w:sz="4" w:space="0" w:color="auto"/>
            </w:tcBorders>
            <w:shd w:val="clear" w:color="000000" w:fill="FFFFFF"/>
            <w:vAlign w:val="center"/>
            <w:hideMark/>
          </w:tcPr>
          <w:p w14:paraId="50B0820F" w14:textId="77777777" w:rsidR="00017DAE" w:rsidRPr="003A64F8" w:rsidRDefault="00017DAE" w:rsidP="00017DAE">
            <w:pPr>
              <w:jc w:val="center"/>
            </w:pPr>
            <w:r w:rsidRPr="003A64F8">
              <w:t> </w:t>
            </w:r>
          </w:p>
        </w:tc>
        <w:tc>
          <w:tcPr>
            <w:tcW w:w="1276" w:type="dxa"/>
            <w:tcBorders>
              <w:top w:val="nil"/>
              <w:left w:val="nil"/>
              <w:bottom w:val="single" w:sz="4" w:space="0" w:color="auto"/>
              <w:right w:val="single" w:sz="4" w:space="0" w:color="auto"/>
            </w:tcBorders>
            <w:shd w:val="clear" w:color="000000" w:fill="FFFFFF"/>
            <w:vAlign w:val="center"/>
            <w:hideMark/>
          </w:tcPr>
          <w:p w14:paraId="1E7A5AEF" w14:textId="77777777" w:rsidR="00017DAE" w:rsidRPr="003A64F8" w:rsidRDefault="00017DAE" w:rsidP="00017DAE">
            <w:pPr>
              <w:jc w:val="right"/>
            </w:pPr>
            <w:r w:rsidRPr="003A64F8">
              <w:t>0,00</w:t>
            </w:r>
          </w:p>
        </w:tc>
      </w:tr>
      <w:tr w:rsidR="003A64F8" w14:paraId="7249758B" w14:textId="77777777" w:rsidTr="003A64F8">
        <w:trPr>
          <w:trHeight w:val="330"/>
        </w:trPr>
        <w:tc>
          <w:tcPr>
            <w:tcW w:w="1230" w:type="dxa"/>
            <w:tcBorders>
              <w:top w:val="nil"/>
              <w:left w:val="nil"/>
              <w:bottom w:val="nil"/>
              <w:right w:val="nil"/>
            </w:tcBorders>
            <w:shd w:val="clear" w:color="auto" w:fill="auto"/>
            <w:noWrap/>
            <w:vAlign w:val="bottom"/>
            <w:hideMark/>
          </w:tcPr>
          <w:p w14:paraId="19A1C4D3" w14:textId="77777777" w:rsidR="00017DAE" w:rsidRPr="003A64F8" w:rsidRDefault="00017DAE" w:rsidP="00017DAE">
            <w:pPr>
              <w:jc w:val="right"/>
            </w:pPr>
          </w:p>
        </w:tc>
        <w:tc>
          <w:tcPr>
            <w:tcW w:w="8116" w:type="dxa"/>
            <w:tcBorders>
              <w:top w:val="nil"/>
              <w:left w:val="nil"/>
              <w:bottom w:val="nil"/>
              <w:right w:val="nil"/>
            </w:tcBorders>
            <w:shd w:val="clear" w:color="auto" w:fill="auto"/>
            <w:noWrap/>
            <w:vAlign w:val="bottom"/>
            <w:hideMark/>
          </w:tcPr>
          <w:p w14:paraId="6E08A0BA" w14:textId="77777777" w:rsidR="00017DAE" w:rsidRPr="003A64F8" w:rsidRDefault="00017DAE" w:rsidP="00017DAE">
            <w:pPr>
              <w:jc w:val="right"/>
            </w:pPr>
          </w:p>
        </w:tc>
        <w:tc>
          <w:tcPr>
            <w:tcW w:w="992" w:type="dxa"/>
            <w:tcBorders>
              <w:top w:val="nil"/>
              <w:left w:val="nil"/>
              <w:bottom w:val="nil"/>
              <w:right w:val="nil"/>
            </w:tcBorders>
            <w:shd w:val="clear" w:color="auto" w:fill="auto"/>
            <w:noWrap/>
            <w:vAlign w:val="bottom"/>
            <w:hideMark/>
          </w:tcPr>
          <w:p w14:paraId="5C0AE3C0" w14:textId="77777777" w:rsidR="00017DAE" w:rsidRPr="003A64F8" w:rsidRDefault="00017DAE" w:rsidP="00017DAE"/>
        </w:tc>
        <w:tc>
          <w:tcPr>
            <w:tcW w:w="1418" w:type="dxa"/>
            <w:tcBorders>
              <w:top w:val="nil"/>
              <w:left w:val="nil"/>
              <w:bottom w:val="nil"/>
              <w:right w:val="nil"/>
            </w:tcBorders>
            <w:shd w:val="clear" w:color="auto" w:fill="auto"/>
            <w:noWrap/>
            <w:vAlign w:val="center"/>
            <w:hideMark/>
          </w:tcPr>
          <w:p w14:paraId="28D0110C" w14:textId="77777777" w:rsidR="00017DAE" w:rsidRPr="003A64F8" w:rsidRDefault="00017DAE" w:rsidP="00017DAE"/>
        </w:tc>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14:paraId="512ABA19" w14:textId="77777777" w:rsidR="00017DAE" w:rsidRPr="003A64F8" w:rsidRDefault="00017DAE" w:rsidP="00017DAE">
            <w:pPr>
              <w:jc w:val="right"/>
              <w:rPr>
                <w:b/>
                <w:bCs/>
              </w:rPr>
            </w:pPr>
            <w:r w:rsidRPr="003A64F8">
              <w:rPr>
                <w:b/>
                <w:bCs/>
              </w:rPr>
              <w:t>Kopā bez PVN:</w:t>
            </w:r>
          </w:p>
        </w:tc>
        <w:tc>
          <w:tcPr>
            <w:tcW w:w="1276" w:type="dxa"/>
            <w:tcBorders>
              <w:top w:val="nil"/>
              <w:left w:val="nil"/>
              <w:bottom w:val="single" w:sz="4" w:space="0" w:color="auto"/>
              <w:right w:val="single" w:sz="4" w:space="0" w:color="auto"/>
            </w:tcBorders>
            <w:shd w:val="clear" w:color="000000" w:fill="BFBFBF"/>
            <w:noWrap/>
            <w:vAlign w:val="center"/>
            <w:hideMark/>
          </w:tcPr>
          <w:p w14:paraId="6F322885" w14:textId="77777777" w:rsidR="00017DAE" w:rsidRPr="003A64F8" w:rsidRDefault="00017DAE" w:rsidP="00017DAE">
            <w:pPr>
              <w:jc w:val="right"/>
            </w:pPr>
            <w:r w:rsidRPr="003A64F8">
              <w:t>0,00</w:t>
            </w:r>
          </w:p>
        </w:tc>
      </w:tr>
      <w:tr w:rsidR="003A64F8" w14:paraId="6BC44668" w14:textId="77777777" w:rsidTr="003A64F8">
        <w:trPr>
          <w:trHeight w:val="330"/>
        </w:trPr>
        <w:tc>
          <w:tcPr>
            <w:tcW w:w="9346" w:type="dxa"/>
            <w:gridSpan w:val="2"/>
            <w:tcBorders>
              <w:top w:val="nil"/>
              <w:left w:val="nil"/>
              <w:bottom w:val="nil"/>
              <w:right w:val="nil"/>
            </w:tcBorders>
            <w:shd w:val="clear" w:color="auto" w:fill="auto"/>
            <w:noWrap/>
            <w:vAlign w:val="bottom"/>
            <w:hideMark/>
          </w:tcPr>
          <w:p w14:paraId="072F3FD3" w14:textId="77777777" w:rsidR="00017DAE" w:rsidRPr="003A64F8" w:rsidRDefault="00017DAE" w:rsidP="00017DAE">
            <w:r w:rsidRPr="003A64F8">
              <w:t>Visi materiāli doti blīvā veidā</w:t>
            </w:r>
          </w:p>
        </w:tc>
        <w:tc>
          <w:tcPr>
            <w:tcW w:w="992" w:type="dxa"/>
            <w:tcBorders>
              <w:top w:val="nil"/>
              <w:left w:val="nil"/>
              <w:bottom w:val="nil"/>
              <w:right w:val="nil"/>
            </w:tcBorders>
            <w:shd w:val="clear" w:color="auto" w:fill="auto"/>
            <w:noWrap/>
            <w:vAlign w:val="bottom"/>
            <w:hideMark/>
          </w:tcPr>
          <w:p w14:paraId="3AB02B8A" w14:textId="77777777" w:rsidR="00017DAE" w:rsidRPr="003A64F8" w:rsidRDefault="00017DAE" w:rsidP="00017DAE"/>
        </w:tc>
        <w:tc>
          <w:tcPr>
            <w:tcW w:w="1418" w:type="dxa"/>
            <w:tcBorders>
              <w:top w:val="nil"/>
              <w:left w:val="nil"/>
              <w:bottom w:val="nil"/>
              <w:right w:val="nil"/>
            </w:tcBorders>
            <w:shd w:val="clear" w:color="auto" w:fill="auto"/>
            <w:noWrap/>
            <w:vAlign w:val="center"/>
            <w:hideMark/>
          </w:tcPr>
          <w:p w14:paraId="13831538" w14:textId="77777777" w:rsidR="00017DAE" w:rsidRPr="003A64F8" w:rsidRDefault="00017DAE" w:rsidP="00017DAE"/>
        </w:tc>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14:paraId="26D1AEC8" w14:textId="77777777" w:rsidR="00017DAE" w:rsidRPr="003A64F8" w:rsidRDefault="00017DAE" w:rsidP="00017DAE">
            <w:pPr>
              <w:jc w:val="right"/>
              <w:rPr>
                <w:b/>
                <w:bCs/>
              </w:rPr>
            </w:pPr>
            <w:r w:rsidRPr="003A64F8">
              <w:rPr>
                <w:b/>
                <w:bCs/>
              </w:rPr>
              <w:t>PVN 21%:</w:t>
            </w:r>
          </w:p>
        </w:tc>
        <w:tc>
          <w:tcPr>
            <w:tcW w:w="1276" w:type="dxa"/>
            <w:tcBorders>
              <w:top w:val="nil"/>
              <w:left w:val="nil"/>
              <w:bottom w:val="single" w:sz="4" w:space="0" w:color="auto"/>
              <w:right w:val="single" w:sz="4" w:space="0" w:color="auto"/>
            </w:tcBorders>
            <w:shd w:val="clear" w:color="000000" w:fill="BFBFBF"/>
            <w:noWrap/>
            <w:vAlign w:val="center"/>
            <w:hideMark/>
          </w:tcPr>
          <w:p w14:paraId="552AF34A" w14:textId="77777777" w:rsidR="00017DAE" w:rsidRPr="003A64F8" w:rsidRDefault="00017DAE" w:rsidP="00017DAE">
            <w:pPr>
              <w:jc w:val="right"/>
            </w:pPr>
            <w:r w:rsidRPr="003A64F8">
              <w:t>0,00</w:t>
            </w:r>
          </w:p>
        </w:tc>
      </w:tr>
      <w:tr w:rsidR="003A64F8" w14:paraId="4B2061BA" w14:textId="77777777" w:rsidTr="003A64F8">
        <w:trPr>
          <w:trHeight w:val="330"/>
        </w:trPr>
        <w:tc>
          <w:tcPr>
            <w:tcW w:w="1230" w:type="dxa"/>
            <w:tcBorders>
              <w:top w:val="nil"/>
              <w:left w:val="nil"/>
              <w:bottom w:val="nil"/>
              <w:right w:val="nil"/>
            </w:tcBorders>
            <w:shd w:val="clear" w:color="auto" w:fill="auto"/>
            <w:noWrap/>
            <w:vAlign w:val="bottom"/>
            <w:hideMark/>
          </w:tcPr>
          <w:p w14:paraId="63CDEC87" w14:textId="77777777" w:rsidR="00017DAE" w:rsidRPr="003A64F8" w:rsidRDefault="00017DAE" w:rsidP="00017DAE">
            <w:pPr>
              <w:jc w:val="right"/>
            </w:pPr>
          </w:p>
        </w:tc>
        <w:tc>
          <w:tcPr>
            <w:tcW w:w="8116" w:type="dxa"/>
            <w:tcBorders>
              <w:top w:val="nil"/>
              <w:left w:val="nil"/>
              <w:bottom w:val="nil"/>
              <w:right w:val="nil"/>
            </w:tcBorders>
            <w:shd w:val="clear" w:color="auto" w:fill="auto"/>
            <w:noWrap/>
            <w:vAlign w:val="bottom"/>
            <w:hideMark/>
          </w:tcPr>
          <w:p w14:paraId="6DF7F4D8" w14:textId="77777777" w:rsidR="00017DAE" w:rsidRPr="003A64F8" w:rsidRDefault="00017DAE" w:rsidP="00017DAE">
            <w:pPr>
              <w:jc w:val="right"/>
            </w:pPr>
          </w:p>
        </w:tc>
        <w:tc>
          <w:tcPr>
            <w:tcW w:w="992" w:type="dxa"/>
            <w:tcBorders>
              <w:top w:val="nil"/>
              <w:left w:val="nil"/>
              <w:bottom w:val="nil"/>
              <w:right w:val="nil"/>
            </w:tcBorders>
            <w:shd w:val="clear" w:color="auto" w:fill="auto"/>
            <w:noWrap/>
            <w:vAlign w:val="bottom"/>
            <w:hideMark/>
          </w:tcPr>
          <w:p w14:paraId="5C7901B2" w14:textId="77777777" w:rsidR="00017DAE" w:rsidRPr="003A64F8" w:rsidRDefault="00017DAE" w:rsidP="00017DAE"/>
        </w:tc>
        <w:tc>
          <w:tcPr>
            <w:tcW w:w="1418" w:type="dxa"/>
            <w:tcBorders>
              <w:top w:val="nil"/>
              <w:left w:val="nil"/>
              <w:bottom w:val="nil"/>
              <w:right w:val="nil"/>
            </w:tcBorders>
            <w:shd w:val="clear" w:color="auto" w:fill="auto"/>
            <w:noWrap/>
            <w:vAlign w:val="center"/>
            <w:hideMark/>
          </w:tcPr>
          <w:p w14:paraId="2942F3FD" w14:textId="77777777" w:rsidR="00017DAE" w:rsidRPr="003A64F8" w:rsidRDefault="00017DAE" w:rsidP="00017DAE"/>
        </w:tc>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14:paraId="08970116" w14:textId="77777777" w:rsidR="00017DAE" w:rsidRPr="003A64F8" w:rsidRDefault="00017DAE" w:rsidP="00017DAE">
            <w:pPr>
              <w:jc w:val="right"/>
              <w:rPr>
                <w:b/>
                <w:bCs/>
              </w:rPr>
            </w:pPr>
            <w:r w:rsidRPr="003A64F8">
              <w:rPr>
                <w:b/>
                <w:bCs/>
              </w:rPr>
              <w:t>Kopā ar PVN:</w:t>
            </w:r>
          </w:p>
        </w:tc>
        <w:tc>
          <w:tcPr>
            <w:tcW w:w="1276" w:type="dxa"/>
            <w:tcBorders>
              <w:top w:val="nil"/>
              <w:left w:val="nil"/>
              <w:bottom w:val="single" w:sz="4" w:space="0" w:color="auto"/>
              <w:right w:val="single" w:sz="4" w:space="0" w:color="auto"/>
            </w:tcBorders>
            <w:shd w:val="clear" w:color="000000" w:fill="BFBFBF"/>
            <w:noWrap/>
            <w:vAlign w:val="center"/>
            <w:hideMark/>
          </w:tcPr>
          <w:p w14:paraId="24116A1B" w14:textId="77777777" w:rsidR="00017DAE" w:rsidRPr="003A64F8" w:rsidRDefault="00017DAE" w:rsidP="00017DAE">
            <w:pPr>
              <w:jc w:val="right"/>
            </w:pPr>
            <w:r w:rsidRPr="003A64F8">
              <w:t>0,00</w:t>
            </w:r>
          </w:p>
        </w:tc>
      </w:tr>
    </w:tbl>
    <w:p w14:paraId="505E2285" w14:textId="77777777" w:rsidR="00017DAE" w:rsidRPr="00553CEC" w:rsidRDefault="00017DAE" w:rsidP="00017DAE">
      <w:pPr>
        <w:pStyle w:val="naisnod"/>
        <w:spacing w:before="0" w:after="0"/>
        <w:rPr>
          <w:sz w:val="26"/>
          <w:szCs w:val="26"/>
        </w:rPr>
      </w:pPr>
    </w:p>
    <w:p w14:paraId="26922F7E" w14:textId="77777777" w:rsidR="008047E2" w:rsidRPr="0074786F" w:rsidRDefault="008047E2" w:rsidP="004610EE">
      <w:pPr>
        <w:rPr>
          <w:lang w:val="en-GB" w:eastAsia="en-US"/>
        </w:rPr>
      </w:pPr>
    </w:p>
    <w:sectPr w:rsidR="008047E2" w:rsidRPr="0074786F" w:rsidSect="00DA6AAE">
      <w:pgSz w:w="16838" w:h="11906" w:orient="landscape" w:code="9"/>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A2D2" w14:textId="77777777" w:rsidR="00713A0D" w:rsidRDefault="00713A0D" w:rsidP="00C432D4">
      <w:r>
        <w:separator/>
      </w:r>
    </w:p>
  </w:endnote>
  <w:endnote w:type="continuationSeparator" w:id="0">
    <w:p w14:paraId="3F87476C" w14:textId="77777777" w:rsidR="00713A0D" w:rsidRDefault="00713A0D"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3894"/>
      <w:docPartObj>
        <w:docPartGallery w:val="Page Numbers (Bottom of Page)"/>
        <w:docPartUnique/>
      </w:docPartObj>
    </w:sdtPr>
    <w:sdtContent>
      <w:p w14:paraId="6D792430" w14:textId="0FD70CE8" w:rsidR="004610EE" w:rsidRDefault="004610EE">
        <w:pPr>
          <w:pStyle w:val="Kjene"/>
          <w:jc w:val="center"/>
        </w:pPr>
        <w:r>
          <w:fldChar w:fldCharType="begin"/>
        </w:r>
        <w:r>
          <w:instrText>PAGE   \* MERGEFORMAT</w:instrText>
        </w:r>
        <w:r>
          <w:fldChar w:fldCharType="separate"/>
        </w:r>
        <w:r>
          <w:t>2</w:t>
        </w:r>
        <w:r>
          <w:fldChar w:fldCharType="end"/>
        </w:r>
      </w:p>
    </w:sdtContent>
  </w:sdt>
  <w:p w14:paraId="2560D20E" w14:textId="77777777" w:rsidR="004610EE" w:rsidRDefault="004610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3841" w14:textId="77777777" w:rsidR="00713A0D" w:rsidRDefault="00713A0D" w:rsidP="00C432D4">
      <w:r>
        <w:separator/>
      </w:r>
    </w:p>
  </w:footnote>
  <w:footnote w:type="continuationSeparator" w:id="0">
    <w:p w14:paraId="3BE9F642" w14:textId="77777777" w:rsidR="00713A0D" w:rsidRDefault="00713A0D"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7442" w14:textId="612BAFFB" w:rsidR="00BE68AC" w:rsidRDefault="00BE68AC">
    <w:pPr>
      <w:pStyle w:val="Galvene"/>
    </w:pPr>
    <w:r w:rsidRPr="00BE68AC">
      <w:rPr>
        <w:noProof/>
      </w:rPr>
      <w:drawing>
        <wp:anchor distT="0" distB="0" distL="114300" distR="114300" simplePos="0" relativeHeight="251658240" behindDoc="0" locked="0" layoutInCell="1" allowOverlap="1" wp14:anchorId="640B1C61" wp14:editId="0167BFBD">
          <wp:simplePos x="0" y="0"/>
          <wp:positionH relativeFrom="column">
            <wp:posOffset>-1063625</wp:posOffset>
          </wp:positionH>
          <wp:positionV relativeFrom="paragraph">
            <wp:posOffset>-488315</wp:posOffset>
          </wp:positionV>
          <wp:extent cx="7539990" cy="2321141"/>
          <wp:effectExtent l="0" t="0" r="3810" b="3175"/>
          <wp:wrapTopAndBottom/>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9990" cy="23211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E3E86"/>
    <w:multiLevelType w:val="hybridMultilevel"/>
    <w:tmpl w:val="23664828"/>
    <w:lvl w:ilvl="0" w:tplc="40BCB6F4">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055DEA"/>
    <w:multiLevelType w:val="hybridMultilevel"/>
    <w:tmpl w:val="56820C6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5ECA2E3F"/>
    <w:multiLevelType w:val="hybridMultilevel"/>
    <w:tmpl w:val="8B801304"/>
    <w:lvl w:ilvl="0" w:tplc="80166BDE">
      <w:start w:val="11"/>
      <w:numFmt w:val="bullet"/>
      <w:lvlText w:val="-"/>
      <w:lvlJc w:val="left"/>
      <w:pPr>
        <w:tabs>
          <w:tab w:val="num" w:pos="4020"/>
        </w:tabs>
        <w:ind w:left="4020" w:hanging="360"/>
      </w:pPr>
      <w:rPr>
        <w:rFonts w:ascii="Times New Roman" w:eastAsia="Times New Roman" w:hAnsi="Times New Roman" w:cs="Times New Roman" w:hint="default"/>
      </w:rPr>
    </w:lvl>
    <w:lvl w:ilvl="1" w:tplc="04260003">
      <w:start w:val="1"/>
      <w:numFmt w:val="bullet"/>
      <w:lvlText w:val="o"/>
      <w:lvlJc w:val="left"/>
      <w:pPr>
        <w:tabs>
          <w:tab w:val="num" w:pos="4740"/>
        </w:tabs>
        <w:ind w:left="4740" w:hanging="360"/>
      </w:pPr>
      <w:rPr>
        <w:rFonts w:ascii="Courier New" w:hAnsi="Courier New" w:cs="Courier New" w:hint="default"/>
      </w:rPr>
    </w:lvl>
    <w:lvl w:ilvl="2" w:tplc="04260005">
      <w:start w:val="1"/>
      <w:numFmt w:val="bullet"/>
      <w:lvlText w:val=""/>
      <w:lvlJc w:val="left"/>
      <w:pPr>
        <w:tabs>
          <w:tab w:val="num" w:pos="5460"/>
        </w:tabs>
        <w:ind w:left="5460" w:hanging="360"/>
      </w:pPr>
      <w:rPr>
        <w:rFonts w:ascii="Wingdings" w:hAnsi="Wingdings" w:hint="default"/>
      </w:rPr>
    </w:lvl>
    <w:lvl w:ilvl="3" w:tplc="04260001">
      <w:start w:val="1"/>
      <w:numFmt w:val="bullet"/>
      <w:lvlText w:val=""/>
      <w:lvlJc w:val="left"/>
      <w:pPr>
        <w:tabs>
          <w:tab w:val="num" w:pos="6180"/>
        </w:tabs>
        <w:ind w:left="6180" w:hanging="360"/>
      </w:pPr>
      <w:rPr>
        <w:rFonts w:ascii="Symbol" w:hAnsi="Symbol" w:hint="default"/>
      </w:rPr>
    </w:lvl>
    <w:lvl w:ilvl="4" w:tplc="04260003">
      <w:start w:val="1"/>
      <w:numFmt w:val="bullet"/>
      <w:lvlText w:val="o"/>
      <w:lvlJc w:val="left"/>
      <w:pPr>
        <w:tabs>
          <w:tab w:val="num" w:pos="6900"/>
        </w:tabs>
        <w:ind w:left="6900" w:hanging="360"/>
      </w:pPr>
      <w:rPr>
        <w:rFonts w:ascii="Courier New" w:hAnsi="Courier New" w:cs="Courier New" w:hint="default"/>
      </w:rPr>
    </w:lvl>
    <w:lvl w:ilvl="5" w:tplc="04260005">
      <w:start w:val="1"/>
      <w:numFmt w:val="bullet"/>
      <w:lvlText w:val=""/>
      <w:lvlJc w:val="left"/>
      <w:pPr>
        <w:tabs>
          <w:tab w:val="num" w:pos="7620"/>
        </w:tabs>
        <w:ind w:left="7620" w:hanging="360"/>
      </w:pPr>
      <w:rPr>
        <w:rFonts w:ascii="Wingdings" w:hAnsi="Wingdings" w:hint="default"/>
      </w:rPr>
    </w:lvl>
    <w:lvl w:ilvl="6" w:tplc="04260001">
      <w:start w:val="1"/>
      <w:numFmt w:val="bullet"/>
      <w:lvlText w:val=""/>
      <w:lvlJc w:val="left"/>
      <w:pPr>
        <w:tabs>
          <w:tab w:val="num" w:pos="8340"/>
        </w:tabs>
        <w:ind w:left="8340" w:hanging="360"/>
      </w:pPr>
      <w:rPr>
        <w:rFonts w:ascii="Symbol" w:hAnsi="Symbol" w:hint="default"/>
      </w:rPr>
    </w:lvl>
    <w:lvl w:ilvl="7" w:tplc="04260003">
      <w:start w:val="1"/>
      <w:numFmt w:val="bullet"/>
      <w:lvlText w:val="o"/>
      <w:lvlJc w:val="left"/>
      <w:pPr>
        <w:tabs>
          <w:tab w:val="num" w:pos="9060"/>
        </w:tabs>
        <w:ind w:left="9060" w:hanging="360"/>
      </w:pPr>
      <w:rPr>
        <w:rFonts w:ascii="Courier New" w:hAnsi="Courier New" w:cs="Courier New" w:hint="default"/>
      </w:rPr>
    </w:lvl>
    <w:lvl w:ilvl="8" w:tplc="04260005">
      <w:start w:val="1"/>
      <w:numFmt w:val="bullet"/>
      <w:lvlText w:val=""/>
      <w:lvlJc w:val="left"/>
      <w:pPr>
        <w:tabs>
          <w:tab w:val="num" w:pos="9780"/>
        </w:tabs>
        <w:ind w:left="9780" w:hanging="360"/>
      </w:pPr>
      <w:rPr>
        <w:rFonts w:ascii="Wingdings" w:hAnsi="Wingdings" w:hint="default"/>
      </w:rPr>
    </w:lvl>
  </w:abstractNum>
  <w:num w:numId="1" w16cid:durableId="145123002">
    <w:abstractNumId w:val="0"/>
  </w:num>
  <w:num w:numId="2" w16cid:durableId="648479070">
    <w:abstractNumId w:val="5"/>
  </w:num>
  <w:num w:numId="3" w16cid:durableId="1206723144">
    <w:abstractNumId w:val="4"/>
  </w:num>
  <w:num w:numId="4" w16cid:durableId="1182547032">
    <w:abstractNumId w:val="2"/>
  </w:num>
  <w:num w:numId="5" w16cid:durableId="2009093159">
    <w:abstractNumId w:val="1"/>
  </w:num>
  <w:num w:numId="6" w16cid:durableId="665937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17DAE"/>
    <w:rsid w:val="000661EA"/>
    <w:rsid w:val="00070CA9"/>
    <w:rsid w:val="0009600B"/>
    <w:rsid w:val="000A73A8"/>
    <w:rsid w:val="000B7A18"/>
    <w:rsid w:val="00131843"/>
    <w:rsid w:val="001D5338"/>
    <w:rsid w:val="001F2CC9"/>
    <w:rsid w:val="001F3440"/>
    <w:rsid w:val="0020414D"/>
    <w:rsid w:val="00245D68"/>
    <w:rsid w:val="002F6C12"/>
    <w:rsid w:val="00314AB1"/>
    <w:rsid w:val="00351A80"/>
    <w:rsid w:val="00397EAF"/>
    <w:rsid w:val="003A64F8"/>
    <w:rsid w:val="003C6581"/>
    <w:rsid w:val="004610EE"/>
    <w:rsid w:val="004A6936"/>
    <w:rsid w:val="004B2C5C"/>
    <w:rsid w:val="004C063E"/>
    <w:rsid w:val="004C7390"/>
    <w:rsid w:val="004E556B"/>
    <w:rsid w:val="00544D21"/>
    <w:rsid w:val="00574FA5"/>
    <w:rsid w:val="005B2342"/>
    <w:rsid w:val="006456B0"/>
    <w:rsid w:val="00671977"/>
    <w:rsid w:val="00693F37"/>
    <w:rsid w:val="00696EC3"/>
    <w:rsid w:val="006A1E22"/>
    <w:rsid w:val="006B2306"/>
    <w:rsid w:val="006C5375"/>
    <w:rsid w:val="00713A0D"/>
    <w:rsid w:val="00715272"/>
    <w:rsid w:val="007468FD"/>
    <w:rsid w:val="0074786F"/>
    <w:rsid w:val="0077141B"/>
    <w:rsid w:val="00775F81"/>
    <w:rsid w:val="008043A2"/>
    <w:rsid w:val="0080445D"/>
    <w:rsid w:val="008047E2"/>
    <w:rsid w:val="0081004A"/>
    <w:rsid w:val="0082781B"/>
    <w:rsid w:val="00837C3A"/>
    <w:rsid w:val="008455C2"/>
    <w:rsid w:val="00881517"/>
    <w:rsid w:val="00881BBD"/>
    <w:rsid w:val="008D001C"/>
    <w:rsid w:val="008E370D"/>
    <w:rsid w:val="00914FC2"/>
    <w:rsid w:val="00917630"/>
    <w:rsid w:val="0092739D"/>
    <w:rsid w:val="009A410D"/>
    <w:rsid w:val="00A33D5F"/>
    <w:rsid w:val="00A75555"/>
    <w:rsid w:val="00A87F50"/>
    <w:rsid w:val="00AD47E4"/>
    <w:rsid w:val="00B376DF"/>
    <w:rsid w:val="00B85327"/>
    <w:rsid w:val="00B93E02"/>
    <w:rsid w:val="00BB2EB3"/>
    <w:rsid w:val="00BD3726"/>
    <w:rsid w:val="00BE68AC"/>
    <w:rsid w:val="00C432D4"/>
    <w:rsid w:val="00CB0B02"/>
    <w:rsid w:val="00CE0CAA"/>
    <w:rsid w:val="00D13EBB"/>
    <w:rsid w:val="00D76A53"/>
    <w:rsid w:val="00D828CB"/>
    <w:rsid w:val="00D87258"/>
    <w:rsid w:val="00DA4145"/>
    <w:rsid w:val="00DA6AAE"/>
    <w:rsid w:val="00DB4D10"/>
    <w:rsid w:val="00DB5B97"/>
    <w:rsid w:val="00DE105D"/>
    <w:rsid w:val="00E03D67"/>
    <w:rsid w:val="00E55F2E"/>
    <w:rsid w:val="00E76598"/>
    <w:rsid w:val="00E7661A"/>
    <w:rsid w:val="00ED6D7F"/>
    <w:rsid w:val="00EF5284"/>
    <w:rsid w:val="00F769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F840"/>
  <w15:docId w15:val="{2F89A8D9-864E-428C-B208-51BB2170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2">
    <w:name w:val="heading 2"/>
    <w:basedOn w:val="Parasts"/>
    <w:next w:val="Parasts"/>
    <w:link w:val="Virsraksts2Rakstz"/>
    <w:uiPriority w:val="9"/>
    <w:semiHidden/>
    <w:unhideWhenUsed/>
    <w:qFormat/>
    <w:rsid w:val="00914F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
    <w:name w:val="Body Text"/>
    <w:basedOn w:val="Parasts"/>
    <w:link w:val="PamattekstsRakstz"/>
    <w:semiHidden/>
    <w:unhideWhenUsed/>
    <w:rsid w:val="00715272"/>
    <w:pPr>
      <w:jc w:val="both"/>
    </w:pPr>
    <w:rPr>
      <w:lang w:val="en-GB" w:eastAsia="en-US"/>
    </w:rPr>
  </w:style>
  <w:style w:type="character" w:customStyle="1" w:styleId="PamattekstsRakstz">
    <w:name w:val="Pamatteksts Rakstz."/>
    <w:basedOn w:val="Noklusjumarindkopasfonts"/>
    <w:link w:val="Pamatteksts"/>
    <w:semiHidden/>
    <w:rsid w:val="00715272"/>
    <w:rPr>
      <w:rFonts w:ascii="Times New Roman" w:eastAsia="Times New Roman" w:hAnsi="Times New Roman"/>
      <w:sz w:val="24"/>
      <w:szCs w:val="24"/>
      <w:lang w:val="en-GB" w:eastAsia="en-US"/>
    </w:rPr>
  </w:style>
  <w:style w:type="character" w:styleId="Hipersaite">
    <w:name w:val="Hyperlink"/>
    <w:basedOn w:val="Noklusjumarindkopasfonts"/>
    <w:uiPriority w:val="99"/>
    <w:unhideWhenUsed/>
    <w:rsid w:val="00914FC2"/>
    <w:rPr>
      <w:color w:val="0000FF"/>
      <w:u w:val="single"/>
    </w:rPr>
  </w:style>
  <w:style w:type="character" w:customStyle="1" w:styleId="Virsraksts2Rakstz">
    <w:name w:val="Virsraksts 2 Rakstz."/>
    <w:basedOn w:val="Noklusjumarindkopasfonts"/>
    <w:link w:val="Virsraksts2"/>
    <w:uiPriority w:val="9"/>
    <w:semiHidden/>
    <w:rsid w:val="00914FC2"/>
    <w:rPr>
      <w:rFonts w:asciiTheme="majorHAnsi" w:eastAsiaTheme="majorEastAsia" w:hAnsiTheme="majorHAnsi" w:cstheme="majorBidi"/>
      <w:color w:val="2F5496" w:themeColor="accent1" w:themeShade="BF"/>
      <w:sz w:val="26"/>
      <w:szCs w:val="26"/>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914FC2"/>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10EE"/>
    <w:rPr>
      <w:rFonts w:ascii="Times New Roman" w:eastAsia="Times New Roman" w:hAnsi="Times New Roman"/>
      <w:sz w:val="24"/>
      <w:szCs w:val="24"/>
    </w:rPr>
  </w:style>
  <w:style w:type="paragraph" w:customStyle="1" w:styleId="Parasts2">
    <w:name w:val="Parasts2"/>
    <w:rsid w:val="004610EE"/>
    <w:pPr>
      <w:suppressAutoHyphens/>
    </w:pPr>
    <w:rPr>
      <w:rFonts w:ascii="Times New Roman" w:eastAsia="Times New Roman" w:hAnsi="Times New Roman"/>
      <w:sz w:val="24"/>
      <w:szCs w:val="24"/>
    </w:rPr>
  </w:style>
  <w:style w:type="paragraph" w:customStyle="1" w:styleId="naisnod">
    <w:name w:val="naisnod"/>
    <w:basedOn w:val="Parasts"/>
    <w:rsid w:val="004610EE"/>
    <w:pPr>
      <w:spacing w:before="150" w:after="150"/>
      <w:jc w:val="center"/>
    </w:pPr>
    <w:rPr>
      <w:b/>
      <w:bCs/>
    </w:rPr>
  </w:style>
  <w:style w:type="character" w:customStyle="1" w:styleId="Noklusjumarindkopasfonts2">
    <w:name w:val="Noklusējuma rindkopas fonts2"/>
    <w:rsid w:val="00DA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712">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439029705">
      <w:bodyDiv w:val="1"/>
      <w:marLeft w:val="0"/>
      <w:marRight w:val="0"/>
      <w:marTop w:val="0"/>
      <w:marBottom w:val="0"/>
      <w:divBdr>
        <w:top w:val="none" w:sz="0" w:space="0" w:color="auto"/>
        <w:left w:val="none" w:sz="0" w:space="0" w:color="auto"/>
        <w:bottom w:val="none" w:sz="0" w:space="0" w:color="auto"/>
        <w:right w:val="none" w:sz="0" w:space="0" w:color="auto"/>
      </w:divBdr>
    </w:div>
    <w:div w:id="1058237794">
      <w:bodyDiv w:val="1"/>
      <w:marLeft w:val="0"/>
      <w:marRight w:val="0"/>
      <w:marTop w:val="0"/>
      <w:marBottom w:val="0"/>
      <w:divBdr>
        <w:top w:val="none" w:sz="0" w:space="0" w:color="auto"/>
        <w:left w:val="none" w:sz="0" w:space="0" w:color="auto"/>
        <w:bottom w:val="none" w:sz="0" w:space="0" w:color="auto"/>
        <w:right w:val="none" w:sz="0" w:space="0" w:color="auto"/>
      </w:divBdr>
    </w:div>
    <w:div w:id="1160386285">
      <w:bodyDiv w:val="1"/>
      <w:marLeft w:val="0"/>
      <w:marRight w:val="0"/>
      <w:marTop w:val="0"/>
      <w:marBottom w:val="0"/>
      <w:divBdr>
        <w:top w:val="none" w:sz="0" w:space="0" w:color="auto"/>
        <w:left w:val="none" w:sz="0" w:space="0" w:color="auto"/>
        <w:bottom w:val="none" w:sz="0" w:space="0" w:color="auto"/>
        <w:right w:val="none" w:sz="0" w:space="0" w:color="auto"/>
      </w:divBdr>
    </w:div>
    <w:div w:id="118613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3196</Words>
  <Characters>1822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Edmunds Liepiņš</cp:lastModifiedBy>
  <cp:revision>4</cp:revision>
  <cp:lastPrinted>2022-01-04T14:14:00Z</cp:lastPrinted>
  <dcterms:created xsi:type="dcterms:W3CDTF">2022-09-19T11:07:00Z</dcterms:created>
  <dcterms:modified xsi:type="dcterms:W3CDTF">2022-09-19T11:26:00Z</dcterms:modified>
</cp:coreProperties>
</file>