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272DF8" w14:textId="77777777" w:rsidR="00F824AD" w:rsidRPr="00CB2034" w:rsidRDefault="00F824AD" w:rsidP="00516392">
      <w:pPr>
        <w:jc w:val="center"/>
        <w:rPr>
          <w:b/>
          <w:bCs/>
          <w:lang w:eastAsia="en-US"/>
        </w:rPr>
      </w:pPr>
    </w:p>
    <w:p w14:paraId="74F5ED0A" w14:textId="33A78E2C" w:rsidR="00516392" w:rsidRPr="00CB2034" w:rsidRDefault="0084135E" w:rsidP="00516392">
      <w:pPr>
        <w:jc w:val="center"/>
        <w:rPr>
          <w:b/>
          <w:bCs/>
          <w:lang w:eastAsia="en-US"/>
        </w:rPr>
      </w:pPr>
      <w:r>
        <w:rPr>
          <w:b/>
          <w:bCs/>
          <w:lang w:eastAsia="en-US"/>
        </w:rPr>
        <w:t xml:space="preserve">ĀRKĀRTAS </w:t>
      </w:r>
      <w:r w:rsidR="003632CD" w:rsidRPr="00CB2034">
        <w:rPr>
          <w:b/>
          <w:bCs/>
          <w:lang w:eastAsia="en-US"/>
        </w:rPr>
        <w:t xml:space="preserve">DOMES </w:t>
      </w:r>
      <w:r w:rsidR="00516392" w:rsidRPr="00CB2034">
        <w:rPr>
          <w:b/>
          <w:bCs/>
          <w:lang w:eastAsia="en-US"/>
        </w:rPr>
        <w:t>SĒDES</w:t>
      </w:r>
      <w:r w:rsidR="000A7191" w:rsidRPr="00CB2034">
        <w:rPr>
          <w:b/>
          <w:bCs/>
          <w:lang w:eastAsia="en-US"/>
        </w:rPr>
        <w:t xml:space="preserve"> </w:t>
      </w:r>
      <w:r w:rsidR="00516392" w:rsidRPr="00CB2034">
        <w:rPr>
          <w:b/>
          <w:bCs/>
          <w:lang w:eastAsia="en-US"/>
        </w:rPr>
        <w:t>PROTOKOLS</w:t>
      </w:r>
    </w:p>
    <w:p w14:paraId="1993929E" w14:textId="63E8263A" w:rsidR="00516392" w:rsidRPr="00CB2034" w:rsidRDefault="001B1413" w:rsidP="00516392">
      <w:pPr>
        <w:jc w:val="center"/>
        <w:rPr>
          <w:bCs/>
          <w:lang w:eastAsia="en-US"/>
        </w:rPr>
      </w:pPr>
      <w:r w:rsidRPr="00CB2034">
        <w:rPr>
          <w:bCs/>
          <w:lang w:eastAsia="en-US"/>
        </w:rPr>
        <w:t>Nr.</w:t>
      </w:r>
      <w:r w:rsidR="00072A21">
        <w:rPr>
          <w:bCs/>
          <w:lang w:eastAsia="en-US"/>
        </w:rPr>
        <w:t>14</w:t>
      </w:r>
    </w:p>
    <w:p w14:paraId="747D2A74" w14:textId="77777777" w:rsidR="00BB16E4" w:rsidRPr="00CB2034" w:rsidRDefault="00BB16E4" w:rsidP="00BB16E4">
      <w:pPr>
        <w:jc w:val="both"/>
        <w:rPr>
          <w:bCs/>
          <w:lang w:eastAsia="en-US"/>
        </w:rPr>
      </w:pPr>
    </w:p>
    <w:p w14:paraId="576335F9" w14:textId="0F1DDEBB" w:rsidR="00516392" w:rsidRPr="00CB2034" w:rsidRDefault="001B3B4C" w:rsidP="00BB16E4">
      <w:pPr>
        <w:jc w:val="both"/>
        <w:rPr>
          <w:rFonts w:eastAsiaTheme="minorHAnsi"/>
          <w:bCs/>
          <w:lang w:eastAsia="en-US"/>
        </w:rPr>
      </w:pPr>
      <w:r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908" w:rsidRPr="00CB2034">
        <w:rPr>
          <w:rFonts w:eastAsiaTheme="minorHAnsi"/>
          <w:bCs/>
          <w:lang w:eastAsia="en-US"/>
        </w:rPr>
        <w:tab/>
      </w:r>
      <w:r w:rsidR="00516392" w:rsidRPr="00CB2034">
        <w:rPr>
          <w:rFonts w:eastAsiaTheme="minorHAnsi"/>
          <w:bCs/>
          <w:lang w:eastAsia="en-US"/>
        </w:rPr>
        <w:t>202</w:t>
      </w:r>
      <w:r w:rsidR="000A7191" w:rsidRPr="00CB2034">
        <w:rPr>
          <w:rFonts w:eastAsiaTheme="minorHAnsi"/>
          <w:bCs/>
          <w:lang w:eastAsia="en-US"/>
        </w:rPr>
        <w:t>2</w:t>
      </w:r>
      <w:r w:rsidR="00516392" w:rsidRPr="00CB2034">
        <w:rPr>
          <w:rFonts w:eastAsiaTheme="minorHAnsi"/>
          <w:bCs/>
          <w:lang w:eastAsia="en-US"/>
        </w:rPr>
        <w:t>.</w:t>
      </w:r>
      <w:r w:rsidR="00C86C7E" w:rsidRPr="00CB2034">
        <w:rPr>
          <w:rFonts w:eastAsiaTheme="minorHAnsi"/>
          <w:bCs/>
          <w:lang w:eastAsia="en-US"/>
        </w:rPr>
        <w:t xml:space="preserve"> </w:t>
      </w:r>
      <w:r w:rsidR="001B1413" w:rsidRPr="00CB2034">
        <w:rPr>
          <w:rFonts w:eastAsiaTheme="minorHAnsi"/>
          <w:bCs/>
          <w:lang w:eastAsia="en-US"/>
        </w:rPr>
        <w:t xml:space="preserve">gada </w:t>
      </w:r>
      <w:r w:rsidR="00072A21">
        <w:rPr>
          <w:rFonts w:eastAsiaTheme="minorHAnsi"/>
          <w:bCs/>
          <w:lang w:eastAsia="en-US"/>
        </w:rPr>
        <w:t>3</w:t>
      </w:r>
      <w:r w:rsidR="005E0B7F" w:rsidRPr="00CB2034">
        <w:rPr>
          <w:rFonts w:eastAsiaTheme="minorHAnsi"/>
          <w:bCs/>
          <w:lang w:eastAsia="en-US"/>
        </w:rPr>
        <w:t>.</w:t>
      </w:r>
      <w:r w:rsidR="00C86C7E" w:rsidRPr="00CB2034">
        <w:rPr>
          <w:rFonts w:eastAsiaTheme="minorHAnsi"/>
          <w:bCs/>
          <w:lang w:eastAsia="en-US"/>
        </w:rPr>
        <w:t xml:space="preserve"> </w:t>
      </w:r>
      <w:r w:rsidR="00072A21">
        <w:rPr>
          <w:rFonts w:eastAsiaTheme="minorHAnsi"/>
          <w:bCs/>
          <w:lang w:eastAsia="en-US"/>
        </w:rPr>
        <w:t>oktobrī</w:t>
      </w:r>
    </w:p>
    <w:p w14:paraId="141A66F4" w14:textId="77777777" w:rsidR="00516392" w:rsidRPr="00CB2034" w:rsidRDefault="00516392" w:rsidP="00516392">
      <w:pPr>
        <w:tabs>
          <w:tab w:val="left" w:pos="7655"/>
        </w:tabs>
        <w:rPr>
          <w:rFonts w:eastAsiaTheme="minorHAnsi"/>
          <w:bCs/>
          <w:lang w:eastAsia="en-US"/>
        </w:rPr>
      </w:pPr>
    </w:p>
    <w:p w14:paraId="53EC5BC8" w14:textId="1454D2B0" w:rsidR="00516392" w:rsidRPr="00CB2034" w:rsidRDefault="006635C2" w:rsidP="00516392">
      <w:pPr>
        <w:tabs>
          <w:tab w:val="left" w:pos="7655"/>
        </w:tabs>
        <w:rPr>
          <w:rFonts w:eastAsiaTheme="minorHAnsi"/>
          <w:bCs/>
          <w:lang w:eastAsia="en-US"/>
        </w:rPr>
      </w:pPr>
      <w:r w:rsidRPr="00CB2034">
        <w:rPr>
          <w:rFonts w:eastAsiaTheme="minorHAnsi"/>
          <w:bCs/>
          <w:lang w:eastAsia="en-US"/>
        </w:rPr>
        <w:t xml:space="preserve">Sēde sasaukta plkst. </w:t>
      </w:r>
      <w:r w:rsidR="008C0E06">
        <w:rPr>
          <w:rFonts w:eastAsiaTheme="minorHAnsi"/>
          <w:bCs/>
          <w:lang w:eastAsia="en-US"/>
        </w:rPr>
        <w:t>1</w:t>
      </w:r>
      <w:r w:rsidR="00072A21">
        <w:rPr>
          <w:rFonts w:eastAsiaTheme="minorHAnsi"/>
          <w:bCs/>
          <w:lang w:eastAsia="en-US"/>
        </w:rPr>
        <w:t>7</w:t>
      </w:r>
      <w:r w:rsidR="0070209B" w:rsidRPr="00CB2034">
        <w:rPr>
          <w:rFonts w:eastAsiaTheme="minorHAnsi"/>
          <w:bCs/>
          <w:lang w:eastAsia="en-US"/>
        </w:rPr>
        <w:t>.00</w:t>
      </w:r>
    </w:p>
    <w:p w14:paraId="2D89E9E4" w14:textId="08871FE6" w:rsidR="00516392" w:rsidRPr="00CB2034" w:rsidRDefault="000A7191" w:rsidP="00516392">
      <w:pPr>
        <w:tabs>
          <w:tab w:val="left" w:pos="7655"/>
        </w:tabs>
        <w:rPr>
          <w:rFonts w:eastAsiaTheme="minorHAnsi"/>
          <w:bCs/>
          <w:lang w:eastAsia="en-US"/>
        </w:rPr>
      </w:pPr>
      <w:r w:rsidRPr="00CB2034">
        <w:rPr>
          <w:rFonts w:eastAsiaTheme="minorHAnsi"/>
          <w:bCs/>
          <w:lang w:eastAsia="en-US"/>
        </w:rPr>
        <w:t xml:space="preserve">Sēdi atklāj plkst. </w:t>
      </w:r>
      <w:r w:rsidR="008C0E06">
        <w:rPr>
          <w:rFonts w:eastAsiaTheme="minorHAnsi"/>
          <w:bCs/>
          <w:lang w:eastAsia="en-US"/>
        </w:rPr>
        <w:t>1</w:t>
      </w:r>
      <w:r w:rsidR="00072A21">
        <w:rPr>
          <w:rFonts w:eastAsiaTheme="minorHAnsi"/>
          <w:bCs/>
          <w:lang w:eastAsia="en-US"/>
        </w:rPr>
        <w:t>7</w:t>
      </w:r>
      <w:r w:rsidRPr="00CB2034">
        <w:rPr>
          <w:rFonts w:eastAsiaTheme="minorHAnsi"/>
          <w:bCs/>
          <w:lang w:eastAsia="en-US"/>
        </w:rPr>
        <w:t>.00</w:t>
      </w:r>
    </w:p>
    <w:p w14:paraId="1EDE8854" w14:textId="77777777" w:rsidR="00A4732F" w:rsidRPr="00CB2034" w:rsidRDefault="00A4732F"/>
    <w:p w14:paraId="5A20B057" w14:textId="77777777" w:rsidR="00516392" w:rsidRPr="00072A21" w:rsidRDefault="00516392" w:rsidP="00516392">
      <w:pPr>
        <w:overflowPunct w:val="0"/>
        <w:autoSpaceDE w:val="0"/>
        <w:autoSpaceDN w:val="0"/>
        <w:adjustRightInd w:val="0"/>
        <w:ind w:left="426" w:hanging="426"/>
        <w:jc w:val="both"/>
        <w:textAlignment w:val="baseline"/>
        <w:rPr>
          <w:b/>
        </w:rPr>
      </w:pPr>
      <w:r w:rsidRPr="00072A21">
        <w:rPr>
          <w:b/>
        </w:rPr>
        <w:t>Darba kārtība:</w:t>
      </w:r>
    </w:p>
    <w:p w14:paraId="178E176C" w14:textId="7DD85E7E" w:rsidR="00072A21" w:rsidRPr="00072A21" w:rsidRDefault="00072A21" w:rsidP="000220E9">
      <w:pPr>
        <w:jc w:val="both"/>
        <w:rPr>
          <w:color w:val="000000"/>
        </w:rPr>
      </w:pPr>
      <w:r w:rsidRPr="00072A21">
        <w:rPr>
          <w:noProof/>
          <w:color w:val="000000"/>
        </w:rPr>
        <w:t>1</w:t>
      </w:r>
      <w:r w:rsidRPr="00072A21">
        <w:rPr>
          <w:color w:val="000000"/>
        </w:rPr>
        <w:t xml:space="preserve">. </w:t>
      </w:r>
      <w:r w:rsidRPr="00072A21">
        <w:rPr>
          <w:noProof/>
          <w:color w:val="000000"/>
        </w:rPr>
        <w:t>Par darba kārtību</w:t>
      </w:r>
      <w:r>
        <w:rPr>
          <w:noProof/>
          <w:color w:val="000000"/>
        </w:rPr>
        <w:t>.</w:t>
      </w:r>
    </w:p>
    <w:p w14:paraId="41254880" w14:textId="70AE0BA6" w:rsidR="00072A21" w:rsidRPr="00072A21" w:rsidRDefault="00072A21" w:rsidP="000220E9">
      <w:pPr>
        <w:jc w:val="both"/>
        <w:rPr>
          <w:color w:val="000000"/>
        </w:rPr>
      </w:pPr>
      <w:r w:rsidRPr="00072A21">
        <w:rPr>
          <w:noProof/>
          <w:color w:val="000000"/>
        </w:rPr>
        <w:t>2</w:t>
      </w:r>
      <w:r w:rsidRPr="00072A21">
        <w:rPr>
          <w:color w:val="000000"/>
        </w:rPr>
        <w:t xml:space="preserve">. </w:t>
      </w:r>
      <w:r w:rsidRPr="00072A21">
        <w:rPr>
          <w:noProof/>
          <w:color w:val="000000"/>
        </w:rPr>
        <w:t>Par Limbažu novada pašvaldības dalību Emisijas kvotu izsolīšanas instrumenta finansēto projektu atklātā konkursā “Siltumnīcefekta gāzu emisiju samazināšana pašvaldību publisko teritoriju apgaismojuma infrastruktūrā"</w:t>
      </w:r>
      <w:r>
        <w:rPr>
          <w:noProof/>
          <w:color w:val="000000"/>
        </w:rPr>
        <w:t>.</w:t>
      </w:r>
    </w:p>
    <w:p w14:paraId="4E5B2E2A" w14:textId="6001C43B" w:rsidR="00072A21" w:rsidRPr="00072A21" w:rsidRDefault="00072A21" w:rsidP="000220E9">
      <w:pPr>
        <w:jc w:val="both"/>
        <w:rPr>
          <w:color w:val="000000"/>
        </w:rPr>
      </w:pPr>
      <w:r w:rsidRPr="00072A21">
        <w:rPr>
          <w:noProof/>
          <w:color w:val="000000"/>
        </w:rPr>
        <w:t>3</w:t>
      </w:r>
      <w:r w:rsidRPr="00072A21">
        <w:rPr>
          <w:color w:val="000000"/>
        </w:rPr>
        <w:t xml:space="preserve">. </w:t>
      </w:r>
      <w:r w:rsidRPr="00072A21">
        <w:rPr>
          <w:noProof/>
          <w:color w:val="000000"/>
        </w:rPr>
        <w:t>Par projekta "Pasākumu apskaņošanas sistēma Skultes kultūras integrācijas centram" īstenošanu</w:t>
      </w:r>
      <w:r>
        <w:rPr>
          <w:noProof/>
          <w:color w:val="000000"/>
        </w:rPr>
        <w:t>.</w:t>
      </w:r>
    </w:p>
    <w:p w14:paraId="1B06EF08" w14:textId="3ED1FF0C" w:rsidR="00072A21" w:rsidRPr="00072A21" w:rsidRDefault="00072A21" w:rsidP="000220E9">
      <w:pPr>
        <w:jc w:val="both"/>
        <w:rPr>
          <w:color w:val="000000"/>
        </w:rPr>
      </w:pPr>
      <w:r w:rsidRPr="00072A21">
        <w:rPr>
          <w:noProof/>
          <w:color w:val="000000"/>
        </w:rPr>
        <w:t>4</w:t>
      </w:r>
      <w:r w:rsidRPr="00072A21">
        <w:rPr>
          <w:color w:val="000000"/>
        </w:rPr>
        <w:t xml:space="preserve">. </w:t>
      </w:r>
      <w:r w:rsidRPr="00072A21">
        <w:rPr>
          <w:noProof/>
          <w:color w:val="000000"/>
        </w:rPr>
        <w:t>Par projekta „Vārzu pludmales apmeklētāju plūsmas skaitītāju uzstādīšana” iesniegšanu</w:t>
      </w:r>
      <w:r>
        <w:rPr>
          <w:noProof/>
          <w:color w:val="000000"/>
        </w:rPr>
        <w:t>.</w:t>
      </w:r>
    </w:p>
    <w:p w14:paraId="740CBD5A" w14:textId="1932539E" w:rsidR="00072A21" w:rsidRPr="00072A21" w:rsidRDefault="00072A21" w:rsidP="000220E9">
      <w:pPr>
        <w:jc w:val="both"/>
        <w:rPr>
          <w:color w:val="000000"/>
        </w:rPr>
      </w:pPr>
      <w:r w:rsidRPr="00072A21">
        <w:rPr>
          <w:noProof/>
          <w:color w:val="000000"/>
        </w:rPr>
        <w:t>5</w:t>
      </w:r>
      <w:r w:rsidRPr="00072A21">
        <w:rPr>
          <w:color w:val="000000"/>
        </w:rPr>
        <w:t xml:space="preserve">. </w:t>
      </w:r>
      <w:r w:rsidRPr="00072A21">
        <w:rPr>
          <w:noProof/>
          <w:color w:val="000000"/>
        </w:rPr>
        <w:t>Par Limbažu novada pašvaldības iekšējo noteikumu “Valsts budžeta mērķdotācijas un pašvaldības finansējuma aprēķina un sadales kārtība Limbažu novada izglītības iestāžu pedagogu darba samaksai” apstiprināšanu</w:t>
      </w:r>
      <w:r>
        <w:rPr>
          <w:noProof/>
          <w:color w:val="000000"/>
        </w:rPr>
        <w:t>.</w:t>
      </w:r>
    </w:p>
    <w:p w14:paraId="27C90F6C" w14:textId="3ABE8939" w:rsidR="00072A21" w:rsidRPr="00072A21" w:rsidRDefault="00072A21" w:rsidP="000220E9">
      <w:pPr>
        <w:jc w:val="both"/>
        <w:rPr>
          <w:color w:val="000000"/>
        </w:rPr>
      </w:pPr>
      <w:r w:rsidRPr="00072A21">
        <w:rPr>
          <w:noProof/>
          <w:color w:val="000000"/>
        </w:rPr>
        <w:t>6</w:t>
      </w:r>
      <w:r w:rsidRPr="00072A21">
        <w:rPr>
          <w:color w:val="000000"/>
        </w:rPr>
        <w:t xml:space="preserve">. </w:t>
      </w:r>
      <w:r w:rsidRPr="00072A21">
        <w:rPr>
          <w:noProof/>
          <w:color w:val="000000"/>
        </w:rPr>
        <w:t>Par valsts mērķdotāciju izglītības iestāžu pedagogu darba samaksai un valsts sociālās apdrošināšanas obligātajam iemaksām laika periodam no 2022. gada 1. septembra līdz 2022. gada 31. decembrim</w:t>
      </w:r>
      <w:r>
        <w:rPr>
          <w:noProof/>
          <w:color w:val="000000"/>
        </w:rPr>
        <w:t>.</w:t>
      </w:r>
    </w:p>
    <w:p w14:paraId="67616119" w14:textId="3AA32BB8" w:rsidR="00072A21" w:rsidRPr="00072A21" w:rsidRDefault="00072A21" w:rsidP="000220E9">
      <w:pPr>
        <w:jc w:val="both"/>
        <w:rPr>
          <w:color w:val="000000"/>
        </w:rPr>
      </w:pPr>
      <w:r w:rsidRPr="00072A21">
        <w:rPr>
          <w:noProof/>
          <w:color w:val="000000"/>
        </w:rPr>
        <w:t>7</w:t>
      </w:r>
      <w:r w:rsidRPr="00072A21">
        <w:rPr>
          <w:color w:val="000000"/>
        </w:rPr>
        <w:t xml:space="preserve">. </w:t>
      </w:r>
      <w:r w:rsidRPr="00072A21">
        <w:rPr>
          <w:noProof/>
          <w:color w:val="000000"/>
        </w:rPr>
        <w:t>Par piešķirtās valsts budžeta mērķdotācijas sadali digitālo mācību līdzekļu iegādei Limbažu novada pašvaldības izglītības iestādēm</w:t>
      </w:r>
      <w:r>
        <w:rPr>
          <w:noProof/>
          <w:color w:val="000000"/>
        </w:rPr>
        <w:t>.</w:t>
      </w:r>
    </w:p>
    <w:p w14:paraId="1DD6E522" w14:textId="20D10DC8" w:rsidR="00072A21" w:rsidRPr="00072A21" w:rsidRDefault="00072A21" w:rsidP="000220E9">
      <w:pPr>
        <w:jc w:val="both"/>
        <w:rPr>
          <w:color w:val="000000"/>
        </w:rPr>
      </w:pPr>
      <w:r w:rsidRPr="00072A21">
        <w:rPr>
          <w:noProof/>
          <w:color w:val="000000"/>
        </w:rPr>
        <w:t>8</w:t>
      </w:r>
      <w:r w:rsidRPr="00072A21">
        <w:rPr>
          <w:color w:val="000000"/>
        </w:rPr>
        <w:t xml:space="preserve">. </w:t>
      </w:r>
      <w:r w:rsidRPr="00072A21">
        <w:rPr>
          <w:noProof/>
          <w:color w:val="000000"/>
        </w:rPr>
        <w:t>Par Limbažu novada izglītības iestāžu vadītāju mēnešalgas noteikšanu</w:t>
      </w:r>
      <w:r>
        <w:rPr>
          <w:noProof/>
          <w:color w:val="000000"/>
        </w:rPr>
        <w:t>.</w:t>
      </w:r>
    </w:p>
    <w:p w14:paraId="58211627" w14:textId="0F0A86A1" w:rsidR="00072A21" w:rsidRPr="00072A21" w:rsidRDefault="00072A21" w:rsidP="000220E9">
      <w:pPr>
        <w:jc w:val="both"/>
        <w:rPr>
          <w:color w:val="000000"/>
        </w:rPr>
      </w:pPr>
      <w:r w:rsidRPr="00072A21">
        <w:rPr>
          <w:noProof/>
          <w:color w:val="000000"/>
        </w:rPr>
        <w:t>9</w:t>
      </w:r>
      <w:r w:rsidRPr="00072A21">
        <w:rPr>
          <w:color w:val="000000"/>
        </w:rPr>
        <w:t xml:space="preserve">. </w:t>
      </w:r>
      <w:r w:rsidRPr="00072A21">
        <w:rPr>
          <w:noProof/>
          <w:color w:val="000000"/>
        </w:rPr>
        <w:t>Par izmaiņām Limbažu novada pašvaldības iestāžu darbinieku amatu un likmju 2022.gada sarakstā</w:t>
      </w:r>
      <w:r>
        <w:rPr>
          <w:noProof/>
          <w:color w:val="000000"/>
        </w:rPr>
        <w:t>.</w:t>
      </w:r>
    </w:p>
    <w:p w14:paraId="085BB6FB" w14:textId="21DB8138" w:rsidR="00072A21" w:rsidRPr="00072A21" w:rsidRDefault="00072A21" w:rsidP="000220E9">
      <w:pPr>
        <w:jc w:val="both"/>
        <w:rPr>
          <w:color w:val="000000"/>
        </w:rPr>
      </w:pPr>
      <w:r w:rsidRPr="00072A21">
        <w:rPr>
          <w:noProof/>
          <w:color w:val="000000"/>
        </w:rPr>
        <w:t>10</w:t>
      </w:r>
      <w:r w:rsidRPr="00072A21">
        <w:rPr>
          <w:color w:val="000000"/>
        </w:rPr>
        <w:t xml:space="preserve">. </w:t>
      </w:r>
      <w:r w:rsidRPr="00072A21">
        <w:rPr>
          <w:noProof/>
          <w:color w:val="000000"/>
        </w:rPr>
        <w:t>Par valsts mērķdotāciju Limbažu novada speciālajai pamatskolai laika periodam no 2022. gada 1. septembra līdz 2022. gada 31. decembrim</w:t>
      </w:r>
      <w:r>
        <w:rPr>
          <w:noProof/>
          <w:color w:val="000000"/>
        </w:rPr>
        <w:t>.</w:t>
      </w:r>
    </w:p>
    <w:p w14:paraId="4187625F" w14:textId="7CF8F3B1" w:rsidR="00072A21" w:rsidRPr="00072A21" w:rsidRDefault="00072A21" w:rsidP="000220E9">
      <w:pPr>
        <w:jc w:val="both"/>
        <w:rPr>
          <w:color w:val="000000"/>
        </w:rPr>
      </w:pPr>
      <w:r w:rsidRPr="00072A21">
        <w:rPr>
          <w:noProof/>
          <w:color w:val="000000"/>
        </w:rPr>
        <w:t>11</w:t>
      </w:r>
      <w:r w:rsidRPr="00072A21">
        <w:rPr>
          <w:color w:val="000000"/>
        </w:rPr>
        <w:t xml:space="preserve">. </w:t>
      </w:r>
      <w:r w:rsidRPr="00072A21">
        <w:rPr>
          <w:noProof/>
          <w:color w:val="000000"/>
        </w:rPr>
        <w:t>Par papildus finansējuma piešķiršanu un piešķirtā finansējuma korekciju pedagogu darba samaksai</w:t>
      </w:r>
      <w:r>
        <w:rPr>
          <w:noProof/>
          <w:color w:val="000000"/>
        </w:rPr>
        <w:t>.</w:t>
      </w:r>
    </w:p>
    <w:p w14:paraId="01D5B048" w14:textId="75A9CFE6" w:rsidR="00072A21" w:rsidRPr="00072A21" w:rsidRDefault="00072A21" w:rsidP="000220E9">
      <w:pPr>
        <w:jc w:val="both"/>
        <w:rPr>
          <w:color w:val="000000"/>
        </w:rPr>
      </w:pPr>
      <w:r w:rsidRPr="00072A21">
        <w:rPr>
          <w:noProof/>
          <w:color w:val="000000"/>
        </w:rPr>
        <w:t>12</w:t>
      </w:r>
      <w:r w:rsidRPr="00072A21">
        <w:rPr>
          <w:color w:val="000000"/>
        </w:rPr>
        <w:t xml:space="preserve">. </w:t>
      </w:r>
      <w:r w:rsidRPr="00072A21">
        <w:rPr>
          <w:noProof/>
          <w:color w:val="000000"/>
        </w:rPr>
        <w:t>Par radona gāzes paaugstinātu koncentrāciju Alojas pilsētas pirmsskolas izglītības iestādē “Auseklītis”</w:t>
      </w:r>
      <w:r>
        <w:rPr>
          <w:noProof/>
          <w:color w:val="000000"/>
        </w:rPr>
        <w:t>.</w:t>
      </w:r>
    </w:p>
    <w:p w14:paraId="4647371A" w14:textId="77777777" w:rsidR="00AD167D" w:rsidRPr="00CB2034" w:rsidRDefault="00AD167D" w:rsidP="00AD167D">
      <w:pPr>
        <w:spacing w:before="60"/>
        <w:jc w:val="both"/>
        <w:rPr>
          <w:noProof/>
          <w:color w:val="000000"/>
        </w:rPr>
      </w:pPr>
    </w:p>
    <w:p w14:paraId="268DC107" w14:textId="77777777" w:rsidR="00D572EC" w:rsidRPr="00CB2034" w:rsidRDefault="00D572EC" w:rsidP="00D572EC">
      <w:pPr>
        <w:autoSpaceDE w:val="0"/>
        <w:autoSpaceDN w:val="0"/>
        <w:adjustRightInd w:val="0"/>
        <w:jc w:val="both"/>
        <w:rPr>
          <w:rFonts w:eastAsia="Calibri"/>
        </w:rPr>
      </w:pPr>
      <w:r w:rsidRPr="00CB2034">
        <w:rPr>
          <w:rFonts w:eastAsia="Calibri"/>
        </w:rPr>
        <w:t xml:space="preserve">Sēde notiek attālināti tiešsaistē </w:t>
      </w:r>
      <w:proofErr w:type="spellStart"/>
      <w:r w:rsidRPr="00CB2034">
        <w:rPr>
          <w:rFonts w:eastAsia="Calibri"/>
        </w:rPr>
        <w:t>Webex</w:t>
      </w:r>
      <w:proofErr w:type="spellEnd"/>
      <w:r w:rsidRPr="00CB2034">
        <w:rPr>
          <w:rFonts w:eastAsia="Calibri"/>
        </w:rPr>
        <w:t xml:space="preserve"> platformā.</w:t>
      </w:r>
    </w:p>
    <w:p w14:paraId="3FB37964" w14:textId="31D6958F" w:rsidR="00B7151C" w:rsidRPr="00B7151C" w:rsidRDefault="00530725" w:rsidP="00F06CFC">
      <w:pPr>
        <w:autoSpaceDE w:val="0"/>
        <w:autoSpaceDN w:val="0"/>
        <w:adjustRightInd w:val="0"/>
      </w:pPr>
      <w:r w:rsidRPr="00CB2034">
        <w:t xml:space="preserve">Sēdi translē tiešraidē Limbažu novada pašvaldības </w:t>
      </w:r>
      <w:proofErr w:type="spellStart"/>
      <w:r w:rsidRPr="00CB2034">
        <w:t>Youtube</w:t>
      </w:r>
      <w:proofErr w:type="spellEnd"/>
      <w:r w:rsidRPr="00CB2034">
        <w:t xml:space="preserve"> kontā: </w:t>
      </w:r>
      <w:hyperlink r:id="rId8" w:history="1">
        <w:r w:rsidR="00B7151C" w:rsidRPr="00B7151C">
          <w:rPr>
            <w:rStyle w:val="Hipersaite"/>
            <w:color w:val="auto"/>
            <w:u w:val="none"/>
          </w:rPr>
          <w:t>https://www.youtube.com/watch?v=woL9FPK2Smw</w:t>
        </w:r>
      </w:hyperlink>
    </w:p>
    <w:p w14:paraId="30E9FFBC" w14:textId="6344BD15" w:rsidR="00D572EC" w:rsidRPr="00CB2034" w:rsidRDefault="00D572EC" w:rsidP="00F06CFC">
      <w:pPr>
        <w:autoSpaceDE w:val="0"/>
        <w:autoSpaceDN w:val="0"/>
        <w:adjustRightInd w:val="0"/>
      </w:pPr>
      <w:r w:rsidRPr="00CB2034">
        <w:t xml:space="preserve">Sēdi ieraksta </w:t>
      </w:r>
      <w:proofErr w:type="spellStart"/>
      <w:r w:rsidRPr="00CB2034">
        <w:t>audioformātā</w:t>
      </w:r>
      <w:proofErr w:type="spellEnd"/>
      <w:r w:rsidRPr="00CB2034">
        <w:t xml:space="preserve">. </w:t>
      </w:r>
    </w:p>
    <w:p w14:paraId="40A57531" w14:textId="77777777" w:rsidR="00D572EC" w:rsidRPr="00CB2034" w:rsidRDefault="00D572EC" w:rsidP="004B1584">
      <w:pPr>
        <w:autoSpaceDE w:val="0"/>
        <w:autoSpaceDN w:val="0"/>
        <w:adjustRightInd w:val="0"/>
        <w:jc w:val="both"/>
        <w:rPr>
          <w:rFonts w:eastAsiaTheme="minorHAnsi"/>
          <w:b/>
          <w:bCs/>
        </w:rPr>
      </w:pPr>
    </w:p>
    <w:p w14:paraId="45D3FF55" w14:textId="09D7A513" w:rsidR="00516392" w:rsidRPr="00CB2034" w:rsidRDefault="00516392" w:rsidP="00516392">
      <w:pPr>
        <w:autoSpaceDE w:val="0"/>
        <w:autoSpaceDN w:val="0"/>
        <w:adjustRightInd w:val="0"/>
        <w:jc w:val="both"/>
        <w:rPr>
          <w:rFonts w:eastAsiaTheme="minorHAnsi"/>
        </w:rPr>
      </w:pPr>
      <w:r w:rsidRPr="00CB2034">
        <w:rPr>
          <w:rFonts w:eastAsiaTheme="minorHAnsi"/>
          <w:b/>
          <w:bCs/>
        </w:rPr>
        <w:t xml:space="preserve">Sēdi vada: </w:t>
      </w:r>
      <w:r w:rsidRPr="00CB2034">
        <w:rPr>
          <w:rFonts w:eastAsiaTheme="minorHAnsi"/>
        </w:rPr>
        <w:t xml:space="preserve">Limbažu novada </w:t>
      </w:r>
      <w:r w:rsidR="000220E9" w:rsidRPr="00CB2034">
        <w:t xml:space="preserve">pašvaldības </w:t>
      </w:r>
      <w:r w:rsidR="00EA7422" w:rsidRPr="00CB2034">
        <w:rPr>
          <w:rFonts w:eastAsiaTheme="minorHAnsi"/>
        </w:rPr>
        <w:t>d</w:t>
      </w:r>
      <w:r w:rsidRPr="00CB2034">
        <w:rPr>
          <w:rFonts w:eastAsiaTheme="minorHAnsi"/>
        </w:rPr>
        <w:t>omes priekšsēdētāj</w:t>
      </w:r>
      <w:r w:rsidR="00530725">
        <w:rPr>
          <w:rFonts w:eastAsiaTheme="minorHAnsi"/>
        </w:rPr>
        <w:t>s</w:t>
      </w:r>
      <w:r w:rsidR="00154561">
        <w:rPr>
          <w:rFonts w:eastAsiaTheme="minorHAnsi"/>
        </w:rPr>
        <w:t xml:space="preserve"> </w:t>
      </w:r>
      <w:r w:rsidR="00530725">
        <w:rPr>
          <w:rFonts w:eastAsiaTheme="minorHAnsi"/>
        </w:rPr>
        <w:t xml:space="preserve">Dagnis </w:t>
      </w:r>
      <w:proofErr w:type="spellStart"/>
      <w:r w:rsidR="00530725">
        <w:rPr>
          <w:rFonts w:eastAsiaTheme="minorHAnsi"/>
        </w:rPr>
        <w:t>Straubergs</w:t>
      </w:r>
      <w:proofErr w:type="spellEnd"/>
      <w:r w:rsidR="005E0B7F" w:rsidRPr="00CB2034">
        <w:rPr>
          <w:rFonts w:eastAsiaTheme="minorHAnsi"/>
        </w:rPr>
        <w:t>.</w:t>
      </w:r>
    </w:p>
    <w:p w14:paraId="70F73B83" w14:textId="77777777" w:rsidR="00516392" w:rsidRPr="00CB2034" w:rsidRDefault="00516392" w:rsidP="00516392">
      <w:pPr>
        <w:autoSpaceDE w:val="0"/>
        <w:autoSpaceDN w:val="0"/>
        <w:adjustRightInd w:val="0"/>
        <w:jc w:val="both"/>
        <w:rPr>
          <w:rFonts w:eastAsiaTheme="minorHAnsi"/>
        </w:rPr>
      </w:pPr>
    </w:p>
    <w:p w14:paraId="57B31669" w14:textId="74E0A8E9" w:rsidR="00516392" w:rsidRPr="00CB2034" w:rsidRDefault="00516392" w:rsidP="00516392">
      <w:pPr>
        <w:jc w:val="both"/>
      </w:pPr>
      <w:r w:rsidRPr="00CB2034">
        <w:rPr>
          <w:b/>
          <w:bCs/>
        </w:rPr>
        <w:t>Sēdi protokolē:</w:t>
      </w:r>
      <w:r w:rsidRPr="00CB2034">
        <w:t xml:space="preserve"> Limbažu novada pašvaldības </w:t>
      </w:r>
      <w:r w:rsidR="000A7191" w:rsidRPr="00CB2034">
        <w:t>Limbažu novada</w:t>
      </w:r>
      <w:r w:rsidR="000A7191" w:rsidRPr="00CB2034">
        <w:rPr>
          <w:bCs/>
          <w:lang w:eastAsia="en-US"/>
        </w:rPr>
        <w:t xml:space="preserve"> </w:t>
      </w:r>
      <w:r w:rsidR="00E75CEA" w:rsidRPr="00CB2034">
        <w:rPr>
          <w:bCs/>
          <w:lang w:eastAsia="en-US"/>
        </w:rPr>
        <w:t xml:space="preserve">administrācijas </w:t>
      </w:r>
      <w:r w:rsidR="00877869" w:rsidRPr="00CB2034">
        <w:t>Administratīvās nodaļas lietvede Dace Tauriņa</w:t>
      </w:r>
      <w:r w:rsidRPr="00CB2034">
        <w:t>.</w:t>
      </w:r>
    </w:p>
    <w:p w14:paraId="0C6FA3DF" w14:textId="77777777" w:rsidR="00516392" w:rsidRPr="00CB2034" w:rsidRDefault="00516392" w:rsidP="00516392">
      <w:pPr>
        <w:autoSpaceDE w:val="0"/>
        <w:autoSpaceDN w:val="0"/>
        <w:adjustRightInd w:val="0"/>
        <w:jc w:val="both"/>
        <w:rPr>
          <w:rFonts w:eastAsiaTheme="minorHAnsi"/>
        </w:rPr>
      </w:pPr>
    </w:p>
    <w:p w14:paraId="31EE60CE" w14:textId="6F57672B" w:rsidR="00516392" w:rsidRPr="00CB2034" w:rsidRDefault="00516392" w:rsidP="00516392">
      <w:pPr>
        <w:autoSpaceDE w:val="0"/>
        <w:autoSpaceDN w:val="0"/>
        <w:adjustRightInd w:val="0"/>
        <w:jc w:val="both"/>
        <w:rPr>
          <w:rFonts w:eastAsiaTheme="minorHAnsi"/>
        </w:rPr>
      </w:pPr>
      <w:r w:rsidRPr="00CB2034">
        <w:rPr>
          <w:rFonts w:eastAsiaTheme="minorHAnsi"/>
          <w:b/>
          <w:bCs/>
        </w:rPr>
        <w:t xml:space="preserve">Sēdē piedalās </w:t>
      </w:r>
      <w:r w:rsidRPr="00CB2034">
        <w:rPr>
          <w:rFonts w:eastAsiaTheme="minorHAnsi"/>
          <w:b/>
        </w:rPr>
        <w:t>deputāti:</w:t>
      </w:r>
      <w:r w:rsidRPr="00CB2034">
        <w:rPr>
          <w:rFonts w:eastAsiaTheme="minorHAnsi"/>
        </w:rPr>
        <w:t xml:space="preserve"> </w:t>
      </w:r>
      <w:r w:rsidR="00EA7422" w:rsidRPr="00CB2034">
        <w:rPr>
          <w:rFonts w:eastAsia="Calibri"/>
          <w:szCs w:val="22"/>
          <w:lang w:eastAsia="en-US"/>
        </w:rPr>
        <w:t xml:space="preserve">Jānis Bakmanis, Māris </w:t>
      </w:r>
      <w:proofErr w:type="spellStart"/>
      <w:r w:rsidR="00EA7422" w:rsidRPr="00CB2034">
        <w:rPr>
          <w:rFonts w:eastAsia="Calibri"/>
          <w:szCs w:val="22"/>
          <w:lang w:eastAsia="en-US"/>
        </w:rPr>
        <w:t>Beļaunieks</w:t>
      </w:r>
      <w:proofErr w:type="spellEnd"/>
      <w:r w:rsidR="00EA7422" w:rsidRPr="00CB2034">
        <w:rPr>
          <w:rFonts w:eastAsia="Calibri"/>
          <w:szCs w:val="22"/>
          <w:lang w:eastAsia="en-US"/>
        </w:rPr>
        <w:t xml:space="preserve">, </w:t>
      </w:r>
      <w:r w:rsidR="00B0177B" w:rsidRPr="00903FEE">
        <w:rPr>
          <w:rFonts w:eastAsiaTheme="minorHAnsi"/>
        </w:rPr>
        <w:t>Andris Garklāvs</w:t>
      </w:r>
      <w:r w:rsidR="00B0177B">
        <w:rPr>
          <w:rFonts w:eastAsiaTheme="minorHAnsi"/>
        </w:rPr>
        <w:t>,</w:t>
      </w:r>
      <w:r w:rsidR="00B0177B" w:rsidRPr="00903FEE">
        <w:rPr>
          <w:rFonts w:eastAsiaTheme="minorHAnsi"/>
        </w:rPr>
        <w:t xml:space="preserve"> </w:t>
      </w:r>
      <w:r w:rsidR="00EA7422" w:rsidRPr="00CB2034">
        <w:rPr>
          <w:rFonts w:eastAsia="Calibri"/>
          <w:szCs w:val="22"/>
          <w:lang w:eastAsia="en-US"/>
        </w:rPr>
        <w:t xml:space="preserve">Lija </w:t>
      </w:r>
      <w:proofErr w:type="spellStart"/>
      <w:r w:rsidR="00EA7422" w:rsidRPr="00CB2034">
        <w:rPr>
          <w:rFonts w:eastAsia="Calibri"/>
          <w:szCs w:val="22"/>
          <w:lang w:eastAsia="en-US"/>
        </w:rPr>
        <w:t>Jokste</w:t>
      </w:r>
      <w:proofErr w:type="spellEnd"/>
      <w:r w:rsidR="00EA7422" w:rsidRPr="00CB2034">
        <w:rPr>
          <w:rFonts w:eastAsia="Calibri"/>
          <w:szCs w:val="22"/>
          <w:lang w:eastAsia="en-US"/>
        </w:rPr>
        <w:t xml:space="preserve">, </w:t>
      </w:r>
      <w:r w:rsidR="00072A21">
        <w:rPr>
          <w:rFonts w:eastAsia="Calibri"/>
          <w:szCs w:val="22"/>
          <w:lang w:eastAsia="en-US"/>
        </w:rPr>
        <w:t xml:space="preserve">Aigars </w:t>
      </w:r>
      <w:proofErr w:type="spellStart"/>
      <w:r w:rsidR="00072A21">
        <w:rPr>
          <w:rFonts w:eastAsia="Calibri"/>
          <w:szCs w:val="22"/>
          <w:lang w:eastAsia="en-US"/>
        </w:rPr>
        <w:t>Legzdiņš</w:t>
      </w:r>
      <w:proofErr w:type="spellEnd"/>
      <w:r w:rsidR="00072A21">
        <w:rPr>
          <w:rFonts w:eastAsia="Calibri"/>
          <w:szCs w:val="22"/>
          <w:lang w:eastAsia="en-US"/>
        </w:rPr>
        <w:t xml:space="preserve">, </w:t>
      </w:r>
      <w:r w:rsidR="00B0177B">
        <w:rPr>
          <w:rFonts w:eastAsia="Calibri"/>
          <w:szCs w:val="22"/>
          <w:lang w:eastAsia="en-US"/>
        </w:rPr>
        <w:t>Dāvis Melnalksnis</w:t>
      </w:r>
      <w:r w:rsidR="00BE7D99">
        <w:rPr>
          <w:rFonts w:eastAsia="Calibri"/>
          <w:szCs w:val="22"/>
          <w:lang w:eastAsia="en-US"/>
        </w:rPr>
        <w:t>,</w:t>
      </w:r>
      <w:r w:rsidR="00B0177B">
        <w:rPr>
          <w:rFonts w:eastAsia="Calibri"/>
          <w:szCs w:val="22"/>
          <w:lang w:eastAsia="en-US"/>
        </w:rPr>
        <w:t xml:space="preserve"> </w:t>
      </w:r>
      <w:r w:rsidR="000220E9" w:rsidRPr="00CB2034">
        <w:rPr>
          <w:rFonts w:eastAsia="Calibri"/>
          <w:szCs w:val="22"/>
          <w:lang w:eastAsia="en-US"/>
        </w:rPr>
        <w:t>Arvīds Ozols</w:t>
      </w:r>
      <w:r w:rsidR="000220E9">
        <w:rPr>
          <w:rFonts w:eastAsia="Calibri"/>
          <w:szCs w:val="22"/>
          <w:lang w:eastAsia="en-US"/>
        </w:rPr>
        <w:t>,</w:t>
      </w:r>
      <w:r w:rsidR="000220E9" w:rsidRPr="00CB2034">
        <w:rPr>
          <w:rFonts w:eastAsia="Calibri"/>
          <w:szCs w:val="22"/>
          <w:lang w:eastAsia="en-US"/>
        </w:rPr>
        <w:t xml:space="preserve"> </w:t>
      </w:r>
      <w:r w:rsidR="00F06CFC" w:rsidRPr="00CB2034">
        <w:rPr>
          <w:rFonts w:eastAsia="Calibri"/>
          <w:szCs w:val="22"/>
          <w:lang w:eastAsia="en-US"/>
        </w:rPr>
        <w:t>Rūdolfs Pelēkais</w:t>
      </w:r>
      <w:r w:rsidR="00B0177B">
        <w:rPr>
          <w:rFonts w:eastAsia="Calibri"/>
          <w:szCs w:val="22"/>
          <w:lang w:eastAsia="en-US"/>
        </w:rPr>
        <w:t>,</w:t>
      </w:r>
      <w:r w:rsidR="00903FEE">
        <w:rPr>
          <w:rFonts w:eastAsia="Calibri"/>
          <w:szCs w:val="22"/>
          <w:lang w:eastAsia="en-US"/>
        </w:rPr>
        <w:t xml:space="preserve"> Jānis Remess, </w:t>
      </w:r>
      <w:r w:rsidR="00C46E38" w:rsidRPr="00CB2034">
        <w:rPr>
          <w:rFonts w:eastAsia="Calibri"/>
          <w:szCs w:val="22"/>
          <w:lang w:eastAsia="en-US"/>
        </w:rPr>
        <w:t xml:space="preserve">Ziedonis </w:t>
      </w:r>
      <w:proofErr w:type="spellStart"/>
      <w:r w:rsidR="00C46E38" w:rsidRPr="00CB2034">
        <w:rPr>
          <w:rFonts w:eastAsia="Calibri"/>
          <w:szCs w:val="22"/>
          <w:lang w:eastAsia="en-US"/>
        </w:rPr>
        <w:t>Rubezis</w:t>
      </w:r>
      <w:proofErr w:type="spellEnd"/>
      <w:r w:rsidR="00C46E38">
        <w:rPr>
          <w:rFonts w:eastAsia="Calibri"/>
          <w:szCs w:val="22"/>
          <w:lang w:eastAsia="en-US"/>
        </w:rPr>
        <w:t xml:space="preserve">, </w:t>
      </w:r>
      <w:r w:rsidR="00EA7422" w:rsidRPr="00CB2034">
        <w:rPr>
          <w:rFonts w:eastAsia="Calibri"/>
          <w:szCs w:val="22"/>
          <w:lang w:eastAsia="en-US"/>
        </w:rPr>
        <w:t xml:space="preserve">Dagnis </w:t>
      </w:r>
      <w:proofErr w:type="spellStart"/>
      <w:r w:rsidR="00EA7422" w:rsidRPr="00CB2034">
        <w:rPr>
          <w:rFonts w:eastAsia="Calibri"/>
          <w:szCs w:val="22"/>
          <w:lang w:eastAsia="en-US"/>
        </w:rPr>
        <w:t>Straubergs</w:t>
      </w:r>
      <w:proofErr w:type="spellEnd"/>
      <w:r w:rsidR="00EA7422" w:rsidRPr="00CB2034">
        <w:rPr>
          <w:rFonts w:eastAsia="Calibri"/>
          <w:szCs w:val="22"/>
          <w:lang w:eastAsia="en-US"/>
        </w:rPr>
        <w:t>, Regīna Tamane, Didzis Zemmers</w:t>
      </w:r>
      <w:r w:rsidRPr="00CB2034">
        <w:rPr>
          <w:rFonts w:eastAsiaTheme="minorHAnsi"/>
        </w:rPr>
        <w:t>.</w:t>
      </w:r>
    </w:p>
    <w:p w14:paraId="579B4D9E" w14:textId="77777777" w:rsidR="00903FEE" w:rsidRPr="00903FEE" w:rsidRDefault="00903FEE" w:rsidP="00516392">
      <w:pPr>
        <w:autoSpaceDE w:val="0"/>
        <w:autoSpaceDN w:val="0"/>
        <w:adjustRightInd w:val="0"/>
        <w:jc w:val="both"/>
        <w:rPr>
          <w:rFonts w:eastAsiaTheme="minorHAnsi"/>
        </w:rPr>
      </w:pPr>
    </w:p>
    <w:p w14:paraId="74F1A053" w14:textId="32CEBE69" w:rsidR="000A7191" w:rsidRPr="00CB2034" w:rsidRDefault="000A7191" w:rsidP="00516392">
      <w:pPr>
        <w:autoSpaceDE w:val="0"/>
        <w:autoSpaceDN w:val="0"/>
        <w:adjustRightInd w:val="0"/>
        <w:jc w:val="both"/>
        <w:rPr>
          <w:rFonts w:eastAsiaTheme="minorHAnsi"/>
        </w:rPr>
      </w:pPr>
      <w:r w:rsidRPr="00CB2034">
        <w:rPr>
          <w:rFonts w:eastAsiaTheme="minorHAnsi"/>
          <w:b/>
          <w:bCs/>
        </w:rPr>
        <w:t xml:space="preserve">Sēdē nepiedalās </w:t>
      </w:r>
      <w:r w:rsidRPr="00CB2034">
        <w:rPr>
          <w:rFonts w:eastAsiaTheme="minorHAnsi"/>
          <w:b/>
        </w:rPr>
        <w:t>deputāti:</w:t>
      </w:r>
      <w:r w:rsidR="000220E9" w:rsidRPr="000220E9">
        <w:rPr>
          <w:rFonts w:eastAsia="Calibri"/>
          <w:szCs w:val="22"/>
          <w:lang w:eastAsia="en-US"/>
        </w:rPr>
        <w:t xml:space="preserve"> </w:t>
      </w:r>
      <w:r w:rsidR="000220E9" w:rsidRPr="00CB2034">
        <w:rPr>
          <w:rFonts w:eastAsia="Calibri"/>
          <w:szCs w:val="22"/>
          <w:lang w:eastAsia="en-US"/>
        </w:rPr>
        <w:t>Edžus Arums</w:t>
      </w:r>
      <w:r w:rsidR="000220E9">
        <w:rPr>
          <w:rFonts w:eastAsia="Calibri"/>
          <w:szCs w:val="22"/>
          <w:lang w:eastAsia="en-US"/>
        </w:rPr>
        <w:t xml:space="preserve"> </w:t>
      </w:r>
      <w:r w:rsidR="000220E9" w:rsidRPr="000220E9">
        <w:rPr>
          <w:rFonts w:eastAsia="Calibri"/>
          <w:szCs w:val="22"/>
          <w:lang w:eastAsia="en-US"/>
        </w:rPr>
        <w:t>(iemesls nav zināms)</w:t>
      </w:r>
      <w:r w:rsidR="00072A21" w:rsidRPr="00CB2034">
        <w:rPr>
          <w:rFonts w:eastAsia="Calibri"/>
          <w:szCs w:val="22"/>
          <w:lang w:eastAsia="en-US"/>
        </w:rPr>
        <w:t>,</w:t>
      </w:r>
      <w:r w:rsidR="00F06CFC" w:rsidRPr="00CB2034">
        <w:rPr>
          <w:rFonts w:eastAsia="Calibri"/>
          <w:szCs w:val="22"/>
          <w:lang w:eastAsia="en-US"/>
        </w:rPr>
        <w:t xml:space="preserve"> </w:t>
      </w:r>
      <w:r w:rsidRPr="000220E9">
        <w:rPr>
          <w:rFonts w:eastAsia="Calibri"/>
          <w:szCs w:val="22"/>
          <w:lang w:eastAsia="en-US"/>
        </w:rPr>
        <w:t xml:space="preserve">Edmunds </w:t>
      </w:r>
      <w:proofErr w:type="spellStart"/>
      <w:r w:rsidRPr="000220E9">
        <w:rPr>
          <w:rFonts w:eastAsia="Calibri"/>
          <w:szCs w:val="22"/>
          <w:lang w:eastAsia="en-US"/>
        </w:rPr>
        <w:t>Zeidmanis</w:t>
      </w:r>
      <w:proofErr w:type="spellEnd"/>
      <w:r w:rsidRPr="000220E9">
        <w:rPr>
          <w:rFonts w:eastAsia="Calibri"/>
          <w:szCs w:val="22"/>
          <w:lang w:eastAsia="en-US"/>
        </w:rPr>
        <w:t xml:space="preserve"> (iemesls nav zināms).</w:t>
      </w:r>
    </w:p>
    <w:p w14:paraId="74A07407" w14:textId="77777777" w:rsidR="000A7191" w:rsidRPr="00CB2034" w:rsidRDefault="000A7191" w:rsidP="00516392">
      <w:pPr>
        <w:autoSpaceDE w:val="0"/>
        <w:autoSpaceDN w:val="0"/>
        <w:adjustRightInd w:val="0"/>
        <w:jc w:val="both"/>
        <w:rPr>
          <w:rFonts w:eastAsiaTheme="minorHAnsi"/>
        </w:rPr>
      </w:pPr>
    </w:p>
    <w:p w14:paraId="4388A157" w14:textId="0D034801" w:rsidR="00F024A6" w:rsidRPr="00F024A6" w:rsidRDefault="00516392" w:rsidP="00F024A6">
      <w:pPr>
        <w:suppressAutoHyphens/>
        <w:jc w:val="both"/>
        <w:rPr>
          <w:bCs/>
        </w:rPr>
      </w:pPr>
      <w:r w:rsidRPr="00F024A6">
        <w:rPr>
          <w:rFonts w:eastAsiaTheme="minorHAnsi"/>
          <w:b/>
          <w:bCs/>
        </w:rPr>
        <w:t>Sēdē piedalās:</w:t>
      </w:r>
      <w:r w:rsidR="00F024A6">
        <w:rPr>
          <w:rFonts w:eastAsiaTheme="minorHAnsi"/>
          <w:b/>
          <w:bCs/>
        </w:rPr>
        <w:t xml:space="preserve"> </w:t>
      </w:r>
      <w:r w:rsidR="00F024A6" w:rsidRPr="00F024A6">
        <w:rPr>
          <w:bCs/>
        </w:rPr>
        <w:t>Agnese Smalkā-</w:t>
      </w:r>
      <w:proofErr w:type="spellStart"/>
      <w:r w:rsidR="00F024A6" w:rsidRPr="00F024A6">
        <w:rPr>
          <w:bCs/>
        </w:rPr>
        <w:t>France</w:t>
      </w:r>
      <w:proofErr w:type="spellEnd"/>
      <w:r w:rsidR="00F024A6" w:rsidRPr="00F024A6">
        <w:rPr>
          <w:bCs/>
        </w:rPr>
        <w:t xml:space="preserve">, Agris </w:t>
      </w:r>
      <w:proofErr w:type="spellStart"/>
      <w:r w:rsidR="00F024A6" w:rsidRPr="00F024A6">
        <w:rPr>
          <w:bCs/>
        </w:rPr>
        <w:t>Blumers</w:t>
      </w:r>
      <w:proofErr w:type="spellEnd"/>
      <w:r w:rsidR="00F024A6" w:rsidRPr="00F024A6">
        <w:rPr>
          <w:bCs/>
        </w:rPr>
        <w:t xml:space="preserve">, Aiga Briede, Laila Ulmane, Anna Siliņa, Antra Paegle, Artis </w:t>
      </w:r>
      <w:proofErr w:type="spellStart"/>
      <w:r w:rsidR="00F024A6" w:rsidRPr="00F024A6">
        <w:rPr>
          <w:bCs/>
        </w:rPr>
        <w:t>Ārgalis</w:t>
      </w:r>
      <w:proofErr w:type="spellEnd"/>
      <w:r w:rsidR="00F024A6" w:rsidRPr="00F024A6">
        <w:rPr>
          <w:bCs/>
        </w:rPr>
        <w:t xml:space="preserve">, Beāte </w:t>
      </w:r>
      <w:proofErr w:type="spellStart"/>
      <w:r w:rsidR="00F024A6" w:rsidRPr="00F024A6">
        <w:rPr>
          <w:bCs/>
        </w:rPr>
        <w:t>Kožina</w:t>
      </w:r>
      <w:proofErr w:type="spellEnd"/>
      <w:r w:rsidR="00F024A6" w:rsidRPr="00F024A6">
        <w:rPr>
          <w:bCs/>
        </w:rPr>
        <w:t>, Dace Tauriņa (</w:t>
      </w:r>
      <w:hyperlink r:id="rId9" w:history="1">
        <w:r w:rsidR="00F024A6" w:rsidRPr="00F024A6">
          <w:rPr>
            <w:rStyle w:val="Hipersaite"/>
            <w:bCs/>
            <w:color w:val="auto"/>
            <w:u w:val="none"/>
          </w:rPr>
          <w:t>dace.taurina.aloja@limbazunovads.lv</w:t>
        </w:r>
      </w:hyperlink>
      <w:r w:rsidR="00F024A6" w:rsidRPr="00F024A6">
        <w:rPr>
          <w:bCs/>
        </w:rPr>
        <w:t xml:space="preserve">), Dace </w:t>
      </w:r>
      <w:proofErr w:type="spellStart"/>
      <w:r w:rsidR="00F024A6" w:rsidRPr="00F024A6">
        <w:rPr>
          <w:bCs/>
        </w:rPr>
        <w:t>Vilemsone</w:t>
      </w:r>
      <w:proofErr w:type="spellEnd"/>
      <w:r w:rsidR="00F024A6" w:rsidRPr="00F024A6">
        <w:rPr>
          <w:bCs/>
        </w:rPr>
        <w:t xml:space="preserve">, Edmunds Liepiņš, Evija </w:t>
      </w:r>
      <w:proofErr w:type="spellStart"/>
      <w:r w:rsidR="00F024A6" w:rsidRPr="00F024A6">
        <w:rPr>
          <w:bCs/>
        </w:rPr>
        <w:t>Keisele</w:t>
      </w:r>
      <w:proofErr w:type="spellEnd"/>
      <w:r w:rsidR="00F024A6" w:rsidRPr="00F024A6">
        <w:rPr>
          <w:bCs/>
        </w:rPr>
        <w:t xml:space="preserve">, Ģirts Ieleja, Gita </w:t>
      </w:r>
      <w:proofErr w:type="spellStart"/>
      <w:r w:rsidR="00F024A6" w:rsidRPr="00F024A6">
        <w:rPr>
          <w:bCs/>
        </w:rPr>
        <w:t>Kārnupe</w:t>
      </w:r>
      <w:proofErr w:type="spellEnd"/>
      <w:r w:rsidR="00F024A6" w:rsidRPr="00F024A6">
        <w:rPr>
          <w:bCs/>
        </w:rPr>
        <w:t xml:space="preserve">, Gundega </w:t>
      </w:r>
      <w:proofErr w:type="spellStart"/>
      <w:r w:rsidR="00F024A6" w:rsidRPr="00F024A6">
        <w:rPr>
          <w:bCs/>
        </w:rPr>
        <w:t>Audzēviča</w:t>
      </w:r>
      <w:proofErr w:type="spellEnd"/>
      <w:r w:rsidR="00F024A6" w:rsidRPr="00F024A6">
        <w:rPr>
          <w:bCs/>
        </w:rPr>
        <w:t>, Ieva Skuja, Ieva (</w:t>
      </w:r>
      <w:hyperlink r:id="rId10" w:history="1">
        <w:r w:rsidR="00F024A6" w:rsidRPr="00F024A6">
          <w:rPr>
            <w:rStyle w:val="Hipersaite"/>
            <w:bCs/>
            <w:color w:val="auto"/>
            <w:u w:val="none"/>
          </w:rPr>
          <w:t>ieva.strauta@limbazunovads.lv</w:t>
        </w:r>
      </w:hyperlink>
      <w:r w:rsidR="00F024A6" w:rsidRPr="00F024A6">
        <w:rPr>
          <w:bCs/>
        </w:rPr>
        <w:t xml:space="preserve">), Ilga Tiesnese, Ilona Jēkabsone, Ilze </w:t>
      </w:r>
      <w:proofErr w:type="spellStart"/>
      <w:r w:rsidR="00F024A6" w:rsidRPr="00F024A6">
        <w:rPr>
          <w:bCs/>
        </w:rPr>
        <w:t>Kapmale</w:t>
      </w:r>
      <w:proofErr w:type="spellEnd"/>
      <w:r w:rsidR="00F024A6" w:rsidRPr="00F024A6">
        <w:rPr>
          <w:bCs/>
        </w:rPr>
        <w:t>, Ilze Millere, Ilze Ozoliņa, Imants Klīdzējs, Ināra Lazdiņa, Ineta Cīrule, Sporta skola (</w:t>
      </w:r>
      <w:hyperlink r:id="rId11" w:history="1">
        <w:r w:rsidR="00F024A6" w:rsidRPr="00F024A6">
          <w:rPr>
            <w:rStyle w:val="Hipersaite"/>
            <w:bCs/>
            <w:color w:val="auto"/>
            <w:u w:val="none"/>
          </w:rPr>
          <w:t>insese.dubulte@limbazi.lv</w:t>
        </w:r>
      </w:hyperlink>
      <w:r w:rsidR="00F024A6" w:rsidRPr="00F024A6">
        <w:rPr>
          <w:bCs/>
        </w:rPr>
        <w:t xml:space="preserve">), Ivars </w:t>
      </w:r>
      <w:proofErr w:type="spellStart"/>
      <w:r w:rsidR="00F024A6" w:rsidRPr="00F024A6">
        <w:rPr>
          <w:bCs/>
        </w:rPr>
        <w:t>Birzgalis</w:t>
      </w:r>
      <w:proofErr w:type="spellEnd"/>
      <w:r w:rsidR="00F024A6" w:rsidRPr="00F024A6">
        <w:rPr>
          <w:bCs/>
        </w:rPr>
        <w:t xml:space="preserve">, Iveta </w:t>
      </w:r>
      <w:proofErr w:type="spellStart"/>
      <w:r w:rsidR="00F024A6" w:rsidRPr="00F024A6">
        <w:rPr>
          <w:bCs/>
        </w:rPr>
        <w:t>Beļauniece</w:t>
      </w:r>
      <w:proofErr w:type="spellEnd"/>
      <w:r w:rsidR="00F024A6" w:rsidRPr="00F024A6">
        <w:rPr>
          <w:bCs/>
        </w:rPr>
        <w:t xml:space="preserve">, Iveta Kupča, </w:t>
      </w:r>
      <w:proofErr w:type="spellStart"/>
      <w:r w:rsidR="00F024A6" w:rsidRPr="00F024A6">
        <w:rPr>
          <w:bCs/>
        </w:rPr>
        <w:t>Izita</w:t>
      </w:r>
      <w:proofErr w:type="spellEnd"/>
      <w:r w:rsidR="00F024A6" w:rsidRPr="00F024A6">
        <w:rPr>
          <w:bCs/>
        </w:rPr>
        <w:t xml:space="preserve"> Kļaviņa, Jana </w:t>
      </w:r>
      <w:proofErr w:type="spellStart"/>
      <w:r w:rsidR="00F024A6" w:rsidRPr="00F024A6">
        <w:rPr>
          <w:bCs/>
        </w:rPr>
        <w:t>Mošura</w:t>
      </w:r>
      <w:proofErr w:type="spellEnd"/>
      <w:r w:rsidR="00F024A6" w:rsidRPr="00F024A6">
        <w:rPr>
          <w:bCs/>
        </w:rPr>
        <w:t xml:space="preserve">, Jānis Strauts, Juris Graudiņš, Kārlis </w:t>
      </w:r>
      <w:proofErr w:type="spellStart"/>
      <w:r w:rsidR="00F024A6" w:rsidRPr="00F024A6">
        <w:rPr>
          <w:bCs/>
        </w:rPr>
        <w:t>Irmejs</w:t>
      </w:r>
      <w:proofErr w:type="spellEnd"/>
      <w:r w:rsidR="00F024A6" w:rsidRPr="00F024A6">
        <w:rPr>
          <w:bCs/>
        </w:rPr>
        <w:t xml:space="preserve">, Katrīna </w:t>
      </w:r>
      <w:proofErr w:type="spellStart"/>
      <w:r w:rsidR="00F024A6" w:rsidRPr="00F024A6">
        <w:rPr>
          <w:bCs/>
        </w:rPr>
        <w:t>Žibala</w:t>
      </w:r>
      <w:proofErr w:type="spellEnd"/>
      <w:r w:rsidR="00F024A6" w:rsidRPr="00F024A6">
        <w:rPr>
          <w:bCs/>
        </w:rPr>
        <w:t xml:space="preserve">, Kristīne Lielmane, Lāsma Liepiņa, Līga Liepiņa, Ināra Eņģele, Ilze Žūriņa-Davidčuka, Mārtiņš </w:t>
      </w:r>
      <w:proofErr w:type="spellStart"/>
      <w:r w:rsidR="00F024A6" w:rsidRPr="00F024A6">
        <w:rPr>
          <w:bCs/>
        </w:rPr>
        <w:t>Grāvelsiņš</w:t>
      </w:r>
      <w:proofErr w:type="spellEnd"/>
      <w:r w:rsidR="00F024A6" w:rsidRPr="00F024A6">
        <w:rPr>
          <w:bCs/>
        </w:rPr>
        <w:t xml:space="preserve">, Oskars </w:t>
      </w:r>
      <w:r w:rsidR="002025FC">
        <w:rPr>
          <w:bCs/>
        </w:rPr>
        <w:t xml:space="preserve">Bērziņš </w:t>
      </w:r>
      <w:r w:rsidR="00F024A6" w:rsidRPr="00F024A6">
        <w:rPr>
          <w:bCs/>
        </w:rPr>
        <w:t>(</w:t>
      </w:r>
      <w:hyperlink r:id="rId12" w:history="1">
        <w:r w:rsidR="00F024A6" w:rsidRPr="00F024A6">
          <w:rPr>
            <w:rStyle w:val="Hipersaite"/>
            <w:bCs/>
            <w:color w:val="auto"/>
            <w:u w:val="none"/>
          </w:rPr>
          <w:t>oskars@mon-projekts.lv</w:t>
        </w:r>
      </w:hyperlink>
      <w:r w:rsidR="00F024A6" w:rsidRPr="00F024A6">
        <w:rPr>
          <w:bCs/>
        </w:rPr>
        <w:t>),</w:t>
      </w:r>
      <w:bookmarkStart w:id="0" w:name="_GoBack"/>
      <w:bookmarkEnd w:id="0"/>
      <w:r w:rsidR="00F024A6" w:rsidRPr="00F024A6">
        <w:rPr>
          <w:bCs/>
        </w:rPr>
        <w:t xml:space="preserve"> Zinta Skrastiņa, Raimonds Straume, Raitis Mazais (</w:t>
      </w:r>
      <w:hyperlink r:id="rId13" w:history="1">
        <w:r w:rsidR="00F024A6" w:rsidRPr="00F024A6">
          <w:rPr>
            <w:rStyle w:val="Hipersaite"/>
            <w:bCs/>
            <w:color w:val="auto"/>
            <w:u w:val="none"/>
          </w:rPr>
          <w:t>raitis.saulitis@gmail.com</w:t>
        </w:r>
      </w:hyperlink>
      <w:r w:rsidR="00F024A6" w:rsidRPr="00F024A6">
        <w:rPr>
          <w:bCs/>
        </w:rPr>
        <w:t xml:space="preserve">), Raivis </w:t>
      </w:r>
      <w:proofErr w:type="spellStart"/>
      <w:r w:rsidR="00F024A6" w:rsidRPr="00F024A6">
        <w:rPr>
          <w:bCs/>
        </w:rPr>
        <w:t>Galītis</w:t>
      </w:r>
      <w:proofErr w:type="spellEnd"/>
      <w:r w:rsidR="00F024A6">
        <w:rPr>
          <w:bCs/>
        </w:rPr>
        <w:t xml:space="preserve">, </w:t>
      </w:r>
      <w:r w:rsidR="00F024A6" w:rsidRPr="00F024A6">
        <w:rPr>
          <w:bCs/>
        </w:rPr>
        <w:t xml:space="preserve">Santa </w:t>
      </w:r>
      <w:proofErr w:type="spellStart"/>
      <w:r w:rsidR="00F024A6" w:rsidRPr="00F024A6">
        <w:rPr>
          <w:bCs/>
        </w:rPr>
        <w:t>Čingule</w:t>
      </w:r>
      <w:proofErr w:type="spellEnd"/>
      <w:r w:rsidR="00F024A6">
        <w:rPr>
          <w:bCs/>
        </w:rPr>
        <w:t xml:space="preserve">, </w:t>
      </w:r>
      <w:r w:rsidR="00F024A6" w:rsidRPr="00F024A6">
        <w:rPr>
          <w:bCs/>
        </w:rPr>
        <w:t xml:space="preserve">Sarma </w:t>
      </w:r>
      <w:proofErr w:type="spellStart"/>
      <w:r w:rsidR="00F024A6" w:rsidRPr="00F024A6">
        <w:rPr>
          <w:bCs/>
        </w:rPr>
        <w:t>Kacara</w:t>
      </w:r>
      <w:proofErr w:type="spellEnd"/>
      <w:r w:rsidR="00F024A6">
        <w:rPr>
          <w:bCs/>
        </w:rPr>
        <w:t xml:space="preserve">, </w:t>
      </w:r>
      <w:r w:rsidR="00F024A6" w:rsidRPr="00F024A6">
        <w:rPr>
          <w:bCs/>
        </w:rPr>
        <w:t xml:space="preserve">Sigita </w:t>
      </w:r>
      <w:proofErr w:type="spellStart"/>
      <w:r w:rsidR="00F024A6" w:rsidRPr="00F024A6">
        <w:rPr>
          <w:bCs/>
        </w:rPr>
        <w:t>Upmale</w:t>
      </w:r>
      <w:proofErr w:type="spellEnd"/>
      <w:r w:rsidR="00F024A6">
        <w:rPr>
          <w:bCs/>
        </w:rPr>
        <w:t xml:space="preserve">, </w:t>
      </w:r>
      <w:r w:rsidR="00F024A6" w:rsidRPr="00F024A6">
        <w:rPr>
          <w:bCs/>
        </w:rPr>
        <w:t xml:space="preserve">Skaidrīte </w:t>
      </w:r>
      <w:proofErr w:type="spellStart"/>
      <w:r w:rsidR="00F024A6" w:rsidRPr="00F024A6">
        <w:rPr>
          <w:bCs/>
        </w:rPr>
        <w:t>Mitrevica</w:t>
      </w:r>
      <w:proofErr w:type="spellEnd"/>
      <w:r w:rsidR="00F024A6" w:rsidRPr="00F024A6">
        <w:rPr>
          <w:bCs/>
        </w:rPr>
        <w:t xml:space="preserve"> </w:t>
      </w:r>
      <w:r w:rsidR="00F024A6">
        <w:rPr>
          <w:bCs/>
        </w:rPr>
        <w:t>–</w:t>
      </w:r>
      <w:r w:rsidR="00F024A6" w:rsidRPr="00F024A6">
        <w:rPr>
          <w:bCs/>
        </w:rPr>
        <w:t xml:space="preserve"> </w:t>
      </w:r>
      <w:proofErr w:type="spellStart"/>
      <w:r w:rsidR="00F024A6" w:rsidRPr="00F024A6">
        <w:rPr>
          <w:bCs/>
        </w:rPr>
        <w:t>Galīte</w:t>
      </w:r>
      <w:proofErr w:type="spellEnd"/>
      <w:r w:rsidR="00F024A6">
        <w:rPr>
          <w:bCs/>
        </w:rPr>
        <w:t xml:space="preserve">, </w:t>
      </w:r>
      <w:r w:rsidR="00F024A6" w:rsidRPr="00F024A6">
        <w:rPr>
          <w:bCs/>
        </w:rPr>
        <w:t>Maija Siliņa</w:t>
      </w:r>
      <w:r w:rsidR="00F024A6">
        <w:rPr>
          <w:bCs/>
        </w:rPr>
        <w:t xml:space="preserve">, </w:t>
      </w:r>
      <w:r w:rsidR="00F024A6" w:rsidRPr="00F024A6">
        <w:rPr>
          <w:bCs/>
        </w:rPr>
        <w:t>Ilze Ādamsone</w:t>
      </w:r>
      <w:r w:rsidR="00F024A6">
        <w:rPr>
          <w:bCs/>
        </w:rPr>
        <w:t xml:space="preserve">, </w:t>
      </w:r>
      <w:r w:rsidR="00F024A6" w:rsidRPr="00F024A6">
        <w:rPr>
          <w:bCs/>
        </w:rPr>
        <w:t xml:space="preserve">Aira </w:t>
      </w:r>
      <w:proofErr w:type="spellStart"/>
      <w:r w:rsidR="00F024A6" w:rsidRPr="00F024A6">
        <w:rPr>
          <w:bCs/>
        </w:rPr>
        <w:t>Lapkovska</w:t>
      </w:r>
      <w:proofErr w:type="spellEnd"/>
      <w:r w:rsidR="00F024A6">
        <w:rPr>
          <w:bCs/>
        </w:rPr>
        <w:t>.</w:t>
      </w:r>
    </w:p>
    <w:p w14:paraId="17BED5A0" w14:textId="77777777" w:rsidR="008F0369" w:rsidRPr="00CB2034" w:rsidRDefault="008F0369" w:rsidP="00D61D9D">
      <w:pPr>
        <w:jc w:val="both"/>
        <w:rPr>
          <w:b/>
          <w:bCs/>
        </w:rPr>
      </w:pPr>
    </w:p>
    <w:p w14:paraId="06D50D7D" w14:textId="37C14614" w:rsidR="00AA43EE" w:rsidRPr="00CB2034" w:rsidRDefault="001B3B4C" w:rsidP="00EB5472">
      <w:pPr>
        <w:keepNext/>
        <w:jc w:val="center"/>
        <w:outlineLvl w:val="0"/>
        <w:rPr>
          <w:b/>
          <w:bCs/>
          <w:lang w:eastAsia="en-US"/>
        </w:rPr>
      </w:pPr>
      <w:r w:rsidRPr="00CB2034">
        <w:rPr>
          <w:b/>
          <w:bCs/>
          <w:lang w:eastAsia="en-US"/>
        </w:rPr>
        <w:t>1.</w:t>
      </w:r>
    </w:p>
    <w:p w14:paraId="214A4EFF" w14:textId="3DDDEA8F" w:rsidR="000A7191" w:rsidRPr="00CB2034" w:rsidRDefault="000A7191" w:rsidP="000A7191">
      <w:pPr>
        <w:pBdr>
          <w:bottom w:val="single" w:sz="4" w:space="1" w:color="auto"/>
        </w:pBdr>
        <w:autoSpaceDE w:val="0"/>
        <w:autoSpaceDN w:val="0"/>
        <w:adjustRightInd w:val="0"/>
        <w:jc w:val="both"/>
        <w:rPr>
          <w:rFonts w:eastAsia="Calibri"/>
          <w:b/>
        </w:rPr>
      </w:pPr>
      <w:r w:rsidRPr="00CB2034">
        <w:rPr>
          <w:rFonts w:eastAsia="Calibri"/>
          <w:b/>
        </w:rPr>
        <w:t>Par darba kārtību</w:t>
      </w:r>
    </w:p>
    <w:p w14:paraId="3AC54D73" w14:textId="5FEE85D9" w:rsidR="000A7191" w:rsidRPr="00CB2034" w:rsidRDefault="001B3B4C" w:rsidP="00305503">
      <w:pPr>
        <w:autoSpaceDE w:val="0"/>
        <w:autoSpaceDN w:val="0"/>
        <w:adjustRightInd w:val="0"/>
        <w:jc w:val="center"/>
        <w:rPr>
          <w:rFonts w:eastAsia="Calibri"/>
        </w:rPr>
      </w:pPr>
      <w:r w:rsidRPr="00CB2034">
        <w:rPr>
          <w:rFonts w:eastAsia="Calibri"/>
        </w:rPr>
        <w:t xml:space="preserve">Ziņo </w:t>
      </w:r>
      <w:r w:rsidR="00072A21">
        <w:rPr>
          <w:rFonts w:eastAsia="Calibri"/>
        </w:rPr>
        <w:t xml:space="preserve">D. </w:t>
      </w:r>
      <w:proofErr w:type="spellStart"/>
      <w:r w:rsidR="00072A21">
        <w:rPr>
          <w:rFonts w:eastAsia="Calibri"/>
        </w:rPr>
        <w:t>Straubergs</w:t>
      </w:r>
      <w:proofErr w:type="spellEnd"/>
    </w:p>
    <w:p w14:paraId="64C88CFD" w14:textId="77777777" w:rsidR="00305503" w:rsidRPr="00CB2034" w:rsidRDefault="00305503" w:rsidP="00305503">
      <w:pPr>
        <w:autoSpaceDE w:val="0"/>
        <w:autoSpaceDN w:val="0"/>
        <w:adjustRightInd w:val="0"/>
        <w:jc w:val="center"/>
        <w:rPr>
          <w:rFonts w:eastAsia="Calibri"/>
        </w:rPr>
      </w:pPr>
    </w:p>
    <w:p w14:paraId="0FC0B357" w14:textId="76CDB28F" w:rsidR="00B7151C" w:rsidRPr="00B7151C" w:rsidRDefault="00960B16" w:rsidP="00B7151C">
      <w:pPr>
        <w:ind w:firstLine="720"/>
        <w:jc w:val="both"/>
        <w:rPr>
          <w:b/>
          <w:bCs/>
        </w:rPr>
      </w:pPr>
      <w:r w:rsidRPr="00CB2034">
        <w:t xml:space="preserve">Iepazinusies ar </w:t>
      </w:r>
      <w:r w:rsidR="007C02B1">
        <w:rPr>
          <w:rFonts w:eastAsia="Calibri"/>
        </w:rPr>
        <w:t xml:space="preserve">Domes priekšsēdētāja </w:t>
      </w:r>
      <w:r w:rsidR="00C57A5F">
        <w:rPr>
          <w:rFonts w:eastAsia="Calibri"/>
        </w:rPr>
        <w:t xml:space="preserve">D. </w:t>
      </w:r>
      <w:proofErr w:type="spellStart"/>
      <w:r w:rsidR="00C57A5F">
        <w:rPr>
          <w:rFonts w:eastAsia="Calibri"/>
        </w:rPr>
        <w:t>Strauberga</w:t>
      </w:r>
      <w:proofErr w:type="spellEnd"/>
      <w:r w:rsidR="007C02B1" w:rsidRPr="00CB2034">
        <w:rPr>
          <w:rFonts w:eastAsia="Calibri"/>
        </w:rPr>
        <w:t xml:space="preserve"> </w:t>
      </w:r>
      <w:r w:rsidR="007C02B1">
        <w:rPr>
          <w:rFonts w:eastAsia="Calibri"/>
        </w:rPr>
        <w:t>priekšlikumu apstiprināt sēdes darba kārtību</w:t>
      </w:r>
      <w:r w:rsidR="00DB0A46" w:rsidRPr="00CB2034">
        <w:rPr>
          <w:rFonts w:eastAsia="Calibri"/>
        </w:rPr>
        <w:t>,</w:t>
      </w:r>
      <w:r w:rsidR="003A5EE8" w:rsidRPr="00CB2034">
        <w:rPr>
          <w:rFonts w:eastAsia="Calibri"/>
        </w:rPr>
        <w:t xml:space="preserve"> </w:t>
      </w:r>
      <w:r w:rsidR="00B7151C" w:rsidRPr="00B7151C">
        <w:rPr>
          <w:rFonts w:cs="Tahoma"/>
          <w:b/>
          <w:kern w:val="1"/>
          <w:lang w:eastAsia="hi-IN" w:bidi="hi-IN"/>
        </w:rPr>
        <w:t>a</w:t>
      </w:r>
      <w:r w:rsidR="00B7151C" w:rsidRPr="00B7151C">
        <w:rPr>
          <w:b/>
          <w:bCs/>
        </w:rPr>
        <w:t>tklāti balsojot: PAR</w:t>
      </w:r>
      <w:r w:rsidR="00B7151C" w:rsidRPr="00B7151C">
        <w:t xml:space="preserve"> –</w:t>
      </w:r>
      <w:r w:rsidR="000220E9">
        <w:t xml:space="preserve"> 13 deputāti (</w:t>
      </w:r>
      <w:r w:rsidR="000220E9" w:rsidRPr="00CB2034">
        <w:rPr>
          <w:rFonts w:eastAsia="Calibri"/>
          <w:szCs w:val="22"/>
          <w:lang w:eastAsia="en-US"/>
        </w:rPr>
        <w:t xml:space="preserve">Jānis Bakmanis, Māris </w:t>
      </w:r>
      <w:proofErr w:type="spellStart"/>
      <w:r w:rsidR="000220E9" w:rsidRPr="00CB2034">
        <w:rPr>
          <w:rFonts w:eastAsia="Calibri"/>
          <w:szCs w:val="22"/>
          <w:lang w:eastAsia="en-US"/>
        </w:rPr>
        <w:t>Beļaunieks</w:t>
      </w:r>
      <w:proofErr w:type="spellEnd"/>
      <w:r w:rsidR="000220E9" w:rsidRPr="00CB2034">
        <w:rPr>
          <w:rFonts w:eastAsia="Calibri"/>
          <w:szCs w:val="22"/>
          <w:lang w:eastAsia="en-US"/>
        </w:rPr>
        <w:t xml:space="preserve">, </w:t>
      </w:r>
      <w:r w:rsidR="000220E9" w:rsidRPr="00903FEE">
        <w:rPr>
          <w:rFonts w:eastAsiaTheme="minorHAnsi"/>
        </w:rPr>
        <w:t>Andris Garklāvs</w:t>
      </w:r>
      <w:r w:rsidR="000220E9">
        <w:rPr>
          <w:rFonts w:eastAsiaTheme="minorHAnsi"/>
        </w:rPr>
        <w:t>,</w:t>
      </w:r>
      <w:r w:rsidR="000220E9" w:rsidRPr="00903FEE">
        <w:rPr>
          <w:rFonts w:eastAsiaTheme="minorHAnsi"/>
        </w:rPr>
        <w:t xml:space="preserve"> </w:t>
      </w:r>
      <w:r w:rsidR="000220E9" w:rsidRPr="00CB2034">
        <w:rPr>
          <w:rFonts w:eastAsia="Calibri"/>
          <w:szCs w:val="22"/>
          <w:lang w:eastAsia="en-US"/>
        </w:rPr>
        <w:t xml:space="preserve">Lija </w:t>
      </w:r>
      <w:proofErr w:type="spellStart"/>
      <w:r w:rsidR="000220E9" w:rsidRPr="00CB2034">
        <w:rPr>
          <w:rFonts w:eastAsia="Calibri"/>
          <w:szCs w:val="22"/>
          <w:lang w:eastAsia="en-US"/>
        </w:rPr>
        <w:t>Jokste</w:t>
      </w:r>
      <w:proofErr w:type="spellEnd"/>
      <w:r w:rsidR="000220E9" w:rsidRPr="00CB2034">
        <w:rPr>
          <w:rFonts w:eastAsia="Calibri"/>
          <w:szCs w:val="22"/>
          <w:lang w:eastAsia="en-US"/>
        </w:rPr>
        <w:t xml:space="preserve">, </w:t>
      </w:r>
      <w:r w:rsidR="000220E9">
        <w:rPr>
          <w:rFonts w:eastAsia="Calibri"/>
          <w:szCs w:val="22"/>
          <w:lang w:eastAsia="en-US"/>
        </w:rPr>
        <w:t xml:space="preserve">Aigars </w:t>
      </w:r>
      <w:proofErr w:type="spellStart"/>
      <w:r w:rsidR="000220E9">
        <w:rPr>
          <w:rFonts w:eastAsia="Calibri"/>
          <w:szCs w:val="22"/>
          <w:lang w:eastAsia="en-US"/>
        </w:rPr>
        <w:t>Legzdiņš</w:t>
      </w:r>
      <w:proofErr w:type="spellEnd"/>
      <w:r w:rsidR="000220E9">
        <w:rPr>
          <w:rFonts w:eastAsia="Calibri"/>
          <w:szCs w:val="22"/>
          <w:lang w:eastAsia="en-US"/>
        </w:rPr>
        <w:t xml:space="preserve">, Dāvis Melnalksnis, </w:t>
      </w:r>
      <w:r w:rsidR="000220E9" w:rsidRPr="00CB2034">
        <w:rPr>
          <w:rFonts w:eastAsia="Calibri"/>
          <w:szCs w:val="22"/>
          <w:lang w:eastAsia="en-US"/>
        </w:rPr>
        <w:t>Arvīds Ozols</w:t>
      </w:r>
      <w:r w:rsidR="000220E9">
        <w:rPr>
          <w:rFonts w:eastAsia="Calibri"/>
          <w:szCs w:val="22"/>
          <w:lang w:eastAsia="en-US"/>
        </w:rPr>
        <w:t>,</w:t>
      </w:r>
      <w:r w:rsidR="000220E9" w:rsidRPr="00CB2034">
        <w:rPr>
          <w:rFonts w:eastAsia="Calibri"/>
          <w:szCs w:val="22"/>
          <w:lang w:eastAsia="en-US"/>
        </w:rPr>
        <w:t xml:space="preserve"> Rūdolfs Pelēkais</w:t>
      </w:r>
      <w:r w:rsidR="000220E9">
        <w:rPr>
          <w:rFonts w:eastAsia="Calibri"/>
          <w:szCs w:val="22"/>
          <w:lang w:eastAsia="en-US"/>
        </w:rPr>
        <w:t xml:space="preserve">, Jānis Remess, </w:t>
      </w:r>
      <w:r w:rsidR="000220E9" w:rsidRPr="00CB2034">
        <w:rPr>
          <w:rFonts w:eastAsia="Calibri"/>
          <w:szCs w:val="22"/>
          <w:lang w:eastAsia="en-US"/>
        </w:rPr>
        <w:t xml:space="preserve">Ziedonis </w:t>
      </w:r>
      <w:proofErr w:type="spellStart"/>
      <w:r w:rsidR="000220E9" w:rsidRPr="00CB2034">
        <w:rPr>
          <w:rFonts w:eastAsia="Calibri"/>
          <w:szCs w:val="22"/>
          <w:lang w:eastAsia="en-US"/>
        </w:rPr>
        <w:t>Rubezis</w:t>
      </w:r>
      <w:proofErr w:type="spellEnd"/>
      <w:r w:rsidR="000220E9">
        <w:rPr>
          <w:rFonts w:eastAsia="Calibri"/>
          <w:szCs w:val="22"/>
          <w:lang w:eastAsia="en-US"/>
        </w:rPr>
        <w:t xml:space="preserve">, </w:t>
      </w:r>
      <w:r w:rsidR="000220E9" w:rsidRPr="00CB2034">
        <w:rPr>
          <w:rFonts w:eastAsia="Calibri"/>
          <w:szCs w:val="22"/>
          <w:lang w:eastAsia="en-US"/>
        </w:rPr>
        <w:t xml:space="preserve">Dagnis </w:t>
      </w:r>
      <w:proofErr w:type="spellStart"/>
      <w:r w:rsidR="000220E9" w:rsidRPr="00CB2034">
        <w:rPr>
          <w:rFonts w:eastAsia="Calibri"/>
          <w:szCs w:val="22"/>
          <w:lang w:eastAsia="en-US"/>
        </w:rPr>
        <w:t>Straubergs</w:t>
      </w:r>
      <w:proofErr w:type="spellEnd"/>
      <w:r w:rsidR="000220E9" w:rsidRPr="00CB2034">
        <w:rPr>
          <w:rFonts w:eastAsia="Calibri"/>
          <w:szCs w:val="22"/>
          <w:lang w:eastAsia="en-US"/>
        </w:rPr>
        <w:t>, Regīna Tamane, Didzis Zemmers</w:t>
      </w:r>
      <w:r w:rsidR="000220E9">
        <w:rPr>
          <w:rFonts w:eastAsia="Calibri"/>
          <w:szCs w:val="22"/>
          <w:lang w:eastAsia="en-US"/>
        </w:rPr>
        <w:t>)</w:t>
      </w:r>
      <w:r w:rsidR="00B7151C" w:rsidRPr="00B7151C">
        <w:t xml:space="preserve">, </w:t>
      </w:r>
      <w:r w:rsidR="00B7151C" w:rsidRPr="00B7151C">
        <w:rPr>
          <w:b/>
          <w:bCs/>
        </w:rPr>
        <w:t>PRET –</w:t>
      </w:r>
      <w:r w:rsidR="00B7151C" w:rsidRPr="00B7151C">
        <w:t xml:space="preserve"> </w:t>
      </w:r>
      <w:r w:rsidR="000220E9">
        <w:t>nav</w:t>
      </w:r>
      <w:r w:rsidR="00B7151C" w:rsidRPr="00B7151C">
        <w:t xml:space="preserve">, </w:t>
      </w:r>
      <w:r w:rsidR="00B7151C" w:rsidRPr="00B7151C">
        <w:rPr>
          <w:b/>
          <w:bCs/>
        </w:rPr>
        <w:t>ATTURAS –</w:t>
      </w:r>
      <w:r w:rsidR="00B7151C" w:rsidRPr="00B7151C">
        <w:t xml:space="preserve"> </w:t>
      </w:r>
      <w:r w:rsidR="000220E9">
        <w:t>nav</w:t>
      </w:r>
      <w:r w:rsidR="00B7151C" w:rsidRPr="00B7151C">
        <w:t>, Limbažu novada dome</w:t>
      </w:r>
      <w:r w:rsidR="00B7151C" w:rsidRPr="00B7151C">
        <w:rPr>
          <w:b/>
          <w:bCs/>
        </w:rPr>
        <w:t xml:space="preserve"> NOLEMJ:</w:t>
      </w:r>
    </w:p>
    <w:p w14:paraId="4C5B2424" w14:textId="2683221E" w:rsidR="00DB0A46" w:rsidRPr="00C57A5F" w:rsidRDefault="00DB0A46" w:rsidP="00DB0A46">
      <w:pPr>
        <w:ind w:firstLine="720"/>
        <w:jc w:val="both"/>
        <w:rPr>
          <w:bCs/>
        </w:rPr>
      </w:pPr>
    </w:p>
    <w:p w14:paraId="766E5F97" w14:textId="4C874380" w:rsidR="003A5EE8" w:rsidRPr="00B7151C" w:rsidRDefault="003A5EE8" w:rsidP="00B7151C">
      <w:pPr>
        <w:jc w:val="both"/>
        <w:rPr>
          <w:bCs/>
        </w:rPr>
      </w:pPr>
      <w:r w:rsidRPr="00B7151C">
        <w:rPr>
          <w:bCs/>
        </w:rPr>
        <w:t xml:space="preserve">apstiprināt </w:t>
      </w:r>
      <w:r w:rsidR="0057522A" w:rsidRPr="00B7151C">
        <w:rPr>
          <w:bCs/>
        </w:rPr>
        <w:t xml:space="preserve">šādu </w:t>
      </w:r>
      <w:r w:rsidRPr="00B7151C">
        <w:rPr>
          <w:bCs/>
        </w:rPr>
        <w:t>sēdes darba kārtību</w:t>
      </w:r>
      <w:r w:rsidR="0057522A" w:rsidRPr="00B7151C">
        <w:rPr>
          <w:bCs/>
        </w:rPr>
        <w:t>:</w:t>
      </w:r>
    </w:p>
    <w:p w14:paraId="2A1F55BC" w14:textId="77777777" w:rsidR="00B7151C" w:rsidRPr="00072A21" w:rsidRDefault="00B7151C" w:rsidP="00B7151C">
      <w:pPr>
        <w:jc w:val="both"/>
        <w:rPr>
          <w:color w:val="000000"/>
        </w:rPr>
      </w:pPr>
      <w:r w:rsidRPr="00072A21">
        <w:rPr>
          <w:noProof/>
          <w:color w:val="000000"/>
        </w:rPr>
        <w:t>1</w:t>
      </w:r>
      <w:r w:rsidRPr="00072A21">
        <w:rPr>
          <w:color w:val="000000"/>
        </w:rPr>
        <w:t xml:space="preserve">. </w:t>
      </w:r>
      <w:r w:rsidRPr="00072A21">
        <w:rPr>
          <w:noProof/>
          <w:color w:val="000000"/>
        </w:rPr>
        <w:t>Par darba kārtību</w:t>
      </w:r>
      <w:r>
        <w:rPr>
          <w:noProof/>
          <w:color w:val="000000"/>
        </w:rPr>
        <w:t>.</w:t>
      </w:r>
    </w:p>
    <w:p w14:paraId="0F28E245" w14:textId="77777777" w:rsidR="00B7151C" w:rsidRPr="00072A21" w:rsidRDefault="00B7151C" w:rsidP="00B7151C">
      <w:pPr>
        <w:jc w:val="both"/>
        <w:rPr>
          <w:color w:val="000000"/>
        </w:rPr>
      </w:pPr>
      <w:r w:rsidRPr="00072A21">
        <w:rPr>
          <w:noProof/>
          <w:color w:val="000000"/>
        </w:rPr>
        <w:t>2</w:t>
      </w:r>
      <w:r w:rsidRPr="00072A21">
        <w:rPr>
          <w:color w:val="000000"/>
        </w:rPr>
        <w:t xml:space="preserve">. </w:t>
      </w:r>
      <w:r w:rsidRPr="00072A21">
        <w:rPr>
          <w:noProof/>
          <w:color w:val="000000"/>
        </w:rPr>
        <w:t>Par Limbažu novada pašvaldības dalību Emisijas kvotu izsolīšanas instrumenta finansēto projektu atklātā konkursā “Siltumnīcefekta gāzu emisiju samazināšana pašvaldību publisko teritoriju apgaismojuma infrastruktūrā"</w:t>
      </w:r>
      <w:r>
        <w:rPr>
          <w:noProof/>
          <w:color w:val="000000"/>
        </w:rPr>
        <w:t>.</w:t>
      </w:r>
    </w:p>
    <w:p w14:paraId="2E7D23CB" w14:textId="77777777" w:rsidR="00B7151C" w:rsidRPr="00072A21" w:rsidRDefault="00B7151C" w:rsidP="00B7151C">
      <w:pPr>
        <w:jc w:val="both"/>
        <w:rPr>
          <w:color w:val="000000"/>
        </w:rPr>
      </w:pPr>
      <w:r w:rsidRPr="00072A21">
        <w:rPr>
          <w:noProof/>
          <w:color w:val="000000"/>
        </w:rPr>
        <w:t>3</w:t>
      </w:r>
      <w:r w:rsidRPr="00072A21">
        <w:rPr>
          <w:color w:val="000000"/>
        </w:rPr>
        <w:t xml:space="preserve">. </w:t>
      </w:r>
      <w:r w:rsidRPr="00072A21">
        <w:rPr>
          <w:noProof/>
          <w:color w:val="000000"/>
        </w:rPr>
        <w:t>Par projekta "Pasākumu apskaņošanas sistēma Skultes kultūras integrācijas centram" īstenošanu</w:t>
      </w:r>
      <w:r>
        <w:rPr>
          <w:noProof/>
          <w:color w:val="000000"/>
        </w:rPr>
        <w:t>.</w:t>
      </w:r>
    </w:p>
    <w:p w14:paraId="11D2FB77" w14:textId="77777777" w:rsidR="00B7151C" w:rsidRPr="00072A21" w:rsidRDefault="00B7151C" w:rsidP="00B7151C">
      <w:pPr>
        <w:jc w:val="both"/>
        <w:rPr>
          <w:color w:val="000000"/>
        </w:rPr>
      </w:pPr>
      <w:r w:rsidRPr="00072A21">
        <w:rPr>
          <w:noProof/>
          <w:color w:val="000000"/>
        </w:rPr>
        <w:t>4</w:t>
      </w:r>
      <w:r w:rsidRPr="00072A21">
        <w:rPr>
          <w:color w:val="000000"/>
        </w:rPr>
        <w:t xml:space="preserve">. </w:t>
      </w:r>
      <w:r w:rsidRPr="00072A21">
        <w:rPr>
          <w:noProof/>
          <w:color w:val="000000"/>
        </w:rPr>
        <w:t>Par projekta „Vārzu pludmales apmeklētāju plūsmas skaitītāju uzstādīšana” iesniegšanu</w:t>
      </w:r>
      <w:r>
        <w:rPr>
          <w:noProof/>
          <w:color w:val="000000"/>
        </w:rPr>
        <w:t>.</w:t>
      </w:r>
    </w:p>
    <w:p w14:paraId="6605BA1A" w14:textId="77777777" w:rsidR="00B7151C" w:rsidRPr="00072A21" w:rsidRDefault="00B7151C" w:rsidP="00B7151C">
      <w:pPr>
        <w:jc w:val="both"/>
        <w:rPr>
          <w:color w:val="000000"/>
        </w:rPr>
      </w:pPr>
      <w:r w:rsidRPr="00072A21">
        <w:rPr>
          <w:noProof/>
          <w:color w:val="000000"/>
        </w:rPr>
        <w:t>5</w:t>
      </w:r>
      <w:r w:rsidRPr="00072A21">
        <w:rPr>
          <w:color w:val="000000"/>
        </w:rPr>
        <w:t xml:space="preserve">. </w:t>
      </w:r>
      <w:r w:rsidRPr="00072A21">
        <w:rPr>
          <w:noProof/>
          <w:color w:val="000000"/>
        </w:rPr>
        <w:t>Par Limbažu novada pašvaldības iekšējo noteikumu “Valsts budžeta mērķdotācijas un pašvaldības finansējuma aprēķina un sadales kārtība Limbažu novada izglītības iestāžu pedagogu darba samaksai” apstiprināšanu</w:t>
      </w:r>
      <w:r>
        <w:rPr>
          <w:noProof/>
          <w:color w:val="000000"/>
        </w:rPr>
        <w:t>.</w:t>
      </w:r>
    </w:p>
    <w:p w14:paraId="04C1684B" w14:textId="77777777" w:rsidR="00B7151C" w:rsidRPr="00072A21" w:rsidRDefault="00B7151C" w:rsidP="00B7151C">
      <w:pPr>
        <w:jc w:val="both"/>
        <w:rPr>
          <w:color w:val="000000"/>
        </w:rPr>
      </w:pPr>
      <w:r w:rsidRPr="00072A21">
        <w:rPr>
          <w:noProof/>
          <w:color w:val="000000"/>
        </w:rPr>
        <w:t>6</w:t>
      </w:r>
      <w:r w:rsidRPr="00072A21">
        <w:rPr>
          <w:color w:val="000000"/>
        </w:rPr>
        <w:t xml:space="preserve">. </w:t>
      </w:r>
      <w:r w:rsidRPr="00072A21">
        <w:rPr>
          <w:noProof/>
          <w:color w:val="000000"/>
        </w:rPr>
        <w:t>Par valsts mērķdotāciju izglītības iestāžu pedagogu darba samaksai un valsts sociālās apdrošināšanas obligātajam iemaksām laika periodam no 2022. gada 1. septembra līdz 2022. gada 31. decembrim</w:t>
      </w:r>
      <w:r>
        <w:rPr>
          <w:noProof/>
          <w:color w:val="000000"/>
        </w:rPr>
        <w:t>.</w:t>
      </w:r>
    </w:p>
    <w:p w14:paraId="0ACAA77E" w14:textId="77777777" w:rsidR="00B7151C" w:rsidRPr="00072A21" w:rsidRDefault="00B7151C" w:rsidP="00B7151C">
      <w:pPr>
        <w:jc w:val="both"/>
        <w:rPr>
          <w:color w:val="000000"/>
        </w:rPr>
      </w:pPr>
      <w:r w:rsidRPr="00072A21">
        <w:rPr>
          <w:noProof/>
          <w:color w:val="000000"/>
        </w:rPr>
        <w:t>7</w:t>
      </w:r>
      <w:r w:rsidRPr="00072A21">
        <w:rPr>
          <w:color w:val="000000"/>
        </w:rPr>
        <w:t xml:space="preserve">. </w:t>
      </w:r>
      <w:r w:rsidRPr="00072A21">
        <w:rPr>
          <w:noProof/>
          <w:color w:val="000000"/>
        </w:rPr>
        <w:t>Par piešķirtās valsts budžeta mērķdotācijas sadali digitālo mācību līdzekļu iegādei Limbažu novada pašvaldības izglītības iestādēm</w:t>
      </w:r>
      <w:r>
        <w:rPr>
          <w:noProof/>
          <w:color w:val="000000"/>
        </w:rPr>
        <w:t>.</w:t>
      </w:r>
    </w:p>
    <w:p w14:paraId="1B8840A0" w14:textId="77777777" w:rsidR="00B7151C" w:rsidRPr="00072A21" w:rsidRDefault="00B7151C" w:rsidP="00B7151C">
      <w:pPr>
        <w:jc w:val="both"/>
        <w:rPr>
          <w:color w:val="000000"/>
        </w:rPr>
      </w:pPr>
      <w:r w:rsidRPr="00072A21">
        <w:rPr>
          <w:noProof/>
          <w:color w:val="000000"/>
        </w:rPr>
        <w:t>8</w:t>
      </w:r>
      <w:r w:rsidRPr="00072A21">
        <w:rPr>
          <w:color w:val="000000"/>
        </w:rPr>
        <w:t xml:space="preserve">. </w:t>
      </w:r>
      <w:r w:rsidRPr="00072A21">
        <w:rPr>
          <w:noProof/>
          <w:color w:val="000000"/>
        </w:rPr>
        <w:t>Par Limbažu novada izglītības iestāžu vadītāju mēnešalgas noteikšanu</w:t>
      </w:r>
      <w:r>
        <w:rPr>
          <w:noProof/>
          <w:color w:val="000000"/>
        </w:rPr>
        <w:t>.</w:t>
      </w:r>
    </w:p>
    <w:p w14:paraId="55240846" w14:textId="77777777" w:rsidR="00B7151C" w:rsidRPr="00072A21" w:rsidRDefault="00B7151C" w:rsidP="00B7151C">
      <w:pPr>
        <w:jc w:val="both"/>
        <w:rPr>
          <w:color w:val="000000"/>
        </w:rPr>
      </w:pPr>
      <w:r w:rsidRPr="00072A21">
        <w:rPr>
          <w:noProof/>
          <w:color w:val="000000"/>
        </w:rPr>
        <w:t>9</w:t>
      </w:r>
      <w:r w:rsidRPr="00072A21">
        <w:rPr>
          <w:color w:val="000000"/>
        </w:rPr>
        <w:t xml:space="preserve">. </w:t>
      </w:r>
      <w:r w:rsidRPr="00072A21">
        <w:rPr>
          <w:noProof/>
          <w:color w:val="000000"/>
        </w:rPr>
        <w:t>Par izmaiņām Limbažu novada pašvaldības iestāžu darbinieku amatu un likmju 2022.gada sarakstā</w:t>
      </w:r>
      <w:r>
        <w:rPr>
          <w:noProof/>
          <w:color w:val="000000"/>
        </w:rPr>
        <w:t>.</w:t>
      </w:r>
    </w:p>
    <w:p w14:paraId="625E5093" w14:textId="77777777" w:rsidR="00B7151C" w:rsidRPr="00072A21" w:rsidRDefault="00B7151C" w:rsidP="00B7151C">
      <w:pPr>
        <w:jc w:val="both"/>
        <w:rPr>
          <w:color w:val="000000"/>
        </w:rPr>
      </w:pPr>
      <w:r w:rsidRPr="00072A21">
        <w:rPr>
          <w:noProof/>
          <w:color w:val="000000"/>
        </w:rPr>
        <w:t>10</w:t>
      </w:r>
      <w:r w:rsidRPr="00072A21">
        <w:rPr>
          <w:color w:val="000000"/>
        </w:rPr>
        <w:t xml:space="preserve">. </w:t>
      </w:r>
      <w:r w:rsidRPr="00072A21">
        <w:rPr>
          <w:noProof/>
          <w:color w:val="000000"/>
        </w:rPr>
        <w:t>Par valsts mērķdotāciju Limbažu novada speciālajai pamatskolai laika periodam no 2022. gada 1. septembra līdz 2022. gada 31. decembrim</w:t>
      </w:r>
      <w:r>
        <w:rPr>
          <w:noProof/>
          <w:color w:val="000000"/>
        </w:rPr>
        <w:t>.</w:t>
      </w:r>
    </w:p>
    <w:p w14:paraId="57460DDD" w14:textId="77777777" w:rsidR="00B7151C" w:rsidRPr="00072A21" w:rsidRDefault="00B7151C" w:rsidP="00B7151C">
      <w:pPr>
        <w:jc w:val="both"/>
        <w:rPr>
          <w:color w:val="000000"/>
        </w:rPr>
      </w:pPr>
      <w:r w:rsidRPr="00072A21">
        <w:rPr>
          <w:noProof/>
          <w:color w:val="000000"/>
        </w:rPr>
        <w:t>11</w:t>
      </w:r>
      <w:r w:rsidRPr="00072A21">
        <w:rPr>
          <w:color w:val="000000"/>
        </w:rPr>
        <w:t xml:space="preserve">. </w:t>
      </w:r>
      <w:r w:rsidRPr="00072A21">
        <w:rPr>
          <w:noProof/>
          <w:color w:val="000000"/>
        </w:rPr>
        <w:t>Par papildus finansējuma piešķiršanu un piešķirtā finansējuma korekciju pedagogu darba samaksai</w:t>
      </w:r>
      <w:r>
        <w:rPr>
          <w:noProof/>
          <w:color w:val="000000"/>
        </w:rPr>
        <w:t>.</w:t>
      </w:r>
    </w:p>
    <w:p w14:paraId="358EB7CB" w14:textId="77777777" w:rsidR="00B7151C" w:rsidRPr="00072A21" w:rsidRDefault="00B7151C" w:rsidP="00B7151C">
      <w:pPr>
        <w:jc w:val="both"/>
        <w:rPr>
          <w:color w:val="000000"/>
        </w:rPr>
      </w:pPr>
      <w:r w:rsidRPr="00072A21">
        <w:rPr>
          <w:noProof/>
          <w:color w:val="000000"/>
        </w:rPr>
        <w:t>12</w:t>
      </w:r>
      <w:r w:rsidRPr="00072A21">
        <w:rPr>
          <w:color w:val="000000"/>
        </w:rPr>
        <w:t xml:space="preserve">. </w:t>
      </w:r>
      <w:r w:rsidRPr="00072A21">
        <w:rPr>
          <w:noProof/>
          <w:color w:val="000000"/>
        </w:rPr>
        <w:t>Par radona gāzes paaugstinātu koncentrāciju Alojas pilsētas pirmsskolas izglītības iestādē “Auseklītis”</w:t>
      </w:r>
      <w:r>
        <w:rPr>
          <w:noProof/>
          <w:color w:val="000000"/>
        </w:rPr>
        <w:t>.</w:t>
      </w:r>
    </w:p>
    <w:p w14:paraId="776BFDC6" w14:textId="5AC1C1E7" w:rsidR="00C57A5F" w:rsidRDefault="00C57A5F" w:rsidP="00072A21">
      <w:pPr>
        <w:ind w:left="357" w:hanging="357"/>
        <w:jc w:val="both"/>
        <w:rPr>
          <w:bCs/>
        </w:rPr>
      </w:pPr>
    </w:p>
    <w:p w14:paraId="40A362A3" w14:textId="77777777" w:rsidR="006B7A86" w:rsidRDefault="006B7A86" w:rsidP="007C02B1">
      <w:pPr>
        <w:jc w:val="both"/>
        <w:rPr>
          <w:b/>
          <w:bCs/>
        </w:rPr>
      </w:pPr>
    </w:p>
    <w:p w14:paraId="13799585" w14:textId="77777777" w:rsidR="00B961F6" w:rsidRDefault="00B961F6" w:rsidP="007C02B1">
      <w:pPr>
        <w:jc w:val="both"/>
        <w:rPr>
          <w:b/>
          <w:bCs/>
        </w:rPr>
      </w:pPr>
    </w:p>
    <w:p w14:paraId="2E49C0CB" w14:textId="35EE409B" w:rsidR="007C02B1" w:rsidRPr="00CB2034" w:rsidRDefault="007C02B1" w:rsidP="007C02B1">
      <w:pPr>
        <w:jc w:val="both"/>
        <w:rPr>
          <w:b/>
          <w:bCs/>
        </w:rPr>
      </w:pPr>
      <w:r w:rsidRPr="00CB2034">
        <w:rPr>
          <w:b/>
          <w:bCs/>
        </w:rPr>
        <w:lastRenderedPageBreak/>
        <w:t>Lēmums Nr.</w:t>
      </w:r>
      <w:r w:rsidR="00072A21">
        <w:rPr>
          <w:b/>
          <w:bCs/>
        </w:rPr>
        <w:t xml:space="preserve"> 984</w:t>
      </w:r>
      <w:r w:rsidRPr="00CB2034">
        <w:rPr>
          <w:b/>
          <w:bCs/>
        </w:rPr>
        <w:t xml:space="preserve"> </w:t>
      </w:r>
    </w:p>
    <w:p w14:paraId="3C38D86B" w14:textId="5A4C56FC" w:rsidR="00305503" w:rsidRPr="00CB2034" w:rsidRDefault="00305503" w:rsidP="00305503">
      <w:pPr>
        <w:keepNext/>
        <w:jc w:val="center"/>
        <w:outlineLvl w:val="0"/>
        <w:rPr>
          <w:b/>
          <w:bCs/>
          <w:lang w:eastAsia="en-US"/>
        </w:rPr>
      </w:pPr>
      <w:r w:rsidRPr="00CB2034">
        <w:rPr>
          <w:b/>
          <w:bCs/>
          <w:lang w:eastAsia="en-US"/>
        </w:rPr>
        <w:t>2</w:t>
      </w:r>
      <w:r w:rsidR="00FB3A2D" w:rsidRPr="00CB2034">
        <w:rPr>
          <w:b/>
          <w:bCs/>
          <w:lang w:eastAsia="en-US"/>
        </w:rPr>
        <w:t>.</w:t>
      </w:r>
    </w:p>
    <w:p w14:paraId="5E925F98" w14:textId="77777777" w:rsidR="00D3686F" w:rsidRPr="00D3686F" w:rsidRDefault="00D3686F" w:rsidP="00D3686F">
      <w:pPr>
        <w:pBdr>
          <w:bottom w:val="single" w:sz="4" w:space="1" w:color="auto"/>
        </w:pBdr>
        <w:jc w:val="both"/>
        <w:rPr>
          <w:b/>
        </w:rPr>
      </w:pPr>
      <w:r w:rsidRPr="00D3686F">
        <w:rPr>
          <w:b/>
        </w:rPr>
        <w:t>Par Limbažu novada pašvaldības dalību Emisijas kvotu izsolīšanas instrumenta finansēto projektu atklātā konkursā “Siltumnīcefekta gāzu emisiju samazināšana pašvaldību publisko teritoriju apgaismojuma infrastruktūrā"</w:t>
      </w:r>
    </w:p>
    <w:p w14:paraId="2BD847A4" w14:textId="77777777" w:rsidR="00D3686F" w:rsidRDefault="00D3686F" w:rsidP="00D3686F">
      <w:pPr>
        <w:jc w:val="center"/>
        <w:rPr>
          <w:noProof/>
        </w:rPr>
      </w:pPr>
      <w:r w:rsidRPr="00D3686F">
        <w:rPr>
          <w:noProof/>
        </w:rPr>
        <w:t>Ziņo Ģirts Ieleja</w:t>
      </w:r>
      <w:r>
        <w:rPr>
          <w:noProof/>
        </w:rPr>
        <w:t xml:space="preserve">, debatēs piedalās Dagnis Straubergs, </w:t>
      </w:r>
      <w:r w:rsidRPr="00D3686F">
        <w:rPr>
          <w:noProof/>
        </w:rPr>
        <w:t>Oskars Bērziņš, M</w:t>
      </w:r>
      <w:r>
        <w:rPr>
          <w:noProof/>
        </w:rPr>
        <w:t>āris</w:t>
      </w:r>
      <w:r w:rsidRPr="00D3686F">
        <w:rPr>
          <w:noProof/>
        </w:rPr>
        <w:t xml:space="preserve"> Beļaunieks</w:t>
      </w:r>
      <w:r>
        <w:rPr>
          <w:noProof/>
        </w:rPr>
        <w:t xml:space="preserve">, </w:t>
      </w:r>
    </w:p>
    <w:p w14:paraId="306A319F" w14:textId="23412217" w:rsidR="00D3686F" w:rsidRPr="00D3686F" w:rsidRDefault="00D3686F" w:rsidP="00D3686F">
      <w:pPr>
        <w:jc w:val="center"/>
        <w:rPr>
          <w:noProof/>
        </w:rPr>
      </w:pPr>
      <w:r>
        <w:rPr>
          <w:noProof/>
        </w:rPr>
        <w:t>Ināra Lazdiņa</w:t>
      </w:r>
    </w:p>
    <w:p w14:paraId="74FE6DB6" w14:textId="77777777" w:rsidR="00D3686F" w:rsidRPr="00D3686F" w:rsidRDefault="00D3686F" w:rsidP="00D3686F">
      <w:pPr>
        <w:ind w:firstLine="720"/>
        <w:jc w:val="both"/>
      </w:pPr>
    </w:p>
    <w:p w14:paraId="5FC3CDDC" w14:textId="6A596415" w:rsidR="00D3686F" w:rsidRPr="00D3686F" w:rsidRDefault="00D3686F" w:rsidP="00D3686F">
      <w:pPr>
        <w:ind w:firstLine="720"/>
        <w:jc w:val="both"/>
      </w:pPr>
      <w:r w:rsidRPr="00D3686F">
        <w:t>Limbažu novada dome 2022. gada 24. martā pieņēma lēmumu Nr. 295 (protokols Nr.3, 64</w:t>
      </w:r>
      <w:r>
        <w:t>.</w:t>
      </w:r>
      <w:r w:rsidRPr="00D3686F">
        <w:t>) par konceptuālu atbalstu plānotā projekta sagatavošanai iesniegšanai Emisijas kvotu izsolīšanas instrumenta finansēto projektu atklātā konkursā “Siltumnīcefekta gāzu emisiju samazināšana pašvaldību publisko teritoriju apgaismojuma infrastruktūrā".</w:t>
      </w:r>
    </w:p>
    <w:p w14:paraId="75BD5CBE" w14:textId="77777777" w:rsidR="00D3686F" w:rsidRPr="00D3686F" w:rsidRDefault="00D3686F" w:rsidP="00D3686F">
      <w:pPr>
        <w:ind w:firstLine="720"/>
        <w:jc w:val="both"/>
      </w:pPr>
      <w:r w:rsidRPr="00D3686F">
        <w:t xml:space="preserve">Ministru kabinets 2022. gada 14. jūlijā apstiprināja noteikumus Nr.454 “Emisijas kvotu izsolīšanas instrumenta finansēto projektu atklāta konkursa "Siltumnīcefekta gāzu emisiju samazināšana pašvaldību publisko teritoriju apgaismojuma infrastruktūrā" nolikums” (turpmāk tekstā - Noteikumi), kas ietver konkursa atbalsta nosacījumus. Noteikumi nosaka deleģējumu sabiedrībai ar ierobežotu atbildību "Vides investīciju fonds" (turpmāk – Vides investīciju fonds) uzdevumu pieņemt, vērtēt un apstiprināt projektu iesniegumus, pieņemt lēmumus par finanšu instrumenta finansējuma piešķiršanu, līgumu par projekta īstenošanu sagatavošanu, noslēgšanu, grozīšanu un izbeigšanu, pārbaudīt pārskatus un kontrolēt projektu īstenošanu, atgūt projektiem izmaksātos finanšu instrumenta līdzekļus, kas atzīti par neattiecināmiem, un veikt monitoringa uzraudzību, ieskaitot informācijas sniegšanu par projektos sasniegto enerģijas ietaupījumu saskaņā ar normatīvajiem aktiem energoefektivitātes monitoringa jomā. </w:t>
      </w:r>
    </w:p>
    <w:p w14:paraId="7C9BCD78" w14:textId="77777777" w:rsidR="00D3686F" w:rsidRPr="00D3686F" w:rsidRDefault="00D3686F" w:rsidP="00D3686F">
      <w:pPr>
        <w:ind w:firstLine="720"/>
        <w:jc w:val="both"/>
      </w:pPr>
      <w:r w:rsidRPr="00D3686F">
        <w:t>Vides investīciju fonds ir noteicis, projekta iesniegumus var iesniegt līdz 2022. gada 15. oktobrim ieskaitot, pievienojot projekta iesniedzēja lēmumu par projekta īstenošanu, kurā norādītas projekta kopējās attiecināmās izmaksas, projekta iesniedzēja līdzfinansējuma apjoms un līdzfinansējuma nodrošināšanas avots.</w:t>
      </w:r>
    </w:p>
    <w:p w14:paraId="00267CE4" w14:textId="77777777" w:rsidR="00D3686F" w:rsidRPr="00D3686F" w:rsidRDefault="00D3686F" w:rsidP="00D3686F">
      <w:pPr>
        <w:ind w:firstLine="720"/>
        <w:jc w:val="both"/>
      </w:pPr>
      <w:r w:rsidRPr="00D3686F">
        <w:t>Pēc līguma noslēgšanas par projekta īstenošanu, saskaņā ar Noteikumu 731.punktā noteikto, plānots iesniegt avansa pieprasījumu 30% apmērā no Emisijas kvotu izsolīšanas instrumenta finansējuma. Pašvaldības līdzfinansējumu un atlikušo Emisijas kvotu izsolīšanas instrumenta finansējuma daļu plānots nodrošināt ar Valsts kases ilgtermiņa aizdevumu.</w:t>
      </w:r>
    </w:p>
    <w:p w14:paraId="247EC3F0" w14:textId="77777777" w:rsidR="00D3686F" w:rsidRPr="00B7151C" w:rsidRDefault="00D3686F" w:rsidP="00D3686F">
      <w:pPr>
        <w:ind w:firstLine="720"/>
        <w:jc w:val="both"/>
        <w:rPr>
          <w:b/>
          <w:bCs/>
        </w:rPr>
      </w:pPr>
      <w:r w:rsidRPr="00D3686F">
        <w:t>Ņemot vērā iepriekš minēto un pamatojoties uz likuma “Par pašvaldībām”</w:t>
      </w:r>
      <w:r w:rsidRPr="00D3686F">
        <w:rPr>
          <w:color w:val="000000"/>
          <w:shd w:val="clear" w:color="auto" w:fill="FFFFFF"/>
        </w:rPr>
        <w:t xml:space="preserve"> 14.panta otrās daļas 3.punktu, 15.panta pirmās daļas 2.punktu,</w:t>
      </w:r>
      <w:r w:rsidRPr="00D3686F">
        <w:t xml:space="preserve"> 21.panta pirmās daļas 27.punktu, un likuma “Par pašvaldību budžetiem” 30.pantu, </w:t>
      </w:r>
      <w:r w:rsidRPr="00B7151C">
        <w:rPr>
          <w:rFonts w:cs="Tahoma"/>
          <w:b/>
          <w:kern w:val="1"/>
          <w:lang w:eastAsia="hi-IN" w:bidi="hi-IN"/>
        </w:rPr>
        <w:t>a</w:t>
      </w:r>
      <w:r w:rsidRPr="00B7151C">
        <w:rPr>
          <w:b/>
          <w:bCs/>
        </w:rPr>
        <w:t>tklāti balsojot: PAR</w:t>
      </w:r>
      <w:r w:rsidRPr="00B7151C">
        <w:t xml:space="preserve"> –</w:t>
      </w:r>
      <w:r>
        <w:t xml:space="preserve"> 13 deputāti (</w:t>
      </w:r>
      <w:r w:rsidRPr="00CB2034">
        <w:rPr>
          <w:rFonts w:eastAsia="Calibri"/>
          <w:szCs w:val="22"/>
          <w:lang w:eastAsia="en-US"/>
        </w:rPr>
        <w:t xml:space="preserve">Jānis Bakmanis, Māris </w:t>
      </w:r>
      <w:proofErr w:type="spellStart"/>
      <w:r w:rsidRPr="00CB2034">
        <w:rPr>
          <w:rFonts w:eastAsia="Calibri"/>
          <w:szCs w:val="22"/>
          <w:lang w:eastAsia="en-US"/>
        </w:rPr>
        <w:t>Beļaunieks</w:t>
      </w:r>
      <w:proofErr w:type="spellEnd"/>
      <w:r w:rsidRPr="00CB2034">
        <w:rPr>
          <w:rFonts w:eastAsia="Calibri"/>
          <w:szCs w:val="22"/>
          <w:lang w:eastAsia="en-US"/>
        </w:rPr>
        <w:t xml:space="preserve">, </w:t>
      </w:r>
      <w:r w:rsidRPr="00903FEE">
        <w:rPr>
          <w:rFonts w:eastAsiaTheme="minorHAnsi"/>
        </w:rPr>
        <w:t>Andris Garklāvs</w:t>
      </w:r>
      <w:r>
        <w:rPr>
          <w:rFonts w:eastAsiaTheme="minorHAnsi"/>
        </w:rPr>
        <w:t>,</w:t>
      </w:r>
      <w:r w:rsidRPr="00903FEE">
        <w:rPr>
          <w:rFonts w:eastAsiaTheme="minorHAnsi"/>
        </w:rPr>
        <w:t xml:space="preserve"> </w:t>
      </w:r>
      <w:r w:rsidRPr="00CB2034">
        <w:rPr>
          <w:rFonts w:eastAsia="Calibri"/>
          <w:szCs w:val="22"/>
          <w:lang w:eastAsia="en-US"/>
        </w:rPr>
        <w:t xml:space="preserve">Lija </w:t>
      </w:r>
      <w:proofErr w:type="spellStart"/>
      <w:r w:rsidRPr="00CB2034">
        <w:rPr>
          <w:rFonts w:eastAsia="Calibri"/>
          <w:szCs w:val="22"/>
          <w:lang w:eastAsia="en-US"/>
        </w:rPr>
        <w:t>Jokste</w:t>
      </w:r>
      <w:proofErr w:type="spellEnd"/>
      <w:r w:rsidRPr="00CB2034">
        <w:rPr>
          <w:rFonts w:eastAsia="Calibri"/>
          <w:szCs w:val="22"/>
          <w:lang w:eastAsia="en-US"/>
        </w:rPr>
        <w:t xml:space="preserve">, </w:t>
      </w:r>
      <w:r>
        <w:rPr>
          <w:rFonts w:eastAsia="Calibri"/>
          <w:szCs w:val="22"/>
          <w:lang w:eastAsia="en-US"/>
        </w:rPr>
        <w:t xml:space="preserve">Aigars </w:t>
      </w:r>
      <w:proofErr w:type="spellStart"/>
      <w:r>
        <w:rPr>
          <w:rFonts w:eastAsia="Calibri"/>
          <w:szCs w:val="22"/>
          <w:lang w:eastAsia="en-US"/>
        </w:rPr>
        <w:t>Legzdiņš</w:t>
      </w:r>
      <w:proofErr w:type="spellEnd"/>
      <w:r>
        <w:rPr>
          <w:rFonts w:eastAsia="Calibri"/>
          <w:szCs w:val="22"/>
          <w:lang w:eastAsia="en-US"/>
        </w:rPr>
        <w:t xml:space="preserve">, Dāvis Melnalksnis, </w:t>
      </w:r>
      <w:r w:rsidRPr="00CB2034">
        <w:rPr>
          <w:rFonts w:eastAsia="Calibri"/>
          <w:szCs w:val="22"/>
          <w:lang w:eastAsia="en-US"/>
        </w:rPr>
        <w:t>Arvīds Ozols</w:t>
      </w:r>
      <w:r>
        <w:rPr>
          <w:rFonts w:eastAsia="Calibri"/>
          <w:szCs w:val="22"/>
          <w:lang w:eastAsia="en-US"/>
        </w:rPr>
        <w:t>,</w:t>
      </w:r>
      <w:r w:rsidRPr="00CB2034">
        <w:rPr>
          <w:rFonts w:eastAsia="Calibri"/>
          <w:szCs w:val="22"/>
          <w:lang w:eastAsia="en-US"/>
        </w:rPr>
        <w:t xml:space="preserve"> Rūdolfs Pelēkais</w:t>
      </w:r>
      <w:r>
        <w:rPr>
          <w:rFonts w:eastAsia="Calibri"/>
          <w:szCs w:val="22"/>
          <w:lang w:eastAsia="en-US"/>
        </w:rPr>
        <w:t xml:space="preserve">, Jānis Remess, </w:t>
      </w:r>
      <w:r w:rsidRPr="00CB2034">
        <w:rPr>
          <w:rFonts w:eastAsia="Calibri"/>
          <w:szCs w:val="22"/>
          <w:lang w:eastAsia="en-US"/>
        </w:rPr>
        <w:t xml:space="preserve">Ziedonis </w:t>
      </w:r>
      <w:proofErr w:type="spellStart"/>
      <w:r w:rsidRPr="00CB2034">
        <w:rPr>
          <w:rFonts w:eastAsia="Calibri"/>
          <w:szCs w:val="22"/>
          <w:lang w:eastAsia="en-US"/>
        </w:rPr>
        <w:t>Rubezis</w:t>
      </w:r>
      <w:proofErr w:type="spellEnd"/>
      <w:r>
        <w:rPr>
          <w:rFonts w:eastAsia="Calibri"/>
          <w:szCs w:val="22"/>
          <w:lang w:eastAsia="en-US"/>
        </w:rPr>
        <w:t xml:space="preserve">, </w:t>
      </w:r>
      <w:r w:rsidRPr="00CB2034">
        <w:rPr>
          <w:rFonts w:eastAsia="Calibri"/>
          <w:szCs w:val="22"/>
          <w:lang w:eastAsia="en-US"/>
        </w:rPr>
        <w:t xml:space="preserve">Dagnis </w:t>
      </w:r>
      <w:proofErr w:type="spellStart"/>
      <w:r w:rsidRPr="00CB2034">
        <w:rPr>
          <w:rFonts w:eastAsia="Calibri"/>
          <w:szCs w:val="22"/>
          <w:lang w:eastAsia="en-US"/>
        </w:rPr>
        <w:t>Straubergs</w:t>
      </w:r>
      <w:proofErr w:type="spellEnd"/>
      <w:r w:rsidRPr="00CB2034">
        <w:rPr>
          <w:rFonts w:eastAsia="Calibri"/>
          <w:szCs w:val="22"/>
          <w:lang w:eastAsia="en-US"/>
        </w:rPr>
        <w:t>, Regīna Tamane, Didzis Zemmers</w:t>
      </w:r>
      <w:r>
        <w:rPr>
          <w:rFonts w:eastAsia="Calibri"/>
          <w:szCs w:val="22"/>
          <w:lang w:eastAsia="en-US"/>
        </w:rPr>
        <w:t>)</w:t>
      </w:r>
      <w:r w:rsidRPr="00B7151C">
        <w:t xml:space="preserve">, </w:t>
      </w:r>
      <w:r w:rsidRPr="00B7151C">
        <w:rPr>
          <w:b/>
          <w:bCs/>
        </w:rPr>
        <w:t>PRET –</w:t>
      </w:r>
      <w:r w:rsidRPr="00B7151C">
        <w:t xml:space="preserve"> </w:t>
      </w:r>
      <w:r>
        <w:t>nav</w:t>
      </w:r>
      <w:r w:rsidRPr="00B7151C">
        <w:t xml:space="preserve">, </w:t>
      </w:r>
      <w:r w:rsidRPr="00B7151C">
        <w:rPr>
          <w:b/>
          <w:bCs/>
        </w:rPr>
        <w:t>ATTURAS –</w:t>
      </w:r>
      <w:r w:rsidRPr="00B7151C">
        <w:t xml:space="preserve"> </w:t>
      </w:r>
      <w:r>
        <w:t>nav</w:t>
      </w:r>
      <w:r w:rsidRPr="00B7151C">
        <w:t>, Limbažu novada dome</w:t>
      </w:r>
      <w:r w:rsidRPr="00B7151C">
        <w:rPr>
          <w:b/>
          <w:bCs/>
        </w:rPr>
        <w:t xml:space="preserve"> NOLEMJ:</w:t>
      </w:r>
    </w:p>
    <w:p w14:paraId="7E2C691B" w14:textId="081B9062" w:rsidR="00D3686F" w:rsidRPr="00D3686F" w:rsidRDefault="00D3686F" w:rsidP="00D3686F">
      <w:pPr>
        <w:ind w:firstLine="720"/>
        <w:jc w:val="both"/>
        <w:rPr>
          <w:b/>
          <w:bCs/>
        </w:rPr>
      </w:pPr>
    </w:p>
    <w:p w14:paraId="08C931C4" w14:textId="77777777" w:rsidR="00D3686F" w:rsidRPr="00D3686F" w:rsidRDefault="00D3686F" w:rsidP="0070396D">
      <w:pPr>
        <w:numPr>
          <w:ilvl w:val="0"/>
          <w:numId w:val="1"/>
        </w:numPr>
        <w:ind w:left="357" w:hanging="357"/>
        <w:contextualSpacing/>
        <w:jc w:val="both"/>
        <w:rPr>
          <w:lang w:val="en-GB"/>
        </w:rPr>
      </w:pPr>
      <w:r w:rsidRPr="00D3686F">
        <w:t xml:space="preserve">Iesniegt projekta </w:t>
      </w:r>
      <w:r w:rsidRPr="00D3686F">
        <w:rPr>
          <w:color w:val="000000"/>
        </w:rPr>
        <w:t xml:space="preserve">iesniegumu “Siltumnīcefekta gāzu emisiju samazināšana Limbažu pašvaldības publiskās teritorijas apgaismojuma infrastruktūrā” </w:t>
      </w:r>
      <w:r w:rsidRPr="00D3686F">
        <w:t>Emisijas kvotu izsolīšanas instrumenta finansēto projektu atklātā konkursā “Siltumnīcefekta gāzu emisiju samazināšana pašvaldību publisko teritoriju apgaismojuma infrastruktūrā".</w:t>
      </w:r>
    </w:p>
    <w:p w14:paraId="2986D08C" w14:textId="77777777" w:rsidR="00D3686F" w:rsidRPr="00D3686F" w:rsidRDefault="00D3686F" w:rsidP="0070396D">
      <w:pPr>
        <w:numPr>
          <w:ilvl w:val="0"/>
          <w:numId w:val="1"/>
        </w:numPr>
        <w:ind w:left="357" w:hanging="357"/>
        <w:contextualSpacing/>
        <w:jc w:val="both"/>
      </w:pPr>
      <w:r w:rsidRPr="00D3686F">
        <w:t>Apstiprināt projekta plānotās kopējās attiecināmās izmaksas, EUR:</w:t>
      </w:r>
    </w:p>
    <w:tbl>
      <w:tblPr>
        <w:tblW w:w="8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9"/>
        <w:gridCol w:w="2523"/>
      </w:tblGrid>
      <w:tr w:rsidR="00D3686F" w:rsidRPr="00D3686F" w14:paraId="61F45BF9" w14:textId="77777777" w:rsidTr="00D3686F">
        <w:trPr>
          <w:jc w:val="center"/>
        </w:trPr>
        <w:tc>
          <w:tcPr>
            <w:tcW w:w="6079" w:type="dxa"/>
            <w:tcBorders>
              <w:top w:val="single" w:sz="4" w:space="0" w:color="auto"/>
              <w:left w:val="single" w:sz="4" w:space="0" w:color="auto"/>
              <w:bottom w:val="single" w:sz="4" w:space="0" w:color="auto"/>
              <w:right w:val="single" w:sz="4" w:space="0" w:color="auto"/>
            </w:tcBorders>
            <w:hideMark/>
          </w:tcPr>
          <w:p w14:paraId="33FB4202" w14:textId="77777777" w:rsidR="00D3686F" w:rsidRPr="00D3686F" w:rsidRDefault="00D3686F" w:rsidP="00D3686F">
            <w:pPr>
              <w:ind w:left="720"/>
              <w:contextualSpacing/>
              <w:jc w:val="right"/>
            </w:pPr>
            <w:r w:rsidRPr="00D3686F">
              <w:t>KOPĀ:</w:t>
            </w:r>
          </w:p>
          <w:p w14:paraId="49201494" w14:textId="77777777" w:rsidR="00D3686F" w:rsidRPr="00D3686F" w:rsidRDefault="00D3686F" w:rsidP="00D3686F">
            <w:pPr>
              <w:ind w:left="720"/>
              <w:contextualSpacing/>
              <w:jc w:val="right"/>
            </w:pPr>
            <w:r w:rsidRPr="00D3686F">
              <w:t>t.sk.:</w:t>
            </w:r>
          </w:p>
          <w:p w14:paraId="6EC2410A" w14:textId="49372F92" w:rsidR="00D3686F" w:rsidRPr="00D3686F" w:rsidRDefault="00D3686F" w:rsidP="00D3686F">
            <w:pPr>
              <w:ind w:left="-129"/>
              <w:contextualSpacing/>
              <w:jc w:val="right"/>
            </w:pPr>
            <w:r w:rsidRPr="00D3686F">
              <w:rPr>
                <w:bCs/>
                <w:color w:val="000000"/>
              </w:rPr>
              <w:t xml:space="preserve">EKII finansējums </w:t>
            </w:r>
            <w:r w:rsidRPr="00D3686F">
              <w:t>59%</w:t>
            </w:r>
          </w:p>
          <w:p w14:paraId="2D45FD38" w14:textId="77777777" w:rsidR="00D3686F" w:rsidRPr="00D3686F" w:rsidRDefault="00D3686F" w:rsidP="00D3686F">
            <w:pPr>
              <w:ind w:left="-129"/>
              <w:contextualSpacing/>
              <w:jc w:val="right"/>
            </w:pPr>
            <w:r w:rsidRPr="00D3686F">
              <w:t>Limbažu novada pašvaldības līdzfinansējums 41%</w:t>
            </w:r>
          </w:p>
        </w:tc>
        <w:tc>
          <w:tcPr>
            <w:tcW w:w="2523" w:type="dxa"/>
            <w:tcBorders>
              <w:top w:val="single" w:sz="4" w:space="0" w:color="auto"/>
              <w:left w:val="single" w:sz="4" w:space="0" w:color="auto"/>
              <w:bottom w:val="single" w:sz="4" w:space="0" w:color="auto"/>
              <w:right w:val="single" w:sz="4" w:space="0" w:color="auto"/>
            </w:tcBorders>
          </w:tcPr>
          <w:p w14:paraId="71100610" w14:textId="77777777" w:rsidR="00D3686F" w:rsidRPr="00D3686F" w:rsidRDefault="00D3686F" w:rsidP="00D3686F">
            <w:pPr>
              <w:ind w:left="1029"/>
              <w:contextualSpacing/>
              <w:jc w:val="right"/>
            </w:pPr>
            <w:r w:rsidRPr="00D3686F">
              <w:t>400 000,00</w:t>
            </w:r>
          </w:p>
          <w:p w14:paraId="0EC580E9" w14:textId="77777777" w:rsidR="00D3686F" w:rsidRPr="00D3686F" w:rsidRDefault="00D3686F" w:rsidP="00D3686F">
            <w:pPr>
              <w:ind w:left="1029"/>
              <w:jc w:val="right"/>
            </w:pPr>
          </w:p>
          <w:p w14:paraId="49EF301A" w14:textId="77777777" w:rsidR="00D3686F" w:rsidRPr="00D3686F" w:rsidRDefault="00D3686F" w:rsidP="00D3686F">
            <w:pPr>
              <w:ind w:left="1029"/>
              <w:jc w:val="right"/>
            </w:pPr>
            <w:r w:rsidRPr="00D3686F">
              <w:t>236 000,00</w:t>
            </w:r>
          </w:p>
          <w:p w14:paraId="78153DE4" w14:textId="77777777" w:rsidR="00D3686F" w:rsidRPr="00D3686F" w:rsidRDefault="00D3686F" w:rsidP="00D3686F">
            <w:pPr>
              <w:ind w:left="-105"/>
              <w:contextualSpacing/>
              <w:jc w:val="right"/>
            </w:pPr>
            <w:r w:rsidRPr="00D3686F">
              <w:t xml:space="preserve">164 000,00 </w:t>
            </w:r>
          </w:p>
        </w:tc>
      </w:tr>
    </w:tbl>
    <w:p w14:paraId="76793AF1" w14:textId="77777777" w:rsidR="00D3686F" w:rsidRPr="00D3686F" w:rsidRDefault="00D3686F" w:rsidP="00D3686F">
      <w:pPr>
        <w:tabs>
          <w:tab w:val="left" w:pos="357"/>
        </w:tabs>
        <w:jc w:val="both"/>
      </w:pPr>
    </w:p>
    <w:p w14:paraId="23D72770" w14:textId="77777777" w:rsidR="00D3686F" w:rsidRPr="00D3686F" w:rsidRDefault="00D3686F" w:rsidP="0070396D">
      <w:pPr>
        <w:numPr>
          <w:ilvl w:val="0"/>
          <w:numId w:val="1"/>
        </w:numPr>
        <w:tabs>
          <w:tab w:val="left" w:pos="357"/>
        </w:tabs>
        <w:ind w:left="357" w:hanging="357"/>
        <w:jc w:val="both"/>
      </w:pPr>
      <w:r w:rsidRPr="00D3686F">
        <w:t xml:space="preserve">Projekta apstiprināšanas gadījumā uzdot Attīstības un projektu nodaļas vadītājam Ģirtam Ielejam veikt projekta vadītāja pienākumus. </w:t>
      </w:r>
    </w:p>
    <w:p w14:paraId="1010BF25" w14:textId="77777777" w:rsidR="00D3686F" w:rsidRPr="00D3686F" w:rsidRDefault="00D3686F" w:rsidP="0070396D">
      <w:pPr>
        <w:numPr>
          <w:ilvl w:val="0"/>
          <w:numId w:val="1"/>
        </w:numPr>
        <w:tabs>
          <w:tab w:val="left" w:pos="357"/>
        </w:tabs>
        <w:ind w:left="357" w:hanging="357"/>
        <w:jc w:val="both"/>
      </w:pPr>
      <w:r w:rsidRPr="00D3686F">
        <w:lastRenderedPageBreak/>
        <w:t xml:space="preserve">Projekta apstiprināšanas gadījumā </w:t>
      </w:r>
      <w:r w:rsidRPr="00D3686F">
        <w:rPr>
          <w:lang w:bidi="lo-LA"/>
        </w:rPr>
        <w:t>Limbažu novada pašvaldības līdz</w:t>
      </w:r>
      <w:r w:rsidRPr="00D3686F">
        <w:t>finansējumu 164 000,00 EUR (viens simts sešdesmit četri tūkstoši eiro un 00 centi) plānots nodrošināt,</w:t>
      </w:r>
      <w:r w:rsidRPr="00D3686F">
        <w:rPr>
          <w:lang w:bidi="lo-LA"/>
        </w:rPr>
        <w:t xml:space="preserve"> </w:t>
      </w:r>
      <w:r w:rsidRPr="00D3686F">
        <w:t>ņemot aizņēmumu Valsts kasē 2023. gadā.</w:t>
      </w:r>
    </w:p>
    <w:p w14:paraId="6D819E8B" w14:textId="77777777" w:rsidR="00D3686F" w:rsidRPr="00D3686F" w:rsidRDefault="00D3686F" w:rsidP="0070396D">
      <w:pPr>
        <w:numPr>
          <w:ilvl w:val="0"/>
          <w:numId w:val="1"/>
        </w:numPr>
        <w:tabs>
          <w:tab w:val="left" w:pos="357"/>
        </w:tabs>
        <w:ind w:left="357" w:hanging="357"/>
        <w:jc w:val="both"/>
      </w:pPr>
      <w:r w:rsidRPr="00D3686F">
        <w:t>Kontroli par lēmuma izpildi uzdot veikt Limbažu novada pašvaldības izpilddirektoram.</w:t>
      </w:r>
    </w:p>
    <w:p w14:paraId="07BF7DFD" w14:textId="77777777" w:rsidR="00FE728B" w:rsidRPr="00CB2034" w:rsidRDefault="00FE728B" w:rsidP="007E1990">
      <w:pPr>
        <w:autoSpaceDE w:val="0"/>
        <w:autoSpaceDN w:val="0"/>
        <w:adjustRightInd w:val="0"/>
        <w:jc w:val="both"/>
        <w:rPr>
          <w:rFonts w:eastAsia="Calibri"/>
        </w:rPr>
      </w:pPr>
    </w:p>
    <w:p w14:paraId="7AEE899D" w14:textId="77777777" w:rsidR="00C37240" w:rsidRPr="00CB2034" w:rsidRDefault="00C37240" w:rsidP="007E1990">
      <w:pPr>
        <w:autoSpaceDE w:val="0"/>
        <w:autoSpaceDN w:val="0"/>
        <w:adjustRightInd w:val="0"/>
        <w:jc w:val="both"/>
        <w:rPr>
          <w:rFonts w:eastAsia="Calibri"/>
        </w:rPr>
      </w:pPr>
    </w:p>
    <w:p w14:paraId="12A8C7A0" w14:textId="0FE0EE8E" w:rsidR="00305503" w:rsidRPr="00CB2034" w:rsidRDefault="00305503" w:rsidP="00305503">
      <w:pPr>
        <w:jc w:val="both"/>
        <w:rPr>
          <w:b/>
          <w:bCs/>
        </w:rPr>
      </w:pPr>
      <w:r w:rsidRPr="00CB2034">
        <w:rPr>
          <w:b/>
          <w:bCs/>
        </w:rPr>
        <w:t xml:space="preserve">Lēmums </w:t>
      </w:r>
      <w:r w:rsidR="00072A21" w:rsidRPr="00CB2034">
        <w:rPr>
          <w:b/>
          <w:bCs/>
        </w:rPr>
        <w:t>Nr.</w:t>
      </w:r>
      <w:r w:rsidR="00072A21">
        <w:rPr>
          <w:b/>
          <w:bCs/>
        </w:rPr>
        <w:t xml:space="preserve"> 985</w:t>
      </w:r>
    </w:p>
    <w:p w14:paraId="5C989AFE" w14:textId="6ACFDB6B" w:rsidR="007D5866" w:rsidRPr="00CB2034" w:rsidRDefault="007D5866" w:rsidP="007D5866">
      <w:pPr>
        <w:keepNext/>
        <w:jc w:val="center"/>
        <w:outlineLvl w:val="0"/>
        <w:rPr>
          <w:b/>
          <w:bCs/>
          <w:lang w:eastAsia="en-US"/>
        </w:rPr>
      </w:pPr>
      <w:bookmarkStart w:id="1" w:name="_Hlk94469428"/>
      <w:r w:rsidRPr="00CB2034">
        <w:rPr>
          <w:b/>
          <w:bCs/>
          <w:lang w:eastAsia="en-US"/>
        </w:rPr>
        <w:t>3</w:t>
      </w:r>
      <w:r w:rsidR="00FB3A2D" w:rsidRPr="00CB2034">
        <w:rPr>
          <w:b/>
          <w:bCs/>
          <w:lang w:eastAsia="en-US"/>
        </w:rPr>
        <w:t>.</w:t>
      </w:r>
    </w:p>
    <w:bookmarkEnd w:id="1"/>
    <w:p w14:paraId="3D519854" w14:textId="77777777" w:rsidR="005B6AF7" w:rsidRPr="005B6AF7" w:rsidRDefault="005B6AF7" w:rsidP="005B6AF7">
      <w:pPr>
        <w:pBdr>
          <w:bottom w:val="single" w:sz="6" w:space="1" w:color="auto"/>
        </w:pBdr>
        <w:jc w:val="both"/>
        <w:rPr>
          <w:b/>
          <w:bCs/>
        </w:rPr>
      </w:pPr>
      <w:r w:rsidRPr="005B6AF7">
        <w:rPr>
          <w:b/>
          <w:bCs/>
          <w:noProof/>
        </w:rPr>
        <w:t>Par projekta “Pasākumu apskaņošanas sistēma Skultes kultūras integrācijas centram” īstenošanu</w:t>
      </w:r>
    </w:p>
    <w:p w14:paraId="7E4D929F" w14:textId="0DAF45C4" w:rsidR="005B6AF7" w:rsidRPr="005B6AF7" w:rsidRDefault="005B6AF7" w:rsidP="005B6AF7">
      <w:pPr>
        <w:jc w:val="center"/>
      </w:pPr>
      <w:r w:rsidRPr="005B6AF7">
        <w:t xml:space="preserve">Ziņo </w:t>
      </w:r>
      <w:r>
        <w:rPr>
          <w:noProof/>
        </w:rPr>
        <w:t>J. Mošura, debatēs piedalās R. Pelēkais M. Beļaunieks</w:t>
      </w:r>
    </w:p>
    <w:p w14:paraId="00FEE23D" w14:textId="77777777" w:rsidR="005B6AF7" w:rsidRPr="005B6AF7" w:rsidRDefault="005B6AF7" w:rsidP="005B6AF7">
      <w:pPr>
        <w:jc w:val="both"/>
      </w:pPr>
    </w:p>
    <w:p w14:paraId="4D39F708" w14:textId="77777777" w:rsidR="005B6AF7" w:rsidRPr="005B6AF7" w:rsidRDefault="005B6AF7" w:rsidP="005B6AF7">
      <w:pPr>
        <w:ind w:firstLine="720"/>
        <w:jc w:val="both"/>
        <w:rPr>
          <w:bCs/>
          <w:color w:val="000000"/>
        </w:rPr>
      </w:pPr>
      <w:r w:rsidRPr="005B6AF7">
        <w:rPr>
          <w:color w:val="000000"/>
        </w:rPr>
        <w:t>Biedrība “</w:t>
      </w:r>
      <w:proofErr w:type="spellStart"/>
      <w:r w:rsidRPr="005B6AF7">
        <w:rPr>
          <w:color w:val="000000"/>
        </w:rPr>
        <w:t>Jūrkante</w:t>
      </w:r>
      <w:proofErr w:type="spellEnd"/>
      <w:r w:rsidRPr="005B6AF7">
        <w:rPr>
          <w:color w:val="000000"/>
        </w:rPr>
        <w:t xml:space="preserve">” izsludinājusi LEADER projektu konkursa 12. kārtu </w:t>
      </w:r>
      <w:r w:rsidRPr="005B6AF7">
        <w:rPr>
          <w:bCs/>
          <w:color w:val="000000"/>
        </w:rPr>
        <w:t xml:space="preserve">Eiropas </w:t>
      </w:r>
      <w:proofErr w:type="spellStart"/>
      <w:r w:rsidRPr="005B6AF7">
        <w:rPr>
          <w:bCs/>
          <w:color w:val="000000"/>
        </w:rPr>
        <w:t>Eiropas</w:t>
      </w:r>
      <w:proofErr w:type="spellEnd"/>
      <w:r w:rsidRPr="005B6AF7">
        <w:rPr>
          <w:bCs/>
          <w:color w:val="000000"/>
        </w:rPr>
        <w:t xml:space="preserve"> Jūrlietu un zivsaimniecības fonda (EJZF) pasākumā</w:t>
      </w:r>
      <w:r w:rsidRPr="005B6AF7">
        <w:rPr>
          <w:b/>
          <w:bCs/>
          <w:color w:val="000000"/>
        </w:rPr>
        <w:t xml:space="preserve"> </w:t>
      </w:r>
      <w:r w:rsidRPr="005B6AF7">
        <w:rPr>
          <w:bCs/>
          <w:color w:val="000000"/>
        </w:rPr>
        <w:t>43.02 „Sabiedrības virzītas vietējās attīstības stratēģiju īstenošana”. Projektu iesniegšanas termiņš ir šī gada 15. oktobris, bet īstenošanas termiņš – 2023.gada 30.septembris. Tā īstenošanai pieejams avanss 20% apmērā no projektam piešķirtā EJZF finansējuma.</w:t>
      </w:r>
    </w:p>
    <w:p w14:paraId="43C6C294" w14:textId="77777777" w:rsidR="005B6AF7" w:rsidRPr="005B6AF7" w:rsidRDefault="005B6AF7" w:rsidP="005B6AF7">
      <w:pPr>
        <w:ind w:firstLine="720"/>
        <w:jc w:val="both"/>
      </w:pPr>
      <w:r w:rsidRPr="005B6AF7">
        <w:t xml:space="preserve">Skultes kultūras integrācijas centrs rosina iesniegt projekta iesniegumu 12. kārtas Eiropas jūrlietu un zivsaimniecības fonda EJZF pasākumā 43.02”Sabiedrības virzītas vietējās attīstības stratēģiju īstenošana” </w:t>
      </w:r>
      <w:r w:rsidRPr="005B6AF7">
        <w:rPr>
          <w:bCs/>
          <w:color w:val="000000"/>
        </w:rPr>
        <w:t>3</w:t>
      </w:r>
      <w:r w:rsidRPr="005B6AF7">
        <w:rPr>
          <w:color w:val="000000"/>
        </w:rPr>
        <w:t>.1.Rīcībā “</w:t>
      </w:r>
      <w:r w:rsidRPr="005B6AF7">
        <w:rPr>
          <w:rFonts w:eastAsia="Lucida Sans Unicode"/>
          <w:bCs/>
          <w:color w:val="000000"/>
          <w:lang w:bidi="hi-IN"/>
        </w:rPr>
        <w:t>Zivsaimniecības teritoriju un kultūras mantojuma saglabāšana</w:t>
      </w:r>
      <w:r w:rsidRPr="005B6AF7">
        <w:rPr>
          <w:color w:val="000000"/>
        </w:rPr>
        <w:t>”</w:t>
      </w:r>
      <w:r w:rsidRPr="005B6AF7">
        <w:rPr>
          <w:bCs/>
          <w:color w:val="000000"/>
        </w:rPr>
        <w:t xml:space="preserve"> </w:t>
      </w:r>
      <w:r w:rsidRPr="005B6AF7">
        <w:t>pasākumu apskaņošanas sistēmas iegādei Skultes kultūras integrācijas centram.</w:t>
      </w:r>
    </w:p>
    <w:p w14:paraId="3B237072" w14:textId="77777777" w:rsidR="005B6AF7" w:rsidRPr="005B6AF7" w:rsidRDefault="005B6AF7" w:rsidP="005B6AF7">
      <w:pPr>
        <w:ind w:firstLine="720"/>
        <w:jc w:val="both"/>
      </w:pPr>
      <w:proofErr w:type="spellStart"/>
      <w:r w:rsidRPr="005B6AF7">
        <w:t>Vārzās</w:t>
      </w:r>
      <w:proofErr w:type="spellEnd"/>
      <w:r w:rsidRPr="005B6AF7">
        <w:t xml:space="preserve">, Skultes pagastā, 2021.gadā izveidots pludmales labiekārtojums – ēka, kurā paredzēts apvienot informācijas punkta un glābšanas stacijas ar medicīnas punktu funkcijas, tāpat izbūvētas labierīcības un pārģērbšanās kabīnes, bērnu rotaļu zona, laipas un sauļošanās zona ar zviļņiem. Vietējie iedzīvotāji un pagasta viesi labprāt šajā pludmalē pavada savu brīvo laiku. Kopš pludmales labiekārtošanas darbiem </w:t>
      </w:r>
      <w:proofErr w:type="spellStart"/>
      <w:r w:rsidRPr="005B6AF7">
        <w:t>Vārzās</w:t>
      </w:r>
      <w:proofErr w:type="spellEnd"/>
      <w:r w:rsidRPr="005B6AF7">
        <w:t xml:space="preserve"> ir notikuši vairāki brīvdabas pasākumi, secinot, pasākumi ir apmeklēti un nepieciešami. Lai nodrošinātu kvalitatīvus pasākumus ir nepieciešama kvalitatīva, mūsdienīga skaņu tehnika. </w:t>
      </w:r>
      <w:proofErr w:type="spellStart"/>
      <w:r w:rsidRPr="005B6AF7">
        <w:t>Vārzās</w:t>
      </w:r>
      <w:proofErr w:type="spellEnd"/>
      <w:r w:rsidRPr="005B6AF7">
        <w:t xml:space="preserve"> pasākumi notiek pludmales zonā, savukārt, Skultes muižā - parka estrādē.</w:t>
      </w:r>
    </w:p>
    <w:p w14:paraId="599DA698" w14:textId="77777777" w:rsidR="005B6AF7" w:rsidRPr="005B6AF7" w:rsidRDefault="005B6AF7" w:rsidP="005B6AF7">
      <w:pPr>
        <w:ind w:firstLine="720"/>
        <w:jc w:val="both"/>
      </w:pPr>
      <w:r w:rsidRPr="005B6AF7">
        <w:t>Pasākuma rīkotāji un organizatori konstatējuši, ka kvalitatīva pasākuma noorganizēšanai nepieciešama apskaņošanas tehnika. Centrā esošā tehnika ir novecojusi, nav piemērota brīvdabas pasākumiem.</w:t>
      </w:r>
    </w:p>
    <w:p w14:paraId="621EA31A" w14:textId="77777777" w:rsidR="005B6AF7" w:rsidRPr="00B7151C" w:rsidRDefault="005B6AF7" w:rsidP="005B6AF7">
      <w:pPr>
        <w:ind w:firstLine="720"/>
        <w:jc w:val="both"/>
        <w:rPr>
          <w:b/>
          <w:bCs/>
        </w:rPr>
      </w:pPr>
      <w:r w:rsidRPr="005B6AF7">
        <w:rPr>
          <w:color w:val="000000"/>
        </w:rPr>
        <w:t xml:space="preserve">Pamatojoties uz likuma „Par pašvaldībām” 12.pantu, </w:t>
      </w:r>
      <w:r w:rsidRPr="005B6AF7">
        <w:rPr>
          <w:color w:val="000000"/>
          <w:shd w:val="clear" w:color="auto" w:fill="FFFFFF"/>
        </w:rPr>
        <w:t>14.panta otrās daļas 3.punktu</w:t>
      </w:r>
      <w:r w:rsidRPr="005B6AF7">
        <w:rPr>
          <w:color w:val="000000"/>
        </w:rPr>
        <w:t xml:space="preserve"> un 15.panta pirmās daļas 5. punktu</w:t>
      </w:r>
      <w:r w:rsidRPr="005B6AF7">
        <w:t>, 42.panta pirmo daļu un likuma “Par pašvaldību budžetiem” 30.pantu,</w:t>
      </w:r>
      <w:r w:rsidRPr="005B6AF7">
        <w:rPr>
          <w:bCs/>
          <w:color w:val="000000"/>
        </w:rPr>
        <w:t xml:space="preserve"> </w:t>
      </w:r>
      <w:r w:rsidRPr="00B7151C">
        <w:rPr>
          <w:rFonts w:cs="Tahoma"/>
          <w:b/>
          <w:kern w:val="1"/>
          <w:lang w:eastAsia="hi-IN" w:bidi="hi-IN"/>
        </w:rPr>
        <w:t>a</w:t>
      </w:r>
      <w:r w:rsidRPr="00B7151C">
        <w:rPr>
          <w:b/>
          <w:bCs/>
        </w:rPr>
        <w:t>tklāti balsojot: PAR</w:t>
      </w:r>
      <w:r w:rsidRPr="00B7151C">
        <w:t xml:space="preserve"> –</w:t>
      </w:r>
      <w:r>
        <w:t xml:space="preserve"> 13 deputāti (</w:t>
      </w:r>
      <w:r w:rsidRPr="00CB2034">
        <w:rPr>
          <w:rFonts w:eastAsia="Calibri"/>
          <w:szCs w:val="22"/>
          <w:lang w:eastAsia="en-US"/>
        </w:rPr>
        <w:t xml:space="preserve">Jānis Bakmanis, Māris </w:t>
      </w:r>
      <w:proofErr w:type="spellStart"/>
      <w:r w:rsidRPr="00CB2034">
        <w:rPr>
          <w:rFonts w:eastAsia="Calibri"/>
          <w:szCs w:val="22"/>
          <w:lang w:eastAsia="en-US"/>
        </w:rPr>
        <w:t>Beļaunieks</w:t>
      </w:r>
      <w:proofErr w:type="spellEnd"/>
      <w:r w:rsidRPr="00CB2034">
        <w:rPr>
          <w:rFonts w:eastAsia="Calibri"/>
          <w:szCs w:val="22"/>
          <w:lang w:eastAsia="en-US"/>
        </w:rPr>
        <w:t xml:space="preserve">, </w:t>
      </w:r>
      <w:r w:rsidRPr="00903FEE">
        <w:rPr>
          <w:rFonts w:eastAsiaTheme="minorHAnsi"/>
        </w:rPr>
        <w:t>Andris Garklāvs</w:t>
      </w:r>
      <w:r>
        <w:rPr>
          <w:rFonts w:eastAsiaTheme="minorHAnsi"/>
        </w:rPr>
        <w:t>,</w:t>
      </w:r>
      <w:r w:rsidRPr="00903FEE">
        <w:rPr>
          <w:rFonts w:eastAsiaTheme="minorHAnsi"/>
        </w:rPr>
        <w:t xml:space="preserve"> </w:t>
      </w:r>
      <w:r w:rsidRPr="00CB2034">
        <w:rPr>
          <w:rFonts w:eastAsia="Calibri"/>
          <w:szCs w:val="22"/>
          <w:lang w:eastAsia="en-US"/>
        </w:rPr>
        <w:t xml:space="preserve">Lija </w:t>
      </w:r>
      <w:proofErr w:type="spellStart"/>
      <w:r w:rsidRPr="00CB2034">
        <w:rPr>
          <w:rFonts w:eastAsia="Calibri"/>
          <w:szCs w:val="22"/>
          <w:lang w:eastAsia="en-US"/>
        </w:rPr>
        <w:t>Jokste</w:t>
      </w:r>
      <w:proofErr w:type="spellEnd"/>
      <w:r w:rsidRPr="00CB2034">
        <w:rPr>
          <w:rFonts w:eastAsia="Calibri"/>
          <w:szCs w:val="22"/>
          <w:lang w:eastAsia="en-US"/>
        </w:rPr>
        <w:t xml:space="preserve">, </w:t>
      </w:r>
      <w:r>
        <w:rPr>
          <w:rFonts w:eastAsia="Calibri"/>
          <w:szCs w:val="22"/>
          <w:lang w:eastAsia="en-US"/>
        </w:rPr>
        <w:t xml:space="preserve">Aigars </w:t>
      </w:r>
      <w:proofErr w:type="spellStart"/>
      <w:r>
        <w:rPr>
          <w:rFonts w:eastAsia="Calibri"/>
          <w:szCs w:val="22"/>
          <w:lang w:eastAsia="en-US"/>
        </w:rPr>
        <w:t>Legzdiņš</w:t>
      </w:r>
      <w:proofErr w:type="spellEnd"/>
      <w:r>
        <w:rPr>
          <w:rFonts w:eastAsia="Calibri"/>
          <w:szCs w:val="22"/>
          <w:lang w:eastAsia="en-US"/>
        </w:rPr>
        <w:t xml:space="preserve">, Dāvis Melnalksnis, </w:t>
      </w:r>
      <w:r w:rsidRPr="00CB2034">
        <w:rPr>
          <w:rFonts w:eastAsia="Calibri"/>
          <w:szCs w:val="22"/>
          <w:lang w:eastAsia="en-US"/>
        </w:rPr>
        <w:t>Arvīds Ozols</w:t>
      </w:r>
      <w:r>
        <w:rPr>
          <w:rFonts w:eastAsia="Calibri"/>
          <w:szCs w:val="22"/>
          <w:lang w:eastAsia="en-US"/>
        </w:rPr>
        <w:t>,</w:t>
      </w:r>
      <w:r w:rsidRPr="00CB2034">
        <w:rPr>
          <w:rFonts w:eastAsia="Calibri"/>
          <w:szCs w:val="22"/>
          <w:lang w:eastAsia="en-US"/>
        </w:rPr>
        <w:t xml:space="preserve"> Rūdolfs Pelēkais</w:t>
      </w:r>
      <w:r>
        <w:rPr>
          <w:rFonts w:eastAsia="Calibri"/>
          <w:szCs w:val="22"/>
          <w:lang w:eastAsia="en-US"/>
        </w:rPr>
        <w:t xml:space="preserve">, Jānis Remess, </w:t>
      </w:r>
      <w:r w:rsidRPr="00CB2034">
        <w:rPr>
          <w:rFonts w:eastAsia="Calibri"/>
          <w:szCs w:val="22"/>
          <w:lang w:eastAsia="en-US"/>
        </w:rPr>
        <w:t xml:space="preserve">Ziedonis </w:t>
      </w:r>
      <w:proofErr w:type="spellStart"/>
      <w:r w:rsidRPr="00CB2034">
        <w:rPr>
          <w:rFonts w:eastAsia="Calibri"/>
          <w:szCs w:val="22"/>
          <w:lang w:eastAsia="en-US"/>
        </w:rPr>
        <w:t>Rubezis</w:t>
      </w:r>
      <w:proofErr w:type="spellEnd"/>
      <w:r>
        <w:rPr>
          <w:rFonts w:eastAsia="Calibri"/>
          <w:szCs w:val="22"/>
          <w:lang w:eastAsia="en-US"/>
        </w:rPr>
        <w:t xml:space="preserve">, </w:t>
      </w:r>
      <w:r w:rsidRPr="00CB2034">
        <w:rPr>
          <w:rFonts w:eastAsia="Calibri"/>
          <w:szCs w:val="22"/>
          <w:lang w:eastAsia="en-US"/>
        </w:rPr>
        <w:t xml:space="preserve">Dagnis </w:t>
      </w:r>
      <w:proofErr w:type="spellStart"/>
      <w:r w:rsidRPr="00CB2034">
        <w:rPr>
          <w:rFonts w:eastAsia="Calibri"/>
          <w:szCs w:val="22"/>
          <w:lang w:eastAsia="en-US"/>
        </w:rPr>
        <w:t>Straubergs</w:t>
      </w:r>
      <w:proofErr w:type="spellEnd"/>
      <w:r w:rsidRPr="00CB2034">
        <w:rPr>
          <w:rFonts w:eastAsia="Calibri"/>
          <w:szCs w:val="22"/>
          <w:lang w:eastAsia="en-US"/>
        </w:rPr>
        <w:t>, Regīna Tamane, Didzis Zemmers</w:t>
      </w:r>
      <w:r>
        <w:rPr>
          <w:rFonts w:eastAsia="Calibri"/>
          <w:szCs w:val="22"/>
          <w:lang w:eastAsia="en-US"/>
        </w:rPr>
        <w:t>)</w:t>
      </w:r>
      <w:r w:rsidRPr="00B7151C">
        <w:t xml:space="preserve">, </w:t>
      </w:r>
      <w:r w:rsidRPr="00B7151C">
        <w:rPr>
          <w:b/>
          <w:bCs/>
        </w:rPr>
        <w:t>PRET –</w:t>
      </w:r>
      <w:r w:rsidRPr="00B7151C">
        <w:t xml:space="preserve"> </w:t>
      </w:r>
      <w:r>
        <w:t>nav</w:t>
      </w:r>
      <w:r w:rsidRPr="00B7151C">
        <w:t xml:space="preserve">, </w:t>
      </w:r>
      <w:r w:rsidRPr="00B7151C">
        <w:rPr>
          <w:b/>
          <w:bCs/>
        </w:rPr>
        <w:t>ATTURAS –</w:t>
      </w:r>
      <w:r w:rsidRPr="00B7151C">
        <w:t xml:space="preserve"> </w:t>
      </w:r>
      <w:r>
        <w:t>nav</w:t>
      </w:r>
      <w:r w:rsidRPr="00B7151C">
        <w:t>, Limbažu novada dome</w:t>
      </w:r>
      <w:r w:rsidRPr="00B7151C">
        <w:rPr>
          <w:b/>
          <w:bCs/>
        </w:rPr>
        <w:t xml:space="preserve"> NOLEMJ:</w:t>
      </w:r>
    </w:p>
    <w:p w14:paraId="5E9D1D31" w14:textId="0992DC6B" w:rsidR="005B6AF7" w:rsidRPr="005B6AF7" w:rsidRDefault="005B6AF7" w:rsidP="005B6AF7">
      <w:pPr>
        <w:ind w:firstLine="720"/>
        <w:jc w:val="both"/>
        <w:rPr>
          <w:b/>
          <w:bCs/>
        </w:rPr>
      </w:pPr>
    </w:p>
    <w:p w14:paraId="4C75D3BE" w14:textId="77777777" w:rsidR="005B6AF7" w:rsidRPr="005B6AF7" w:rsidRDefault="005B6AF7" w:rsidP="0070396D">
      <w:pPr>
        <w:numPr>
          <w:ilvl w:val="0"/>
          <w:numId w:val="2"/>
        </w:numPr>
        <w:tabs>
          <w:tab w:val="left" w:pos="357"/>
        </w:tabs>
        <w:ind w:left="357" w:hanging="357"/>
        <w:jc w:val="both"/>
        <w:rPr>
          <w:bCs/>
          <w:color w:val="000000"/>
        </w:rPr>
      </w:pPr>
      <w:r w:rsidRPr="005B6AF7">
        <w:t xml:space="preserve">Atbalstīt ieceri iesniegt un īstenot projektu </w:t>
      </w:r>
      <w:r w:rsidRPr="005B6AF7">
        <w:rPr>
          <w:color w:val="000000"/>
        </w:rPr>
        <w:t>“</w:t>
      </w:r>
      <w:r w:rsidRPr="005B6AF7">
        <w:rPr>
          <w:color w:val="000000"/>
          <w:shd w:val="clear" w:color="auto" w:fill="FFFFFF"/>
        </w:rPr>
        <w:t>Pasākumu apskaņošanas sistēma Skultes kultūras integrācijas centram</w:t>
      </w:r>
      <w:r w:rsidRPr="005B6AF7">
        <w:rPr>
          <w:color w:val="000000"/>
        </w:rPr>
        <w:t>”</w:t>
      </w:r>
      <w:r w:rsidRPr="005B6AF7">
        <w:t xml:space="preserve"> </w:t>
      </w:r>
      <w:r w:rsidRPr="005B6AF7">
        <w:rPr>
          <w:color w:val="000000"/>
        </w:rPr>
        <w:t>biedrības “</w:t>
      </w:r>
      <w:proofErr w:type="spellStart"/>
      <w:r w:rsidRPr="005B6AF7">
        <w:rPr>
          <w:color w:val="000000"/>
        </w:rPr>
        <w:t>Jūrkante</w:t>
      </w:r>
      <w:proofErr w:type="spellEnd"/>
      <w:r w:rsidRPr="005B6AF7">
        <w:rPr>
          <w:color w:val="000000"/>
        </w:rPr>
        <w:t xml:space="preserve">” izsludinātajā LEADER projektu konkursa 12. kārtas </w:t>
      </w:r>
      <w:r w:rsidRPr="005B6AF7">
        <w:rPr>
          <w:bCs/>
          <w:color w:val="000000"/>
        </w:rPr>
        <w:t>Eiropas Jūrlietu un zivsaimniecības fonda (EJZF) pasākuma</w:t>
      </w:r>
      <w:r w:rsidRPr="005B6AF7">
        <w:rPr>
          <w:b/>
          <w:bCs/>
          <w:color w:val="000000"/>
        </w:rPr>
        <w:t xml:space="preserve"> </w:t>
      </w:r>
      <w:r w:rsidRPr="005B6AF7">
        <w:rPr>
          <w:bCs/>
          <w:color w:val="000000"/>
        </w:rPr>
        <w:t>43.02 „Sabiedrības virzītas vietējās attīstības stratēģiju īstenošana” 3</w:t>
      </w:r>
      <w:r w:rsidRPr="005B6AF7">
        <w:rPr>
          <w:color w:val="000000"/>
        </w:rPr>
        <w:t>.1.Rīcībā “</w:t>
      </w:r>
      <w:r w:rsidRPr="005B6AF7">
        <w:rPr>
          <w:rFonts w:eastAsia="Lucida Sans Unicode"/>
          <w:bCs/>
          <w:color w:val="000000"/>
          <w:lang w:bidi="hi-IN"/>
        </w:rPr>
        <w:t>Zivsaimniecības teritoriju un kultūras mantojuma saglabāšana</w:t>
      </w:r>
      <w:r w:rsidRPr="005B6AF7">
        <w:rPr>
          <w:color w:val="000000"/>
        </w:rPr>
        <w:t>”</w:t>
      </w:r>
      <w:r w:rsidRPr="005B6AF7">
        <w:rPr>
          <w:bCs/>
          <w:color w:val="000000"/>
        </w:rPr>
        <w:t xml:space="preserve">. </w:t>
      </w:r>
    </w:p>
    <w:p w14:paraId="5F48EBED" w14:textId="77777777" w:rsidR="005B6AF7" w:rsidRPr="005B6AF7" w:rsidRDefault="005B6AF7" w:rsidP="0070396D">
      <w:pPr>
        <w:numPr>
          <w:ilvl w:val="0"/>
          <w:numId w:val="2"/>
        </w:numPr>
        <w:tabs>
          <w:tab w:val="left" w:pos="357"/>
        </w:tabs>
        <w:ind w:left="357" w:hanging="357"/>
        <w:jc w:val="both"/>
      </w:pPr>
      <w:r w:rsidRPr="005B6AF7">
        <w:t>Noteikt projekta indikatīvās izmaksas, EUR:</w:t>
      </w:r>
    </w:p>
    <w:tbl>
      <w:tblPr>
        <w:tblW w:w="8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3"/>
        <w:gridCol w:w="1836"/>
      </w:tblGrid>
      <w:tr w:rsidR="005B6AF7" w:rsidRPr="005B6AF7" w14:paraId="561A7575" w14:textId="77777777" w:rsidTr="005B6AF7">
        <w:trPr>
          <w:jc w:val="center"/>
        </w:trPr>
        <w:tc>
          <w:tcPr>
            <w:tcW w:w="7210" w:type="dxa"/>
            <w:shd w:val="clear" w:color="auto" w:fill="auto"/>
          </w:tcPr>
          <w:p w14:paraId="0B8FBD04" w14:textId="77777777" w:rsidR="005B6AF7" w:rsidRPr="005B6AF7" w:rsidRDefault="005B6AF7" w:rsidP="005B6AF7">
            <w:pPr>
              <w:jc w:val="right"/>
            </w:pPr>
            <w:r w:rsidRPr="005B6AF7">
              <w:t>KOPĀ:</w:t>
            </w:r>
          </w:p>
          <w:p w14:paraId="2452F4BB" w14:textId="77777777" w:rsidR="005B6AF7" w:rsidRPr="005B6AF7" w:rsidRDefault="005B6AF7" w:rsidP="005B6AF7">
            <w:pPr>
              <w:jc w:val="right"/>
            </w:pPr>
            <w:r w:rsidRPr="005B6AF7">
              <w:t>t.sk.:</w:t>
            </w:r>
          </w:p>
          <w:p w14:paraId="1D837F34" w14:textId="77777777" w:rsidR="005B6AF7" w:rsidRPr="005B6AF7" w:rsidRDefault="005B6AF7" w:rsidP="005B6AF7">
            <w:pPr>
              <w:jc w:val="right"/>
            </w:pPr>
            <w:r w:rsidRPr="005B6AF7">
              <w:rPr>
                <w:bCs/>
                <w:color w:val="000000"/>
              </w:rPr>
              <w:t>EJZF līdzfinansējums</w:t>
            </w:r>
            <w:r w:rsidRPr="005B6AF7">
              <w:t xml:space="preserve"> 90%</w:t>
            </w:r>
          </w:p>
          <w:p w14:paraId="58B3BC7D" w14:textId="77777777" w:rsidR="005B6AF7" w:rsidRPr="005B6AF7" w:rsidRDefault="005B6AF7" w:rsidP="005B6AF7">
            <w:pPr>
              <w:jc w:val="right"/>
            </w:pPr>
            <w:r w:rsidRPr="005B6AF7">
              <w:t>Limbažu novada pašvaldības līdzfinansējums 10%</w:t>
            </w:r>
          </w:p>
        </w:tc>
        <w:tc>
          <w:tcPr>
            <w:tcW w:w="1109" w:type="dxa"/>
            <w:shd w:val="clear" w:color="auto" w:fill="auto"/>
          </w:tcPr>
          <w:p w14:paraId="0252F602" w14:textId="77777777" w:rsidR="005B6AF7" w:rsidRPr="005B6AF7" w:rsidRDefault="005B6AF7" w:rsidP="005B6AF7">
            <w:pPr>
              <w:ind w:left="720"/>
              <w:jc w:val="center"/>
            </w:pPr>
            <w:r w:rsidRPr="005B6AF7">
              <w:t>17097,64</w:t>
            </w:r>
          </w:p>
          <w:p w14:paraId="43B46219" w14:textId="77777777" w:rsidR="005B6AF7" w:rsidRPr="005B6AF7" w:rsidRDefault="005B6AF7" w:rsidP="005B6AF7">
            <w:pPr>
              <w:jc w:val="right"/>
            </w:pPr>
          </w:p>
          <w:p w14:paraId="7A243BD6" w14:textId="77777777" w:rsidR="005B6AF7" w:rsidRPr="005B6AF7" w:rsidRDefault="005B6AF7" w:rsidP="005B6AF7">
            <w:pPr>
              <w:ind w:left="720"/>
              <w:jc w:val="center"/>
            </w:pPr>
            <w:r w:rsidRPr="005B6AF7">
              <w:t>15387,87</w:t>
            </w:r>
          </w:p>
          <w:p w14:paraId="5B188105" w14:textId="77777777" w:rsidR="005B6AF7" w:rsidRPr="005B6AF7" w:rsidRDefault="005B6AF7" w:rsidP="005B6AF7">
            <w:pPr>
              <w:ind w:left="720"/>
              <w:jc w:val="center"/>
            </w:pPr>
            <w:r w:rsidRPr="005B6AF7">
              <w:t>1709,77</w:t>
            </w:r>
          </w:p>
        </w:tc>
      </w:tr>
    </w:tbl>
    <w:p w14:paraId="5018DEC6" w14:textId="77777777" w:rsidR="005B6AF7" w:rsidRPr="005B6AF7" w:rsidRDefault="005B6AF7" w:rsidP="005B6AF7">
      <w:pPr>
        <w:jc w:val="both"/>
      </w:pPr>
    </w:p>
    <w:p w14:paraId="65272087" w14:textId="77777777" w:rsidR="005B6AF7" w:rsidRPr="005B6AF7" w:rsidRDefault="005B6AF7" w:rsidP="0070396D">
      <w:pPr>
        <w:numPr>
          <w:ilvl w:val="0"/>
          <w:numId w:val="2"/>
        </w:numPr>
        <w:tabs>
          <w:tab w:val="left" w:pos="357"/>
        </w:tabs>
        <w:ind w:left="357" w:hanging="357"/>
        <w:jc w:val="both"/>
      </w:pPr>
      <w:r w:rsidRPr="005B6AF7">
        <w:lastRenderedPageBreak/>
        <w:t xml:space="preserve">Uzdot Skultes kultūras integrācijas centram sadarbībā ar Attīstības un projektu nodaļu sagatavot un līdz šī gada 15.oktobrim iesniegt projekta iesniegumu </w:t>
      </w:r>
      <w:r w:rsidRPr="005B6AF7">
        <w:rPr>
          <w:color w:val="000000"/>
        </w:rPr>
        <w:t>Lauku atbalsta dienesta Elektroniskās pieteikšanās sistēmā.</w:t>
      </w:r>
    </w:p>
    <w:p w14:paraId="2917C9A4" w14:textId="77777777" w:rsidR="005B6AF7" w:rsidRPr="005B6AF7" w:rsidRDefault="005B6AF7" w:rsidP="0070396D">
      <w:pPr>
        <w:numPr>
          <w:ilvl w:val="0"/>
          <w:numId w:val="2"/>
        </w:numPr>
        <w:tabs>
          <w:tab w:val="left" w:pos="357"/>
        </w:tabs>
        <w:ind w:left="357" w:hanging="357"/>
        <w:jc w:val="both"/>
      </w:pPr>
      <w:r w:rsidRPr="005B6AF7">
        <w:t>Projekta atbalsta gadījumā nodrošināt tā līdzfinansēšanu.</w:t>
      </w:r>
    </w:p>
    <w:p w14:paraId="109F4FF4" w14:textId="77777777" w:rsidR="005B6AF7" w:rsidRPr="005B6AF7" w:rsidRDefault="005B6AF7" w:rsidP="0070396D">
      <w:pPr>
        <w:numPr>
          <w:ilvl w:val="0"/>
          <w:numId w:val="2"/>
        </w:numPr>
        <w:tabs>
          <w:tab w:val="left" w:pos="357"/>
        </w:tabs>
        <w:ind w:left="357" w:hanging="357"/>
        <w:jc w:val="both"/>
      </w:pPr>
      <w:r w:rsidRPr="005B6AF7">
        <w:t xml:space="preserve">Projekta atbalsta gadījumā uzdot Skultes kultūras integrācijas centra vadītājai veikt projekta vadītāja </w:t>
      </w:r>
      <w:r w:rsidRPr="005B6AF7">
        <w:rPr>
          <w:color w:val="000000"/>
        </w:rPr>
        <w:t xml:space="preserve">pienākumus, </w:t>
      </w:r>
      <w:r w:rsidRPr="005B6AF7">
        <w:rPr>
          <w:color w:val="000000"/>
          <w:lang w:bidi="lo-LA"/>
        </w:rPr>
        <w:t>kā arī vērsties Limbažu novada pašvaldībā par saņemtā atbalsta iekļaušanu Limbažu novada pašvaldības budžetā un par Limbažu novada pašvaldības līdzfinansējuma piešķiršanu.</w:t>
      </w:r>
    </w:p>
    <w:p w14:paraId="4ACB0008" w14:textId="77777777" w:rsidR="005B6AF7" w:rsidRPr="005B6AF7" w:rsidRDefault="005B6AF7" w:rsidP="0070396D">
      <w:pPr>
        <w:numPr>
          <w:ilvl w:val="0"/>
          <w:numId w:val="2"/>
        </w:numPr>
        <w:tabs>
          <w:tab w:val="left" w:pos="357"/>
        </w:tabs>
        <w:ind w:left="357" w:hanging="357"/>
        <w:jc w:val="both"/>
      </w:pPr>
      <w:r w:rsidRPr="005B6AF7">
        <w:t>Atbildīgo par lēmuma izpildi noteikt Skultes kultūras integrācijas centra vadītāju.</w:t>
      </w:r>
    </w:p>
    <w:p w14:paraId="68CD1C2E" w14:textId="77777777" w:rsidR="005B6AF7" w:rsidRPr="005B6AF7" w:rsidRDefault="005B6AF7" w:rsidP="0070396D">
      <w:pPr>
        <w:numPr>
          <w:ilvl w:val="0"/>
          <w:numId w:val="2"/>
        </w:numPr>
        <w:tabs>
          <w:tab w:val="left" w:pos="357"/>
        </w:tabs>
        <w:ind w:left="357" w:hanging="357"/>
        <w:jc w:val="both"/>
      </w:pPr>
      <w:r w:rsidRPr="005B6AF7">
        <w:t>Kontroli par lēmuma izpildi uzdot veikt Limbažu novada pašvaldības izpilddirektoram.</w:t>
      </w:r>
    </w:p>
    <w:p w14:paraId="6E7F1AAB" w14:textId="77777777" w:rsidR="00BB4506" w:rsidRPr="00BB4506" w:rsidRDefault="00BB4506" w:rsidP="00C3393F">
      <w:pPr>
        <w:jc w:val="both"/>
        <w:rPr>
          <w:bCs/>
        </w:rPr>
      </w:pPr>
    </w:p>
    <w:p w14:paraId="1608447A" w14:textId="77777777" w:rsidR="009E632E" w:rsidRDefault="009E632E" w:rsidP="00520E73">
      <w:pPr>
        <w:autoSpaceDE w:val="0"/>
        <w:autoSpaceDN w:val="0"/>
        <w:adjustRightInd w:val="0"/>
        <w:jc w:val="both"/>
      </w:pPr>
    </w:p>
    <w:p w14:paraId="39B10EB6" w14:textId="1C1F774C" w:rsidR="00072A21" w:rsidRPr="00CB2034" w:rsidRDefault="00072A21" w:rsidP="00072A21">
      <w:pPr>
        <w:jc w:val="both"/>
        <w:rPr>
          <w:b/>
          <w:bCs/>
        </w:rPr>
      </w:pPr>
      <w:r w:rsidRPr="00CB2034">
        <w:rPr>
          <w:b/>
          <w:bCs/>
        </w:rPr>
        <w:t>Lēmums Nr.</w:t>
      </w:r>
      <w:r>
        <w:rPr>
          <w:b/>
          <w:bCs/>
        </w:rPr>
        <w:t xml:space="preserve"> 986</w:t>
      </w:r>
    </w:p>
    <w:p w14:paraId="588E3F9F" w14:textId="566FC2D0" w:rsidR="00072A21" w:rsidRPr="00CB2034" w:rsidRDefault="00072A21" w:rsidP="00072A21">
      <w:pPr>
        <w:keepNext/>
        <w:jc w:val="center"/>
        <w:outlineLvl w:val="0"/>
        <w:rPr>
          <w:b/>
          <w:bCs/>
          <w:lang w:eastAsia="en-US"/>
        </w:rPr>
      </w:pPr>
      <w:r>
        <w:rPr>
          <w:b/>
          <w:bCs/>
          <w:lang w:eastAsia="en-US"/>
        </w:rPr>
        <w:t>4</w:t>
      </w:r>
      <w:r w:rsidRPr="00CB2034">
        <w:rPr>
          <w:b/>
          <w:bCs/>
          <w:lang w:eastAsia="en-US"/>
        </w:rPr>
        <w:t>.</w:t>
      </w:r>
    </w:p>
    <w:p w14:paraId="5C36C429" w14:textId="77777777" w:rsidR="005B6AF7" w:rsidRPr="005B6AF7" w:rsidRDefault="005B6AF7" w:rsidP="005B6AF7">
      <w:pPr>
        <w:pBdr>
          <w:bottom w:val="single" w:sz="4" w:space="1" w:color="auto"/>
        </w:pBdr>
        <w:jc w:val="both"/>
        <w:rPr>
          <w:rFonts w:eastAsia="Calibri"/>
          <w:b/>
          <w:bCs/>
          <w:lang w:eastAsia="en-US"/>
        </w:rPr>
      </w:pPr>
      <w:r w:rsidRPr="005B6AF7">
        <w:rPr>
          <w:rFonts w:eastAsia="Calibri"/>
          <w:b/>
          <w:bCs/>
          <w:lang w:eastAsia="en-US"/>
        </w:rPr>
        <w:t>Par projekta „</w:t>
      </w:r>
      <w:proofErr w:type="spellStart"/>
      <w:r w:rsidRPr="005B6AF7">
        <w:rPr>
          <w:rFonts w:eastAsia="Calibri"/>
          <w:b/>
          <w:bCs/>
          <w:lang w:eastAsia="en-US"/>
        </w:rPr>
        <w:t>Vārzu</w:t>
      </w:r>
      <w:proofErr w:type="spellEnd"/>
      <w:r w:rsidRPr="005B6AF7">
        <w:rPr>
          <w:rFonts w:eastAsia="Calibri"/>
          <w:b/>
          <w:bCs/>
          <w:lang w:eastAsia="en-US"/>
        </w:rPr>
        <w:t xml:space="preserve"> pludmales apmeklētāju plūsmas skaitītāju uzstādīšana” iesniegšanu</w:t>
      </w:r>
    </w:p>
    <w:p w14:paraId="3C103F19" w14:textId="388F9DCD" w:rsidR="005B6AF7" w:rsidRPr="005B6AF7" w:rsidRDefault="005B6AF7" w:rsidP="005B6AF7">
      <w:pPr>
        <w:jc w:val="center"/>
        <w:rPr>
          <w:rFonts w:eastAsia="Calibri"/>
          <w:lang w:eastAsia="en-US"/>
        </w:rPr>
      </w:pPr>
      <w:r w:rsidRPr="005B6AF7">
        <w:rPr>
          <w:rFonts w:eastAsia="Calibri"/>
          <w:lang w:eastAsia="en-US"/>
        </w:rPr>
        <w:t xml:space="preserve">Ziņo I. </w:t>
      </w:r>
      <w:r>
        <w:rPr>
          <w:rFonts w:eastAsia="Calibri"/>
          <w:lang w:eastAsia="en-US"/>
        </w:rPr>
        <w:t>Millere</w:t>
      </w:r>
    </w:p>
    <w:p w14:paraId="565172A1" w14:textId="77777777" w:rsidR="005B6AF7" w:rsidRPr="005B6AF7" w:rsidRDefault="005B6AF7" w:rsidP="005B6AF7">
      <w:pPr>
        <w:jc w:val="both"/>
        <w:rPr>
          <w:rFonts w:eastAsia="Calibri"/>
          <w:lang w:eastAsia="en-US"/>
        </w:rPr>
      </w:pPr>
    </w:p>
    <w:p w14:paraId="0DA76E72" w14:textId="1D64018E" w:rsidR="005B6AF7" w:rsidRPr="005B6AF7" w:rsidRDefault="005B6AF7" w:rsidP="005B6AF7">
      <w:pPr>
        <w:ind w:firstLine="720"/>
        <w:jc w:val="both"/>
        <w:rPr>
          <w:rFonts w:eastAsia="Calibri"/>
          <w:lang w:eastAsia="en-US"/>
        </w:rPr>
      </w:pPr>
      <w:r w:rsidRPr="005B6AF7">
        <w:rPr>
          <w:rFonts w:eastAsia="Calibri"/>
          <w:lang w:eastAsia="en-US"/>
        </w:rPr>
        <w:t>Biedrība „</w:t>
      </w:r>
      <w:proofErr w:type="spellStart"/>
      <w:r w:rsidRPr="005B6AF7">
        <w:rPr>
          <w:rFonts w:eastAsia="Calibri"/>
          <w:lang w:eastAsia="en-US"/>
        </w:rPr>
        <w:t>Jūrkante</w:t>
      </w:r>
      <w:proofErr w:type="spellEnd"/>
      <w:r w:rsidRPr="005B6AF7">
        <w:rPr>
          <w:rFonts w:eastAsia="Calibri"/>
          <w:lang w:eastAsia="en-US"/>
        </w:rPr>
        <w:t xml:space="preserve">” izsludinājusi atklāta konkursa projektu iesniegumu pieņemšanas 12.kārtu  Eiropas Jūrlietu un zivsaimniecības fonda (EJZF) pasākuma 43.02 „Sabiedrības virzītas vietējās attīstības stratēģiju īstenošana” 2.1.rīcībā “Atbalsts vides resursu vairošanai un klimata pārmaiņu mazināšanai teritorijā”. Projektu iesniegšanas termiņš ir no 2022.gada 15.septembra </w:t>
      </w:r>
      <w:r w:rsidR="003F5B9F">
        <w:rPr>
          <w:rFonts w:eastAsia="Calibri"/>
          <w:lang w:eastAsia="en-US"/>
        </w:rPr>
        <w:t>līdz</w:t>
      </w:r>
      <w:r w:rsidRPr="005B6AF7">
        <w:rPr>
          <w:rFonts w:eastAsia="Calibri"/>
          <w:lang w:eastAsia="en-US"/>
        </w:rPr>
        <w:t xml:space="preserve"> 2022.gada 15.oktobrim, projekta īstenošanas termiņš – līdz 2023.gada 30.septembrim.</w:t>
      </w:r>
    </w:p>
    <w:p w14:paraId="6B44CABA" w14:textId="580F0581" w:rsidR="005B6AF7" w:rsidRPr="005B6AF7" w:rsidRDefault="005B6AF7" w:rsidP="005B6AF7">
      <w:pPr>
        <w:ind w:firstLine="720"/>
        <w:jc w:val="both"/>
        <w:rPr>
          <w:rFonts w:eastAsia="Calibri"/>
          <w:lang w:eastAsia="en-US"/>
        </w:rPr>
      </w:pPr>
      <w:r w:rsidRPr="005B6AF7">
        <w:rPr>
          <w:rFonts w:eastAsia="Calibri"/>
          <w:lang w:eastAsia="en-US"/>
        </w:rPr>
        <w:t>Limbažu novada p/a “ALDA” rosina iesniegt projektu “</w:t>
      </w:r>
      <w:proofErr w:type="spellStart"/>
      <w:r w:rsidRPr="005B6AF7">
        <w:rPr>
          <w:rFonts w:eastAsia="Calibri"/>
          <w:lang w:eastAsia="en-US"/>
        </w:rPr>
        <w:t>Vārzu</w:t>
      </w:r>
      <w:proofErr w:type="spellEnd"/>
      <w:r w:rsidRPr="005B6AF7">
        <w:rPr>
          <w:rFonts w:eastAsia="Calibri"/>
          <w:lang w:eastAsia="en-US"/>
        </w:rPr>
        <w:t xml:space="preserve"> pludmales apmeklētāju plūsmas skaitītāju uzstādīšana”. Projekta ietvaros Skultes pagasta </w:t>
      </w:r>
      <w:proofErr w:type="spellStart"/>
      <w:r w:rsidRPr="005B6AF7">
        <w:rPr>
          <w:rFonts w:eastAsia="Calibri"/>
          <w:lang w:eastAsia="en-US"/>
        </w:rPr>
        <w:t>Vārzu</w:t>
      </w:r>
      <w:proofErr w:type="spellEnd"/>
      <w:r w:rsidRPr="005B6AF7">
        <w:rPr>
          <w:rFonts w:eastAsia="Calibri"/>
          <w:lang w:eastAsia="en-US"/>
        </w:rPr>
        <w:t xml:space="preserve"> pludmalē paredzēts uzstādīt divus cilvēku plūsmu skaitītājus.</w:t>
      </w:r>
    </w:p>
    <w:p w14:paraId="75564EBF" w14:textId="607729BE" w:rsidR="005B6AF7" w:rsidRPr="00B7151C" w:rsidRDefault="005B6AF7" w:rsidP="005B6AF7">
      <w:pPr>
        <w:ind w:firstLine="720"/>
        <w:jc w:val="both"/>
        <w:rPr>
          <w:b/>
          <w:bCs/>
        </w:rPr>
      </w:pPr>
      <w:r w:rsidRPr="005B6AF7">
        <w:rPr>
          <w:rFonts w:eastAsia="Calibri"/>
          <w:lang w:eastAsia="en-US"/>
        </w:rPr>
        <w:t xml:space="preserve">Pamatojoties uz likuma „Par pašvaldībām” 12.punktu, 14.panta otrās daļas 3.punktu, 15. panta pirmās daļas 5.punktu, 42.panta pirmo daļu, </w:t>
      </w:r>
      <w:r w:rsidRPr="00B7151C">
        <w:rPr>
          <w:rFonts w:cs="Tahoma"/>
          <w:b/>
          <w:kern w:val="1"/>
          <w:lang w:eastAsia="hi-IN" w:bidi="hi-IN"/>
        </w:rPr>
        <w:t>a</w:t>
      </w:r>
      <w:r w:rsidRPr="00B7151C">
        <w:rPr>
          <w:b/>
          <w:bCs/>
        </w:rPr>
        <w:t>tklāti balsojot: PAR</w:t>
      </w:r>
      <w:r w:rsidRPr="00B7151C">
        <w:t xml:space="preserve"> –</w:t>
      </w:r>
      <w:r>
        <w:t xml:space="preserve"> 13 deputāti (</w:t>
      </w:r>
      <w:r w:rsidRPr="00CB2034">
        <w:rPr>
          <w:rFonts w:eastAsia="Calibri"/>
          <w:szCs w:val="22"/>
          <w:lang w:eastAsia="en-US"/>
        </w:rPr>
        <w:t xml:space="preserve">Jānis Bakmanis, Māris </w:t>
      </w:r>
      <w:proofErr w:type="spellStart"/>
      <w:r w:rsidRPr="00CB2034">
        <w:rPr>
          <w:rFonts w:eastAsia="Calibri"/>
          <w:szCs w:val="22"/>
          <w:lang w:eastAsia="en-US"/>
        </w:rPr>
        <w:t>Beļaunieks</w:t>
      </w:r>
      <w:proofErr w:type="spellEnd"/>
      <w:r w:rsidRPr="00CB2034">
        <w:rPr>
          <w:rFonts w:eastAsia="Calibri"/>
          <w:szCs w:val="22"/>
          <w:lang w:eastAsia="en-US"/>
        </w:rPr>
        <w:t xml:space="preserve">, </w:t>
      </w:r>
      <w:r w:rsidRPr="00903FEE">
        <w:rPr>
          <w:rFonts w:eastAsiaTheme="minorHAnsi"/>
        </w:rPr>
        <w:t>Andris Garklāvs</w:t>
      </w:r>
      <w:r>
        <w:rPr>
          <w:rFonts w:eastAsiaTheme="minorHAnsi"/>
        </w:rPr>
        <w:t>,</w:t>
      </w:r>
      <w:r w:rsidRPr="00903FEE">
        <w:rPr>
          <w:rFonts w:eastAsiaTheme="minorHAnsi"/>
        </w:rPr>
        <w:t xml:space="preserve"> </w:t>
      </w:r>
      <w:r w:rsidRPr="00CB2034">
        <w:rPr>
          <w:rFonts w:eastAsia="Calibri"/>
          <w:szCs w:val="22"/>
          <w:lang w:eastAsia="en-US"/>
        </w:rPr>
        <w:t xml:space="preserve">Lija </w:t>
      </w:r>
      <w:proofErr w:type="spellStart"/>
      <w:r w:rsidRPr="00CB2034">
        <w:rPr>
          <w:rFonts w:eastAsia="Calibri"/>
          <w:szCs w:val="22"/>
          <w:lang w:eastAsia="en-US"/>
        </w:rPr>
        <w:t>Jokste</w:t>
      </w:r>
      <w:proofErr w:type="spellEnd"/>
      <w:r w:rsidRPr="00CB2034">
        <w:rPr>
          <w:rFonts w:eastAsia="Calibri"/>
          <w:szCs w:val="22"/>
          <w:lang w:eastAsia="en-US"/>
        </w:rPr>
        <w:t xml:space="preserve">, </w:t>
      </w:r>
      <w:r>
        <w:rPr>
          <w:rFonts w:eastAsia="Calibri"/>
          <w:szCs w:val="22"/>
          <w:lang w:eastAsia="en-US"/>
        </w:rPr>
        <w:t xml:space="preserve">Aigars </w:t>
      </w:r>
      <w:proofErr w:type="spellStart"/>
      <w:r>
        <w:rPr>
          <w:rFonts w:eastAsia="Calibri"/>
          <w:szCs w:val="22"/>
          <w:lang w:eastAsia="en-US"/>
        </w:rPr>
        <w:t>Legzdiņš</w:t>
      </w:r>
      <w:proofErr w:type="spellEnd"/>
      <w:r>
        <w:rPr>
          <w:rFonts w:eastAsia="Calibri"/>
          <w:szCs w:val="22"/>
          <w:lang w:eastAsia="en-US"/>
        </w:rPr>
        <w:t xml:space="preserve">, Dāvis Melnalksnis, </w:t>
      </w:r>
      <w:r w:rsidRPr="00CB2034">
        <w:rPr>
          <w:rFonts w:eastAsia="Calibri"/>
          <w:szCs w:val="22"/>
          <w:lang w:eastAsia="en-US"/>
        </w:rPr>
        <w:t>Arvīds Ozols</w:t>
      </w:r>
      <w:r>
        <w:rPr>
          <w:rFonts w:eastAsia="Calibri"/>
          <w:szCs w:val="22"/>
          <w:lang w:eastAsia="en-US"/>
        </w:rPr>
        <w:t>,</w:t>
      </w:r>
      <w:r w:rsidRPr="00CB2034">
        <w:rPr>
          <w:rFonts w:eastAsia="Calibri"/>
          <w:szCs w:val="22"/>
          <w:lang w:eastAsia="en-US"/>
        </w:rPr>
        <w:t xml:space="preserve"> Rūdolfs Pelēkais</w:t>
      </w:r>
      <w:r>
        <w:rPr>
          <w:rFonts w:eastAsia="Calibri"/>
          <w:szCs w:val="22"/>
          <w:lang w:eastAsia="en-US"/>
        </w:rPr>
        <w:t xml:space="preserve">, Jānis Remess, </w:t>
      </w:r>
      <w:r w:rsidRPr="00CB2034">
        <w:rPr>
          <w:rFonts w:eastAsia="Calibri"/>
          <w:szCs w:val="22"/>
          <w:lang w:eastAsia="en-US"/>
        </w:rPr>
        <w:t xml:space="preserve">Ziedonis </w:t>
      </w:r>
      <w:proofErr w:type="spellStart"/>
      <w:r w:rsidRPr="00CB2034">
        <w:rPr>
          <w:rFonts w:eastAsia="Calibri"/>
          <w:szCs w:val="22"/>
          <w:lang w:eastAsia="en-US"/>
        </w:rPr>
        <w:t>Rubezis</w:t>
      </w:r>
      <w:proofErr w:type="spellEnd"/>
      <w:r>
        <w:rPr>
          <w:rFonts w:eastAsia="Calibri"/>
          <w:szCs w:val="22"/>
          <w:lang w:eastAsia="en-US"/>
        </w:rPr>
        <w:t xml:space="preserve">, </w:t>
      </w:r>
      <w:r w:rsidRPr="00CB2034">
        <w:rPr>
          <w:rFonts w:eastAsia="Calibri"/>
          <w:szCs w:val="22"/>
          <w:lang w:eastAsia="en-US"/>
        </w:rPr>
        <w:t xml:space="preserve">Dagnis </w:t>
      </w:r>
      <w:proofErr w:type="spellStart"/>
      <w:r w:rsidRPr="00CB2034">
        <w:rPr>
          <w:rFonts w:eastAsia="Calibri"/>
          <w:szCs w:val="22"/>
          <w:lang w:eastAsia="en-US"/>
        </w:rPr>
        <w:t>Straubergs</w:t>
      </w:r>
      <w:proofErr w:type="spellEnd"/>
      <w:r w:rsidRPr="00CB2034">
        <w:rPr>
          <w:rFonts w:eastAsia="Calibri"/>
          <w:szCs w:val="22"/>
          <w:lang w:eastAsia="en-US"/>
        </w:rPr>
        <w:t>, Regīna Tamane, Didzis Zemmers</w:t>
      </w:r>
      <w:r>
        <w:rPr>
          <w:rFonts w:eastAsia="Calibri"/>
          <w:szCs w:val="22"/>
          <w:lang w:eastAsia="en-US"/>
        </w:rPr>
        <w:t>)</w:t>
      </w:r>
      <w:r w:rsidRPr="00B7151C">
        <w:t xml:space="preserve">, </w:t>
      </w:r>
      <w:r w:rsidRPr="00B7151C">
        <w:rPr>
          <w:b/>
          <w:bCs/>
        </w:rPr>
        <w:t>PRET –</w:t>
      </w:r>
      <w:r w:rsidRPr="00B7151C">
        <w:t xml:space="preserve"> </w:t>
      </w:r>
      <w:r>
        <w:t>nav</w:t>
      </w:r>
      <w:r w:rsidRPr="00B7151C">
        <w:t xml:space="preserve">, </w:t>
      </w:r>
      <w:r w:rsidRPr="00B7151C">
        <w:rPr>
          <w:b/>
          <w:bCs/>
        </w:rPr>
        <w:t>ATTURAS –</w:t>
      </w:r>
      <w:r w:rsidRPr="00B7151C">
        <w:t xml:space="preserve"> </w:t>
      </w:r>
      <w:r>
        <w:t>nav</w:t>
      </w:r>
      <w:r w:rsidRPr="00B7151C">
        <w:t>, Limbažu novada dome</w:t>
      </w:r>
      <w:r w:rsidRPr="00B7151C">
        <w:rPr>
          <w:b/>
          <w:bCs/>
        </w:rPr>
        <w:t xml:space="preserve"> NOLEMJ:</w:t>
      </w:r>
    </w:p>
    <w:p w14:paraId="3F4E1C9D" w14:textId="04E236A0" w:rsidR="005B6AF7" w:rsidRPr="005B6AF7" w:rsidRDefault="005B6AF7" w:rsidP="005B6AF7">
      <w:pPr>
        <w:ind w:firstLine="720"/>
        <w:jc w:val="both"/>
        <w:rPr>
          <w:rFonts w:eastAsia="Calibri"/>
          <w:lang w:eastAsia="en-US"/>
        </w:rPr>
      </w:pPr>
    </w:p>
    <w:p w14:paraId="32AC9617" w14:textId="77777777" w:rsidR="005B6AF7" w:rsidRPr="005B6AF7" w:rsidRDefault="005B6AF7" w:rsidP="0070396D">
      <w:pPr>
        <w:numPr>
          <w:ilvl w:val="0"/>
          <w:numId w:val="3"/>
        </w:numPr>
        <w:ind w:left="357" w:hanging="357"/>
        <w:contextualSpacing/>
        <w:jc w:val="both"/>
        <w:rPr>
          <w:rFonts w:eastAsia="Calibri"/>
          <w:lang w:eastAsia="en-US"/>
        </w:rPr>
      </w:pPr>
      <w:r w:rsidRPr="005B6AF7">
        <w:rPr>
          <w:rFonts w:eastAsia="Calibri"/>
          <w:lang w:eastAsia="en-US"/>
        </w:rPr>
        <w:t>Atbalstīt ieceri iesniegt projektu “</w:t>
      </w:r>
      <w:proofErr w:type="spellStart"/>
      <w:r w:rsidRPr="005B6AF7">
        <w:rPr>
          <w:rFonts w:eastAsia="Calibri"/>
          <w:lang w:eastAsia="en-US"/>
        </w:rPr>
        <w:t>Vārzu</w:t>
      </w:r>
      <w:proofErr w:type="spellEnd"/>
      <w:r w:rsidRPr="005B6AF7">
        <w:rPr>
          <w:rFonts w:eastAsia="Calibri"/>
          <w:lang w:eastAsia="en-US"/>
        </w:rPr>
        <w:t xml:space="preserve"> pludmales apmeklētāju plūsmas skaitītāju uzstādīšana”.</w:t>
      </w:r>
    </w:p>
    <w:p w14:paraId="2206CF24" w14:textId="33450143" w:rsidR="005B6AF7" w:rsidRPr="005B6AF7" w:rsidRDefault="005B6AF7" w:rsidP="0070396D">
      <w:pPr>
        <w:numPr>
          <w:ilvl w:val="0"/>
          <w:numId w:val="3"/>
        </w:numPr>
        <w:ind w:left="357" w:hanging="357"/>
        <w:contextualSpacing/>
        <w:jc w:val="both"/>
        <w:rPr>
          <w:rFonts w:eastAsia="Calibri"/>
          <w:lang w:eastAsia="en-US"/>
        </w:rPr>
      </w:pPr>
      <w:r w:rsidRPr="005B6AF7">
        <w:rPr>
          <w:rFonts w:eastAsia="Calibri"/>
          <w:lang w:eastAsia="en-US"/>
        </w:rPr>
        <w:t>Noteikt projekta kopējās attiecināmās izmaksas 4 500 EUR, no tām EJZF finansējums 90%, t.i. 4090,91 EUR, pašvaldības līdzfinansējums 10%, t.i. 409,09 EUR.</w:t>
      </w:r>
    </w:p>
    <w:p w14:paraId="7A45694C" w14:textId="77777777" w:rsidR="005B6AF7" w:rsidRPr="005B6AF7" w:rsidRDefault="005B6AF7" w:rsidP="0070396D">
      <w:pPr>
        <w:numPr>
          <w:ilvl w:val="0"/>
          <w:numId w:val="3"/>
        </w:numPr>
        <w:ind w:left="357" w:hanging="357"/>
        <w:contextualSpacing/>
        <w:jc w:val="both"/>
        <w:rPr>
          <w:rFonts w:eastAsia="Calibri"/>
          <w:lang w:eastAsia="en-US"/>
        </w:rPr>
      </w:pPr>
      <w:r w:rsidRPr="005B6AF7">
        <w:rPr>
          <w:rFonts w:eastAsia="Calibri"/>
          <w:lang w:eastAsia="en-US"/>
        </w:rPr>
        <w:t>Uzdot Limbažu novada pašvaldības Limbažu novada administrācijas Attīstības un projektu nodaļai sadarbībā ar p/a “ALDA” sagatavot un līdz 2022. gada 15. oktobrim iesniegt projekta iesniegumu “</w:t>
      </w:r>
      <w:proofErr w:type="spellStart"/>
      <w:r w:rsidRPr="005B6AF7">
        <w:rPr>
          <w:rFonts w:eastAsia="Calibri"/>
          <w:lang w:eastAsia="en-US"/>
        </w:rPr>
        <w:t>Vārzu</w:t>
      </w:r>
      <w:proofErr w:type="spellEnd"/>
      <w:r w:rsidRPr="005B6AF7">
        <w:rPr>
          <w:rFonts w:eastAsia="Calibri"/>
          <w:lang w:eastAsia="en-US"/>
        </w:rPr>
        <w:t xml:space="preserve"> pludmales apmeklētāju plūsmas skaitītāju uzstādīšana”.</w:t>
      </w:r>
    </w:p>
    <w:p w14:paraId="53E584EA" w14:textId="77777777" w:rsidR="005B6AF7" w:rsidRPr="005B6AF7" w:rsidRDefault="005B6AF7" w:rsidP="0070396D">
      <w:pPr>
        <w:numPr>
          <w:ilvl w:val="0"/>
          <w:numId w:val="3"/>
        </w:numPr>
        <w:ind w:left="357" w:hanging="357"/>
        <w:contextualSpacing/>
        <w:jc w:val="both"/>
        <w:rPr>
          <w:rFonts w:eastAsia="Calibri"/>
          <w:lang w:eastAsia="en-US"/>
        </w:rPr>
      </w:pPr>
      <w:r w:rsidRPr="005B6AF7">
        <w:rPr>
          <w:rFonts w:eastAsia="Calibri"/>
          <w:lang w:eastAsia="en-US"/>
        </w:rPr>
        <w:t xml:space="preserve">Projekta atbalsta un īstenošanas gadījumā, pēc apliecinošo dokumentu saņemšanas Limbažu novada pašvaldībā, nodrošināt līdzfinansējumu 10% apmērā no projekta attiecināmām izmaksām. </w:t>
      </w:r>
    </w:p>
    <w:p w14:paraId="2728EC09" w14:textId="77777777" w:rsidR="005B6AF7" w:rsidRPr="005B6AF7" w:rsidRDefault="005B6AF7" w:rsidP="0070396D">
      <w:pPr>
        <w:numPr>
          <w:ilvl w:val="0"/>
          <w:numId w:val="3"/>
        </w:numPr>
        <w:ind w:left="357" w:hanging="357"/>
        <w:contextualSpacing/>
        <w:jc w:val="both"/>
        <w:rPr>
          <w:rFonts w:eastAsia="Calibri"/>
          <w:lang w:eastAsia="en-US"/>
        </w:rPr>
      </w:pPr>
      <w:r w:rsidRPr="005B6AF7">
        <w:rPr>
          <w:rFonts w:eastAsia="Calibri"/>
          <w:lang w:eastAsia="en-US"/>
        </w:rPr>
        <w:t>Projekta atbalsta gadījumā Limbažu novada p/a “LAUTA” struktūrvienības Limbažu novada publisko ūdeņu apsaimniekošanas nodaļas “ALDA” vadītājam veikt projekta vadītāja pienākumus,</w:t>
      </w:r>
      <w:r w:rsidRPr="005B6AF7">
        <w:rPr>
          <w:color w:val="000000"/>
          <w:lang w:bidi="lo-LA"/>
        </w:rPr>
        <w:t xml:space="preserve"> </w:t>
      </w:r>
      <w:r w:rsidRPr="005B6AF7">
        <w:rPr>
          <w:lang w:bidi="lo-LA"/>
        </w:rPr>
        <w:t>kā arī vērsties Limbažu novada pašvaldībā par saņemtā atbalsta iekļaušanu Limbažu novada pašvaldības budžetā un par Limbažu novada pašvaldības līdzfinansējuma piešķiršanu.</w:t>
      </w:r>
    </w:p>
    <w:p w14:paraId="67F3E5BE" w14:textId="77777777" w:rsidR="005B6AF7" w:rsidRPr="005B6AF7" w:rsidRDefault="005B6AF7" w:rsidP="0070396D">
      <w:pPr>
        <w:numPr>
          <w:ilvl w:val="0"/>
          <w:numId w:val="3"/>
        </w:numPr>
        <w:ind w:left="357" w:hanging="357"/>
        <w:contextualSpacing/>
        <w:jc w:val="both"/>
        <w:rPr>
          <w:rFonts w:eastAsia="Calibri"/>
          <w:lang w:eastAsia="en-US"/>
        </w:rPr>
      </w:pPr>
      <w:r w:rsidRPr="005B6AF7">
        <w:rPr>
          <w:rFonts w:eastAsia="Calibri"/>
          <w:lang w:eastAsia="en-US"/>
        </w:rPr>
        <w:t>Kontroli par lēmuma izpildi uzdot Limbažu novada pašvaldības izpilddirektoram.</w:t>
      </w:r>
    </w:p>
    <w:p w14:paraId="0C29BC5F" w14:textId="77777777" w:rsidR="00072A21" w:rsidRDefault="00072A21" w:rsidP="00520E73">
      <w:pPr>
        <w:autoSpaceDE w:val="0"/>
        <w:autoSpaceDN w:val="0"/>
        <w:adjustRightInd w:val="0"/>
        <w:jc w:val="both"/>
      </w:pPr>
    </w:p>
    <w:p w14:paraId="642B98FE" w14:textId="77777777" w:rsidR="00072A21" w:rsidRDefault="00072A21" w:rsidP="00520E73">
      <w:pPr>
        <w:autoSpaceDE w:val="0"/>
        <w:autoSpaceDN w:val="0"/>
        <w:adjustRightInd w:val="0"/>
        <w:jc w:val="both"/>
      </w:pPr>
    </w:p>
    <w:p w14:paraId="497F1B8B" w14:textId="1EF7E599" w:rsidR="00072A21" w:rsidRPr="00CB2034" w:rsidRDefault="00072A21" w:rsidP="00072A21">
      <w:pPr>
        <w:jc w:val="both"/>
        <w:rPr>
          <w:b/>
          <w:bCs/>
        </w:rPr>
      </w:pPr>
      <w:r w:rsidRPr="00CB2034">
        <w:rPr>
          <w:b/>
          <w:bCs/>
        </w:rPr>
        <w:t>Lēmums Nr.</w:t>
      </w:r>
      <w:r>
        <w:rPr>
          <w:b/>
          <w:bCs/>
        </w:rPr>
        <w:t xml:space="preserve"> 987</w:t>
      </w:r>
    </w:p>
    <w:p w14:paraId="2C507565" w14:textId="232A2910" w:rsidR="00072A21" w:rsidRPr="00CB2034" w:rsidRDefault="00072A21" w:rsidP="00072A21">
      <w:pPr>
        <w:keepNext/>
        <w:jc w:val="center"/>
        <w:outlineLvl w:val="0"/>
        <w:rPr>
          <w:b/>
          <w:bCs/>
          <w:lang w:eastAsia="en-US"/>
        </w:rPr>
      </w:pPr>
      <w:r>
        <w:rPr>
          <w:b/>
          <w:bCs/>
          <w:lang w:eastAsia="en-US"/>
        </w:rPr>
        <w:t>5</w:t>
      </w:r>
      <w:r w:rsidRPr="00CB2034">
        <w:rPr>
          <w:b/>
          <w:bCs/>
          <w:lang w:eastAsia="en-US"/>
        </w:rPr>
        <w:t>.</w:t>
      </w:r>
    </w:p>
    <w:p w14:paraId="582ECC90" w14:textId="77777777" w:rsidR="00D434E4" w:rsidRPr="00D434E4" w:rsidRDefault="00D434E4" w:rsidP="00D434E4">
      <w:pPr>
        <w:pBdr>
          <w:bottom w:val="single" w:sz="6" w:space="1" w:color="auto"/>
        </w:pBdr>
        <w:jc w:val="both"/>
        <w:rPr>
          <w:b/>
          <w:bCs/>
        </w:rPr>
      </w:pPr>
      <w:r w:rsidRPr="00D434E4">
        <w:rPr>
          <w:b/>
          <w:bCs/>
          <w:noProof/>
        </w:rPr>
        <w:t>Par Limbažu novada pašvaldības iekšējo noteikumu “Valsts budžeta mērķdotācijas un pašvaldības finansējuma aprēķina un sadales kārtība Limbažu novada izglītības iestāžu pedagogu darba samaksai” apstiprināšanu</w:t>
      </w:r>
    </w:p>
    <w:p w14:paraId="166A90F9" w14:textId="190CAE78" w:rsidR="00D434E4" w:rsidRPr="00D434E4" w:rsidRDefault="00D434E4" w:rsidP="00D434E4">
      <w:pPr>
        <w:jc w:val="center"/>
      </w:pPr>
      <w:r w:rsidRPr="00D434E4">
        <w:t xml:space="preserve">Ziņo </w:t>
      </w:r>
      <w:r w:rsidRPr="00D434E4">
        <w:rPr>
          <w:noProof/>
        </w:rPr>
        <w:t>S. Upmale</w:t>
      </w:r>
      <w:r>
        <w:rPr>
          <w:noProof/>
        </w:rPr>
        <w:t>, debatēs piedalās R. Pelēkais</w:t>
      </w:r>
    </w:p>
    <w:p w14:paraId="11486013" w14:textId="77777777" w:rsidR="00D434E4" w:rsidRPr="00D434E4" w:rsidRDefault="00D434E4" w:rsidP="00D434E4">
      <w:pPr>
        <w:jc w:val="both"/>
      </w:pPr>
    </w:p>
    <w:p w14:paraId="209A748C" w14:textId="58991CC8" w:rsidR="00D434E4" w:rsidRPr="00D434E4" w:rsidRDefault="00D434E4" w:rsidP="009C67F2">
      <w:pPr>
        <w:ind w:firstLine="720"/>
        <w:jc w:val="both"/>
      </w:pPr>
      <w:r w:rsidRPr="00D434E4">
        <w:t xml:space="preserve">Pamatojoties uz likuma “Par pašvaldībām” 15.panta pirmās daļas 4.punktu, ka pašvaldībām ir šādas autonomās funkcijas: [..] gādāt par iedzīvotāju izglītību. Tā paša likuma 41.panta pirmās daļas 2.punktu, pašvaldības dome pieņem iekšējos normatīvos aktus. Valsts pārvaldes iekārtas likuma 73.panta pirmās daļas 1.punkts nosaka, ka publiskas personas orgāns un amatpersona savas kompetences ietvaros var izdot iekšējos normatīvos aktus par iestādes uzbūvi un darba organizāciju. </w:t>
      </w:r>
      <w:bookmarkStart w:id="2" w:name="_Hlk110426443"/>
      <w:r w:rsidRPr="00D434E4">
        <w:t>Limbažu novada pašvaldības 2021.gada 29.decembra iekšējos noteikumos Nr. 11 “Val</w:t>
      </w:r>
      <w:r w:rsidR="009C67F2">
        <w:t>s</w:t>
      </w:r>
      <w:r w:rsidRPr="00D434E4">
        <w:t xml:space="preserve">ts budžeta mērķdotācijas un pašvaldības finansējuma aprēķina un sadales kārtība Limbažu novada izglītības iestāžu pedagogu darba samaksai” (apstiprināti ar Limbažu novada domes 29.12.2021. sēdes lēmumu Nr.748 (protokols Nr.14, 16.§)) </w:t>
      </w:r>
      <w:bookmarkEnd w:id="2"/>
      <w:r w:rsidRPr="00D434E4">
        <w:t>veicami grozījumi, izvērtējot Ministru kabineta 2022.gada 21.jūnija noteikumu Nr. 376 “Kārtība, kādā aprēķina un sadala valsts budžeta mērķdotāciju pedagogu darba samaksai pašvaldību vispārējās izglītības iestādēs un valsts augstskolu vispārējās vidējās izglītības iestādēs” (stājas spēkā ar 01.09.2022.) pamatnostādnes un regulējumu. Tomēr grozījumu apjoms ir vairāk kā puse noteikumu regulējuma, tādejādi noteikumi apstiprināmi jaunā redakcijā.</w:t>
      </w:r>
    </w:p>
    <w:p w14:paraId="6DC0F56C" w14:textId="04F1FCC7" w:rsidR="00D434E4" w:rsidRPr="00B7151C" w:rsidRDefault="00D434E4" w:rsidP="00D434E4">
      <w:pPr>
        <w:ind w:firstLine="720"/>
        <w:jc w:val="both"/>
        <w:rPr>
          <w:b/>
          <w:bCs/>
        </w:rPr>
      </w:pPr>
      <w:r w:rsidRPr="00D434E4">
        <w:t xml:space="preserve">Pamatojoties uz Valsts pārvaldes iekārtas likuma 73.panta pirmās daļas 1.punktu, 76.pantu, likuma „Par pašvaldībām” 15.panta pirmās daļas 4.punktu, 21.panta pirmās daļas 13., 27.punktu un 41.panta pirmās daļas 2.punktu, likuma “Par pašvaldības budžetiem” 30.pantu, </w:t>
      </w:r>
      <w:r w:rsidRPr="00B7151C">
        <w:rPr>
          <w:rFonts w:cs="Tahoma"/>
          <w:b/>
          <w:kern w:val="1"/>
          <w:lang w:eastAsia="hi-IN" w:bidi="hi-IN"/>
        </w:rPr>
        <w:t>a</w:t>
      </w:r>
      <w:r w:rsidRPr="00B7151C">
        <w:rPr>
          <w:b/>
          <w:bCs/>
        </w:rPr>
        <w:t>tklāti balsojot: PAR</w:t>
      </w:r>
      <w:r w:rsidRPr="00B7151C">
        <w:t xml:space="preserve"> –</w:t>
      </w:r>
      <w:r>
        <w:t xml:space="preserve"> 13 deputāti (</w:t>
      </w:r>
      <w:r w:rsidRPr="00CB2034">
        <w:rPr>
          <w:rFonts w:eastAsia="Calibri"/>
          <w:szCs w:val="22"/>
          <w:lang w:eastAsia="en-US"/>
        </w:rPr>
        <w:t xml:space="preserve">Jānis Bakmanis, Māris </w:t>
      </w:r>
      <w:proofErr w:type="spellStart"/>
      <w:r w:rsidRPr="00CB2034">
        <w:rPr>
          <w:rFonts w:eastAsia="Calibri"/>
          <w:szCs w:val="22"/>
          <w:lang w:eastAsia="en-US"/>
        </w:rPr>
        <w:t>Beļaunieks</w:t>
      </w:r>
      <w:proofErr w:type="spellEnd"/>
      <w:r w:rsidRPr="00CB2034">
        <w:rPr>
          <w:rFonts w:eastAsia="Calibri"/>
          <w:szCs w:val="22"/>
          <w:lang w:eastAsia="en-US"/>
        </w:rPr>
        <w:t xml:space="preserve">, </w:t>
      </w:r>
      <w:r w:rsidRPr="00903FEE">
        <w:rPr>
          <w:rFonts w:eastAsiaTheme="minorHAnsi"/>
        </w:rPr>
        <w:t>Andris Garklāvs</w:t>
      </w:r>
      <w:r>
        <w:rPr>
          <w:rFonts w:eastAsiaTheme="minorHAnsi"/>
        </w:rPr>
        <w:t>,</w:t>
      </w:r>
      <w:r w:rsidRPr="00903FEE">
        <w:rPr>
          <w:rFonts w:eastAsiaTheme="minorHAnsi"/>
        </w:rPr>
        <w:t xml:space="preserve"> </w:t>
      </w:r>
      <w:r w:rsidRPr="00CB2034">
        <w:rPr>
          <w:rFonts w:eastAsia="Calibri"/>
          <w:szCs w:val="22"/>
          <w:lang w:eastAsia="en-US"/>
        </w:rPr>
        <w:t xml:space="preserve">Lija </w:t>
      </w:r>
      <w:proofErr w:type="spellStart"/>
      <w:r w:rsidRPr="00CB2034">
        <w:rPr>
          <w:rFonts w:eastAsia="Calibri"/>
          <w:szCs w:val="22"/>
          <w:lang w:eastAsia="en-US"/>
        </w:rPr>
        <w:t>Jokste</w:t>
      </w:r>
      <w:proofErr w:type="spellEnd"/>
      <w:r w:rsidRPr="00CB2034">
        <w:rPr>
          <w:rFonts w:eastAsia="Calibri"/>
          <w:szCs w:val="22"/>
          <w:lang w:eastAsia="en-US"/>
        </w:rPr>
        <w:t xml:space="preserve">, </w:t>
      </w:r>
      <w:r>
        <w:rPr>
          <w:rFonts w:eastAsia="Calibri"/>
          <w:szCs w:val="22"/>
          <w:lang w:eastAsia="en-US"/>
        </w:rPr>
        <w:t xml:space="preserve">Aigars </w:t>
      </w:r>
      <w:proofErr w:type="spellStart"/>
      <w:r>
        <w:rPr>
          <w:rFonts w:eastAsia="Calibri"/>
          <w:szCs w:val="22"/>
          <w:lang w:eastAsia="en-US"/>
        </w:rPr>
        <w:t>Legzdiņš</w:t>
      </w:r>
      <w:proofErr w:type="spellEnd"/>
      <w:r>
        <w:rPr>
          <w:rFonts w:eastAsia="Calibri"/>
          <w:szCs w:val="22"/>
          <w:lang w:eastAsia="en-US"/>
        </w:rPr>
        <w:t xml:space="preserve">, Dāvis Melnalksnis, </w:t>
      </w:r>
      <w:r w:rsidRPr="00CB2034">
        <w:rPr>
          <w:rFonts w:eastAsia="Calibri"/>
          <w:szCs w:val="22"/>
          <w:lang w:eastAsia="en-US"/>
        </w:rPr>
        <w:t>Arvīds Ozols</w:t>
      </w:r>
      <w:r>
        <w:rPr>
          <w:rFonts w:eastAsia="Calibri"/>
          <w:szCs w:val="22"/>
          <w:lang w:eastAsia="en-US"/>
        </w:rPr>
        <w:t>,</w:t>
      </w:r>
      <w:r w:rsidRPr="00CB2034">
        <w:rPr>
          <w:rFonts w:eastAsia="Calibri"/>
          <w:szCs w:val="22"/>
          <w:lang w:eastAsia="en-US"/>
        </w:rPr>
        <w:t xml:space="preserve"> Rūdolfs Pelēkais</w:t>
      </w:r>
      <w:r>
        <w:rPr>
          <w:rFonts w:eastAsia="Calibri"/>
          <w:szCs w:val="22"/>
          <w:lang w:eastAsia="en-US"/>
        </w:rPr>
        <w:t xml:space="preserve">, Jānis Remess, </w:t>
      </w:r>
      <w:r w:rsidRPr="00CB2034">
        <w:rPr>
          <w:rFonts w:eastAsia="Calibri"/>
          <w:szCs w:val="22"/>
          <w:lang w:eastAsia="en-US"/>
        </w:rPr>
        <w:t xml:space="preserve">Ziedonis </w:t>
      </w:r>
      <w:proofErr w:type="spellStart"/>
      <w:r w:rsidRPr="00CB2034">
        <w:rPr>
          <w:rFonts w:eastAsia="Calibri"/>
          <w:szCs w:val="22"/>
          <w:lang w:eastAsia="en-US"/>
        </w:rPr>
        <w:t>Rubezis</w:t>
      </w:r>
      <w:proofErr w:type="spellEnd"/>
      <w:r>
        <w:rPr>
          <w:rFonts w:eastAsia="Calibri"/>
          <w:szCs w:val="22"/>
          <w:lang w:eastAsia="en-US"/>
        </w:rPr>
        <w:t xml:space="preserve">, </w:t>
      </w:r>
      <w:r w:rsidRPr="00CB2034">
        <w:rPr>
          <w:rFonts w:eastAsia="Calibri"/>
          <w:szCs w:val="22"/>
          <w:lang w:eastAsia="en-US"/>
        </w:rPr>
        <w:t xml:space="preserve">Dagnis </w:t>
      </w:r>
      <w:proofErr w:type="spellStart"/>
      <w:r w:rsidRPr="00CB2034">
        <w:rPr>
          <w:rFonts w:eastAsia="Calibri"/>
          <w:szCs w:val="22"/>
          <w:lang w:eastAsia="en-US"/>
        </w:rPr>
        <w:t>Straubergs</w:t>
      </w:r>
      <w:proofErr w:type="spellEnd"/>
      <w:r w:rsidRPr="00CB2034">
        <w:rPr>
          <w:rFonts w:eastAsia="Calibri"/>
          <w:szCs w:val="22"/>
          <w:lang w:eastAsia="en-US"/>
        </w:rPr>
        <w:t>, Regīna Tamane, Didzis Zemmers</w:t>
      </w:r>
      <w:r>
        <w:rPr>
          <w:rFonts w:eastAsia="Calibri"/>
          <w:szCs w:val="22"/>
          <w:lang w:eastAsia="en-US"/>
        </w:rPr>
        <w:t>)</w:t>
      </w:r>
      <w:r w:rsidRPr="00B7151C">
        <w:t xml:space="preserve">, </w:t>
      </w:r>
      <w:r w:rsidRPr="00B7151C">
        <w:rPr>
          <w:b/>
          <w:bCs/>
        </w:rPr>
        <w:t>PRET –</w:t>
      </w:r>
      <w:r w:rsidRPr="00B7151C">
        <w:t xml:space="preserve"> </w:t>
      </w:r>
      <w:r>
        <w:t>nav</w:t>
      </w:r>
      <w:r w:rsidRPr="00B7151C">
        <w:t xml:space="preserve">, </w:t>
      </w:r>
      <w:r w:rsidRPr="00B7151C">
        <w:rPr>
          <w:b/>
          <w:bCs/>
        </w:rPr>
        <w:t>ATTURAS –</w:t>
      </w:r>
      <w:r w:rsidRPr="00B7151C">
        <w:t xml:space="preserve"> </w:t>
      </w:r>
      <w:r>
        <w:t>nav</w:t>
      </w:r>
      <w:r w:rsidRPr="00B7151C">
        <w:t>, Limbažu novada dome</w:t>
      </w:r>
      <w:r w:rsidRPr="00B7151C">
        <w:rPr>
          <w:b/>
          <w:bCs/>
        </w:rPr>
        <w:t xml:space="preserve"> NOLEMJ:</w:t>
      </w:r>
    </w:p>
    <w:p w14:paraId="2671581E" w14:textId="5FF24EAC" w:rsidR="00D434E4" w:rsidRPr="00D434E4" w:rsidRDefault="00D434E4" w:rsidP="00D434E4">
      <w:pPr>
        <w:ind w:firstLine="720"/>
        <w:jc w:val="both"/>
        <w:rPr>
          <w:b/>
          <w:bCs/>
        </w:rPr>
      </w:pPr>
    </w:p>
    <w:p w14:paraId="654E4798" w14:textId="33D14481" w:rsidR="00D434E4" w:rsidRPr="00D434E4" w:rsidRDefault="00D434E4" w:rsidP="0070396D">
      <w:pPr>
        <w:numPr>
          <w:ilvl w:val="0"/>
          <w:numId w:val="4"/>
        </w:numPr>
        <w:ind w:left="357" w:hanging="357"/>
        <w:jc w:val="both"/>
      </w:pPr>
      <w:r w:rsidRPr="00D434E4">
        <w:t xml:space="preserve">Apstiprināt Limbažu novada pašvaldības iekšējo noteikumu Nr. </w:t>
      </w:r>
      <w:r>
        <w:t>27</w:t>
      </w:r>
      <w:r w:rsidRPr="00D434E4">
        <w:t xml:space="preserve"> “Valsts budžeta mērķdotācijas un pašvaldības finansējuma aprēķina un sadales kārtība Limbažu novada izglītības iestāžu pedagogu darba samaksai” projektu (</w:t>
      </w:r>
      <w:r>
        <w:t>p</w:t>
      </w:r>
      <w:r w:rsidRPr="00D434E4">
        <w:t>ielikumā).</w:t>
      </w:r>
    </w:p>
    <w:p w14:paraId="071D841D" w14:textId="6D40D55C" w:rsidR="00D434E4" w:rsidRPr="00D434E4" w:rsidRDefault="00D434E4" w:rsidP="0070396D">
      <w:pPr>
        <w:numPr>
          <w:ilvl w:val="0"/>
          <w:numId w:val="4"/>
        </w:numPr>
        <w:ind w:left="357" w:hanging="357"/>
        <w:jc w:val="both"/>
      </w:pPr>
      <w:r w:rsidRPr="00D434E4">
        <w:t xml:space="preserve">Noteikt, ka Limbažu novada pašvaldības iekšējie noteikumi Nr. </w:t>
      </w:r>
      <w:r>
        <w:t>27</w:t>
      </w:r>
      <w:r w:rsidRPr="00D434E4">
        <w:t xml:space="preserve"> “Valsts budžeta mērķdotācijas un pašvaldības finansējuma aprēķina un sadales kārtība Limbažu novada izglītības iestāžu pedagogu darba samaksai” tiek piemēroti ar 2022.gada 1.septembri.</w:t>
      </w:r>
    </w:p>
    <w:p w14:paraId="1262039C" w14:textId="77777777" w:rsidR="00D434E4" w:rsidRPr="00D434E4" w:rsidRDefault="00D434E4" w:rsidP="0070396D">
      <w:pPr>
        <w:numPr>
          <w:ilvl w:val="0"/>
          <w:numId w:val="4"/>
        </w:numPr>
        <w:ind w:left="357" w:hanging="357"/>
        <w:jc w:val="both"/>
      </w:pPr>
      <w:r w:rsidRPr="00D434E4">
        <w:t>Ar šo noteikumu apstiprināšanu spēku zaudē Limbažu novada pašvaldības 2021.gada 29.decembra iekšējie noteikumi Nr. 11 “Valts budžeta mērķdotācijas un pašvaldības finansējuma aprēķina un sadales kārtība Limbažu novada izglītības iestāžu pedagogu darba samaksai” (apstiprināti ar Limbažu novada domes 29.12.2021. sēdes lēmumu Nr.748 (protokols Nr.14, 16.§)).</w:t>
      </w:r>
    </w:p>
    <w:p w14:paraId="55313E8E" w14:textId="77777777" w:rsidR="00D434E4" w:rsidRPr="00D434E4" w:rsidRDefault="00D434E4" w:rsidP="0070396D">
      <w:pPr>
        <w:numPr>
          <w:ilvl w:val="0"/>
          <w:numId w:val="4"/>
        </w:numPr>
        <w:ind w:left="357" w:hanging="357"/>
        <w:jc w:val="both"/>
      </w:pPr>
      <w:r w:rsidRPr="00D434E4">
        <w:t>Atbildīgo par lēmuma izpildi noteikt Limbažu novada Izglītības pārvaldes vadītāju.</w:t>
      </w:r>
    </w:p>
    <w:p w14:paraId="5D39A0FB" w14:textId="26DB88D1" w:rsidR="00D434E4" w:rsidRPr="00D434E4" w:rsidRDefault="00D434E4" w:rsidP="0070396D">
      <w:pPr>
        <w:numPr>
          <w:ilvl w:val="0"/>
          <w:numId w:val="4"/>
        </w:numPr>
        <w:ind w:left="357" w:hanging="357"/>
        <w:jc w:val="both"/>
      </w:pPr>
      <w:r w:rsidRPr="00D434E4">
        <w:t xml:space="preserve">Kontroli par lēmuma izpildi </w:t>
      </w:r>
      <w:r>
        <w:t>uzdot</w:t>
      </w:r>
      <w:r w:rsidRPr="00D434E4">
        <w:t xml:space="preserve"> Limbažu novada pašvaldības izpilddirektoram.</w:t>
      </w:r>
    </w:p>
    <w:p w14:paraId="77992721" w14:textId="77777777" w:rsidR="00072A21" w:rsidRDefault="00072A21" w:rsidP="00520E73">
      <w:pPr>
        <w:autoSpaceDE w:val="0"/>
        <w:autoSpaceDN w:val="0"/>
        <w:adjustRightInd w:val="0"/>
        <w:jc w:val="both"/>
      </w:pPr>
    </w:p>
    <w:p w14:paraId="25B46BA0" w14:textId="77777777" w:rsidR="00072A21" w:rsidRDefault="00072A21" w:rsidP="00520E73">
      <w:pPr>
        <w:autoSpaceDE w:val="0"/>
        <w:autoSpaceDN w:val="0"/>
        <w:adjustRightInd w:val="0"/>
        <w:jc w:val="both"/>
      </w:pPr>
    </w:p>
    <w:p w14:paraId="0DF3A8CA" w14:textId="722CC903" w:rsidR="00072A21" w:rsidRPr="00CB2034" w:rsidRDefault="00072A21" w:rsidP="00072A21">
      <w:pPr>
        <w:jc w:val="both"/>
        <w:rPr>
          <w:b/>
          <w:bCs/>
        </w:rPr>
      </w:pPr>
      <w:r w:rsidRPr="00CB2034">
        <w:rPr>
          <w:b/>
          <w:bCs/>
        </w:rPr>
        <w:t>Lēmums Nr.</w:t>
      </w:r>
      <w:r>
        <w:rPr>
          <w:b/>
          <w:bCs/>
        </w:rPr>
        <w:t xml:space="preserve"> 988</w:t>
      </w:r>
      <w:r w:rsidRPr="00CB2034">
        <w:rPr>
          <w:b/>
          <w:bCs/>
        </w:rPr>
        <w:t xml:space="preserve">  </w:t>
      </w:r>
    </w:p>
    <w:p w14:paraId="579F0ECB" w14:textId="03BFAAFE" w:rsidR="00072A21" w:rsidRPr="00CB2034" w:rsidRDefault="00072A21" w:rsidP="00072A21">
      <w:pPr>
        <w:keepNext/>
        <w:jc w:val="center"/>
        <w:outlineLvl w:val="0"/>
        <w:rPr>
          <w:b/>
          <w:bCs/>
          <w:lang w:eastAsia="en-US"/>
        </w:rPr>
      </w:pPr>
      <w:r>
        <w:rPr>
          <w:b/>
          <w:bCs/>
          <w:lang w:eastAsia="en-US"/>
        </w:rPr>
        <w:t>6</w:t>
      </w:r>
      <w:r w:rsidRPr="00CB2034">
        <w:rPr>
          <w:b/>
          <w:bCs/>
          <w:lang w:eastAsia="en-US"/>
        </w:rPr>
        <w:t>.</w:t>
      </w:r>
    </w:p>
    <w:p w14:paraId="35FCA41F" w14:textId="77777777" w:rsidR="004337F6" w:rsidRPr="004337F6" w:rsidRDefault="004337F6" w:rsidP="004337F6">
      <w:pPr>
        <w:pBdr>
          <w:bottom w:val="single" w:sz="6" w:space="1" w:color="auto"/>
        </w:pBdr>
        <w:jc w:val="both"/>
        <w:rPr>
          <w:b/>
          <w:bCs/>
        </w:rPr>
      </w:pPr>
      <w:r w:rsidRPr="004337F6">
        <w:rPr>
          <w:b/>
          <w:bCs/>
          <w:noProof/>
        </w:rPr>
        <w:t>Par valsts mērķdotāciju izglītības iestāžu pedagogu darba samaksai un valsts sociālās apdrošināšanas obligātajām iemaksām laika periodam no 2022. gada 1. septembra līdz 2022. gada 31. decembrim</w:t>
      </w:r>
    </w:p>
    <w:p w14:paraId="383106F7" w14:textId="40E3D246" w:rsidR="004337F6" w:rsidRPr="004337F6" w:rsidRDefault="004337F6" w:rsidP="004337F6">
      <w:pPr>
        <w:jc w:val="center"/>
      </w:pPr>
      <w:r w:rsidRPr="004337F6">
        <w:t xml:space="preserve">Ziņo </w:t>
      </w:r>
      <w:r w:rsidRPr="004337F6">
        <w:rPr>
          <w:noProof/>
        </w:rPr>
        <w:t>S. Upmale</w:t>
      </w:r>
      <w:r>
        <w:rPr>
          <w:noProof/>
        </w:rPr>
        <w:t>, debatēs piedalās D. Straubergs</w:t>
      </w:r>
    </w:p>
    <w:p w14:paraId="4BE4F311" w14:textId="77777777" w:rsidR="004337F6" w:rsidRPr="004337F6" w:rsidRDefault="004337F6" w:rsidP="004337F6">
      <w:pPr>
        <w:jc w:val="both"/>
      </w:pPr>
    </w:p>
    <w:p w14:paraId="55D9FB63" w14:textId="268DF1EA" w:rsidR="004337F6" w:rsidRPr="00B7151C" w:rsidRDefault="004337F6" w:rsidP="004337F6">
      <w:pPr>
        <w:ind w:firstLine="720"/>
        <w:jc w:val="both"/>
        <w:rPr>
          <w:b/>
          <w:bCs/>
        </w:rPr>
      </w:pPr>
      <w:r w:rsidRPr="004337F6">
        <w:t xml:space="preserve">Iepazinusies ar Limbažu novada Izglītības pārvaldes vadītājas S. </w:t>
      </w:r>
      <w:proofErr w:type="spellStart"/>
      <w:r w:rsidRPr="004337F6">
        <w:t>Upmales</w:t>
      </w:r>
      <w:proofErr w:type="spellEnd"/>
      <w:r w:rsidRPr="004337F6">
        <w:t xml:space="preserve"> informāciju par valsts mērķdotāciju Limbažu novada pašvaldības pirmsskolas, pamata, vispārējās vidējās, interešu un speciālās izglītības iestādēm laika periodam no 2022. gada 1. septembra līdz 2022. gada 31. decembrim, pamatojoties uz Ministru kabineta 27.09.2022. rīkojumu Nr. 667 “Par mērķdotāciju sadalījumu pašvaldībām (pašvaldības izglītības iestādēm) 2022.gadam (prot.</w:t>
      </w:r>
      <w:r>
        <w:t xml:space="preserve"> </w:t>
      </w:r>
      <w:r w:rsidRPr="004337F6">
        <w:t>Nr.49, 35§)”, Ministru kabineta 2022.gada 21.jūnija noteikumiem Nr.376 “</w:t>
      </w:r>
      <w:r w:rsidRPr="004337F6">
        <w:rPr>
          <w:shd w:val="clear" w:color="auto" w:fill="FFFFFF"/>
        </w:rPr>
        <w:t>Kārtība, kādā aprēķina un sadala valsts budžeta mērķdotāciju pedagogu darba samaksai pašvaldību vispārējās izglītības iestādēs un valsts augstskolu vispārējās vidējās izglītības iestādēs</w:t>
      </w:r>
      <w:r w:rsidRPr="004337F6">
        <w:t xml:space="preserve">”, Ministru kabineta 2016.gada 5.jūlija noteikumiem Nr.445 </w:t>
      </w:r>
      <w:r w:rsidRPr="004337F6">
        <w:lastRenderedPageBreak/>
        <w:t xml:space="preserve">„Pedagogu darba samaksas noteikumi”, Ministru kabineta 2016.gada 15.jūlija noteikumiem Nr.477 “Speciālās izglītības iestāžu un vispārējās izglītības iestāžu speciālās izglītības klašu (grupu) finansēšanas kārtība”, likuma „Par pašvaldībām” 21. panta pirmās daļas 27. punktu, likuma „Par pašvaldību budžetiem” 30. pantu, </w:t>
      </w:r>
      <w:r w:rsidRPr="00B7151C">
        <w:rPr>
          <w:rFonts w:cs="Tahoma"/>
          <w:b/>
          <w:kern w:val="1"/>
          <w:lang w:eastAsia="hi-IN" w:bidi="hi-IN"/>
        </w:rPr>
        <w:t>a</w:t>
      </w:r>
      <w:r w:rsidRPr="00B7151C">
        <w:rPr>
          <w:b/>
          <w:bCs/>
        </w:rPr>
        <w:t>tklāti balsojot: PAR</w:t>
      </w:r>
      <w:r w:rsidRPr="00B7151C">
        <w:t xml:space="preserve"> –</w:t>
      </w:r>
      <w:r>
        <w:t xml:space="preserve"> 13 deputāti (</w:t>
      </w:r>
      <w:r w:rsidRPr="00CB2034">
        <w:rPr>
          <w:rFonts w:eastAsia="Calibri"/>
          <w:szCs w:val="22"/>
          <w:lang w:eastAsia="en-US"/>
        </w:rPr>
        <w:t xml:space="preserve">Jānis Bakmanis, Māris </w:t>
      </w:r>
      <w:proofErr w:type="spellStart"/>
      <w:r w:rsidRPr="00CB2034">
        <w:rPr>
          <w:rFonts w:eastAsia="Calibri"/>
          <w:szCs w:val="22"/>
          <w:lang w:eastAsia="en-US"/>
        </w:rPr>
        <w:t>Beļaunieks</w:t>
      </w:r>
      <w:proofErr w:type="spellEnd"/>
      <w:r w:rsidRPr="00CB2034">
        <w:rPr>
          <w:rFonts w:eastAsia="Calibri"/>
          <w:szCs w:val="22"/>
          <w:lang w:eastAsia="en-US"/>
        </w:rPr>
        <w:t xml:space="preserve">, </w:t>
      </w:r>
      <w:r w:rsidRPr="00903FEE">
        <w:rPr>
          <w:rFonts w:eastAsiaTheme="minorHAnsi"/>
        </w:rPr>
        <w:t>Andris Garklāvs</w:t>
      </w:r>
      <w:r>
        <w:rPr>
          <w:rFonts w:eastAsiaTheme="minorHAnsi"/>
        </w:rPr>
        <w:t>,</w:t>
      </w:r>
      <w:r w:rsidRPr="00903FEE">
        <w:rPr>
          <w:rFonts w:eastAsiaTheme="minorHAnsi"/>
        </w:rPr>
        <w:t xml:space="preserve"> </w:t>
      </w:r>
      <w:r w:rsidRPr="00CB2034">
        <w:rPr>
          <w:rFonts w:eastAsia="Calibri"/>
          <w:szCs w:val="22"/>
          <w:lang w:eastAsia="en-US"/>
        </w:rPr>
        <w:t xml:space="preserve">Lija </w:t>
      </w:r>
      <w:proofErr w:type="spellStart"/>
      <w:r w:rsidRPr="00CB2034">
        <w:rPr>
          <w:rFonts w:eastAsia="Calibri"/>
          <w:szCs w:val="22"/>
          <w:lang w:eastAsia="en-US"/>
        </w:rPr>
        <w:t>Jokste</w:t>
      </w:r>
      <w:proofErr w:type="spellEnd"/>
      <w:r w:rsidRPr="00CB2034">
        <w:rPr>
          <w:rFonts w:eastAsia="Calibri"/>
          <w:szCs w:val="22"/>
          <w:lang w:eastAsia="en-US"/>
        </w:rPr>
        <w:t xml:space="preserve">, </w:t>
      </w:r>
      <w:r>
        <w:rPr>
          <w:rFonts w:eastAsia="Calibri"/>
          <w:szCs w:val="22"/>
          <w:lang w:eastAsia="en-US"/>
        </w:rPr>
        <w:t xml:space="preserve">Aigars </w:t>
      </w:r>
      <w:proofErr w:type="spellStart"/>
      <w:r>
        <w:rPr>
          <w:rFonts w:eastAsia="Calibri"/>
          <w:szCs w:val="22"/>
          <w:lang w:eastAsia="en-US"/>
        </w:rPr>
        <w:t>Legzdiņš</w:t>
      </w:r>
      <w:proofErr w:type="spellEnd"/>
      <w:r>
        <w:rPr>
          <w:rFonts w:eastAsia="Calibri"/>
          <w:szCs w:val="22"/>
          <w:lang w:eastAsia="en-US"/>
        </w:rPr>
        <w:t xml:space="preserve">, Dāvis Melnalksnis, </w:t>
      </w:r>
      <w:r w:rsidRPr="00CB2034">
        <w:rPr>
          <w:rFonts w:eastAsia="Calibri"/>
          <w:szCs w:val="22"/>
          <w:lang w:eastAsia="en-US"/>
        </w:rPr>
        <w:t>Arvīds Ozols</w:t>
      </w:r>
      <w:r>
        <w:rPr>
          <w:rFonts w:eastAsia="Calibri"/>
          <w:szCs w:val="22"/>
          <w:lang w:eastAsia="en-US"/>
        </w:rPr>
        <w:t>,</w:t>
      </w:r>
      <w:r w:rsidRPr="00CB2034">
        <w:rPr>
          <w:rFonts w:eastAsia="Calibri"/>
          <w:szCs w:val="22"/>
          <w:lang w:eastAsia="en-US"/>
        </w:rPr>
        <w:t xml:space="preserve"> Rūdolfs Pelēkais</w:t>
      </w:r>
      <w:r>
        <w:rPr>
          <w:rFonts w:eastAsia="Calibri"/>
          <w:szCs w:val="22"/>
          <w:lang w:eastAsia="en-US"/>
        </w:rPr>
        <w:t xml:space="preserve">, Jānis Remess, </w:t>
      </w:r>
      <w:r w:rsidRPr="00CB2034">
        <w:rPr>
          <w:rFonts w:eastAsia="Calibri"/>
          <w:szCs w:val="22"/>
          <w:lang w:eastAsia="en-US"/>
        </w:rPr>
        <w:t xml:space="preserve">Ziedonis </w:t>
      </w:r>
      <w:proofErr w:type="spellStart"/>
      <w:r w:rsidRPr="00CB2034">
        <w:rPr>
          <w:rFonts w:eastAsia="Calibri"/>
          <w:szCs w:val="22"/>
          <w:lang w:eastAsia="en-US"/>
        </w:rPr>
        <w:t>Rubezis</w:t>
      </w:r>
      <w:proofErr w:type="spellEnd"/>
      <w:r>
        <w:rPr>
          <w:rFonts w:eastAsia="Calibri"/>
          <w:szCs w:val="22"/>
          <w:lang w:eastAsia="en-US"/>
        </w:rPr>
        <w:t xml:space="preserve">, </w:t>
      </w:r>
      <w:r w:rsidRPr="00CB2034">
        <w:rPr>
          <w:rFonts w:eastAsia="Calibri"/>
          <w:szCs w:val="22"/>
          <w:lang w:eastAsia="en-US"/>
        </w:rPr>
        <w:t xml:space="preserve">Dagnis </w:t>
      </w:r>
      <w:proofErr w:type="spellStart"/>
      <w:r w:rsidRPr="00CB2034">
        <w:rPr>
          <w:rFonts w:eastAsia="Calibri"/>
          <w:szCs w:val="22"/>
          <w:lang w:eastAsia="en-US"/>
        </w:rPr>
        <w:t>Straubergs</w:t>
      </w:r>
      <w:proofErr w:type="spellEnd"/>
      <w:r w:rsidRPr="00CB2034">
        <w:rPr>
          <w:rFonts w:eastAsia="Calibri"/>
          <w:szCs w:val="22"/>
          <w:lang w:eastAsia="en-US"/>
        </w:rPr>
        <w:t>, Regīna Tamane, Didzis Zemmers</w:t>
      </w:r>
      <w:r>
        <w:rPr>
          <w:rFonts w:eastAsia="Calibri"/>
          <w:szCs w:val="22"/>
          <w:lang w:eastAsia="en-US"/>
        </w:rPr>
        <w:t>)</w:t>
      </w:r>
      <w:r w:rsidRPr="00B7151C">
        <w:t xml:space="preserve">, </w:t>
      </w:r>
      <w:r w:rsidRPr="00B7151C">
        <w:rPr>
          <w:b/>
          <w:bCs/>
        </w:rPr>
        <w:t>PRET –</w:t>
      </w:r>
      <w:r w:rsidRPr="00B7151C">
        <w:t xml:space="preserve"> </w:t>
      </w:r>
      <w:r>
        <w:t>nav</w:t>
      </w:r>
      <w:r w:rsidRPr="00B7151C">
        <w:t xml:space="preserve">, </w:t>
      </w:r>
      <w:r w:rsidRPr="00B7151C">
        <w:rPr>
          <w:b/>
          <w:bCs/>
        </w:rPr>
        <w:t>ATTURAS –</w:t>
      </w:r>
      <w:r w:rsidRPr="00B7151C">
        <w:t xml:space="preserve"> </w:t>
      </w:r>
      <w:r>
        <w:t>nav</w:t>
      </w:r>
      <w:r w:rsidRPr="00B7151C">
        <w:t>, Limbažu novada dome</w:t>
      </w:r>
      <w:r w:rsidRPr="00B7151C">
        <w:rPr>
          <w:b/>
          <w:bCs/>
        </w:rPr>
        <w:t xml:space="preserve"> NOLEMJ:</w:t>
      </w:r>
    </w:p>
    <w:p w14:paraId="26322A43" w14:textId="3BF58AC8" w:rsidR="004337F6" w:rsidRPr="004337F6" w:rsidRDefault="004337F6" w:rsidP="004337F6">
      <w:pPr>
        <w:ind w:firstLine="720"/>
        <w:jc w:val="both"/>
      </w:pPr>
    </w:p>
    <w:p w14:paraId="6D8C1325" w14:textId="7EE98F4B" w:rsidR="004337F6" w:rsidRPr="004337F6" w:rsidRDefault="004337F6" w:rsidP="0070396D">
      <w:pPr>
        <w:numPr>
          <w:ilvl w:val="0"/>
          <w:numId w:val="5"/>
        </w:numPr>
        <w:autoSpaceDE w:val="0"/>
        <w:autoSpaceDN w:val="0"/>
        <w:adjustRightInd w:val="0"/>
        <w:ind w:left="357" w:hanging="357"/>
        <w:jc w:val="both"/>
        <w:rPr>
          <w:b/>
          <w:bCs/>
          <w:color w:val="414142"/>
        </w:rPr>
      </w:pPr>
      <w:r w:rsidRPr="004337F6">
        <w:t xml:space="preserve">Apstiprināt valsts mērķdotāciju bērnu no piecu gadu vecuma, pamata un vispārējās vidējās, interešu izglītības un Limbažu novada speciālās pamatskolas </w:t>
      </w:r>
      <w:r w:rsidRPr="004337F6">
        <w:rPr>
          <w:bCs/>
          <w:color w:val="000000"/>
        </w:rPr>
        <w:t xml:space="preserve">pedagogu darba samaksai un </w:t>
      </w:r>
      <w:r w:rsidRPr="004337F6">
        <w:rPr>
          <w:bCs/>
        </w:rPr>
        <w:t>valsts sociālās apdrošināšanas</w:t>
      </w:r>
      <w:r w:rsidRPr="004337F6">
        <w:rPr>
          <w:b/>
          <w:bCs/>
          <w:color w:val="414142"/>
        </w:rPr>
        <w:t xml:space="preserve"> </w:t>
      </w:r>
      <w:r w:rsidRPr="004337F6">
        <w:rPr>
          <w:bCs/>
          <w:color w:val="000000"/>
        </w:rPr>
        <w:t>obligātajām iemaksām</w:t>
      </w:r>
      <w:r w:rsidRPr="004337F6">
        <w:t xml:space="preserve"> laika periodam no 2022. gada 1. septembra līdz 2022. gada 31. decembrim (</w:t>
      </w:r>
      <w:r>
        <w:t>1., 2., 3., 4.</w:t>
      </w:r>
      <w:r w:rsidRPr="004337F6">
        <w:t>pielikumā).</w:t>
      </w:r>
    </w:p>
    <w:p w14:paraId="31C7653C" w14:textId="77777777" w:rsidR="004337F6" w:rsidRPr="004337F6" w:rsidRDefault="004337F6" w:rsidP="0070396D">
      <w:pPr>
        <w:numPr>
          <w:ilvl w:val="0"/>
          <w:numId w:val="5"/>
        </w:numPr>
        <w:autoSpaceDE w:val="0"/>
        <w:autoSpaceDN w:val="0"/>
        <w:adjustRightInd w:val="0"/>
        <w:ind w:left="357" w:hanging="357"/>
        <w:jc w:val="both"/>
      </w:pPr>
      <w:r w:rsidRPr="004337F6">
        <w:rPr>
          <w:bCs/>
        </w:rPr>
        <w:t>Atbildīgo par lēmuma izpildi</w:t>
      </w:r>
      <w:r w:rsidRPr="004337F6">
        <w:t xml:space="preserve"> noteikt Limbažu novada Izglītības pārvaldes vadītāju.</w:t>
      </w:r>
    </w:p>
    <w:p w14:paraId="49836CC3" w14:textId="77777777" w:rsidR="004337F6" w:rsidRPr="004337F6" w:rsidRDefault="004337F6" w:rsidP="0070396D">
      <w:pPr>
        <w:numPr>
          <w:ilvl w:val="0"/>
          <w:numId w:val="5"/>
        </w:numPr>
        <w:autoSpaceDE w:val="0"/>
        <w:autoSpaceDN w:val="0"/>
        <w:adjustRightInd w:val="0"/>
        <w:ind w:left="357" w:hanging="357"/>
        <w:jc w:val="both"/>
        <w:rPr>
          <w:b/>
          <w:bCs/>
          <w:color w:val="414142"/>
        </w:rPr>
      </w:pPr>
      <w:r w:rsidRPr="004337F6">
        <w:t xml:space="preserve">Kontroli par lēmuma izpildi uzdot Limbažu novada pašvaldības izpilddirektoram A. </w:t>
      </w:r>
      <w:proofErr w:type="spellStart"/>
      <w:r w:rsidRPr="004337F6">
        <w:t>Ārgalim</w:t>
      </w:r>
      <w:proofErr w:type="spellEnd"/>
      <w:r w:rsidRPr="004337F6">
        <w:t>.</w:t>
      </w:r>
    </w:p>
    <w:p w14:paraId="15919AFD" w14:textId="77777777" w:rsidR="00072A21" w:rsidRDefault="00072A21" w:rsidP="00520E73">
      <w:pPr>
        <w:autoSpaceDE w:val="0"/>
        <w:autoSpaceDN w:val="0"/>
        <w:adjustRightInd w:val="0"/>
        <w:jc w:val="both"/>
      </w:pPr>
    </w:p>
    <w:p w14:paraId="0C07718B" w14:textId="77777777" w:rsidR="00072A21" w:rsidRDefault="00072A21" w:rsidP="00520E73">
      <w:pPr>
        <w:autoSpaceDE w:val="0"/>
        <w:autoSpaceDN w:val="0"/>
        <w:adjustRightInd w:val="0"/>
        <w:jc w:val="both"/>
      </w:pPr>
    </w:p>
    <w:p w14:paraId="2FBA659D" w14:textId="1A50EA5C" w:rsidR="00072A21" w:rsidRPr="00CB2034" w:rsidRDefault="00072A21" w:rsidP="00072A21">
      <w:pPr>
        <w:jc w:val="both"/>
        <w:rPr>
          <w:b/>
          <w:bCs/>
        </w:rPr>
      </w:pPr>
      <w:r w:rsidRPr="00CB2034">
        <w:rPr>
          <w:b/>
          <w:bCs/>
        </w:rPr>
        <w:t>Lēmums Nr.</w:t>
      </w:r>
      <w:r>
        <w:rPr>
          <w:b/>
          <w:bCs/>
        </w:rPr>
        <w:t xml:space="preserve"> 989</w:t>
      </w:r>
      <w:r w:rsidRPr="00CB2034">
        <w:rPr>
          <w:b/>
          <w:bCs/>
        </w:rPr>
        <w:t xml:space="preserve">  </w:t>
      </w:r>
    </w:p>
    <w:p w14:paraId="1CD900F1" w14:textId="501D2ACE" w:rsidR="00072A21" w:rsidRPr="00CB2034" w:rsidRDefault="00072A21" w:rsidP="00072A21">
      <w:pPr>
        <w:keepNext/>
        <w:jc w:val="center"/>
        <w:outlineLvl w:val="0"/>
        <w:rPr>
          <w:b/>
          <w:bCs/>
          <w:lang w:eastAsia="en-US"/>
        </w:rPr>
      </w:pPr>
      <w:r>
        <w:rPr>
          <w:b/>
          <w:bCs/>
          <w:lang w:eastAsia="en-US"/>
        </w:rPr>
        <w:t>7</w:t>
      </w:r>
      <w:r w:rsidRPr="00CB2034">
        <w:rPr>
          <w:b/>
          <w:bCs/>
          <w:lang w:eastAsia="en-US"/>
        </w:rPr>
        <w:t>.</w:t>
      </w:r>
    </w:p>
    <w:p w14:paraId="4320EB05" w14:textId="4DB7D8E8" w:rsidR="0008422E" w:rsidRPr="0008422E" w:rsidRDefault="0008422E" w:rsidP="0008422E">
      <w:pPr>
        <w:pBdr>
          <w:bottom w:val="single" w:sz="6" w:space="1" w:color="auto"/>
        </w:pBdr>
        <w:jc w:val="both"/>
        <w:rPr>
          <w:b/>
          <w:bCs/>
        </w:rPr>
      </w:pPr>
      <w:r w:rsidRPr="0008422E">
        <w:rPr>
          <w:b/>
          <w:bCs/>
          <w:noProof/>
        </w:rPr>
        <w:t>Par piešķirtās valsts budžeta mērķdotācijas sadali digitālo mācību līdzekļu iegādei Limbažu novada pašvaldības izglītības iestādēm</w:t>
      </w:r>
    </w:p>
    <w:p w14:paraId="60E50099" w14:textId="77777777" w:rsidR="0008422E" w:rsidRPr="0008422E" w:rsidRDefault="0008422E" w:rsidP="0008422E">
      <w:pPr>
        <w:jc w:val="center"/>
      </w:pPr>
      <w:r w:rsidRPr="0008422E">
        <w:t xml:space="preserve">Ziņo </w:t>
      </w:r>
      <w:r w:rsidRPr="0008422E">
        <w:rPr>
          <w:noProof/>
        </w:rPr>
        <w:t>S. Upmale</w:t>
      </w:r>
    </w:p>
    <w:p w14:paraId="4C54C8FE" w14:textId="77777777" w:rsidR="0008422E" w:rsidRPr="0008422E" w:rsidRDefault="0008422E" w:rsidP="0008422E">
      <w:pPr>
        <w:jc w:val="both"/>
      </w:pPr>
    </w:p>
    <w:p w14:paraId="6BAFA930" w14:textId="77777777" w:rsidR="0008422E" w:rsidRPr="0008422E" w:rsidRDefault="0008422E" w:rsidP="0008422E">
      <w:pPr>
        <w:ind w:firstLine="720"/>
        <w:jc w:val="both"/>
      </w:pPr>
      <w:r w:rsidRPr="0008422E">
        <w:t>Attīstoties mācību saturam ir nepieciešamība sniegt papildu atbalstu skolām digitālo resursu nodrošinājumam. Digitālo mācību resursu platformas sniedz nozīmīgu atbalstu attālināto mācību procesā, t.sk., attīstot funkcionalitāti un piedāvāto resursu daudzveidību.</w:t>
      </w:r>
    </w:p>
    <w:p w14:paraId="4CFA8C60" w14:textId="77777777" w:rsidR="0008422E" w:rsidRPr="0008422E" w:rsidRDefault="0008422E" w:rsidP="0008422E">
      <w:pPr>
        <w:widowControl w:val="0"/>
        <w:suppressAutoHyphens/>
        <w:ind w:firstLine="720"/>
        <w:jc w:val="both"/>
        <w:rPr>
          <w:bCs/>
          <w:kern w:val="1"/>
          <w:lang w:eastAsia="hi-IN" w:bidi="hi-IN"/>
        </w:rPr>
      </w:pPr>
      <w:r w:rsidRPr="0008422E">
        <w:t xml:space="preserve">Soma.lv un maconis.lv nodrošina plašu digitālo mācību līdzekļu pieejamību, t.sk., ieviešot arī interaktīvus rīkus digitāli vadītam mācību procesam, kas vienlaikus ir savstarpēji papildinoši atbilstoši mācību satura jomām. Uzdevumi.lv tiek lietoti ne tikai kā mācību līdzekļu platforma, tā nodrošina arī </w:t>
      </w:r>
      <w:proofErr w:type="spellStart"/>
      <w:r w:rsidRPr="0008422E">
        <w:t>pašvadītu</w:t>
      </w:r>
      <w:proofErr w:type="spellEnd"/>
      <w:r w:rsidRPr="0008422E">
        <w:t xml:space="preserve"> mācīšanās procesa atbalstu, kā arī pieejamību pārbaudes darbiem.</w:t>
      </w:r>
    </w:p>
    <w:p w14:paraId="42E8151E" w14:textId="77777777" w:rsidR="0008422E" w:rsidRPr="0008422E" w:rsidRDefault="0008422E" w:rsidP="0008422E">
      <w:pPr>
        <w:widowControl w:val="0"/>
        <w:suppressAutoHyphens/>
        <w:ind w:firstLine="720"/>
        <w:jc w:val="both"/>
      </w:pPr>
      <w:r w:rsidRPr="0008422E">
        <w:t xml:space="preserve">Bez mācību resursu platformām izglītības iestādēm ļoti nozīmīgu resursu veido pieeja </w:t>
      </w:r>
      <w:proofErr w:type="spellStart"/>
      <w:r w:rsidRPr="0008422E">
        <w:t>autordarbiem</w:t>
      </w:r>
      <w:proofErr w:type="spellEnd"/>
      <w:r w:rsidRPr="0008422E">
        <w:t xml:space="preserve"> un šobrīd izglītības sistēmā pamatā tiek izmantotas tieši letonika.lv un 3td.lv, kas veido savstarpēji papildinošu pieeju </w:t>
      </w:r>
      <w:proofErr w:type="spellStart"/>
      <w:r w:rsidRPr="0008422E">
        <w:t>autordarbiem</w:t>
      </w:r>
      <w:proofErr w:type="spellEnd"/>
      <w:r w:rsidRPr="0008422E">
        <w:t xml:space="preserve">. Pētniecības un padziļinātā satura pieejamībai izglītības iestādes tiek aicinātas izmantot arī EBSCO un </w:t>
      </w:r>
      <w:proofErr w:type="spellStart"/>
      <w:r w:rsidRPr="0008422E">
        <w:t>Britannica</w:t>
      </w:r>
      <w:proofErr w:type="spellEnd"/>
      <w:r w:rsidRPr="0008422E">
        <w:t xml:space="preserve"> resursus, kas daļēji bija pieejami brīvpieejā pandēmijas laikā. Vienlaikus jāuzver, ka digitālo resursu piedāvājumā būtiska ir iespēja piedāvāt saturu neatkarīgi no cita satura gatavības pakāpes, jo poligrāfiski izdotajiem mācību resursiem ir nepieciešams vismaz viena mācību gada tematisks segums. Digitālo resursu gadījumā gan satura radīšana, gan aprobācija, gan pilnveide ļauj nodrošināt pastāvīgu satura plūsmu resursu platformās.</w:t>
      </w:r>
    </w:p>
    <w:p w14:paraId="5C7EFC5C" w14:textId="77777777" w:rsidR="0008422E" w:rsidRPr="0008422E" w:rsidRDefault="0008422E" w:rsidP="0008422E">
      <w:pPr>
        <w:jc w:val="both"/>
      </w:pPr>
      <w:r w:rsidRPr="0008422E">
        <w:t>Digitālo mācību līdzekļu pieejamības nodrošināšanai pamatā tiek piedāvāta šo mācīšanās platformu abonēšana.</w:t>
      </w:r>
    </w:p>
    <w:p w14:paraId="0EA434CF" w14:textId="01998C84" w:rsidR="0008422E" w:rsidRPr="0008422E" w:rsidRDefault="0008422E" w:rsidP="0008422E">
      <w:pPr>
        <w:ind w:firstLine="720"/>
        <w:jc w:val="both"/>
      </w:pPr>
      <w:r w:rsidRPr="0008422E">
        <w:t>Apzinot vidējās izmaksas attiecībā uz šiem resursiem 2021./2022.</w:t>
      </w:r>
      <w:r>
        <w:t xml:space="preserve"> </w:t>
      </w:r>
      <w:r w:rsidRPr="0008422E">
        <w:t>m.</w:t>
      </w:r>
      <w:r>
        <w:t xml:space="preserve"> </w:t>
      </w:r>
      <w:r w:rsidRPr="0008422E">
        <w:t xml:space="preserve">g. ir veikti aprēķini par šo sistēmu abonēšanas izmaksām vidēji vienam izglītojamajam un kopējā indikatīvā summa veido 16,75 </w:t>
      </w:r>
      <w:proofErr w:type="spellStart"/>
      <w:r w:rsidRPr="0008422E">
        <w:rPr>
          <w:i/>
        </w:rPr>
        <w:t>euro</w:t>
      </w:r>
      <w:proofErr w:type="spellEnd"/>
      <w:r w:rsidRPr="0008422E">
        <w:t xml:space="preserve">. Ar šo finansējumu ir iespējams nodrošināt pamatizglītības posmā mācību satura apguvi atbilstoši pilnveidotajam mācību saturam 60% no mācību priekšmetiem, nodrošinot vienlaikus plašu pieejamību resursiem, kas ir izstrādāti atbilstoši iepriekšējam izglītības standartam un ir izmantojami šī brīža mācību procesam, to adaptējot un nodrošina mācību resursus visiem mācību priekšmetiem, izņemot tehnoloģiju jomu. Vidējās izglītības posmā būtiski ir nodrošināt ne tikai mācību līdzekļu pieejamību, bet arī paplašinātu </w:t>
      </w:r>
      <w:proofErr w:type="spellStart"/>
      <w:r w:rsidRPr="0008422E">
        <w:t>autordarbu</w:t>
      </w:r>
      <w:proofErr w:type="spellEnd"/>
      <w:r w:rsidRPr="0008422E">
        <w:t xml:space="preserve"> un datu bāžu pieejamību, kas ir saistīta ar lielāku </w:t>
      </w:r>
      <w:proofErr w:type="spellStart"/>
      <w:r w:rsidRPr="0008422E">
        <w:t>pašvadītu</w:t>
      </w:r>
      <w:proofErr w:type="spellEnd"/>
      <w:r w:rsidRPr="0008422E">
        <w:t xml:space="preserve"> mācīšanos, pētniecības uzdevumu izpildi un nepieciešamību nodrošināt arī izglītojamam izvēles iespēju attiecībā uz avotiem, kas tiek izmantoti mācību procesā. Šobrīd vidēji aplēstās izmaksas uz šādas funkcionalitātes izmaksām, izvēloties vienu no iespējamiem resursiem (letonika.lv, 3td.lv, EBSCO, u.c.) veido 3 </w:t>
      </w:r>
      <w:proofErr w:type="spellStart"/>
      <w:r w:rsidRPr="0008422E">
        <w:rPr>
          <w:i/>
        </w:rPr>
        <w:t>euro</w:t>
      </w:r>
      <w:proofErr w:type="spellEnd"/>
      <w:r w:rsidRPr="0008422E">
        <w:rPr>
          <w:i/>
        </w:rPr>
        <w:t xml:space="preserve"> </w:t>
      </w:r>
      <w:r w:rsidRPr="0008422E">
        <w:t xml:space="preserve">izmaksas uz izglītojamo, kas tādējādi kopā ar digitālo mācīšanās platformu abonēšanas izmaksām ir 19,75 </w:t>
      </w:r>
      <w:proofErr w:type="spellStart"/>
      <w:r w:rsidRPr="0008422E">
        <w:rPr>
          <w:i/>
        </w:rPr>
        <w:t>euro</w:t>
      </w:r>
      <w:proofErr w:type="spellEnd"/>
      <w:r w:rsidRPr="0008422E">
        <w:t>.  </w:t>
      </w:r>
    </w:p>
    <w:p w14:paraId="4C8AA571" w14:textId="78AFC66F" w:rsidR="0008422E" w:rsidRPr="0008422E" w:rsidRDefault="0008422E" w:rsidP="0008422E">
      <w:pPr>
        <w:ind w:firstLine="720"/>
        <w:jc w:val="both"/>
        <w:rPr>
          <w:bCs/>
        </w:rPr>
      </w:pPr>
      <w:r w:rsidRPr="0008422E">
        <w:rPr>
          <w:bCs/>
          <w:kern w:val="1"/>
          <w:lang w:eastAsia="hi-IN" w:bidi="hi-IN"/>
        </w:rPr>
        <w:lastRenderedPageBreak/>
        <w:t xml:space="preserve">Ar Ministru kabineta  2022. gada 19. septembra rīkojumu Nr. 620 “Par valsts budžeta līdzekļu piešķiršanu </w:t>
      </w:r>
      <w:r w:rsidRPr="0008422E">
        <w:rPr>
          <w:bCs/>
        </w:rPr>
        <w:t>no valsts budžeta programmas "Līdzekļi neparedzētiem gadījumiem" Limbažu novada pašvaldībai piešķirts finansējums, pēc VIIS datiem uz 01.09.2022., 2477 izglītojamajiem (1.-</w:t>
      </w:r>
      <w:r>
        <w:rPr>
          <w:bCs/>
        </w:rPr>
        <w:t xml:space="preserve"> </w:t>
      </w:r>
      <w:r w:rsidRPr="0008422E">
        <w:rPr>
          <w:bCs/>
        </w:rPr>
        <w:t>12.klasē ar kopējo finansējumu EUR 42552 (1.-</w:t>
      </w:r>
      <w:r>
        <w:rPr>
          <w:bCs/>
        </w:rPr>
        <w:t xml:space="preserve"> </w:t>
      </w:r>
      <w:r w:rsidRPr="0008422E">
        <w:rPr>
          <w:bCs/>
        </w:rPr>
        <w:t>9.klasē 2123 izglītojamajiem EUR 35560, 10.-</w:t>
      </w:r>
      <w:r>
        <w:rPr>
          <w:bCs/>
        </w:rPr>
        <w:t xml:space="preserve"> </w:t>
      </w:r>
      <w:r w:rsidRPr="0008422E">
        <w:rPr>
          <w:bCs/>
        </w:rPr>
        <w:t>12.klasē 354 izglītojamajiem EUR 6992).</w:t>
      </w:r>
    </w:p>
    <w:p w14:paraId="2A70A8C1" w14:textId="77777777" w:rsidR="0008422E" w:rsidRPr="00B7151C" w:rsidRDefault="0008422E" w:rsidP="0008422E">
      <w:pPr>
        <w:ind w:firstLine="720"/>
        <w:jc w:val="both"/>
        <w:rPr>
          <w:b/>
          <w:bCs/>
        </w:rPr>
      </w:pPr>
      <w:r w:rsidRPr="0008422E">
        <w:t xml:space="preserve">Pamatojoties uz </w:t>
      </w:r>
      <w:r w:rsidRPr="0008422E">
        <w:rPr>
          <w:bCs/>
          <w:kern w:val="1"/>
          <w:lang w:eastAsia="hi-IN" w:bidi="hi-IN"/>
        </w:rPr>
        <w:t xml:space="preserve">likuma „Par pašvaldībām” 15.panta pirmās daļas 4.punktu, 21.panta 27.punktu, Ministru kabineta  2022. gada 19. septembra rīkojumu Nr. 620 “Par valsts budžeta līdzekļu piešķiršanu </w:t>
      </w:r>
      <w:r w:rsidRPr="0008422E">
        <w:rPr>
          <w:bCs/>
        </w:rPr>
        <w:t>no valsts budžeta programmas "Līdzekļi neparedzētiem gadījumiem"”</w:t>
      </w:r>
      <w:r w:rsidRPr="0008422E">
        <w:t xml:space="preserve">, </w:t>
      </w:r>
      <w:r w:rsidRPr="00B7151C">
        <w:rPr>
          <w:rFonts w:cs="Tahoma"/>
          <w:b/>
          <w:kern w:val="1"/>
          <w:lang w:eastAsia="hi-IN" w:bidi="hi-IN"/>
        </w:rPr>
        <w:t>a</w:t>
      </w:r>
      <w:r w:rsidRPr="00B7151C">
        <w:rPr>
          <w:b/>
          <w:bCs/>
        </w:rPr>
        <w:t>tklāti balsojot: PAR</w:t>
      </w:r>
      <w:r w:rsidRPr="00B7151C">
        <w:t xml:space="preserve"> –</w:t>
      </w:r>
      <w:r>
        <w:t xml:space="preserve"> 13 deputāti (</w:t>
      </w:r>
      <w:r w:rsidRPr="00CB2034">
        <w:rPr>
          <w:rFonts w:eastAsia="Calibri"/>
          <w:szCs w:val="22"/>
          <w:lang w:eastAsia="en-US"/>
        </w:rPr>
        <w:t xml:space="preserve">Jānis Bakmanis, Māris </w:t>
      </w:r>
      <w:proofErr w:type="spellStart"/>
      <w:r w:rsidRPr="00CB2034">
        <w:rPr>
          <w:rFonts w:eastAsia="Calibri"/>
          <w:szCs w:val="22"/>
          <w:lang w:eastAsia="en-US"/>
        </w:rPr>
        <w:t>Beļaunieks</w:t>
      </w:r>
      <w:proofErr w:type="spellEnd"/>
      <w:r w:rsidRPr="00CB2034">
        <w:rPr>
          <w:rFonts w:eastAsia="Calibri"/>
          <w:szCs w:val="22"/>
          <w:lang w:eastAsia="en-US"/>
        </w:rPr>
        <w:t xml:space="preserve">, </w:t>
      </w:r>
      <w:r w:rsidRPr="00903FEE">
        <w:rPr>
          <w:rFonts w:eastAsiaTheme="minorHAnsi"/>
        </w:rPr>
        <w:t>Andris Garklāvs</w:t>
      </w:r>
      <w:r>
        <w:rPr>
          <w:rFonts w:eastAsiaTheme="minorHAnsi"/>
        </w:rPr>
        <w:t>,</w:t>
      </w:r>
      <w:r w:rsidRPr="00903FEE">
        <w:rPr>
          <w:rFonts w:eastAsiaTheme="minorHAnsi"/>
        </w:rPr>
        <w:t xml:space="preserve"> </w:t>
      </w:r>
      <w:r w:rsidRPr="00CB2034">
        <w:rPr>
          <w:rFonts w:eastAsia="Calibri"/>
          <w:szCs w:val="22"/>
          <w:lang w:eastAsia="en-US"/>
        </w:rPr>
        <w:t xml:space="preserve">Lija </w:t>
      </w:r>
      <w:proofErr w:type="spellStart"/>
      <w:r w:rsidRPr="00CB2034">
        <w:rPr>
          <w:rFonts w:eastAsia="Calibri"/>
          <w:szCs w:val="22"/>
          <w:lang w:eastAsia="en-US"/>
        </w:rPr>
        <w:t>Jokste</w:t>
      </w:r>
      <w:proofErr w:type="spellEnd"/>
      <w:r w:rsidRPr="00CB2034">
        <w:rPr>
          <w:rFonts w:eastAsia="Calibri"/>
          <w:szCs w:val="22"/>
          <w:lang w:eastAsia="en-US"/>
        </w:rPr>
        <w:t xml:space="preserve">, </w:t>
      </w:r>
      <w:r>
        <w:rPr>
          <w:rFonts w:eastAsia="Calibri"/>
          <w:szCs w:val="22"/>
          <w:lang w:eastAsia="en-US"/>
        </w:rPr>
        <w:t xml:space="preserve">Aigars </w:t>
      </w:r>
      <w:proofErr w:type="spellStart"/>
      <w:r>
        <w:rPr>
          <w:rFonts w:eastAsia="Calibri"/>
          <w:szCs w:val="22"/>
          <w:lang w:eastAsia="en-US"/>
        </w:rPr>
        <w:t>Legzdiņš</w:t>
      </w:r>
      <w:proofErr w:type="spellEnd"/>
      <w:r>
        <w:rPr>
          <w:rFonts w:eastAsia="Calibri"/>
          <w:szCs w:val="22"/>
          <w:lang w:eastAsia="en-US"/>
        </w:rPr>
        <w:t xml:space="preserve">, Dāvis Melnalksnis, </w:t>
      </w:r>
      <w:r w:rsidRPr="00CB2034">
        <w:rPr>
          <w:rFonts w:eastAsia="Calibri"/>
          <w:szCs w:val="22"/>
          <w:lang w:eastAsia="en-US"/>
        </w:rPr>
        <w:t>Arvīds Ozols</w:t>
      </w:r>
      <w:r>
        <w:rPr>
          <w:rFonts w:eastAsia="Calibri"/>
          <w:szCs w:val="22"/>
          <w:lang w:eastAsia="en-US"/>
        </w:rPr>
        <w:t>,</w:t>
      </w:r>
      <w:r w:rsidRPr="00CB2034">
        <w:rPr>
          <w:rFonts w:eastAsia="Calibri"/>
          <w:szCs w:val="22"/>
          <w:lang w:eastAsia="en-US"/>
        </w:rPr>
        <w:t xml:space="preserve"> Rūdolfs Pelēkais</w:t>
      </w:r>
      <w:r>
        <w:rPr>
          <w:rFonts w:eastAsia="Calibri"/>
          <w:szCs w:val="22"/>
          <w:lang w:eastAsia="en-US"/>
        </w:rPr>
        <w:t xml:space="preserve">, Jānis Remess, </w:t>
      </w:r>
      <w:r w:rsidRPr="00CB2034">
        <w:rPr>
          <w:rFonts w:eastAsia="Calibri"/>
          <w:szCs w:val="22"/>
          <w:lang w:eastAsia="en-US"/>
        </w:rPr>
        <w:t xml:space="preserve">Ziedonis </w:t>
      </w:r>
      <w:proofErr w:type="spellStart"/>
      <w:r w:rsidRPr="00CB2034">
        <w:rPr>
          <w:rFonts w:eastAsia="Calibri"/>
          <w:szCs w:val="22"/>
          <w:lang w:eastAsia="en-US"/>
        </w:rPr>
        <w:t>Rubezis</w:t>
      </w:r>
      <w:proofErr w:type="spellEnd"/>
      <w:r>
        <w:rPr>
          <w:rFonts w:eastAsia="Calibri"/>
          <w:szCs w:val="22"/>
          <w:lang w:eastAsia="en-US"/>
        </w:rPr>
        <w:t xml:space="preserve">, </w:t>
      </w:r>
      <w:r w:rsidRPr="00CB2034">
        <w:rPr>
          <w:rFonts w:eastAsia="Calibri"/>
          <w:szCs w:val="22"/>
          <w:lang w:eastAsia="en-US"/>
        </w:rPr>
        <w:t xml:space="preserve">Dagnis </w:t>
      </w:r>
      <w:proofErr w:type="spellStart"/>
      <w:r w:rsidRPr="00CB2034">
        <w:rPr>
          <w:rFonts w:eastAsia="Calibri"/>
          <w:szCs w:val="22"/>
          <w:lang w:eastAsia="en-US"/>
        </w:rPr>
        <w:t>Straubergs</w:t>
      </w:r>
      <w:proofErr w:type="spellEnd"/>
      <w:r w:rsidRPr="00CB2034">
        <w:rPr>
          <w:rFonts w:eastAsia="Calibri"/>
          <w:szCs w:val="22"/>
          <w:lang w:eastAsia="en-US"/>
        </w:rPr>
        <w:t>, Regīna Tamane, Didzis Zemmers</w:t>
      </w:r>
      <w:r>
        <w:rPr>
          <w:rFonts w:eastAsia="Calibri"/>
          <w:szCs w:val="22"/>
          <w:lang w:eastAsia="en-US"/>
        </w:rPr>
        <w:t>)</w:t>
      </w:r>
      <w:r w:rsidRPr="00B7151C">
        <w:t xml:space="preserve">, </w:t>
      </w:r>
      <w:r w:rsidRPr="00B7151C">
        <w:rPr>
          <w:b/>
          <w:bCs/>
        </w:rPr>
        <w:t>PRET –</w:t>
      </w:r>
      <w:r w:rsidRPr="00B7151C">
        <w:t xml:space="preserve"> </w:t>
      </w:r>
      <w:r>
        <w:t>nav</w:t>
      </w:r>
      <w:r w:rsidRPr="00B7151C">
        <w:t xml:space="preserve">, </w:t>
      </w:r>
      <w:r w:rsidRPr="00B7151C">
        <w:rPr>
          <w:b/>
          <w:bCs/>
        </w:rPr>
        <w:t>ATTURAS –</w:t>
      </w:r>
      <w:r w:rsidRPr="00B7151C">
        <w:t xml:space="preserve"> </w:t>
      </w:r>
      <w:r>
        <w:t>nav</w:t>
      </w:r>
      <w:r w:rsidRPr="00B7151C">
        <w:t>, Limbažu novada dome</w:t>
      </w:r>
      <w:r w:rsidRPr="00B7151C">
        <w:rPr>
          <w:b/>
          <w:bCs/>
        </w:rPr>
        <w:t xml:space="preserve"> NOLEMJ:</w:t>
      </w:r>
    </w:p>
    <w:p w14:paraId="7096AEE9" w14:textId="51E0718A" w:rsidR="0008422E" w:rsidRPr="0008422E" w:rsidRDefault="0008422E" w:rsidP="0008422E">
      <w:pPr>
        <w:ind w:firstLine="720"/>
        <w:jc w:val="both"/>
        <w:rPr>
          <w:b/>
          <w:bCs/>
        </w:rPr>
      </w:pPr>
    </w:p>
    <w:p w14:paraId="5FC11ADA" w14:textId="77777777" w:rsidR="0008422E" w:rsidRPr="0008422E" w:rsidRDefault="0008422E" w:rsidP="0070396D">
      <w:pPr>
        <w:widowControl w:val="0"/>
        <w:numPr>
          <w:ilvl w:val="0"/>
          <w:numId w:val="6"/>
        </w:numPr>
        <w:suppressAutoHyphens/>
        <w:autoSpaceDE w:val="0"/>
        <w:autoSpaceDN w:val="0"/>
        <w:adjustRightInd w:val="0"/>
        <w:ind w:left="357" w:hanging="357"/>
        <w:jc w:val="both"/>
        <w:rPr>
          <w:rFonts w:eastAsia="Calibri"/>
          <w:lang w:eastAsia="en-US" w:bidi="lo-LA"/>
        </w:rPr>
      </w:pPr>
      <w:r w:rsidRPr="0008422E">
        <w:rPr>
          <w:rFonts w:eastAsia="Calibri"/>
          <w:lang w:eastAsia="en-US" w:bidi="lo-LA"/>
        </w:rPr>
        <w:t>Sadalīt piešķirto valsts budžeta mērķdotāciju digitālo mācību līdzekļu iegādei Limbažu novada pašvaldības izglītības iestādēm saskaņā ar šī lēmuma pielikumu</w:t>
      </w:r>
      <w:r w:rsidRPr="0008422E">
        <w:t xml:space="preserve"> “</w:t>
      </w:r>
      <w:r w:rsidRPr="0008422E">
        <w:rPr>
          <w:rFonts w:eastAsia="Calibri"/>
          <w:lang w:eastAsia="en-US" w:bidi="lo-LA"/>
        </w:rPr>
        <w:t>Mērķdotācija digitālo mācību līdzekļu iegādei Limbažu novada pašvaldības izglītības iestādēm 2022. gadā”.</w:t>
      </w:r>
    </w:p>
    <w:p w14:paraId="0E3000EE" w14:textId="77777777" w:rsidR="0008422E" w:rsidRPr="0008422E" w:rsidRDefault="0008422E" w:rsidP="0070396D">
      <w:pPr>
        <w:widowControl w:val="0"/>
        <w:numPr>
          <w:ilvl w:val="0"/>
          <w:numId w:val="6"/>
        </w:numPr>
        <w:suppressAutoHyphens/>
        <w:autoSpaceDE w:val="0"/>
        <w:autoSpaceDN w:val="0"/>
        <w:adjustRightInd w:val="0"/>
        <w:ind w:left="357" w:hanging="357"/>
        <w:jc w:val="both"/>
        <w:rPr>
          <w:rFonts w:eastAsia="Calibri"/>
          <w:lang w:eastAsia="en-US" w:bidi="lo-LA"/>
        </w:rPr>
      </w:pPr>
      <w:r w:rsidRPr="0008422E">
        <w:rPr>
          <w:rFonts w:eastAsia="Calibri"/>
          <w:lang w:eastAsia="en-US" w:bidi="lo-LA"/>
        </w:rPr>
        <w:t>Atbildīgo par lēmuma izpildi noteikt Limbažu novada pašvaldības Finanšu un ekonomikas nodaļu.</w:t>
      </w:r>
    </w:p>
    <w:p w14:paraId="62A054DE" w14:textId="77777777" w:rsidR="0008422E" w:rsidRPr="0008422E" w:rsidRDefault="0008422E" w:rsidP="0070396D">
      <w:pPr>
        <w:widowControl w:val="0"/>
        <w:numPr>
          <w:ilvl w:val="0"/>
          <w:numId w:val="6"/>
        </w:numPr>
        <w:suppressAutoHyphens/>
        <w:autoSpaceDE w:val="0"/>
        <w:autoSpaceDN w:val="0"/>
        <w:adjustRightInd w:val="0"/>
        <w:ind w:left="357" w:hanging="357"/>
        <w:jc w:val="both"/>
        <w:rPr>
          <w:rFonts w:eastAsia="Calibri"/>
          <w:lang w:eastAsia="en-US" w:bidi="lo-LA"/>
        </w:rPr>
      </w:pPr>
      <w:r w:rsidRPr="0008422E">
        <w:rPr>
          <w:rFonts w:eastAsia="Calibri"/>
          <w:lang w:eastAsia="en-US" w:bidi="lo-LA"/>
        </w:rPr>
        <w:t>Kontroli par lēmuma izpildi uzdot Limbažu novada pašvaldības izpilddirektoram.</w:t>
      </w:r>
    </w:p>
    <w:p w14:paraId="149B9546" w14:textId="77777777" w:rsidR="00072A21" w:rsidRDefault="00072A21" w:rsidP="00520E73">
      <w:pPr>
        <w:autoSpaceDE w:val="0"/>
        <w:autoSpaceDN w:val="0"/>
        <w:adjustRightInd w:val="0"/>
        <w:jc w:val="both"/>
      </w:pPr>
    </w:p>
    <w:p w14:paraId="4C05ED46" w14:textId="77777777" w:rsidR="00072A21" w:rsidRDefault="00072A21" w:rsidP="00520E73">
      <w:pPr>
        <w:autoSpaceDE w:val="0"/>
        <w:autoSpaceDN w:val="0"/>
        <w:adjustRightInd w:val="0"/>
        <w:jc w:val="both"/>
      </w:pPr>
    </w:p>
    <w:p w14:paraId="4EA2C726" w14:textId="429B218A" w:rsidR="00072A21" w:rsidRPr="00CB2034" w:rsidRDefault="00072A21" w:rsidP="00072A21">
      <w:pPr>
        <w:jc w:val="both"/>
        <w:rPr>
          <w:b/>
          <w:bCs/>
        </w:rPr>
      </w:pPr>
      <w:r w:rsidRPr="00CB2034">
        <w:rPr>
          <w:b/>
          <w:bCs/>
        </w:rPr>
        <w:t>Lēmums Nr.</w:t>
      </w:r>
      <w:r>
        <w:rPr>
          <w:b/>
          <w:bCs/>
        </w:rPr>
        <w:t xml:space="preserve"> 990</w:t>
      </w:r>
    </w:p>
    <w:p w14:paraId="55BEE52E" w14:textId="3E7F76A8" w:rsidR="00072A21" w:rsidRPr="00CB2034" w:rsidRDefault="00072A21" w:rsidP="00072A21">
      <w:pPr>
        <w:keepNext/>
        <w:jc w:val="center"/>
        <w:outlineLvl w:val="0"/>
        <w:rPr>
          <w:b/>
          <w:bCs/>
          <w:lang w:eastAsia="en-US"/>
        </w:rPr>
      </w:pPr>
      <w:r>
        <w:rPr>
          <w:b/>
          <w:bCs/>
          <w:lang w:eastAsia="en-US"/>
        </w:rPr>
        <w:t>8</w:t>
      </w:r>
      <w:r w:rsidRPr="00CB2034">
        <w:rPr>
          <w:b/>
          <w:bCs/>
          <w:lang w:eastAsia="en-US"/>
        </w:rPr>
        <w:t>.</w:t>
      </w:r>
    </w:p>
    <w:p w14:paraId="3502453A" w14:textId="77777777" w:rsidR="001A549E" w:rsidRPr="001A549E" w:rsidRDefault="001A549E" w:rsidP="001A549E">
      <w:pPr>
        <w:pBdr>
          <w:bottom w:val="single" w:sz="6" w:space="1" w:color="auto"/>
        </w:pBdr>
        <w:jc w:val="both"/>
        <w:rPr>
          <w:b/>
          <w:bCs/>
        </w:rPr>
      </w:pPr>
      <w:r w:rsidRPr="001A549E">
        <w:rPr>
          <w:b/>
          <w:bCs/>
          <w:noProof/>
        </w:rPr>
        <w:t>Par Limbažu novada izglītības iestāžu vadītāju mēnešalgas noteikšanu</w:t>
      </w:r>
    </w:p>
    <w:p w14:paraId="33268FD9" w14:textId="3FABB685" w:rsidR="001A549E" w:rsidRPr="001A549E" w:rsidRDefault="001A549E" w:rsidP="001A549E">
      <w:pPr>
        <w:jc w:val="center"/>
      </w:pPr>
      <w:r w:rsidRPr="001A549E">
        <w:t xml:space="preserve">Ziņo </w:t>
      </w:r>
      <w:r w:rsidRPr="001A549E">
        <w:rPr>
          <w:noProof/>
        </w:rPr>
        <w:t>S. Upmale</w:t>
      </w:r>
      <w:r>
        <w:rPr>
          <w:noProof/>
        </w:rPr>
        <w:t>, debatēs piedalās R. Pelēkais, D. Straubergs</w:t>
      </w:r>
    </w:p>
    <w:p w14:paraId="69694023" w14:textId="77777777" w:rsidR="001A549E" w:rsidRPr="001A549E" w:rsidRDefault="001A549E" w:rsidP="001A549E">
      <w:pPr>
        <w:jc w:val="both"/>
      </w:pPr>
    </w:p>
    <w:p w14:paraId="7813E967" w14:textId="78CE8E2D" w:rsidR="001A549E" w:rsidRPr="00B7151C" w:rsidRDefault="001A549E" w:rsidP="001A549E">
      <w:pPr>
        <w:ind w:firstLine="720"/>
        <w:jc w:val="both"/>
        <w:rPr>
          <w:b/>
          <w:bCs/>
        </w:rPr>
      </w:pPr>
      <w:r w:rsidRPr="001A549E">
        <w:t>Pamatojoties uz likuma „Par pašvald</w:t>
      </w:r>
      <w:r>
        <w:t>ībām” 21.panta pirmās daļas 13.</w:t>
      </w:r>
      <w:r w:rsidRPr="001A549E">
        <w:t>punktu, Ministru kabineta 05.07.2016. noteikumu Nr.445 „Pedagogu darba samaksas noteikumi” 6.punktu</w:t>
      </w:r>
      <w:r w:rsidRPr="001A549E">
        <w:rPr>
          <w:bCs/>
        </w:rPr>
        <w:t>,</w:t>
      </w:r>
      <w:r w:rsidRPr="001A549E">
        <w:t xml:space="preserve"> Ministru kabineta 21.06.2022. noteikumiem Nr.376 „</w:t>
      </w:r>
      <w:r w:rsidRPr="001A549E">
        <w:rPr>
          <w:shd w:val="clear" w:color="auto" w:fill="FFFFFF"/>
        </w:rPr>
        <w:t>Kārtība, kādā aprēķina un sadala valsts budžeta mērķdotāciju pedagogu darba samaksai pašvaldību vispārējās izglītības iestādēs un valsts augstskolu vispārējās vidējās izglītības iestādēs</w:t>
      </w:r>
      <w:r w:rsidRPr="001A549E">
        <w:t xml:space="preserve">”, Ministru kabineta 15.07.2016. noteikumiem Nr.477 „Speciālās izglītības iestāžu, internātskolu un vispārējās izglītības iestāžu speciālās izglītības klašu (grupu) un internātskolu finansēšanas kārtība”, Ministru kabineta 21.12.2021. noteikumiem Nr.885 „Kārtība, kādā valsts finansē profesionālās ievirzes sporta izglītības programmas”, Ministru kabineta 27.12.2011. noteikumiem Nr.1035 „Kārtība, kādā valsts finansē profesionālās ievirzes mākslas, mūzikas un dejas izglītības programmas”, Limbažu novada pašvaldības 2022.gada 3.oktobra iekšējiem noteikumiem Nr.27 “Valsts budžeta mērķdotācijas un pašvaldības finansējuma aprēķina un sadales kārtība Limbažu novada izglītības </w:t>
      </w:r>
      <w:r>
        <w:t xml:space="preserve">iestāžu </w:t>
      </w:r>
      <w:r w:rsidRPr="001A549E">
        <w:t xml:space="preserve">pedagogu darba samaksai”,  </w:t>
      </w:r>
      <w:r w:rsidRPr="00B7151C">
        <w:rPr>
          <w:rFonts w:cs="Tahoma"/>
          <w:b/>
          <w:kern w:val="1"/>
          <w:lang w:eastAsia="hi-IN" w:bidi="hi-IN"/>
        </w:rPr>
        <w:t>a</w:t>
      </w:r>
      <w:r w:rsidRPr="00B7151C">
        <w:rPr>
          <w:b/>
          <w:bCs/>
        </w:rPr>
        <w:t>tklāti balsojot: PAR</w:t>
      </w:r>
      <w:r w:rsidRPr="00B7151C">
        <w:t xml:space="preserve"> –</w:t>
      </w:r>
      <w:r>
        <w:t xml:space="preserve"> 9 deputāti (</w:t>
      </w:r>
      <w:r w:rsidRPr="00CB2034">
        <w:rPr>
          <w:rFonts w:eastAsia="Calibri"/>
          <w:szCs w:val="22"/>
          <w:lang w:eastAsia="en-US"/>
        </w:rPr>
        <w:t xml:space="preserve">Māris </w:t>
      </w:r>
      <w:proofErr w:type="spellStart"/>
      <w:r w:rsidRPr="00CB2034">
        <w:rPr>
          <w:rFonts w:eastAsia="Calibri"/>
          <w:szCs w:val="22"/>
          <w:lang w:eastAsia="en-US"/>
        </w:rPr>
        <w:t>Beļaunieks</w:t>
      </w:r>
      <w:proofErr w:type="spellEnd"/>
      <w:r w:rsidRPr="00CB2034">
        <w:rPr>
          <w:rFonts w:eastAsia="Calibri"/>
          <w:szCs w:val="22"/>
          <w:lang w:eastAsia="en-US"/>
        </w:rPr>
        <w:t xml:space="preserve">, Lija </w:t>
      </w:r>
      <w:proofErr w:type="spellStart"/>
      <w:r w:rsidRPr="00CB2034">
        <w:rPr>
          <w:rFonts w:eastAsia="Calibri"/>
          <w:szCs w:val="22"/>
          <w:lang w:eastAsia="en-US"/>
        </w:rPr>
        <w:t>Jokste</w:t>
      </w:r>
      <w:proofErr w:type="spellEnd"/>
      <w:r w:rsidRPr="00CB2034">
        <w:rPr>
          <w:rFonts w:eastAsia="Calibri"/>
          <w:szCs w:val="22"/>
          <w:lang w:eastAsia="en-US"/>
        </w:rPr>
        <w:t xml:space="preserve">, </w:t>
      </w:r>
      <w:r>
        <w:rPr>
          <w:rFonts w:eastAsia="Calibri"/>
          <w:szCs w:val="22"/>
          <w:lang w:eastAsia="en-US"/>
        </w:rPr>
        <w:t xml:space="preserve">Aigars </w:t>
      </w:r>
      <w:proofErr w:type="spellStart"/>
      <w:r>
        <w:rPr>
          <w:rFonts w:eastAsia="Calibri"/>
          <w:szCs w:val="22"/>
          <w:lang w:eastAsia="en-US"/>
        </w:rPr>
        <w:t>Legzdiņš</w:t>
      </w:r>
      <w:proofErr w:type="spellEnd"/>
      <w:r>
        <w:rPr>
          <w:rFonts w:eastAsia="Calibri"/>
          <w:szCs w:val="22"/>
          <w:lang w:eastAsia="en-US"/>
        </w:rPr>
        <w:t xml:space="preserve">, Dāvis Melnalksnis, </w:t>
      </w:r>
      <w:r w:rsidRPr="00CB2034">
        <w:rPr>
          <w:rFonts w:eastAsia="Calibri"/>
          <w:szCs w:val="22"/>
          <w:lang w:eastAsia="en-US"/>
        </w:rPr>
        <w:t>Arvīds Ozols</w:t>
      </w:r>
      <w:r>
        <w:rPr>
          <w:rFonts w:eastAsia="Calibri"/>
          <w:szCs w:val="22"/>
          <w:lang w:eastAsia="en-US"/>
        </w:rPr>
        <w:t>,</w:t>
      </w:r>
      <w:r w:rsidRPr="00CB2034">
        <w:rPr>
          <w:rFonts w:eastAsia="Calibri"/>
          <w:szCs w:val="22"/>
          <w:lang w:eastAsia="en-US"/>
        </w:rPr>
        <w:t xml:space="preserve"> Rūdolfs Pelēkais</w:t>
      </w:r>
      <w:r>
        <w:rPr>
          <w:rFonts w:eastAsia="Calibri"/>
          <w:szCs w:val="22"/>
          <w:lang w:eastAsia="en-US"/>
        </w:rPr>
        <w:t xml:space="preserve">, Jānis Remess, </w:t>
      </w:r>
      <w:r w:rsidRPr="00CB2034">
        <w:rPr>
          <w:rFonts w:eastAsia="Calibri"/>
          <w:szCs w:val="22"/>
          <w:lang w:eastAsia="en-US"/>
        </w:rPr>
        <w:t>Regīna Tamane, Didzis Zemmers</w:t>
      </w:r>
      <w:r>
        <w:rPr>
          <w:rFonts w:eastAsia="Calibri"/>
          <w:szCs w:val="22"/>
          <w:lang w:eastAsia="en-US"/>
        </w:rPr>
        <w:t>)</w:t>
      </w:r>
      <w:r w:rsidRPr="00B7151C">
        <w:t xml:space="preserve">, </w:t>
      </w:r>
      <w:r w:rsidRPr="00B7151C">
        <w:rPr>
          <w:b/>
          <w:bCs/>
        </w:rPr>
        <w:t>PRET –</w:t>
      </w:r>
      <w:r w:rsidRPr="00B7151C">
        <w:t xml:space="preserve"> </w:t>
      </w:r>
      <w:r>
        <w:t>nav</w:t>
      </w:r>
      <w:r w:rsidRPr="00B7151C">
        <w:t xml:space="preserve">, </w:t>
      </w:r>
      <w:r w:rsidRPr="00B7151C">
        <w:rPr>
          <w:b/>
          <w:bCs/>
        </w:rPr>
        <w:t>ATTURAS –</w:t>
      </w:r>
      <w:r w:rsidRPr="00B7151C">
        <w:t xml:space="preserve"> </w:t>
      </w:r>
      <w:r>
        <w:t>nav</w:t>
      </w:r>
      <w:r w:rsidRPr="00B7151C">
        <w:t xml:space="preserve">, </w:t>
      </w:r>
      <w:r>
        <w:t>balsojumā nepiedalās 4 deputāti (</w:t>
      </w:r>
      <w:r w:rsidRPr="00CB2034">
        <w:rPr>
          <w:rFonts w:eastAsia="Calibri"/>
          <w:szCs w:val="22"/>
          <w:lang w:eastAsia="en-US"/>
        </w:rPr>
        <w:t xml:space="preserve">Jānis Bakmanis, </w:t>
      </w:r>
      <w:r w:rsidRPr="00903FEE">
        <w:rPr>
          <w:rFonts w:eastAsiaTheme="minorHAnsi"/>
        </w:rPr>
        <w:t>Andris Garklāvs</w:t>
      </w:r>
      <w:r>
        <w:rPr>
          <w:rFonts w:eastAsiaTheme="minorHAnsi"/>
        </w:rPr>
        <w:t>,</w:t>
      </w:r>
      <w:r w:rsidRPr="00903FEE">
        <w:rPr>
          <w:rFonts w:eastAsiaTheme="minorHAnsi"/>
        </w:rPr>
        <w:t xml:space="preserve"> </w:t>
      </w:r>
      <w:r w:rsidRPr="00CB2034">
        <w:rPr>
          <w:rFonts w:eastAsia="Calibri"/>
          <w:szCs w:val="22"/>
          <w:lang w:eastAsia="en-US"/>
        </w:rPr>
        <w:t xml:space="preserve">Ziedonis </w:t>
      </w:r>
      <w:proofErr w:type="spellStart"/>
      <w:r w:rsidRPr="00CB2034">
        <w:rPr>
          <w:rFonts w:eastAsia="Calibri"/>
          <w:szCs w:val="22"/>
          <w:lang w:eastAsia="en-US"/>
        </w:rPr>
        <w:t>Rubezis</w:t>
      </w:r>
      <w:proofErr w:type="spellEnd"/>
      <w:r>
        <w:rPr>
          <w:rFonts w:eastAsia="Calibri"/>
          <w:szCs w:val="22"/>
          <w:lang w:eastAsia="en-US"/>
        </w:rPr>
        <w:t xml:space="preserve">, </w:t>
      </w:r>
      <w:r w:rsidRPr="00CB2034">
        <w:rPr>
          <w:rFonts w:eastAsia="Calibri"/>
          <w:szCs w:val="22"/>
          <w:lang w:eastAsia="en-US"/>
        </w:rPr>
        <w:t xml:space="preserve">Dagnis </w:t>
      </w:r>
      <w:proofErr w:type="spellStart"/>
      <w:r w:rsidRPr="00CB2034">
        <w:rPr>
          <w:rFonts w:eastAsia="Calibri"/>
          <w:szCs w:val="22"/>
          <w:lang w:eastAsia="en-US"/>
        </w:rPr>
        <w:t>Straubergs</w:t>
      </w:r>
      <w:proofErr w:type="spellEnd"/>
      <w:r>
        <w:rPr>
          <w:rFonts w:eastAsia="Calibri"/>
          <w:szCs w:val="22"/>
          <w:lang w:eastAsia="en-US"/>
        </w:rPr>
        <w:t>)</w:t>
      </w:r>
      <w:r w:rsidRPr="00CB2034">
        <w:rPr>
          <w:rFonts w:eastAsia="Calibri"/>
          <w:szCs w:val="22"/>
          <w:lang w:eastAsia="en-US"/>
        </w:rPr>
        <w:t xml:space="preserve">, </w:t>
      </w:r>
      <w:r w:rsidRPr="00B7151C">
        <w:t>Limbažu novada dome</w:t>
      </w:r>
      <w:r w:rsidRPr="00B7151C">
        <w:rPr>
          <w:b/>
          <w:bCs/>
        </w:rPr>
        <w:t xml:space="preserve"> NOLEMJ:</w:t>
      </w:r>
    </w:p>
    <w:p w14:paraId="59C8DE81" w14:textId="669B8A42" w:rsidR="001A549E" w:rsidRPr="001A549E" w:rsidRDefault="001A549E" w:rsidP="001A549E">
      <w:pPr>
        <w:ind w:firstLine="720"/>
        <w:jc w:val="both"/>
      </w:pPr>
    </w:p>
    <w:p w14:paraId="0A0CE484" w14:textId="77777777" w:rsidR="001A549E" w:rsidRPr="001A549E" w:rsidRDefault="001A549E" w:rsidP="0070396D">
      <w:pPr>
        <w:numPr>
          <w:ilvl w:val="0"/>
          <w:numId w:val="7"/>
        </w:numPr>
        <w:ind w:left="357" w:hanging="357"/>
        <w:contextualSpacing/>
        <w:jc w:val="both"/>
      </w:pPr>
      <w:r w:rsidRPr="001A549E">
        <w:t>Noteikt pamatizglītības un vidējās izglītības iestāžu vadītāju mēnešalgu likmes no 2022. gada 1. septembra līdz 2023. gada 31. augustam, saskaņā ar 1.pielikumu.</w:t>
      </w:r>
    </w:p>
    <w:p w14:paraId="2BA753C7" w14:textId="6E0AAF9E" w:rsidR="001A549E" w:rsidRPr="001A549E" w:rsidRDefault="001A549E" w:rsidP="0070396D">
      <w:pPr>
        <w:numPr>
          <w:ilvl w:val="0"/>
          <w:numId w:val="7"/>
        </w:numPr>
        <w:ind w:left="357" w:hanging="357"/>
        <w:contextualSpacing/>
        <w:jc w:val="both"/>
      </w:pPr>
      <w:bookmarkStart w:id="3" w:name="_Hlk19138822"/>
      <w:r w:rsidRPr="001A549E">
        <w:t>Noteikt</w:t>
      </w:r>
      <w:bookmarkEnd w:id="3"/>
      <w:r w:rsidRPr="001A549E">
        <w:t xml:space="preserve"> pirmsskolas izglītības iestāžu vadītāju mēnešalgu likmes no 2022. gada 1. septembra  līdz 2023. gada 31. augustam, saskaņā ar 2.pielikumu.</w:t>
      </w:r>
    </w:p>
    <w:p w14:paraId="4D45B922" w14:textId="2B0022EE" w:rsidR="001A549E" w:rsidRPr="001A549E" w:rsidRDefault="001A549E" w:rsidP="0070396D">
      <w:pPr>
        <w:numPr>
          <w:ilvl w:val="0"/>
          <w:numId w:val="7"/>
        </w:numPr>
        <w:ind w:left="357" w:hanging="357"/>
        <w:contextualSpacing/>
        <w:jc w:val="both"/>
        <w:rPr>
          <w:color w:val="000000"/>
        </w:rPr>
      </w:pPr>
      <w:r w:rsidRPr="001A549E">
        <w:t>Noteikt</w:t>
      </w:r>
      <w:r w:rsidRPr="001A549E">
        <w:rPr>
          <w:b/>
          <w:bCs/>
          <w:sz w:val="28"/>
          <w:szCs w:val="28"/>
        </w:rPr>
        <w:t xml:space="preserve"> </w:t>
      </w:r>
      <w:r w:rsidRPr="001A549E">
        <w:t>profesionālās ievirzes un interešu izglītības iestāžu vadītāju mēnešalgu likmes no 2022. gada 1. septembra līdz 2023. gada 30.</w:t>
      </w:r>
      <w:r>
        <w:t xml:space="preserve"> </w:t>
      </w:r>
      <w:r w:rsidRPr="001A549E">
        <w:t xml:space="preserve">septembrim, saskaņā </w:t>
      </w:r>
      <w:r w:rsidRPr="001A549E">
        <w:rPr>
          <w:color w:val="000000"/>
        </w:rPr>
        <w:t>ar 3.pielikumu.</w:t>
      </w:r>
    </w:p>
    <w:p w14:paraId="06DC1DE7" w14:textId="68462C81" w:rsidR="001A549E" w:rsidRPr="001A549E" w:rsidRDefault="001A549E" w:rsidP="0070396D">
      <w:pPr>
        <w:numPr>
          <w:ilvl w:val="0"/>
          <w:numId w:val="7"/>
        </w:numPr>
        <w:ind w:left="357" w:hanging="357"/>
        <w:contextualSpacing/>
        <w:jc w:val="both"/>
        <w:rPr>
          <w:color w:val="000000"/>
        </w:rPr>
      </w:pPr>
      <w:r>
        <w:t>Noteikt izglītības atbalsts</w:t>
      </w:r>
      <w:r w:rsidRPr="001A549E">
        <w:t xml:space="preserve"> iestādes vadītāja mēnešalgas likmi no 2022. gada 1. septembra līdz 2023. gada 31. augustam, saskaņā ar 4.pielikumu.</w:t>
      </w:r>
    </w:p>
    <w:p w14:paraId="4573E482" w14:textId="77777777" w:rsidR="001A549E" w:rsidRPr="001A549E" w:rsidRDefault="001A549E" w:rsidP="0070396D">
      <w:pPr>
        <w:numPr>
          <w:ilvl w:val="0"/>
          <w:numId w:val="7"/>
        </w:numPr>
        <w:ind w:left="357" w:hanging="357"/>
        <w:contextualSpacing/>
        <w:jc w:val="both"/>
        <w:rPr>
          <w:color w:val="000000"/>
        </w:rPr>
      </w:pPr>
      <w:r w:rsidRPr="001A549E">
        <w:t>Kontroli par lēmuma izpildi uzdot Limbažu novada Izglītības pārvaldes vadītājai.</w:t>
      </w:r>
    </w:p>
    <w:p w14:paraId="1A6C7A76" w14:textId="7ACF6EA0" w:rsidR="00072A21" w:rsidRDefault="0072241C" w:rsidP="00520E73">
      <w:pPr>
        <w:autoSpaceDE w:val="0"/>
        <w:autoSpaceDN w:val="0"/>
        <w:adjustRightInd w:val="0"/>
        <w:jc w:val="both"/>
      </w:pPr>
      <w:r>
        <w:lastRenderedPageBreak/>
        <w:t xml:space="preserve">Domes priekšsēdētājs </w:t>
      </w:r>
      <w:r>
        <w:rPr>
          <w:noProof/>
        </w:rPr>
        <w:t>D. Straubergs</w:t>
      </w:r>
      <w:r>
        <w:t xml:space="preserve"> informē, ka balsojumā nepiedalās saistībā ar likumu “</w:t>
      </w:r>
      <w:r w:rsidRPr="0072241C">
        <w:t>Par interešu konflikta novēršanu valsts amatpersonu darbībā</w:t>
      </w:r>
      <w:r>
        <w:t>”.</w:t>
      </w:r>
    </w:p>
    <w:p w14:paraId="176AF087" w14:textId="77777777" w:rsidR="00072A21" w:rsidRDefault="00072A21" w:rsidP="00520E73">
      <w:pPr>
        <w:autoSpaceDE w:val="0"/>
        <w:autoSpaceDN w:val="0"/>
        <w:adjustRightInd w:val="0"/>
        <w:jc w:val="both"/>
      </w:pPr>
    </w:p>
    <w:p w14:paraId="6093E2B4" w14:textId="77777777" w:rsidR="00FD3490" w:rsidRDefault="00FD3490" w:rsidP="00072A21">
      <w:pPr>
        <w:jc w:val="both"/>
        <w:rPr>
          <w:b/>
          <w:bCs/>
        </w:rPr>
      </w:pPr>
    </w:p>
    <w:p w14:paraId="406C1C29" w14:textId="3EF84A3E" w:rsidR="00072A21" w:rsidRPr="00CB2034" w:rsidRDefault="00072A21" w:rsidP="00072A21">
      <w:pPr>
        <w:jc w:val="both"/>
        <w:rPr>
          <w:b/>
          <w:bCs/>
        </w:rPr>
      </w:pPr>
      <w:r w:rsidRPr="00CB2034">
        <w:rPr>
          <w:b/>
          <w:bCs/>
        </w:rPr>
        <w:t xml:space="preserve">Lēmums Nr. </w:t>
      </w:r>
      <w:r>
        <w:rPr>
          <w:b/>
          <w:bCs/>
        </w:rPr>
        <w:t>991</w:t>
      </w:r>
    </w:p>
    <w:p w14:paraId="0E812425" w14:textId="5039F188" w:rsidR="00072A21" w:rsidRPr="00CB2034" w:rsidRDefault="00072A21" w:rsidP="00072A21">
      <w:pPr>
        <w:keepNext/>
        <w:jc w:val="center"/>
        <w:outlineLvl w:val="0"/>
        <w:rPr>
          <w:b/>
          <w:bCs/>
          <w:lang w:eastAsia="en-US"/>
        </w:rPr>
      </w:pPr>
      <w:r>
        <w:rPr>
          <w:b/>
          <w:bCs/>
          <w:lang w:eastAsia="en-US"/>
        </w:rPr>
        <w:t>9</w:t>
      </w:r>
      <w:r w:rsidRPr="00CB2034">
        <w:rPr>
          <w:b/>
          <w:bCs/>
          <w:lang w:eastAsia="en-US"/>
        </w:rPr>
        <w:t>.</w:t>
      </w:r>
    </w:p>
    <w:p w14:paraId="12491257" w14:textId="77777777" w:rsidR="0056690B" w:rsidRPr="0056690B" w:rsidRDefault="0056690B" w:rsidP="0056690B">
      <w:pPr>
        <w:pBdr>
          <w:bottom w:val="single" w:sz="6" w:space="1" w:color="auto"/>
        </w:pBdr>
        <w:jc w:val="both"/>
        <w:rPr>
          <w:b/>
          <w:bCs/>
        </w:rPr>
      </w:pPr>
      <w:r w:rsidRPr="0056690B">
        <w:rPr>
          <w:b/>
          <w:bCs/>
          <w:noProof/>
        </w:rPr>
        <w:t>Par izmaiņām Limbažu novada pašvaldības iestāžu darbinieku amatu un likmju 2022.gada sarakstā</w:t>
      </w:r>
    </w:p>
    <w:p w14:paraId="18513F97" w14:textId="706418E5" w:rsidR="0056690B" w:rsidRPr="0056690B" w:rsidRDefault="0056690B" w:rsidP="0056690B">
      <w:pPr>
        <w:jc w:val="center"/>
      </w:pPr>
      <w:r w:rsidRPr="0056690B">
        <w:t xml:space="preserve">Ziņo </w:t>
      </w:r>
      <w:r w:rsidRPr="0056690B">
        <w:rPr>
          <w:noProof/>
        </w:rPr>
        <w:t>S.</w:t>
      </w:r>
      <w:r>
        <w:rPr>
          <w:noProof/>
        </w:rPr>
        <w:t xml:space="preserve"> </w:t>
      </w:r>
      <w:r w:rsidRPr="0056690B">
        <w:rPr>
          <w:noProof/>
        </w:rPr>
        <w:t>Upmale</w:t>
      </w:r>
    </w:p>
    <w:p w14:paraId="00014F3D" w14:textId="77777777" w:rsidR="0056690B" w:rsidRPr="0056690B" w:rsidRDefault="0056690B" w:rsidP="0056690B">
      <w:pPr>
        <w:jc w:val="both"/>
      </w:pPr>
    </w:p>
    <w:p w14:paraId="4D49804C" w14:textId="5646E1A3" w:rsidR="0056690B" w:rsidRPr="0056690B" w:rsidRDefault="0056690B" w:rsidP="0056690B">
      <w:pPr>
        <w:ind w:firstLine="720"/>
        <w:jc w:val="both"/>
        <w:rPr>
          <w:rFonts w:eastAsia="Calibri"/>
          <w:bCs/>
          <w:lang w:eastAsia="en-US"/>
        </w:rPr>
      </w:pPr>
      <w:r w:rsidRPr="0056690B">
        <w:rPr>
          <w:rFonts w:eastAsia="Calibri"/>
          <w:shd w:val="clear" w:color="auto" w:fill="FFFFFF"/>
          <w:lang w:eastAsia="en-US"/>
        </w:rPr>
        <w:t>Limbažu novada Izglītības pārvalde (turpmāk - Pārvalde) rosina veikt izmaiņas Limbažu novada pašvaldības iestāžu darbinieku ama</w:t>
      </w:r>
      <w:r>
        <w:rPr>
          <w:rFonts w:eastAsia="Calibri"/>
          <w:shd w:val="clear" w:color="auto" w:fill="FFFFFF"/>
          <w:lang w:eastAsia="en-US"/>
        </w:rPr>
        <w:t>tu un likmju 2022.gada sarakstā. P</w:t>
      </w:r>
      <w:r w:rsidRPr="0056690B">
        <w:rPr>
          <w:rFonts w:eastAsia="Calibri"/>
          <w:bCs/>
          <w:lang w:eastAsia="en-US"/>
        </w:rPr>
        <w:t xml:space="preserve">amatojoties uz Limbažu novada </w:t>
      </w:r>
      <w:r>
        <w:rPr>
          <w:rFonts w:eastAsia="Calibri"/>
          <w:bCs/>
          <w:lang w:eastAsia="en-US"/>
        </w:rPr>
        <w:t>pašvaldības</w:t>
      </w:r>
      <w:r w:rsidRPr="0056690B">
        <w:rPr>
          <w:rFonts w:eastAsia="Calibri"/>
          <w:bCs/>
          <w:lang w:eastAsia="en-US"/>
        </w:rPr>
        <w:t xml:space="preserve"> 29.12.2021. iekšējo noteikumu Nr.9 “Par Limbažu novada izglītības iestāžu tehnisko darbinieku amatu vienībām un darba slodzēm, ko finansē no pašvaldības budžeta” 4., 6. un 15. punktu, nepieciešams veikt</w:t>
      </w:r>
      <w:r w:rsidRPr="0056690B">
        <w:t xml:space="preserve"> grozījumus </w:t>
      </w:r>
      <w:r w:rsidRPr="0056690B">
        <w:rPr>
          <w:color w:val="000000"/>
        </w:rPr>
        <w:t xml:space="preserve">Limbažu novada domes 27.01.2021. lēmumā Nr. 104 "Par Limbažu novada pašvaldības administrācijas darbinieku, pašvaldības iestāžu un aģentūru amatu un to likmju 2022.gada saraksta apstiprināšanu" </w:t>
      </w:r>
      <w:r w:rsidRPr="0056690B">
        <w:rPr>
          <w:rFonts w:eastAsia="Calibri"/>
          <w:bCs/>
          <w:lang w:eastAsia="en-US"/>
        </w:rPr>
        <w:t>vairākās Limbažu novada pašvaldības izglītības iestādēs.</w:t>
      </w:r>
    </w:p>
    <w:p w14:paraId="17CBB2BD" w14:textId="720F716F" w:rsidR="0056690B" w:rsidRPr="0056690B" w:rsidRDefault="0056690B" w:rsidP="0056690B">
      <w:pPr>
        <w:ind w:firstLine="720"/>
        <w:jc w:val="both"/>
        <w:rPr>
          <w:rFonts w:eastAsia="Calibri"/>
          <w:bCs/>
          <w:lang w:eastAsia="en-US"/>
        </w:rPr>
      </w:pPr>
      <w:r w:rsidRPr="0056690B">
        <w:rPr>
          <w:rFonts w:eastAsia="Calibri"/>
          <w:bCs/>
          <w:lang w:eastAsia="en-US"/>
        </w:rPr>
        <w:t>Tā kā izglītība ir viena no prioritārajām nozarēm Limbažu novada pašvaldībā, tad Pārvalde rosina arī paaugstināt atalgojumu vairāk izglītības procesā iesaistītām amatu vienībām</w:t>
      </w:r>
      <w:r>
        <w:rPr>
          <w:rFonts w:eastAsia="Calibri"/>
          <w:bCs/>
          <w:lang w:eastAsia="en-US"/>
        </w:rPr>
        <w:t xml:space="preserve"> </w:t>
      </w:r>
      <w:r w:rsidRPr="0056690B">
        <w:rPr>
          <w:rFonts w:eastAsia="Calibri"/>
          <w:bCs/>
          <w:lang w:eastAsia="en-US"/>
        </w:rPr>
        <w:t xml:space="preserve">- pirmsskolas skolotāju palīgiem, informācijas sistēmu uzturētājiem un skolotāju palīgiem </w:t>
      </w:r>
      <w:proofErr w:type="spellStart"/>
      <w:r w:rsidRPr="0056690B">
        <w:rPr>
          <w:rFonts w:eastAsia="Calibri"/>
          <w:bCs/>
          <w:lang w:eastAsia="en-US"/>
        </w:rPr>
        <w:t>dabaszinībās</w:t>
      </w:r>
      <w:proofErr w:type="spellEnd"/>
      <w:r w:rsidRPr="0056690B">
        <w:rPr>
          <w:rFonts w:eastAsia="Calibri"/>
          <w:bCs/>
          <w:lang w:eastAsia="en-US"/>
        </w:rPr>
        <w:t>. Nozares pedagogiem no 2022.gada 1.septembra tiek paaugstināts atalgojums par 8,4%, septembra mēnesī  Latvijas Izglītības darbinieku arodbiedrība bija izsludinājusi beztermiņa streiku, kuram bija pievienojušies arī izglītības iestāžu tehniskie darbinieku, kuri solidāri atbalstīja pedagogus viņu prasībās. Lai nodrošinātu kvalitatīvu, atbalstošu mācību procesu</w:t>
      </w:r>
      <w:r>
        <w:rPr>
          <w:rFonts w:eastAsia="Calibri"/>
          <w:bCs/>
          <w:lang w:eastAsia="en-US"/>
        </w:rPr>
        <w:t>,</w:t>
      </w:r>
      <w:r w:rsidRPr="0056690B">
        <w:rPr>
          <w:rFonts w:eastAsia="Calibri"/>
          <w:bCs/>
          <w:lang w:eastAsia="en-US"/>
        </w:rPr>
        <w:t xml:space="preserve"> nepieciešams domāt par tiem darbiniekiem, kuri izglītības iestādēs piedalās izglītības procesa nodrošināšanā, tieši mācību stundām un arī viņu atalgojumam būtu jāpieaug, tāpēc Pārvalde rosina palielināt atalgojumu līdz 10% iepriekš uzskaitītajām amata vienībām. </w:t>
      </w:r>
    </w:p>
    <w:p w14:paraId="7C94B6CD" w14:textId="557FACAE" w:rsidR="0056690B" w:rsidRPr="0056690B" w:rsidRDefault="0056690B" w:rsidP="0056690B">
      <w:pPr>
        <w:ind w:firstLine="720"/>
        <w:jc w:val="both"/>
        <w:rPr>
          <w:rFonts w:eastAsia="Calibri"/>
          <w:lang w:eastAsia="en-US"/>
        </w:rPr>
      </w:pPr>
      <w:r w:rsidRPr="0056690B">
        <w:rPr>
          <w:rFonts w:eastAsia="Calibri"/>
          <w:bCs/>
          <w:lang w:eastAsia="en-US"/>
        </w:rPr>
        <w:t>Pārvalde vienlaicīgi rosina nodrošināt vienlīdzības principu un pamatojoties uz 2018.gada 18.decembra Ministru kabineta noteikumiem Nr. 851 “</w:t>
      </w:r>
      <w:r w:rsidRPr="0056690B">
        <w:rPr>
          <w:shd w:val="clear" w:color="auto" w:fill="FFFFFF"/>
        </w:rPr>
        <w:t>Noteikumi par zemāko mēnešalgu un speciālo piemaksu veselības aprūpes jomā nodarbinātajiem” palielināt atalgojumu izglītības iestāžu amatu vienībai</w:t>
      </w:r>
      <w:r>
        <w:rPr>
          <w:shd w:val="clear" w:color="auto" w:fill="FFFFFF"/>
        </w:rPr>
        <w:t xml:space="preserve"> </w:t>
      </w:r>
      <w:r w:rsidRPr="0056690B">
        <w:rPr>
          <w:shd w:val="clear" w:color="auto" w:fill="FFFFFF"/>
        </w:rPr>
        <w:t>- pirmsskolas iestāžu un skolu māsa, lai nodrošinātu atalgojumu atbilstoši amatu  kvalifikācijas kategorijai.</w:t>
      </w:r>
    </w:p>
    <w:p w14:paraId="3404A36C" w14:textId="6C0F8485" w:rsidR="0056690B" w:rsidRPr="00B7151C" w:rsidRDefault="0056690B" w:rsidP="0056690B">
      <w:pPr>
        <w:ind w:firstLine="720"/>
        <w:jc w:val="both"/>
        <w:rPr>
          <w:b/>
          <w:bCs/>
        </w:rPr>
      </w:pPr>
      <w:r w:rsidRPr="0056690B">
        <w:t xml:space="preserve">Pamatojoties uz likuma </w:t>
      </w:r>
      <w:r w:rsidRPr="0056690B">
        <w:rPr>
          <w:bCs/>
        </w:rPr>
        <w:t>„Par pašvaldībām” 21. panta pirmās daļas 27. punktu un Ministru kabineta 2017. gada 23. maija noteikumiem Nr. 264 „Noteikumi par Profesiju klasifikatoru, profesijai atbilstošiem pamatuzdevumiem un kvalifikācijas pamatprasībām”</w:t>
      </w:r>
      <w:r w:rsidRPr="0056690B">
        <w:t xml:space="preserve">, </w:t>
      </w:r>
      <w:r w:rsidRPr="00B7151C">
        <w:rPr>
          <w:rFonts w:cs="Tahoma"/>
          <w:b/>
          <w:kern w:val="1"/>
          <w:lang w:eastAsia="hi-IN" w:bidi="hi-IN"/>
        </w:rPr>
        <w:t>a</w:t>
      </w:r>
      <w:r w:rsidRPr="00B7151C">
        <w:rPr>
          <w:b/>
          <w:bCs/>
        </w:rPr>
        <w:t>tklāti balsojot: PAR</w:t>
      </w:r>
      <w:r w:rsidRPr="00B7151C">
        <w:t xml:space="preserve"> –</w:t>
      </w:r>
      <w:r>
        <w:t xml:space="preserve"> 12 deputāti (</w:t>
      </w:r>
      <w:r w:rsidRPr="00CB2034">
        <w:rPr>
          <w:rFonts w:eastAsia="Calibri"/>
          <w:szCs w:val="22"/>
          <w:lang w:eastAsia="en-US"/>
        </w:rPr>
        <w:t xml:space="preserve">Jānis Bakmanis, Māris </w:t>
      </w:r>
      <w:proofErr w:type="spellStart"/>
      <w:r w:rsidRPr="00CB2034">
        <w:rPr>
          <w:rFonts w:eastAsia="Calibri"/>
          <w:szCs w:val="22"/>
          <w:lang w:eastAsia="en-US"/>
        </w:rPr>
        <w:t>Beļaunieks</w:t>
      </w:r>
      <w:proofErr w:type="spellEnd"/>
      <w:r w:rsidRPr="00CB2034">
        <w:rPr>
          <w:rFonts w:eastAsia="Calibri"/>
          <w:szCs w:val="22"/>
          <w:lang w:eastAsia="en-US"/>
        </w:rPr>
        <w:t xml:space="preserve">, Lija </w:t>
      </w:r>
      <w:proofErr w:type="spellStart"/>
      <w:r w:rsidRPr="00CB2034">
        <w:rPr>
          <w:rFonts w:eastAsia="Calibri"/>
          <w:szCs w:val="22"/>
          <w:lang w:eastAsia="en-US"/>
        </w:rPr>
        <w:t>Jokste</w:t>
      </w:r>
      <w:proofErr w:type="spellEnd"/>
      <w:r w:rsidRPr="00CB2034">
        <w:rPr>
          <w:rFonts w:eastAsia="Calibri"/>
          <w:szCs w:val="22"/>
          <w:lang w:eastAsia="en-US"/>
        </w:rPr>
        <w:t xml:space="preserve">, </w:t>
      </w:r>
      <w:r>
        <w:rPr>
          <w:rFonts w:eastAsia="Calibri"/>
          <w:szCs w:val="22"/>
          <w:lang w:eastAsia="en-US"/>
        </w:rPr>
        <w:t xml:space="preserve">Aigars </w:t>
      </w:r>
      <w:proofErr w:type="spellStart"/>
      <w:r>
        <w:rPr>
          <w:rFonts w:eastAsia="Calibri"/>
          <w:szCs w:val="22"/>
          <w:lang w:eastAsia="en-US"/>
        </w:rPr>
        <w:t>Legzdiņš</w:t>
      </w:r>
      <w:proofErr w:type="spellEnd"/>
      <w:r>
        <w:rPr>
          <w:rFonts w:eastAsia="Calibri"/>
          <w:szCs w:val="22"/>
          <w:lang w:eastAsia="en-US"/>
        </w:rPr>
        <w:t xml:space="preserve">, Dāvis Melnalksnis, </w:t>
      </w:r>
      <w:r w:rsidRPr="00CB2034">
        <w:rPr>
          <w:rFonts w:eastAsia="Calibri"/>
          <w:szCs w:val="22"/>
          <w:lang w:eastAsia="en-US"/>
        </w:rPr>
        <w:t>Arvīds Ozols</w:t>
      </w:r>
      <w:r>
        <w:rPr>
          <w:rFonts w:eastAsia="Calibri"/>
          <w:szCs w:val="22"/>
          <w:lang w:eastAsia="en-US"/>
        </w:rPr>
        <w:t>,</w:t>
      </w:r>
      <w:r w:rsidRPr="00CB2034">
        <w:rPr>
          <w:rFonts w:eastAsia="Calibri"/>
          <w:szCs w:val="22"/>
          <w:lang w:eastAsia="en-US"/>
        </w:rPr>
        <w:t xml:space="preserve"> Rūdolfs Pelēkais</w:t>
      </w:r>
      <w:r>
        <w:rPr>
          <w:rFonts w:eastAsia="Calibri"/>
          <w:szCs w:val="22"/>
          <w:lang w:eastAsia="en-US"/>
        </w:rPr>
        <w:t xml:space="preserve">, Jānis Remess, </w:t>
      </w:r>
      <w:r w:rsidRPr="00CB2034">
        <w:rPr>
          <w:rFonts w:eastAsia="Calibri"/>
          <w:szCs w:val="22"/>
          <w:lang w:eastAsia="en-US"/>
        </w:rPr>
        <w:t xml:space="preserve">Ziedonis </w:t>
      </w:r>
      <w:proofErr w:type="spellStart"/>
      <w:r w:rsidRPr="00CB2034">
        <w:rPr>
          <w:rFonts w:eastAsia="Calibri"/>
          <w:szCs w:val="22"/>
          <w:lang w:eastAsia="en-US"/>
        </w:rPr>
        <w:t>Rubezis</w:t>
      </w:r>
      <w:proofErr w:type="spellEnd"/>
      <w:r>
        <w:rPr>
          <w:rFonts w:eastAsia="Calibri"/>
          <w:szCs w:val="22"/>
          <w:lang w:eastAsia="en-US"/>
        </w:rPr>
        <w:t xml:space="preserve">, </w:t>
      </w:r>
      <w:r w:rsidRPr="00CB2034">
        <w:rPr>
          <w:rFonts w:eastAsia="Calibri"/>
          <w:szCs w:val="22"/>
          <w:lang w:eastAsia="en-US"/>
        </w:rPr>
        <w:t xml:space="preserve">Dagnis </w:t>
      </w:r>
      <w:proofErr w:type="spellStart"/>
      <w:r w:rsidRPr="00CB2034">
        <w:rPr>
          <w:rFonts w:eastAsia="Calibri"/>
          <w:szCs w:val="22"/>
          <w:lang w:eastAsia="en-US"/>
        </w:rPr>
        <w:t>Straubergs</w:t>
      </w:r>
      <w:proofErr w:type="spellEnd"/>
      <w:r w:rsidRPr="00CB2034">
        <w:rPr>
          <w:rFonts w:eastAsia="Calibri"/>
          <w:szCs w:val="22"/>
          <w:lang w:eastAsia="en-US"/>
        </w:rPr>
        <w:t>, Regīna Tamane, Didzis Zemmers</w:t>
      </w:r>
      <w:r>
        <w:rPr>
          <w:rFonts w:eastAsia="Calibri"/>
          <w:szCs w:val="22"/>
          <w:lang w:eastAsia="en-US"/>
        </w:rPr>
        <w:t>)</w:t>
      </w:r>
      <w:r w:rsidRPr="00B7151C">
        <w:t xml:space="preserve">, </w:t>
      </w:r>
      <w:r w:rsidRPr="00B7151C">
        <w:rPr>
          <w:b/>
          <w:bCs/>
        </w:rPr>
        <w:t>PRET –</w:t>
      </w:r>
      <w:r w:rsidRPr="00B7151C">
        <w:t xml:space="preserve"> </w:t>
      </w:r>
      <w:r>
        <w:t>nav</w:t>
      </w:r>
      <w:r w:rsidRPr="00B7151C">
        <w:t xml:space="preserve">, </w:t>
      </w:r>
      <w:r w:rsidRPr="00B7151C">
        <w:rPr>
          <w:b/>
          <w:bCs/>
        </w:rPr>
        <w:t>ATTURAS –</w:t>
      </w:r>
      <w:r w:rsidRPr="00B7151C">
        <w:t xml:space="preserve"> </w:t>
      </w:r>
      <w:r>
        <w:t>nav</w:t>
      </w:r>
      <w:r w:rsidRPr="00B7151C">
        <w:t xml:space="preserve">, </w:t>
      </w:r>
      <w:r>
        <w:t xml:space="preserve">balsojumā nepiedalās deputāts </w:t>
      </w:r>
      <w:r w:rsidRPr="00903FEE">
        <w:rPr>
          <w:rFonts w:eastAsiaTheme="minorHAnsi"/>
        </w:rPr>
        <w:t>Andris Garklāvs</w:t>
      </w:r>
      <w:r>
        <w:rPr>
          <w:rFonts w:eastAsiaTheme="minorHAnsi"/>
        </w:rPr>
        <w:t>,</w:t>
      </w:r>
      <w:r w:rsidRPr="00903FEE">
        <w:rPr>
          <w:rFonts w:eastAsiaTheme="minorHAnsi"/>
        </w:rPr>
        <w:t xml:space="preserve"> </w:t>
      </w:r>
      <w:r w:rsidRPr="00B7151C">
        <w:t>Limbažu novada dome</w:t>
      </w:r>
      <w:r w:rsidRPr="00B7151C">
        <w:rPr>
          <w:b/>
          <w:bCs/>
        </w:rPr>
        <w:t xml:space="preserve"> NOLEMJ:</w:t>
      </w:r>
    </w:p>
    <w:p w14:paraId="5C347FB2" w14:textId="75F430E4" w:rsidR="0056690B" w:rsidRPr="0056690B" w:rsidRDefault="0056690B" w:rsidP="0056690B">
      <w:pPr>
        <w:ind w:firstLine="720"/>
        <w:jc w:val="both"/>
        <w:rPr>
          <w:b/>
          <w:bCs/>
        </w:rPr>
      </w:pPr>
    </w:p>
    <w:p w14:paraId="6513C646" w14:textId="77777777" w:rsidR="0056690B" w:rsidRPr="0056690B" w:rsidRDefault="0056690B" w:rsidP="0070396D">
      <w:pPr>
        <w:numPr>
          <w:ilvl w:val="0"/>
          <w:numId w:val="8"/>
        </w:numPr>
        <w:ind w:left="357" w:hanging="357"/>
        <w:contextualSpacing/>
        <w:jc w:val="both"/>
        <w:rPr>
          <w:rFonts w:eastAsia="Calibri"/>
          <w:bCs/>
          <w:lang w:eastAsia="en-US"/>
        </w:rPr>
      </w:pPr>
      <w:r w:rsidRPr="0056690B">
        <w:rPr>
          <w:lang w:eastAsia="en-US"/>
        </w:rPr>
        <w:t>Veikt izmaiņas</w:t>
      </w:r>
      <w:r w:rsidRPr="0056690B">
        <w:rPr>
          <w:rFonts w:eastAsia="Calibri"/>
          <w:b/>
          <w:lang w:eastAsia="en-US"/>
        </w:rPr>
        <w:t xml:space="preserve"> </w:t>
      </w:r>
      <w:r w:rsidRPr="0056690B">
        <w:rPr>
          <w:rFonts w:eastAsia="Calibri"/>
        </w:rPr>
        <w:t>2022.gada</w:t>
      </w:r>
      <w:r w:rsidRPr="0056690B">
        <w:rPr>
          <w:rFonts w:eastAsia="Calibri"/>
          <w:b/>
        </w:rPr>
        <w:t xml:space="preserve"> </w:t>
      </w:r>
      <w:r w:rsidRPr="0056690B">
        <w:rPr>
          <w:rFonts w:eastAsia="Calibri"/>
          <w:bCs/>
        </w:rPr>
        <w:t xml:space="preserve">Limbažu novada pašvaldības administrācijas darbinieku amatu un likmju saraksta </w:t>
      </w:r>
      <w:r w:rsidRPr="0056690B">
        <w:t xml:space="preserve">(apstiprināts ar Limbažu novada domes 29.12.2021. lēmumu Nr. 750 (protokols Nr.14, 18.) </w:t>
      </w:r>
      <w:r w:rsidRPr="0056690B">
        <w:rPr>
          <w:b/>
          <w:bCs/>
          <w:lang w:eastAsia="en-US"/>
        </w:rPr>
        <w:t>5. pielikumā</w:t>
      </w:r>
      <w:r w:rsidRPr="0056690B">
        <w:rPr>
          <w:lang w:eastAsia="en-US"/>
        </w:rPr>
        <w:t xml:space="preserve"> “Limbažu novada pašvaldības iestāžu darbinieku amatu un likmju saraksts PIRMSSKOLAS IZGLĪTĪBAS IESTĀDES”, </w:t>
      </w:r>
      <w:r w:rsidRPr="0056690B">
        <w:rPr>
          <w:rFonts w:eastAsia="Calibri"/>
          <w:b/>
          <w:lang w:eastAsia="en-US"/>
        </w:rPr>
        <w:t>mainot amatu vietu skaitu, amatalgu par slodzi un amata atalgojumu mēnesī:</w:t>
      </w:r>
    </w:p>
    <w:p w14:paraId="42AA59E0" w14:textId="77777777" w:rsidR="0056690B" w:rsidRPr="0056690B" w:rsidRDefault="0056690B" w:rsidP="0056690B">
      <w:pPr>
        <w:ind w:left="357"/>
        <w:contextualSpacing/>
        <w:jc w:val="both"/>
        <w:rPr>
          <w:rFonts w:eastAsia="Calibri"/>
          <w:bCs/>
          <w:lang w:eastAsia="en-US"/>
        </w:rPr>
      </w:pPr>
    </w:p>
    <w:p w14:paraId="1C46B62D" w14:textId="77777777" w:rsidR="0056690B" w:rsidRPr="0056690B" w:rsidRDefault="0056690B" w:rsidP="0056690B">
      <w:pPr>
        <w:jc w:val="center"/>
        <w:rPr>
          <w:rFonts w:eastAsia="Calibri"/>
          <w:b/>
          <w:sz w:val="28"/>
          <w:szCs w:val="28"/>
          <w:lang w:eastAsia="en-US"/>
        </w:rPr>
      </w:pPr>
      <w:r w:rsidRPr="0056690B">
        <w:rPr>
          <w:rFonts w:eastAsia="Calibri"/>
          <w:b/>
          <w:sz w:val="28"/>
          <w:szCs w:val="28"/>
          <w:lang w:eastAsia="en-US"/>
        </w:rPr>
        <w:t xml:space="preserve">Limbažu novada pašvaldības iestāžu </w:t>
      </w:r>
    </w:p>
    <w:p w14:paraId="5FC7A0FB" w14:textId="77777777" w:rsidR="0056690B" w:rsidRPr="0056690B" w:rsidRDefault="0056690B" w:rsidP="0056690B">
      <w:pPr>
        <w:jc w:val="center"/>
        <w:rPr>
          <w:rFonts w:eastAsia="Calibri"/>
          <w:b/>
          <w:sz w:val="28"/>
          <w:szCs w:val="28"/>
          <w:lang w:eastAsia="en-US"/>
        </w:rPr>
      </w:pPr>
      <w:r w:rsidRPr="0056690B">
        <w:rPr>
          <w:rFonts w:eastAsia="Calibri"/>
          <w:b/>
          <w:sz w:val="28"/>
          <w:szCs w:val="28"/>
          <w:lang w:eastAsia="en-US"/>
        </w:rPr>
        <w:t>darbinieku amatu un likmju saraksts</w:t>
      </w:r>
    </w:p>
    <w:p w14:paraId="0877A5B6" w14:textId="77777777" w:rsidR="0056690B" w:rsidRPr="0056690B" w:rsidRDefault="0056690B" w:rsidP="0056690B">
      <w:pPr>
        <w:jc w:val="center"/>
        <w:rPr>
          <w:rFonts w:eastAsia="Calibri"/>
          <w:b/>
          <w:sz w:val="28"/>
          <w:szCs w:val="28"/>
          <w:lang w:eastAsia="en-US"/>
        </w:rPr>
      </w:pPr>
      <w:r w:rsidRPr="0056690B">
        <w:rPr>
          <w:rFonts w:eastAsia="Calibri"/>
          <w:b/>
          <w:sz w:val="28"/>
          <w:szCs w:val="28"/>
          <w:lang w:eastAsia="en-US"/>
        </w:rPr>
        <w:t>PIRMSSKOLAS IZGLĪTĪBAS IESTĀDES</w:t>
      </w:r>
    </w:p>
    <w:tbl>
      <w:tblPr>
        <w:tblW w:w="9628" w:type="dxa"/>
        <w:tblLayout w:type="fixed"/>
        <w:tblLook w:val="04A0" w:firstRow="1" w:lastRow="0" w:firstColumn="1" w:lastColumn="0" w:noHBand="0" w:noVBand="1"/>
      </w:tblPr>
      <w:tblGrid>
        <w:gridCol w:w="540"/>
        <w:gridCol w:w="1955"/>
        <w:gridCol w:w="799"/>
        <w:gridCol w:w="1096"/>
        <w:gridCol w:w="868"/>
        <w:gridCol w:w="974"/>
        <w:gridCol w:w="1276"/>
        <w:gridCol w:w="1134"/>
        <w:gridCol w:w="986"/>
      </w:tblGrid>
      <w:tr w:rsidR="0056690B" w:rsidRPr="0056690B" w14:paraId="710AF803" w14:textId="77777777" w:rsidTr="0056690B">
        <w:trPr>
          <w:trHeight w:val="1042"/>
          <w:tblHeader/>
        </w:trPr>
        <w:tc>
          <w:tcPr>
            <w:tcW w:w="54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11CF980" w14:textId="77777777" w:rsidR="0056690B" w:rsidRPr="0056690B" w:rsidRDefault="0056690B" w:rsidP="0056690B">
            <w:pPr>
              <w:jc w:val="center"/>
              <w:rPr>
                <w:b/>
                <w:bCs/>
                <w:sz w:val="20"/>
                <w:szCs w:val="20"/>
              </w:rPr>
            </w:pPr>
            <w:r w:rsidRPr="0056690B">
              <w:rPr>
                <w:b/>
                <w:bCs/>
                <w:sz w:val="20"/>
                <w:szCs w:val="20"/>
              </w:rPr>
              <w:lastRenderedPageBreak/>
              <w:t>Nr. p.k.</w:t>
            </w:r>
          </w:p>
        </w:tc>
        <w:tc>
          <w:tcPr>
            <w:tcW w:w="1955" w:type="dxa"/>
            <w:tcBorders>
              <w:top w:val="single" w:sz="4" w:space="0" w:color="auto"/>
              <w:left w:val="nil"/>
              <w:bottom w:val="single" w:sz="4" w:space="0" w:color="auto"/>
              <w:right w:val="single" w:sz="4" w:space="0" w:color="auto"/>
            </w:tcBorders>
            <w:shd w:val="clear" w:color="auto" w:fill="E2EFD9"/>
            <w:vAlign w:val="center"/>
            <w:hideMark/>
          </w:tcPr>
          <w:p w14:paraId="7F9CA127" w14:textId="77777777" w:rsidR="0056690B" w:rsidRPr="0056690B" w:rsidRDefault="0056690B" w:rsidP="0056690B">
            <w:pPr>
              <w:jc w:val="center"/>
              <w:rPr>
                <w:b/>
                <w:bCs/>
                <w:sz w:val="20"/>
                <w:szCs w:val="20"/>
              </w:rPr>
            </w:pPr>
            <w:r w:rsidRPr="0056690B">
              <w:rPr>
                <w:b/>
                <w:bCs/>
                <w:sz w:val="20"/>
                <w:szCs w:val="20"/>
              </w:rPr>
              <w:t>Amata nosaukums</w:t>
            </w:r>
          </w:p>
        </w:tc>
        <w:tc>
          <w:tcPr>
            <w:tcW w:w="799" w:type="dxa"/>
            <w:tcBorders>
              <w:top w:val="single" w:sz="4" w:space="0" w:color="auto"/>
              <w:left w:val="nil"/>
              <w:bottom w:val="single" w:sz="4" w:space="0" w:color="auto"/>
              <w:right w:val="single" w:sz="4" w:space="0" w:color="auto"/>
            </w:tcBorders>
            <w:shd w:val="clear" w:color="auto" w:fill="E2EFD9"/>
            <w:vAlign w:val="center"/>
            <w:hideMark/>
          </w:tcPr>
          <w:p w14:paraId="36DF4689" w14:textId="77777777" w:rsidR="0056690B" w:rsidRPr="0056690B" w:rsidRDefault="0056690B" w:rsidP="0056690B">
            <w:pPr>
              <w:jc w:val="center"/>
              <w:rPr>
                <w:b/>
                <w:bCs/>
                <w:sz w:val="20"/>
                <w:szCs w:val="20"/>
              </w:rPr>
            </w:pPr>
            <w:r w:rsidRPr="0056690B">
              <w:rPr>
                <w:b/>
                <w:bCs/>
                <w:sz w:val="20"/>
                <w:szCs w:val="20"/>
              </w:rPr>
              <w:t>Amata vietu skaits</w:t>
            </w:r>
          </w:p>
        </w:tc>
        <w:tc>
          <w:tcPr>
            <w:tcW w:w="1096" w:type="dxa"/>
            <w:tcBorders>
              <w:top w:val="single" w:sz="4" w:space="0" w:color="auto"/>
              <w:left w:val="nil"/>
              <w:bottom w:val="single" w:sz="4" w:space="0" w:color="auto"/>
              <w:right w:val="single" w:sz="4" w:space="0" w:color="auto"/>
            </w:tcBorders>
            <w:shd w:val="clear" w:color="auto" w:fill="E2EFD9"/>
            <w:vAlign w:val="center"/>
            <w:hideMark/>
          </w:tcPr>
          <w:p w14:paraId="2EA1C8DE" w14:textId="77777777" w:rsidR="0056690B" w:rsidRPr="0056690B" w:rsidRDefault="0056690B" w:rsidP="0056690B">
            <w:pPr>
              <w:jc w:val="center"/>
              <w:rPr>
                <w:b/>
                <w:bCs/>
                <w:sz w:val="18"/>
                <w:szCs w:val="18"/>
              </w:rPr>
            </w:pPr>
            <w:r w:rsidRPr="0056690B">
              <w:rPr>
                <w:b/>
                <w:bCs/>
                <w:sz w:val="18"/>
                <w:szCs w:val="18"/>
              </w:rPr>
              <w:t>Profesiju klasifikatora kods</w:t>
            </w:r>
          </w:p>
        </w:tc>
        <w:tc>
          <w:tcPr>
            <w:tcW w:w="868" w:type="dxa"/>
            <w:tcBorders>
              <w:top w:val="single" w:sz="4" w:space="0" w:color="auto"/>
              <w:left w:val="nil"/>
              <w:bottom w:val="single" w:sz="4" w:space="0" w:color="auto"/>
              <w:right w:val="single" w:sz="4" w:space="0" w:color="auto"/>
            </w:tcBorders>
            <w:shd w:val="clear" w:color="auto" w:fill="E2EFD9"/>
            <w:vAlign w:val="center"/>
            <w:hideMark/>
          </w:tcPr>
          <w:p w14:paraId="0FA3B0FC" w14:textId="77777777" w:rsidR="0056690B" w:rsidRPr="0056690B" w:rsidRDefault="0056690B" w:rsidP="0056690B">
            <w:pPr>
              <w:jc w:val="center"/>
              <w:rPr>
                <w:b/>
                <w:bCs/>
                <w:sz w:val="18"/>
                <w:szCs w:val="18"/>
              </w:rPr>
            </w:pPr>
            <w:r w:rsidRPr="0056690B">
              <w:rPr>
                <w:b/>
                <w:bCs/>
                <w:sz w:val="18"/>
                <w:szCs w:val="18"/>
              </w:rPr>
              <w:t>Amata saime un līmenis</w:t>
            </w:r>
          </w:p>
        </w:tc>
        <w:tc>
          <w:tcPr>
            <w:tcW w:w="974" w:type="dxa"/>
            <w:tcBorders>
              <w:top w:val="single" w:sz="4" w:space="0" w:color="auto"/>
              <w:left w:val="nil"/>
              <w:bottom w:val="single" w:sz="4" w:space="0" w:color="auto"/>
              <w:right w:val="single" w:sz="4" w:space="0" w:color="auto"/>
            </w:tcBorders>
            <w:shd w:val="clear" w:color="auto" w:fill="E2EFD9"/>
            <w:vAlign w:val="center"/>
            <w:hideMark/>
          </w:tcPr>
          <w:p w14:paraId="15C98034" w14:textId="77777777" w:rsidR="0056690B" w:rsidRPr="0056690B" w:rsidRDefault="0056690B" w:rsidP="0056690B">
            <w:pPr>
              <w:jc w:val="center"/>
              <w:rPr>
                <w:b/>
                <w:bCs/>
                <w:sz w:val="18"/>
                <w:szCs w:val="18"/>
              </w:rPr>
            </w:pPr>
            <w:r w:rsidRPr="0056690B">
              <w:rPr>
                <w:b/>
                <w:bCs/>
                <w:sz w:val="18"/>
                <w:szCs w:val="18"/>
              </w:rPr>
              <w:t>Mēnešalgu grupa</w:t>
            </w:r>
          </w:p>
        </w:tc>
        <w:tc>
          <w:tcPr>
            <w:tcW w:w="1276" w:type="dxa"/>
            <w:tcBorders>
              <w:top w:val="single" w:sz="4" w:space="0" w:color="auto"/>
              <w:left w:val="nil"/>
              <w:bottom w:val="single" w:sz="4" w:space="0" w:color="auto"/>
              <w:right w:val="single" w:sz="4" w:space="0" w:color="auto"/>
            </w:tcBorders>
            <w:shd w:val="clear" w:color="auto" w:fill="E2EFD9"/>
            <w:vAlign w:val="center"/>
            <w:hideMark/>
          </w:tcPr>
          <w:p w14:paraId="6E47F765" w14:textId="77777777" w:rsidR="0056690B" w:rsidRPr="0056690B" w:rsidRDefault="0056690B" w:rsidP="0056690B">
            <w:pPr>
              <w:jc w:val="center"/>
              <w:rPr>
                <w:b/>
                <w:bCs/>
                <w:sz w:val="20"/>
                <w:szCs w:val="20"/>
              </w:rPr>
            </w:pPr>
            <w:r w:rsidRPr="0056690B">
              <w:rPr>
                <w:b/>
                <w:bCs/>
                <w:sz w:val="20"/>
                <w:szCs w:val="20"/>
              </w:rPr>
              <w:t>Amatalga par slodzi vai stundas likme, EUR</w:t>
            </w:r>
          </w:p>
        </w:tc>
        <w:tc>
          <w:tcPr>
            <w:tcW w:w="1134" w:type="dxa"/>
            <w:tcBorders>
              <w:top w:val="single" w:sz="4" w:space="0" w:color="auto"/>
              <w:left w:val="nil"/>
              <w:bottom w:val="single" w:sz="4" w:space="0" w:color="auto"/>
              <w:right w:val="single" w:sz="4" w:space="0" w:color="auto"/>
            </w:tcBorders>
            <w:shd w:val="clear" w:color="auto" w:fill="E2EFD9"/>
            <w:vAlign w:val="center"/>
            <w:hideMark/>
          </w:tcPr>
          <w:p w14:paraId="59EAD9D9" w14:textId="77777777" w:rsidR="0056690B" w:rsidRPr="0056690B" w:rsidRDefault="0056690B" w:rsidP="0056690B">
            <w:pPr>
              <w:jc w:val="center"/>
              <w:rPr>
                <w:b/>
                <w:bCs/>
                <w:sz w:val="20"/>
                <w:szCs w:val="20"/>
              </w:rPr>
            </w:pPr>
            <w:r w:rsidRPr="0056690B">
              <w:rPr>
                <w:b/>
                <w:bCs/>
                <w:sz w:val="20"/>
                <w:szCs w:val="20"/>
              </w:rPr>
              <w:t>Amata atalgojums mēnesī, EUR</w:t>
            </w:r>
          </w:p>
        </w:tc>
        <w:tc>
          <w:tcPr>
            <w:tcW w:w="986" w:type="dxa"/>
            <w:tcBorders>
              <w:top w:val="single" w:sz="4" w:space="0" w:color="auto"/>
              <w:left w:val="nil"/>
              <w:bottom w:val="single" w:sz="4" w:space="0" w:color="auto"/>
              <w:right w:val="single" w:sz="4" w:space="0" w:color="auto"/>
            </w:tcBorders>
            <w:shd w:val="clear" w:color="auto" w:fill="E2EFD9"/>
          </w:tcPr>
          <w:p w14:paraId="21B432ED" w14:textId="77777777" w:rsidR="0056690B" w:rsidRPr="0056690B" w:rsidRDefault="0056690B" w:rsidP="0056690B">
            <w:pPr>
              <w:jc w:val="center"/>
              <w:rPr>
                <w:b/>
                <w:bCs/>
                <w:sz w:val="20"/>
                <w:szCs w:val="20"/>
              </w:rPr>
            </w:pPr>
          </w:p>
          <w:p w14:paraId="19126074" w14:textId="77777777" w:rsidR="0056690B" w:rsidRPr="0056690B" w:rsidRDefault="0056690B" w:rsidP="0056690B">
            <w:pPr>
              <w:jc w:val="center"/>
              <w:rPr>
                <w:b/>
                <w:bCs/>
                <w:sz w:val="20"/>
                <w:szCs w:val="20"/>
              </w:rPr>
            </w:pPr>
            <w:r w:rsidRPr="0056690B">
              <w:rPr>
                <w:b/>
                <w:bCs/>
                <w:sz w:val="20"/>
                <w:szCs w:val="20"/>
              </w:rPr>
              <w:t>Piezīmes</w:t>
            </w:r>
          </w:p>
        </w:tc>
      </w:tr>
      <w:tr w:rsidR="0056690B" w:rsidRPr="0056690B" w14:paraId="116438B9" w14:textId="77777777" w:rsidTr="0056690B">
        <w:trPr>
          <w:trHeight w:val="76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CD97BEE" w14:textId="77777777" w:rsidR="0056690B" w:rsidRPr="0056690B" w:rsidRDefault="0056690B" w:rsidP="0056690B">
            <w:pPr>
              <w:jc w:val="center"/>
              <w:rPr>
                <w:b/>
                <w:bCs/>
              </w:rPr>
            </w:pPr>
            <w:r w:rsidRPr="0056690B">
              <w:rPr>
                <w:b/>
                <w:bCs/>
              </w:rPr>
              <w:t> </w:t>
            </w:r>
          </w:p>
        </w:tc>
        <w:tc>
          <w:tcPr>
            <w:tcW w:w="4718" w:type="dxa"/>
            <w:gridSpan w:val="4"/>
            <w:tcBorders>
              <w:top w:val="single" w:sz="4" w:space="0" w:color="auto"/>
              <w:left w:val="nil"/>
              <w:bottom w:val="single" w:sz="4" w:space="0" w:color="auto"/>
              <w:right w:val="single" w:sz="4" w:space="0" w:color="000000"/>
            </w:tcBorders>
            <w:shd w:val="clear" w:color="auto" w:fill="auto"/>
            <w:vAlign w:val="center"/>
            <w:hideMark/>
          </w:tcPr>
          <w:p w14:paraId="4E744894" w14:textId="77777777" w:rsidR="0056690B" w:rsidRPr="0056690B" w:rsidRDefault="0056690B" w:rsidP="0056690B">
            <w:pPr>
              <w:jc w:val="center"/>
              <w:rPr>
                <w:b/>
                <w:bCs/>
              </w:rPr>
            </w:pPr>
            <w:r w:rsidRPr="0056690B">
              <w:rPr>
                <w:b/>
                <w:bCs/>
              </w:rPr>
              <w:t>Limbažu pilsētas 1.pirmsskolas izglītības iestāde „</w:t>
            </w:r>
            <w:proofErr w:type="spellStart"/>
            <w:r w:rsidRPr="0056690B">
              <w:rPr>
                <w:b/>
                <w:bCs/>
              </w:rPr>
              <w:t>Buratīno</w:t>
            </w:r>
            <w:proofErr w:type="spellEnd"/>
            <w:r w:rsidRPr="0056690B">
              <w:rPr>
                <w:b/>
                <w:bCs/>
              </w:rPr>
              <w:t>”</w:t>
            </w:r>
          </w:p>
        </w:tc>
        <w:tc>
          <w:tcPr>
            <w:tcW w:w="974" w:type="dxa"/>
            <w:tcBorders>
              <w:top w:val="nil"/>
              <w:left w:val="nil"/>
              <w:bottom w:val="single" w:sz="4" w:space="0" w:color="auto"/>
              <w:right w:val="single" w:sz="4" w:space="0" w:color="auto"/>
            </w:tcBorders>
            <w:shd w:val="clear" w:color="auto" w:fill="auto"/>
            <w:vAlign w:val="center"/>
            <w:hideMark/>
          </w:tcPr>
          <w:p w14:paraId="5E113DEA" w14:textId="77777777" w:rsidR="0056690B" w:rsidRPr="0056690B" w:rsidRDefault="0056690B" w:rsidP="0056690B">
            <w:pPr>
              <w:jc w:val="center"/>
              <w:rPr>
                <w:b/>
                <w:bCs/>
                <w:sz w:val="20"/>
                <w:szCs w:val="20"/>
              </w:rPr>
            </w:pPr>
            <w:r w:rsidRPr="0056690B">
              <w:rPr>
                <w:b/>
                <w:bCs/>
                <w:sz w:val="20"/>
                <w:szCs w:val="20"/>
              </w:rPr>
              <w:t> </w:t>
            </w:r>
          </w:p>
        </w:tc>
        <w:tc>
          <w:tcPr>
            <w:tcW w:w="1276" w:type="dxa"/>
            <w:tcBorders>
              <w:top w:val="nil"/>
              <w:left w:val="nil"/>
              <w:bottom w:val="single" w:sz="4" w:space="0" w:color="auto"/>
              <w:right w:val="single" w:sz="4" w:space="0" w:color="auto"/>
            </w:tcBorders>
            <w:shd w:val="clear" w:color="000000" w:fill="FFFFFF"/>
            <w:vAlign w:val="center"/>
            <w:hideMark/>
          </w:tcPr>
          <w:p w14:paraId="56812647" w14:textId="77777777" w:rsidR="0056690B" w:rsidRPr="0056690B" w:rsidRDefault="0056690B" w:rsidP="0056690B">
            <w:pPr>
              <w:jc w:val="center"/>
              <w:rPr>
                <w:b/>
                <w:bCs/>
                <w:sz w:val="20"/>
                <w:szCs w:val="20"/>
              </w:rPr>
            </w:pPr>
            <w:r w:rsidRPr="0056690B">
              <w:rPr>
                <w:b/>
                <w:bCs/>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33A65DB1" w14:textId="77777777" w:rsidR="0056690B" w:rsidRPr="0056690B" w:rsidRDefault="0056690B" w:rsidP="0056690B">
            <w:pPr>
              <w:jc w:val="center"/>
              <w:rPr>
                <w:b/>
                <w:bCs/>
                <w:sz w:val="20"/>
                <w:szCs w:val="20"/>
              </w:rPr>
            </w:pPr>
            <w:r w:rsidRPr="0056690B">
              <w:rPr>
                <w:b/>
                <w:bCs/>
                <w:sz w:val="20"/>
                <w:szCs w:val="20"/>
              </w:rPr>
              <w:t> </w:t>
            </w:r>
          </w:p>
        </w:tc>
        <w:tc>
          <w:tcPr>
            <w:tcW w:w="986" w:type="dxa"/>
            <w:tcBorders>
              <w:top w:val="nil"/>
              <w:left w:val="nil"/>
              <w:bottom w:val="single" w:sz="4" w:space="0" w:color="auto"/>
              <w:right w:val="single" w:sz="4" w:space="0" w:color="auto"/>
            </w:tcBorders>
            <w:shd w:val="clear" w:color="000000" w:fill="FFFFFF"/>
          </w:tcPr>
          <w:p w14:paraId="1065185C" w14:textId="77777777" w:rsidR="0056690B" w:rsidRPr="0056690B" w:rsidRDefault="0056690B" w:rsidP="0056690B">
            <w:pPr>
              <w:jc w:val="center"/>
              <w:rPr>
                <w:b/>
                <w:bCs/>
                <w:sz w:val="20"/>
                <w:szCs w:val="20"/>
              </w:rPr>
            </w:pPr>
          </w:p>
        </w:tc>
      </w:tr>
      <w:tr w:rsidR="0056690B" w:rsidRPr="0056690B" w14:paraId="62832C7E" w14:textId="77777777" w:rsidTr="0056690B">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4CE0C6A1" w14:textId="77777777" w:rsidR="0056690B" w:rsidRPr="0056690B" w:rsidRDefault="0056690B" w:rsidP="0056690B">
            <w:pPr>
              <w:jc w:val="center"/>
            </w:pPr>
            <w:r w:rsidRPr="0056690B">
              <w:t>2</w:t>
            </w:r>
          </w:p>
        </w:tc>
        <w:tc>
          <w:tcPr>
            <w:tcW w:w="1955" w:type="dxa"/>
            <w:tcBorders>
              <w:top w:val="nil"/>
              <w:left w:val="nil"/>
              <w:bottom w:val="single" w:sz="4" w:space="0" w:color="auto"/>
              <w:right w:val="single" w:sz="4" w:space="0" w:color="auto"/>
            </w:tcBorders>
            <w:shd w:val="clear" w:color="auto" w:fill="auto"/>
            <w:vAlign w:val="center"/>
          </w:tcPr>
          <w:p w14:paraId="6630FBE2" w14:textId="77777777" w:rsidR="0056690B" w:rsidRPr="0056690B" w:rsidRDefault="0056690B" w:rsidP="0056690B">
            <w:r w:rsidRPr="0056690B">
              <w:t>Pirmsskolas iestāžu un skolu māsa</w:t>
            </w:r>
          </w:p>
        </w:tc>
        <w:tc>
          <w:tcPr>
            <w:tcW w:w="799" w:type="dxa"/>
            <w:tcBorders>
              <w:top w:val="nil"/>
              <w:left w:val="nil"/>
              <w:bottom w:val="single" w:sz="4" w:space="0" w:color="auto"/>
              <w:right w:val="single" w:sz="4" w:space="0" w:color="auto"/>
            </w:tcBorders>
            <w:shd w:val="clear" w:color="auto" w:fill="auto"/>
            <w:vAlign w:val="center"/>
          </w:tcPr>
          <w:p w14:paraId="1636F04B" w14:textId="77777777" w:rsidR="0056690B" w:rsidRPr="0056690B" w:rsidRDefault="0056690B" w:rsidP="0056690B">
            <w:pPr>
              <w:jc w:val="center"/>
            </w:pPr>
            <w:r w:rsidRPr="0056690B">
              <w:t>0.5</w:t>
            </w:r>
          </w:p>
        </w:tc>
        <w:tc>
          <w:tcPr>
            <w:tcW w:w="1096" w:type="dxa"/>
            <w:tcBorders>
              <w:top w:val="nil"/>
              <w:left w:val="nil"/>
              <w:bottom w:val="single" w:sz="4" w:space="0" w:color="auto"/>
              <w:right w:val="single" w:sz="4" w:space="0" w:color="auto"/>
            </w:tcBorders>
            <w:shd w:val="clear" w:color="auto" w:fill="auto"/>
            <w:vAlign w:val="center"/>
          </w:tcPr>
          <w:p w14:paraId="54AD2A2A" w14:textId="77777777" w:rsidR="0056690B" w:rsidRPr="0056690B" w:rsidRDefault="0056690B" w:rsidP="0056690B">
            <w:pPr>
              <w:jc w:val="center"/>
              <w:rPr>
                <w:sz w:val="20"/>
                <w:szCs w:val="20"/>
              </w:rPr>
            </w:pPr>
            <w:r w:rsidRPr="0056690B">
              <w:rPr>
                <w:sz w:val="20"/>
                <w:szCs w:val="20"/>
              </w:rPr>
              <w:t>2221 34</w:t>
            </w:r>
          </w:p>
        </w:tc>
        <w:tc>
          <w:tcPr>
            <w:tcW w:w="868" w:type="dxa"/>
            <w:tcBorders>
              <w:top w:val="nil"/>
              <w:left w:val="nil"/>
              <w:bottom w:val="single" w:sz="4" w:space="0" w:color="auto"/>
              <w:right w:val="single" w:sz="4" w:space="0" w:color="auto"/>
            </w:tcBorders>
            <w:shd w:val="clear" w:color="auto" w:fill="auto"/>
            <w:vAlign w:val="center"/>
          </w:tcPr>
          <w:p w14:paraId="123768F4" w14:textId="77777777" w:rsidR="0056690B" w:rsidRPr="0056690B" w:rsidRDefault="0056690B" w:rsidP="0056690B">
            <w:pPr>
              <w:jc w:val="center"/>
              <w:rPr>
                <w:sz w:val="20"/>
                <w:szCs w:val="20"/>
              </w:rPr>
            </w:pPr>
            <w:r w:rsidRPr="0056690B">
              <w:rPr>
                <w:sz w:val="20"/>
                <w:szCs w:val="20"/>
              </w:rPr>
              <w:t>5.2, IV</w:t>
            </w:r>
          </w:p>
        </w:tc>
        <w:tc>
          <w:tcPr>
            <w:tcW w:w="974" w:type="dxa"/>
            <w:tcBorders>
              <w:top w:val="nil"/>
              <w:left w:val="nil"/>
              <w:bottom w:val="single" w:sz="4" w:space="0" w:color="auto"/>
              <w:right w:val="single" w:sz="4" w:space="0" w:color="auto"/>
            </w:tcBorders>
            <w:shd w:val="clear" w:color="auto" w:fill="auto"/>
            <w:vAlign w:val="center"/>
          </w:tcPr>
          <w:p w14:paraId="72C22092" w14:textId="77777777" w:rsidR="0056690B" w:rsidRPr="0056690B" w:rsidRDefault="0056690B" w:rsidP="0056690B">
            <w:pPr>
              <w:jc w:val="center"/>
              <w:rPr>
                <w:sz w:val="20"/>
                <w:szCs w:val="20"/>
              </w:rPr>
            </w:pPr>
            <w:r w:rsidRPr="0056690B">
              <w:rPr>
                <w:sz w:val="20"/>
                <w:szCs w:val="20"/>
              </w:rPr>
              <w:t>8</w:t>
            </w:r>
          </w:p>
        </w:tc>
        <w:tc>
          <w:tcPr>
            <w:tcW w:w="1276" w:type="dxa"/>
            <w:tcBorders>
              <w:top w:val="nil"/>
              <w:left w:val="nil"/>
              <w:bottom w:val="single" w:sz="4" w:space="0" w:color="auto"/>
              <w:right w:val="single" w:sz="4" w:space="0" w:color="auto"/>
            </w:tcBorders>
            <w:shd w:val="clear" w:color="000000" w:fill="FFFFFF"/>
            <w:vAlign w:val="center"/>
          </w:tcPr>
          <w:p w14:paraId="6C9B22A7" w14:textId="77777777" w:rsidR="0056690B" w:rsidRPr="0056690B" w:rsidRDefault="0056690B" w:rsidP="0056690B">
            <w:pPr>
              <w:jc w:val="center"/>
            </w:pPr>
            <w:r w:rsidRPr="0056690B">
              <w:t>1032.00</w:t>
            </w:r>
          </w:p>
        </w:tc>
        <w:tc>
          <w:tcPr>
            <w:tcW w:w="1134" w:type="dxa"/>
            <w:tcBorders>
              <w:top w:val="nil"/>
              <w:left w:val="nil"/>
              <w:bottom w:val="single" w:sz="4" w:space="0" w:color="auto"/>
              <w:right w:val="single" w:sz="4" w:space="0" w:color="auto"/>
            </w:tcBorders>
            <w:shd w:val="clear" w:color="000000" w:fill="FFFFFF"/>
            <w:vAlign w:val="center"/>
          </w:tcPr>
          <w:p w14:paraId="462C5AF7" w14:textId="77777777" w:rsidR="0056690B" w:rsidRPr="0056690B" w:rsidRDefault="0056690B" w:rsidP="0056690B">
            <w:pPr>
              <w:jc w:val="center"/>
            </w:pPr>
            <w:r w:rsidRPr="0056690B">
              <w:t>516.00</w:t>
            </w:r>
          </w:p>
        </w:tc>
        <w:tc>
          <w:tcPr>
            <w:tcW w:w="986" w:type="dxa"/>
            <w:tcBorders>
              <w:top w:val="nil"/>
              <w:left w:val="nil"/>
              <w:bottom w:val="single" w:sz="4" w:space="0" w:color="auto"/>
              <w:right w:val="single" w:sz="4" w:space="0" w:color="auto"/>
            </w:tcBorders>
            <w:shd w:val="clear" w:color="000000" w:fill="FFFFFF"/>
          </w:tcPr>
          <w:p w14:paraId="2EAA9E2F" w14:textId="77777777" w:rsidR="0056690B" w:rsidRPr="0056690B" w:rsidRDefault="0056690B" w:rsidP="0056690B">
            <w:pPr>
              <w:jc w:val="center"/>
            </w:pPr>
          </w:p>
        </w:tc>
      </w:tr>
      <w:tr w:rsidR="0056690B" w:rsidRPr="0056690B" w14:paraId="07BF62B1" w14:textId="77777777" w:rsidTr="0056690B">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5D4EB92F" w14:textId="77777777" w:rsidR="0056690B" w:rsidRPr="0056690B" w:rsidRDefault="0056690B" w:rsidP="0056690B">
            <w:pPr>
              <w:jc w:val="center"/>
            </w:pPr>
            <w:r w:rsidRPr="0056690B">
              <w:t>3</w:t>
            </w:r>
          </w:p>
        </w:tc>
        <w:tc>
          <w:tcPr>
            <w:tcW w:w="1955" w:type="dxa"/>
            <w:tcBorders>
              <w:top w:val="nil"/>
              <w:left w:val="nil"/>
              <w:bottom w:val="single" w:sz="4" w:space="0" w:color="auto"/>
              <w:right w:val="single" w:sz="4" w:space="0" w:color="auto"/>
            </w:tcBorders>
            <w:shd w:val="clear" w:color="auto" w:fill="auto"/>
            <w:vAlign w:val="center"/>
          </w:tcPr>
          <w:p w14:paraId="302330FE" w14:textId="77777777" w:rsidR="0056690B" w:rsidRPr="0056690B" w:rsidRDefault="0056690B" w:rsidP="0056690B">
            <w:r w:rsidRPr="0056690B">
              <w:t>Veļas pārzinis-mazgātājs</w:t>
            </w:r>
          </w:p>
        </w:tc>
        <w:tc>
          <w:tcPr>
            <w:tcW w:w="799" w:type="dxa"/>
            <w:tcBorders>
              <w:top w:val="nil"/>
              <w:left w:val="nil"/>
              <w:bottom w:val="single" w:sz="4" w:space="0" w:color="auto"/>
              <w:right w:val="single" w:sz="4" w:space="0" w:color="auto"/>
            </w:tcBorders>
            <w:shd w:val="clear" w:color="auto" w:fill="auto"/>
            <w:vAlign w:val="center"/>
          </w:tcPr>
          <w:p w14:paraId="1FD30DED" w14:textId="77777777" w:rsidR="0056690B" w:rsidRPr="0056690B" w:rsidRDefault="0056690B" w:rsidP="0056690B">
            <w:pPr>
              <w:jc w:val="center"/>
            </w:pPr>
            <w:r w:rsidRPr="0056690B">
              <w:t>0.75</w:t>
            </w:r>
          </w:p>
        </w:tc>
        <w:tc>
          <w:tcPr>
            <w:tcW w:w="1096" w:type="dxa"/>
            <w:tcBorders>
              <w:top w:val="nil"/>
              <w:left w:val="nil"/>
              <w:bottom w:val="single" w:sz="4" w:space="0" w:color="auto"/>
              <w:right w:val="single" w:sz="4" w:space="0" w:color="auto"/>
            </w:tcBorders>
            <w:shd w:val="clear" w:color="auto" w:fill="auto"/>
            <w:vAlign w:val="center"/>
          </w:tcPr>
          <w:p w14:paraId="7ECA0B9E" w14:textId="77777777" w:rsidR="0056690B" w:rsidRPr="0056690B" w:rsidRDefault="0056690B" w:rsidP="0056690B">
            <w:pPr>
              <w:jc w:val="center"/>
              <w:rPr>
                <w:sz w:val="20"/>
                <w:szCs w:val="20"/>
              </w:rPr>
            </w:pPr>
            <w:r w:rsidRPr="0056690B">
              <w:rPr>
                <w:sz w:val="20"/>
                <w:szCs w:val="20"/>
              </w:rPr>
              <w:t>9121 03</w:t>
            </w:r>
          </w:p>
        </w:tc>
        <w:tc>
          <w:tcPr>
            <w:tcW w:w="868" w:type="dxa"/>
            <w:tcBorders>
              <w:top w:val="nil"/>
              <w:left w:val="nil"/>
              <w:bottom w:val="single" w:sz="4" w:space="0" w:color="auto"/>
              <w:right w:val="single" w:sz="4" w:space="0" w:color="auto"/>
            </w:tcBorders>
            <w:shd w:val="clear" w:color="auto" w:fill="auto"/>
            <w:vAlign w:val="center"/>
          </w:tcPr>
          <w:p w14:paraId="282CBA64" w14:textId="77777777" w:rsidR="0056690B" w:rsidRPr="0056690B" w:rsidRDefault="0056690B" w:rsidP="0056690B">
            <w:pPr>
              <w:jc w:val="center"/>
              <w:rPr>
                <w:sz w:val="20"/>
                <w:szCs w:val="20"/>
              </w:rPr>
            </w:pPr>
            <w:r w:rsidRPr="0056690B">
              <w:rPr>
                <w:sz w:val="20"/>
                <w:szCs w:val="20"/>
              </w:rPr>
              <w:t>13,IIA</w:t>
            </w:r>
          </w:p>
        </w:tc>
        <w:tc>
          <w:tcPr>
            <w:tcW w:w="974" w:type="dxa"/>
            <w:tcBorders>
              <w:top w:val="nil"/>
              <w:left w:val="nil"/>
              <w:bottom w:val="single" w:sz="4" w:space="0" w:color="auto"/>
              <w:right w:val="single" w:sz="4" w:space="0" w:color="auto"/>
            </w:tcBorders>
            <w:shd w:val="clear" w:color="auto" w:fill="auto"/>
            <w:vAlign w:val="center"/>
          </w:tcPr>
          <w:p w14:paraId="56F749E5" w14:textId="77777777" w:rsidR="0056690B" w:rsidRPr="0056690B" w:rsidRDefault="0056690B" w:rsidP="0056690B">
            <w:pPr>
              <w:jc w:val="center"/>
              <w:rPr>
                <w:sz w:val="20"/>
                <w:szCs w:val="20"/>
              </w:rPr>
            </w:pPr>
            <w:r w:rsidRPr="0056690B">
              <w:rPr>
                <w:sz w:val="20"/>
                <w:szCs w:val="20"/>
              </w:rPr>
              <w:t>2</w:t>
            </w:r>
          </w:p>
        </w:tc>
        <w:tc>
          <w:tcPr>
            <w:tcW w:w="1276" w:type="dxa"/>
            <w:tcBorders>
              <w:top w:val="nil"/>
              <w:left w:val="nil"/>
              <w:bottom w:val="single" w:sz="4" w:space="0" w:color="auto"/>
              <w:right w:val="single" w:sz="4" w:space="0" w:color="auto"/>
            </w:tcBorders>
            <w:shd w:val="clear" w:color="000000" w:fill="FFFFFF"/>
            <w:vAlign w:val="center"/>
          </w:tcPr>
          <w:p w14:paraId="67DABF8A" w14:textId="77777777" w:rsidR="0056690B" w:rsidRPr="0056690B" w:rsidRDefault="0056690B" w:rsidP="0056690B">
            <w:pPr>
              <w:jc w:val="center"/>
              <w:rPr>
                <w:strike/>
              </w:rPr>
            </w:pPr>
            <w:r w:rsidRPr="0056690B">
              <w:t>525.00</w:t>
            </w:r>
          </w:p>
        </w:tc>
        <w:tc>
          <w:tcPr>
            <w:tcW w:w="1134" w:type="dxa"/>
            <w:tcBorders>
              <w:top w:val="nil"/>
              <w:left w:val="nil"/>
              <w:bottom w:val="single" w:sz="4" w:space="0" w:color="auto"/>
              <w:right w:val="single" w:sz="4" w:space="0" w:color="auto"/>
            </w:tcBorders>
            <w:shd w:val="clear" w:color="000000" w:fill="FFFFFF"/>
            <w:vAlign w:val="center"/>
          </w:tcPr>
          <w:p w14:paraId="7D664A85" w14:textId="77777777" w:rsidR="0056690B" w:rsidRPr="0056690B" w:rsidRDefault="0056690B" w:rsidP="0056690B">
            <w:pPr>
              <w:jc w:val="center"/>
              <w:rPr>
                <w:strike/>
              </w:rPr>
            </w:pPr>
            <w:r w:rsidRPr="0056690B">
              <w:t>393.75</w:t>
            </w:r>
          </w:p>
        </w:tc>
        <w:tc>
          <w:tcPr>
            <w:tcW w:w="986" w:type="dxa"/>
            <w:tcBorders>
              <w:top w:val="nil"/>
              <w:left w:val="nil"/>
              <w:bottom w:val="single" w:sz="4" w:space="0" w:color="auto"/>
              <w:right w:val="single" w:sz="4" w:space="0" w:color="auto"/>
            </w:tcBorders>
            <w:shd w:val="clear" w:color="000000" w:fill="FFFFFF"/>
          </w:tcPr>
          <w:p w14:paraId="5845C5BA" w14:textId="77777777" w:rsidR="0056690B" w:rsidRPr="0056690B" w:rsidRDefault="0056690B" w:rsidP="0056690B">
            <w:pPr>
              <w:jc w:val="center"/>
            </w:pPr>
          </w:p>
        </w:tc>
      </w:tr>
      <w:tr w:rsidR="0056690B" w:rsidRPr="0056690B" w14:paraId="776DBA52" w14:textId="77777777" w:rsidTr="0056690B">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439C5EA" w14:textId="77777777" w:rsidR="0056690B" w:rsidRPr="0056690B" w:rsidRDefault="0056690B" w:rsidP="0056690B">
            <w:pPr>
              <w:jc w:val="center"/>
            </w:pPr>
            <w:r w:rsidRPr="0056690B">
              <w:t>6</w:t>
            </w:r>
          </w:p>
        </w:tc>
        <w:tc>
          <w:tcPr>
            <w:tcW w:w="1955" w:type="dxa"/>
            <w:tcBorders>
              <w:top w:val="nil"/>
              <w:left w:val="nil"/>
              <w:bottom w:val="single" w:sz="4" w:space="0" w:color="auto"/>
              <w:right w:val="single" w:sz="4" w:space="0" w:color="auto"/>
            </w:tcBorders>
            <w:shd w:val="clear" w:color="auto" w:fill="auto"/>
            <w:vAlign w:val="center"/>
            <w:hideMark/>
          </w:tcPr>
          <w:p w14:paraId="476A82E4" w14:textId="77777777" w:rsidR="0056690B" w:rsidRPr="0056690B" w:rsidRDefault="0056690B" w:rsidP="0056690B">
            <w:r w:rsidRPr="0056690B">
              <w:t>PII skolotāja palīgs</w:t>
            </w:r>
          </w:p>
        </w:tc>
        <w:tc>
          <w:tcPr>
            <w:tcW w:w="799" w:type="dxa"/>
            <w:tcBorders>
              <w:top w:val="nil"/>
              <w:left w:val="nil"/>
              <w:bottom w:val="single" w:sz="4" w:space="0" w:color="auto"/>
              <w:right w:val="single" w:sz="4" w:space="0" w:color="auto"/>
            </w:tcBorders>
            <w:shd w:val="clear" w:color="auto" w:fill="auto"/>
            <w:vAlign w:val="center"/>
            <w:hideMark/>
          </w:tcPr>
          <w:p w14:paraId="5C2C3959" w14:textId="77777777" w:rsidR="0056690B" w:rsidRPr="0056690B" w:rsidRDefault="0056690B" w:rsidP="0056690B">
            <w:pPr>
              <w:jc w:val="center"/>
            </w:pPr>
            <w:r w:rsidRPr="0056690B">
              <w:t>6</w:t>
            </w:r>
          </w:p>
        </w:tc>
        <w:tc>
          <w:tcPr>
            <w:tcW w:w="1096" w:type="dxa"/>
            <w:tcBorders>
              <w:top w:val="nil"/>
              <w:left w:val="nil"/>
              <w:bottom w:val="single" w:sz="4" w:space="0" w:color="auto"/>
              <w:right w:val="single" w:sz="4" w:space="0" w:color="auto"/>
            </w:tcBorders>
            <w:shd w:val="clear" w:color="auto" w:fill="auto"/>
            <w:vAlign w:val="center"/>
            <w:hideMark/>
          </w:tcPr>
          <w:p w14:paraId="27A0E0FA" w14:textId="77777777" w:rsidR="0056690B" w:rsidRPr="0056690B" w:rsidRDefault="0056690B" w:rsidP="0056690B">
            <w:pPr>
              <w:jc w:val="center"/>
              <w:rPr>
                <w:sz w:val="20"/>
                <w:szCs w:val="20"/>
              </w:rPr>
            </w:pPr>
            <w:r w:rsidRPr="0056690B">
              <w:rPr>
                <w:sz w:val="20"/>
                <w:szCs w:val="20"/>
              </w:rPr>
              <w:t>5312 01</w:t>
            </w:r>
          </w:p>
        </w:tc>
        <w:tc>
          <w:tcPr>
            <w:tcW w:w="868" w:type="dxa"/>
            <w:tcBorders>
              <w:top w:val="nil"/>
              <w:left w:val="nil"/>
              <w:bottom w:val="single" w:sz="4" w:space="0" w:color="auto"/>
              <w:right w:val="single" w:sz="4" w:space="0" w:color="auto"/>
            </w:tcBorders>
            <w:shd w:val="clear" w:color="auto" w:fill="auto"/>
            <w:vAlign w:val="center"/>
            <w:hideMark/>
          </w:tcPr>
          <w:p w14:paraId="61E3A1E6" w14:textId="77777777" w:rsidR="0056690B" w:rsidRPr="0056690B" w:rsidRDefault="0056690B" w:rsidP="0056690B">
            <w:pPr>
              <w:jc w:val="center"/>
              <w:rPr>
                <w:sz w:val="20"/>
                <w:szCs w:val="20"/>
              </w:rPr>
            </w:pPr>
            <w:r w:rsidRPr="0056690B">
              <w:rPr>
                <w:sz w:val="20"/>
                <w:szCs w:val="20"/>
              </w:rPr>
              <w:t>29,I</w:t>
            </w:r>
          </w:p>
        </w:tc>
        <w:tc>
          <w:tcPr>
            <w:tcW w:w="974" w:type="dxa"/>
            <w:tcBorders>
              <w:top w:val="nil"/>
              <w:left w:val="nil"/>
              <w:bottom w:val="single" w:sz="4" w:space="0" w:color="auto"/>
              <w:right w:val="single" w:sz="4" w:space="0" w:color="auto"/>
            </w:tcBorders>
            <w:shd w:val="clear" w:color="auto" w:fill="auto"/>
            <w:vAlign w:val="center"/>
            <w:hideMark/>
          </w:tcPr>
          <w:p w14:paraId="74C6CE8A" w14:textId="77777777" w:rsidR="0056690B" w:rsidRPr="0056690B" w:rsidRDefault="0056690B" w:rsidP="0056690B">
            <w:pPr>
              <w:jc w:val="center"/>
              <w:rPr>
                <w:sz w:val="20"/>
                <w:szCs w:val="20"/>
              </w:rPr>
            </w:pPr>
            <w:r w:rsidRPr="0056690B">
              <w:rPr>
                <w:sz w:val="20"/>
                <w:szCs w:val="20"/>
              </w:rPr>
              <w:t>4</w:t>
            </w:r>
          </w:p>
        </w:tc>
        <w:tc>
          <w:tcPr>
            <w:tcW w:w="1276" w:type="dxa"/>
            <w:tcBorders>
              <w:top w:val="nil"/>
              <w:left w:val="nil"/>
              <w:bottom w:val="single" w:sz="4" w:space="0" w:color="auto"/>
              <w:right w:val="single" w:sz="4" w:space="0" w:color="auto"/>
            </w:tcBorders>
            <w:shd w:val="clear" w:color="000000" w:fill="FFFFFF"/>
            <w:vAlign w:val="center"/>
            <w:hideMark/>
          </w:tcPr>
          <w:p w14:paraId="09EE8A1C" w14:textId="0FD1283F" w:rsidR="0056690B" w:rsidRPr="0056690B" w:rsidRDefault="0056690B" w:rsidP="0056690B">
            <w:pPr>
              <w:jc w:val="center"/>
              <w:rPr>
                <w:strike/>
              </w:rPr>
            </w:pPr>
            <w:r w:rsidRPr="0056690B">
              <w:t>660.00</w:t>
            </w:r>
          </w:p>
        </w:tc>
        <w:tc>
          <w:tcPr>
            <w:tcW w:w="1134" w:type="dxa"/>
            <w:tcBorders>
              <w:top w:val="nil"/>
              <w:left w:val="nil"/>
              <w:bottom w:val="single" w:sz="4" w:space="0" w:color="auto"/>
              <w:right w:val="single" w:sz="4" w:space="0" w:color="auto"/>
            </w:tcBorders>
            <w:shd w:val="clear" w:color="000000" w:fill="FFFFFF"/>
            <w:vAlign w:val="center"/>
            <w:hideMark/>
          </w:tcPr>
          <w:p w14:paraId="4F25CBFA" w14:textId="77777777" w:rsidR="0056690B" w:rsidRPr="0056690B" w:rsidRDefault="0056690B" w:rsidP="0056690B">
            <w:pPr>
              <w:jc w:val="center"/>
            </w:pPr>
            <w:r w:rsidRPr="0056690B">
              <w:t>3960.00</w:t>
            </w:r>
          </w:p>
        </w:tc>
        <w:tc>
          <w:tcPr>
            <w:tcW w:w="986" w:type="dxa"/>
            <w:tcBorders>
              <w:top w:val="nil"/>
              <w:left w:val="nil"/>
              <w:bottom w:val="single" w:sz="4" w:space="0" w:color="auto"/>
              <w:right w:val="single" w:sz="4" w:space="0" w:color="auto"/>
            </w:tcBorders>
            <w:shd w:val="clear" w:color="000000" w:fill="FFFFFF"/>
          </w:tcPr>
          <w:p w14:paraId="780F20E4" w14:textId="77777777" w:rsidR="0056690B" w:rsidRPr="0056690B" w:rsidRDefault="0056690B" w:rsidP="0056690B">
            <w:pPr>
              <w:jc w:val="center"/>
            </w:pPr>
          </w:p>
        </w:tc>
      </w:tr>
      <w:tr w:rsidR="0056690B" w:rsidRPr="0056690B" w14:paraId="3957EE1E" w14:textId="77777777" w:rsidTr="0056690B">
        <w:trPr>
          <w:trHeight w:val="79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791C06B" w14:textId="77777777" w:rsidR="0056690B" w:rsidRPr="0056690B" w:rsidRDefault="0056690B" w:rsidP="0056690B">
            <w:pPr>
              <w:jc w:val="center"/>
              <w:rPr>
                <w:b/>
                <w:bCs/>
              </w:rPr>
            </w:pPr>
            <w:r w:rsidRPr="0056690B">
              <w:rPr>
                <w:b/>
                <w:bCs/>
              </w:rPr>
              <w:t> </w:t>
            </w:r>
          </w:p>
        </w:tc>
        <w:tc>
          <w:tcPr>
            <w:tcW w:w="4718" w:type="dxa"/>
            <w:gridSpan w:val="4"/>
            <w:tcBorders>
              <w:top w:val="single" w:sz="4" w:space="0" w:color="auto"/>
              <w:left w:val="nil"/>
              <w:bottom w:val="single" w:sz="4" w:space="0" w:color="auto"/>
              <w:right w:val="single" w:sz="4" w:space="0" w:color="000000"/>
            </w:tcBorders>
            <w:shd w:val="clear" w:color="auto" w:fill="auto"/>
            <w:vAlign w:val="center"/>
            <w:hideMark/>
          </w:tcPr>
          <w:p w14:paraId="3D8FA09D" w14:textId="77777777" w:rsidR="0056690B" w:rsidRPr="0056690B" w:rsidRDefault="0056690B" w:rsidP="0056690B">
            <w:pPr>
              <w:jc w:val="center"/>
              <w:rPr>
                <w:b/>
                <w:bCs/>
              </w:rPr>
            </w:pPr>
            <w:r w:rsidRPr="0056690B">
              <w:rPr>
                <w:b/>
                <w:bCs/>
              </w:rPr>
              <w:t>Limbažu pilsētas 2.pirmsskolas izglītības iestāde „</w:t>
            </w:r>
            <w:proofErr w:type="spellStart"/>
            <w:r w:rsidRPr="0056690B">
              <w:rPr>
                <w:b/>
                <w:bCs/>
              </w:rPr>
              <w:t>Kāpēcītis</w:t>
            </w:r>
            <w:proofErr w:type="spellEnd"/>
            <w:r w:rsidRPr="0056690B">
              <w:rPr>
                <w:b/>
                <w:bCs/>
              </w:rPr>
              <w:t>”</w:t>
            </w:r>
          </w:p>
        </w:tc>
        <w:tc>
          <w:tcPr>
            <w:tcW w:w="974" w:type="dxa"/>
            <w:tcBorders>
              <w:top w:val="nil"/>
              <w:left w:val="nil"/>
              <w:bottom w:val="single" w:sz="4" w:space="0" w:color="auto"/>
              <w:right w:val="single" w:sz="4" w:space="0" w:color="auto"/>
            </w:tcBorders>
            <w:shd w:val="clear" w:color="auto" w:fill="auto"/>
            <w:vAlign w:val="center"/>
            <w:hideMark/>
          </w:tcPr>
          <w:p w14:paraId="4A117569" w14:textId="77777777" w:rsidR="0056690B" w:rsidRPr="0056690B" w:rsidRDefault="0056690B" w:rsidP="0056690B">
            <w:pPr>
              <w:jc w:val="center"/>
              <w:rPr>
                <w:b/>
                <w:bCs/>
              </w:rPr>
            </w:pPr>
            <w:r w:rsidRPr="0056690B">
              <w:rPr>
                <w:b/>
                <w:bCs/>
              </w:rPr>
              <w:t> </w:t>
            </w:r>
          </w:p>
        </w:tc>
        <w:tc>
          <w:tcPr>
            <w:tcW w:w="1276" w:type="dxa"/>
            <w:tcBorders>
              <w:top w:val="nil"/>
              <w:left w:val="nil"/>
              <w:bottom w:val="single" w:sz="4" w:space="0" w:color="auto"/>
              <w:right w:val="single" w:sz="4" w:space="0" w:color="auto"/>
            </w:tcBorders>
            <w:shd w:val="clear" w:color="000000" w:fill="FFFFFF"/>
            <w:vAlign w:val="center"/>
            <w:hideMark/>
          </w:tcPr>
          <w:p w14:paraId="1AD216D6" w14:textId="77777777" w:rsidR="0056690B" w:rsidRPr="0056690B" w:rsidRDefault="0056690B" w:rsidP="0056690B">
            <w:pPr>
              <w:jc w:val="center"/>
              <w:rPr>
                <w:b/>
                <w:bCs/>
              </w:rPr>
            </w:pPr>
            <w:r w:rsidRPr="0056690B">
              <w:rPr>
                <w:b/>
                <w:bCs/>
              </w:rPr>
              <w:t> </w:t>
            </w:r>
          </w:p>
        </w:tc>
        <w:tc>
          <w:tcPr>
            <w:tcW w:w="1134" w:type="dxa"/>
            <w:tcBorders>
              <w:top w:val="nil"/>
              <w:left w:val="nil"/>
              <w:bottom w:val="single" w:sz="4" w:space="0" w:color="auto"/>
              <w:right w:val="single" w:sz="4" w:space="0" w:color="auto"/>
            </w:tcBorders>
            <w:shd w:val="clear" w:color="000000" w:fill="FFFFFF"/>
            <w:vAlign w:val="center"/>
            <w:hideMark/>
          </w:tcPr>
          <w:p w14:paraId="08C2D37B" w14:textId="77777777" w:rsidR="0056690B" w:rsidRPr="0056690B" w:rsidRDefault="0056690B" w:rsidP="0056690B">
            <w:pPr>
              <w:jc w:val="center"/>
              <w:rPr>
                <w:b/>
                <w:bCs/>
              </w:rPr>
            </w:pPr>
            <w:r w:rsidRPr="0056690B">
              <w:rPr>
                <w:b/>
                <w:bCs/>
              </w:rPr>
              <w:t> </w:t>
            </w:r>
          </w:p>
        </w:tc>
        <w:tc>
          <w:tcPr>
            <w:tcW w:w="986" w:type="dxa"/>
            <w:tcBorders>
              <w:top w:val="nil"/>
              <w:left w:val="nil"/>
              <w:bottom w:val="single" w:sz="4" w:space="0" w:color="auto"/>
              <w:right w:val="single" w:sz="4" w:space="0" w:color="auto"/>
            </w:tcBorders>
            <w:shd w:val="clear" w:color="000000" w:fill="FFFFFF"/>
          </w:tcPr>
          <w:p w14:paraId="3537D0F4" w14:textId="77777777" w:rsidR="0056690B" w:rsidRPr="0056690B" w:rsidRDefault="0056690B" w:rsidP="0056690B">
            <w:pPr>
              <w:jc w:val="center"/>
              <w:rPr>
                <w:b/>
                <w:bCs/>
              </w:rPr>
            </w:pPr>
          </w:p>
        </w:tc>
      </w:tr>
      <w:tr w:rsidR="0056690B" w:rsidRPr="0056690B" w14:paraId="03C7F9BD" w14:textId="77777777" w:rsidTr="0056690B">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7D56C7B1" w14:textId="77777777" w:rsidR="0056690B" w:rsidRPr="0056690B" w:rsidRDefault="0056690B" w:rsidP="0056690B">
            <w:pPr>
              <w:jc w:val="center"/>
            </w:pPr>
            <w:r w:rsidRPr="0056690B">
              <w:t>1</w:t>
            </w:r>
          </w:p>
        </w:tc>
        <w:tc>
          <w:tcPr>
            <w:tcW w:w="1955" w:type="dxa"/>
            <w:tcBorders>
              <w:top w:val="nil"/>
              <w:left w:val="nil"/>
              <w:bottom w:val="single" w:sz="4" w:space="0" w:color="auto"/>
              <w:right w:val="single" w:sz="4" w:space="0" w:color="auto"/>
            </w:tcBorders>
            <w:shd w:val="clear" w:color="auto" w:fill="auto"/>
            <w:vAlign w:val="center"/>
          </w:tcPr>
          <w:p w14:paraId="0537C67E" w14:textId="77777777" w:rsidR="0056690B" w:rsidRPr="0056690B" w:rsidRDefault="0056690B" w:rsidP="0056690B">
            <w:r w:rsidRPr="0056690B">
              <w:t>Pirmsskolas iestāžu un skolu māsa</w:t>
            </w:r>
          </w:p>
        </w:tc>
        <w:tc>
          <w:tcPr>
            <w:tcW w:w="799" w:type="dxa"/>
            <w:tcBorders>
              <w:top w:val="nil"/>
              <w:left w:val="nil"/>
              <w:bottom w:val="single" w:sz="4" w:space="0" w:color="auto"/>
              <w:right w:val="single" w:sz="4" w:space="0" w:color="auto"/>
            </w:tcBorders>
            <w:shd w:val="clear" w:color="auto" w:fill="auto"/>
            <w:vAlign w:val="center"/>
          </w:tcPr>
          <w:p w14:paraId="47C6868C" w14:textId="77777777" w:rsidR="0056690B" w:rsidRPr="0056690B" w:rsidRDefault="0056690B" w:rsidP="0056690B">
            <w:pPr>
              <w:jc w:val="center"/>
            </w:pPr>
            <w:r w:rsidRPr="0056690B">
              <w:t>0.5</w:t>
            </w:r>
          </w:p>
        </w:tc>
        <w:tc>
          <w:tcPr>
            <w:tcW w:w="1096" w:type="dxa"/>
            <w:tcBorders>
              <w:top w:val="nil"/>
              <w:left w:val="nil"/>
              <w:bottom w:val="single" w:sz="4" w:space="0" w:color="auto"/>
              <w:right w:val="single" w:sz="4" w:space="0" w:color="auto"/>
            </w:tcBorders>
            <w:shd w:val="clear" w:color="auto" w:fill="auto"/>
            <w:vAlign w:val="center"/>
          </w:tcPr>
          <w:p w14:paraId="26247A3C" w14:textId="77777777" w:rsidR="0056690B" w:rsidRPr="0056690B" w:rsidRDefault="0056690B" w:rsidP="0056690B">
            <w:pPr>
              <w:jc w:val="center"/>
              <w:rPr>
                <w:sz w:val="20"/>
                <w:szCs w:val="20"/>
              </w:rPr>
            </w:pPr>
            <w:r w:rsidRPr="0056690B">
              <w:rPr>
                <w:sz w:val="20"/>
                <w:szCs w:val="20"/>
              </w:rPr>
              <w:t>2221 34</w:t>
            </w:r>
          </w:p>
        </w:tc>
        <w:tc>
          <w:tcPr>
            <w:tcW w:w="868" w:type="dxa"/>
            <w:tcBorders>
              <w:top w:val="nil"/>
              <w:left w:val="nil"/>
              <w:bottom w:val="single" w:sz="4" w:space="0" w:color="auto"/>
              <w:right w:val="single" w:sz="4" w:space="0" w:color="auto"/>
            </w:tcBorders>
            <w:shd w:val="clear" w:color="auto" w:fill="auto"/>
            <w:vAlign w:val="center"/>
          </w:tcPr>
          <w:p w14:paraId="60720D50" w14:textId="77777777" w:rsidR="0056690B" w:rsidRPr="0056690B" w:rsidRDefault="0056690B" w:rsidP="0056690B">
            <w:pPr>
              <w:jc w:val="center"/>
              <w:rPr>
                <w:sz w:val="20"/>
                <w:szCs w:val="20"/>
              </w:rPr>
            </w:pPr>
            <w:r w:rsidRPr="0056690B">
              <w:rPr>
                <w:sz w:val="20"/>
                <w:szCs w:val="20"/>
              </w:rPr>
              <w:t>5.2, IV</w:t>
            </w:r>
          </w:p>
        </w:tc>
        <w:tc>
          <w:tcPr>
            <w:tcW w:w="974" w:type="dxa"/>
            <w:tcBorders>
              <w:top w:val="nil"/>
              <w:left w:val="nil"/>
              <w:bottom w:val="single" w:sz="4" w:space="0" w:color="auto"/>
              <w:right w:val="single" w:sz="4" w:space="0" w:color="auto"/>
            </w:tcBorders>
            <w:shd w:val="clear" w:color="auto" w:fill="auto"/>
            <w:vAlign w:val="center"/>
          </w:tcPr>
          <w:p w14:paraId="127594C6" w14:textId="77777777" w:rsidR="0056690B" w:rsidRPr="0056690B" w:rsidRDefault="0056690B" w:rsidP="0056690B">
            <w:pPr>
              <w:jc w:val="center"/>
              <w:rPr>
                <w:sz w:val="20"/>
                <w:szCs w:val="20"/>
              </w:rPr>
            </w:pPr>
            <w:r w:rsidRPr="0056690B">
              <w:rPr>
                <w:sz w:val="20"/>
                <w:szCs w:val="20"/>
              </w:rPr>
              <w:t>8</w:t>
            </w:r>
          </w:p>
        </w:tc>
        <w:tc>
          <w:tcPr>
            <w:tcW w:w="1276" w:type="dxa"/>
            <w:tcBorders>
              <w:top w:val="nil"/>
              <w:left w:val="nil"/>
              <w:bottom w:val="single" w:sz="4" w:space="0" w:color="auto"/>
              <w:right w:val="single" w:sz="4" w:space="0" w:color="auto"/>
            </w:tcBorders>
            <w:shd w:val="clear" w:color="000000" w:fill="FFFFFF"/>
            <w:vAlign w:val="center"/>
          </w:tcPr>
          <w:p w14:paraId="7F99F722" w14:textId="77777777" w:rsidR="0056690B" w:rsidRPr="0056690B" w:rsidRDefault="0056690B" w:rsidP="0056690B">
            <w:pPr>
              <w:jc w:val="center"/>
            </w:pPr>
            <w:r w:rsidRPr="0056690B">
              <w:t>1032.00</w:t>
            </w:r>
          </w:p>
        </w:tc>
        <w:tc>
          <w:tcPr>
            <w:tcW w:w="1134" w:type="dxa"/>
            <w:tcBorders>
              <w:top w:val="nil"/>
              <w:left w:val="nil"/>
              <w:bottom w:val="single" w:sz="4" w:space="0" w:color="auto"/>
              <w:right w:val="single" w:sz="4" w:space="0" w:color="auto"/>
            </w:tcBorders>
            <w:shd w:val="clear" w:color="000000" w:fill="FFFFFF"/>
            <w:vAlign w:val="center"/>
          </w:tcPr>
          <w:p w14:paraId="466B6A59" w14:textId="77777777" w:rsidR="0056690B" w:rsidRPr="0056690B" w:rsidRDefault="0056690B" w:rsidP="0056690B">
            <w:pPr>
              <w:jc w:val="center"/>
            </w:pPr>
            <w:r w:rsidRPr="0056690B">
              <w:t>516.00</w:t>
            </w:r>
          </w:p>
        </w:tc>
        <w:tc>
          <w:tcPr>
            <w:tcW w:w="986" w:type="dxa"/>
            <w:tcBorders>
              <w:top w:val="nil"/>
              <w:left w:val="nil"/>
              <w:bottom w:val="single" w:sz="4" w:space="0" w:color="auto"/>
              <w:right w:val="single" w:sz="4" w:space="0" w:color="auto"/>
            </w:tcBorders>
            <w:shd w:val="clear" w:color="000000" w:fill="FFFFFF"/>
          </w:tcPr>
          <w:p w14:paraId="21DBAEA7" w14:textId="77777777" w:rsidR="0056690B" w:rsidRPr="0056690B" w:rsidRDefault="0056690B" w:rsidP="0056690B">
            <w:pPr>
              <w:jc w:val="center"/>
            </w:pPr>
          </w:p>
        </w:tc>
      </w:tr>
      <w:tr w:rsidR="0056690B" w:rsidRPr="0056690B" w14:paraId="794C8EB6" w14:textId="77777777" w:rsidTr="0056690B">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9C47C90" w14:textId="77777777" w:rsidR="0056690B" w:rsidRPr="0056690B" w:rsidRDefault="0056690B" w:rsidP="0056690B">
            <w:pPr>
              <w:jc w:val="center"/>
            </w:pPr>
            <w:r w:rsidRPr="0056690B">
              <w:t>4</w:t>
            </w:r>
          </w:p>
        </w:tc>
        <w:tc>
          <w:tcPr>
            <w:tcW w:w="1955" w:type="dxa"/>
            <w:tcBorders>
              <w:top w:val="nil"/>
              <w:left w:val="nil"/>
              <w:bottom w:val="single" w:sz="4" w:space="0" w:color="auto"/>
              <w:right w:val="single" w:sz="4" w:space="0" w:color="auto"/>
            </w:tcBorders>
            <w:shd w:val="clear" w:color="auto" w:fill="auto"/>
            <w:vAlign w:val="center"/>
            <w:hideMark/>
          </w:tcPr>
          <w:p w14:paraId="71EB5CED" w14:textId="77777777" w:rsidR="0056690B" w:rsidRPr="0056690B" w:rsidRDefault="0056690B" w:rsidP="0056690B">
            <w:r w:rsidRPr="0056690B">
              <w:t>PII skolotāja palīgs</w:t>
            </w:r>
          </w:p>
        </w:tc>
        <w:tc>
          <w:tcPr>
            <w:tcW w:w="799" w:type="dxa"/>
            <w:tcBorders>
              <w:top w:val="nil"/>
              <w:left w:val="nil"/>
              <w:bottom w:val="single" w:sz="4" w:space="0" w:color="auto"/>
              <w:right w:val="single" w:sz="4" w:space="0" w:color="auto"/>
            </w:tcBorders>
            <w:shd w:val="clear" w:color="auto" w:fill="auto"/>
            <w:vAlign w:val="center"/>
            <w:hideMark/>
          </w:tcPr>
          <w:p w14:paraId="6D58EE46" w14:textId="77777777" w:rsidR="0056690B" w:rsidRPr="0056690B" w:rsidRDefault="0056690B" w:rsidP="0056690B">
            <w:pPr>
              <w:jc w:val="center"/>
            </w:pPr>
            <w:r w:rsidRPr="0056690B">
              <w:t>4</w:t>
            </w:r>
          </w:p>
        </w:tc>
        <w:tc>
          <w:tcPr>
            <w:tcW w:w="1096" w:type="dxa"/>
            <w:tcBorders>
              <w:top w:val="nil"/>
              <w:left w:val="nil"/>
              <w:bottom w:val="single" w:sz="4" w:space="0" w:color="auto"/>
              <w:right w:val="single" w:sz="4" w:space="0" w:color="auto"/>
            </w:tcBorders>
            <w:shd w:val="clear" w:color="auto" w:fill="auto"/>
            <w:vAlign w:val="center"/>
            <w:hideMark/>
          </w:tcPr>
          <w:p w14:paraId="07B9EF24" w14:textId="77777777" w:rsidR="0056690B" w:rsidRPr="0056690B" w:rsidRDefault="0056690B" w:rsidP="0056690B">
            <w:pPr>
              <w:jc w:val="center"/>
              <w:rPr>
                <w:sz w:val="20"/>
                <w:szCs w:val="20"/>
              </w:rPr>
            </w:pPr>
            <w:r w:rsidRPr="0056690B">
              <w:rPr>
                <w:sz w:val="20"/>
                <w:szCs w:val="20"/>
              </w:rPr>
              <w:t>5312 01</w:t>
            </w:r>
          </w:p>
        </w:tc>
        <w:tc>
          <w:tcPr>
            <w:tcW w:w="868" w:type="dxa"/>
            <w:tcBorders>
              <w:top w:val="nil"/>
              <w:left w:val="nil"/>
              <w:bottom w:val="single" w:sz="4" w:space="0" w:color="auto"/>
              <w:right w:val="single" w:sz="4" w:space="0" w:color="auto"/>
            </w:tcBorders>
            <w:shd w:val="clear" w:color="auto" w:fill="auto"/>
            <w:vAlign w:val="center"/>
            <w:hideMark/>
          </w:tcPr>
          <w:p w14:paraId="0317E75D" w14:textId="77777777" w:rsidR="0056690B" w:rsidRPr="0056690B" w:rsidRDefault="0056690B" w:rsidP="0056690B">
            <w:pPr>
              <w:jc w:val="center"/>
              <w:rPr>
                <w:sz w:val="20"/>
                <w:szCs w:val="20"/>
              </w:rPr>
            </w:pPr>
            <w:r w:rsidRPr="0056690B">
              <w:rPr>
                <w:sz w:val="20"/>
                <w:szCs w:val="20"/>
              </w:rPr>
              <w:t>29,I</w:t>
            </w:r>
          </w:p>
        </w:tc>
        <w:tc>
          <w:tcPr>
            <w:tcW w:w="974" w:type="dxa"/>
            <w:tcBorders>
              <w:top w:val="nil"/>
              <w:left w:val="nil"/>
              <w:bottom w:val="single" w:sz="4" w:space="0" w:color="auto"/>
              <w:right w:val="single" w:sz="4" w:space="0" w:color="auto"/>
            </w:tcBorders>
            <w:shd w:val="clear" w:color="auto" w:fill="auto"/>
            <w:vAlign w:val="center"/>
            <w:hideMark/>
          </w:tcPr>
          <w:p w14:paraId="47137F80" w14:textId="77777777" w:rsidR="0056690B" w:rsidRPr="0056690B" w:rsidRDefault="0056690B" w:rsidP="0056690B">
            <w:pPr>
              <w:jc w:val="center"/>
              <w:rPr>
                <w:sz w:val="20"/>
                <w:szCs w:val="20"/>
              </w:rPr>
            </w:pPr>
            <w:r w:rsidRPr="0056690B">
              <w:rPr>
                <w:sz w:val="20"/>
                <w:szCs w:val="20"/>
              </w:rPr>
              <w:t>4</w:t>
            </w:r>
          </w:p>
        </w:tc>
        <w:tc>
          <w:tcPr>
            <w:tcW w:w="1276" w:type="dxa"/>
            <w:tcBorders>
              <w:top w:val="nil"/>
              <w:left w:val="nil"/>
              <w:bottom w:val="single" w:sz="4" w:space="0" w:color="auto"/>
              <w:right w:val="single" w:sz="4" w:space="0" w:color="auto"/>
            </w:tcBorders>
            <w:shd w:val="clear" w:color="000000" w:fill="FFFFFF"/>
            <w:vAlign w:val="center"/>
            <w:hideMark/>
          </w:tcPr>
          <w:p w14:paraId="520F2B7E" w14:textId="6601B175" w:rsidR="0056690B" w:rsidRPr="0056690B" w:rsidRDefault="0056690B" w:rsidP="0056690B">
            <w:pPr>
              <w:jc w:val="center"/>
            </w:pPr>
            <w:r w:rsidRPr="0056690B">
              <w:t>660.00</w:t>
            </w:r>
          </w:p>
        </w:tc>
        <w:tc>
          <w:tcPr>
            <w:tcW w:w="1134" w:type="dxa"/>
            <w:tcBorders>
              <w:top w:val="nil"/>
              <w:left w:val="nil"/>
              <w:bottom w:val="single" w:sz="4" w:space="0" w:color="auto"/>
              <w:right w:val="single" w:sz="4" w:space="0" w:color="auto"/>
            </w:tcBorders>
            <w:shd w:val="clear" w:color="000000" w:fill="FFFFFF"/>
            <w:vAlign w:val="center"/>
            <w:hideMark/>
          </w:tcPr>
          <w:p w14:paraId="5FA51B42" w14:textId="77777777" w:rsidR="0056690B" w:rsidRPr="0056690B" w:rsidRDefault="0056690B" w:rsidP="0056690B">
            <w:pPr>
              <w:jc w:val="center"/>
            </w:pPr>
            <w:r w:rsidRPr="0056690B">
              <w:t>2640.00</w:t>
            </w:r>
          </w:p>
        </w:tc>
        <w:tc>
          <w:tcPr>
            <w:tcW w:w="986" w:type="dxa"/>
            <w:tcBorders>
              <w:top w:val="nil"/>
              <w:left w:val="nil"/>
              <w:bottom w:val="single" w:sz="4" w:space="0" w:color="auto"/>
              <w:right w:val="single" w:sz="4" w:space="0" w:color="auto"/>
            </w:tcBorders>
            <w:shd w:val="clear" w:color="000000" w:fill="FFFFFF"/>
          </w:tcPr>
          <w:p w14:paraId="5C13A923" w14:textId="77777777" w:rsidR="0056690B" w:rsidRPr="0056690B" w:rsidRDefault="0056690B" w:rsidP="0056690B">
            <w:pPr>
              <w:jc w:val="center"/>
            </w:pPr>
          </w:p>
        </w:tc>
      </w:tr>
      <w:tr w:rsidR="0056690B" w:rsidRPr="0056690B" w14:paraId="5A613E5A" w14:textId="77777777" w:rsidTr="0056690B">
        <w:trPr>
          <w:trHeight w:val="3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90BC4A5" w14:textId="77777777" w:rsidR="0056690B" w:rsidRPr="0056690B" w:rsidRDefault="0056690B" w:rsidP="0056690B">
            <w:pPr>
              <w:jc w:val="center"/>
              <w:rPr>
                <w:b/>
                <w:bCs/>
              </w:rPr>
            </w:pPr>
            <w:r w:rsidRPr="0056690B">
              <w:rPr>
                <w:b/>
                <w:bCs/>
              </w:rPr>
              <w:t> </w:t>
            </w:r>
          </w:p>
        </w:tc>
        <w:tc>
          <w:tcPr>
            <w:tcW w:w="4718" w:type="dxa"/>
            <w:gridSpan w:val="4"/>
            <w:tcBorders>
              <w:top w:val="single" w:sz="4" w:space="0" w:color="auto"/>
              <w:left w:val="nil"/>
              <w:bottom w:val="single" w:sz="4" w:space="0" w:color="auto"/>
              <w:right w:val="single" w:sz="4" w:space="0" w:color="000000"/>
            </w:tcBorders>
            <w:shd w:val="clear" w:color="auto" w:fill="auto"/>
            <w:vAlign w:val="center"/>
            <w:hideMark/>
          </w:tcPr>
          <w:p w14:paraId="2383B068" w14:textId="77777777" w:rsidR="0056690B" w:rsidRPr="0056690B" w:rsidRDefault="0056690B" w:rsidP="0056690B">
            <w:pPr>
              <w:jc w:val="center"/>
              <w:rPr>
                <w:b/>
                <w:bCs/>
              </w:rPr>
            </w:pPr>
            <w:r w:rsidRPr="0056690B">
              <w:rPr>
                <w:b/>
                <w:bCs/>
              </w:rPr>
              <w:t>Limbažu pilsētas 3.pirmsskolas  izglītības iestāde „Spārīte”</w:t>
            </w:r>
          </w:p>
        </w:tc>
        <w:tc>
          <w:tcPr>
            <w:tcW w:w="974" w:type="dxa"/>
            <w:tcBorders>
              <w:top w:val="nil"/>
              <w:left w:val="nil"/>
              <w:bottom w:val="single" w:sz="4" w:space="0" w:color="auto"/>
              <w:right w:val="single" w:sz="4" w:space="0" w:color="auto"/>
            </w:tcBorders>
            <w:shd w:val="clear" w:color="auto" w:fill="auto"/>
            <w:vAlign w:val="center"/>
            <w:hideMark/>
          </w:tcPr>
          <w:p w14:paraId="0E133DAE" w14:textId="77777777" w:rsidR="0056690B" w:rsidRPr="0056690B" w:rsidRDefault="0056690B" w:rsidP="0056690B">
            <w:pPr>
              <w:jc w:val="center"/>
              <w:rPr>
                <w:b/>
                <w:bCs/>
              </w:rPr>
            </w:pPr>
            <w:r w:rsidRPr="0056690B">
              <w:rPr>
                <w:b/>
                <w:bCs/>
              </w:rPr>
              <w:t> </w:t>
            </w:r>
          </w:p>
        </w:tc>
        <w:tc>
          <w:tcPr>
            <w:tcW w:w="1276" w:type="dxa"/>
            <w:tcBorders>
              <w:top w:val="nil"/>
              <w:left w:val="nil"/>
              <w:bottom w:val="single" w:sz="4" w:space="0" w:color="auto"/>
              <w:right w:val="single" w:sz="4" w:space="0" w:color="auto"/>
            </w:tcBorders>
            <w:shd w:val="clear" w:color="000000" w:fill="FFFFFF"/>
            <w:vAlign w:val="center"/>
            <w:hideMark/>
          </w:tcPr>
          <w:p w14:paraId="13320305" w14:textId="77777777" w:rsidR="0056690B" w:rsidRPr="0056690B" w:rsidRDefault="0056690B" w:rsidP="0056690B">
            <w:pPr>
              <w:jc w:val="center"/>
              <w:rPr>
                <w:b/>
                <w:bCs/>
              </w:rPr>
            </w:pPr>
            <w:r w:rsidRPr="0056690B">
              <w:rPr>
                <w:b/>
                <w:bCs/>
              </w:rPr>
              <w:t> </w:t>
            </w:r>
          </w:p>
        </w:tc>
        <w:tc>
          <w:tcPr>
            <w:tcW w:w="1134" w:type="dxa"/>
            <w:tcBorders>
              <w:top w:val="nil"/>
              <w:left w:val="nil"/>
              <w:bottom w:val="single" w:sz="4" w:space="0" w:color="auto"/>
              <w:right w:val="single" w:sz="4" w:space="0" w:color="auto"/>
            </w:tcBorders>
            <w:shd w:val="clear" w:color="000000" w:fill="FFFFFF"/>
            <w:vAlign w:val="center"/>
            <w:hideMark/>
          </w:tcPr>
          <w:p w14:paraId="00AAA33F" w14:textId="77777777" w:rsidR="0056690B" w:rsidRPr="0056690B" w:rsidRDefault="0056690B" w:rsidP="0056690B">
            <w:pPr>
              <w:jc w:val="center"/>
              <w:rPr>
                <w:b/>
                <w:bCs/>
              </w:rPr>
            </w:pPr>
            <w:r w:rsidRPr="0056690B">
              <w:rPr>
                <w:b/>
                <w:bCs/>
              </w:rPr>
              <w:t> </w:t>
            </w:r>
          </w:p>
        </w:tc>
        <w:tc>
          <w:tcPr>
            <w:tcW w:w="986" w:type="dxa"/>
            <w:tcBorders>
              <w:top w:val="nil"/>
              <w:left w:val="nil"/>
              <w:bottom w:val="single" w:sz="4" w:space="0" w:color="auto"/>
              <w:right w:val="single" w:sz="4" w:space="0" w:color="auto"/>
            </w:tcBorders>
            <w:shd w:val="clear" w:color="000000" w:fill="FFFFFF"/>
          </w:tcPr>
          <w:p w14:paraId="2D4565DB" w14:textId="77777777" w:rsidR="0056690B" w:rsidRPr="0056690B" w:rsidRDefault="0056690B" w:rsidP="0056690B">
            <w:pPr>
              <w:jc w:val="center"/>
              <w:rPr>
                <w:b/>
                <w:bCs/>
              </w:rPr>
            </w:pPr>
          </w:p>
        </w:tc>
      </w:tr>
      <w:tr w:rsidR="0056690B" w:rsidRPr="0056690B" w14:paraId="33C27AA2" w14:textId="77777777" w:rsidTr="0056690B">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FA1E616" w14:textId="77777777" w:rsidR="0056690B" w:rsidRPr="0056690B" w:rsidRDefault="0056690B" w:rsidP="0056690B">
            <w:pPr>
              <w:jc w:val="center"/>
            </w:pPr>
            <w:r w:rsidRPr="0056690B">
              <w:t>7</w:t>
            </w:r>
          </w:p>
        </w:tc>
        <w:tc>
          <w:tcPr>
            <w:tcW w:w="1955" w:type="dxa"/>
            <w:tcBorders>
              <w:top w:val="nil"/>
              <w:left w:val="nil"/>
              <w:bottom w:val="single" w:sz="4" w:space="0" w:color="auto"/>
              <w:right w:val="single" w:sz="4" w:space="0" w:color="auto"/>
            </w:tcBorders>
            <w:shd w:val="clear" w:color="auto" w:fill="auto"/>
            <w:vAlign w:val="center"/>
            <w:hideMark/>
          </w:tcPr>
          <w:p w14:paraId="6104C4FD" w14:textId="77777777" w:rsidR="0056690B" w:rsidRPr="0056690B" w:rsidRDefault="0056690B" w:rsidP="0056690B">
            <w:r w:rsidRPr="0056690B">
              <w:t>PII skolotāja palīgs</w:t>
            </w:r>
          </w:p>
        </w:tc>
        <w:tc>
          <w:tcPr>
            <w:tcW w:w="799" w:type="dxa"/>
            <w:tcBorders>
              <w:top w:val="nil"/>
              <w:left w:val="nil"/>
              <w:bottom w:val="single" w:sz="4" w:space="0" w:color="auto"/>
              <w:right w:val="single" w:sz="4" w:space="0" w:color="auto"/>
            </w:tcBorders>
            <w:shd w:val="clear" w:color="auto" w:fill="auto"/>
            <w:vAlign w:val="center"/>
            <w:hideMark/>
          </w:tcPr>
          <w:p w14:paraId="0F060670" w14:textId="77777777" w:rsidR="0056690B" w:rsidRPr="0056690B" w:rsidRDefault="0056690B" w:rsidP="0056690B">
            <w:pPr>
              <w:jc w:val="center"/>
            </w:pPr>
            <w:r w:rsidRPr="0056690B">
              <w:t>8</w:t>
            </w:r>
          </w:p>
        </w:tc>
        <w:tc>
          <w:tcPr>
            <w:tcW w:w="1096" w:type="dxa"/>
            <w:tcBorders>
              <w:top w:val="nil"/>
              <w:left w:val="nil"/>
              <w:bottom w:val="single" w:sz="4" w:space="0" w:color="auto"/>
              <w:right w:val="single" w:sz="4" w:space="0" w:color="auto"/>
            </w:tcBorders>
            <w:shd w:val="clear" w:color="auto" w:fill="auto"/>
            <w:vAlign w:val="center"/>
            <w:hideMark/>
          </w:tcPr>
          <w:p w14:paraId="7531B912" w14:textId="77777777" w:rsidR="0056690B" w:rsidRPr="0056690B" w:rsidRDefault="0056690B" w:rsidP="0056690B">
            <w:pPr>
              <w:jc w:val="center"/>
              <w:rPr>
                <w:sz w:val="20"/>
                <w:szCs w:val="20"/>
              </w:rPr>
            </w:pPr>
            <w:r w:rsidRPr="0056690B">
              <w:rPr>
                <w:sz w:val="20"/>
                <w:szCs w:val="20"/>
              </w:rPr>
              <w:t>5312 01</w:t>
            </w:r>
          </w:p>
        </w:tc>
        <w:tc>
          <w:tcPr>
            <w:tcW w:w="868" w:type="dxa"/>
            <w:tcBorders>
              <w:top w:val="nil"/>
              <w:left w:val="nil"/>
              <w:bottom w:val="single" w:sz="4" w:space="0" w:color="auto"/>
              <w:right w:val="single" w:sz="4" w:space="0" w:color="auto"/>
            </w:tcBorders>
            <w:shd w:val="clear" w:color="auto" w:fill="auto"/>
            <w:vAlign w:val="center"/>
            <w:hideMark/>
          </w:tcPr>
          <w:p w14:paraId="0F95E532" w14:textId="77777777" w:rsidR="0056690B" w:rsidRPr="0056690B" w:rsidRDefault="0056690B" w:rsidP="0056690B">
            <w:pPr>
              <w:jc w:val="center"/>
              <w:rPr>
                <w:sz w:val="20"/>
                <w:szCs w:val="20"/>
              </w:rPr>
            </w:pPr>
            <w:r w:rsidRPr="0056690B">
              <w:rPr>
                <w:sz w:val="20"/>
                <w:szCs w:val="20"/>
              </w:rPr>
              <w:t>29,I</w:t>
            </w:r>
          </w:p>
        </w:tc>
        <w:tc>
          <w:tcPr>
            <w:tcW w:w="974" w:type="dxa"/>
            <w:tcBorders>
              <w:top w:val="nil"/>
              <w:left w:val="nil"/>
              <w:bottom w:val="single" w:sz="4" w:space="0" w:color="auto"/>
              <w:right w:val="single" w:sz="4" w:space="0" w:color="auto"/>
            </w:tcBorders>
            <w:shd w:val="clear" w:color="auto" w:fill="auto"/>
            <w:vAlign w:val="center"/>
            <w:hideMark/>
          </w:tcPr>
          <w:p w14:paraId="04867A2C" w14:textId="77777777" w:rsidR="0056690B" w:rsidRPr="0056690B" w:rsidRDefault="0056690B" w:rsidP="0056690B">
            <w:pPr>
              <w:jc w:val="center"/>
              <w:rPr>
                <w:sz w:val="20"/>
                <w:szCs w:val="20"/>
              </w:rPr>
            </w:pPr>
            <w:r w:rsidRPr="0056690B">
              <w:rPr>
                <w:sz w:val="20"/>
                <w:szCs w:val="20"/>
              </w:rPr>
              <w:t>4</w:t>
            </w:r>
          </w:p>
        </w:tc>
        <w:tc>
          <w:tcPr>
            <w:tcW w:w="1276" w:type="dxa"/>
            <w:tcBorders>
              <w:top w:val="nil"/>
              <w:left w:val="nil"/>
              <w:bottom w:val="single" w:sz="4" w:space="0" w:color="auto"/>
              <w:right w:val="single" w:sz="4" w:space="0" w:color="auto"/>
            </w:tcBorders>
            <w:shd w:val="clear" w:color="000000" w:fill="FFFFFF"/>
            <w:vAlign w:val="center"/>
            <w:hideMark/>
          </w:tcPr>
          <w:p w14:paraId="28E4F54F" w14:textId="77777777" w:rsidR="0056690B" w:rsidRPr="0056690B" w:rsidRDefault="0056690B" w:rsidP="0056690B">
            <w:pPr>
              <w:jc w:val="center"/>
            </w:pPr>
            <w:r w:rsidRPr="0056690B">
              <w:t>660.00</w:t>
            </w:r>
          </w:p>
        </w:tc>
        <w:tc>
          <w:tcPr>
            <w:tcW w:w="1134" w:type="dxa"/>
            <w:tcBorders>
              <w:top w:val="nil"/>
              <w:left w:val="nil"/>
              <w:bottom w:val="single" w:sz="4" w:space="0" w:color="auto"/>
              <w:right w:val="single" w:sz="4" w:space="0" w:color="auto"/>
            </w:tcBorders>
            <w:shd w:val="clear" w:color="000000" w:fill="FFFFFF"/>
            <w:vAlign w:val="center"/>
            <w:hideMark/>
          </w:tcPr>
          <w:p w14:paraId="0B82FC75" w14:textId="77777777" w:rsidR="0056690B" w:rsidRPr="0056690B" w:rsidRDefault="0056690B" w:rsidP="0056690B">
            <w:pPr>
              <w:jc w:val="center"/>
            </w:pPr>
            <w:r w:rsidRPr="0056690B">
              <w:t>5280.00</w:t>
            </w:r>
          </w:p>
        </w:tc>
        <w:tc>
          <w:tcPr>
            <w:tcW w:w="986" w:type="dxa"/>
            <w:tcBorders>
              <w:top w:val="nil"/>
              <w:left w:val="nil"/>
              <w:bottom w:val="single" w:sz="4" w:space="0" w:color="auto"/>
              <w:right w:val="single" w:sz="4" w:space="0" w:color="auto"/>
            </w:tcBorders>
            <w:shd w:val="clear" w:color="000000" w:fill="FFFFFF"/>
          </w:tcPr>
          <w:p w14:paraId="3B1BC788" w14:textId="77777777" w:rsidR="0056690B" w:rsidRPr="0056690B" w:rsidRDefault="0056690B" w:rsidP="0056690B">
            <w:pPr>
              <w:jc w:val="center"/>
            </w:pPr>
          </w:p>
        </w:tc>
      </w:tr>
      <w:tr w:rsidR="0056690B" w:rsidRPr="0056690B" w14:paraId="6457CE5D" w14:textId="77777777" w:rsidTr="0056690B">
        <w:trPr>
          <w:trHeight w:val="3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6E7649B" w14:textId="77777777" w:rsidR="0056690B" w:rsidRPr="0056690B" w:rsidRDefault="0056690B" w:rsidP="0056690B">
            <w:r w:rsidRPr="0056690B">
              <w:t> </w:t>
            </w:r>
          </w:p>
        </w:tc>
        <w:tc>
          <w:tcPr>
            <w:tcW w:w="4718" w:type="dxa"/>
            <w:gridSpan w:val="4"/>
            <w:tcBorders>
              <w:top w:val="single" w:sz="4" w:space="0" w:color="auto"/>
              <w:left w:val="nil"/>
              <w:bottom w:val="single" w:sz="4" w:space="0" w:color="auto"/>
              <w:right w:val="single" w:sz="4" w:space="0" w:color="000000"/>
            </w:tcBorders>
            <w:shd w:val="clear" w:color="auto" w:fill="auto"/>
            <w:vAlign w:val="center"/>
            <w:hideMark/>
          </w:tcPr>
          <w:p w14:paraId="360B5A49" w14:textId="77777777" w:rsidR="0056690B" w:rsidRPr="0056690B" w:rsidRDefault="0056690B" w:rsidP="0056690B">
            <w:pPr>
              <w:jc w:val="center"/>
              <w:rPr>
                <w:b/>
                <w:bCs/>
              </w:rPr>
            </w:pPr>
            <w:r w:rsidRPr="0056690B">
              <w:rPr>
                <w:b/>
                <w:bCs/>
              </w:rPr>
              <w:t>Ozolaines pirmsskolas izglītības iestāde</w:t>
            </w:r>
          </w:p>
        </w:tc>
        <w:tc>
          <w:tcPr>
            <w:tcW w:w="974" w:type="dxa"/>
            <w:tcBorders>
              <w:top w:val="nil"/>
              <w:left w:val="nil"/>
              <w:bottom w:val="single" w:sz="4" w:space="0" w:color="auto"/>
              <w:right w:val="single" w:sz="4" w:space="0" w:color="auto"/>
            </w:tcBorders>
            <w:shd w:val="clear" w:color="auto" w:fill="auto"/>
            <w:vAlign w:val="center"/>
            <w:hideMark/>
          </w:tcPr>
          <w:p w14:paraId="6C938366" w14:textId="77777777" w:rsidR="0056690B" w:rsidRPr="0056690B" w:rsidRDefault="0056690B" w:rsidP="0056690B">
            <w:pPr>
              <w:jc w:val="center"/>
            </w:pPr>
            <w:r w:rsidRPr="0056690B">
              <w:t> </w:t>
            </w:r>
          </w:p>
        </w:tc>
        <w:tc>
          <w:tcPr>
            <w:tcW w:w="1276" w:type="dxa"/>
            <w:tcBorders>
              <w:top w:val="nil"/>
              <w:left w:val="nil"/>
              <w:bottom w:val="single" w:sz="4" w:space="0" w:color="auto"/>
              <w:right w:val="single" w:sz="4" w:space="0" w:color="auto"/>
            </w:tcBorders>
            <w:shd w:val="clear" w:color="000000" w:fill="FFFFFF"/>
            <w:vAlign w:val="center"/>
            <w:hideMark/>
          </w:tcPr>
          <w:p w14:paraId="7224DAEF" w14:textId="77777777" w:rsidR="0056690B" w:rsidRPr="0056690B" w:rsidRDefault="0056690B" w:rsidP="0056690B">
            <w:pPr>
              <w:jc w:val="center"/>
            </w:pPr>
            <w:r w:rsidRPr="0056690B">
              <w:t> </w:t>
            </w:r>
          </w:p>
        </w:tc>
        <w:tc>
          <w:tcPr>
            <w:tcW w:w="1134" w:type="dxa"/>
            <w:tcBorders>
              <w:top w:val="nil"/>
              <w:left w:val="nil"/>
              <w:bottom w:val="single" w:sz="4" w:space="0" w:color="auto"/>
              <w:right w:val="single" w:sz="4" w:space="0" w:color="auto"/>
            </w:tcBorders>
            <w:shd w:val="clear" w:color="000000" w:fill="FFFFFF"/>
            <w:vAlign w:val="center"/>
            <w:hideMark/>
          </w:tcPr>
          <w:p w14:paraId="0AEFFED6" w14:textId="77777777" w:rsidR="0056690B" w:rsidRPr="0056690B" w:rsidRDefault="0056690B" w:rsidP="0056690B">
            <w:pPr>
              <w:jc w:val="center"/>
            </w:pPr>
            <w:r w:rsidRPr="0056690B">
              <w:t> </w:t>
            </w:r>
          </w:p>
        </w:tc>
        <w:tc>
          <w:tcPr>
            <w:tcW w:w="986" w:type="dxa"/>
            <w:tcBorders>
              <w:top w:val="nil"/>
              <w:left w:val="nil"/>
              <w:bottom w:val="single" w:sz="4" w:space="0" w:color="auto"/>
              <w:right w:val="single" w:sz="4" w:space="0" w:color="auto"/>
            </w:tcBorders>
            <w:shd w:val="clear" w:color="000000" w:fill="FFFFFF"/>
          </w:tcPr>
          <w:p w14:paraId="340FFC88" w14:textId="77777777" w:rsidR="0056690B" w:rsidRPr="0056690B" w:rsidRDefault="0056690B" w:rsidP="0056690B">
            <w:pPr>
              <w:jc w:val="center"/>
            </w:pPr>
          </w:p>
        </w:tc>
      </w:tr>
      <w:tr w:rsidR="0056690B" w:rsidRPr="0056690B" w14:paraId="510188E3" w14:textId="77777777" w:rsidTr="0056690B">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794A147" w14:textId="77777777" w:rsidR="0056690B" w:rsidRPr="0056690B" w:rsidRDefault="0056690B" w:rsidP="0056690B">
            <w:pPr>
              <w:jc w:val="center"/>
            </w:pPr>
            <w:r w:rsidRPr="0056690B">
              <w:t>5</w:t>
            </w:r>
          </w:p>
        </w:tc>
        <w:tc>
          <w:tcPr>
            <w:tcW w:w="1955" w:type="dxa"/>
            <w:tcBorders>
              <w:top w:val="nil"/>
              <w:left w:val="nil"/>
              <w:bottom w:val="single" w:sz="4" w:space="0" w:color="auto"/>
              <w:right w:val="single" w:sz="4" w:space="0" w:color="auto"/>
            </w:tcBorders>
            <w:shd w:val="clear" w:color="auto" w:fill="auto"/>
            <w:vAlign w:val="center"/>
            <w:hideMark/>
          </w:tcPr>
          <w:p w14:paraId="3BFBCBF4" w14:textId="77777777" w:rsidR="0056690B" w:rsidRPr="0056690B" w:rsidRDefault="0056690B" w:rsidP="0056690B">
            <w:r w:rsidRPr="0056690B">
              <w:t>PII skolotāja palīgs</w:t>
            </w:r>
          </w:p>
        </w:tc>
        <w:tc>
          <w:tcPr>
            <w:tcW w:w="799" w:type="dxa"/>
            <w:tcBorders>
              <w:top w:val="nil"/>
              <w:left w:val="nil"/>
              <w:bottom w:val="single" w:sz="4" w:space="0" w:color="auto"/>
              <w:right w:val="single" w:sz="4" w:space="0" w:color="auto"/>
            </w:tcBorders>
            <w:shd w:val="clear" w:color="auto" w:fill="auto"/>
            <w:vAlign w:val="center"/>
            <w:hideMark/>
          </w:tcPr>
          <w:p w14:paraId="45CC1B18" w14:textId="77777777" w:rsidR="0056690B" w:rsidRPr="0056690B" w:rsidRDefault="0056690B" w:rsidP="0056690B">
            <w:pPr>
              <w:jc w:val="center"/>
            </w:pPr>
            <w:r w:rsidRPr="0056690B">
              <w:t>3</w:t>
            </w:r>
          </w:p>
        </w:tc>
        <w:tc>
          <w:tcPr>
            <w:tcW w:w="1096" w:type="dxa"/>
            <w:tcBorders>
              <w:top w:val="nil"/>
              <w:left w:val="nil"/>
              <w:bottom w:val="single" w:sz="4" w:space="0" w:color="auto"/>
              <w:right w:val="single" w:sz="4" w:space="0" w:color="auto"/>
            </w:tcBorders>
            <w:shd w:val="clear" w:color="auto" w:fill="auto"/>
            <w:vAlign w:val="center"/>
            <w:hideMark/>
          </w:tcPr>
          <w:p w14:paraId="42383E30" w14:textId="77777777" w:rsidR="0056690B" w:rsidRPr="0056690B" w:rsidRDefault="0056690B" w:rsidP="0056690B">
            <w:pPr>
              <w:jc w:val="center"/>
              <w:rPr>
                <w:sz w:val="20"/>
                <w:szCs w:val="20"/>
              </w:rPr>
            </w:pPr>
            <w:r w:rsidRPr="0056690B">
              <w:rPr>
                <w:sz w:val="20"/>
                <w:szCs w:val="20"/>
              </w:rPr>
              <w:t>5312 01</w:t>
            </w:r>
          </w:p>
        </w:tc>
        <w:tc>
          <w:tcPr>
            <w:tcW w:w="868" w:type="dxa"/>
            <w:tcBorders>
              <w:top w:val="nil"/>
              <w:left w:val="nil"/>
              <w:bottom w:val="single" w:sz="4" w:space="0" w:color="auto"/>
              <w:right w:val="single" w:sz="4" w:space="0" w:color="auto"/>
            </w:tcBorders>
            <w:shd w:val="clear" w:color="auto" w:fill="auto"/>
            <w:vAlign w:val="center"/>
            <w:hideMark/>
          </w:tcPr>
          <w:p w14:paraId="02B68272" w14:textId="77777777" w:rsidR="0056690B" w:rsidRPr="0056690B" w:rsidRDefault="0056690B" w:rsidP="0056690B">
            <w:pPr>
              <w:jc w:val="center"/>
              <w:rPr>
                <w:sz w:val="20"/>
                <w:szCs w:val="20"/>
              </w:rPr>
            </w:pPr>
            <w:r w:rsidRPr="0056690B">
              <w:rPr>
                <w:sz w:val="20"/>
                <w:szCs w:val="20"/>
              </w:rPr>
              <w:t>29,I</w:t>
            </w:r>
          </w:p>
        </w:tc>
        <w:tc>
          <w:tcPr>
            <w:tcW w:w="974" w:type="dxa"/>
            <w:tcBorders>
              <w:top w:val="nil"/>
              <w:left w:val="nil"/>
              <w:bottom w:val="single" w:sz="4" w:space="0" w:color="auto"/>
              <w:right w:val="single" w:sz="4" w:space="0" w:color="auto"/>
            </w:tcBorders>
            <w:shd w:val="clear" w:color="auto" w:fill="auto"/>
            <w:vAlign w:val="center"/>
            <w:hideMark/>
          </w:tcPr>
          <w:p w14:paraId="2EB6FC13" w14:textId="77777777" w:rsidR="0056690B" w:rsidRPr="0056690B" w:rsidRDefault="0056690B" w:rsidP="0056690B">
            <w:pPr>
              <w:jc w:val="center"/>
              <w:rPr>
                <w:sz w:val="20"/>
                <w:szCs w:val="20"/>
              </w:rPr>
            </w:pPr>
            <w:r w:rsidRPr="0056690B">
              <w:rPr>
                <w:sz w:val="20"/>
                <w:szCs w:val="20"/>
              </w:rPr>
              <w:t>4</w:t>
            </w:r>
          </w:p>
        </w:tc>
        <w:tc>
          <w:tcPr>
            <w:tcW w:w="1276" w:type="dxa"/>
            <w:tcBorders>
              <w:top w:val="nil"/>
              <w:left w:val="nil"/>
              <w:bottom w:val="single" w:sz="4" w:space="0" w:color="auto"/>
              <w:right w:val="single" w:sz="4" w:space="0" w:color="auto"/>
            </w:tcBorders>
            <w:shd w:val="clear" w:color="000000" w:fill="FFFFFF"/>
            <w:vAlign w:val="center"/>
            <w:hideMark/>
          </w:tcPr>
          <w:p w14:paraId="09BC98D9" w14:textId="77777777" w:rsidR="0056690B" w:rsidRPr="0056690B" w:rsidRDefault="0056690B" w:rsidP="0056690B">
            <w:pPr>
              <w:jc w:val="center"/>
            </w:pPr>
            <w:r w:rsidRPr="0056690B">
              <w:t>660.00</w:t>
            </w:r>
          </w:p>
        </w:tc>
        <w:tc>
          <w:tcPr>
            <w:tcW w:w="1134" w:type="dxa"/>
            <w:tcBorders>
              <w:top w:val="nil"/>
              <w:left w:val="nil"/>
              <w:bottom w:val="single" w:sz="4" w:space="0" w:color="auto"/>
              <w:right w:val="single" w:sz="4" w:space="0" w:color="auto"/>
            </w:tcBorders>
            <w:shd w:val="clear" w:color="000000" w:fill="FFFFFF"/>
            <w:vAlign w:val="center"/>
            <w:hideMark/>
          </w:tcPr>
          <w:p w14:paraId="77ABD4B1" w14:textId="77777777" w:rsidR="0056690B" w:rsidRPr="0056690B" w:rsidRDefault="0056690B" w:rsidP="0056690B">
            <w:pPr>
              <w:jc w:val="center"/>
            </w:pPr>
            <w:r w:rsidRPr="0056690B">
              <w:t>1980.00</w:t>
            </w:r>
          </w:p>
        </w:tc>
        <w:tc>
          <w:tcPr>
            <w:tcW w:w="986" w:type="dxa"/>
            <w:tcBorders>
              <w:top w:val="nil"/>
              <w:left w:val="nil"/>
              <w:bottom w:val="single" w:sz="4" w:space="0" w:color="auto"/>
              <w:right w:val="single" w:sz="4" w:space="0" w:color="auto"/>
            </w:tcBorders>
            <w:shd w:val="clear" w:color="000000" w:fill="FFFFFF"/>
          </w:tcPr>
          <w:p w14:paraId="160B77D9" w14:textId="77777777" w:rsidR="0056690B" w:rsidRPr="0056690B" w:rsidRDefault="0056690B" w:rsidP="0056690B">
            <w:pPr>
              <w:jc w:val="center"/>
            </w:pPr>
          </w:p>
        </w:tc>
      </w:tr>
      <w:tr w:rsidR="0056690B" w:rsidRPr="0056690B" w14:paraId="337E59F4" w14:textId="77777777" w:rsidTr="0056690B">
        <w:trPr>
          <w:trHeight w:val="3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2ED4A20" w14:textId="77777777" w:rsidR="0056690B" w:rsidRPr="0056690B" w:rsidRDefault="0056690B" w:rsidP="0056690B">
            <w:r w:rsidRPr="0056690B">
              <w:t> </w:t>
            </w:r>
          </w:p>
        </w:tc>
        <w:tc>
          <w:tcPr>
            <w:tcW w:w="4718" w:type="dxa"/>
            <w:gridSpan w:val="4"/>
            <w:tcBorders>
              <w:top w:val="single" w:sz="4" w:space="0" w:color="auto"/>
              <w:left w:val="nil"/>
              <w:bottom w:val="single" w:sz="4" w:space="0" w:color="auto"/>
              <w:right w:val="single" w:sz="4" w:space="0" w:color="000000"/>
            </w:tcBorders>
            <w:shd w:val="clear" w:color="auto" w:fill="auto"/>
            <w:vAlign w:val="center"/>
            <w:hideMark/>
          </w:tcPr>
          <w:p w14:paraId="2441896A" w14:textId="77777777" w:rsidR="0056690B" w:rsidRPr="0056690B" w:rsidRDefault="0056690B" w:rsidP="0056690B">
            <w:pPr>
              <w:jc w:val="center"/>
              <w:rPr>
                <w:b/>
                <w:bCs/>
              </w:rPr>
            </w:pPr>
            <w:r w:rsidRPr="0056690B">
              <w:rPr>
                <w:b/>
                <w:bCs/>
              </w:rPr>
              <w:t>Skultes pirmsskolas  izglītības iestāde „</w:t>
            </w:r>
            <w:proofErr w:type="spellStart"/>
            <w:r w:rsidRPr="0056690B">
              <w:rPr>
                <w:b/>
                <w:bCs/>
              </w:rPr>
              <w:t>Aģupīte</w:t>
            </w:r>
            <w:proofErr w:type="spellEnd"/>
            <w:r w:rsidRPr="0056690B">
              <w:rPr>
                <w:b/>
                <w:bCs/>
              </w:rPr>
              <w:t>”</w:t>
            </w:r>
          </w:p>
        </w:tc>
        <w:tc>
          <w:tcPr>
            <w:tcW w:w="974" w:type="dxa"/>
            <w:tcBorders>
              <w:top w:val="nil"/>
              <w:left w:val="nil"/>
              <w:bottom w:val="single" w:sz="4" w:space="0" w:color="auto"/>
              <w:right w:val="single" w:sz="4" w:space="0" w:color="auto"/>
            </w:tcBorders>
            <w:shd w:val="clear" w:color="auto" w:fill="auto"/>
            <w:vAlign w:val="center"/>
            <w:hideMark/>
          </w:tcPr>
          <w:p w14:paraId="01416E8B" w14:textId="77777777" w:rsidR="0056690B" w:rsidRPr="0056690B" w:rsidRDefault="0056690B" w:rsidP="0056690B">
            <w:pPr>
              <w:jc w:val="center"/>
            </w:pPr>
            <w:r w:rsidRPr="0056690B">
              <w:t> </w:t>
            </w:r>
          </w:p>
        </w:tc>
        <w:tc>
          <w:tcPr>
            <w:tcW w:w="1276" w:type="dxa"/>
            <w:tcBorders>
              <w:top w:val="nil"/>
              <w:left w:val="nil"/>
              <w:bottom w:val="single" w:sz="4" w:space="0" w:color="auto"/>
              <w:right w:val="single" w:sz="4" w:space="0" w:color="auto"/>
            </w:tcBorders>
            <w:shd w:val="clear" w:color="000000" w:fill="FFFFFF"/>
            <w:vAlign w:val="center"/>
            <w:hideMark/>
          </w:tcPr>
          <w:p w14:paraId="463A8577" w14:textId="77777777" w:rsidR="0056690B" w:rsidRPr="0056690B" w:rsidRDefault="0056690B" w:rsidP="0056690B">
            <w:pPr>
              <w:jc w:val="center"/>
            </w:pPr>
            <w:r w:rsidRPr="0056690B">
              <w:t> </w:t>
            </w:r>
          </w:p>
        </w:tc>
        <w:tc>
          <w:tcPr>
            <w:tcW w:w="1134" w:type="dxa"/>
            <w:tcBorders>
              <w:top w:val="nil"/>
              <w:left w:val="nil"/>
              <w:bottom w:val="single" w:sz="4" w:space="0" w:color="auto"/>
              <w:right w:val="single" w:sz="4" w:space="0" w:color="auto"/>
            </w:tcBorders>
            <w:shd w:val="clear" w:color="000000" w:fill="FFFFFF"/>
            <w:vAlign w:val="center"/>
            <w:hideMark/>
          </w:tcPr>
          <w:p w14:paraId="4E1EFE32" w14:textId="77777777" w:rsidR="0056690B" w:rsidRPr="0056690B" w:rsidRDefault="0056690B" w:rsidP="0056690B">
            <w:pPr>
              <w:jc w:val="center"/>
            </w:pPr>
            <w:r w:rsidRPr="0056690B">
              <w:t> </w:t>
            </w:r>
          </w:p>
        </w:tc>
        <w:tc>
          <w:tcPr>
            <w:tcW w:w="986" w:type="dxa"/>
            <w:tcBorders>
              <w:top w:val="nil"/>
              <w:left w:val="nil"/>
              <w:bottom w:val="single" w:sz="4" w:space="0" w:color="auto"/>
              <w:right w:val="single" w:sz="4" w:space="0" w:color="auto"/>
            </w:tcBorders>
            <w:shd w:val="clear" w:color="000000" w:fill="FFFFFF"/>
          </w:tcPr>
          <w:p w14:paraId="160AB2E9" w14:textId="77777777" w:rsidR="0056690B" w:rsidRPr="0056690B" w:rsidRDefault="0056690B" w:rsidP="0056690B">
            <w:pPr>
              <w:jc w:val="center"/>
            </w:pPr>
          </w:p>
        </w:tc>
      </w:tr>
      <w:tr w:rsidR="0056690B" w:rsidRPr="0056690B" w14:paraId="5EDC0B50" w14:textId="77777777" w:rsidTr="0056690B">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14DC028" w14:textId="77777777" w:rsidR="0056690B" w:rsidRPr="0056690B" w:rsidRDefault="0056690B" w:rsidP="0056690B">
            <w:pPr>
              <w:jc w:val="center"/>
            </w:pPr>
            <w:r w:rsidRPr="0056690B">
              <w:t>7</w:t>
            </w:r>
          </w:p>
        </w:tc>
        <w:tc>
          <w:tcPr>
            <w:tcW w:w="1955" w:type="dxa"/>
            <w:tcBorders>
              <w:top w:val="nil"/>
              <w:left w:val="nil"/>
              <w:bottom w:val="single" w:sz="4" w:space="0" w:color="auto"/>
              <w:right w:val="single" w:sz="4" w:space="0" w:color="auto"/>
            </w:tcBorders>
            <w:shd w:val="clear" w:color="auto" w:fill="auto"/>
            <w:vAlign w:val="center"/>
            <w:hideMark/>
          </w:tcPr>
          <w:p w14:paraId="6ED18230" w14:textId="77777777" w:rsidR="0056690B" w:rsidRPr="0056690B" w:rsidRDefault="0056690B" w:rsidP="0056690B">
            <w:r w:rsidRPr="0056690B">
              <w:t>PII skolotāja palīgs</w:t>
            </w:r>
          </w:p>
        </w:tc>
        <w:tc>
          <w:tcPr>
            <w:tcW w:w="799" w:type="dxa"/>
            <w:tcBorders>
              <w:top w:val="nil"/>
              <w:left w:val="nil"/>
              <w:bottom w:val="single" w:sz="4" w:space="0" w:color="auto"/>
              <w:right w:val="single" w:sz="4" w:space="0" w:color="auto"/>
            </w:tcBorders>
            <w:shd w:val="clear" w:color="auto" w:fill="auto"/>
            <w:vAlign w:val="center"/>
            <w:hideMark/>
          </w:tcPr>
          <w:p w14:paraId="767C6C76" w14:textId="77777777" w:rsidR="0056690B" w:rsidRPr="0056690B" w:rsidRDefault="0056690B" w:rsidP="0056690B">
            <w:pPr>
              <w:jc w:val="center"/>
            </w:pPr>
            <w:r w:rsidRPr="0056690B">
              <w:t>4</w:t>
            </w:r>
          </w:p>
        </w:tc>
        <w:tc>
          <w:tcPr>
            <w:tcW w:w="1096" w:type="dxa"/>
            <w:tcBorders>
              <w:top w:val="nil"/>
              <w:left w:val="nil"/>
              <w:bottom w:val="single" w:sz="4" w:space="0" w:color="auto"/>
              <w:right w:val="single" w:sz="4" w:space="0" w:color="auto"/>
            </w:tcBorders>
            <w:shd w:val="clear" w:color="auto" w:fill="auto"/>
            <w:vAlign w:val="center"/>
            <w:hideMark/>
          </w:tcPr>
          <w:p w14:paraId="1E59E2FB" w14:textId="77777777" w:rsidR="0056690B" w:rsidRPr="0056690B" w:rsidRDefault="0056690B" w:rsidP="0056690B">
            <w:pPr>
              <w:jc w:val="center"/>
              <w:rPr>
                <w:sz w:val="20"/>
                <w:szCs w:val="20"/>
              </w:rPr>
            </w:pPr>
            <w:r w:rsidRPr="0056690B">
              <w:rPr>
                <w:sz w:val="20"/>
                <w:szCs w:val="20"/>
              </w:rPr>
              <w:t>5312 01</w:t>
            </w:r>
          </w:p>
        </w:tc>
        <w:tc>
          <w:tcPr>
            <w:tcW w:w="868" w:type="dxa"/>
            <w:tcBorders>
              <w:top w:val="nil"/>
              <w:left w:val="nil"/>
              <w:bottom w:val="single" w:sz="4" w:space="0" w:color="auto"/>
              <w:right w:val="single" w:sz="4" w:space="0" w:color="auto"/>
            </w:tcBorders>
            <w:shd w:val="clear" w:color="auto" w:fill="auto"/>
            <w:vAlign w:val="center"/>
            <w:hideMark/>
          </w:tcPr>
          <w:p w14:paraId="79657140" w14:textId="77777777" w:rsidR="0056690B" w:rsidRPr="0056690B" w:rsidRDefault="0056690B" w:rsidP="0056690B">
            <w:pPr>
              <w:jc w:val="center"/>
              <w:rPr>
                <w:sz w:val="20"/>
                <w:szCs w:val="20"/>
              </w:rPr>
            </w:pPr>
            <w:r w:rsidRPr="0056690B">
              <w:rPr>
                <w:sz w:val="20"/>
                <w:szCs w:val="20"/>
              </w:rPr>
              <w:t>29,I</w:t>
            </w:r>
          </w:p>
        </w:tc>
        <w:tc>
          <w:tcPr>
            <w:tcW w:w="974" w:type="dxa"/>
            <w:tcBorders>
              <w:top w:val="nil"/>
              <w:left w:val="nil"/>
              <w:bottom w:val="single" w:sz="4" w:space="0" w:color="auto"/>
              <w:right w:val="single" w:sz="4" w:space="0" w:color="auto"/>
            </w:tcBorders>
            <w:shd w:val="clear" w:color="auto" w:fill="auto"/>
            <w:vAlign w:val="center"/>
            <w:hideMark/>
          </w:tcPr>
          <w:p w14:paraId="43B69BB0" w14:textId="77777777" w:rsidR="0056690B" w:rsidRPr="0056690B" w:rsidRDefault="0056690B" w:rsidP="0056690B">
            <w:pPr>
              <w:jc w:val="center"/>
              <w:rPr>
                <w:sz w:val="20"/>
                <w:szCs w:val="20"/>
              </w:rPr>
            </w:pPr>
            <w:r w:rsidRPr="0056690B">
              <w:rPr>
                <w:sz w:val="20"/>
                <w:szCs w:val="20"/>
              </w:rPr>
              <w:t>4</w:t>
            </w:r>
          </w:p>
        </w:tc>
        <w:tc>
          <w:tcPr>
            <w:tcW w:w="1276" w:type="dxa"/>
            <w:tcBorders>
              <w:top w:val="nil"/>
              <w:left w:val="nil"/>
              <w:bottom w:val="single" w:sz="4" w:space="0" w:color="auto"/>
              <w:right w:val="single" w:sz="4" w:space="0" w:color="auto"/>
            </w:tcBorders>
            <w:shd w:val="clear" w:color="000000" w:fill="FFFFFF"/>
            <w:vAlign w:val="center"/>
            <w:hideMark/>
          </w:tcPr>
          <w:p w14:paraId="6808AA7C" w14:textId="77777777" w:rsidR="0056690B" w:rsidRPr="0056690B" w:rsidRDefault="0056690B" w:rsidP="0056690B">
            <w:pPr>
              <w:jc w:val="center"/>
            </w:pPr>
            <w:r w:rsidRPr="0056690B">
              <w:t>660.00</w:t>
            </w:r>
          </w:p>
        </w:tc>
        <w:tc>
          <w:tcPr>
            <w:tcW w:w="1134" w:type="dxa"/>
            <w:tcBorders>
              <w:top w:val="nil"/>
              <w:left w:val="nil"/>
              <w:bottom w:val="single" w:sz="4" w:space="0" w:color="auto"/>
              <w:right w:val="single" w:sz="4" w:space="0" w:color="auto"/>
            </w:tcBorders>
            <w:shd w:val="clear" w:color="000000" w:fill="FFFFFF"/>
            <w:vAlign w:val="center"/>
            <w:hideMark/>
          </w:tcPr>
          <w:p w14:paraId="0C316FA3" w14:textId="77777777" w:rsidR="0056690B" w:rsidRPr="0056690B" w:rsidRDefault="0056690B" w:rsidP="0056690B">
            <w:pPr>
              <w:jc w:val="center"/>
            </w:pPr>
            <w:r w:rsidRPr="0056690B">
              <w:t>2640.00</w:t>
            </w:r>
          </w:p>
        </w:tc>
        <w:tc>
          <w:tcPr>
            <w:tcW w:w="986" w:type="dxa"/>
            <w:tcBorders>
              <w:top w:val="nil"/>
              <w:left w:val="nil"/>
              <w:bottom w:val="single" w:sz="4" w:space="0" w:color="auto"/>
              <w:right w:val="single" w:sz="4" w:space="0" w:color="auto"/>
            </w:tcBorders>
            <w:shd w:val="clear" w:color="000000" w:fill="FFFFFF"/>
          </w:tcPr>
          <w:p w14:paraId="5F947F14" w14:textId="77777777" w:rsidR="0056690B" w:rsidRPr="0056690B" w:rsidRDefault="0056690B" w:rsidP="0056690B">
            <w:pPr>
              <w:jc w:val="center"/>
            </w:pPr>
          </w:p>
        </w:tc>
      </w:tr>
      <w:tr w:rsidR="0056690B" w:rsidRPr="0056690B" w14:paraId="6AB92FE1" w14:textId="77777777" w:rsidTr="0056690B">
        <w:trPr>
          <w:trHeight w:val="3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AAAEF3A" w14:textId="77777777" w:rsidR="0056690B" w:rsidRPr="0056690B" w:rsidRDefault="0056690B" w:rsidP="0056690B">
            <w:pPr>
              <w:jc w:val="center"/>
            </w:pPr>
            <w:r w:rsidRPr="0056690B">
              <w:t> </w:t>
            </w:r>
          </w:p>
        </w:tc>
        <w:tc>
          <w:tcPr>
            <w:tcW w:w="4718" w:type="dxa"/>
            <w:gridSpan w:val="4"/>
            <w:tcBorders>
              <w:top w:val="single" w:sz="4" w:space="0" w:color="auto"/>
              <w:left w:val="nil"/>
              <w:bottom w:val="single" w:sz="4" w:space="0" w:color="auto"/>
              <w:right w:val="single" w:sz="4" w:space="0" w:color="000000"/>
            </w:tcBorders>
            <w:shd w:val="clear" w:color="auto" w:fill="auto"/>
            <w:vAlign w:val="center"/>
            <w:hideMark/>
          </w:tcPr>
          <w:p w14:paraId="4AA864E1" w14:textId="77777777" w:rsidR="0056690B" w:rsidRPr="0056690B" w:rsidRDefault="0056690B" w:rsidP="0056690B">
            <w:pPr>
              <w:jc w:val="center"/>
              <w:rPr>
                <w:b/>
                <w:bCs/>
              </w:rPr>
            </w:pPr>
            <w:r w:rsidRPr="0056690B">
              <w:rPr>
                <w:b/>
                <w:bCs/>
              </w:rPr>
              <w:t>Salacgrīvas</w:t>
            </w:r>
            <w:r w:rsidRPr="0056690B">
              <w:t xml:space="preserve"> </w:t>
            </w:r>
            <w:r w:rsidRPr="0056690B">
              <w:rPr>
                <w:b/>
                <w:bCs/>
              </w:rPr>
              <w:t>pirmsskolas izglītības iestāde “Vilnītis”</w:t>
            </w:r>
          </w:p>
        </w:tc>
        <w:tc>
          <w:tcPr>
            <w:tcW w:w="974" w:type="dxa"/>
            <w:tcBorders>
              <w:top w:val="nil"/>
              <w:left w:val="nil"/>
              <w:bottom w:val="single" w:sz="4" w:space="0" w:color="auto"/>
              <w:right w:val="single" w:sz="4" w:space="0" w:color="auto"/>
            </w:tcBorders>
            <w:shd w:val="clear" w:color="auto" w:fill="auto"/>
            <w:vAlign w:val="center"/>
            <w:hideMark/>
          </w:tcPr>
          <w:p w14:paraId="3932D94A" w14:textId="77777777" w:rsidR="0056690B" w:rsidRPr="0056690B" w:rsidRDefault="0056690B" w:rsidP="0056690B">
            <w:pPr>
              <w:jc w:val="center"/>
            </w:pPr>
            <w:r w:rsidRPr="0056690B">
              <w:t> </w:t>
            </w:r>
          </w:p>
        </w:tc>
        <w:tc>
          <w:tcPr>
            <w:tcW w:w="1276" w:type="dxa"/>
            <w:tcBorders>
              <w:top w:val="nil"/>
              <w:left w:val="nil"/>
              <w:bottom w:val="single" w:sz="4" w:space="0" w:color="auto"/>
              <w:right w:val="single" w:sz="4" w:space="0" w:color="auto"/>
            </w:tcBorders>
            <w:shd w:val="clear" w:color="000000" w:fill="FFFFFF"/>
            <w:vAlign w:val="center"/>
            <w:hideMark/>
          </w:tcPr>
          <w:p w14:paraId="6EC6C5A5" w14:textId="77777777" w:rsidR="0056690B" w:rsidRPr="0056690B" w:rsidRDefault="0056690B" w:rsidP="0056690B">
            <w:pPr>
              <w:jc w:val="center"/>
            </w:pPr>
            <w:r w:rsidRPr="0056690B">
              <w:t> </w:t>
            </w:r>
          </w:p>
        </w:tc>
        <w:tc>
          <w:tcPr>
            <w:tcW w:w="1134" w:type="dxa"/>
            <w:tcBorders>
              <w:top w:val="nil"/>
              <w:left w:val="nil"/>
              <w:bottom w:val="single" w:sz="4" w:space="0" w:color="auto"/>
              <w:right w:val="single" w:sz="4" w:space="0" w:color="auto"/>
            </w:tcBorders>
            <w:shd w:val="clear" w:color="000000" w:fill="FFFFFF"/>
            <w:vAlign w:val="center"/>
            <w:hideMark/>
          </w:tcPr>
          <w:p w14:paraId="5A993C02" w14:textId="77777777" w:rsidR="0056690B" w:rsidRPr="0056690B" w:rsidRDefault="0056690B" w:rsidP="0056690B">
            <w:pPr>
              <w:jc w:val="center"/>
            </w:pPr>
            <w:r w:rsidRPr="0056690B">
              <w:t> </w:t>
            </w:r>
          </w:p>
        </w:tc>
        <w:tc>
          <w:tcPr>
            <w:tcW w:w="986" w:type="dxa"/>
            <w:tcBorders>
              <w:top w:val="nil"/>
              <w:left w:val="nil"/>
              <w:bottom w:val="single" w:sz="4" w:space="0" w:color="auto"/>
              <w:right w:val="single" w:sz="4" w:space="0" w:color="auto"/>
            </w:tcBorders>
            <w:shd w:val="clear" w:color="000000" w:fill="FFFFFF"/>
          </w:tcPr>
          <w:p w14:paraId="439FF650" w14:textId="77777777" w:rsidR="0056690B" w:rsidRPr="0056690B" w:rsidRDefault="0056690B" w:rsidP="0056690B">
            <w:pPr>
              <w:jc w:val="center"/>
            </w:pPr>
          </w:p>
        </w:tc>
      </w:tr>
      <w:tr w:rsidR="0056690B" w:rsidRPr="0056690B" w14:paraId="6D2A9ECB" w14:textId="77777777" w:rsidTr="0056690B">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D6EBC41" w14:textId="77777777" w:rsidR="0056690B" w:rsidRPr="0056690B" w:rsidRDefault="0056690B" w:rsidP="0056690B">
            <w:pPr>
              <w:jc w:val="center"/>
            </w:pPr>
            <w:r w:rsidRPr="0056690B">
              <w:t>4</w:t>
            </w:r>
          </w:p>
        </w:tc>
        <w:tc>
          <w:tcPr>
            <w:tcW w:w="1955" w:type="dxa"/>
            <w:tcBorders>
              <w:top w:val="nil"/>
              <w:left w:val="nil"/>
              <w:bottom w:val="single" w:sz="4" w:space="0" w:color="auto"/>
              <w:right w:val="single" w:sz="4" w:space="0" w:color="auto"/>
            </w:tcBorders>
            <w:shd w:val="clear" w:color="auto" w:fill="auto"/>
            <w:vAlign w:val="center"/>
            <w:hideMark/>
          </w:tcPr>
          <w:p w14:paraId="7C38EA91" w14:textId="77777777" w:rsidR="0056690B" w:rsidRPr="0056690B" w:rsidRDefault="0056690B" w:rsidP="0056690B">
            <w:r w:rsidRPr="0056690B">
              <w:t>PII skolotāja palīgs</w:t>
            </w:r>
          </w:p>
        </w:tc>
        <w:tc>
          <w:tcPr>
            <w:tcW w:w="799" w:type="dxa"/>
            <w:tcBorders>
              <w:top w:val="nil"/>
              <w:left w:val="nil"/>
              <w:bottom w:val="single" w:sz="4" w:space="0" w:color="auto"/>
              <w:right w:val="single" w:sz="4" w:space="0" w:color="auto"/>
            </w:tcBorders>
            <w:shd w:val="clear" w:color="auto" w:fill="auto"/>
            <w:vAlign w:val="center"/>
            <w:hideMark/>
          </w:tcPr>
          <w:p w14:paraId="2E8BBE87" w14:textId="77777777" w:rsidR="0056690B" w:rsidRPr="0056690B" w:rsidRDefault="0056690B" w:rsidP="0056690B">
            <w:pPr>
              <w:jc w:val="center"/>
            </w:pPr>
            <w:r w:rsidRPr="0056690B">
              <w:t>9</w:t>
            </w:r>
          </w:p>
        </w:tc>
        <w:tc>
          <w:tcPr>
            <w:tcW w:w="1096" w:type="dxa"/>
            <w:tcBorders>
              <w:top w:val="nil"/>
              <w:left w:val="nil"/>
              <w:bottom w:val="single" w:sz="4" w:space="0" w:color="auto"/>
              <w:right w:val="single" w:sz="4" w:space="0" w:color="auto"/>
            </w:tcBorders>
            <w:shd w:val="clear" w:color="auto" w:fill="auto"/>
            <w:vAlign w:val="center"/>
            <w:hideMark/>
          </w:tcPr>
          <w:p w14:paraId="421912A4" w14:textId="77777777" w:rsidR="0056690B" w:rsidRPr="0056690B" w:rsidRDefault="0056690B" w:rsidP="0056690B">
            <w:pPr>
              <w:jc w:val="center"/>
              <w:rPr>
                <w:sz w:val="20"/>
                <w:szCs w:val="20"/>
              </w:rPr>
            </w:pPr>
            <w:r w:rsidRPr="0056690B">
              <w:rPr>
                <w:sz w:val="20"/>
                <w:szCs w:val="20"/>
              </w:rPr>
              <w:t>5312 01</w:t>
            </w:r>
          </w:p>
        </w:tc>
        <w:tc>
          <w:tcPr>
            <w:tcW w:w="868" w:type="dxa"/>
            <w:tcBorders>
              <w:top w:val="nil"/>
              <w:left w:val="nil"/>
              <w:bottom w:val="single" w:sz="4" w:space="0" w:color="auto"/>
              <w:right w:val="single" w:sz="4" w:space="0" w:color="auto"/>
            </w:tcBorders>
            <w:shd w:val="clear" w:color="auto" w:fill="auto"/>
            <w:vAlign w:val="center"/>
            <w:hideMark/>
          </w:tcPr>
          <w:p w14:paraId="56ECF000" w14:textId="77777777" w:rsidR="0056690B" w:rsidRPr="0056690B" w:rsidRDefault="0056690B" w:rsidP="0056690B">
            <w:pPr>
              <w:jc w:val="center"/>
              <w:rPr>
                <w:sz w:val="20"/>
                <w:szCs w:val="20"/>
              </w:rPr>
            </w:pPr>
            <w:r w:rsidRPr="0056690B">
              <w:rPr>
                <w:sz w:val="20"/>
                <w:szCs w:val="20"/>
              </w:rPr>
              <w:t>29,I</w:t>
            </w:r>
          </w:p>
        </w:tc>
        <w:tc>
          <w:tcPr>
            <w:tcW w:w="974" w:type="dxa"/>
            <w:tcBorders>
              <w:top w:val="nil"/>
              <w:left w:val="nil"/>
              <w:bottom w:val="single" w:sz="4" w:space="0" w:color="auto"/>
              <w:right w:val="single" w:sz="4" w:space="0" w:color="auto"/>
            </w:tcBorders>
            <w:shd w:val="clear" w:color="auto" w:fill="auto"/>
            <w:vAlign w:val="center"/>
            <w:hideMark/>
          </w:tcPr>
          <w:p w14:paraId="5AC00258" w14:textId="77777777" w:rsidR="0056690B" w:rsidRPr="0056690B" w:rsidRDefault="0056690B" w:rsidP="0056690B">
            <w:pPr>
              <w:jc w:val="center"/>
              <w:rPr>
                <w:sz w:val="20"/>
                <w:szCs w:val="20"/>
              </w:rPr>
            </w:pPr>
            <w:r w:rsidRPr="0056690B">
              <w:rPr>
                <w:sz w:val="20"/>
                <w:szCs w:val="20"/>
              </w:rPr>
              <w:t>4</w:t>
            </w:r>
          </w:p>
        </w:tc>
        <w:tc>
          <w:tcPr>
            <w:tcW w:w="1276" w:type="dxa"/>
            <w:tcBorders>
              <w:top w:val="nil"/>
              <w:left w:val="nil"/>
              <w:bottom w:val="single" w:sz="4" w:space="0" w:color="auto"/>
              <w:right w:val="single" w:sz="4" w:space="0" w:color="auto"/>
            </w:tcBorders>
            <w:shd w:val="clear" w:color="000000" w:fill="FFFFFF"/>
            <w:vAlign w:val="center"/>
            <w:hideMark/>
          </w:tcPr>
          <w:p w14:paraId="54C7A49D" w14:textId="77777777" w:rsidR="0056690B" w:rsidRPr="0056690B" w:rsidRDefault="0056690B" w:rsidP="0056690B">
            <w:pPr>
              <w:jc w:val="center"/>
            </w:pPr>
            <w:r w:rsidRPr="0056690B">
              <w:t>660.00</w:t>
            </w:r>
          </w:p>
        </w:tc>
        <w:tc>
          <w:tcPr>
            <w:tcW w:w="1134" w:type="dxa"/>
            <w:tcBorders>
              <w:top w:val="nil"/>
              <w:left w:val="nil"/>
              <w:bottom w:val="single" w:sz="4" w:space="0" w:color="auto"/>
              <w:right w:val="single" w:sz="4" w:space="0" w:color="auto"/>
            </w:tcBorders>
            <w:shd w:val="clear" w:color="000000" w:fill="FFFFFF"/>
            <w:vAlign w:val="center"/>
            <w:hideMark/>
          </w:tcPr>
          <w:p w14:paraId="0A031087" w14:textId="6A01B4A9" w:rsidR="0056690B" w:rsidRPr="0056690B" w:rsidRDefault="0056690B" w:rsidP="0056690B">
            <w:pPr>
              <w:jc w:val="center"/>
              <w:rPr>
                <w:strike/>
              </w:rPr>
            </w:pPr>
          </w:p>
          <w:p w14:paraId="329DB754" w14:textId="77777777" w:rsidR="0056690B" w:rsidRPr="0056690B" w:rsidRDefault="0056690B" w:rsidP="0056690B">
            <w:pPr>
              <w:jc w:val="center"/>
            </w:pPr>
            <w:r w:rsidRPr="0056690B">
              <w:t>5940.00</w:t>
            </w:r>
          </w:p>
        </w:tc>
        <w:tc>
          <w:tcPr>
            <w:tcW w:w="986" w:type="dxa"/>
            <w:tcBorders>
              <w:top w:val="nil"/>
              <w:left w:val="nil"/>
              <w:bottom w:val="single" w:sz="4" w:space="0" w:color="auto"/>
              <w:right w:val="single" w:sz="4" w:space="0" w:color="auto"/>
            </w:tcBorders>
            <w:shd w:val="clear" w:color="000000" w:fill="FFFFFF"/>
          </w:tcPr>
          <w:p w14:paraId="678ED267" w14:textId="77777777" w:rsidR="0056690B" w:rsidRPr="0056690B" w:rsidRDefault="0056690B" w:rsidP="0056690B">
            <w:pPr>
              <w:jc w:val="center"/>
            </w:pPr>
          </w:p>
        </w:tc>
      </w:tr>
      <w:tr w:rsidR="0056690B" w:rsidRPr="0056690B" w14:paraId="52E64662" w14:textId="77777777" w:rsidTr="0056690B">
        <w:trPr>
          <w:trHeight w:val="3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71AC8BC" w14:textId="77777777" w:rsidR="0056690B" w:rsidRPr="0056690B" w:rsidRDefault="0056690B" w:rsidP="0056690B">
            <w:pPr>
              <w:jc w:val="center"/>
            </w:pPr>
            <w:r w:rsidRPr="0056690B">
              <w:t> </w:t>
            </w:r>
          </w:p>
        </w:tc>
        <w:tc>
          <w:tcPr>
            <w:tcW w:w="4718" w:type="dxa"/>
            <w:gridSpan w:val="4"/>
            <w:tcBorders>
              <w:top w:val="single" w:sz="4" w:space="0" w:color="auto"/>
              <w:left w:val="nil"/>
              <w:bottom w:val="single" w:sz="4" w:space="0" w:color="auto"/>
              <w:right w:val="single" w:sz="4" w:space="0" w:color="000000"/>
            </w:tcBorders>
            <w:shd w:val="clear" w:color="auto" w:fill="auto"/>
            <w:vAlign w:val="center"/>
            <w:hideMark/>
          </w:tcPr>
          <w:p w14:paraId="799398DA" w14:textId="77777777" w:rsidR="0056690B" w:rsidRPr="0056690B" w:rsidRDefault="0056690B" w:rsidP="0056690B">
            <w:pPr>
              <w:jc w:val="center"/>
              <w:rPr>
                <w:b/>
                <w:bCs/>
              </w:rPr>
            </w:pPr>
            <w:r w:rsidRPr="0056690B">
              <w:rPr>
                <w:b/>
                <w:bCs/>
              </w:rPr>
              <w:t>Alojas</w:t>
            </w:r>
            <w:r w:rsidRPr="0056690B">
              <w:t xml:space="preserve"> </w:t>
            </w:r>
            <w:r w:rsidRPr="0056690B">
              <w:rPr>
                <w:b/>
                <w:bCs/>
              </w:rPr>
              <w:t>pirmsskolas izglītības iestāde “Auseklītis”</w:t>
            </w:r>
          </w:p>
        </w:tc>
        <w:tc>
          <w:tcPr>
            <w:tcW w:w="974" w:type="dxa"/>
            <w:tcBorders>
              <w:top w:val="nil"/>
              <w:left w:val="nil"/>
              <w:bottom w:val="single" w:sz="4" w:space="0" w:color="auto"/>
              <w:right w:val="single" w:sz="4" w:space="0" w:color="auto"/>
            </w:tcBorders>
            <w:shd w:val="clear" w:color="auto" w:fill="auto"/>
            <w:vAlign w:val="center"/>
            <w:hideMark/>
          </w:tcPr>
          <w:p w14:paraId="2E5BEB1E" w14:textId="77777777" w:rsidR="0056690B" w:rsidRPr="0056690B" w:rsidRDefault="0056690B" w:rsidP="0056690B">
            <w:pPr>
              <w:jc w:val="center"/>
            </w:pPr>
            <w:r w:rsidRPr="0056690B">
              <w:t> </w:t>
            </w:r>
          </w:p>
        </w:tc>
        <w:tc>
          <w:tcPr>
            <w:tcW w:w="1276" w:type="dxa"/>
            <w:tcBorders>
              <w:top w:val="nil"/>
              <w:left w:val="nil"/>
              <w:bottom w:val="single" w:sz="4" w:space="0" w:color="auto"/>
              <w:right w:val="single" w:sz="4" w:space="0" w:color="auto"/>
            </w:tcBorders>
            <w:shd w:val="clear" w:color="000000" w:fill="FFFFFF"/>
            <w:vAlign w:val="center"/>
            <w:hideMark/>
          </w:tcPr>
          <w:p w14:paraId="1757A48F" w14:textId="77777777" w:rsidR="0056690B" w:rsidRPr="0056690B" w:rsidRDefault="0056690B" w:rsidP="0056690B">
            <w:pPr>
              <w:jc w:val="center"/>
            </w:pPr>
            <w:r w:rsidRPr="0056690B">
              <w:t> </w:t>
            </w:r>
          </w:p>
        </w:tc>
        <w:tc>
          <w:tcPr>
            <w:tcW w:w="1134" w:type="dxa"/>
            <w:tcBorders>
              <w:top w:val="nil"/>
              <w:left w:val="nil"/>
              <w:bottom w:val="single" w:sz="4" w:space="0" w:color="auto"/>
              <w:right w:val="single" w:sz="4" w:space="0" w:color="auto"/>
            </w:tcBorders>
            <w:shd w:val="clear" w:color="000000" w:fill="FFFFFF"/>
            <w:vAlign w:val="center"/>
            <w:hideMark/>
          </w:tcPr>
          <w:p w14:paraId="1850C071" w14:textId="77777777" w:rsidR="0056690B" w:rsidRPr="0056690B" w:rsidRDefault="0056690B" w:rsidP="0056690B">
            <w:pPr>
              <w:jc w:val="center"/>
            </w:pPr>
            <w:r w:rsidRPr="0056690B">
              <w:t> </w:t>
            </w:r>
          </w:p>
        </w:tc>
        <w:tc>
          <w:tcPr>
            <w:tcW w:w="986" w:type="dxa"/>
            <w:tcBorders>
              <w:top w:val="nil"/>
              <w:left w:val="nil"/>
              <w:bottom w:val="single" w:sz="4" w:space="0" w:color="auto"/>
              <w:right w:val="single" w:sz="4" w:space="0" w:color="auto"/>
            </w:tcBorders>
            <w:shd w:val="clear" w:color="000000" w:fill="FFFFFF"/>
          </w:tcPr>
          <w:p w14:paraId="6CF37542" w14:textId="77777777" w:rsidR="0056690B" w:rsidRPr="0056690B" w:rsidRDefault="0056690B" w:rsidP="0056690B">
            <w:pPr>
              <w:jc w:val="center"/>
            </w:pPr>
          </w:p>
        </w:tc>
      </w:tr>
      <w:tr w:rsidR="0056690B" w:rsidRPr="0056690B" w14:paraId="430B4C6C" w14:textId="77777777" w:rsidTr="0056690B">
        <w:trPr>
          <w:trHeight w:val="315"/>
        </w:trPr>
        <w:tc>
          <w:tcPr>
            <w:tcW w:w="540" w:type="dxa"/>
            <w:tcBorders>
              <w:top w:val="nil"/>
              <w:left w:val="single" w:sz="4" w:space="0" w:color="auto"/>
              <w:bottom w:val="nil"/>
              <w:right w:val="single" w:sz="4" w:space="0" w:color="auto"/>
            </w:tcBorders>
            <w:shd w:val="clear" w:color="auto" w:fill="auto"/>
            <w:vAlign w:val="center"/>
            <w:hideMark/>
          </w:tcPr>
          <w:p w14:paraId="6726FC89" w14:textId="77777777" w:rsidR="0056690B" w:rsidRPr="0056690B" w:rsidRDefault="0056690B" w:rsidP="0056690B">
            <w:pPr>
              <w:jc w:val="center"/>
            </w:pPr>
            <w:r w:rsidRPr="0056690B">
              <w:t>6</w:t>
            </w:r>
          </w:p>
        </w:tc>
        <w:tc>
          <w:tcPr>
            <w:tcW w:w="1955" w:type="dxa"/>
            <w:tcBorders>
              <w:top w:val="nil"/>
              <w:left w:val="nil"/>
              <w:bottom w:val="nil"/>
              <w:right w:val="single" w:sz="4" w:space="0" w:color="auto"/>
            </w:tcBorders>
            <w:shd w:val="clear" w:color="auto" w:fill="auto"/>
            <w:vAlign w:val="center"/>
            <w:hideMark/>
          </w:tcPr>
          <w:p w14:paraId="5DB2F2ED" w14:textId="77777777" w:rsidR="0056690B" w:rsidRPr="0056690B" w:rsidRDefault="0056690B" w:rsidP="0056690B">
            <w:r w:rsidRPr="0056690B">
              <w:t>PII skolotāja palīgs</w:t>
            </w:r>
          </w:p>
        </w:tc>
        <w:tc>
          <w:tcPr>
            <w:tcW w:w="799" w:type="dxa"/>
            <w:tcBorders>
              <w:top w:val="nil"/>
              <w:left w:val="nil"/>
              <w:bottom w:val="nil"/>
              <w:right w:val="single" w:sz="4" w:space="0" w:color="auto"/>
            </w:tcBorders>
            <w:shd w:val="clear" w:color="auto" w:fill="auto"/>
            <w:vAlign w:val="center"/>
            <w:hideMark/>
          </w:tcPr>
          <w:p w14:paraId="69A8A698" w14:textId="77777777" w:rsidR="0056690B" w:rsidRPr="0056690B" w:rsidRDefault="0056690B" w:rsidP="0056690B">
            <w:pPr>
              <w:jc w:val="center"/>
            </w:pPr>
            <w:r w:rsidRPr="0056690B">
              <w:t>9</w:t>
            </w:r>
          </w:p>
        </w:tc>
        <w:tc>
          <w:tcPr>
            <w:tcW w:w="1096" w:type="dxa"/>
            <w:tcBorders>
              <w:top w:val="nil"/>
              <w:left w:val="nil"/>
              <w:bottom w:val="nil"/>
              <w:right w:val="single" w:sz="4" w:space="0" w:color="auto"/>
            </w:tcBorders>
            <w:shd w:val="clear" w:color="auto" w:fill="auto"/>
            <w:vAlign w:val="center"/>
            <w:hideMark/>
          </w:tcPr>
          <w:p w14:paraId="060BFE0C" w14:textId="77777777" w:rsidR="0056690B" w:rsidRPr="0056690B" w:rsidRDefault="0056690B" w:rsidP="0056690B">
            <w:pPr>
              <w:jc w:val="center"/>
              <w:rPr>
                <w:sz w:val="20"/>
                <w:szCs w:val="20"/>
              </w:rPr>
            </w:pPr>
            <w:r w:rsidRPr="0056690B">
              <w:rPr>
                <w:sz w:val="20"/>
                <w:szCs w:val="20"/>
              </w:rPr>
              <w:t>5312 01</w:t>
            </w:r>
          </w:p>
        </w:tc>
        <w:tc>
          <w:tcPr>
            <w:tcW w:w="868" w:type="dxa"/>
            <w:tcBorders>
              <w:top w:val="nil"/>
              <w:left w:val="nil"/>
              <w:bottom w:val="nil"/>
              <w:right w:val="single" w:sz="4" w:space="0" w:color="auto"/>
            </w:tcBorders>
            <w:shd w:val="clear" w:color="auto" w:fill="auto"/>
            <w:vAlign w:val="center"/>
            <w:hideMark/>
          </w:tcPr>
          <w:p w14:paraId="151DCA42" w14:textId="77777777" w:rsidR="0056690B" w:rsidRPr="0056690B" w:rsidRDefault="0056690B" w:rsidP="0056690B">
            <w:pPr>
              <w:jc w:val="center"/>
              <w:rPr>
                <w:sz w:val="20"/>
                <w:szCs w:val="20"/>
              </w:rPr>
            </w:pPr>
            <w:r w:rsidRPr="0056690B">
              <w:rPr>
                <w:sz w:val="20"/>
                <w:szCs w:val="20"/>
              </w:rPr>
              <w:t>29,I</w:t>
            </w:r>
          </w:p>
        </w:tc>
        <w:tc>
          <w:tcPr>
            <w:tcW w:w="974" w:type="dxa"/>
            <w:tcBorders>
              <w:top w:val="nil"/>
              <w:left w:val="nil"/>
              <w:bottom w:val="nil"/>
              <w:right w:val="single" w:sz="4" w:space="0" w:color="auto"/>
            </w:tcBorders>
            <w:shd w:val="clear" w:color="auto" w:fill="auto"/>
            <w:vAlign w:val="center"/>
            <w:hideMark/>
          </w:tcPr>
          <w:p w14:paraId="32E50CC9" w14:textId="77777777" w:rsidR="0056690B" w:rsidRPr="0056690B" w:rsidRDefault="0056690B" w:rsidP="0056690B">
            <w:pPr>
              <w:jc w:val="center"/>
              <w:rPr>
                <w:sz w:val="20"/>
                <w:szCs w:val="20"/>
              </w:rPr>
            </w:pPr>
            <w:r w:rsidRPr="0056690B">
              <w:rPr>
                <w:sz w:val="20"/>
                <w:szCs w:val="20"/>
              </w:rPr>
              <w:t>4</w:t>
            </w:r>
          </w:p>
        </w:tc>
        <w:tc>
          <w:tcPr>
            <w:tcW w:w="1276" w:type="dxa"/>
            <w:tcBorders>
              <w:top w:val="nil"/>
              <w:left w:val="nil"/>
              <w:bottom w:val="nil"/>
              <w:right w:val="single" w:sz="4" w:space="0" w:color="auto"/>
            </w:tcBorders>
            <w:shd w:val="clear" w:color="000000" w:fill="FFFFFF"/>
            <w:vAlign w:val="center"/>
            <w:hideMark/>
          </w:tcPr>
          <w:p w14:paraId="5C49C4BE" w14:textId="77777777" w:rsidR="0056690B" w:rsidRPr="0056690B" w:rsidRDefault="0056690B" w:rsidP="0056690B">
            <w:pPr>
              <w:jc w:val="center"/>
            </w:pPr>
            <w:r w:rsidRPr="0056690B">
              <w:t>660.00</w:t>
            </w:r>
          </w:p>
        </w:tc>
        <w:tc>
          <w:tcPr>
            <w:tcW w:w="1134" w:type="dxa"/>
            <w:tcBorders>
              <w:top w:val="nil"/>
              <w:left w:val="nil"/>
              <w:bottom w:val="nil"/>
              <w:right w:val="single" w:sz="4" w:space="0" w:color="auto"/>
            </w:tcBorders>
            <w:shd w:val="clear" w:color="000000" w:fill="FFFFFF"/>
            <w:vAlign w:val="center"/>
            <w:hideMark/>
          </w:tcPr>
          <w:p w14:paraId="443AAF9A" w14:textId="77777777" w:rsidR="0056690B" w:rsidRPr="0056690B" w:rsidRDefault="0056690B" w:rsidP="0056690B">
            <w:pPr>
              <w:jc w:val="center"/>
            </w:pPr>
            <w:r w:rsidRPr="0056690B">
              <w:t>5940.00</w:t>
            </w:r>
          </w:p>
        </w:tc>
        <w:tc>
          <w:tcPr>
            <w:tcW w:w="986" w:type="dxa"/>
            <w:tcBorders>
              <w:top w:val="nil"/>
              <w:left w:val="nil"/>
              <w:bottom w:val="nil"/>
              <w:right w:val="single" w:sz="4" w:space="0" w:color="auto"/>
            </w:tcBorders>
            <w:shd w:val="clear" w:color="000000" w:fill="FFFFFF"/>
          </w:tcPr>
          <w:p w14:paraId="1A6F8342" w14:textId="77777777" w:rsidR="0056690B" w:rsidRPr="0056690B" w:rsidRDefault="0056690B" w:rsidP="0056690B">
            <w:pPr>
              <w:jc w:val="center"/>
            </w:pPr>
          </w:p>
        </w:tc>
      </w:tr>
      <w:tr w:rsidR="0056690B" w:rsidRPr="0056690B" w14:paraId="518AC31E" w14:textId="77777777" w:rsidTr="0056690B">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237FB616" w14:textId="77777777" w:rsidR="0056690B" w:rsidRPr="0056690B" w:rsidRDefault="0056690B" w:rsidP="0056690B">
            <w:pPr>
              <w:jc w:val="center"/>
            </w:pPr>
            <w:r w:rsidRPr="0056690B">
              <w:t>8</w:t>
            </w:r>
          </w:p>
        </w:tc>
        <w:tc>
          <w:tcPr>
            <w:tcW w:w="1955" w:type="dxa"/>
            <w:tcBorders>
              <w:top w:val="nil"/>
              <w:left w:val="nil"/>
              <w:bottom w:val="single" w:sz="4" w:space="0" w:color="auto"/>
              <w:right w:val="single" w:sz="4" w:space="0" w:color="auto"/>
            </w:tcBorders>
            <w:shd w:val="clear" w:color="auto" w:fill="auto"/>
            <w:vAlign w:val="center"/>
          </w:tcPr>
          <w:p w14:paraId="75791E37" w14:textId="77777777" w:rsidR="0056690B" w:rsidRPr="0056690B" w:rsidRDefault="0056690B" w:rsidP="0056690B">
            <w:r w:rsidRPr="0056690B">
              <w:t>Pirmsskolas iestāžu un skolu māsa</w:t>
            </w:r>
          </w:p>
        </w:tc>
        <w:tc>
          <w:tcPr>
            <w:tcW w:w="799" w:type="dxa"/>
            <w:tcBorders>
              <w:top w:val="nil"/>
              <w:left w:val="nil"/>
              <w:bottom w:val="single" w:sz="4" w:space="0" w:color="auto"/>
              <w:right w:val="single" w:sz="4" w:space="0" w:color="auto"/>
            </w:tcBorders>
            <w:shd w:val="clear" w:color="auto" w:fill="auto"/>
            <w:vAlign w:val="center"/>
          </w:tcPr>
          <w:p w14:paraId="428914F9" w14:textId="77777777" w:rsidR="0056690B" w:rsidRPr="0056690B" w:rsidRDefault="0056690B" w:rsidP="0056690B">
            <w:pPr>
              <w:jc w:val="center"/>
              <w:rPr>
                <w:strike/>
              </w:rPr>
            </w:pPr>
            <w:r w:rsidRPr="0056690B">
              <w:t>0.75</w:t>
            </w:r>
          </w:p>
        </w:tc>
        <w:tc>
          <w:tcPr>
            <w:tcW w:w="1096" w:type="dxa"/>
            <w:tcBorders>
              <w:top w:val="nil"/>
              <w:left w:val="nil"/>
              <w:bottom w:val="single" w:sz="4" w:space="0" w:color="auto"/>
              <w:right w:val="single" w:sz="4" w:space="0" w:color="auto"/>
            </w:tcBorders>
            <w:shd w:val="clear" w:color="auto" w:fill="auto"/>
            <w:vAlign w:val="center"/>
          </w:tcPr>
          <w:p w14:paraId="1FF66B00" w14:textId="77777777" w:rsidR="0056690B" w:rsidRPr="0056690B" w:rsidRDefault="0056690B" w:rsidP="0056690B">
            <w:pPr>
              <w:jc w:val="center"/>
              <w:rPr>
                <w:sz w:val="20"/>
                <w:szCs w:val="20"/>
              </w:rPr>
            </w:pPr>
            <w:r w:rsidRPr="0056690B">
              <w:rPr>
                <w:sz w:val="20"/>
                <w:szCs w:val="20"/>
              </w:rPr>
              <w:t>2221 34</w:t>
            </w:r>
          </w:p>
        </w:tc>
        <w:tc>
          <w:tcPr>
            <w:tcW w:w="868" w:type="dxa"/>
            <w:tcBorders>
              <w:top w:val="nil"/>
              <w:left w:val="nil"/>
              <w:bottom w:val="single" w:sz="4" w:space="0" w:color="auto"/>
              <w:right w:val="single" w:sz="4" w:space="0" w:color="auto"/>
            </w:tcBorders>
            <w:shd w:val="clear" w:color="auto" w:fill="auto"/>
            <w:vAlign w:val="center"/>
          </w:tcPr>
          <w:p w14:paraId="4B73B0F9" w14:textId="77777777" w:rsidR="0056690B" w:rsidRPr="0056690B" w:rsidRDefault="0056690B" w:rsidP="0056690B">
            <w:pPr>
              <w:jc w:val="center"/>
              <w:rPr>
                <w:strike/>
                <w:sz w:val="20"/>
                <w:szCs w:val="20"/>
              </w:rPr>
            </w:pPr>
            <w:r w:rsidRPr="0056690B">
              <w:rPr>
                <w:sz w:val="20"/>
                <w:szCs w:val="20"/>
              </w:rPr>
              <w:t>5.2, IV</w:t>
            </w:r>
          </w:p>
        </w:tc>
        <w:tc>
          <w:tcPr>
            <w:tcW w:w="974" w:type="dxa"/>
            <w:tcBorders>
              <w:top w:val="nil"/>
              <w:left w:val="nil"/>
              <w:bottom w:val="single" w:sz="4" w:space="0" w:color="auto"/>
              <w:right w:val="single" w:sz="4" w:space="0" w:color="auto"/>
            </w:tcBorders>
            <w:shd w:val="clear" w:color="auto" w:fill="auto"/>
            <w:vAlign w:val="center"/>
          </w:tcPr>
          <w:p w14:paraId="30590F5C" w14:textId="77777777" w:rsidR="0056690B" w:rsidRPr="0056690B" w:rsidRDefault="0056690B" w:rsidP="0056690B">
            <w:pPr>
              <w:jc w:val="center"/>
              <w:rPr>
                <w:strike/>
                <w:sz w:val="20"/>
                <w:szCs w:val="20"/>
              </w:rPr>
            </w:pPr>
            <w:r w:rsidRPr="0056690B">
              <w:rPr>
                <w:sz w:val="20"/>
                <w:szCs w:val="20"/>
              </w:rPr>
              <w:t>8</w:t>
            </w:r>
          </w:p>
        </w:tc>
        <w:tc>
          <w:tcPr>
            <w:tcW w:w="1276" w:type="dxa"/>
            <w:tcBorders>
              <w:top w:val="nil"/>
              <w:left w:val="nil"/>
              <w:bottom w:val="single" w:sz="4" w:space="0" w:color="auto"/>
              <w:right w:val="single" w:sz="4" w:space="0" w:color="auto"/>
            </w:tcBorders>
            <w:shd w:val="clear" w:color="000000" w:fill="FFFFFF"/>
            <w:vAlign w:val="center"/>
          </w:tcPr>
          <w:p w14:paraId="4ABFEA82" w14:textId="77777777" w:rsidR="0056690B" w:rsidRPr="0056690B" w:rsidRDefault="0056690B" w:rsidP="0056690B">
            <w:pPr>
              <w:jc w:val="center"/>
            </w:pPr>
            <w:r w:rsidRPr="0056690B">
              <w:t>1032.00</w:t>
            </w:r>
          </w:p>
        </w:tc>
        <w:tc>
          <w:tcPr>
            <w:tcW w:w="1134" w:type="dxa"/>
            <w:tcBorders>
              <w:top w:val="nil"/>
              <w:left w:val="nil"/>
              <w:bottom w:val="single" w:sz="4" w:space="0" w:color="auto"/>
              <w:right w:val="single" w:sz="4" w:space="0" w:color="auto"/>
            </w:tcBorders>
            <w:shd w:val="clear" w:color="000000" w:fill="FFFFFF"/>
            <w:vAlign w:val="center"/>
          </w:tcPr>
          <w:p w14:paraId="3A6C86DF" w14:textId="77777777" w:rsidR="0056690B" w:rsidRPr="0056690B" w:rsidRDefault="0056690B" w:rsidP="0056690B">
            <w:pPr>
              <w:jc w:val="center"/>
            </w:pPr>
            <w:r w:rsidRPr="0056690B">
              <w:t>774.00</w:t>
            </w:r>
          </w:p>
        </w:tc>
        <w:tc>
          <w:tcPr>
            <w:tcW w:w="986" w:type="dxa"/>
            <w:tcBorders>
              <w:top w:val="nil"/>
              <w:left w:val="nil"/>
              <w:bottom w:val="single" w:sz="4" w:space="0" w:color="auto"/>
              <w:right w:val="single" w:sz="4" w:space="0" w:color="auto"/>
            </w:tcBorders>
            <w:shd w:val="clear" w:color="000000" w:fill="FFFFFF"/>
          </w:tcPr>
          <w:p w14:paraId="707EF505" w14:textId="77777777" w:rsidR="0056690B" w:rsidRPr="0056690B" w:rsidRDefault="0056690B" w:rsidP="0056690B">
            <w:pPr>
              <w:jc w:val="center"/>
            </w:pPr>
          </w:p>
        </w:tc>
      </w:tr>
    </w:tbl>
    <w:p w14:paraId="536C2AF1" w14:textId="77777777" w:rsidR="0056690B" w:rsidRPr="0056690B" w:rsidRDefault="0056690B" w:rsidP="0056690B">
      <w:pPr>
        <w:ind w:left="357"/>
        <w:contextualSpacing/>
        <w:jc w:val="both"/>
        <w:rPr>
          <w:rFonts w:eastAsia="Calibri"/>
          <w:bCs/>
          <w:lang w:eastAsia="en-US"/>
        </w:rPr>
      </w:pPr>
    </w:p>
    <w:p w14:paraId="77B83F9B" w14:textId="77777777" w:rsidR="0056690B" w:rsidRPr="0056690B" w:rsidRDefault="0056690B" w:rsidP="0056690B">
      <w:pPr>
        <w:ind w:left="357"/>
        <w:contextualSpacing/>
        <w:jc w:val="both"/>
        <w:rPr>
          <w:rFonts w:eastAsia="Calibri"/>
          <w:bCs/>
          <w:lang w:eastAsia="en-US"/>
        </w:rPr>
      </w:pPr>
    </w:p>
    <w:p w14:paraId="726D1843" w14:textId="77777777" w:rsidR="0056690B" w:rsidRPr="0056690B" w:rsidRDefault="0056690B" w:rsidP="0070396D">
      <w:pPr>
        <w:numPr>
          <w:ilvl w:val="0"/>
          <w:numId w:val="8"/>
        </w:numPr>
        <w:ind w:left="357" w:hanging="357"/>
        <w:contextualSpacing/>
        <w:jc w:val="both"/>
        <w:rPr>
          <w:rFonts w:eastAsia="Calibri"/>
          <w:bCs/>
          <w:lang w:eastAsia="en-US"/>
        </w:rPr>
      </w:pPr>
      <w:r w:rsidRPr="0056690B">
        <w:rPr>
          <w:lang w:eastAsia="en-US"/>
        </w:rPr>
        <w:t>Veikt izmaiņas</w:t>
      </w:r>
      <w:r w:rsidRPr="0056690B">
        <w:rPr>
          <w:rFonts w:eastAsia="Calibri"/>
          <w:b/>
          <w:lang w:eastAsia="en-US"/>
        </w:rPr>
        <w:t xml:space="preserve"> </w:t>
      </w:r>
      <w:r w:rsidRPr="0056690B">
        <w:rPr>
          <w:rFonts w:eastAsia="Calibri"/>
        </w:rPr>
        <w:t>2022.gada</w:t>
      </w:r>
      <w:r w:rsidRPr="0056690B">
        <w:rPr>
          <w:rFonts w:eastAsia="Calibri"/>
          <w:b/>
        </w:rPr>
        <w:t xml:space="preserve"> </w:t>
      </w:r>
      <w:r w:rsidRPr="0056690B">
        <w:rPr>
          <w:rFonts w:eastAsia="Calibri"/>
          <w:bCs/>
        </w:rPr>
        <w:t xml:space="preserve">Limbažu novada pašvaldības administrācijas darbinieku amatu un likmju saraksta </w:t>
      </w:r>
      <w:r w:rsidRPr="0056690B">
        <w:t xml:space="preserve">(apstiprināts ar Limbažu novada domes 29.12.2021. lēmumu Nr. 750 (protokols Nr.14, 18.) </w:t>
      </w:r>
      <w:r w:rsidRPr="0056690B">
        <w:rPr>
          <w:b/>
          <w:bCs/>
          <w:lang w:eastAsia="en-US"/>
        </w:rPr>
        <w:t>6. pielikumā</w:t>
      </w:r>
      <w:r w:rsidRPr="0056690B">
        <w:rPr>
          <w:lang w:eastAsia="en-US"/>
        </w:rPr>
        <w:t xml:space="preserve"> “Limbažu novada pašvaldības iestāžu darbinieku amatu un likmju saraksts  IZGLĪTĪBAS IESTĀDES”,</w:t>
      </w:r>
      <w:r w:rsidRPr="0056690B">
        <w:rPr>
          <w:rFonts w:eastAsia="Calibri"/>
          <w:bCs/>
          <w:lang w:eastAsia="en-US"/>
        </w:rPr>
        <w:t xml:space="preserve"> </w:t>
      </w:r>
      <w:r w:rsidRPr="0056690B">
        <w:rPr>
          <w:rFonts w:eastAsia="Calibri"/>
          <w:b/>
          <w:lang w:eastAsia="en-US"/>
        </w:rPr>
        <w:t>mainot amatu vietu skaitu, amatalgu par slodzi un amata atalgojumu mēnesī:</w:t>
      </w:r>
    </w:p>
    <w:p w14:paraId="5E48C563" w14:textId="77777777" w:rsidR="0056690B" w:rsidRPr="0056690B" w:rsidRDefault="0056690B" w:rsidP="0056690B">
      <w:pPr>
        <w:ind w:left="357"/>
        <w:contextualSpacing/>
        <w:jc w:val="both"/>
        <w:rPr>
          <w:rFonts w:eastAsia="Calibri"/>
          <w:bCs/>
          <w:lang w:eastAsia="en-US"/>
        </w:rPr>
      </w:pPr>
    </w:p>
    <w:p w14:paraId="28C95B55" w14:textId="77777777" w:rsidR="0056690B" w:rsidRPr="0056690B" w:rsidRDefault="0056690B" w:rsidP="0056690B">
      <w:pPr>
        <w:jc w:val="center"/>
        <w:rPr>
          <w:rFonts w:eastAsia="Calibri"/>
          <w:b/>
          <w:sz w:val="28"/>
          <w:szCs w:val="28"/>
          <w:lang w:eastAsia="en-US"/>
        </w:rPr>
      </w:pPr>
      <w:r w:rsidRPr="0056690B">
        <w:rPr>
          <w:rFonts w:eastAsia="Calibri"/>
          <w:b/>
          <w:sz w:val="28"/>
          <w:szCs w:val="28"/>
          <w:lang w:eastAsia="en-US"/>
        </w:rPr>
        <w:t>Limbažu novada pašvaldības iestāžu</w:t>
      </w:r>
    </w:p>
    <w:p w14:paraId="4FC182BA" w14:textId="77777777" w:rsidR="0056690B" w:rsidRPr="0056690B" w:rsidRDefault="0056690B" w:rsidP="0056690B">
      <w:pPr>
        <w:jc w:val="center"/>
        <w:rPr>
          <w:rFonts w:eastAsia="Calibri"/>
          <w:b/>
          <w:sz w:val="28"/>
          <w:szCs w:val="28"/>
          <w:lang w:eastAsia="en-US"/>
        </w:rPr>
      </w:pPr>
      <w:r w:rsidRPr="0056690B">
        <w:rPr>
          <w:rFonts w:eastAsia="Calibri"/>
          <w:b/>
          <w:sz w:val="28"/>
          <w:szCs w:val="28"/>
          <w:lang w:eastAsia="en-US"/>
        </w:rPr>
        <w:t>darbinieku amatu un likmju saraksts</w:t>
      </w:r>
    </w:p>
    <w:p w14:paraId="4DC0F1E9" w14:textId="77777777" w:rsidR="0056690B" w:rsidRPr="0056690B" w:rsidRDefault="0056690B" w:rsidP="0056690B">
      <w:pPr>
        <w:jc w:val="center"/>
        <w:rPr>
          <w:rFonts w:eastAsia="Calibri"/>
          <w:b/>
          <w:sz w:val="28"/>
          <w:szCs w:val="28"/>
          <w:lang w:eastAsia="en-US"/>
        </w:rPr>
      </w:pPr>
      <w:r w:rsidRPr="0056690B">
        <w:rPr>
          <w:rFonts w:eastAsia="Calibri"/>
          <w:b/>
          <w:sz w:val="28"/>
          <w:szCs w:val="28"/>
          <w:lang w:eastAsia="en-US"/>
        </w:rPr>
        <w:t>IZGLĪTĪBAS IESTĀDES</w:t>
      </w:r>
    </w:p>
    <w:tbl>
      <w:tblPr>
        <w:tblW w:w="9776" w:type="dxa"/>
        <w:tblLayout w:type="fixed"/>
        <w:tblLook w:val="04A0" w:firstRow="1" w:lastRow="0" w:firstColumn="1" w:lastColumn="0" w:noHBand="0" w:noVBand="1"/>
      </w:tblPr>
      <w:tblGrid>
        <w:gridCol w:w="539"/>
        <w:gridCol w:w="2120"/>
        <w:gridCol w:w="842"/>
        <w:gridCol w:w="1030"/>
        <w:gridCol w:w="709"/>
        <w:gridCol w:w="992"/>
        <w:gridCol w:w="1276"/>
        <w:gridCol w:w="1134"/>
        <w:gridCol w:w="1134"/>
      </w:tblGrid>
      <w:tr w:rsidR="0056690B" w:rsidRPr="00FD3490" w14:paraId="55164A7F" w14:textId="77777777" w:rsidTr="0056690B">
        <w:trPr>
          <w:trHeight w:val="765"/>
          <w:tblHeader/>
        </w:trPr>
        <w:tc>
          <w:tcPr>
            <w:tcW w:w="53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E0D5766" w14:textId="77777777" w:rsidR="0056690B" w:rsidRPr="00FD3490" w:rsidRDefault="0056690B" w:rsidP="0056690B">
            <w:pPr>
              <w:jc w:val="center"/>
              <w:rPr>
                <w:b/>
                <w:bCs/>
                <w:sz w:val="20"/>
                <w:szCs w:val="20"/>
              </w:rPr>
            </w:pPr>
            <w:r w:rsidRPr="00FD3490">
              <w:rPr>
                <w:b/>
                <w:bCs/>
                <w:sz w:val="20"/>
                <w:szCs w:val="20"/>
              </w:rPr>
              <w:t>Nr. p.k.</w:t>
            </w:r>
          </w:p>
        </w:tc>
        <w:tc>
          <w:tcPr>
            <w:tcW w:w="2120" w:type="dxa"/>
            <w:tcBorders>
              <w:top w:val="single" w:sz="4" w:space="0" w:color="auto"/>
              <w:left w:val="nil"/>
              <w:bottom w:val="single" w:sz="4" w:space="0" w:color="auto"/>
              <w:right w:val="single" w:sz="4" w:space="0" w:color="auto"/>
            </w:tcBorders>
            <w:shd w:val="clear" w:color="auto" w:fill="E2EFD9"/>
            <w:vAlign w:val="center"/>
            <w:hideMark/>
          </w:tcPr>
          <w:p w14:paraId="60DEE980" w14:textId="77777777" w:rsidR="0056690B" w:rsidRPr="00FD3490" w:rsidRDefault="0056690B" w:rsidP="0056690B">
            <w:pPr>
              <w:jc w:val="center"/>
              <w:rPr>
                <w:b/>
                <w:bCs/>
                <w:sz w:val="20"/>
                <w:szCs w:val="20"/>
              </w:rPr>
            </w:pPr>
            <w:r w:rsidRPr="00FD3490">
              <w:rPr>
                <w:b/>
                <w:bCs/>
                <w:sz w:val="20"/>
                <w:szCs w:val="20"/>
              </w:rPr>
              <w:t>Amata nosaukums</w:t>
            </w:r>
          </w:p>
        </w:tc>
        <w:tc>
          <w:tcPr>
            <w:tcW w:w="842" w:type="dxa"/>
            <w:tcBorders>
              <w:top w:val="single" w:sz="4" w:space="0" w:color="auto"/>
              <w:left w:val="nil"/>
              <w:bottom w:val="single" w:sz="4" w:space="0" w:color="auto"/>
              <w:right w:val="single" w:sz="4" w:space="0" w:color="auto"/>
            </w:tcBorders>
            <w:shd w:val="clear" w:color="auto" w:fill="E2EFD9"/>
            <w:vAlign w:val="center"/>
            <w:hideMark/>
          </w:tcPr>
          <w:p w14:paraId="62B0C0AB" w14:textId="77777777" w:rsidR="0056690B" w:rsidRPr="00FD3490" w:rsidRDefault="0056690B" w:rsidP="0056690B">
            <w:pPr>
              <w:jc w:val="center"/>
              <w:rPr>
                <w:b/>
                <w:bCs/>
                <w:sz w:val="20"/>
                <w:szCs w:val="20"/>
              </w:rPr>
            </w:pPr>
            <w:r w:rsidRPr="00FD3490">
              <w:rPr>
                <w:b/>
                <w:bCs/>
                <w:sz w:val="20"/>
                <w:szCs w:val="20"/>
              </w:rPr>
              <w:t>Amata vietu skaits</w:t>
            </w:r>
          </w:p>
        </w:tc>
        <w:tc>
          <w:tcPr>
            <w:tcW w:w="1030" w:type="dxa"/>
            <w:tcBorders>
              <w:top w:val="single" w:sz="4" w:space="0" w:color="auto"/>
              <w:left w:val="nil"/>
              <w:bottom w:val="single" w:sz="4" w:space="0" w:color="auto"/>
              <w:right w:val="single" w:sz="4" w:space="0" w:color="auto"/>
            </w:tcBorders>
            <w:shd w:val="clear" w:color="auto" w:fill="E2EFD9"/>
            <w:vAlign w:val="center"/>
            <w:hideMark/>
          </w:tcPr>
          <w:p w14:paraId="31DC52EA" w14:textId="77777777" w:rsidR="0056690B" w:rsidRPr="00FD3490" w:rsidRDefault="0056690B" w:rsidP="0056690B">
            <w:pPr>
              <w:jc w:val="center"/>
              <w:rPr>
                <w:b/>
                <w:bCs/>
                <w:sz w:val="18"/>
                <w:szCs w:val="18"/>
              </w:rPr>
            </w:pPr>
            <w:r w:rsidRPr="00FD3490">
              <w:rPr>
                <w:b/>
                <w:bCs/>
                <w:sz w:val="18"/>
                <w:szCs w:val="18"/>
              </w:rPr>
              <w:t>Profesiju klasifikatora kods</w:t>
            </w:r>
          </w:p>
        </w:tc>
        <w:tc>
          <w:tcPr>
            <w:tcW w:w="709" w:type="dxa"/>
            <w:tcBorders>
              <w:top w:val="single" w:sz="4" w:space="0" w:color="auto"/>
              <w:left w:val="nil"/>
              <w:bottom w:val="single" w:sz="4" w:space="0" w:color="auto"/>
              <w:right w:val="single" w:sz="4" w:space="0" w:color="auto"/>
            </w:tcBorders>
            <w:shd w:val="clear" w:color="auto" w:fill="E2EFD9"/>
            <w:vAlign w:val="center"/>
            <w:hideMark/>
          </w:tcPr>
          <w:p w14:paraId="6C6598F9" w14:textId="77777777" w:rsidR="0056690B" w:rsidRPr="00FD3490" w:rsidRDefault="0056690B" w:rsidP="0056690B">
            <w:pPr>
              <w:jc w:val="center"/>
              <w:rPr>
                <w:b/>
                <w:bCs/>
                <w:sz w:val="18"/>
                <w:szCs w:val="18"/>
              </w:rPr>
            </w:pPr>
            <w:r w:rsidRPr="00FD3490">
              <w:rPr>
                <w:b/>
                <w:bCs/>
                <w:sz w:val="18"/>
                <w:szCs w:val="18"/>
              </w:rPr>
              <w:t>Amata saime un līmenis</w:t>
            </w:r>
          </w:p>
        </w:tc>
        <w:tc>
          <w:tcPr>
            <w:tcW w:w="992" w:type="dxa"/>
            <w:tcBorders>
              <w:top w:val="single" w:sz="4" w:space="0" w:color="auto"/>
              <w:left w:val="nil"/>
              <w:bottom w:val="single" w:sz="4" w:space="0" w:color="auto"/>
              <w:right w:val="single" w:sz="4" w:space="0" w:color="auto"/>
            </w:tcBorders>
            <w:shd w:val="clear" w:color="auto" w:fill="E2EFD9"/>
            <w:vAlign w:val="center"/>
            <w:hideMark/>
          </w:tcPr>
          <w:p w14:paraId="10AA6A9E" w14:textId="77777777" w:rsidR="0056690B" w:rsidRPr="00FD3490" w:rsidRDefault="0056690B" w:rsidP="0056690B">
            <w:pPr>
              <w:rPr>
                <w:b/>
                <w:bCs/>
                <w:sz w:val="18"/>
                <w:szCs w:val="18"/>
              </w:rPr>
            </w:pPr>
            <w:r w:rsidRPr="00FD3490">
              <w:rPr>
                <w:b/>
                <w:bCs/>
                <w:sz w:val="18"/>
                <w:szCs w:val="18"/>
              </w:rPr>
              <w:t>Mēnešalgu grupa</w:t>
            </w:r>
          </w:p>
        </w:tc>
        <w:tc>
          <w:tcPr>
            <w:tcW w:w="1276" w:type="dxa"/>
            <w:tcBorders>
              <w:top w:val="single" w:sz="4" w:space="0" w:color="auto"/>
              <w:left w:val="nil"/>
              <w:bottom w:val="single" w:sz="4" w:space="0" w:color="auto"/>
              <w:right w:val="single" w:sz="4" w:space="0" w:color="auto"/>
            </w:tcBorders>
            <w:shd w:val="clear" w:color="auto" w:fill="E2EFD9"/>
            <w:vAlign w:val="center"/>
            <w:hideMark/>
          </w:tcPr>
          <w:p w14:paraId="74C8E113" w14:textId="77777777" w:rsidR="0056690B" w:rsidRPr="00FD3490" w:rsidRDefault="0056690B" w:rsidP="0056690B">
            <w:pPr>
              <w:jc w:val="center"/>
              <w:rPr>
                <w:b/>
                <w:bCs/>
                <w:sz w:val="20"/>
                <w:szCs w:val="20"/>
              </w:rPr>
            </w:pPr>
            <w:r w:rsidRPr="00FD3490">
              <w:rPr>
                <w:b/>
                <w:bCs/>
                <w:sz w:val="20"/>
                <w:szCs w:val="20"/>
              </w:rPr>
              <w:t>Amatalga par slodzi vai stundas likme, EUR</w:t>
            </w:r>
          </w:p>
        </w:tc>
        <w:tc>
          <w:tcPr>
            <w:tcW w:w="1134" w:type="dxa"/>
            <w:tcBorders>
              <w:top w:val="single" w:sz="4" w:space="0" w:color="auto"/>
              <w:left w:val="nil"/>
              <w:bottom w:val="single" w:sz="4" w:space="0" w:color="auto"/>
              <w:right w:val="single" w:sz="4" w:space="0" w:color="auto"/>
            </w:tcBorders>
            <w:shd w:val="clear" w:color="auto" w:fill="E2EFD9"/>
            <w:vAlign w:val="center"/>
            <w:hideMark/>
          </w:tcPr>
          <w:p w14:paraId="596F8026" w14:textId="77777777" w:rsidR="0056690B" w:rsidRPr="00FD3490" w:rsidRDefault="0056690B" w:rsidP="0056690B">
            <w:pPr>
              <w:jc w:val="center"/>
              <w:rPr>
                <w:b/>
                <w:bCs/>
                <w:sz w:val="20"/>
                <w:szCs w:val="20"/>
              </w:rPr>
            </w:pPr>
            <w:r w:rsidRPr="00FD3490">
              <w:rPr>
                <w:b/>
                <w:bCs/>
                <w:sz w:val="20"/>
                <w:szCs w:val="20"/>
              </w:rPr>
              <w:t>Amata atalgojums mēnesī, EUR</w:t>
            </w:r>
          </w:p>
        </w:tc>
        <w:tc>
          <w:tcPr>
            <w:tcW w:w="1134" w:type="dxa"/>
            <w:tcBorders>
              <w:top w:val="single" w:sz="4" w:space="0" w:color="auto"/>
              <w:left w:val="nil"/>
              <w:bottom w:val="single" w:sz="4" w:space="0" w:color="auto"/>
              <w:right w:val="single" w:sz="4" w:space="0" w:color="auto"/>
            </w:tcBorders>
            <w:shd w:val="clear" w:color="auto" w:fill="E2EFD9"/>
          </w:tcPr>
          <w:p w14:paraId="25942186" w14:textId="77777777" w:rsidR="0056690B" w:rsidRPr="00FD3490" w:rsidRDefault="0056690B" w:rsidP="0056690B">
            <w:pPr>
              <w:jc w:val="center"/>
              <w:rPr>
                <w:b/>
                <w:bCs/>
                <w:sz w:val="20"/>
                <w:szCs w:val="20"/>
              </w:rPr>
            </w:pPr>
          </w:p>
          <w:p w14:paraId="3ED6E4DA" w14:textId="77777777" w:rsidR="0056690B" w:rsidRPr="00FD3490" w:rsidRDefault="0056690B" w:rsidP="0056690B">
            <w:pPr>
              <w:jc w:val="center"/>
              <w:rPr>
                <w:b/>
                <w:bCs/>
                <w:sz w:val="20"/>
                <w:szCs w:val="20"/>
              </w:rPr>
            </w:pPr>
            <w:r w:rsidRPr="00FD3490">
              <w:rPr>
                <w:b/>
                <w:bCs/>
                <w:sz w:val="20"/>
                <w:szCs w:val="20"/>
              </w:rPr>
              <w:t>Piezīmes</w:t>
            </w:r>
          </w:p>
        </w:tc>
      </w:tr>
      <w:tr w:rsidR="0056690B" w:rsidRPr="00FD3490" w14:paraId="4DDE3723" w14:textId="77777777" w:rsidTr="0056690B">
        <w:trPr>
          <w:trHeight w:val="315"/>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5334D908" w14:textId="77777777" w:rsidR="0056690B" w:rsidRPr="00FD3490" w:rsidRDefault="0056690B" w:rsidP="0056690B">
            <w:r w:rsidRPr="00FD3490">
              <w:t> </w:t>
            </w:r>
          </w:p>
        </w:tc>
        <w:tc>
          <w:tcPr>
            <w:tcW w:w="4701" w:type="dxa"/>
            <w:gridSpan w:val="4"/>
            <w:tcBorders>
              <w:top w:val="single" w:sz="4" w:space="0" w:color="auto"/>
              <w:left w:val="nil"/>
              <w:bottom w:val="single" w:sz="4" w:space="0" w:color="auto"/>
              <w:right w:val="single" w:sz="4" w:space="0" w:color="000000"/>
            </w:tcBorders>
            <w:shd w:val="clear" w:color="auto" w:fill="auto"/>
            <w:vAlign w:val="center"/>
            <w:hideMark/>
          </w:tcPr>
          <w:p w14:paraId="2D76DB27" w14:textId="77777777" w:rsidR="0056690B" w:rsidRPr="00FD3490" w:rsidRDefault="0056690B" w:rsidP="0056690B">
            <w:pPr>
              <w:jc w:val="center"/>
              <w:rPr>
                <w:b/>
                <w:bCs/>
              </w:rPr>
            </w:pPr>
            <w:r w:rsidRPr="00FD3490">
              <w:rPr>
                <w:b/>
                <w:bCs/>
              </w:rPr>
              <w:t>Limbažu vidusskola</w:t>
            </w:r>
          </w:p>
        </w:tc>
        <w:tc>
          <w:tcPr>
            <w:tcW w:w="992" w:type="dxa"/>
            <w:tcBorders>
              <w:top w:val="nil"/>
              <w:left w:val="nil"/>
              <w:bottom w:val="single" w:sz="4" w:space="0" w:color="auto"/>
              <w:right w:val="single" w:sz="4" w:space="0" w:color="auto"/>
            </w:tcBorders>
            <w:shd w:val="clear" w:color="auto" w:fill="auto"/>
            <w:vAlign w:val="center"/>
            <w:hideMark/>
          </w:tcPr>
          <w:p w14:paraId="43C23970" w14:textId="77777777" w:rsidR="0056690B" w:rsidRPr="00FD3490" w:rsidRDefault="0056690B" w:rsidP="0056690B">
            <w:pPr>
              <w:jc w:val="center"/>
            </w:pPr>
            <w:r w:rsidRPr="00FD3490">
              <w:t> </w:t>
            </w:r>
          </w:p>
        </w:tc>
        <w:tc>
          <w:tcPr>
            <w:tcW w:w="1276" w:type="dxa"/>
            <w:tcBorders>
              <w:top w:val="nil"/>
              <w:left w:val="nil"/>
              <w:bottom w:val="single" w:sz="4" w:space="0" w:color="auto"/>
              <w:right w:val="single" w:sz="4" w:space="0" w:color="auto"/>
            </w:tcBorders>
            <w:shd w:val="clear" w:color="000000" w:fill="FFFFFF"/>
            <w:vAlign w:val="center"/>
            <w:hideMark/>
          </w:tcPr>
          <w:p w14:paraId="0D226877" w14:textId="77777777" w:rsidR="0056690B" w:rsidRPr="00FD3490" w:rsidRDefault="0056690B" w:rsidP="0056690B">
            <w:pPr>
              <w:jc w:val="center"/>
            </w:pPr>
            <w:r w:rsidRPr="00FD3490">
              <w:t> </w:t>
            </w:r>
          </w:p>
        </w:tc>
        <w:tc>
          <w:tcPr>
            <w:tcW w:w="1134" w:type="dxa"/>
            <w:tcBorders>
              <w:top w:val="nil"/>
              <w:left w:val="nil"/>
              <w:bottom w:val="single" w:sz="4" w:space="0" w:color="auto"/>
              <w:right w:val="single" w:sz="4" w:space="0" w:color="auto"/>
            </w:tcBorders>
            <w:shd w:val="clear" w:color="000000" w:fill="FFFFFF"/>
            <w:vAlign w:val="center"/>
            <w:hideMark/>
          </w:tcPr>
          <w:p w14:paraId="7C0E4A7C" w14:textId="77777777" w:rsidR="0056690B" w:rsidRPr="00FD3490" w:rsidRDefault="0056690B" w:rsidP="0056690B">
            <w:pPr>
              <w:jc w:val="center"/>
            </w:pPr>
            <w:r w:rsidRPr="00FD3490">
              <w:t> </w:t>
            </w:r>
          </w:p>
        </w:tc>
        <w:tc>
          <w:tcPr>
            <w:tcW w:w="1134" w:type="dxa"/>
            <w:tcBorders>
              <w:top w:val="nil"/>
              <w:left w:val="nil"/>
              <w:bottom w:val="single" w:sz="4" w:space="0" w:color="auto"/>
              <w:right w:val="single" w:sz="4" w:space="0" w:color="auto"/>
            </w:tcBorders>
            <w:shd w:val="clear" w:color="000000" w:fill="FFFFFF"/>
          </w:tcPr>
          <w:p w14:paraId="4B4C6C29" w14:textId="77777777" w:rsidR="0056690B" w:rsidRPr="00FD3490" w:rsidRDefault="0056690B" w:rsidP="0056690B">
            <w:pPr>
              <w:jc w:val="center"/>
            </w:pPr>
          </w:p>
        </w:tc>
      </w:tr>
      <w:tr w:rsidR="0056690B" w:rsidRPr="00FD3490" w14:paraId="444D2EFB" w14:textId="77777777" w:rsidTr="0056690B">
        <w:trPr>
          <w:trHeight w:val="315"/>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60F6162D" w14:textId="77777777" w:rsidR="0056690B" w:rsidRPr="00FD3490" w:rsidRDefault="0056690B" w:rsidP="0056690B">
            <w:pPr>
              <w:jc w:val="center"/>
            </w:pPr>
            <w:r w:rsidRPr="00FD3490">
              <w:t>4</w:t>
            </w:r>
          </w:p>
        </w:tc>
        <w:tc>
          <w:tcPr>
            <w:tcW w:w="2120" w:type="dxa"/>
            <w:tcBorders>
              <w:top w:val="nil"/>
              <w:left w:val="nil"/>
              <w:bottom w:val="single" w:sz="4" w:space="0" w:color="auto"/>
              <w:right w:val="single" w:sz="4" w:space="0" w:color="auto"/>
            </w:tcBorders>
            <w:shd w:val="clear" w:color="auto" w:fill="auto"/>
            <w:vAlign w:val="center"/>
            <w:hideMark/>
          </w:tcPr>
          <w:p w14:paraId="5BBD9BBB" w14:textId="77777777" w:rsidR="0056690B" w:rsidRPr="00FD3490" w:rsidRDefault="0056690B" w:rsidP="0056690B">
            <w:r w:rsidRPr="00FD3490">
              <w:t>Skolotāja palīgs dabas zinībās</w:t>
            </w:r>
          </w:p>
        </w:tc>
        <w:tc>
          <w:tcPr>
            <w:tcW w:w="842" w:type="dxa"/>
            <w:tcBorders>
              <w:top w:val="nil"/>
              <w:left w:val="nil"/>
              <w:bottom w:val="single" w:sz="4" w:space="0" w:color="auto"/>
              <w:right w:val="single" w:sz="4" w:space="0" w:color="auto"/>
            </w:tcBorders>
            <w:shd w:val="clear" w:color="auto" w:fill="auto"/>
            <w:vAlign w:val="center"/>
            <w:hideMark/>
          </w:tcPr>
          <w:p w14:paraId="140C378B" w14:textId="77777777" w:rsidR="0056690B" w:rsidRPr="00FD3490" w:rsidRDefault="0056690B" w:rsidP="0056690B">
            <w:pPr>
              <w:jc w:val="center"/>
            </w:pPr>
            <w:r w:rsidRPr="00FD3490">
              <w:t>1.2</w:t>
            </w:r>
          </w:p>
        </w:tc>
        <w:tc>
          <w:tcPr>
            <w:tcW w:w="1030" w:type="dxa"/>
            <w:tcBorders>
              <w:top w:val="nil"/>
              <w:left w:val="nil"/>
              <w:bottom w:val="single" w:sz="4" w:space="0" w:color="auto"/>
              <w:right w:val="single" w:sz="4" w:space="0" w:color="auto"/>
            </w:tcBorders>
            <w:shd w:val="clear" w:color="auto" w:fill="auto"/>
            <w:vAlign w:val="center"/>
            <w:hideMark/>
          </w:tcPr>
          <w:p w14:paraId="33BB8479" w14:textId="77777777" w:rsidR="0056690B" w:rsidRPr="00FD3490" w:rsidRDefault="0056690B" w:rsidP="0056690B">
            <w:pPr>
              <w:jc w:val="center"/>
              <w:rPr>
                <w:sz w:val="20"/>
                <w:szCs w:val="20"/>
              </w:rPr>
            </w:pPr>
            <w:r w:rsidRPr="00FD3490">
              <w:rPr>
                <w:sz w:val="20"/>
                <w:szCs w:val="20"/>
              </w:rPr>
              <w:t>5312 01</w:t>
            </w:r>
          </w:p>
        </w:tc>
        <w:tc>
          <w:tcPr>
            <w:tcW w:w="709" w:type="dxa"/>
            <w:tcBorders>
              <w:top w:val="nil"/>
              <w:left w:val="nil"/>
              <w:bottom w:val="single" w:sz="4" w:space="0" w:color="auto"/>
              <w:right w:val="single" w:sz="4" w:space="0" w:color="auto"/>
            </w:tcBorders>
            <w:shd w:val="clear" w:color="auto" w:fill="auto"/>
            <w:vAlign w:val="center"/>
            <w:hideMark/>
          </w:tcPr>
          <w:p w14:paraId="3BD5D98B" w14:textId="77777777" w:rsidR="0056690B" w:rsidRPr="00FD3490" w:rsidRDefault="0056690B" w:rsidP="0056690B">
            <w:pPr>
              <w:jc w:val="center"/>
              <w:rPr>
                <w:sz w:val="20"/>
                <w:szCs w:val="20"/>
              </w:rPr>
            </w:pPr>
            <w:r w:rsidRPr="00FD3490">
              <w:rPr>
                <w:sz w:val="20"/>
                <w:szCs w:val="20"/>
              </w:rPr>
              <w:t>29, I</w:t>
            </w:r>
          </w:p>
        </w:tc>
        <w:tc>
          <w:tcPr>
            <w:tcW w:w="992" w:type="dxa"/>
            <w:tcBorders>
              <w:top w:val="nil"/>
              <w:left w:val="nil"/>
              <w:bottom w:val="single" w:sz="4" w:space="0" w:color="auto"/>
              <w:right w:val="single" w:sz="4" w:space="0" w:color="auto"/>
            </w:tcBorders>
            <w:shd w:val="clear" w:color="auto" w:fill="auto"/>
            <w:vAlign w:val="center"/>
            <w:hideMark/>
          </w:tcPr>
          <w:p w14:paraId="16077D32" w14:textId="77777777" w:rsidR="0056690B" w:rsidRPr="00FD3490" w:rsidRDefault="0056690B" w:rsidP="0056690B">
            <w:pPr>
              <w:jc w:val="center"/>
              <w:rPr>
                <w:sz w:val="20"/>
                <w:szCs w:val="20"/>
              </w:rPr>
            </w:pPr>
            <w:r w:rsidRPr="00FD3490">
              <w:rPr>
                <w:sz w:val="20"/>
                <w:szCs w:val="20"/>
              </w:rPr>
              <w:t>4</w:t>
            </w:r>
          </w:p>
        </w:tc>
        <w:tc>
          <w:tcPr>
            <w:tcW w:w="1276" w:type="dxa"/>
            <w:tcBorders>
              <w:top w:val="nil"/>
              <w:left w:val="nil"/>
              <w:bottom w:val="single" w:sz="4" w:space="0" w:color="auto"/>
              <w:right w:val="single" w:sz="4" w:space="0" w:color="auto"/>
            </w:tcBorders>
            <w:shd w:val="clear" w:color="000000" w:fill="FFFFFF"/>
            <w:vAlign w:val="center"/>
            <w:hideMark/>
          </w:tcPr>
          <w:p w14:paraId="064D3E5E" w14:textId="77777777" w:rsidR="0056690B" w:rsidRPr="00FD3490" w:rsidRDefault="0056690B" w:rsidP="0056690B">
            <w:pPr>
              <w:jc w:val="center"/>
            </w:pPr>
            <w:r w:rsidRPr="00FD3490">
              <w:t>660.00</w:t>
            </w:r>
          </w:p>
        </w:tc>
        <w:tc>
          <w:tcPr>
            <w:tcW w:w="1134" w:type="dxa"/>
            <w:tcBorders>
              <w:top w:val="nil"/>
              <w:left w:val="nil"/>
              <w:bottom w:val="single" w:sz="4" w:space="0" w:color="auto"/>
              <w:right w:val="single" w:sz="4" w:space="0" w:color="auto"/>
            </w:tcBorders>
            <w:shd w:val="clear" w:color="000000" w:fill="FFFFFF"/>
            <w:vAlign w:val="center"/>
            <w:hideMark/>
          </w:tcPr>
          <w:p w14:paraId="288925A7" w14:textId="77777777" w:rsidR="0056690B" w:rsidRPr="00FD3490" w:rsidRDefault="0056690B" w:rsidP="0056690B">
            <w:pPr>
              <w:jc w:val="center"/>
            </w:pPr>
            <w:r w:rsidRPr="00FD3490">
              <w:t>792.00</w:t>
            </w:r>
          </w:p>
        </w:tc>
        <w:tc>
          <w:tcPr>
            <w:tcW w:w="1134" w:type="dxa"/>
            <w:tcBorders>
              <w:top w:val="nil"/>
              <w:left w:val="nil"/>
              <w:bottom w:val="single" w:sz="4" w:space="0" w:color="auto"/>
              <w:right w:val="single" w:sz="4" w:space="0" w:color="auto"/>
            </w:tcBorders>
            <w:shd w:val="clear" w:color="000000" w:fill="FFFFFF"/>
          </w:tcPr>
          <w:p w14:paraId="3076454C" w14:textId="77777777" w:rsidR="0056690B" w:rsidRPr="00FD3490" w:rsidRDefault="0056690B" w:rsidP="0056690B">
            <w:pPr>
              <w:jc w:val="center"/>
            </w:pPr>
          </w:p>
        </w:tc>
      </w:tr>
      <w:tr w:rsidR="0056690B" w:rsidRPr="00FD3490" w14:paraId="0041E4DD" w14:textId="77777777" w:rsidTr="0056690B">
        <w:trPr>
          <w:trHeight w:val="315"/>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601019C4" w14:textId="77777777" w:rsidR="0056690B" w:rsidRPr="00FD3490" w:rsidRDefault="0056690B" w:rsidP="0056690B">
            <w:pPr>
              <w:jc w:val="center"/>
            </w:pPr>
            <w:r w:rsidRPr="00FD3490">
              <w:t>7</w:t>
            </w:r>
          </w:p>
        </w:tc>
        <w:tc>
          <w:tcPr>
            <w:tcW w:w="2120" w:type="dxa"/>
            <w:tcBorders>
              <w:top w:val="nil"/>
              <w:left w:val="nil"/>
              <w:bottom w:val="single" w:sz="4" w:space="0" w:color="auto"/>
              <w:right w:val="single" w:sz="4" w:space="0" w:color="auto"/>
            </w:tcBorders>
            <w:shd w:val="clear" w:color="auto" w:fill="auto"/>
            <w:vAlign w:val="center"/>
            <w:hideMark/>
          </w:tcPr>
          <w:p w14:paraId="64B95216" w14:textId="77777777" w:rsidR="0056690B" w:rsidRPr="00FD3490" w:rsidRDefault="0056690B" w:rsidP="0056690B">
            <w:r w:rsidRPr="00FD3490">
              <w:t>Informācijas sistēmu uzturētājs</w:t>
            </w:r>
          </w:p>
        </w:tc>
        <w:tc>
          <w:tcPr>
            <w:tcW w:w="842" w:type="dxa"/>
            <w:tcBorders>
              <w:top w:val="nil"/>
              <w:left w:val="nil"/>
              <w:bottom w:val="single" w:sz="4" w:space="0" w:color="auto"/>
              <w:right w:val="single" w:sz="4" w:space="0" w:color="auto"/>
            </w:tcBorders>
            <w:shd w:val="clear" w:color="auto" w:fill="auto"/>
            <w:vAlign w:val="center"/>
            <w:hideMark/>
          </w:tcPr>
          <w:p w14:paraId="348F06AF" w14:textId="77777777" w:rsidR="0056690B" w:rsidRPr="00FD3490" w:rsidRDefault="0056690B" w:rsidP="0056690B">
            <w:pPr>
              <w:jc w:val="center"/>
            </w:pPr>
            <w:r w:rsidRPr="00FD3490">
              <w:t>0.9</w:t>
            </w:r>
          </w:p>
        </w:tc>
        <w:tc>
          <w:tcPr>
            <w:tcW w:w="1030" w:type="dxa"/>
            <w:tcBorders>
              <w:top w:val="nil"/>
              <w:left w:val="nil"/>
              <w:bottom w:val="single" w:sz="4" w:space="0" w:color="auto"/>
              <w:right w:val="single" w:sz="4" w:space="0" w:color="auto"/>
            </w:tcBorders>
            <w:shd w:val="clear" w:color="auto" w:fill="auto"/>
            <w:vAlign w:val="center"/>
            <w:hideMark/>
          </w:tcPr>
          <w:p w14:paraId="6E00489B" w14:textId="77777777" w:rsidR="0056690B" w:rsidRPr="00FD3490" w:rsidRDefault="0056690B" w:rsidP="0056690B">
            <w:pPr>
              <w:jc w:val="center"/>
              <w:rPr>
                <w:sz w:val="20"/>
                <w:szCs w:val="20"/>
              </w:rPr>
            </w:pPr>
            <w:r w:rsidRPr="00FD3490">
              <w:rPr>
                <w:sz w:val="20"/>
                <w:szCs w:val="20"/>
              </w:rPr>
              <w:t>2522 04</w:t>
            </w:r>
          </w:p>
        </w:tc>
        <w:tc>
          <w:tcPr>
            <w:tcW w:w="709" w:type="dxa"/>
            <w:tcBorders>
              <w:top w:val="nil"/>
              <w:left w:val="nil"/>
              <w:bottom w:val="single" w:sz="4" w:space="0" w:color="auto"/>
              <w:right w:val="single" w:sz="4" w:space="0" w:color="auto"/>
            </w:tcBorders>
            <w:shd w:val="clear" w:color="auto" w:fill="auto"/>
            <w:vAlign w:val="center"/>
            <w:hideMark/>
          </w:tcPr>
          <w:p w14:paraId="1BEE44C4" w14:textId="77777777" w:rsidR="0056690B" w:rsidRPr="00FD3490" w:rsidRDefault="0056690B" w:rsidP="0056690B">
            <w:pPr>
              <w:jc w:val="center"/>
              <w:rPr>
                <w:sz w:val="20"/>
                <w:szCs w:val="20"/>
              </w:rPr>
            </w:pPr>
            <w:r w:rsidRPr="00FD3490">
              <w:rPr>
                <w:sz w:val="20"/>
                <w:szCs w:val="20"/>
              </w:rPr>
              <w:t>19.5, IIA</w:t>
            </w:r>
          </w:p>
        </w:tc>
        <w:tc>
          <w:tcPr>
            <w:tcW w:w="992" w:type="dxa"/>
            <w:tcBorders>
              <w:top w:val="nil"/>
              <w:left w:val="nil"/>
              <w:bottom w:val="single" w:sz="4" w:space="0" w:color="auto"/>
              <w:right w:val="single" w:sz="4" w:space="0" w:color="auto"/>
            </w:tcBorders>
            <w:shd w:val="clear" w:color="auto" w:fill="auto"/>
            <w:vAlign w:val="center"/>
            <w:hideMark/>
          </w:tcPr>
          <w:p w14:paraId="1ED0E0C2" w14:textId="77777777" w:rsidR="0056690B" w:rsidRPr="00FD3490" w:rsidRDefault="0056690B" w:rsidP="0056690B">
            <w:pPr>
              <w:jc w:val="center"/>
              <w:rPr>
                <w:sz w:val="20"/>
                <w:szCs w:val="20"/>
              </w:rPr>
            </w:pPr>
            <w:r w:rsidRPr="00FD3490">
              <w:rPr>
                <w:sz w:val="20"/>
                <w:szCs w:val="20"/>
              </w:rPr>
              <w:t>8</w:t>
            </w:r>
          </w:p>
        </w:tc>
        <w:tc>
          <w:tcPr>
            <w:tcW w:w="1276" w:type="dxa"/>
            <w:tcBorders>
              <w:top w:val="nil"/>
              <w:left w:val="nil"/>
              <w:bottom w:val="single" w:sz="4" w:space="0" w:color="auto"/>
              <w:right w:val="single" w:sz="4" w:space="0" w:color="auto"/>
            </w:tcBorders>
            <w:shd w:val="clear" w:color="000000" w:fill="FFFFFF"/>
            <w:vAlign w:val="center"/>
            <w:hideMark/>
          </w:tcPr>
          <w:p w14:paraId="33F8F371" w14:textId="77777777" w:rsidR="0056690B" w:rsidRPr="00FD3490" w:rsidRDefault="0056690B" w:rsidP="0056690B">
            <w:pPr>
              <w:jc w:val="center"/>
            </w:pPr>
            <w:r w:rsidRPr="00FD3490">
              <w:t>690.00</w:t>
            </w:r>
          </w:p>
        </w:tc>
        <w:tc>
          <w:tcPr>
            <w:tcW w:w="1134" w:type="dxa"/>
            <w:tcBorders>
              <w:top w:val="nil"/>
              <w:left w:val="nil"/>
              <w:bottom w:val="single" w:sz="4" w:space="0" w:color="auto"/>
              <w:right w:val="single" w:sz="4" w:space="0" w:color="auto"/>
            </w:tcBorders>
            <w:shd w:val="clear" w:color="000000" w:fill="FFFFFF"/>
            <w:vAlign w:val="center"/>
            <w:hideMark/>
          </w:tcPr>
          <w:p w14:paraId="481B492A" w14:textId="77777777" w:rsidR="0056690B" w:rsidRPr="00FD3490" w:rsidRDefault="0056690B" w:rsidP="0056690B">
            <w:pPr>
              <w:jc w:val="center"/>
            </w:pPr>
            <w:r w:rsidRPr="00FD3490">
              <w:t>621.00</w:t>
            </w:r>
          </w:p>
        </w:tc>
        <w:tc>
          <w:tcPr>
            <w:tcW w:w="1134" w:type="dxa"/>
            <w:tcBorders>
              <w:top w:val="nil"/>
              <w:left w:val="nil"/>
              <w:bottom w:val="single" w:sz="4" w:space="0" w:color="auto"/>
              <w:right w:val="single" w:sz="4" w:space="0" w:color="auto"/>
            </w:tcBorders>
            <w:shd w:val="clear" w:color="000000" w:fill="FFFFFF"/>
          </w:tcPr>
          <w:p w14:paraId="59D29F9B" w14:textId="77777777" w:rsidR="0056690B" w:rsidRPr="00FD3490" w:rsidRDefault="0056690B" w:rsidP="0056690B">
            <w:pPr>
              <w:jc w:val="center"/>
            </w:pPr>
          </w:p>
        </w:tc>
      </w:tr>
      <w:tr w:rsidR="0056690B" w:rsidRPr="00FD3490" w14:paraId="7A91B14B" w14:textId="77777777" w:rsidTr="0056690B">
        <w:trPr>
          <w:trHeight w:val="315"/>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7AF5A6CE" w14:textId="77777777" w:rsidR="0056690B" w:rsidRPr="00FD3490" w:rsidRDefault="0056690B" w:rsidP="0056690B">
            <w:r w:rsidRPr="00FD3490">
              <w:t> </w:t>
            </w:r>
          </w:p>
        </w:tc>
        <w:tc>
          <w:tcPr>
            <w:tcW w:w="4701" w:type="dxa"/>
            <w:gridSpan w:val="4"/>
            <w:tcBorders>
              <w:top w:val="single" w:sz="4" w:space="0" w:color="auto"/>
              <w:left w:val="nil"/>
              <w:bottom w:val="single" w:sz="4" w:space="0" w:color="auto"/>
              <w:right w:val="single" w:sz="4" w:space="0" w:color="000000"/>
            </w:tcBorders>
            <w:shd w:val="clear" w:color="auto" w:fill="auto"/>
            <w:vAlign w:val="center"/>
            <w:hideMark/>
          </w:tcPr>
          <w:p w14:paraId="3D0D39B4" w14:textId="77777777" w:rsidR="0056690B" w:rsidRPr="00FD3490" w:rsidRDefault="0056690B" w:rsidP="0056690B">
            <w:pPr>
              <w:jc w:val="center"/>
              <w:rPr>
                <w:b/>
                <w:bCs/>
              </w:rPr>
            </w:pPr>
            <w:r w:rsidRPr="00FD3490">
              <w:rPr>
                <w:b/>
                <w:bCs/>
              </w:rPr>
              <w:t>Lādezera pamatskola</w:t>
            </w:r>
          </w:p>
        </w:tc>
        <w:tc>
          <w:tcPr>
            <w:tcW w:w="992" w:type="dxa"/>
            <w:tcBorders>
              <w:top w:val="nil"/>
              <w:left w:val="nil"/>
              <w:bottom w:val="single" w:sz="4" w:space="0" w:color="auto"/>
              <w:right w:val="single" w:sz="4" w:space="0" w:color="auto"/>
            </w:tcBorders>
            <w:shd w:val="clear" w:color="auto" w:fill="auto"/>
            <w:vAlign w:val="center"/>
            <w:hideMark/>
          </w:tcPr>
          <w:p w14:paraId="3F6B82D6" w14:textId="77777777" w:rsidR="0056690B" w:rsidRPr="00FD3490" w:rsidRDefault="0056690B" w:rsidP="0056690B">
            <w:pPr>
              <w:jc w:val="center"/>
            </w:pPr>
            <w:r w:rsidRPr="00FD3490">
              <w:t> </w:t>
            </w:r>
          </w:p>
        </w:tc>
        <w:tc>
          <w:tcPr>
            <w:tcW w:w="1276" w:type="dxa"/>
            <w:tcBorders>
              <w:top w:val="nil"/>
              <w:left w:val="nil"/>
              <w:bottom w:val="single" w:sz="4" w:space="0" w:color="auto"/>
              <w:right w:val="single" w:sz="4" w:space="0" w:color="auto"/>
            </w:tcBorders>
            <w:shd w:val="clear" w:color="000000" w:fill="FFFFFF"/>
            <w:vAlign w:val="center"/>
            <w:hideMark/>
          </w:tcPr>
          <w:p w14:paraId="1A871A6B" w14:textId="77777777" w:rsidR="0056690B" w:rsidRPr="00FD3490" w:rsidRDefault="0056690B" w:rsidP="0056690B">
            <w:pPr>
              <w:jc w:val="center"/>
            </w:pPr>
            <w:r w:rsidRPr="00FD3490">
              <w:t> </w:t>
            </w:r>
          </w:p>
        </w:tc>
        <w:tc>
          <w:tcPr>
            <w:tcW w:w="1134" w:type="dxa"/>
            <w:tcBorders>
              <w:top w:val="nil"/>
              <w:left w:val="nil"/>
              <w:bottom w:val="single" w:sz="4" w:space="0" w:color="auto"/>
              <w:right w:val="single" w:sz="4" w:space="0" w:color="auto"/>
            </w:tcBorders>
            <w:shd w:val="clear" w:color="000000" w:fill="FFFFFF"/>
            <w:vAlign w:val="center"/>
            <w:hideMark/>
          </w:tcPr>
          <w:p w14:paraId="4C0D4A12" w14:textId="77777777" w:rsidR="0056690B" w:rsidRPr="00FD3490" w:rsidRDefault="0056690B" w:rsidP="0056690B">
            <w:pPr>
              <w:jc w:val="center"/>
            </w:pPr>
            <w:r w:rsidRPr="00FD3490">
              <w:t> </w:t>
            </w:r>
          </w:p>
        </w:tc>
        <w:tc>
          <w:tcPr>
            <w:tcW w:w="1134" w:type="dxa"/>
            <w:tcBorders>
              <w:top w:val="nil"/>
              <w:left w:val="nil"/>
              <w:bottom w:val="single" w:sz="4" w:space="0" w:color="auto"/>
              <w:right w:val="single" w:sz="4" w:space="0" w:color="auto"/>
            </w:tcBorders>
            <w:shd w:val="clear" w:color="000000" w:fill="FFFFFF"/>
          </w:tcPr>
          <w:p w14:paraId="34DF6E28" w14:textId="77777777" w:rsidR="0056690B" w:rsidRPr="00FD3490" w:rsidRDefault="0056690B" w:rsidP="0056690B">
            <w:pPr>
              <w:jc w:val="center"/>
            </w:pPr>
          </w:p>
        </w:tc>
      </w:tr>
      <w:tr w:rsidR="0056690B" w:rsidRPr="00FD3490" w14:paraId="08FF226F" w14:textId="77777777" w:rsidTr="0056690B">
        <w:trPr>
          <w:trHeight w:val="315"/>
        </w:trPr>
        <w:tc>
          <w:tcPr>
            <w:tcW w:w="539" w:type="dxa"/>
            <w:tcBorders>
              <w:top w:val="nil"/>
              <w:left w:val="single" w:sz="4" w:space="0" w:color="auto"/>
              <w:bottom w:val="single" w:sz="4" w:space="0" w:color="auto"/>
              <w:right w:val="single" w:sz="4" w:space="0" w:color="auto"/>
            </w:tcBorders>
            <w:shd w:val="clear" w:color="auto" w:fill="auto"/>
            <w:vAlign w:val="center"/>
          </w:tcPr>
          <w:p w14:paraId="424B965D" w14:textId="77777777" w:rsidR="0056690B" w:rsidRPr="00FD3490" w:rsidRDefault="0056690B" w:rsidP="0056690B">
            <w:pPr>
              <w:jc w:val="center"/>
            </w:pPr>
            <w:r w:rsidRPr="00FD3490">
              <w:t>3</w:t>
            </w:r>
          </w:p>
        </w:tc>
        <w:tc>
          <w:tcPr>
            <w:tcW w:w="2120" w:type="dxa"/>
            <w:tcBorders>
              <w:top w:val="nil"/>
              <w:left w:val="nil"/>
              <w:bottom w:val="single" w:sz="4" w:space="0" w:color="auto"/>
              <w:right w:val="single" w:sz="4" w:space="0" w:color="auto"/>
            </w:tcBorders>
            <w:shd w:val="clear" w:color="auto" w:fill="auto"/>
            <w:vAlign w:val="center"/>
          </w:tcPr>
          <w:p w14:paraId="68D43B09" w14:textId="77777777" w:rsidR="0056690B" w:rsidRPr="00FD3490" w:rsidRDefault="0056690B" w:rsidP="0056690B">
            <w:r w:rsidRPr="00FD3490">
              <w:t>Pirmsskolas iestāžu un skolu māsa</w:t>
            </w:r>
          </w:p>
        </w:tc>
        <w:tc>
          <w:tcPr>
            <w:tcW w:w="842" w:type="dxa"/>
            <w:tcBorders>
              <w:top w:val="nil"/>
              <w:left w:val="nil"/>
              <w:bottom w:val="single" w:sz="4" w:space="0" w:color="auto"/>
              <w:right w:val="single" w:sz="4" w:space="0" w:color="auto"/>
            </w:tcBorders>
            <w:shd w:val="clear" w:color="auto" w:fill="auto"/>
            <w:vAlign w:val="center"/>
          </w:tcPr>
          <w:p w14:paraId="30E9AC86" w14:textId="77777777" w:rsidR="0056690B" w:rsidRPr="00FD3490" w:rsidRDefault="0056690B" w:rsidP="0056690B">
            <w:pPr>
              <w:jc w:val="center"/>
            </w:pPr>
            <w:r w:rsidRPr="00FD3490">
              <w:t>0.5</w:t>
            </w:r>
          </w:p>
        </w:tc>
        <w:tc>
          <w:tcPr>
            <w:tcW w:w="1030" w:type="dxa"/>
            <w:tcBorders>
              <w:top w:val="nil"/>
              <w:left w:val="nil"/>
              <w:bottom w:val="single" w:sz="4" w:space="0" w:color="auto"/>
              <w:right w:val="single" w:sz="4" w:space="0" w:color="auto"/>
            </w:tcBorders>
            <w:shd w:val="clear" w:color="auto" w:fill="auto"/>
            <w:vAlign w:val="center"/>
          </w:tcPr>
          <w:p w14:paraId="0F8C6BDF" w14:textId="77777777" w:rsidR="0056690B" w:rsidRPr="00FD3490" w:rsidRDefault="0056690B" w:rsidP="0056690B">
            <w:pPr>
              <w:jc w:val="center"/>
              <w:rPr>
                <w:sz w:val="20"/>
                <w:szCs w:val="20"/>
              </w:rPr>
            </w:pPr>
            <w:r w:rsidRPr="00FD3490">
              <w:rPr>
                <w:sz w:val="20"/>
                <w:szCs w:val="20"/>
              </w:rPr>
              <w:t>2221 34</w:t>
            </w:r>
          </w:p>
        </w:tc>
        <w:tc>
          <w:tcPr>
            <w:tcW w:w="709" w:type="dxa"/>
            <w:tcBorders>
              <w:top w:val="nil"/>
              <w:left w:val="nil"/>
              <w:bottom w:val="single" w:sz="4" w:space="0" w:color="auto"/>
              <w:right w:val="single" w:sz="4" w:space="0" w:color="auto"/>
            </w:tcBorders>
            <w:shd w:val="clear" w:color="auto" w:fill="auto"/>
            <w:vAlign w:val="center"/>
          </w:tcPr>
          <w:p w14:paraId="1912FFAA" w14:textId="77777777" w:rsidR="0056690B" w:rsidRPr="00FD3490" w:rsidRDefault="0056690B" w:rsidP="0056690B">
            <w:pPr>
              <w:jc w:val="center"/>
              <w:rPr>
                <w:sz w:val="20"/>
                <w:szCs w:val="20"/>
              </w:rPr>
            </w:pPr>
            <w:r w:rsidRPr="00FD3490">
              <w:rPr>
                <w:sz w:val="20"/>
                <w:szCs w:val="20"/>
              </w:rPr>
              <w:t>5.2, IV</w:t>
            </w:r>
          </w:p>
        </w:tc>
        <w:tc>
          <w:tcPr>
            <w:tcW w:w="992" w:type="dxa"/>
            <w:tcBorders>
              <w:top w:val="nil"/>
              <w:left w:val="nil"/>
              <w:bottom w:val="single" w:sz="4" w:space="0" w:color="auto"/>
              <w:right w:val="single" w:sz="4" w:space="0" w:color="auto"/>
            </w:tcBorders>
            <w:shd w:val="clear" w:color="auto" w:fill="auto"/>
            <w:vAlign w:val="center"/>
          </w:tcPr>
          <w:p w14:paraId="08E6D256" w14:textId="77777777" w:rsidR="0056690B" w:rsidRPr="00FD3490" w:rsidRDefault="0056690B" w:rsidP="0056690B">
            <w:pPr>
              <w:jc w:val="center"/>
              <w:rPr>
                <w:sz w:val="20"/>
                <w:szCs w:val="20"/>
              </w:rPr>
            </w:pPr>
            <w:r w:rsidRPr="00FD3490">
              <w:rPr>
                <w:sz w:val="20"/>
                <w:szCs w:val="20"/>
              </w:rPr>
              <w:t>8</w:t>
            </w:r>
          </w:p>
        </w:tc>
        <w:tc>
          <w:tcPr>
            <w:tcW w:w="1276" w:type="dxa"/>
            <w:tcBorders>
              <w:top w:val="nil"/>
              <w:left w:val="nil"/>
              <w:bottom w:val="single" w:sz="4" w:space="0" w:color="auto"/>
              <w:right w:val="single" w:sz="4" w:space="0" w:color="auto"/>
            </w:tcBorders>
            <w:shd w:val="clear" w:color="000000" w:fill="FFFFFF"/>
            <w:vAlign w:val="center"/>
          </w:tcPr>
          <w:p w14:paraId="5341ECEC" w14:textId="77777777" w:rsidR="0056690B" w:rsidRPr="00FD3490" w:rsidRDefault="0056690B" w:rsidP="0056690B">
            <w:pPr>
              <w:jc w:val="center"/>
            </w:pPr>
            <w:r w:rsidRPr="00FD3490">
              <w:t>1032.00</w:t>
            </w:r>
          </w:p>
        </w:tc>
        <w:tc>
          <w:tcPr>
            <w:tcW w:w="1134" w:type="dxa"/>
            <w:tcBorders>
              <w:top w:val="nil"/>
              <w:left w:val="nil"/>
              <w:bottom w:val="single" w:sz="4" w:space="0" w:color="auto"/>
              <w:right w:val="single" w:sz="4" w:space="0" w:color="auto"/>
            </w:tcBorders>
            <w:shd w:val="clear" w:color="000000" w:fill="FFFFFF"/>
            <w:vAlign w:val="center"/>
          </w:tcPr>
          <w:p w14:paraId="232AF274" w14:textId="5E7CAB75" w:rsidR="0056690B" w:rsidRPr="00FD3490" w:rsidRDefault="0056690B" w:rsidP="0056690B">
            <w:pPr>
              <w:jc w:val="center"/>
              <w:rPr>
                <w:strike/>
              </w:rPr>
            </w:pPr>
          </w:p>
          <w:p w14:paraId="41A40204" w14:textId="77777777" w:rsidR="0056690B" w:rsidRPr="00FD3490" w:rsidRDefault="0056690B" w:rsidP="0056690B">
            <w:pPr>
              <w:jc w:val="center"/>
            </w:pPr>
            <w:r w:rsidRPr="00FD3490">
              <w:t>516.00</w:t>
            </w:r>
          </w:p>
        </w:tc>
        <w:tc>
          <w:tcPr>
            <w:tcW w:w="1134" w:type="dxa"/>
            <w:tcBorders>
              <w:top w:val="nil"/>
              <w:left w:val="nil"/>
              <w:bottom w:val="single" w:sz="4" w:space="0" w:color="auto"/>
              <w:right w:val="single" w:sz="4" w:space="0" w:color="auto"/>
            </w:tcBorders>
            <w:shd w:val="clear" w:color="000000" w:fill="FFFFFF"/>
          </w:tcPr>
          <w:p w14:paraId="4BEE1DEE" w14:textId="77777777" w:rsidR="0056690B" w:rsidRPr="00FD3490" w:rsidRDefault="0056690B" w:rsidP="0056690B">
            <w:pPr>
              <w:jc w:val="center"/>
            </w:pPr>
          </w:p>
        </w:tc>
      </w:tr>
      <w:tr w:rsidR="0056690B" w:rsidRPr="00FD3490" w14:paraId="1FDDE6A5" w14:textId="77777777" w:rsidTr="0056690B">
        <w:trPr>
          <w:trHeight w:val="315"/>
        </w:trPr>
        <w:tc>
          <w:tcPr>
            <w:tcW w:w="539" w:type="dxa"/>
            <w:tcBorders>
              <w:top w:val="nil"/>
              <w:left w:val="single" w:sz="4" w:space="0" w:color="auto"/>
              <w:bottom w:val="single" w:sz="4" w:space="0" w:color="auto"/>
              <w:right w:val="single" w:sz="4" w:space="0" w:color="auto"/>
            </w:tcBorders>
            <w:shd w:val="clear" w:color="auto" w:fill="auto"/>
            <w:vAlign w:val="center"/>
          </w:tcPr>
          <w:p w14:paraId="3ED8B02D" w14:textId="77777777" w:rsidR="0056690B" w:rsidRPr="00FD3490" w:rsidRDefault="0056690B" w:rsidP="0056690B">
            <w:pPr>
              <w:jc w:val="center"/>
            </w:pPr>
            <w:r w:rsidRPr="00FD3490">
              <w:t>4</w:t>
            </w:r>
          </w:p>
        </w:tc>
        <w:tc>
          <w:tcPr>
            <w:tcW w:w="2120" w:type="dxa"/>
            <w:tcBorders>
              <w:top w:val="nil"/>
              <w:left w:val="nil"/>
              <w:bottom w:val="single" w:sz="4" w:space="0" w:color="auto"/>
              <w:right w:val="single" w:sz="4" w:space="0" w:color="auto"/>
            </w:tcBorders>
            <w:shd w:val="clear" w:color="auto" w:fill="auto"/>
            <w:vAlign w:val="center"/>
          </w:tcPr>
          <w:p w14:paraId="19EB7C80" w14:textId="77777777" w:rsidR="0056690B" w:rsidRPr="00FD3490" w:rsidRDefault="0056690B" w:rsidP="0056690B">
            <w:r w:rsidRPr="00FD3490">
              <w:t>Informācijas sistēmu uzturētājs</w:t>
            </w:r>
          </w:p>
        </w:tc>
        <w:tc>
          <w:tcPr>
            <w:tcW w:w="842" w:type="dxa"/>
            <w:tcBorders>
              <w:top w:val="nil"/>
              <w:left w:val="nil"/>
              <w:bottom w:val="single" w:sz="4" w:space="0" w:color="auto"/>
              <w:right w:val="single" w:sz="4" w:space="0" w:color="auto"/>
            </w:tcBorders>
            <w:shd w:val="clear" w:color="auto" w:fill="auto"/>
            <w:vAlign w:val="center"/>
          </w:tcPr>
          <w:p w14:paraId="7A13FF48" w14:textId="77777777" w:rsidR="0056690B" w:rsidRPr="00FD3490" w:rsidRDefault="0056690B" w:rsidP="0056690B">
            <w:pPr>
              <w:jc w:val="center"/>
              <w:rPr>
                <w:strike/>
              </w:rPr>
            </w:pPr>
            <w:r w:rsidRPr="00FD3490">
              <w:t>0.4</w:t>
            </w:r>
          </w:p>
        </w:tc>
        <w:tc>
          <w:tcPr>
            <w:tcW w:w="1030" w:type="dxa"/>
            <w:tcBorders>
              <w:top w:val="nil"/>
              <w:left w:val="nil"/>
              <w:bottom w:val="single" w:sz="4" w:space="0" w:color="auto"/>
              <w:right w:val="single" w:sz="4" w:space="0" w:color="auto"/>
            </w:tcBorders>
            <w:shd w:val="clear" w:color="auto" w:fill="auto"/>
            <w:vAlign w:val="center"/>
          </w:tcPr>
          <w:p w14:paraId="6C35639E" w14:textId="77777777" w:rsidR="0056690B" w:rsidRPr="00FD3490" w:rsidRDefault="0056690B" w:rsidP="0056690B">
            <w:pPr>
              <w:jc w:val="center"/>
              <w:rPr>
                <w:sz w:val="20"/>
                <w:szCs w:val="20"/>
              </w:rPr>
            </w:pPr>
            <w:r w:rsidRPr="00FD3490">
              <w:rPr>
                <w:sz w:val="20"/>
                <w:szCs w:val="20"/>
              </w:rPr>
              <w:t>2522 04</w:t>
            </w:r>
          </w:p>
        </w:tc>
        <w:tc>
          <w:tcPr>
            <w:tcW w:w="709" w:type="dxa"/>
            <w:tcBorders>
              <w:top w:val="nil"/>
              <w:left w:val="nil"/>
              <w:bottom w:val="single" w:sz="4" w:space="0" w:color="auto"/>
              <w:right w:val="single" w:sz="4" w:space="0" w:color="auto"/>
            </w:tcBorders>
            <w:shd w:val="clear" w:color="auto" w:fill="auto"/>
            <w:vAlign w:val="center"/>
          </w:tcPr>
          <w:p w14:paraId="573B84FB" w14:textId="77777777" w:rsidR="0056690B" w:rsidRPr="00FD3490" w:rsidRDefault="0056690B" w:rsidP="0056690B">
            <w:pPr>
              <w:jc w:val="center"/>
              <w:rPr>
                <w:sz w:val="20"/>
                <w:szCs w:val="20"/>
              </w:rPr>
            </w:pPr>
            <w:r w:rsidRPr="00FD3490">
              <w:rPr>
                <w:sz w:val="20"/>
                <w:szCs w:val="20"/>
              </w:rPr>
              <w:t>19.5, IIA</w:t>
            </w:r>
          </w:p>
        </w:tc>
        <w:tc>
          <w:tcPr>
            <w:tcW w:w="992" w:type="dxa"/>
            <w:tcBorders>
              <w:top w:val="nil"/>
              <w:left w:val="nil"/>
              <w:bottom w:val="single" w:sz="4" w:space="0" w:color="auto"/>
              <w:right w:val="single" w:sz="4" w:space="0" w:color="auto"/>
            </w:tcBorders>
            <w:shd w:val="clear" w:color="auto" w:fill="auto"/>
            <w:vAlign w:val="center"/>
          </w:tcPr>
          <w:p w14:paraId="21697045" w14:textId="77777777" w:rsidR="0056690B" w:rsidRPr="00FD3490" w:rsidRDefault="0056690B" w:rsidP="0056690B">
            <w:pPr>
              <w:jc w:val="center"/>
              <w:rPr>
                <w:sz w:val="20"/>
                <w:szCs w:val="20"/>
              </w:rPr>
            </w:pPr>
            <w:r w:rsidRPr="00FD3490">
              <w:rPr>
                <w:sz w:val="20"/>
                <w:szCs w:val="20"/>
              </w:rPr>
              <w:t>8</w:t>
            </w:r>
          </w:p>
        </w:tc>
        <w:tc>
          <w:tcPr>
            <w:tcW w:w="1276" w:type="dxa"/>
            <w:tcBorders>
              <w:top w:val="nil"/>
              <w:left w:val="nil"/>
              <w:bottom w:val="single" w:sz="4" w:space="0" w:color="auto"/>
              <w:right w:val="single" w:sz="4" w:space="0" w:color="auto"/>
            </w:tcBorders>
            <w:shd w:val="clear" w:color="000000" w:fill="FFFFFF"/>
            <w:vAlign w:val="center"/>
          </w:tcPr>
          <w:p w14:paraId="0457F6EF" w14:textId="77777777" w:rsidR="0056690B" w:rsidRPr="00FD3490" w:rsidRDefault="0056690B" w:rsidP="0056690B">
            <w:pPr>
              <w:jc w:val="center"/>
            </w:pPr>
            <w:r w:rsidRPr="00FD3490">
              <w:t>690.00</w:t>
            </w:r>
          </w:p>
        </w:tc>
        <w:tc>
          <w:tcPr>
            <w:tcW w:w="1134" w:type="dxa"/>
            <w:tcBorders>
              <w:top w:val="nil"/>
              <w:left w:val="nil"/>
              <w:bottom w:val="single" w:sz="4" w:space="0" w:color="auto"/>
              <w:right w:val="single" w:sz="4" w:space="0" w:color="auto"/>
            </w:tcBorders>
            <w:shd w:val="clear" w:color="000000" w:fill="FFFFFF"/>
            <w:vAlign w:val="center"/>
          </w:tcPr>
          <w:p w14:paraId="152EFC6E" w14:textId="77777777" w:rsidR="0056690B" w:rsidRPr="00FD3490" w:rsidRDefault="0056690B" w:rsidP="0056690B">
            <w:pPr>
              <w:jc w:val="center"/>
            </w:pPr>
            <w:r w:rsidRPr="00FD3490">
              <w:t>276.00</w:t>
            </w:r>
          </w:p>
        </w:tc>
        <w:tc>
          <w:tcPr>
            <w:tcW w:w="1134" w:type="dxa"/>
            <w:tcBorders>
              <w:top w:val="nil"/>
              <w:left w:val="nil"/>
              <w:bottom w:val="single" w:sz="4" w:space="0" w:color="auto"/>
              <w:right w:val="single" w:sz="4" w:space="0" w:color="auto"/>
            </w:tcBorders>
            <w:shd w:val="clear" w:color="000000" w:fill="FFFFFF"/>
          </w:tcPr>
          <w:p w14:paraId="4696BD03" w14:textId="77777777" w:rsidR="0056690B" w:rsidRPr="00FD3490" w:rsidRDefault="0056690B" w:rsidP="0056690B">
            <w:pPr>
              <w:jc w:val="center"/>
            </w:pPr>
          </w:p>
        </w:tc>
      </w:tr>
      <w:tr w:rsidR="0056690B" w:rsidRPr="00FD3490" w14:paraId="23A328AA" w14:textId="77777777" w:rsidTr="0056690B">
        <w:trPr>
          <w:trHeight w:val="315"/>
        </w:trPr>
        <w:tc>
          <w:tcPr>
            <w:tcW w:w="539" w:type="dxa"/>
            <w:tcBorders>
              <w:top w:val="nil"/>
              <w:left w:val="single" w:sz="4" w:space="0" w:color="auto"/>
              <w:bottom w:val="single" w:sz="4" w:space="0" w:color="auto"/>
              <w:right w:val="single" w:sz="4" w:space="0" w:color="auto"/>
            </w:tcBorders>
            <w:shd w:val="clear" w:color="auto" w:fill="auto"/>
            <w:vAlign w:val="center"/>
          </w:tcPr>
          <w:p w14:paraId="1EE61785" w14:textId="77777777" w:rsidR="0056690B" w:rsidRPr="00FD3490" w:rsidRDefault="0056690B" w:rsidP="0056690B">
            <w:pPr>
              <w:jc w:val="center"/>
            </w:pPr>
            <w:r w:rsidRPr="00FD3490">
              <w:t>5</w:t>
            </w:r>
          </w:p>
        </w:tc>
        <w:tc>
          <w:tcPr>
            <w:tcW w:w="2120" w:type="dxa"/>
            <w:tcBorders>
              <w:top w:val="nil"/>
              <w:left w:val="nil"/>
              <w:bottom w:val="single" w:sz="4" w:space="0" w:color="auto"/>
              <w:right w:val="single" w:sz="4" w:space="0" w:color="auto"/>
            </w:tcBorders>
            <w:shd w:val="clear" w:color="auto" w:fill="auto"/>
            <w:vAlign w:val="center"/>
          </w:tcPr>
          <w:p w14:paraId="7C20F90B" w14:textId="77777777" w:rsidR="0056690B" w:rsidRPr="00FD3490" w:rsidRDefault="0056690B" w:rsidP="0056690B">
            <w:r w:rsidRPr="00FD3490">
              <w:t>Skolotāja palīgs dabas zinībās</w:t>
            </w:r>
          </w:p>
        </w:tc>
        <w:tc>
          <w:tcPr>
            <w:tcW w:w="842" w:type="dxa"/>
            <w:tcBorders>
              <w:top w:val="nil"/>
              <w:left w:val="nil"/>
              <w:bottom w:val="single" w:sz="4" w:space="0" w:color="auto"/>
              <w:right w:val="single" w:sz="4" w:space="0" w:color="auto"/>
            </w:tcBorders>
            <w:shd w:val="clear" w:color="auto" w:fill="auto"/>
            <w:vAlign w:val="center"/>
          </w:tcPr>
          <w:p w14:paraId="17FF0FE3" w14:textId="77777777" w:rsidR="0056690B" w:rsidRPr="00FD3490" w:rsidRDefault="0056690B" w:rsidP="0056690B">
            <w:pPr>
              <w:jc w:val="center"/>
              <w:rPr>
                <w:strike/>
              </w:rPr>
            </w:pPr>
            <w:r w:rsidRPr="00FD3490">
              <w:t>0.4</w:t>
            </w:r>
          </w:p>
        </w:tc>
        <w:tc>
          <w:tcPr>
            <w:tcW w:w="1030" w:type="dxa"/>
            <w:tcBorders>
              <w:top w:val="nil"/>
              <w:left w:val="nil"/>
              <w:bottom w:val="single" w:sz="4" w:space="0" w:color="auto"/>
              <w:right w:val="single" w:sz="4" w:space="0" w:color="auto"/>
            </w:tcBorders>
            <w:shd w:val="clear" w:color="auto" w:fill="auto"/>
            <w:vAlign w:val="center"/>
          </w:tcPr>
          <w:p w14:paraId="2F1138BB" w14:textId="77777777" w:rsidR="0056690B" w:rsidRPr="00FD3490" w:rsidRDefault="0056690B" w:rsidP="0056690B">
            <w:pPr>
              <w:jc w:val="center"/>
              <w:rPr>
                <w:sz w:val="20"/>
                <w:szCs w:val="20"/>
              </w:rPr>
            </w:pPr>
            <w:r w:rsidRPr="00FD3490">
              <w:rPr>
                <w:sz w:val="20"/>
                <w:szCs w:val="20"/>
              </w:rPr>
              <w:t>5312 01</w:t>
            </w:r>
          </w:p>
        </w:tc>
        <w:tc>
          <w:tcPr>
            <w:tcW w:w="709" w:type="dxa"/>
            <w:tcBorders>
              <w:top w:val="nil"/>
              <w:left w:val="nil"/>
              <w:bottom w:val="single" w:sz="4" w:space="0" w:color="auto"/>
              <w:right w:val="single" w:sz="4" w:space="0" w:color="auto"/>
            </w:tcBorders>
            <w:shd w:val="clear" w:color="auto" w:fill="auto"/>
            <w:vAlign w:val="center"/>
          </w:tcPr>
          <w:p w14:paraId="42BA196D" w14:textId="77777777" w:rsidR="0056690B" w:rsidRPr="00FD3490" w:rsidRDefault="0056690B" w:rsidP="0056690B">
            <w:pPr>
              <w:jc w:val="center"/>
              <w:rPr>
                <w:sz w:val="20"/>
                <w:szCs w:val="20"/>
              </w:rPr>
            </w:pPr>
            <w:r w:rsidRPr="00FD3490">
              <w:rPr>
                <w:sz w:val="20"/>
                <w:szCs w:val="20"/>
              </w:rPr>
              <w:t>29, I</w:t>
            </w:r>
          </w:p>
        </w:tc>
        <w:tc>
          <w:tcPr>
            <w:tcW w:w="992" w:type="dxa"/>
            <w:tcBorders>
              <w:top w:val="nil"/>
              <w:left w:val="nil"/>
              <w:bottom w:val="single" w:sz="4" w:space="0" w:color="auto"/>
              <w:right w:val="single" w:sz="4" w:space="0" w:color="auto"/>
            </w:tcBorders>
            <w:shd w:val="clear" w:color="auto" w:fill="auto"/>
            <w:vAlign w:val="center"/>
          </w:tcPr>
          <w:p w14:paraId="786E4CFA" w14:textId="77777777" w:rsidR="0056690B" w:rsidRPr="00FD3490" w:rsidRDefault="0056690B" w:rsidP="0056690B">
            <w:pPr>
              <w:jc w:val="center"/>
              <w:rPr>
                <w:sz w:val="20"/>
                <w:szCs w:val="20"/>
              </w:rPr>
            </w:pPr>
            <w:r w:rsidRPr="00FD3490">
              <w:rPr>
                <w:sz w:val="20"/>
                <w:szCs w:val="20"/>
              </w:rPr>
              <w:t>4</w:t>
            </w:r>
          </w:p>
        </w:tc>
        <w:tc>
          <w:tcPr>
            <w:tcW w:w="1276" w:type="dxa"/>
            <w:tcBorders>
              <w:top w:val="nil"/>
              <w:left w:val="nil"/>
              <w:bottom w:val="single" w:sz="4" w:space="0" w:color="auto"/>
              <w:right w:val="single" w:sz="4" w:space="0" w:color="auto"/>
            </w:tcBorders>
            <w:shd w:val="clear" w:color="000000" w:fill="FFFFFF"/>
            <w:vAlign w:val="center"/>
          </w:tcPr>
          <w:p w14:paraId="27DA2059" w14:textId="77777777" w:rsidR="0056690B" w:rsidRPr="00FD3490" w:rsidRDefault="0056690B" w:rsidP="0056690B">
            <w:pPr>
              <w:jc w:val="center"/>
            </w:pPr>
            <w:r w:rsidRPr="00FD3490">
              <w:t>660.00</w:t>
            </w:r>
          </w:p>
        </w:tc>
        <w:tc>
          <w:tcPr>
            <w:tcW w:w="1134" w:type="dxa"/>
            <w:tcBorders>
              <w:top w:val="nil"/>
              <w:left w:val="nil"/>
              <w:bottom w:val="single" w:sz="4" w:space="0" w:color="auto"/>
              <w:right w:val="single" w:sz="4" w:space="0" w:color="auto"/>
            </w:tcBorders>
            <w:shd w:val="clear" w:color="000000" w:fill="FFFFFF"/>
            <w:vAlign w:val="center"/>
          </w:tcPr>
          <w:p w14:paraId="09832634" w14:textId="77777777" w:rsidR="0056690B" w:rsidRPr="00FD3490" w:rsidRDefault="0056690B" w:rsidP="0056690B">
            <w:pPr>
              <w:jc w:val="center"/>
            </w:pPr>
            <w:r w:rsidRPr="00FD3490">
              <w:t>264.00</w:t>
            </w:r>
          </w:p>
        </w:tc>
        <w:tc>
          <w:tcPr>
            <w:tcW w:w="1134" w:type="dxa"/>
            <w:tcBorders>
              <w:top w:val="nil"/>
              <w:left w:val="nil"/>
              <w:bottom w:val="single" w:sz="4" w:space="0" w:color="auto"/>
              <w:right w:val="single" w:sz="4" w:space="0" w:color="auto"/>
            </w:tcBorders>
            <w:shd w:val="clear" w:color="000000" w:fill="FFFFFF"/>
          </w:tcPr>
          <w:p w14:paraId="075D5C1B" w14:textId="77777777" w:rsidR="0056690B" w:rsidRPr="00FD3490" w:rsidRDefault="0056690B" w:rsidP="0056690B">
            <w:pPr>
              <w:jc w:val="center"/>
            </w:pPr>
          </w:p>
        </w:tc>
      </w:tr>
      <w:tr w:rsidR="0056690B" w:rsidRPr="00FD3490" w14:paraId="789E0F3A" w14:textId="77777777" w:rsidTr="0056690B">
        <w:trPr>
          <w:trHeight w:val="315"/>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BC5B8" w14:textId="77777777" w:rsidR="0056690B" w:rsidRPr="00FD3490" w:rsidRDefault="0056690B" w:rsidP="0056690B">
            <w:pPr>
              <w:jc w:val="center"/>
            </w:pPr>
            <w:r w:rsidRPr="00FD3490">
              <w:t>10</w:t>
            </w:r>
          </w:p>
        </w:tc>
        <w:tc>
          <w:tcPr>
            <w:tcW w:w="2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CF404" w14:textId="77777777" w:rsidR="0056690B" w:rsidRPr="00FD3490" w:rsidRDefault="0056690B" w:rsidP="0056690B">
            <w:r w:rsidRPr="00FD3490">
              <w:t>Veļas pārzinis-mazgātājs</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79274" w14:textId="77777777" w:rsidR="0056690B" w:rsidRPr="00FD3490" w:rsidRDefault="0056690B" w:rsidP="0056690B">
            <w:pPr>
              <w:jc w:val="center"/>
            </w:pPr>
            <w:r w:rsidRPr="00FD3490">
              <w:t>0.2</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A5DBB" w14:textId="77777777" w:rsidR="0056690B" w:rsidRPr="00FD3490" w:rsidRDefault="0056690B" w:rsidP="0056690B">
            <w:pPr>
              <w:jc w:val="center"/>
              <w:rPr>
                <w:sz w:val="20"/>
                <w:szCs w:val="20"/>
              </w:rPr>
            </w:pPr>
            <w:r w:rsidRPr="00FD3490">
              <w:rPr>
                <w:sz w:val="20"/>
                <w:szCs w:val="20"/>
              </w:rPr>
              <w:t>9121 03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AB6DB" w14:textId="77777777" w:rsidR="0056690B" w:rsidRPr="00FD3490" w:rsidRDefault="0056690B" w:rsidP="0056690B">
            <w:pPr>
              <w:jc w:val="center"/>
              <w:rPr>
                <w:sz w:val="20"/>
                <w:szCs w:val="20"/>
              </w:rPr>
            </w:pPr>
            <w:r w:rsidRPr="00FD3490">
              <w:rPr>
                <w:sz w:val="20"/>
                <w:szCs w:val="20"/>
              </w:rPr>
              <w:t>13,IIA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5ED4A" w14:textId="77777777" w:rsidR="0056690B" w:rsidRPr="00FD3490" w:rsidRDefault="0056690B" w:rsidP="0056690B">
            <w:pPr>
              <w:jc w:val="center"/>
              <w:rPr>
                <w:sz w:val="20"/>
                <w:szCs w:val="20"/>
              </w:rPr>
            </w:pPr>
            <w:r w:rsidRPr="00FD3490">
              <w:rPr>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7D01EF" w14:textId="77777777" w:rsidR="0056690B" w:rsidRPr="00FD3490" w:rsidRDefault="0056690B" w:rsidP="0056690B">
            <w:pPr>
              <w:jc w:val="center"/>
            </w:pPr>
            <w:r w:rsidRPr="00FD3490">
              <w:t>525.00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9ABF80" w14:textId="77777777" w:rsidR="0056690B" w:rsidRPr="00FD3490" w:rsidRDefault="0056690B" w:rsidP="0056690B">
            <w:pPr>
              <w:jc w:val="center"/>
            </w:pPr>
            <w:r w:rsidRPr="00FD3490">
              <w:t>105.00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5DB15F33" w14:textId="77777777" w:rsidR="0056690B" w:rsidRPr="00FD3490" w:rsidRDefault="0056690B" w:rsidP="0056690B">
            <w:pPr>
              <w:jc w:val="center"/>
            </w:pPr>
          </w:p>
        </w:tc>
      </w:tr>
      <w:tr w:rsidR="0056690B" w:rsidRPr="00FD3490" w14:paraId="190BD03A" w14:textId="77777777" w:rsidTr="0056690B">
        <w:trPr>
          <w:trHeight w:val="315"/>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62BB0CE5" w14:textId="77777777" w:rsidR="0056690B" w:rsidRPr="00FD3490" w:rsidRDefault="0056690B" w:rsidP="0056690B">
            <w:pPr>
              <w:jc w:val="center"/>
            </w:pPr>
            <w:r w:rsidRPr="00FD3490">
              <w:t>13</w:t>
            </w:r>
          </w:p>
        </w:tc>
        <w:tc>
          <w:tcPr>
            <w:tcW w:w="2120" w:type="dxa"/>
            <w:tcBorders>
              <w:top w:val="nil"/>
              <w:left w:val="nil"/>
              <w:bottom w:val="single" w:sz="4" w:space="0" w:color="auto"/>
              <w:right w:val="single" w:sz="4" w:space="0" w:color="auto"/>
            </w:tcBorders>
            <w:shd w:val="clear" w:color="auto" w:fill="auto"/>
            <w:vAlign w:val="center"/>
            <w:hideMark/>
          </w:tcPr>
          <w:p w14:paraId="3CEA8B87" w14:textId="77777777" w:rsidR="0056690B" w:rsidRPr="00FD3490" w:rsidRDefault="0056690B" w:rsidP="0056690B">
            <w:r w:rsidRPr="00FD3490">
              <w:t>PII skolotāja palīgs</w:t>
            </w:r>
          </w:p>
        </w:tc>
        <w:tc>
          <w:tcPr>
            <w:tcW w:w="842" w:type="dxa"/>
            <w:tcBorders>
              <w:top w:val="nil"/>
              <w:left w:val="nil"/>
              <w:bottom w:val="single" w:sz="4" w:space="0" w:color="auto"/>
              <w:right w:val="single" w:sz="4" w:space="0" w:color="auto"/>
            </w:tcBorders>
            <w:shd w:val="clear" w:color="auto" w:fill="auto"/>
            <w:vAlign w:val="center"/>
            <w:hideMark/>
          </w:tcPr>
          <w:p w14:paraId="0CF787D2" w14:textId="77777777" w:rsidR="0056690B" w:rsidRPr="00FD3490" w:rsidRDefault="0056690B" w:rsidP="0056690B">
            <w:pPr>
              <w:jc w:val="center"/>
            </w:pPr>
            <w:r w:rsidRPr="00FD3490">
              <w:t>2</w:t>
            </w:r>
          </w:p>
        </w:tc>
        <w:tc>
          <w:tcPr>
            <w:tcW w:w="1030" w:type="dxa"/>
            <w:tcBorders>
              <w:top w:val="nil"/>
              <w:left w:val="nil"/>
              <w:bottom w:val="single" w:sz="4" w:space="0" w:color="auto"/>
              <w:right w:val="single" w:sz="4" w:space="0" w:color="auto"/>
            </w:tcBorders>
            <w:shd w:val="clear" w:color="auto" w:fill="auto"/>
            <w:vAlign w:val="center"/>
            <w:hideMark/>
          </w:tcPr>
          <w:p w14:paraId="0F224B99" w14:textId="77777777" w:rsidR="0056690B" w:rsidRPr="00FD3490" w:rsidRDefault="0056690B" w:rsidP="0056690B">
            <w:pPr>
              <w:jc w:val="center"/>
              <w:rPr>
                <w:sz w:val="20"/>
                <w:szCs w:val="20"/>
              </w:rPr>
            </w:pPr>
            <w:r w:rsidRPr="00FD3490">
              <w:rPr>
                <w:sz w:val="20"/>
                <w:szCs w:val="20"/>
              </w:rPr>
              <w:t>5312 01</w:t>
            </w:r>
          </w:p>
        </w:tc>
        <w:tc>
          <w:tcPr>
            <w:tcW w:w="709" w:type="dxa"/>
            <w:tcBorders>
              <w:top w:val="nil"/>
              <w:left w:val="nil"/>
              <w:bottom w:val="single" w:sz="4" w:space="0" w:color="auto"/>
              <w:right w:val="single" w:sz="4" w:space="0" w:color="auto"/>
            </w:tcBorders>
            <w:shd w:val="clear" w:color="auto" w:fill="auto"/>
            <w:vAlign w:val="center"/>
            <w:hideMark/>
          </w:tcPr>
          <w:p w14:paraId="31BAEAEC" w14:textId="77777777" w:rsidR="0056690B" w:rsidRPr="00FD3490" w:rsidRDefault="0056690B" w:rsidP="0056690B">
            <w:pPr>
              <w:jc w:val="center"/>
              <w:rPr>
                <w:sz w:val="20"/>
                <w:szCs w:val="20"/>
              </w:rPr>
            </w:pPr>
            <w:r w:rsidRPr="00FD3490">
              <w:rPr>
                <w:sz w:val="20"/>
                <w:szCs w:val="20"/>
              </w:rPr>
              <w:t>29,I</w:t>
            </w:r>
          </w:p>
        </w:tc>
        <w:tc>
          <w:tcPr>
            <w:tcW w:w="992" w:type="dxa"/>
            <w:tcBorders>
              <w:top w:val="nil"/>
              <w:left w:val="nil"/>
              <w:bottom w:val="single" w:sz="4" w:space="0" w:color="auto"/>
              <w:right w:val="single" w:sz="4" w:space="0" w:color="auto"/>
            </w:tcBorders>
            <w:shd w:val="clear" w:color="auto" w:fill="auto"/>
            <w:vAlign w:val="center"/>
            <w:hideMark/>
          </w:tcPr>
          <w:p w14:paraId="6AD33E5E" w14:textId="77777777" w:rsidR="0056690B" w:rsidRPr="00FD3490" w:rsidRDefault="0056690B" w:rsidP="0056690B">
            <w:pPr>
              <w:jc w:val="center"/>
              <w:rPr>
                <w:sz w:val="20"/>
                <w:szCs w:val="20"/>
              </w:rPr>
            </w:pPr>
            <w:r w:rsidRPr="00FD3490">
              <w:rPr>
                <w:sz w:val="20"/>
                <w:szCs w:val="20"/>
              </w:rPr>
              <w:t>4</w:t>
            </w:r>
          </w:p>
        </w:tc>
        <w:tc>
          <w:tcPr>
            <w:tcW w:w="1276" w:type="dxa"/>
            <w:tcBorders>
              <w:top w:val="nil"/>
              <w:left w:val="nil"/>
              <w:bottom w:val="single" w:sz="4" w:space="0" w:color="auto"/>
              <w:right w:val="single" w:sz="4" w:space="0" w:color="auto"/>
            </w:tcBorders>
            <w:shd w:val="clear" w:color="000000" w:fill="FFFFFF"/>
            <w:vAlign w:val="center"/>
            <w:hideMark/>
          </w:tcPr>
          <w:p w14:paraId="0C75C173" w14:textId="77777777" w:rsidR="0056690B" w:rsidRPr="00FD3490" w:rsidRDefault="0056690B" w:rsidP="0056690B">
            <w:pPr>
              <w:jc w:val="center"/>
            </w:pPr>
            <w:r w:rsidRPr="00FD3490">
              <w:t>660.00</w:t>
            </w:r>
          </w:p>
        </w:tc>
        <w:tc>
          <w:tcPr>
            <w:tcW w:w="1134" w:type="dxa"/>
            <w:tcBorders>
              <w:top w:val="nil"/>
              <w:left w:val="nil"/>
              <w:bottom w:val="single" w:sz="4" w:space="0" w:color="auto"/>
              <w:right w:val="single" w:sz="4" w:space="0" w:color="auto"/>
            </w:tcBorders>
            <w:shd w:val="clear" w:color="000000" w:fill="FFFFFF"/>
            <w:vAlign w:val="center"/>
            <w:hideMark/>
          </w:tcPr>
          <w:p w14:paraId="1B93201C" w14:textId="77777777" w:rsidR="0056690B" w:rsidRPr="00FD3490" w:rsidRDefault="0056690B" w:rsidP="0056690B">
            <w:pPr>
              <w:jc w:val="center"/>
            </w:pPr>
            <w:r w:rsidRPr="00FD3490">
              <w:t>1320.00</w:t>
            </w:r>
          </w:p>
        </w:tc>
        <w:tc>
          <w:tcPr>
            <w:tcW w:w="1134" w:type="dxa"/>
            <w:tcBorders>
              <w:top w:val="nil"/>
              <w:left w:val="nil"/>
              <w:bottom w:val="single" w:sz="4" w:space="0" w:color="auto"/>
              <w:right w:val="single" w:sz="4" w:space="0" w:color="auto"/>
            </w:tcBorders>
            <w:shd w:val="clear" w:color="000000" w:fill="FFFFFF"/>
          </w:tcPr>
          <w:p w14:paraId="76439082" w14:textId="77777777" w:rsidR="0056690B" w:rsidRPr="00FD3490" w:rsidRDefault="0056690B" w:rsidP="0056690B">
            <w:pPr>
              <w:jc w:val="center"/>
            </w:pPr>
          </w:p>
        </w:tc>
      </w:tr>
      <w:tr w:rsidR="0056690B" w:rsidRPr="00FD3490" w14:paraId="2CF35946" w14:textId="77777777" w:rsidTr="0056690B">
        <w:trPr>
          <w:trHeight w:val="315"/>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7540046E" w14:textId="77777777" w:rsidR="0056690B" w:rsidRPr="00FD3490" w:rsidRDefault="0056690B" w:rsidP="0056690B">
            <w:pPr>
              <w:jc w:val="center"/>
              <w:rPr>
                <w:b/>
                <w:bCs/>
              </w:rPr>
            </w:pPr>
            <w:r w:rsidRPr="00FD3490">
              <w:rPr>
                <w:b/>
                <w:bCs/>
              </w:rPr>
              <w:t> </w:t>
            </w:r>
          </w:p>
        </w:tc>
        <w:tc>
          <w:tcPr>
            <w:tcW w:w="4701" w:type="dxa"/>
            <w:gridSpan w:val="4"/>
            <w:tcBorders>
              <w:top w:val="single" w:sz="4" w:space="0" w:color="auto"/>
              <w:left w:val="nil"/>
              <w:bottom w:val="single" w:sz="4" w:space="0" w:color="auto"/>
              <w:right w:val="single" w:sz="4" w:space="0" w:color="000000"/>
            </w:tcBorders>
            <w:shd w:val="clear" w:color="auto" w:fill="auto"/>
            <w:vAlign w:val="center"/>
            <w:hideMark/>
          </w:tcPr>
          <w:p w14:paraId="33F6D51D" w14:textId="77777777" w:rsidR="0056690B" w:rsidRPr="00FD3490" w:rsidRDefault="0056690B" w:rsidP="0056690B">
            <w:pPr>
              <w:jc w:val="center"/>
              <w:rPr>
                <w:b/>
                <w:bCs/>
              </w:rPr>
            </w:pPr>
            <w:r w:rsidRPr="00FD3490">
              <w:rPr>
                <w:b/>
                <w:bCs/>
              </w:rPr>
              <w:t>Umurgas pamatskola</w:t>
            </w:r>
          </w:p>
        </w:tc>
        <w:tc>
          <w:tcPr>
            <w:tcW w:w="992" w:type="dxa"/>
            <w:tcBorders>
              <w:top w:val="nil"/>
              <w:left w:val="nil"/>
              <w:bottom w:val="single" w:sz="4" w:space="0" w:color="auto"/>
              <w:right w:val="single" w:sz="4" w:space="0" w:color="auto"/>
            </w:tcBorders>
            <w:shd w:val="clear" w:color="auto" w:fill="auto"/>
            <w:vAlign w:val="center"/>
            <w:hideMark/>
          </w:tcPr>
          <w:p w14:paraId="1F5A9BC5" w14:textId="77777777" w:rsidR="0056690B" w:rsidRPr="00FD3490" w:rsidRDefault="0056690B" w:rsidP="0056690B">
            <w:pPr>
              <w:jc w:val="center"/>
            </w:pPr>
            <w:r w:rsidRPr="00FD3490">
              <w:t> </w:t>
            </w:r>
          </w:p>
        </w:tc>
        <w:tc>
          <w:tcPr>
            <w:tcW w:w="1276" w:type="dxa"/>
            <w:tcBorders>
              <w:top w:val="nil"/>
              <w:left w:val="nil"/>
              <w:bottom w:val="single" w:sz="4" w:space="0" w:color="auto"/>
              <w:right w:val="single" w:sz="4" w:space="0" w:color="auto"/>
            </w:tcBorders>
            <w:shd w:val="clear" w:color="000000" w:fill="FFFFFF"/>
            <w:vAlign w:val="center"/>
            <w:hideMark/>
          </w:tcPr>
          <w:p w14:paraId="72168D0F" w14:textId="77777777" w:rsidR="0056690B" w:rsidRPr="00FD3490" w:rsidRDefault="0056690B" w:rsidP="0056690B">
            <w:pPr>
              <w:jc w:val="center"/>
            </w:pPr>
            <w:r w:rsidRPr="00FD3490">
              <w:t> </w:t>
            </w:r>
          </w:p>
        </w:tc>
        <w:tc>
          <w:tcPr>
            <w:tcW w:w="1134" w:type="dxa"/>
            <w:tcBorders>
              <w:top w:val="nil"/>
              <w:left w:val="nil"/>
              <w:bottom w:val="single" w:sz="4" w:space="0" w:color="auto"/>
              <w:right w:val="single" w:sz="4" w:space="0" w:color="auto"/>
            </w:tcBorders>
            <w:shd w:val="clear" w:color="000000" w:fill="FFFFFF"/>
            <w:vAlign w:val="center"/>
            <w:hideMark/>
          </w:tcPr>
          <w:p w14:paraId="662E7700" w14:textId="77777777" w:rsidR="0056690B" w:rsidRPr="00FD3490" w:rsidRDefault="0056690B" w:rsidP="0056690B">
            <w:pPr>
              <w:jc w:val="center"/>
            </w:pPr>
            <w:r w:rsidRPr="00FD3490">
              <w:t> </w:t>
            </w:r>
          </w:p>
        </w:tc>
        <w:tc>
          <w:tcPr>
            <w:tcW w:w="1134" w:type="dxa"/>
            <w:tcBorders>
              <w:top w:val="nil"/>
              <w:left w:val="nil"/>
              <w:bottom w:val="single" w:sz="4" w:space="0" w:color="auto"/>
              <w:right w:val="single" w:sz="4" w:space="0" w:color="auto"/>
            </w:tcBorders>
            <w:shd w:val="clear" w:color="000000" w:fill="FFFFFF"/>
          </w:tcPr>
          <w:p w14:paraId="1F983343" w14:textId="77777777" w:rsidR="0056690B" w:rsidRPr="00FD3490" w:rsidRDefault="0056690B" w:rsidP="0056690B">
            <w:pPr>
              <w:jc w:val="center"/>
            </w:pPr>
          </w:p>
        </w:tc>
      </w:tr>
      <w:tr w:rsidR="0056690B" w:rsidRPr="00FD3490" w14:paraId="6EA0E2CC" w14:textId="77777777" w:rsidTr="0056690B">
        <w:trPr>
          <w:trHeight w:val="315"/>
        </w:trPr>
        <w:tc>
          <w:tcPr>
            <w:tcW w:w="539" w:type="dxa"/>
            <w:tcBorders>
              <w:top w:val="nil"/>
              <w:left w:val="single" w:sz="4" w:space="0" w:color="auto"/>
              <w:bottom w:val="single" w:sz="4" w:space="0" w:color="auto"/>
              <w:right w:val="single" w:sz="4" w:space="0" w:color="auto"/>
            </w:tcBorders>
            <w:shd w:val="clear" w:color="auto" w:fill="auto"/>
            <w:vAlign w:val="center"/>
          </w:tcPr>
          <w:p w14:paraId="0EB4944C" w14:textId="77777777" w:rsidR="0056690B" w:rsidRPr="00FD3490" w:rsidRDefault="0056690B" w:rsidP="0056690B">
            <w:pPr>
              <w:jc w:val="center"/>
            </w:pPr>
            <w:r w:rsidRPr="00FD3490">
              <w:t>5</w:t>
            </w:r>
          </w:p>
        </w:tc>
        <w:tc>
          <w:tcPr>
            <w:tcW w:w="2120" w:type="dxa"/>
            <w:tcBorders>
              <w:top w:val="nil"/>
              <w:left w:val="nil"/>
              <w:bottom w:val="single" w:sz="4" w:space="0" w:color="auto"/>
              <w:right w:val="single" w:sz="4" w:space="0" w:color="auto"/>
            </w:tcBorders>
            <w:shd w:val="clear" w:color="auto" w:fill="auto"/>
            <w:vAlign w:val="center"/>
          </w:tcPr>
          <w:p w14:paraId="40A9CE1F" w14:textId="77777777" w:rsidR="0056690B" w:rsidRPr="00FD3490" w:rsidRDefault="0056690B" w:rsidP="0056690B">
            <w:r w:rsidRPr="00FD3490">
              <w:t>Informācijas sistēmu uzturētājs</w:t>
            </w:r>
          </w:p>
        </w:tc>
        <w:tc>
          <w:tcPr>
            <w:tcW w:w="842" w:type="dxa"/>
            <w:tcBorders>
              <w:top w:val="nil"/>
              <w:left w:val="nil"/>
              <w:bottom w:val="single" w:sz="4" w:space="0" w:color="auto"/>
              <w:right w:val="single" w:sz="4" w:space="0" w:color="auto"/>
            </w:tcBorders>
            <w:shd w:val="clear" w:color="auto" w:fill="auto"/>
            <w:vAlign w:val="center"/>
          </w:tcPr>
          <w:p w14:paraId="4D556309" w14:textId="77777777" w:rsidR="0056690B" w:rsidRPr="00FD3490" w:rsidRDefault="0056690B" w:rsidP="0056690B">
            <w:pPr>
              <w:jc w:val="center"/>
              <w:rPr>
                <w:strike/>
              </w:rPr>
            </w:pPr>
            <w:r w:rsidRPr="00FD3490">
              <w:t>0.2</w:t>
            </w:r>
          </w:p>
        </w:tc>
        <w:tc>
          <w:tcPr>
            <w:tcW w:w="1030" w:type="dxa"/>
            <w:tcBorders>
              <w:top w:val="nil"/>
              <w:left w:val="nil"/>
              <w:bottom w:val="single" w:sz="4" w:space="0" w:color="auto"/>
              <w:right w:val="single" w:sz="4" w:space="0" w:color="auto"/>
            </w:tcBorders>
            <w:shd w:val="clear" w:color="auto" w:fill="auto"/>
            <w:vAlign w:val="center"/>
          </w:tcPr>
          <w:p w14:paraId="5FC54010" w14:textId="77777777" w:rsidR="0056690B" w:rsidRPr="00FD3490" w:rsidRDefault="0056690B" w:rsidP="0056690B">
            <w:pPr>
              <w:jc w:val="center"/>
              <w:rPr>
                <w:sz w:val="20"/>
                <w:szCs w:val="20"/>
              </w:rPr>
            </w:pPr>
            <w:r w:rsidRPr="00FD3490">
              <w:rPr>
                <w:sz w:val="20"/>
                <w:szCs w:val="20"/>
              </w:rPr>
              <w:t>2522 04</w:t>
            </w:r>
          </w:p>
        </w:tc>
        <w:tc>
          <w:tcPr>
            <w:tcW w:w="709" w:type="dxa"/>
            <w:tcBorders>
              <w:top w:val="nil"/>
              <w:left w:val="nil"/>
              <w:bottom w:val="single" w:sz="4" w:space="0" w:color="auto"/>
              <w:right w:val="single" w:sz="4" w:space="0" w:color="auto"/>
            </w:tcBorders>
            <w:shd w:val="clear" w:color="auto" w:fill="auto"/>
            <w:vAlign w:val="center"/>
          </w:tcPr>
          <w:p w14:paraId="2D377FF4" w14:textId="77777777" w:rsidR="0056690B" w:rsidRPr="00FD3490" w:rsidRDefault="0056690B" w:rsidP="0056690B">
            <w:pPr>
              <w:jc w:val="center"/>
              <w:rPr>
                <w:sz w:val="20"/>
                <w:szCs w:val="20"/>
              </w:rPr>
            </w:pPr>
            <w:r w:rsidRPr="00FD3490">
              <w:rPr>
                <w:sz w:val="20"/>
                <w:szCs w:val="20"/>
              </w:rPr>
              <w:t>19.5, IIA</w:t>
            </w:r>
          </w:p>
        </w:tc>
        <w:tc>
          <w:tcPr>
            <w:tcW w:w="992" w:type="dxa"/>
            <w:tcBorders>
              <w:top w:val="nil"/>
              <w:left w:val="nil"/>
              <w:bottom w:val="single" w:sz="4" w:space="0" w:color="auto"/>
              <w:right w:val="single" w:sz="4" w:space="0" w:color="auto"/>
            </w:tcBorders>
            <w:shd w:val="clear" w:color="auto" w:fill="auto"/>
            <w:vAlign w:val="center"/>
          </w:tcPr>
          <w:p w14:paraId="45347AD3" w14:textId="77777777" w:rsidR="0056690B" w:rsidRPr="00FD3490" w:rsidRDefault="0056690B" w:rsidP="0056690B">
            <w:pPr>
              <w:jc w:val="center"/>
              <w:rPr>
                <w:sz w:val="20"/>
                <w:szCs w:val="20"/>
              </w:rPr>
            </w:pPr>
            <w:r w:rsidRPr="00FD3490">
              <w:rPr>
                <w:sz w:val="20"/>
                <w:szCs w:val="20"/>
              </w:rPr>
              <w:t>8</w:t>
            </w:r>
          </w:p>
        </w:tc>
        <w:tc>
          <w:tcPr>
            <w:tcW w:w="1276" w:type="dxa"/>
            <w:tcBorders>
              <w:top w:val="nil"/>
              <w:left w:val="nil"/>
              <w:bottom w:val="single" w:sz="4" w:space="0" w:color="auto"/>
              <w:right w:val="single" w:sz="4" w:space="0" w:color="auto"/>
            </w:tcBorders>
            <w:shd w:val="clear" w:color="000000" w:fill="FFFFFF"/>
            <w:vAlign w:val="center"/>
          </w:tcPr>
          <w:p w14:paraId="2BD372AD" w14:textId="77777777" w:rsidR="0056690B" w:rsidRPr="00FD3490" w:rsidRDefault="0056690B" w:rsidP="0056690B">
            <w:pPr>
              <w:jc w:val="center"/>
            </w:pPr>
            <w:r w:rsidRPr="00FD3490">
              <w:t>690.00</w:t>
            </w:r>
          </w:p>
        </w:tc>
        <w:tc>
          <w:tcPr>
            <w:tcW w:w="1134" w:type="dxa"/>
            <w:tcBorders>
              <w:top w:val="nil"/>
              <w:left w:val="nil"/>
              <w:bottom w:val="single" w:sz="4" w:space="0" w:color="auto"/>
              <w:right w:val="single" w:sz="4" w:space="0" w:color="auto"/>
            </w:tcBorders>
            <w:shd w:val="clear" w:color="000000" w:fill="FFFFFF"/>
            <w:vAlign w:val="center"/>
          </w:tcPr>
          <w:p w14:paraId="4796D23C" w14:textId="77777777" w:rsidR="0056690B" w:rsidRPr="00FD3490" w:rsidRDefault="0056690B" w:rsidP="0056690B">
            <w:pPr>
              <w:jc w:val="center"/>
            </w:pPr>
            <w:r w:rsidRPr="00FD3490">
              <w:t>138.00</w:t>
            </w:r>
          </w:p>
        </w:tc>
        <w:tc>
          <w:tcPr>
            <w:tcW w:w="1134" w:type="dxa"/>
            <w:tcBorders>
              <w:top w:val="nil"/>
              <w:left w:val="nil"/>
              <w:bottom w:val="single" w:sz="4" w:space="0" w:color="auto"/>
              <w:right w:val="single" w:sz="4" w:space="0" w:color="auto"/>
            </w:tcBorders>
            <w:shd w:val="clear" w:color="000000" w:fill="FFFFFF"/>
          </w:tcPr>
          <w:p w14:paraId="000C302D" w14:textId="77777777" w:rsidR="0056690B" w:rsidRPr="00FD3490" w:rsidRDefault="0056690B" w:rsidP="0056690B">
            <w:pPr>
              <w:jc w:val="center"/>
            </w:pPr>
          </w:p>
        </w:tc>
      </w:tr>
      <w:tr w:rsidR="0056690B" w:rsidRPr="00FD3490" w14:paraId="0F7ECCB6" w14:textId="77777777" w:rsidTr="0056690B">
        <w:trPr>
          <w:trHeight w:val="315"/>
        </w:trPr>
        <w:tc>
          <w:tcPr>
            <w:tcW w:w="539" w:type="dxa"/>
            <w:tcBorders>
              <w:top w:val="nil"/>
              <w:left w:val="single" w:sz="4" w:space="0" w:color="auto"/>
              <w:bottom w:val="single" w:sz="4" w:space="0" w:color="auto"/>
              <w:right w:val="single" w:sz="4" w:space="0" w:color="auto"/>
            </w:tcBorders>
            <w:shd w:val="clear" w:color="auto" w:fill="auto"/>
            <w:vAlign w:val="center"/>
          </w:tcPr>
          <w:p w14:paraId="2D298BA5" w14:textId="77777777" w:rsidR="0056690B" w:rsidRPr="00FD3490" w:rsidRDefault="0056690B" w:rsidP="0056690B">
            <w:pPr>
              <w:jc w:val="center"/>
            </w:pPr>
            <w:r w:rsidRPr="00FD3490">
              <w:t>6</w:t>
            </w:r>
          </w:p>
        </w:tc>
        <w:tc>
          <w:tcPr>
            <w:tcW w:w="2120" w:type="dxa"/>
            <w:tcBorders>
              <w:top w:val="nil"/>
              <w:left w:val="nil"/>
              <w:bottom w:val="single" w:sz="4" w:space="0" w:color="auto"/>
              <w:right w:val="single" w:sz="4" w:space="0" w:color="auto"/>
            </w:tcBorders>
            <w:shd w:val="clear" w:color="auto" w:fill="auto"/>
            <w:vAlign w:val="center"/>
          </w:tcPr>
          <w:p w14:paraId="2DDF10D5" w14:textId="77777777" w:rsidR="0056690B" w:rsidRPr="00FD3490" w:rsidRDefault="0056690B" w:rsidP="0056690B">
            <w:r w:rsidRPr="00FD3490">
              <w:t>Skolotāja palīgs dabas zinībās</w:t>
            </w:r>
          </w:p>
        </w:tc>
        <w:tc>
          <w:tcPr>
            <w:tcW w:w="842" w:type="dxa"/>
            <w:tcBorders>
              <w:top w:val="nil"/>
              <w:left w:val="nil"/>
              <w:bottom w:val="single" w:sz="4" w:space="0" w:color="auto"/>
              <w:right w:val="single" w:sz="4" w:space="0" w:color="auto"/>
            </w:tcBorders>
            <w:shd w:val="clear" w:color="auto" w:fill="auto"/>
            <w:vAlign w:val="center"/>
          </w:tcPr>
          <w:p w14:paraId="619597B0" w14:textId="77777777" w:rsidR="0056690B" w:rsidRPr="00FD3490" w:rsidRDefault="0056690B" w:rsidP="0056690B">
            <w:pPr>
              <w:jc w:val="center"/>
              <w:rPr>
                <w:strike/>
              </w:rPr>
            </w:pPr>
            <w:r w:rsidRPr="00FD3490">
              <w:t>0.4</w:t>
            </w:r>
          </w:p>
        </w:tc>
        <w:tc>
          <w:tcPr>
            <w:tcW w:w="1030" w:type="dxa"/>
            <w:tcBorders>
              <w:top w:val="nil"/>
              <w:left w:val="nil"/>
              <w:bottom w:val="single" w:sz="4" w:space="0" w:color="auto"/>
              <w:right w:val="single" w:sz="4" w:space="0" w:color="auto"/>
            </w:tcBorders>
            <w:shd w:val="clear" w:color="auto" w:fill="auto"/>
            <w:vAlign w:val="center"/>
          </w:tcPr>
          <w:p w14:paraId="42E932BF" w14:textId="77777777" w:rsidR="0056690B" w:rsidRPr="00FD3490" w:rsidRDefault="0056690B" w:rsidP="0056690B">
            <w:pPr>
              <w:jc w:val="center"/>
              <w:rPr>
                <w:sz w:val="20"/>
                <w:szCs w:val="20"/>
              </w:rPr>
            </w:pPr>
            <w:r w:rsidRPr="00FD3490">
              <w:rPr>
                <w:sz w:val="20"/>
                <w:szCs w:val="20"/>
              </w:rPr>
              <w:t>5312 01</w:t>
            </w:r>
          </w:p>
        </w:tc>
        <w:tc>
          <w:tcPr>
            <w:tcW w:w="709" w:type="dxa"/>
            <w:tcBorders>
              <w:top w:val="nil"/>
              <w:left w:val="nil"/>
              <w:bottom w:val="single" w:sz="4" w:space="0" w:color="auto"/>
              <w:right w:val="single" w:sz="4" w:space="0" w:color="auto"/>
            </w:tcBorders>
            <w:shd w:val="clear" w:color="auto" w:fill="auto"/>
            <w:vAlign w:val="center"/>
          </w:tcPr>
          <w:p w14:paraId="074CB43D" w14:textId="77777777" w:rsidR="0056690B" w:rsidRPr="00FD3490" w:rsidRDefault="0056690B" w:rsidP="0056690B">
            <w:pPr>
              <w:jc w:val="center"/>
              <w:rPr>
                <w:sz w:val="20"/>
                <w:szCs w:val="20"/>
              </w:rPr>
            </w:pPr>
            <w:r w:rsidRPr="00FD3490">
              <w:rPr>
                <w:sz w:val="20"/>
                <w:szCs w:val="20"/>
              </w:rPr>
              <w:t>29, I</w:t>
            </w:r>
          </w:p>
        </w:tc>
        <w:tc>
          <w:tcPr>
            <w:tcW w:w="992" w:type="dxa"/>
            <w:tcBorders>
              <w:top w:val="nil"/>
              <w:left w:val="nil"/>
              <w:bottom w:val="single" w:sz="4" w:space="0" w:color="auto"/>
              <w:right w:val="single" w:sz="4" w:space="0" w:color="auto"/>
            </w:tcBorders>
            <w:shd w:val="clear" w:color="auto" w:fill="auto"/>
            <w:vAlign w:val="center"/>
          </w:tcPr>
          <w:p w14:paraId="24AB3C63" w14:textId="77777777" w:rsidR="0056690B" w:rsidRPr="00FD3490" w:rsidRDefault="0056690B" w:rsidP="0056690B">
            <w:pPr>
              <w:jc w:val="center"/>
              <w:rPr>
                <w:sz w:val="20"/>
                <w:szCs w:val="20"/>
              </w:rPr>
            </w:pPr>
            <w:r w:rsidRPr="00FD3490">
              <w:rPr>
                <w:sz w:val="20"/>
                <w:szCs w:val="20"/>
              </w:rPr>
              <w:t>4</w:t>
            </w:r>
          </w:p>
        </w:tc>
        <w:tc>
          <w:tcPr>
            <w:tcW w:w="1276" w:type="dxa"/>
            <w:tcBorders>
              <w:top w:val="nil"/>
              <w:left w:val="nil"/>
              <w:bottom w:val="single" w:sz="4" w:space="0" w:color="auto"/>
              <w:right w:val="single" w:sz="4" w:space="0" w:color="auto"/>
            </w:tcBorders>
            <w:shd w:val="clear" w:color="000000" w:fill="FFFFFF"/>
            <w:vAlign w:val="center"/>
          </w:tcPr>
          <w:p w14:paraId="07AAD9C4" w14:textId="77777777" w:rsidR="0056690B" w:rsidRPr="00FD3490" w:rsidRDefault="0056690B" w:rsidP="0056690B">
            <w:pPr>
              <w:jc w:val="center"/>
            </w:pPr>
            <w:r w:rsidRPr="00FD3490">
              <w:t>660.00</w:t>
            </w:r>
          </w:p>
        </w:tc>
        <w:tc>
          <w:tcPr>
            <w:tcW w:w="1134" w:type="dxa"/>
            <w:tcBorders>
              <w:top w:val="nil"/>
              <w:left w:val="nil"/>
              <w:bottom w:val="single" w:sz="4" w:space="0" w:color="auto"/>
              <w:right w:val="single" w:sz="4" w:space="0" w:color="auto"/>
            </w:tcBorders>
            <w:shd w:val="clear" w:color="000000" w:fill="FFFFFF"/>
            <w:vAlign w:val="center"/>
          </w:tcPr>
          <w:p w14:paraId="4546FD76" w14:textId="77777777" w:rsidR="0056690B" w:rsidRPr="00FD3490" w:rsidRDefault="0056690B" w:rsidP="0056690B">
            <w:pPr>
              <w:jc w:val="center"/>
            </w:pPr>
            <w:r w:rsidRPr="00FD3490">
              <w:t>264.00</w:t>
            </w:r>
          </w:p>
        </w:tc>
        <w:tc>
          <w:tcPr>
            <w:tcW w:w="1134" w:type="dxa"/>
            <w:tcBorders>
              <w:top w:val="nil"/>
              <w:left w:val="nil"/>
              <w:bottom w:val="single" w:sz="4" w:space="0" w:color="auto"/>
              <w:right w:val="single" w:sz="4" w:space="0" w:color="auto"/>
            </w:tcBorders>
            <w:shd w:val="clear" w:color="000000" w:fill="FFFFFF"/>
          </w:tcPr>
          <w:p w14:paraId="4F767BF9" w14:textId="77777777" w:rsidR="0056690B" w:rsidRPr="00FD3490" w:rsidRDefault="0056690B" w:rsidP="0056690B">
            <w:pPr>
              <w:jc w:val="center"/>
            </w:pPr>
          </w:p>
        </w:tc>
      </w:tr>
      <w:tr w:rsidR="0056690B" w:rsidRPr="00FD3490" w14:paraId="6FA2116C" w14:textId="77777777" w:rsidTr="0056690B">
        <w:trPr>
          <w:trHeight w:val="315"/>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0E802003" w14:textId="77777777" w:rsidR="0056690B" w:rsidRPr="00FD3490" w:rsidRDefault="0056690B" w:rsidP="0056690B">
            <w:pPr>
              <w:jc w:val="center"/>
            </w:pPr>
            <w:r w:rsidRPr="00FD3490">
              <w:t>9</w:t>
            </w:r>
          </w:p>
        </w:tc>
        <w:tc>
          <w:tcPr>
            <w:tcW w:w="2120" w:type="dxa"/>
            <w:tcBorders>
              <w:top w:val="nil"/>
              <w:left w:val="nil"/>
              <w:bottom w:val="single" w:sz="4" w:space="0" w:color="auto"/>
              <w:right w:val="single" w:sz="4" w:space="0" w:color="auto"/>
            </w:tcBorders>
            <w:shd w:val="clear" w:color="auto" w:fill="auto"/>
            <w:vAlign w:val="center"/>
            <w:hideMark/>
          </w:tcPr>
          <w:p w14:paraId="6458C7EA" w14:textId="77777777" w:rsidR="0056690B" w:rsidRPr="00FD3490" w:rsidRDefault="0056690B" w:rsidP="0056690B">
            <w:r w:rsidRPr="00FD3490">
              <w:t>Pavāra palīgs</w:t>
            </w:r>
          </w:p>
        </w:tc>
        <w:tc>
          <w:tcPr>
            <w:tcW w:w="842" w:type="dxa"/>
            <w:tcBorders>
              <w:top w:val="nil"/>
              <w:left w:val="nil"/>
              <w:bottom w:val="single" w:sz="4" w:space="0" w:color="auto"/>
              <w:right w:val="single" w:sz="4" w:space="0" w:color="auto"/>
            </w:tcBorders>
            <w:shd w:val="clear" w:color="auto" w:fill="auto"/>
            <w:vAlign w:val="center"/>
            <w:hideMark/>
          </w:tcPr>
          <w:p w14:paraId="6643F3C0" w14:textId="77777777" w:rsidR="0056690B" w:rsidRPr="00FD3490" w:rsidRDefault="0056690B" w:rsidP="0056690B">
            <w:pPr>
              <w:jc w:val="center"/>
            </w:pPr>
            <w:r w:rsidRPr="00FD3490">
              <w:t>2</w:t>
            </w:r>
          </w:p>
        </w:tc>
        <w:tc>
          <w:tcPr>
            <w:tcW w:w="1030" w:type="dxa"/>
            <w:tcBorders>
              <w:top w:val="nil"/>
              <w:left w:val="nil"/>
              <w:bottom w:val="single" w:sz="4" w:space="0" w:color="auto"/>
              <w:right w:val="single" w:sz="4" w:space="0" w:color="auto"/>
            </w:tcBorders>
            <w:shd w:val="clear" w:color="auto" w:fill="auto"/>
            <w:vAlign w:val="center"/>
            <w:hideMark/>
          </w:tcPr>
          <w:p w14:paraId="57EB0815" w14:textId="77777777" w:rsidR="0056690B" w:rsidRPr="00FD3490" w:rsidRDefault="0056690B" w:rsidP="0056690B">
            <w:pPr>
              <w:jc w:val="center"/>
              <w:rPr>
                <w:sz w:val="20"/>
                <w:szCs w:val="20"/>
              </w:rPr>
            </w:pPr>
            <w:r w:rsidRPr="00FD3490">
              <w:rPr>
                <w:sz w:val="20"/>
                <w:szCs w:val="20"/>
              </w:rPr>
              <w:t>9412 01</w:t>
            </w:r>
          </w:p>
        </w:tc>
        <w:tc>
          <w:tcPr>
            <w:tcW w:w="709" w:type="dxa"/>
            <w:tcBorders>
              <w:top w:val="nil"/>
              <w:left w:val="nil"/>
              <w:bottom w:val="single" w:sz="4" w:space="0" w:color="auto"/>
              <w:right w:val="single" w:sz="4" w:space="0" w:color="auto"/>
            </w:tcBorders>
            <w:shd w:val="clear" w:color="auto" w:fill="auto"/>
            <w:vAlign w:val="center"/>
            <w:hideMark/>
          </w:tcPr>
          <w:p w14:paraId="6EA1E6B7" w14:textId="77777777" w:rsidR="0056690B" w:rsidRPr="00FD3490" w:rsidRDefault="0056690B" w:rsidP="0056690B">
            <w:pPr>
              <w:jc w:val="center"/>
              <w:rPr>
                <w:sz w:val="20"/>
                <w:szCs w:val="20"/>
              </w:rPr>
            </w:pPr>
            <w:r w:rsidRPr="00FD3490">
              <w:rPr>
                <w:sz w:val="20"/>
                <w:szCs w:val="20"/>
              </w:rPr>
              <w:t>13,III</w:t>
            </w:r>
          </w:p>
          <w:p w14:paraId="541CF98F" w14:textId="77777777" w:rsidR="0056690B" w:rsidRPr="00FD3490" w:rsidRDefault="0056690B" w:rsidP="0056690B">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769EBF2F" w14:textId="77777777" w:rsidR="0056690B" w:rsidRPr="00FD3490" w:rsidRDefault="0056690B" w:rsidP="0056690B">
            <w:pPr>
              <w:jc w:val="center"/>
              <w:rPr>
                <w:sz w:val="20"/>
                <w:szCs w:val="20"/>
              </w:rPr>
            </w:pPr>
            <w:r w:rsidRPr="00FD3490">
              <w:rPr>
                <w:sz w:val="20"/>
                <w:szCs w:val="20"/>
              </w:rPr>
              <w:t>4</w:t>
            </w:r>
          </w:p>
        </w:tc>
        <w:tc>
          <w:tcPr>
            <w:tcW w:w="1276" w:type="dxa"/>
            <w:tcBorders>
              <w:top w:val="nil"/>
              <w:left w:val="nil"/>
              <w:bottom w:val="single" w:sz="4" w:space="0" w:color="auto"/>
              <w:right w:val="single" w:sz="4" w:space="0" w:color="auto"/>
            </w:tcBorders>
            <w:shd w:val="clear" w:color="000000" w:fill="FFFFFF"/>
            <w:vAlign w:val="center"/>
            <w:hideMark/>
          </w:tcPr>
          <w:p w14:paraId="43195EEB" w14:textId="77777777" w:rsidR="0056690B" w:rsidRPr="00FD3490" w:rsidRDefault="0056690B" w:rsidP="0056690B">
            <w:pPr>
              <w:jc w:val="center"/>
            </w:pPr>
            <w:r w:rsidRPr="00FD3490">
              <w:t>525.00</w:t>
            </w:r>
          </w:p>
        </w:tc>
        <w:tc>
          <w:tcPr>
            <w:tcW w:w="1134" w:type="dxa"/>
            <w:tcBorders>
              <w:top w:val="nil"/>
              <w:left w:val="nil"/>
              <w:bottom w:val="single" w:sz="4" w:space="0" w:color="auto"/>
              <w:right w:val="single" w:sz="4" w:space="0" w:color="auto"/>
            </w:tcBorders>
            <w:shd w:val="clear" w:color="000000" w:fill="FFFFFF"/>
            <w:vAlign w:val="center"/>
            <w:hideMark/>
          </w:tcPr>
          <w:p w14:paraId="26D281C7" w14:textId="77777777" w:rsidR="0056690B" w:rsidRPr="00FD3490" w:rsidRDefault="0056690B" w:rsidP="0056690B">
            <w:pPr>
              <w:jc w:val="center"/>
            </w:pPr>
            <w:r w:rsidRPr="00FD3490">
              <w:t>1050.00</w:t>
            </w:r>
          </w:p>
        </w:tc>
        <w:tc>
          <w:tcPr>
            <w:tcW w:w="1134" w:type="dxa"/>
            <w:tcBorders>
              <w:top w:val="nil"/>
              <w:left w:val="nil"/>
              <w:bottom w:val="single" w:sz="4" w:space="0" w:color="auto"/>
              <w:right w:val="single" w:sz="4" w:space="0" w:color="auto"/>
            </w:tcBorders>
            <w:shd w:val="clear" w:color="000000" w:fill="FFFFFF"/>
          </w:tcPr>
          <w:p w14:paraId="74C97533" w14:textId="77777777" w:rsidR="0056690B" w:rsidRPr="00FD3490" w:rsidRDefault="0056690B" w:rsidP="0056690B">
            <w:pPr>
              <w:jc w:val="center"/>
            </w:pPr>
          </w:p>
        </w:tc>
      </w:tr>
      <w:tr w:rsidR="0056690B" w:rsidRPr="00FD3490" w14:paraId="3CFEF2AB" w14:textId="77777777" w:rsidTr="0056690B">
        <w:trPr>
          <w:trHeight w:val="315"/>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37834BA7" w14:textId="77777777" w:rsidR="0056690B" w:rsidRPr="00FD3490" w:rsidRDefault="0056690B" w:rsidP="0056690B">
            <w:pPr>
              <w:jc w:val="center"/>
              <w:rPr>
                <w:strike/>
              </w:rPr>
            </w:pPr>
            <w:r w:rsidRPr="00FD3490">
              <w:rPr>
                <w:strike/>
              </w:rPr>
              <w:t>12</w:t>
            </w:r>
          </w:p>
        </w:tc>
        <w:tc>
          <w:tcPr>
            <w:tcW w:w="2120" w:type="dxa"/>
            <w:tcBorders>
              <w:top w:val="nil"/>
              <w:left w:val="nil"/>
              <w:bottom w:val="single" w:sz="4" w:space="0" w:color="auto"/>
              <w:right w:val="single" w:sz="4" w:space="0" w:color="auto"/>
            </w:tcBorders>
            <w:shd w:val="clear" w:color="auto" w:fill="auto"/>
            <w:vAlign w:val="center"/>
            <w:hideMark/>
          </w:tcPr>
          <w:p w14:paraId="42FA2367" w14:textId="77777777" w:rsidR="0056690B" w:rsidRPr="00FD3490" w:rsidRDefault="0056690B" w:rsidP="0056690B">
            <w:pPr>
              <w:rPr>
                <w:strike/>
              </w:rPr>
            </w:pPr>
            <w:r w:rsidRPr="00FD3490">
              <w:rPr>
                <w:strike/>
              </w:rPr>
              <w:t>Skolotāja palīgs dienesta viesnīcā</w:t>
            </w:r>
          </w:p>
        </w:tc>
        <w:tc>
          <w:tcPr>
            <w:tcW w:w="842" w:type="dxa"/>
            <w:tcBorders>
              <w:top w:val="nil"/>
              <w:left w:val="nil"/>
              <w:bottom w:val="single" w:sz="4" w:space="0" w:color="auto"/>
              <w:right w:val="single" w:sz="4" w:space="0" w:color="auto"/>
            </w:tcBorders>
            <w:shd w:val="clear" w:color="auto" w:fill="auto"/>
            <w:vAlign w:val="center"/>
            <w:hideMark/>
          </w:tcPr>
          <w:p w14:paraId="112D092D" w14:textId="77777777" w:rsidR="0056690B" w:rsidRPr="00FD3490" w:rsidRDefault="0056690B" w:rsidP="0056690B">
            <w:pPr>
              <w:jc w:val="center"/>
              <w:rPr>
                <w:strike/>
              </w:rPr>
            </w:pPr>
            <w:r w:rsidRPr="00FD3490">
              <w:rPr>
                <w:strike/>
              </w:rPr>
              <w:t>1.5</w:t>
            </w:r>
          </w:p>
        </w:tc>
        <w:tc>
          <w:tcPr>
            <w:tcW w:w="1030" w:type="dxa"/>
            <w:tcBorders>
              <w:top w:val="nil"/>
              <w:left w:val="nil"/>
              <w:bottom w:val="single" w:sz="4" w:space="0" w:color="auto"/>
              <w:right w:val="single" w:sz="4" w:space="0" w:color="auto"/>
            </w:tcBorders>
            <w:shd w:val="clear" w:color="auto" w:fill="auto"/>
            <w:vAlign w:val="center"/>
            <w:hideMark/>
          </w:tcPr>
          <w:p w14:paraId="07C5C643" w14:textId="77777777" w:rsidR="0056690B" w:rsidRPr="00FD3490" w:rsidRDefault="0056690B" w:rsidP="0056690B">
            <w:pPr>
              <w:jc w:val="center"/>
              <w:rPr>
                <w:strike/>
                <w:sz w:val="20"/>
                <w:szCs w:val="20"/>
              </w:rPr>
            </w:pPr>
            <w:r w:rsidRPr="00FD3490">
              <w:rPr>
                <w:strike/>
                <w:sz w:val="20"/>
                <w:szCs w:val="20"/>
              </w:rPr>
              <w:t>5312 01</w:t>
            </w:r>
          </w:p>
        </w:tc>
        <w:tc>
          <w:tcPr>
            <w:tcW w:w="709" w:type="dxa"/>
            <w:tcBorders>
              <w:top w:val="nil"/>
              <w:left w:val="nil"/>
              <w:bottom w:val="single" w:sz="4" w:space="0" w:color="auto"/>
              <w:right w:val="single" w:sz="4" w:space="0" w:color="auto"/>
            </w:tcBorders>
            <w:shd w:val="clear" w:color="auto" w:fill="auto"/>
            <w:vAlign w:val="center"/>
            <w:hideMark/>
          </w:tcPr>
          <w:p w14:paraId="4953B3AF" w14:textId="77777777" w:rsidR="0056690B" w:rsidRPr="00FD3490" w:rsidRDefault="0056690B" w:rsidP="0056690B">
            <w:pPr>
              <w:jc w:val="center"/>
              <w:rPr>
                <w:strike/>
                <w:sz w:val="20"/>
                <w:szCs w:val="20"/>
              </w:rPr>
            </w:pPr>
            <w:r w:rsidRPr="00FD3490">
              <w:rPr>
                <w:strike/>
                <w:sz w:val="20"/>
                <w:szCs w:val="20"/>
              </w:rPr>
              <w:t>29, I</w:t>
            </w:r>
          </w:p>
        </w:tc>
        <w:tc>
          <w:tcPr>
            <w:tcW w:w="992" w:type="dxa"/>
            <w:tcBorders>
              <w:top w:val="nil"/>
              <w:left w:val="nil"/>
              <w:bottom w:val="single" w:sz="4" w:space="0" w:color="auto"/>
              <w:right w:val="single" w:sz="4" w:space="0" w:color="auto"/>
            </w:tcBorders>
            <w:shd w:val="clear" w:color="auto" w:fill="auto"/>
            <w:vAlign w:val="center"/>
            <w:hideMark/>
          </w:tcPr>
          <w:p w14:paraId="2B211505" w14:textId="77777777" w:rsidR="0056690B" w:rsidRPr="00FD3490" w:rsidRDefault="0056690B" w:rsidP="0056690B">
            <w:pPr>
              <w:jc w:val="center"/>
              <w:rPr>
                <w:strike/>
                <w:sz w:val="20"/>
                <w:szCs w:val="20"/>
              </w:rPr>
            </w:pPr>
            <w:r w:rsidRPr="00FD3490">
              <w:rPr>
                <w:strike/>
                <w:sz w:val="20"/>
                <w:szCs w:val="20"/>
              </w:rPr>
              <w:t>4</w:t>
            </w:r>
          </w:p>
        </w:tc>
        <w:tc>
          <w:tcPr>
            <w:tcW w:w="1276" w:type="dxa"/>
            <w:tcBorders>
              <w:top w:val="nil"/>
              <w:left w:val="nil"/>
              <w:bottom w:val="single" w:sz="4" w:space="0" w:color="auto"/>
              <w:right w:val="single" w:sz="4" w:space="0" w:color="auto"/>
            </w:tcBorders>
            <w:shd w:val="clear" w:color="000000" w:fill="FFFFFF"/>
            <w:vAlign w:val="center"/>
            <w:hideMark/>
          </w:tcPr>
          <w:p w14:paraId="2F302F7E" w14:textId="77777777" w:rsidR="0056690B" w:rsidRPr="00FD3490" w:rsidRDefault="0056690B" w:rsidP="0056690B">
            <w:pPr>
              <w:jc w:val="center"/>
              <w:rPr>
                <w:strike/>
              </w:rPr>
            </w:pPr>
            <w:r w:rsidRPr="00FD3490">
              <w:rPr>
                <w:strike/>
              </w:rPr>
              <w:t>565.00</w:t>
            </w:r>
          </w:p>
        </w:tc>
        <w:tc>
          <w:tcPr>
            <w:tcW w:w="1134" w:type="dxa"/>
            <w:tcBorders>
              <w:top w:val="nil"/>
              <w:left w:val="nil"/>
              <w:bottom w:val="single" w:sz="4" w:space="0" w:color="auto"/>
              <w:right w:val="single" w:sz="4" w:space="0" w:color="auto"/>
            </w:tcBorders>
            <w:shd w:val="clear" w:color="000000" w:fill="FFFFFF"/>
            <w:vAlign w:val="center"/>
            <w:hideMark/>
          </w:tcPr>
          <w:p w14:paraId="669AC3F8" w14:textId="77777777" w:rsidR="0056690B" w:rsidRPr="00FD3490" w:rsidRDefault="0056690B" w:rsidP="0056690B">
            <w:pPr>
              <w:jc w:val="center"/>
              <w:rPr>
                <w:strike/>
              </w:rPr>
            </w:pPr>
            <w:r w:rsidRPr="00FD3490">
              <w:rPr>
                <w:strike/>
              </w:rPr>
              <w:t>847.50</w:t>
            </w:r>
          </w:p>
        </w:tc>
        <w:tc>
          <w:tcPr>
            <w:tcW w:w="1134" w:type="dxa"/>
            <w:tcBorders>
              <w:top w:val="nil"/>
              <w:left w:val="nil"/>
              <w:bottom w:val="single" w:sz="4" w:space="0" w:color="auto"/>
              <w:right w:val="single" w:sz="4" w:space="0" w:color="auto"/>
            </w:tcBorders>
            <w:shd w:val="clear" w:color="000000" w:fill="FFFFFF"/>
          </w:tcPr>
          <w:p w14:paraId="5A5D0112" w14:textId="4E312B4E" w:rsidR="0056690B" w:rsidRPr="00FD3490" w:rsidRDefault="0056690B" w:rsidP="0056690B">
            <w:pPr>
              <w:jc w:val="center"/>
            </w:pPr>
          </w:p>
        </w:tc>
      </w:tr>
      <w:tr w:rsidR="0056690B" w:rsidRPr="00FD3490" w14:paraId="43CE695A" w14:textId="77777777" w:rsidTr="0056690B">
        <w:trPr>
          <w:trHeight w:val="315"/>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1BB06FE0" w14:textId="77777777" w:rsidR="0056690B" w:rsidRPr="00FD3490" w:rsidRDefault="0056690B" w:rsidP="0056690B">
            <w:pPr>
              <w:jc w:val="center"/>
            </w:pPr>
            <w:r w:rsidRPr="00FD3490">
              <w:t>13</w:t>
            </w:r>
          </w:p>
        </w:tc>
        <w:tc>
          <w:tcPr>
            <w:tcW w:w="2120" w:type="dxa"/>
            <w:tcBorders>
              <w:top w:val="nil"/>
              <w:left w:val="nil"/>
              <w:bottom w:val="single" w:sz="4" w:space="0" w:color="auto"/>
              <w:right w:val="single" w:sz="4" w:space="0" w:color="auto"/>
            </w:tcBorders>
            <w:shd w:val="clear" w:color="auto" w:fill="auto"/>
            <w:vAlign w:val="center"/>
            <w:hideMark/>
          </w:tcPr>
          <w:p w14:paraId="5AC0B17A" w14:textId="77777777" w:rsidR="0056690B" w:rsidRPr="00FD3490" w:rsidRDefault="0056690B" w:rsidP="0056690B">
            <w:r w:rsidRPr="00FD3490">
              <w:t>PII skolotāja palīgs</w:t>
            </w:r>
          </w:p>
        </w:tc>
        <w:tc>
          <w:tcPr>
            <w:tcW w:w="842" w:type="dxa"/>
            <w:tcBorders>
              <w:top w:val="nil"/>
              <w:left w:val="nil"/>
              <w:bottom w:val="single" w:sz="4" w:space="0" w:color="auto"/>
              <w:right w:val="single" w:sz="4" w:space="0" w:color="auto"/>
            </w:tcBorders>
            <w:shd w:val="clear" w:color="auto" w:fill="auto"/>
            <w:vAlign w:val="center"/>
            <w:hideMark/>
          </w:tcPr>
          <w:p w14:paraId="2D656BA4" w14:textId="77777777" w:rsidR="0056690B" w:rsidRPr="00FD3490" w:rsidRDefault="0056690B" w:rsidP="0056690B">
            <w:pPr>
              <w:jc w:val="center"/>
            </w:pPr>
            <w:r w:rsidRPr="00FD3490">
              <w:t>5</w:t>
            </w:r>
          </w:p>
        </w:tc>
        <w:tc>
          <w:tcPr>
            <w:tcW w:w="1030" w:type="dxa"/>
            <w:tcBorders>
              <w:top w:val="nil"/>
              <w:left w:val="nil"/>
              <w:bottom w:val="single" w:sz="4" w:space="0" w:color="auto"/>
              <w:right w:val="single" w:sz="4" w:space="0" w:color="auto"/>
            </w:tcBorders>
            <w:shd w:val="clear" w:color="auto" w:fill="auto"/>
            <w:vAlign w:val="center"/>
            <w:hideMark/>
          </w:tcPr>
          <w:p w14:paraId="26DF2FA6" w14:textId="77777777" w:rsidR="0056690B" w:rsidRPr="00FD3490" w:rsidRDefault="0056690B" w:rsidP="0056690B">
            <w:pPr>
              <w:jc w:val="center"/>
              <w:rPr>
                <w:sz w:val="20"/>
                <w:szCs w:val="20"/>
              </w:rPr>
            </w:pPr>
            <w:r w:rsidRPr="00FD3490">
              <w:rPr>
                <w:sz w:val="20"/>
                <w:szCs w:val="20"/>
              </w:rPr>
              <w:t>5312 01</w:t>
            </w:r>
          </w:p>
        </w:tc>
        <w:tc>
          <w:tcPr>
            <w:tcW w:w="709" w:type="dxa"/>
            <w:tcBorders>
              <w:top w:val="nil"/>
              <w:left w:val="nil"/>
              <w:bottom w:val="single" w:sz="4" w:space="0" w:color="auto"/>
              <w:right w:val="single" w:sz="4" w:space="0" w:color="auto"/>
            </w:tcBorders>
            <w:shd w:val="clear" w:color="auto" w:fill="auto"/>
            <w:vAlign w:val="center"/>
            <w:hideMark/>
          </w:tcPr>
          <w:p w14:paraId="5B33A834" w14:textId="77777777" w:rsidR="0056690B" w:rsidRPr="00FD3490" w:rsidRDefault="0056690B" w:rsidP="0056690B">
            <w:pPr>
              <w:jc w:val="center"/>
              <w:rPr>
                <w:sz w:val="20"/>
                <w:szCs w:val="20"/>
              </w:rPr>
            </w:pPr>
            <w:r w:rsidRPr="00FD3490">
              <w:rPr>
                <w:sz w:val="20"/>
                <w:szCs w:val="20"/>
              </w:rPr>
              <w:t>29,I</w:t>
            </w:r>
          </w:p>
        </w:tc>
        <w:tc>
          <w:tcPr>
            <w:tcW w:w="992" w:type="dxa"/>
            <w:tcBorders>
              <w:top w:val="nil"/>
              <w:left w:val="nil"/>
              <w:bottom w:val="single" w:sz="4" w:space="0" w:color="auto"/>
              <w:right w:val="single" w:sz="4" w:space="0" w:color="auto"/>
            </w:tcBorders>
            <w:shd w:val="clear" w:color="auto" w:fill="auto"/>
            <w:vAlign w:val="center"/>
            <w:hideMark/>
          </w:tcPr>
          <w:p w14:paraId="67C8B5DE" w14:textId="77777777" w:rsidR="0056690B" w:rsidRPr="00FD3490" w:rsidRDefault="0056690B" w:rsidP="0056690B">
            <w:pPr>
              <w:jc w:val="center"/>
              <w:rPr>
                <w:sz w:val="20"/>
                <w:szCs w:val="20"/>
              </w:rPr>
            </w:pPr>
            <w:r w:rsidRPr="00FD3490">
              <w:rPr>
                <w:sz w:val="20"/>
                <w:szCs w:val="20"/>
              </w:rPr>
              <w:t>4</w:t>
            </w:r>
          </w:p>
        </w:tc>
        <w:tc>
          <w:tcPr>
            <w:tcW w:w="1276" w:type="dxa"/>
            <w:tcBorders>
              <w:top w:val="nil"/>
              <w:left w:val="nil"/>
              <w:bottom w:val="single" w:sz="4" w:space="0" w:color="auto"/>
              <w:right w:val="single" w:sz="4" w:space="0" w:color="auto"/>
            </w:tcBorders>
            <w:shd w:val="clear" w:color="000000" w:fill="FFFFFF"/>
            <w:vAlign w:val="center"/>
            <w:hideMark/>
          </w:tcPr>
          <w:p w14:paraId="19F603D5" w14:textId="6FCA8F34" w:rsidR="0056690B" w:rsidRPr="00FD3490" w:rsidRDefault="0056690B" w:rsidP="0056690B">
            <w:pPr>
              <w:jc w:val="center"/>
              <w:rPr>
                <w:strike/>
              </w:rPr>
            </w:pPr>
          </w:p>
          <w:p w14:paraId="0DFDB15D" w14:textId="77777777" w:rsidR="0056690B" w:rsidRPr="00FD3490" w:rsidRDefault="0056690B" w:rsidP="0056690B">
            <w:pPr>
              <w:jc w:val="center"/>
            </w:pPr>
            <w:r w:rsidRPr="00FD3490">
              <w:t>660.00</w:t>
            </w:r>
          </w:p>
        </w:tc>
        <w:tc>
          <w:tcPr>
            <w:tcW w:w="1134" w:type="dxa"/>
            <w:tcBorders>
              <w:top w:val="nil"/>
              <w:left w:val="nil"/>
              <w:bottom w:val="single" w:sz="4" w:space="0" w:color="auto"/>
              <w:right w:val="single" w:sz="4" w:space="0" w:color="auto"/>
            </w:tcBorders>
            <w:shd w:val="clear" w:color="000000" w:fill="FFFFFF"/>
            <w:vAlign w:val="center"/>
            <w:hideMark/>
          </w:tcPr>
          <w:p w14:paraId="3E2F3362" w14:textId="77777777" w:rsidR="0056690B" w:rsidRPr="00FD3490" w:rsidRDefault="0056690B" w:rsidP="0056690B">
            <w:pPr>
              <w:jc w:val="center"/>
            </w:pPr>
            <w:r w:rsidRPr="00FD3490">
              <w:t>3300.00</w:t>
            </w:r>
          </w:p>
        </w:tc>
        <w:tc>
          <w:tcPr>
            <w:tcW w:w="1134" w:type="dxa"/>
            <w:tcBorders>
              <w:top w:val="nil"/>
              <w:left w:val="nil"/>
              <w:bottom w:val="single" w:sz="4" w:space="0" w:color="auto"/>
              <w:right w:val="single" w:sz="4" w:space="0" w:color="auto"/>
            </w:tcBorders>
            <w:shd w:val="clear" w:color="000000" w:fill="FFFFFF"/>
          </w:tcPr>
          <w:p w14:paraId="33D314B6" w14:textId="77777777" w:rsidR="0056690B" w:rsidRPr="00FD3490" w:rsidRDefault="0056690B" w:rsidP="0056690B">
            <w:pPr>
              <w:jc w:val="center"/>
            </w:pPr>
          </w:p>
        </w:tc>
      </w:tr>
      <w:tr w:rsidR="0056690B" w:rsidRPr="00FD3490" w14:paraId="6E9F9DF7" w14:textId="77777777" w:rsidTr="0056690B">
        <w:trPr>
          <w:trHeight w:val="315"/>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60AC765D" w14:textId="77777777" w:rsidR="0056690B" w:rsidRPr="00FD3490" w:rsidRDefault="0056690B" w:rsidP="0056690B">
            <w:r w:rsidRPr="00FD3490">
              <w:t> </w:t>
            </w:r>
          </w:p>
        </w:tc>
        <w:tc>
          <w:tcPr>
            <w:tcW w:w="4701" w:type="dxa"/>
            <w:gridSpan w:val="4"/>
            <w:tcBorders>
              <w:top w:val="single" w:sz="4" w:space="0" w:color="auto"/>
              <w:left w:val="nil"/>
              <w:bottom w:val="single" w:sz="4" w:space="0" w:color="auto"/>
              <w:right w:val="single" w:sz="4" w:space="0" w:color="000000"/>
            </w:tcBorders>
            <w:shd w:val="clear" w:color="auto" w:fill="auto"/>
            <w:vAlign w:val="center"/>
            <w:hideMark/>
          </w:tcPr>
          <w:p w14:paraId="5345B15D" w14:textId="77777777" w:rsidR="0056690B" w:rsidRPr="00FD3490" w:rsidRDefault="0056690B" w:rsidP="0056690B">
            <w:pPr>
              <w:jc w:val="center"/>
              <w:rPr>
                <w:b/>
                <w:bCs/>
              </w:rPr>
            </w:pPr>
            <w:r w:rsidRPr="00FD3490">
              <w:rPr>
                <w:b/>
                <w:bCs/>
              </w:rPr>
              <w:t>Vidrižu pamatskola</w:t>
            </w:r>
          </w:p>
        </w:tc>
        <w:tc>
          <w:tcPr>
            <w:tcW w:w="992" w:type="dxa"/>
            <w:tcBorders>
              <w:top w:val="nil"/>
              <w:left w:val="nil"/>
              <w:bottom w:val="single" w:sz="4" w:space="0" w:color="auto"/>
              <w:right w:val="single" w:sz="4" w:space="0" w:color="auto"/>
            </w:tcBorders>
            <w:shd w:val="clear" w:color="auto" w:fill="auto"/>
            <w:vAlign w:val="center"/>
            <w:hideMark/>
          </w:tcPr>
          <w:p w14:paraId="33B225FC" w14:textId="77777777" w:rsidR="0056690B" w:rsidRPr="00FD3490" w:rsidRDefault="0056690B" w:rsidP="0056690B">
            <w:pPr>
              <w:jc w:val="center"/>
            </w:pPr>
            <w:r w:rsidRPr="00FD3490">
              <w:t> </w:t>
            </w:r>
          </w:p>
        </w:tc>
        <w:tc>
          <w:tcPr>
            <w:tcW w:w="1276" w:type="dxa"/>
            <w:tcBorders>
              <w:top w:val="nil"/>
              <w:left w:val="nil"/>
              <w:bottom w:val="single" w:sz="4" w:space="0" w:color="auto"/>
              <w:right w:val="single" w:sz="4" w:space="0" w:color="auto"/>
            </w:tcBorders>
            <w:shd w:val="clear" w:color="000000" w:fill="FFFFFF"/>
            <w:vAlign w:val="center"/>
            <w:hideMark/>
          </w:tcPr>
          <w:p w14:paraId="54680F49" w14:textId="77777777" w:rsidR="0056690B" w:rsidRPr="00FD3490" w:rsidRDefault="0056690B" w:rsidP="0056690B">
            <w:pPr>
              <w:jc w:val="center"/>
            </w:pPr>
            <w:r w:rsidRPr="00FD3490">
              <w:t> </w:t>
            </w:r>
          </w:p>
        </w:tc>
        <w:tc>
          <w:tcPr>
            <w:tcW w:w="1134" w:type="dxa"/>
            <w:tcBorders>
              <w:top w:val="nil"/>
              <w:left w:val="nil"/>
              <w:bottom w:val="single" w:sz="4" w:space="0" w:color="auto"/>
              <w:right w:val="single" w:sz="4" w:space="0" w:color="auto"/>
            </w:tcBorders>
            <w:shd w:val="clear" w:color="000000" w:fill="FFFFFF"/>
            <w:vAlign w:val="center"/>
            <w:hideMark/>
          </w:tcPr>
          <w:p w14:paraId="371F3C16" w14:textId="77777777" w:rsidR="0056690B" w:rsidRPr="00FD3490" w:rsidRDefault="0056690B" w:rsidP="0056690B">
            <w:pPr>
              <w:jc w:val="center"/>
            </w:pPr>
            <w:r w:rsidRPr="00FD3490">
              <w:t> </w:t>
            </w:r>
          </w:p>
        </w:tc>
        <w:tc>
          <w:tcPr>
            <w:tcW w:w="1134" w:type="dxa"/>
            <w:tcBorders>
              <w:top w:val="nil"/>
              <w:left w:val="nil"/>
              <w:bottom w:val="single" w:sz="4" w:space="0" w:color="auto"/>
              <w:right w:val="single" w:sz="4" w:space="0" w:color="auto"/>
            </w:tcBorders>
            <w:shd w:val="clear" w:color="000000" w:fill="FFFFFF"/>
          </w:tcPr>
          <w:p w14:paraId="4450E64B" w14:textId="77777777" w:rsidR="0056690B" w:rsidRPr="00FD3490" w:rsidRDefault="0056690B" w:rsidP="0056690B">
            <w:pPr>
              <w:jc w:val="center"/>
            </w:pPr>
          </w:p>
        </w:tc>
      </w:tr>
      <w:tr w:rsidR="0056690B" w:rsidRPr="00FD3490" w14:paraId="5E3BCC9F" w14:textId="77777777" w:rsidTr="0056690B">
        <w:trPr>
          <w:trHeight w:val="315"/>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7C7BFAF2" w14:textId="77777777" w:rsidR="0056690B" w:rsidRPr="00FD3490" w:rsidRDefault="0056690B" w:rsidP="0056690B">
            <w:pPr>
              <w:jc w:val="center"/>
            </w:pPr>
            <w:r w:rsidRPr="00FD3490">
              <w:t>6</w:t>
            </w:r>
          </w:p>
        </w:tc>
        <w:tc>
          <w:tcPr>
            <w:tcW w:w="2120" w:type="dxa"/>
            <w:tcBorders>
              <w:top w:val="nil"/>
              <w:left w:val="nil"/>
              <w:bottom w:val="single" w:sz="4" w:space="0" w:color="auto"/>
              <w:right w:val="single" w:sz="4" w:space="0" w:color="auto"/>
            </w:tcBorders>
            <w:shd w:val="clear" w:color="auto" w:fill="auto"/>
            <w:vAlign w:val="center"/>
            <w:hideMark/>
          </w:tcPr>
          <w:p w14:paraId="3B571D9C" w14:textId="77777777" w:rsidR="0056690B" w:rsidRPr="00FD3490" w:rsidRDefault="0056690B" w:rsidP="0056690B">
            <w:r w:rsidRPr="00FD3490">
              <w:t>PII skolotāja palīgs</w:t>
            </w:r>
          </w:p>
        </w:tc>
        <w:tc>
          <w:tcPr>
            <w:tcW w:w="842" w:type="dxa"/>
            <w:tcBorders>
              <w:top w:val="nil"/>
              <w:left w:val="nil"/>
              <w:bottom w:val="single" w:sz="4" w:space="0" w:color="auto"/>
              <w:right w:val="single" w:sz="4" w:space="0" w:color="auto"/>
            </w:tcBorders>
            <w:shd w:val="clear" w:color="auto" w:fill="auto"/>
            <w:vAlign w:val="center"/>
            <w:hideMark/>
          </w:tcPr>
          <w:p w14:paraId="1817C1B7" w14:textId="77777777" w:rsidR="0056690B" w:rsidRPr="00FD3490" w:rsidRDefault="0056690B" w:rsidP="0056690B">
            <w:pPr>
              <w:jc w:val="center"/>
            </w:pPr>
            <w:r w:rsidRPr="00FD3490">
              <w:t>3</w:t>
            </w:r>
          </w:p>
        </w:tc>
        <w:tc>
          <w:tcPr>
            <w:tcW w:w="1030" w:type="dxa"/>
            <w:tcBorders>
              <w:top w:val="nil"/>
              <w:left w:val="nil"/>
              <w:bottom w:val="single" w:sz="4" w:space="0" w:color="auto"/>
              <w:right w:val="single" w:sz="4" w:space="0" w:color="auto"/>
            </w:tcBorders>
            <w:shd w:val="clear" w:color="auto" w:fill="auto"/>
            <w:vAlign w:val="center"/>
            <w:hideMark/>
          </w:tcPr>
          <w:p w14:paraId="626F4D5D" w14:textId="77777777" w:rsidR="0056690B" w:rsidRPr="00FD3490" w:rsidRDefault="0056690B" w:rsidP="0056690B">
            <w:pPr>
              <w:jc w:val="center"/>
              <w:rPr>
                <w:sz w:val="20"/>
                <w:szCs w:val="20"/>
              </w:rPr>
            </w:pPr>
            <w:r w:rsidRPr="00FD3490">
              <w:rPr>
                <w:sz w:val="20"/>
                <w:szCs w:val="20"/>
              </w:rPr>
              <w:t>5312 01</w:t>
            </w:r>
          </w:p>
        </w:tc>
        <w:tc>
          <w:tcPr>
            <w:tcW w:w="709" w:type="dxa"/>
            <w:tcBorders>
              <w:top w:val="nil"/>
              <w:left w:val="nil"/>
              <w:bottom w:val="single" w:sz="4" w:space="0" w:color="auto"/>
              <w:right w:val="single" w:sz="4" w:space="0" w:color="auto"/>
            </w:tcBorders>
            <w:shd w:val="clear" w:color="auto" w:fill="auto"/>
            <w:vAlign w:val="center"/>
            <w:hideMark/>
          </w:tcPr>
          <w:p w14:paraId="62F7D85A" w14:textId="77777777" w:rsidR="0056690B" w:rsidRPr="00FD3490" w:rsidRDefault="0056690B" w:rsidP="0056690B">
            <w:pPr>
              <w:jc w:val="center"/>
              <w:rPr>
                <w:sz w:val="20"/>
                <w:szCs w:val="20"/>
              </w:rPr>
            </w:pPr>
            <w:r w:rsidRPr="00FD3490">
              <w:rPr>
                <w:sz w:val="20"/>
                <w:szCs w:val="20"/>
              </w:rPr>
              <w:t>29,I</w:t>
            </w:r>
          </w:p>
        </w:tc>
        <w:tc>
          <w:tcPr>
            <w:tcW w:w="992" w:type="dxa"/>
            <w:tcBorders>
              <w:top w:val="nil"/>
              <w:left w:val="nil"/>
              <w:bottom w:val="single" w:sz="4" w:space="0" w:color="auto"/>
              <w:right w:val="single" w:sz="4" w:space="0" w:color="auto"/>
            </w:tcBorders>
            <w:shd w:val="clear" w:color="auto" w:fill="auto"/>
            <w:vAlign w:val="center"/>
            <w:hideMark/>
          </w:tcPr>
          <w:p w14:paraId="5933E04B" w14:textId="77777777" w:rsidR="0056690B" w:rsidRPr="00FD3490" w:rsidRDefault="0056690B" w:rsidP="0056690B">
            <w:pPr>
              <w:jc w:val="center"/>
              <w:rPr>
                <w:sz w:val="20"/>
                <w:szCs w:val="20"/>
              </w:rPr>
            </w:pPr>
            <w:r w:rsidRPr="00FD3490">
              <w:rPr>
                <w:sz w:val="20"/>
                <w:szCs w:val="20"/>
              </w:rPr>
              <w:t>4</w:t>
            </w:r>
          </w:p>
        </w:tc>
        <w:tc>
          <w:tcPr>
            <w:tcW w:w="1276" w:type="dxa"/>
            <w:tcBorders>
              <w:top w:val="nil"/>
              <w:left w:val="nil"/>
              <w:bottom w:val="single" w:sz="4" w:space="0" w:color="auto"/>
              <w:right w:val="single" w:sz="4" w:space="0" w:color="auto"/>
            </w:tcBorders>
            <w:shd w:val="clear" w:color="000000" w:fill="FFFFFF"/>
            <w:vAlign w:val="center"/>
            <w:hideMark/>
          </w:tcPr>
          <w:p w14:paraId="7B63E386" w14:textId="77777777" w:rsidR="0056690B" w:rsidRPr="00FD3490" w:rsidRDefault="0056690B" w:rsidP="0056690B">
            <w:pPr>
              <w:jc w:val="center"/>
            </w:pPr>
            <w:r w:rsidRPr="00FD3490">
              <w:t>660.00</w:t>
            </w:r>
          </w:p>
        </w:tc>
        <w:tc>
          <w:tcPr>
            <w:tcW w:w="1134" w:type="dxa"/>
            <w:tcBorders>
              <w:top w:val="nil"/>
              <w:left w:val="nil"/>
              <w:bottom w:val="single" w:sz="4" w:space="0" w:color="auto"/>
              <w:right w:val="single" w:sz="4" w:space="0" w:color="auto"/>
            </w:tcBorders>
            <w:shd w:val="clear" w:color="000000" w:fill="FFFFFF"/>
            <w:vAlign w:val="center"/>
            <w:hideMark/>
          </w:tcPr>
          <w:p w14:paraId="5C406E12" w14:textId="77777777" w:rsidR="0056690B" w:rsidRPr="00FD3490" w:rsidRDefault="0056690B" w:rsidP="0056690B">
            <w:pPr>
              <w:jc w:val="center"/>
            </w:pPr>
            <w:r w:rsidRPr="00FD3490">
              <w:t>1980.00</w:t>
            </w:r>
          </w:p>
          <w:p w14:paraId="2ECB9689" w14:textId="77777777" w:rsidR="0056690B" w:rsidRPr="00FD3490" w:rsidRDefault="0056690B" w:rsidP="0056690B">
            <w:pPr>
              <w:jc w:val="center"/>
            </w:pPr>
          </w:p>
        </w:tc>
        <w:tc>
          <w:tcPr>
            <w:tcW w:w="1134" w:type="dxa"/>
            <w:tcBorders>
              <w:top w:val="nil"/>
              <w:left w:val="nil"/>
              <w:bottom w:val="single" w:sz="4" w:space="0" w:color="auto"/>
              <w:right w:val="single" w:sz="4" w:space="0" w:color="auto"/>
            </w:tcBorders>
            <w:shd w:val="clear" w:color="000000" w:fill="FFFFFF"/>
          </w:tcPr>
          <w:p w14:paraId="535AD21F" w14:textId="77777777" w:rsidR="0056690B" w:rsidRPr="00FD3490" w:rsidRDefault="0056690B" w:rsidP="0056690B">
            <w:pPr>
              <w:jc w:val="center"/>
            </w:pPr>
          </w:p>
        </w:tc>
      </w:tr>
      <w:tr w:rsidR="0056690B" w:rsidRPr="00FD3490" w14:paraId="3B421947" w14:textId="77777777" w:rsidTr="0056690B">
        <w:trPr>
          <w:trHeight w:val="315"/>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3725D60A" w14:textId="77777777" w:rsidR="0056690B" w:rsidRPr="00FD3490" w:rsidRDefault="0056690B" w:rsidP="0056690B">
            <w:pPr>
              <w:jc w:val="center"/>
            </w:pPr>
            <w:r w:rsidRPr="00FD3490">
              <w:t>10</w:t>
            </w:r>
          </w:p>
        </w:tc>
        <w:tc>
          <w:tcPr>
            <w:tcW w:w="2120" w:type="dxa"/>
            <w:tcBorders>
              <w:top w:val="single" w:sz="4" w:space="0" w:color="auto"/>
              <w:left w:val="single" w:sz="4" w:space="0" w:color="auto"/>
              <w:bottom w:val="single" w:sz="4" w:space="0" w:color="auto"/>
              <w:right w:val="single" w:sz="4" w:space="0" w:color="auto"/>
            </w:tcBorders>
            <w:shd w:val="clear" w:color="auto" w:fill="auto"/>
            <w:vAlign w:val="center"/>
          </w:tcPr>
          <w:p w14:paraId="41911526" w14:textId="77777777" w:rsidR="0056690B" w:rsidRPr="00FD3490" w:rsidRDefault="0056690B" w:rsidP="0056690B">
            <w:r w:rsidRPr="00FD3490">
              <w:t>Informācijas sistēmu uzturētājs</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75E532A3" w14:textId="77777777" w:rsidR="0056690B" w:rsidRPr="00FD3490" w:rsidRDefault="0056690B" w:rsidP="0056690B">
            <w:pPr>
              <w:jc w:val="center"/>
            </w:pPr>
            <w:r w:rsidRPr="00FD3490">
              <w:t>0.6</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74D47D44" w14:textId="77777777" w:rsidR="0056690B" w:rsidRPr="00FD3490" w:rsidRDefault="0056690B" w:rsidP="0056690B">
            <w:pPr>
              <w:jc w:val="center"/>
              <w:rPr>
                <w:sz w:val="20"/>
                <w:szCs w:val="20"/>
              </w:rPr>
            </w:pPr>
            <w:r w:rsidRPr="00FD3490">
              <w:rPr>
                <w:sz w:val="20"/>
                <w:szCs w:val="20"/>
              </w:rPr>
              <w:t>2522 04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D682D5" w14:textId="77777777" w:rsidR="0056690B" w:rsidRPr="00FD3490" w:rsidRDefault="0056690B" w:rsidP="0056690B">
            <w:pPr>
              <w:jc w:val="center"/>
              <w:rPr>
                <w:sz w:val="20"/>
                <w:szCs w:val="20"/>
              </w:rPr>
            </w:pPr>
            <w:r w:rsidRPr="00FD3490">
              <w:rPr>
                <w:sz w:val="20"/>
                <w:szCs w:val="20"/>
              </w:rPr>
              <w:t>19.5, 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65D2DC" w14:textId="77777777" w:rsidR="0056690B" w:rsidRPr="00FD3490" w:rsidRDefault="0056690B" w:rsidP="0056690B">
            <w:pPr>
              <w:jc w:val="center"/>
              <w:rPr>
                <w:sz w:val="20"/>
                <w:szCs w:val="20"/>
              </w:rPr>
            </w:pPr>
            <w:r w:rsidRPr="00FD3490">
              <w:rPr>
                <w:sz w:val="20"/>
                <w:szCs w:val="20"/>
              </w:rPr>
              <w:t>6</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1496892" w14:textId="77777777" w:rsidR="0056690B" w:rsidRPr="00FD3490" w:rsidRDefault="0056690B" w:rsidP="0056690B">
            <w:pPr>
              <w:jc w:val="center"/>
              <w:rPr>
                <w:strike/>
              </w:rPr>
            </w:pPr>
            <w:r w:rsidRPr="00FD3490">
              <w:t>690.00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A5728FA" w14:textId="77777777" w:rsidR="0056690B" w:rsidRPr="00FD3490" w:rsidRDefault="0056690B" w:rsidP="0056690B">
            <w:pPr>
              <w:jc w:val="center"/>
            </w:pPr>
            <w:r w:rsidRPr="00FD3490">
              <w:t>414.00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4CCBA33C" w14:textId="77777777" w:rsidR="0056690B" w:rsidRPr="00FD3490" w:rsidRDefault="0056690B" w:rsidP="0056690B">
            <w:pPr>
              <w:jc w:val="center"/>
            </w:pPr>
          </w:p>
        </w:tc>
      </w:tr>
      <w:tr w:rsidR="0056690B" w:rsidRPr="00FD3490" w14:paraId="0AC2AC08" w14:textId="77777777" w:rsidTr="0056690B">
        <w:trPr>
          <w:trHeight w:val="315"/>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71D08285" w14:textId="77777777" w:rsidR="0056690B" w:rsidRPr="00FD3490" w:rsidRDefault="0056690B" w:rsidP="0056690B">
            <w:pPr>
              <w:jc w:val="center"/>
            </w:pPr>
            <w:r w:rsidRPr="00FD3490">
              <w:t>11</w:t>
            </w:r>
          </w:p>
        </w:tc>
        <w:tc>
          <w:tcPr>
            <w:tcW w:w="2120" w:type="dxa"/>
            <w:tcBorders>
              <w:top w:val="single" w:sz="4" w:space="0" w:color="auto"/>
              <w:left w:val="nil"/>
              <w:bottom w:val="single" w:sz="4" w:space="0" w:color="auto"/>
              <w:right w:val="single" w:sz="4" w:space="0" w:color="auto"/>
            </w:tcBorders>
            <w:shd w:val="clear" w:color="auto" w:fill="auto"/>
            <w:vAlign w:val="center"/>
          </w:tcPr>
          <w:p w14:paraId="672C1E54" w14:textId="77777777" w:rsidR="0056690B" w:rsidRPr="00FD3490" w:rsidRDefault="0056690B" w:rsidP="0056690B">
            <w:r w:rsidRPr="00FD3490">
              <w:t>Pirmsskolas iestāžu un skolu māsa</w:t>
            </w:r>
          </w:p>
        </w:tc>
        <w:tc>
          <w:tcPr>
            <w:tcW w:w="842" w:type="dxa"/>
            <w:tcBorders>
              <w:top w:val="single" w:sz="4" w:space="0" w:color="auto"/>
              <w:left w:val="nil"/>
              <w:bottom w:val="single" w:sz="4" w:space="0" w:color="auto"/>
              <w:right w:val="single" w:sz="4" w:space="0" w:color="auto"/>
            </w:tcBorders>
            <w:shd w:val="clear" w:color="auto" w:fill="auto"/>
            <w:vAlign w:val="center"/>
          </w:tcPr>
          <w:p w14:paraId="229459A7" w14:textId="77777777" w:rsidR="0056690B" w:rsidRPr="00FD3490" w:rsidRDefault="0056690B" w:rsidP="0056690B">
            <w:pPr>
              <w:jc w:val="center"/>
            </w:pPr>
            <w:r w:rsidRPr="00FD3490">
              <w:t>0.5</w:t>
            </w:r>
          </w:p>
        </w:tc>
        <w:tc>
          <w:tcPr>
            <w:tcW w:w="1030" w:type="dxa"/>
            <w:tcBorders>
              <w:top w:val="single" w:sz="4" w:space="0" w:color="auto"/>
              <w:left w:val="nil"/>
              <w:bottom w:val="single" w:sz="4" w:space="0" w:color="auto"/>
              <w:right w:val="single" w:sz="4" w:space="0" w:color="auto"/>
            </w:tcBorders>
            <w:shd w:val="clear" w:color="auto" w:fill="auto"/>
            <w:vAlign w:val="center"/>
          </w:tcPr>
          <w:p w14:paraId="30402D0B" w14:textId="77777777" w:rsidR="0056690B" w:rsidRPr="00FD3490" w:rsidRDefault="0056690B" w:rsidP="0056690B">
            <w:pPr>
              <w:jc w:val="center"/>
              <w:rPr>
                <w:sz w:val="20"/>
                <w:szCs w:val="20"/>
              </w:rPr>
            </w:pPr>
            <w:r w:rsidRPr="00FD3490">
              <w:rPr>
                <w:sz w:val="20"/>
                <w:szCs w:val="20"/>
              </w:rPr>
              <w:t>2221 34</w:t>
            </w:r>
          </w:p>
        </w:tc>
        <w:tc>
          <w:tcPr>
            <w:tcW w:w="709" w:type="dxa"/>
            <w:tcBorders>
              <w:top w:val="nil"/>
              <w:left w:val="nil"/>
              <w:bottom w:val="single" w:sz="4" w:space="0" w:color="auto"/>
              <w:right w:val="single" w:sz="4" w:space="0" w:color="auto"/>
            </w:tcBorders>
            <w:shd w:val="clear" w:color="auto" w:fill="auto"/>
            <w:vAlign w:val="center"/>
          </w:tcPr>
          <w:p w14:paraId="290CBC84" w14:textId="77777777" w:rsidR="0056690B" w:rsidRPr="00FD3490" w:rsidRDefault="0056690B" w:rsidP="0056690B">
            <w:pPr>
              <w:jc w:val="center"/>
              <w:rPr>
                <w:sz w:val="20"/>
                <w:szCs w:val="20"/>
              </w:rPr>
            </w:pPr>
            <w:r w:rsidRPr="00FD3490">
              <w:rPr>
                <w:sz w:val="20"/>
                <w:szCs w:val="20"/>
              </w:rPr>
              <w:t>5.2, IV</w:t>
            </w:r>
          </w:p>
        </w:tc>
        <w:tc>
          <w:tcPr>
            <w:tcW w:w="992" w:type="dxa"/>
            <w:tcBorders>
              <w:top w:val="nil"/>
              <w:left w:val="nil"/>
              <w:bottom w:val="single" w:sz="4" w:space="0" w:color="auto"/>
              <w:right w:val="single" w:sz="4" w:space="0" w:color="auto"/>
            </w:tcBorders>
            <w:shd w:val="clear" w:color="auto" w:fill="auto"/>
            <w:vAlign w:val="center"/>
          </w:tcPr>
          <w:p w14:paraId="68A8CC4C" w14:textId="77777777" w:rsidR="0056690B" w:rsidRPr="00FD3490" w:rsidRDefault="0056690B" w:rsidP="0056690B">
            <w:pPr>
              <w:jc w:val="center"/>
              <w:rPr>
                <w:sz w:val="20"/>
                <w:szCs w:val="20"/>
              </w:rPr>
            </w:pPr>
            <w:r w:rsidRPr="00FD3490">
              <w:rPr>
                <w:sz w:val="20"/>
                <w:szCs w:val="20"/>
              </w:rPr>
              <w:t>8</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E883B23" w14:textId="77777777" w:rsidR="0056690B" w:rsidRPr="00FD3490" w:rsidRDefault="0056690B" w:rsidP="0056690B">
            <w:pPr>
              <w:jc w:val="center"/>
            </w:pPr>
            <w:r w:rsidRPr="00FD3490">
              <w:t>1032.00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DF3107D" w14:textId="77777777" w:rsidR="0056690B" w:rsidRPr="00FD3490" w:rsidRDefault="0056690B" w:rsidP="0056690B">
            <w:pPr>
              <w:jc w:val="center"/>
            </w:pPr>
            <w:r w:rsidRPr="00FD3490">
              <w:t>516.00</w:t>
            </w:r>
          </w:p>
        </w:tc>
        <w:tc>
          <w:tcPr>
            <w:tcW w:w="1134" w:type="dxa"/>
            <w:tcBorders>
              <w:top w:val="single" w:sz="4" w:space="0" w:color="auto"/>
              <w:left w:val="nil"/>
              <w:bottom w:val="single" w:sz="4" w:space="0" w:color="auto"/>
              <w:right w:val="single" w:sz="4" w:space="0" w:color="auto"/>
            </w:tcBorders>
            <w:shd w:val="clear" w:color="000000" w:fill="FFFFFF"/>
          </w:tcPr>
          <w:p w14:paraId="10CC5AC3" w14:textId="77777777" w:rsidR="0056690B" w:rsidRPr="00FD3490" w:rsidRDefault="0056690B" w:rsidP="0056690B">
            <w:pPr>
              <w:jc w:val="center"/>
            </w:pPr>
          </w:p>
        </w:tc>
      </w:tr>
      <w:tr w:rsidR="0056690B" w:rsidRPr="00FD3490" w14:paraId="17C8D5ED" w14:textId="77777777" w:rsidTr="0056690B">
        <w:trPr>
          <w:trHeight w:val="291"/>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694E636E" w14:textId="77777777" w:rsidR="0056690B" w:rsidRPr="00FD3490" w:rsidRDefault="0056690B" w:rsidP="0056690B">
            <w:r w:rsidRPr="00FD3490">
              <w:t> </w:t>
            </w:r>
          </w:p>
        </w:tc>
        <w:tc>
          <w:tcPr>
            <w:tcW w:w="4701" w:type="dxa"/>
            <w:gridSpan w:val="4"/>
            <w:tcBorders>
              <w:top w:val="single" w:sz="4" w:space="0" w:color="auto"/>
              <w:left w:val="nil"/>
              <w:bottom w:val="single" w:sz="4" w:space="0" w:color="auto"/>
              <w:right w:val="single" w:sz="4" w:space="0" w:color="000000"/>
            </w:tcBorders>
            <w:shd w:val="clear" w:color="auto" w:fill="auto"/>
            <w:vAlign w:val="center"/>
            <w:hideMark/>
          </w:tcPr>
          <w:p w14:paraId="7F495976" w14:textId="77777777" w:rsidR="0056690B" w:rsidRPr="00FD3490" w:rsidRDefault="0056690B" w:rsidP="0056690B">
            <w:pPr>
              <w:jc w:val="center"/>
              <w:rPr>
                <w:b/>
                <w:bCs/>
              </w:rPr>
            </w:pPr>
            <w:r w:rsidRPr="00FD3490">
              <w:rPr>
                <w:b/>
                <w:bCs/>
              </w:rPr>
              <w:t>Baumaņu Kārļa Viļķenes pamatskola</w:t>
            </w:r>
          </w:p>
        </w:tc>
        <w:tc>
          <w:tcPr>
            <w:tcW w:w="992" w:type="dxa"/>
            <w:tcBorders>
              <w:top w:val="nil"/>
              <w:left w:val="nil"/>
              <w:bottom w:val="single" w:sz="4" w:space="0" w:color="auto"/>
              <w:right w:val="single" w:sz="4" w:space="0" w:color="auto"/>
            </w:tcBorders>
            <w:shd w:val="clear" w:color="auto" w:fill="auto"/>
            <w:vAlign w:val="center"/>
            <w:hideMark/>
          </w:tcPr>
          <w:p w14:paraId="3BF9F04A" w14:textId="77777777" w:rsidR="0056690B" w:rsidRPr="00FD3490" w:rsidRDefault="0056690B" w:rsidP="0056690B">
            <w:pPr>
              <w:jc w:val="center"/>
            </w:pPr>
            <w:r w:rsidRPr="00FD3490">
              <w:t> </w:t>
            </w:r>
          </w:p>
        </w:tc>
        <w:tc>
          <w:tcPr>
            <w:tcW w:w="1276" w:type="dxa"/>
            <w:tcBorders>
              <w:top w:val="nil"/>
              <w:left w:val="nil"/>
              <w:bottom w:val="single" w:sz="4" w:space="0" w:color="auto"/>
              <w:right w:val="single" w:sz="4" w:space="0" w:color="auto"/>
            </w:tcBorders>
            <w:shd w:val="clear" w:color="000000" w:fill="FFFFFF"/>
            <w:vAlign w:val="center"/>
            <w:hideMark/>
          </w:tcPr>
          <w:p w14:paraId="7E841A6D" w14:textId="77777777" w:rsidR="0056690B" w:rsidRPr="00FD3490" w:rsidRDefault="0056690B" w:rsidP="0056690B">
            <w:pPr>
              <w:jc w:val="center"/>
            </w:pPr>
            <w:r w:rsidRPr="00FD3490">
              <w:t> </w:t>
            </w:r>
          </w:p>
        </w:tc>
        <w:tc>
          <w:tcPr>
            <w:tcW w:w="1134" w:type="dxa"/>
            <w:tcBorders>
              <w:top w:val="nil"/>
              <w:left w:val="nil"/>
              <w:bottom w:val="single" w:sz="4" w:space="0" w:color="auto"/>
              <w:right w:val="single" w:sz="4" w:space="0" w:color="auto"/>
            </w:tcBorders>
            <w:shd w:val="clear" w:color="000000" w:fill="FFFFFF"/>
            <w:vAlign w:val="center"/>
            <w:hideMark/>
          </w:tcPr>
          <w:p w14:paraId="2CF6B5BE" w14:textId="77777777" w:rsidR="0056690B" w:rsidRPr="00FD3490" w:rsidRDefault="0056690B" w:rsidP="0056690B">
            <w:pPr>
              <w:jc w:val="center"/>
            </w:pPr>
            <w:r w:rsidRPr="00FD3490">
              <w:t> </w:t>
            </w:r>
          </w:p>
        </w:tc>
        <w:tc>
          <w:tcPr>
            <w:tcW w:w="1134" w:type="dxa"/>
            <w:tcBorders>
              <w:top w:val="nil"/>
              <w:left w:val="nil"/>
              <w:bottom w:val="single" w:sz="4" w:space="0" w:color="auto"/>
              <w:right w:val="single" w:sz="4" w:space="0" w:color="auto"/>
            </w:tcBorders>
            <w:shd w:val="clear" w:color="000000" w:fill="FFFFFF"/>
          </w:tcPr>
          <w:p w14:paraId="0FA71477" w14:textId="77777777" w:rsidR="0056690B" w:rsidRPr="00FD3490" w:rsidRDefault="0056690B" w:rsidP="0056690B">
            <w:pPr>
              <w:jc w:val="center"/>
            </w:pPr>
          </w:p>
        </w:tc>
      </w:tr>
      <w:tr w:rsidR="0056690B" w:rsidRPr="00FD3490" w14:paraId="5908F218" w14:textId="77777777" w:rsidTr="0056690B">
        <w:trPr>
          <w:trHeight w:val="315"/>
        </w:trPr>
        <w:tc>
          <w:tcPr>
            <w:tcW w:w="539" w:type="dxa"/>
            <w:tcBorders>
              <w:top w:val="nil"/>
              <w:left w:val="single" w:sz="4" w:space="0" w:color="auto"/>
              <w:bottom w:val="single" w:sz="4" w:space="0" w:color="auto"/>
              <w:right w:val="single" w:sz="4" w:space="0" w:color="auto"/>
            </w:tcBorders>
            <w:shd w:val="clear" w:color="auto" w:fill="auto"/>
            <w:vAlign w:val="center"/>
          </w:tcPr>
          <w:p w14:paraId="0EC39D86" w14:textId="77777777" w:rsidR="0056690B" w:rsidRPr="00FD3490" w:rsidRDefault="0056690B" w:rsidP="0056690B">
            <w:pPr>
              <w:jc w:val="center"/>
            </w:pPr>
            <w:r w:rsidRPr="00FD3490">
              <w:t>4</w:t>
            </w:r>
          </w:p>
        </w:tc>
        <w:tc>
          <w:tcPr>
            <w:tcW w:w="2120" w:type="dxa"/>
            <w:tcBorders>
              <w:top w:val="nil"/>
              <w:left w:val="nil"/>
              <w:bottom w:val="single" w:sz="4" w:space="0" w:color="auto"/>
              <w:right w:val="single" w:sz="4" w:space="0" w:color="auto"/>
            </w:tcBorders>
            <w:shd w:val="clear" w:color="auto" w:fill="auto"/>
            <w:vAlign w:val="center"/>
          </w:tcPr>
          <w:p w14:paraId="017EC88B" w14:textId="77777777" w:rsidR="0056690B" w:rsidRPr="00FD3490" w:rsidRDefault="0056690B" w:rsidP="0056690B">
            <w:r w:rsidRPr="00FD3490">
              <w:t>Informācijas sistēmu uzturētājs</w:t>
            </w:r>
          </w:p>
        </w:tc>
        <w:tc>
          <w:tcPr>
            <w:tcW w:w="842" w:type="dxa"/>
            <w:tcBorders>
              <w:top w:val="nil"/>
              <w:left w:val="nil"/>
              <w:bottom w:val="single" w:sz="4" w:space="0" w:color="auto"/>
              <w:right w:val="single" w:sz="4" w:space="0" w:color="auto"/>
            </w:tcBorders>
            <w:shd w:val="clear" w:color="auto" w:fill="auto"/>
            <w:vAlign w:val="center"/>
          </w:tcPr>
          <w:p w14:paraId="77E02C13" w14:textId="77777777" w:rsidR="0056690B" w:rsidRPr="00FD3490" w:rsidRDefault="0056690B" w:rsidP="0056690B">
            <w:pPr>
              <w:jc w:val="center"/>
            </w:pPr>
            <w:r w:rsidRPr="00FD3490">
              <w:t>0.6</w:t>
            </w:r>
          </w:p>
        </w:tc>
        <w:tc>
          <w:tcPr>
            <w:tcW w:w="1030" w:type="dxa"/>
            <w:tcBorders>
              <w:top w:val="nil"/>
              <w:left w:val="nil"/>
              <w:bottom w:val="single" w:sz="4" w:space="0" w:color="auto"/>
              <w:right w:val="single" w:sz="4" w:space="0" w:color="auto"/>
            </w:tcBorders>
            <w:shd w:val="clear" w:color="auto" w:fill="auto"/>
            <w:vAlign w:val="center"/>
          </w:tcPr>
          <w:p w14:paraId="6E07BBDA" w14:textId="77777777" w:rsidR="0056690B" w:rsidRPr="00FD3490" w:rsidRDefault="0056690B" w:rsidP="0056690B">
            <w:pPr>
              <w:jc w:val="center"/>
              <w:rPr>
                <w:sz w:val="20"/>
                <w:szCs w:val="20"/>
              </w:rPr>
            </w:pPr>
            <w:r w:rsidRPr="00FD3490">
              <w:rPr>
                <w:sz w:val="20"/>
                <w:szCs w:val="20"/>
              </w:rPr>
              <w:t>2522 04</w:t>
            </w:r>
          </w:p>
        </w:tc>
        <w:tc>
          <w:tcPr>
            <w:tcW w:w="709" w:type="dxa"/>
            <w:tcBorders>
              <w:top w:val="nil"/>
              <w:left w:val="nil"/>
              <w:bottom w:val="single" w:sz="4" w:space="0" w:color="auto"/>
              <w:right w:val="single" w:sz="4" w:space="0" w:color="auto"/>
            </w:tcBorders>
            <w:shd w:val="clear" w:color="auto" w:fill="auto"/>
            <w:vAlign w:val="center"/>
          </w:tcPr>
          <w:p w14:paraId="39BE959A" w14:textId="77777777" w:rsidR="0056690B" w:rsidRPr="00FD3490" w:rsidRDefault="0056690B" w:rsidP="0056690B">
            <w:pPr>
              <w:jc w:val="center"/>
              <w:rPr>
                <w:sz w:val="20"/>
                <w:szCs w:val="20"/>
              </w:rPr>
            </w:pPr>
            <w:r w:rsidRPr="00FD3490">
              <w:rPr>
                <w:sz w:val="20"/>
                <w:szCs w:val="20"/>
              </w:rPr>
              <w:t>19.5, I</w:t>
            </w:r>
          </w:p>
        </w:tc>
        <w:tc>
          <w:tcPr>
            <w:tcW w:w="992" w:type="dxa"/>
            <w:tcBorders>
              <w:top w:val="nil"/>
              <w:left w:val="nil"/>
              <w:bottom w:val="single" w:sz="4" w:space="0" w:color="auto"/>
              <w:right w:val="single" w:sz="4" w:space="0" w:color="auto"/>
            </w:tcBorders>
            <w:shd w:val="clear" w:color="auto" w:fill="auto"/>
            <w:vAlign w:val="center"/>
          </w:tcPr>
          <w:p w14:paraId="5F7E1514" w14:textId="77777777" w:rsidR="0056690B" w:rsidRPr="00FD3490" w:rsidRDefault="0056690B" w:rsidP="0056690B">
            <w:pPr>
              <w:jc w:val="center"/>
              <w:rPr>
                <w:sz w:val="20"/>
                <w:szCs w:val="20"/>
              </w:rPr>
            </w:pPr>
            <w:r w:rsidRPr="00FD3490">
              <w:rPr>
                <w:sz w:val="20"/>
                <w:szCs w:val="20"/>
              </w:rPr>
              <w:t>6</w:t>
            </w:r>
          </w:p>
        </w:tc>
        <w:tc>
          <w:tcPr>
            <w:tcW w:w="1276" w:type="dxa"/>
            <w:tcBorders>
              <w:top w:val="nil"/>
              <w:left w:val="nil"/>
              <w:bottom w:val="single" w:sz="4" w:space="0" w:color="auto"/>
              <w:right w:val="single" w:sz="4" w:space="0" w:color="auto"/>
            </w:tcBorders>
            <w:shd w:val="clear" w:color="000000" w:fill="FFFFFF"/>
            <w:vAlign w:val="center"/>
          </w:tcPr>
          <w:p w14:paraId="04CA4C83" w14:textId="77777777" w:rsidR="0056690B" w:rsidRPr="00FD3490" w:rsidRDefault="0056690B" w:rsidP="0056690B">
            <w:pPr>
              <w:jc w:val="center"/>
              <w:rPr>
                <w:strike/>
              </w:rPr>
            </w:pPr>
            <w:r w:rsidRPr="00FD3490">
              <w:t>690.00</w:t>
            </w:r>
          </w:p>
        </w:tc>
        <w:tc>
          <w:tcPr>
            <w:tcW w:w="1134" w:type="dxa"/>
            <w:tcBorders>
              <w:top w:val="nil"/>
              <w:left w:val="nil"/>
              <w:bottom w:val="single" w:sz="4" w:space="0" w:color="auto"/>
              <w:right w:val="single" w:sz="4" w:space="0" w:color="auto"/>
            </w:tcBorders>
            <w:shd w:val="clear" w:color="000000" w:fill="FFFFFF"/>
            <w:vAlign w:val="center"/>
          </w:tcPr>
          <w:p w14:paraId="109801CA" w14:textId="77777777" w:rsidR="0056690B" w:rsidRPr="00FD3490" w:rsidRDefault="0056690B" w:rsidP="0056690B">
            <w:pPr>
              <w:jc w:val="center"/>
              <w:rPr>
                <w:strike/>
              </w:rPr>
            </w:pPr>
            <w:r w:rsidRPr="00FD3490">
              <w:t>414.00</w:t>
            </w:r>
          </w:p>
        </w:tc>
        <w:tc>
          <w:tcPr>
            <w:tcW w:w="1134" w:type="dxa"/>
            <w:tcBorders>
              <w:top w:val="nil"/>
              <w:left w:val="nil"/>
              <w:bottom w:val="single" w:sz="4" w:space="0" w:color="auto"/>
              <w:right w:val="single" w:sz="4" w:space="0" w:color="auto"/>
            </w:tcBorders>
            <w:shd w:val="clear" w:color="000000" w:fill="FFFFFF"/>
          </w:tcPr>
          <w:p w14:paraId="32895184" w14:textId="77777777" w:rsidR="0056690B" w:rsidRPr="00FD3490" w:rsidRDefault="0056690B" w:rsidP="0056690B">
            <w:pPr>
              <w:jc w:val="center"/>
            </w:pPr>
          </w:p>
        </w:tc>
      </w:tr>
      <w:tr w:rsidR="0056690B" w:rsidRPr="00FD3490" w14:paraId="48CA27FD" w14:textId="77777777" w:rsidTr="0056690B">
        <w:trPr>
          <w:trHeight w:val="315"/>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473C64F3" w14:textId="77777777" w:rsidR="0056690B" w:rsidRPr="00FD3490" w:rsidRDefault="0056690B" w:rsidP="0056690B">
            <w:pPr>
              <w:jc w:val="center"/>
            </w:pPr>
            <w:r w:rsidRPr="00FD3490">
              <w:t>12</w:t>
            </w:r>
          </w:p>
        </w:tc>
        <w:tc>
          <w:tcPr>
            <w:tcW w:w="2120" w:type="dxa"/>
            <w:tcBorders>
              <w:top w:val="nil"/>
              <w:left w:val="nil"/>
              <w:bottom w:val="single" w:sz="4" w:space="0" w:color="auto"/>
              <w:right w:val="single" w:sz="4" w:space="0" w:color="auto"/>
            </w:tcBorders>
            <w:shd w:val="clear" w:color="auto" w:fill="auto"/>
            <w:vAlign w:val="center"/>
            <w:hideMark/>
          </w:tcPr>
          <w:p w14:paraId="72F99D22" w14:textId="77777777" w:rsidR="0056690B" w:rsidRPr="00FD3490" w:rsidRDefault="0056690B" w:rsidP="0056690B">
            <w:r w:rsidRPr="00FD3490">
              <w:t>PII skolotāja palīgs</w:t>
            </w:r>
          </w:p>
        </w:tc>
        <w:tc>
          <w:tcPr>
            <w:tcW w:w="842" w:type="dxa"/>
            <w:tcBorders>
              <w:top w:val="nil"/>
              <w:left w:val="nil"/>
              <w:bottom w:val="single" w:sz="4" w:space="0" w:color="auto"/>
              <w:right w:val="single" w:sz="4" w:space="0" w:color="auto"/>
            </w:tcBorders>
            <w:shd w:val="clear" w:color="auto" w:fill="auto"/>
            <w:vAlign w:val="center"/>
            <w:hideMark/>
          </w:tcPr>
          <w:p w14:paraId="6D0E1FE7" w14:textId="77777777" w:rsidR="0056690B" w:rsidRPr="00FD3490" w:rsidRDefault="0056690B" w:rsidP="0056690B">
            <w:pPr>
              <w:jc w:val="center"/>
            </w:pPr>
            <w:r w:rsidRPr="00FD3490">
              <w:t>2</w:t>
            </w:r>
          </w:p>
        </w:tc>
        <w:tc>
          <w:tcPr>
            <w:tcW w:w="1030" w:type="dxa"/>
            <w:tcBorders>
              <w:top w:val="nil"/>
              <w:left w:val="nil"/>
              <w:bottom w:val="single" w:sz="4" w:space="0" w:color="auto"/>
              <w:right w:val="single" w:sz="4" w:space="0" w:color="auto"/>
            </w:tcBorders>
            <w:shd w:val="clear" w:color="auto" w:fill="auto"/>
            <w:vAlign w:val="center"/>
            <w:hideMark/>
          </w:tcPr>
          <w:p w14:paraId="51EAD92D" w14:textId="77777777" w:rsidR="0056690B" w:rsidRPr="00FD3490" w:rsidRDefault="0056690B" w:rsidP="0056690B">
            <w:pPr>
              <w:jc w:val="center"/>
              <w:rPr>
                <w:sz w:val="20"/>
                <w:szCs w:val="20"/>
              </w:rPr>
            </w:pPr>
            <w:r w:rsidRPr="00FD3490">
              <w:rPr>
                <w:sz w:val="20"/>
                <w:szCs w:val="20"/>
              </w:rPr>
              <w:t>5312 01</w:t>
            </w:r>
          </w:p>
        </w:tc>
        <w:tc>
          <w:tcPr>
            <w:tcW w:w="709" w:type="dxa"/>
            <w:tcBorders>
              <w:top w:val="nil"/>
              <w:left w:val="nil"/>
              <w:bottom w:val="single" w:sz="4" w:space="0" w:color="auto"/>
              <w:right w:val="single" w:sz="4" w:space="0" w:color="auto"/>
            </w:tcBorders>
            <w:shd w:val="clear" w:color="auto" w:fill="auto"/>
            <w:vAlign w:val="center"/>
            <w:hideMark/>
          </w:tcPr>
          <w:p w14:paraId="399A81B8" w14:textId="77777777" w:rsidR="0056690B" w:rsidRPr="00FD3490" w:rsidRDefault="0056690B" w:rsidP="0056690B">
            <w:pPr>
              <w:jc w:val="center"/>
              <w:rPr>
                <w:sz w:val="20"/>
                <w:szCs w:val="20"/>
              </w:rPr>
            </w:pPr>
            <w:r w:rsidRPr="00FD3490">
              <w:rPr>
                <w:sz w:val="20"/>
                <w:szCs w:val="20"/>
              </w:rPr>
              <w:t>29,I</w:t>
            </w:r>
          </w:p>
        </w:tc>
        <w:tc>
          <w:tcPr>
            <w:tcW w:w="992" w:type="dxa"/>
            <w:tcBorders>
              <w:top w:val="nil"/>
              <w:left w:val="nil"/>
              <w:bottom w:val="single" w:sz="4" w:space="0" w:color="auto"/>
              <w:right w:val="single" w:sz="4" w:space="0" w:color="auto"/>
            </w:tcBorders>
            <w:shd w:val="clear" w:color="auto" w:fill="auto"/>
            <w:vAlign w:val="center"/>
            <w:hideMark/>
          </w:tcPr>
          <w:p w14:paraId="776F38AC" w14:textId="77777777" w:rsidR="0056690B" w:rsidRPr="00FD3490" w:rsidRDefault="0056690B" w:rsidP="0056690B">
            <w:pPr>
              <w:jc w:val="center"/>
              <w:rPr>
                <w:sz w:val="20"/>
                <w:szCs w:val="20"/>
              </w:rPr>
            </w:pPr>
            <w:r w:rsidRPr="00FD3490">
              <w:rPr>
                <w:sz w:val="20"/>
                <w:szCs w:val="20"/>
              </w:rPr>
              <w:t>4</w:t>
            </w:r>
          </w:p>
        </w:tc>
        <w:tc>
          <w:tcPr>
            <w:tcW w:w="1276" w:type="dxa"/>
            <w:tcBorders>
              <w:top w:val="nil"/>
              <w:left w:val="nil"/>
              <w:bottom w:val="single" w:sz="4" w:space="0" w:color="auto"/>
              <w:right w:val="single" w:sz="4" w:space="0" w:color="auto"/>
            </w:tcBorders>
            <w:shd w:val="clear" w:color="000000" w:fill="FFFFFF"/>
            <w:vAlign w:val="center"/>
            <w:hideMark/>
          </w:tcPr>
          <w:p w14:paraId="61BCB52B" w14:textId="77777777" w:rsidR="0056690B" w:rsidRPr="00FD3490" w:rsidRDefault="0056690B" w:rsidP="0056690B">
            <w:pPr>
              <w:jc w:val="center"/>
            </w:pPr>
            <w:r w:rsidRPr="00FD3490">
              <w:t>660.00</w:t>
            </w:r>
          </w:p>
        </w:tc>
        <w:tc>
          <w:tcPr>
            <w:tcW w:w="1134" w:type="dxa"/>
            <w:tcBorders>
              <w:top w:val="nil"/>
              <w:left w:val="nil"/>
              <w:bottom w:val="single" w:sz="4" w:space="0" w:color="auto"/>
              <w:right w:val="single" w:sz="4" w:space="0" w:color="auto"/>
            </w:tcBorders>
            <w:shd w:val="clear" w:color="000000" w:fill="FFFFFF"/>
            <w:vAlign w:val="center"/>
            <w:hideMark/>
          </w:tcPr>
          <w:p w14:paraId="6BDC5C29" w14:textId="77777777" w:rsidR="0056690B" w:rsidRPr="00FD3490" w:rsidRDefault="0056690B" w:rsidP="0056690B">
            <w:pPr>
              <w:jc w:val="center"/>
            </w:pPr>
            <w:r w:rsidRPr="00FD3490">
              <w:t>1320.00</w:t>
            </w:r>
          </w:p>
        </w:tc>
        <w:tc>
          <w:tcPr>
            <w:tcW w:w="1134" w:type="dxa"/>
            <w:tcBorders>
              <w:top w:val="nil"/>
              <w:left w:val="nil"/>
              <w:bottom w:val="single" w:sz="4" w:space="0" w:color="auto"/>
              <w:right w:val="single" w:sz="4" w:space="0" w:color="auto"/>
            </w:tcBorders>
            <w:shd w:val="clear" w:color="000000" w:fill="FFFFFF"/>
          </w:tcPr>
          <w:p w14:paraId="7FC878AB" w14:textId="77777777" w:rsidR="0056690B" w:rsidRPr="00FD3490" w:rsidRDefault="0056690B" w:rsidP="0056690B">
            <w:pPr>
              <w:jc w:val="center"/>
            </w:pPr>
          </w:p>
        </w:tc>
      </w:tr>
      <w:tr w:rsidR="0056690B" w:rsidRPr="00FD3490" w14:paraId="3E23E822" w14:textId="77777777" w:rsidTr="0056690B">
        <w:trPr>
          <w:trHeight w:val="315"/>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0E6CF618" w14:textId="77777777" w:rsidR="0056690B" w:rsidRPr="00FD3490" w:rsidRDefault="0056690B" w:rsidP="0056690B">
            <w:r w:rsidRPr="00FD3490">
              <w:t> </w:t>
            </w:r>
          </w:p>
        </w:tc>
        <w:tc>
          <w:tcPr>
            <w:tcW w:w="4701" w:type="dxa"/>
            <w:gridSpan w:val="4"/>
            <w:tcBorders>
              <w:top w:val="single" w:sz="4" w:space="0" w:color="auto"/>
              <w:left w:val="nil"/>
              <w:bottom w:val="single" w:sz="4" w:space="0" w:color="auto"/>
              <w:right w:val="single" w:sz="4" w:space="0" w:color="000000"/>
            </w:tcBorders>
            <w:shd w:val="clear" w:color="auto" w:fill="auto"/>
            <w:vAlign w:val="center"/>
            <w:hideMark/>
          </w:tcPr>
          <w:p w14:paraId="0529C0C0" w14:textId="77777777" w:rsidR="0056690B" w:rsidRPr="00FD3490" w:rsidRDefault="0056690B" w:rsidP="0056690B">
            <w:pPr>
              <w:jc w:val="center"/>
              <w:rPr>
                <w:b/>
                <w:bCs/>
              </w:rPr>
            </w:pPr>
            <w:r w:rsidRPr="00FD3490">
              <w:rPr>
                <w:b/>
                <w:bCs/>
              </w:rPr>
              <w:t>Pāles pamatskola</w:t>
            </w:r>
          </w:p>
        </w:tc>
        <w:tc>
          <w:tcPr>
            <w:tcW w:w="992" w:type="dxa"/>
            <w:tcBorders>
              <w:top w:val="nil"/>
              <w:left w:val="nil"/>
              <w:bottom w:val="single" w:sz="4" w:space="0" w:color="auto"/>
              <w:right w:val="single" w:sz="4" w:space="0" w:color="auto"/>
            </w:tcBorders>
            <w:shd w:val="clear" w:color="auto" w:fill="auto"/>
            <w:vAlign w:val="center"/>
            <w:hideMark/>
          </w:tcPr>
          <w:p w14:paraId="2DD44AE9" w14:textId="77777777" w:rsidR="0056690B" w:rsidRPr="00FD3490" w:rsidRDefault="0056690B" w:rsidP="0056690B">
            <w:pPr>
              <w:jc w:val="center"/>
            </w:pPr>
            <w:r w:rsidRPr="00FD3490">
              <w:t> </w:t>
            </w:r>
          </w:p>
        </w:tc>
        <w:tc>
          <w:tcPr>
            <w:tcW w:w="1276" w:type="dxa"/>
            <w:tcBorders>
              <w:top w:val="nil"/>
              <w:left w:val="nil"/>
              <w:bottom w:val="single" w:sz="4" w:space="0" w:color="auto"/>
              <w:right w:val="single" w:sz="4" w:space="0" w:color="auto"/>
            </w:tcBorders>
            <w:shd w:val="clear" w:color="000000" w:fill="FFFFFF"/>
            <w:vAlign w:val="center"/>
            <w:hideMark/>
          </w:tcPr>
          <w:p w14:paraId="444A9939" w14:textId="77777777" w:rsidR="0056690B" w:rsidRPr="00FD3490" w:rsidRDefault="0056690B" w:rsidP="0056690B">
            <w:pPr>
              <w:jc w:val="center"/>
            </w:pPr>
            <w:r w:rsidRPr="00FD3490">
              <w:t> </w:t>
            </w:r>
          </w:p>
        </w:tc>
        <w:tc>
          <w:tcPr>
            <w:tcW w:w="1134" w:type="dxa"/>
            <w:tcBorders>
              <w:top w:val="nil"/>
              <w:left w:val="nil"/>
              <w:bottom w:val="single" w:sz="4" w:space="0" w:color="auto"/>
              <w:right w:val="single" w:sz="4" w:space="0" w:color="auto"/>
            </w:tcBorders>
            <w:shd w:val="clear" w:color="000000" w:fill="FFFFFF"/>
            <w:vAlign w:val="center"/>
            <w:hideMark/>
          </w:tcPr>
          <w:p w14:paraId="7CE4EB9B" w14:textId="77777777" w:rsidR="0056690B" w:rsidRPr="00FD3490" w:rsidRDefault="0056690B" w:rsidP="0056690B">
            <w:pPr>
              <w:jc w:val="center"/>
            </w:pPr>
            <w:r w:rsidRPr="00FD3490">
              <w:t> </w:t>
            </w:r>
          </w:p>
        </w:tc>
        <w:tc>
          <w:tcPr>
            <w:tcW w:w="1134" w:type="dxa"/>
            <w:tcBorders>
              <w:top w:val="nil"/>
              <w:left w:val="nil"/>
              <w:bottom w:val="single" w:sz="4" w:space="0" w:color="auto"/>
              <w:right w:val="single" w:sz="4" w:space="0" w:color="auto"/>
            </w:tcBorders>
            <w:shd w:val="clear" w:color="000000" w:fill="FFFFFF"/>
          </w:tcPr>
          <w:p w14:paraId="752F9995" w14:textId="77777777" w:rsidR="0056690B" w:rsidRPr="00FD3490" w:rsidRDefault="0056690B" w:rsidP="0056690B">
            <w:pPr>
              <w:jc w:val="center"/>
            </w:pPr>
          </w:p>
        </w:tc>
      </w:tr>
      <w:tr w:rsidR="0056690B" w:rsidRPr="00FD3490" w14:paraId="2BCB0121" w14:textId="77777777" w:rsidTr="0056690B">
        <w:trPr>
          <w:trHeight w:val="315"/>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028D35B3" w14:textId="77777777" w:rsidR="0056690B" w:rsidRPr="00FD3490" w:rsidRDefault="0056690B" w:rsidP="0056690B">
            <w:pPr>
              <w:jc w:val="center"/>
            </w:pPr>
            <w:r w:rsidRPr="00FD3490">
              <w:t>2</w:t>
            </w:r>
          </w:p>
        </w:tc>
        <w:tc>
          <w:tcPr>
            <w:tcW w:w="2120" w:type="dxa"/>
            <w:tcBorders>
              <w:top w:val="nil"/>
              <w:left w:val="nil"/>
              <w:bottom w:val="single" w:sz="4" w:space="0" w:color="auto"/>
              <w:right w:val="single" w:sz="4" w:space="0" w:color="auto"/>
            </w:tcBorders>
            <w:shd w:val="clear" w:color="auto" w:fill="auto"/>
            <w:vAlign w:val="center"/>
            <w:hideMark/>
          </w:tcPr>
          <w:p w14:paraId="7E51C33B" w14:textId="77777777" w:rsidR="0056690B" w:rsidRPr="00FD3490" w:rsidRDefault="0056690B" w:rsidP="0056690B">
            <w:r w:rsidRPr="00FD3490">
              <w:t>Lietvedis</w:t>
            </w:r>
          </w:p>
        </w:tc>
        <w:tc>
          <w:tcPr>
            <w:tcW w:w="842" w:type="dxa"/>
            <w:tcBorders>
              <w:top w:val="nil"/>
              <w:left w:val="nil"/>
              <w:bottom w:val="single" w:sz="4" w:space="0" w:color="auto"/>
              <w:right w:val="single" w:sz="4" w:space="0" w:color="auto"/>
            </w:tcBorders>
            <w:shd w:val="clear" w:color="auto" w:fill="auto"/>
            <w:vAlign w:val="center"/>
            <w:hideMark/>
          </w:tcPr>
          <w:p w14:paraId="34E5F165" w14:textId="77777777" w:rsidR="0056690B" w:rsidRPr="00FD3490" w:rsidRDefault="0056690B" w:rsidP="0056690B">
            <w:pPr>
              <w:jc w:val="center"/>
            </w:pPr>
            <w:r w:rsidRPr="00FD3490">
              <w:t>0.5</w:t>
            </w:r>
          </w:p>
        </w:tc>
        <w:tc>
          <w:tcPr>
            <w:tcW w:w="1030" w:type="dxa"/>
            <w:tcBorders>
              <w:top w:val="nil"/>
              <w:left w:val="nil"/>
              <w:bottom w:val="single" w:sz="4" w:space="0" w:color="auto"/>
              <w:right w:val="single" w:sz="4" w:space="0" w:color="auto"/>
            </w:tcBorders>
            <w:shd w:val="clear" w:color="auto" w:fill="auto"/>
            <w:vAlign w:val="center"/>
            <w:hideMark/>
          </w:tcPr>
          <w:p w14:paraId="746A85DB" w14:textId="77777777" w:rsidR="0056690B" w:rsidRPr="00FD3490" w:rsidRDefault="0056690B" w:rsidP="0056690B">
            <w:pPr>
              <w:jc w:val="center"/>
              <w:rPr>
                <w:sz w:val="20"/>
                <w:szCs w:val="20"/>
              </w:rPr>
            </w:pPr>
            <w:r w:rsidRPr="00FD3490">
              <w:rPr>
                <w:sz w:val="20"/>
                <w:szCs w:val="20"/>
              </w:rPr>
              <w:t>3341 04</w:t>
            </w:r>
          </w:p>
        </w:tc>
        <w:tc>
          <w:tcPr>
            <w:tcW w:w="709" w:type="dxa"/>
            <w:tcBorders>
              <w:top w:val="nil"/>
              <w:left w:val="nil"/>
              <w:bottom w:val="single" w:sz="4" w:space="0" w:color="auto"/>
              <w:right w:val="single" w:sz="4" w:space="0" w:color="auto"/>
            </w:tcBorders>
            <w:shd w:val="clear" w:color="auto" w:fill="auto"/>
            <w:vAlign w:val="center"/>
            <w:hideMark/>
          </w:tcPr>
          <w:p w14:paraId="359E1E6B" w14:textId="77777777" w:rsidR="0056690B" w:rsidRPr="00FD3490" w:rsidRDefault="0056690B" w:rsidP="0056690B">
            <w:pPr>
              <w:jc w:val="center"/>
              <w:rPr>
                <w:sz w:val="20"/>
                <w:szCs w:val="20"/>
              </w:rPr>
            </w:pPr>
            <w:r w:rsidRPr="00FD3490">
              <w:rPr>
                <w:sz w:val="20"/>
                <w:szCs w:val="20"/>
              </w:rPr>
              <w:t>18.3, II</w:t>
            </w:r>
          </w:p>
        </w:tc>
        <w:tc>
          <w:tcPr>
            <w:tcW w:w="992" w:type="dxa"/>
            <w:tcBorders>
              <w:top w:val="nil"/>
              <w:left w:val="nil"/>
              <w:bottom w:val="single" w:sz="4" w:space="0" w:color="auto"/>
              <w:right w:val="single" w:sz="4" w:space="0" w:color="auto"/>
            </w:tcBorders>
            <w:shd w:val="clear" w:color="auto" w:fill="auto"/>
            <w:vAlign w:val="center"/>
            <w:hideMark/>
          </w:tcPr>
          <w:p w14:paraId="0E01AC17" w14:textId="77777777" w:rsidR="0056690B" w:rsidRPr="00FD3490" w:rsidRDefault="0056690B" w:rsidP="0056690B">
            <w:pPr>
              <w:jc w:val="center"/>
              <w:rPr>
                <w:sz w:val="20"/>
                <w:szCs w:val="20"/>
              </w:rPr>
            </w:pPr>
            <w:r w:rsidRPr="00FD3490">
              <w:rPr>
                <w:sz w:val="20"/>
                <w:szCs w:val="20"/>
              </w:rPr>
              <w:t>7</w:t>
            </w:r>
          </w:p>
        </w:tc>
        <w:tc>
          <w:tcPr>
            <w:tcW w:w="1276" w:type="dxa"/>
            <w:tcBorders>
              <w:top w:val="nil"/>
              <w:left w:val="nil"/>
              <w:bottom w:val="single" w:sz="4" w:space="0" w:color="auto"/>
              <w:right w:val="single" w:sz="4" w:space="0" w:color="auto"/>
            </w:tcBorders>
            <w:shd w:val="clear" w:color="000000" w:fill="FFFFFF"/>
            <w:vAlign w:val="center"/>
            <w:hideMark/>
          </w:tcPr>
          <w:p w14:paraId="7133B130" w14:textId="77777777" w:rsidR="0056690B" w:rsidRPr="00FD3490" w:rsidRDefault="0056690B" w:rsidP="0056690B">
            <w:pPr>
              <w:jc w:val="center"/>
            </w:pPr>
            <w:r w:rsidRPr="00FD3490">
              <w:t>587.00</w:t>
            </w:r>
          </w:p>
        </w:tc>
        <w:tc>
          <w:tcPr>
            <w:tcW w:w="1134" w:type="dxa"/>
            <w:tcBorders>
              <w:top w:val="nil"/>
              <w:left w:val="nil"/>
              <w:bottom w:val="single" w:sz="4" w:space="0" w:color="auto"/>
              <w:right w:val="single" w:sz="4" w:space="0" w:color="auto"/>
            </w:tcBorders>
            <w:shd w:val="clear" w:color="000000" w:fill="FFFFFF"/>
            <w:vAlign w:val="center"/>
            <w:hideMark/>
          </w:tcPr>
          <w:p w14:paraId="0B26A9C7" w14:textId="77777777" w:rsidR="0056690B" w:rsidRPr="00FD3490" w:rsidRDefault="0056690B" w:rsidP="0056690B">
            <w:pPr>
              <w:jc w:val="center"/>
            </w:pPr>
            <w:r w:rsidRPr="00FD3490">
              <w:t>293.50</w:t>
            </w:r>
          </w:p>
        </w:tc>
        <w:tc>
          <w:tcPr>
            <w:tcW w:w="1134" w:type="dxa"/>
            <w:tcBorders>
              <w:top w:val="nil"/>
              <w:left w:val="nil"/>
              <w:bottom w:val="single" w:sz="4" w:space="0" w:color="auto"/>
              <w:right w:val="single" w:sz="4" w:space="0" w:color="auto"/>
            </w:tcBorders>
            <w:shd w:val="clear" w:color="000000" w:fill="FFFFFF"/>
          </w:tcPr>
          <w:p w14:paraId="654BE632" w14:textId="77777777" w:rsidR="0056690B" w:rsidRPr="00FD3490" w:rsidRDefault="0056690B" w:rsidP="0056690B">
            <w:pPr>
              <w:jc w:val="center"/>
            </w:pPr>
          </w:p>
        </w:tc>
      </w:tr>
      <w:tr w:rsidR="0056690B" w:rsidRPr="00FD3490" w14:paraId="48C17D5B" w14:textId="77777777" w:rsidTr="0056690B">
        <w:trPr>
          <w:trHeight w:val="315"/>
        </w:trPr>
        <w:tc>
          <w:tcPr>
            <w:tcW w:w="539" w:type="dxa"/>
            <w:tcBorders>
              <w:top w:val="nil"/>
              <w:left w:val="single" w:sz="4" w:space="0" w:color="auto"/>
              <w:bottom w:val="single" w:sz="4" w:space="0" w:color="auto"/>
              <w:right w:val="single" w:sz="4" w:space="0" w:color="auto"/>
            </w:tcBorders>
            <w:shd w:val="clear" w:color="auto" w:fill="auto"/>
            <w:vAlign w:val="center"/>
          </w:tcPr>
          <w:p w14:paraId="25F71739" w14:textId="77777777" w:rsidR="0056690B" w:rsidRPr="00FD3490" w:rsidRDefault="0056690B" w:rsidP="0056690B">
            <w:pPr>
              <w:jc w:val="center"/>
            </w:pPr>
            <w:r w:rsidRPr="00FD3490">
              <w:t>4</w:t>
            </w:r>
          </w:p>
        </w:tc>
        <w:tc>
          <w:tcPr>
            <w:tcW w:w="2120" w:type="dxa"/>
            <w:tcBorders>
              <w:top w:val="nil"/>
              <w:left w:val="nil"/>
              <w:bottom w:val="single" w:sz="4" w:space="0" w:color="auto"/>
              <w:right w:val="single" w:sz="4" w:space="0" w:color="auto"/>
            </w:tcBorders>
            <w:shd w:val="clear" w:color="auto" w:fill="auto"/>
            <w:vAlign w:val="center"/>
          </w:tcPr>
          <w:p w14:paraId="13429D15" w14:textId="77777777" w:rsidR="0056690B" w:rsidRPr="00FD3490" w:rsidRDefault="0056690B" w:rsidP="0056690B">
            <w:r w:rsidRPr="00FD3490">
              <w:t>Informācijas sistēmu uzturētājs</w:t>
            </w:r>
          </w:p>
        </w:tc>
        <w:tc>
          <w:tcPr>
            <w:tcW w:w="842" w:type="dxa"/>
            <w:tcBorders>
              <w:top w:val="nil"/>
              <w:left w:val="nil"/>
              <w:bottom w:val="single" w:sz="4" w:space="0" w:color="auto"/>
              <w:right w:val="single" w:sz="4" w:space="0" w:color="auto"/>
            </w:tcBorders>
            <w:shd w:val="clear" w:color="auto" w:fill="auto"/>
            <w:vAlign w:val="center"/>
          </w:tcPr>
          <w:p w14:paraId="7D90EB05" w14:textId="77777777" w:rsidR="0056690B" w:rsidRPr="00FD3490" w:rsidRDefault="0056690B" w:rsidP="0056690B">
            <w:pPr>
              <w:jc w:val="center"/>
            </w:pPr>
            <w:r w:rsidRPr="00FD3490">
              <w:t>0.6</w:t>
            </w:r>
          </w:p>
        </w:tc>
        <w:tc>
          <w:tcPr>
            <w:tcW w:w="1030" w:type="dxa"/>
            <w:tcBorders>
              <w:top w:val="nil"/>
              <w:left w:val="nil"/>
              <w:bottom w:val="single" w:sz="4" w:space="0" w:color="auto"/>
              <w:right w:val="single" w:sz="4" w:space="0" w:color="auto"/>
            </w:tcBorders>
            <w:shd w:val="clear" w:color="auto" w:fill="auto"/>
            <w:vAlign w:val="center"/>
          </w:tcPr>
          <w:p w14:paraId="3B950817" w14:textId="77777777" w:rsidR="0056690B" w:rsidRPr="00FD3490" w:rsidRDefault="0056690B" w:rsidP="0056690B">
            <w:pPr>
              <w:jc w:val="center"/>
              <w:rPr>
                <w:sz w:val="20"/>
                <w:szCs w:val="20"/>
              </w:rPr>
            </w:pPr>
            <w:r w:rsidRPr="00FD3490">
              <w:rPr>
                <w:sz w:val="20"/>
                <w:szCs w:val="20"/>
              </w:rPr>
              <w:t>2522 04</w:t>
            </w:r>
          </w:p>
        </w:tc>
        <w:tc>
          <w:tcPr>
            <w:tcW w:w="709" w:type="dxa"/>
            <w:tcBorders>
              <w:top w:val="nil"/>
              <w:left w:val="nil"/>
              <w:bottom w:val="single" w:sz="4" w:space="0" w:color="auto"/>
              <w:right w:val="single" w:sz="4" w:space="0" w:color="auto"/>
            </w:tcBorders>
            <w:shd w:val="clear" w:color="auto" w:fill="auto"/>
            <w:vAlign w:val="center"/>
          </w:tcPr>
          <w:p w14:paraId="5F643C23" w14:textId="77777777" w:rsidR="0056690B" w:rsidRPr="00FD3490" w:rsidRDefault="0056690B" w:rsidP="0056690B">
            <w:pPr>
              <w:jc w:val="center"/>
              <w:rPr>
                <w:sz w:val="20"/>
                <w:szCs w:val="20"/>
              </w:rPr>
            </w:pPr>
            <w:r w:rsidRPr="00FD3490">
              <w:rPr>
                <w:sz w:val="20"/>
                <w:szCs w:val="20"/>
              </w:rPr>
              <w:t>19.5, I</w:t>
            </w:r>
          </w:p>
        </w:tc>
        <w:tc>
          <w:tcPr>
            <w:tcW w:w="992" w:type="dxa"/>
            <w:tcBorders>
              <w:top w:val="nil"/>
              <w:left w:val="nil"/>
              <w:bottom w:val="single" w:sz="4" w:space="0" w:color="auto"/>
              <w:right w:val="single" w:sz="4" w:space="0" w:color="auto"/>
            </w:tcBorders>
            <w:shd w:val="clear" w:color="auto" w:fill="auto"/>
            <w:vAlign w:val="center"/>
          </w:tcPr>
          <w:p w14:paraId="2363E621" w14:textId="77777777" w:rsidR="0056690B" w:rsidRPr="00FD3490" w:rsidRDefault="0056690B" w:rsidP="0056690B">
            <w:pPr>
              <w:jc w:val="center"/>
              <w:rPr>
                <w:sz w:val="20"/>
                <w:szCs w:val="20"/>
              </w:rPr>
            </w:pPr>
            <w:r w:rsidRPr="00FD3490">
              <w:rPr>
                <w:sz w:val="20"/>
                <w:szCs w:val="20"/>
              </w:rPr>
              <w:t>6</w:t>
            </w:r>
          </w:p>
        </w:tc>
        <w:tc>
          <w:tcPr>
            <w:tcW w:w="1276" w:type="dxa"/>
            <w:tcBorders>
              <w:top w:val="nil"/>
              <w:left w:val="nil"/>
              <w:bottom w:val="single" w:sz="4" w:space="0" w:color="auto"/>
              <w:right w:val="single" w:sz="4" w:space="0" w:color="auto"/>
            </w:tcBorders>
            <w:shd w:val="clear" w:color="000000" w:fill="FFFFFF"/>
            <w:vAlign w:val="center"/>
          </w:tcPr>
          <w:p w14:paraId="36B88612" w14:textId="77777777" w:rsidR="0056690B" w:rsidRPr="00FD3490" w:rsidRDefault="0056690B" w:rsidP="0056690B">
            <w:pPr>
              <w:jc w:val="center"/>
            </w:pPr>
            <w:r w:rsidRPr="00FD3490">
              <w:t>690.00</w:t>
            </w:r>
          </w:p>
        </w:tc>
        <w:tc>
          <w:tcPr>
            <w:tcW w:w="1134" w:type="dxa"/>
            <w:tcBorders>
              <w:top w:val="nil"/>
              <w:left w:val="nil"/>
              <w:bottom w:val="single" w:sz="4" w:space="0" w:color="auto"/>
              <w:right w:val="single" w:sz="4" w:space="0" w:color="auto"/>
            </w:tcBorders>
            <w:shd w:val="clear" w:color="000000" w:fill="FFFFFF"/>
            <w:vAlign w:val="center"/>
          </w:tcPr>
          <w:p w14:paraId="69C8B360" w14:textId="77777777" w:rsidR="0056690B" w:rsidRPr="00FD3490" w:rsidRDefault="0056690B" w:rsidP="0056690B">
            <w:pPr>
              <w:jc w:val="center"/>
            </w:pPr>
            <w:r w:rsidRPr="00FD3490">
              <w:t>414.00</w:t>
            </w:r>
          </w:p>
        </w:tc>
        <w:tc>
          <w:tcPr>
            <w:tcW w:w="1134" w:type="dxa"/>
            <w:tcBorders>
              <w:top w:val="nil"/>
              <w:left w:val="nil"/>
              <w:bottom w:val="single" w:sz="4" w:space="0" w:color="auto"/>
              <w:right w:val="single" w:sz="4" w:space="0" w:color="auto"/>
            </w:tcBorders>
            <w:shd w:val="clear" w:color="000000" w:fill="FFFFFF"/>
          </w:tcPr>
          <w:p w14:paraId="53965180" w14:textId="77777777" w:rsidR="0056690B" w:rsidRPr="00FD3490" w:rsidRDefault="0056690B" w:rsidP="0056690B">
            <w:pPr>
              <w:jc w:val="center"/>
            </w:pPr>
          </w:p>
        </w:tc>
      </w:tr>
      <w:tr w:rsidR="0056690B" w:rsidRPr="00FD3490" w14:paraId="2DC05FEE" w14:textId="77777777" w:rsidTr="0056690B">
        <w:trPr>
          <w:trHeight w:val="315"/>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41F2EE71" w14:textId="77777777" w:rsidR="0056690B" w:rsidRPr="00FD3490" w:rsidRDefault="0056690B" w:rsidP="0056690B">
            <w:pPr>
              <w:jc w:val="center"/>
            </w:pPr>
            <w:r w:rsidRPr="00FD3490">
              <w:lastRenderedPageBreak/>
              <w:t>5</w:t>
            </w:r>
          </w:p>
        </w:tc>
        <w:tc>
          <w:tcPr>
            <w:tcW w:w="2120" w:type="dxa"/>
            <w:tcBorders>
              <w:top w:val="nil"/>
              <w:left w:val="nil"/>
              <w:bottom w:val="single" w:sz="4" w:space="0" w:color="auto"/>
              <w:right w:val="single" w:sz="4" w:space="0" w:color="auto"/>
            </w:tcBorders>
            <w:shd w:val="clear" w:color="auto" w:fill="auto"/>
            <w:vAlign w:val="center"/>
            <w:hideMark/>
          </w:tcPr>
          <w:p w14:paraId="1FB22B7C" w14:textId="77777777" w:rsidR="0056690B" w:rsidRPr="00FD3490" w:rsidRDefault="0056690B" w:rsidP="0056690B">
            <w:r w:rsidRPr="00FD3490">
              <w:t>PII skolotāja palīgs</w:t>
            </w:r>
          </w:p>
        </w:tc>
        <w:tc>
          <w:tcPr>
            <w:tcW w:w="842" w:type="dxa"/>
            <w:tcBorders>
              <w:top w:val="nil"/>
              <w:left w:val="nil"/>
              <w:bottom w:val="single" w:sz="4" w:space="0" w:color="auto"/>
              <w:right w:val="single" w:sz="4" w:space="0" w:color="auto"/>
            </w:tcBorders>
            <w:shd w:val="clear" w:color="auto" w:fill="auto"/>
            <w:vAlign w:val="center"/>
            <w:hideMark/>
          </w:tcPr>
          <w:p w14:paraId="113B0400" w14:textId="77777777" w:rsidR="0056690B" w:rsidRPr="00FD3490" w:rsidRDefault="0056690B" w:rsidP="0056690B">
            <w:pPr>
              <w:jc w:val="center"/>
            </w:pPr>
            <w:r w:rsidRPr="00FD3490">
              <w:t>2</w:t>
            </w:r>
          </w:p>
        </w:tc>
        <w:tc>
          <w:tcPr>
            <w:tcW w:w="1030" w:type="dxa"/>
            <w:tcBorders>
              <w:top w:val="nil"/>
              <w:left w:val="nil"/>
              <w:bottom w:val="single" w:sz="4" w:space="0" w:color="auto"/>
              <w:right w:val="single" w:sz="4" w:space="0" w:color="auto"/>
            </w:tcBorders>
            <w:shd w:val="clear" w:color="auto" w:fill="auto"/>
            <w:vAlign w:val="center"/>
            <w:hideMark/>
          </w:tcPr>
          <w:p w14:paraId="20152036" w14:textId="77777777" w:rsidR="0056690B" w:rsidRPr="00FD3490" w:rsidRDefault="0056690B" w:rsidP="0056690B">
            <w:pPr>
              <w:jc w:val="center"/>
              <w:rPr>
                <w:sz w:val="20"/>
                <w:szCs w:val="20"/>
              </w:rPr>
            </w:pPr>
            <w:r w:rsidRPr="00FD3490">
              <w:rPr>
                <w:sz w:val="20"/>
                <w:szCs w:val="20"/>
              </w:rPr>
              <w:t>5312 01</w:t>
            </w:r>
          </w:p>
        </w:tc>
        <w:tc>
          <w:tcPr>
            <w:tcW w:w="709" w:type="dxa"/>
            <w:tcBorders>
              <w:top w:val="nil"/>
              <w:left w:val="nil"/>
              <w:bottom w:val="single" w:sz="4" w:space="0" w:color="auto"/>
              <w:right w:val="single" w:sz="4" w:space="0" w:color="auto"/>
            </w:tcBorders>
            <w:shd w:val="clear" w:color="auto" w:fill="auto"/>
            <w:vAlign w:val="center"/>
            <w:hideMark/>
          </w:tcPr>
          <w:p w14:paraId="65817189" w14:textId="77777777" w:rsidR="0056690B" w:rsidRPr="00FD3490" w:rsidRDefault="0056690B" w:rsidP="0056690B">
            <w:pPr>
              <w:jc w:val="center"/>
              <w:rPr>
                <w:sz w:val="20"/>
                <w:szCs w:val="20"/>
              </w:rPr>
            </w:pPr>
            <w:r w:rsidRPr="00FD3490">
              <w:rPr>
                <w:sz w:val="20"/>
                <w:szCs w:val="20"/>
              </w:rPr>
              <w:t>29,I</w:t>
            </w:r>
          </w:p>
        </w:tc>
        <w:tc>
          <w:tcPr>
            <w:tcW w:w="992" w:type="dxa"/>
            <w:tcBorders>
              <w:top w:val="nil"/>
              <w:left w:val="nil"/>
              <w:bottom w:val="single" w:sz="4" w:space="0" w:color="auto"/>
              <w:right w:val="single" w:sz="4" w:space="0" w:color="auto"/>
            </w:tcBorders>
            <w:shd w:val="clear" w:color="auto" w:fill="auto"/>
            <w:vAlign w:val="center"/>
            <w:hideMark/>
          </w:tcPr>
          <w:p w14:paraId="31ED7E45" w14:textId="77777777" w:rsidR="0056690B" w:rsidRPr="00FD3490" w:rsidRDefault="0056690B" w:rsidP="0056690B">
            <w:pPr>
              <w:jc w:val="center"/>
              <w:rPr>
                <w:sz w:val="20"/>
                <w:szCs w:val="20"/>
              </w:rPr>
            </w:pPr>
            <w:r w:rsidRPr="00FD3490">
              <w:rPr>
                <w:sz w:val="20"/>
                <w:szCs w:val="20"/>
              </w:rPr>
              <w:t>4</w:t>
            </w:r>
          </w:p>
        </w:tc>
        <w:tc>
          <w:tcPr>
            <w:tcW w:w="1276" w:type="dxa"/>
            <w:tcBorders>
              <w:top w:val="nil"/>
              <w:left w:val="nil"/>
              <w:bottom w:val="single" w:sz="4" w:space="0" w:color="auto"/>
              <w:right w:val="single" w:sz="4" w:space="0" w:color="auto"/>
            </w:tcBorders>
            <w:shd w:val="clear" w:color="000000" w:fill="FFFFFF"/>
            <w:vAlign w:val="center"/>
            <w:hideMark/>
          </w:tcPr>
          <w:p w14:paraId="6DCA0481" w14:textId="77777777" w:rsidR="0056690B" w:rsidRPr="00FD3490" w:rsidRDefault="0056690B" w:rsidP="0056690B">
            <w:pPr>
              <w:jc w:val="center"/>
            </w:pPr>
            <w:r w:rsidRPr="00FD3490">
              <w:t>660.00</w:t>
            </w:r>
          </w:p>
        </w:tc>
        <w:tc>
          <w:tcPr>
            <w:tcW w:w="1134" w:type="dxa"/>
            <w:tcBorders>
              <w:top w:val="nil"/>
              <w:left w:val="nil"/>
              <w:bottom w:val="single" w:sz="4" w:space="0" w:color="auto"/>
              <w:right w:val="single" w:sz="4" w:space="0" w:color="auto"/>
            </w:tcBorders>
            <w:shd w:val="clear" w:color="000000" w:fill="FFFFFF"/>
            <w:vAlign w:val="center"/>
            <w:hideMark/>
          </w:tcPr>
          <w:p w14:paraId="1581F3FF" w14:textId="77777777" w:rsidR="0056690B" w:rsidRPr="00FD3490" w:rsidRDefault="0056690B" w:rsidP="0056690B">
            <w:pPr>
              <w:jc w:val="center"/>
            </w:pPr>
            <w:r w:rsidRPr="00FD3490">
              <w:t>1320.00</w:t>
            </w:r>
          </w:p>
        </w:tc>
        <w:tc>
          <w:tcPr>
            <w:tcW w:w="1134" w:type="dxa"/>
            <w:tcBorders>
              <w:top w:val="nil"/>
              <w:left w:val="nil"/>
              <w:bottom w:val="single" w:sz="4" w:space="0" w:color="auto"/>
              <w:right w:val="single" w:sz="4" w:space="0" w:color="auto"/>
            </w:tcBorders>
            <w:shd w:val="clear" w:color="000000" w:fill="FFFFFF"/>
          </w:tcPr>
          <w:p w14:paraId="357A3E9A" w14:textId="77777777" w:rsidR="0056690B" w:rsidRPr="00FD3490" w:rsidRDefault="0056690B" w:rsidP="0056690B">
            <w:pPr>
              <w:jc w:val="center"/>
            </w:pPr>
          </w:p>
        </w:tc>
      </w:tr>
      <w:tr w:rsidR="0056690B" w:rsidRPr="00FD3490" w14:paraId="790FB0D4" w14:textId="77777777" w:rsidTr="0056690B">
        <w:trPr>
          <w:trHeight w:val="470"/>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482CF9F6" w14:textId="77777777" w:rsidR="0056690B" w:rsidRPr="00FD3490" w:rsidRDefault="0056690B" w:rsidP="0056690B">
            <w:r w:rsidRPr="00FD3490">
              <w:t> </w:t>
            </w:r>
          </w:p>
        </w:tc>
        <w:tc>
          <w:tcPr>
            <w:tcW w:w="4701" w:type="dxa"/>
            <w:gridSpan w:val="4"/>
            <w:tcBorders>
              <w:top w:val="single" w:sz="4" w:space="0" w:color="auto"/>
              <w:left w:val="nil"/>
              <w:bottom w:val="single" w:sz="4" w:space="0" w:color="auto"/>
              <w:right w:val="single" w:sz="4" w:space="0" w:color="000000"/>
            </w:tcBorders>
            <w:shd w:val="clear" w:color="auto" w:fill="auto"/>
            <w:vAlign w:val="center"/>
            <w:hideMark/>
          </w:tcPr>
          <w:p w14:paraId="007E3DAB" w14:textId="77777777" w:rsidR="0056690B" w:rsidRPr="00FD3490" w:rsidRDefault="0056690B" w:rsidP="0056690B">
            <w:pPr>
              <w:jc w:val="center"/>
              <w:rPr>
                <w:b/>
                <w:bCs/>
              </w:rPr>
            </w:pPr>
            <w:r w:rsidRPr="00FD3490">
              <w:rPr>
                <w:b/>
                <w:bCs/>
              </w:rPr>
              <w:t>Limbažu novada speciālā pamatskola</w:t>
            </w:r>
          </w:p>
        </w:tc>
        <w:tc>
          <w:tcPr>
            <w:tcW w:w="992" w:type="dxa"/>
            <w:tcBorders>
              <w:top w:val="nil"/>
              <w:left w:val="nil"/>
              <w:bottom w:val="single" w:sz="4" w:space="0" w:color="auto"/>
              <w:right w:val="single" w:sz="4" w:space="0" w:color="auto"/>
            </w:tcBorders>
            <w:shd w:val="clear" w:color="auto" w:fill="auto"/>
            <w:vAlign w:val="center"/>
            <w:hideMark/>
          </w:tcPr>
          <w:p w14:paraId="061080CC" w14:textId="77777777" w:rsidR="0056690B" w:rsidRPr="00FD3490" w:rsidRDefault="0056690B" w:rsidP="0056690B">
            <w:pPr>
              <w:jc w:val="center"/>
            </w:pPr>
            <w:r w:rsidRPr="00FD3490">
              <w:t> </w:t>
            </w:r>
          </w:p>
        </w:tc>
        <w:tc>
          <w:tcPr>
            <w:tcW w:w="1276" w:type="dxa"/>
            <w:tcBorders>
              <w:top w:val="nil"/>
              <w:left w:val="nil"/>
              <w:bottom w:val="single" w:sz="4" w:space="0" w:color="auto"/>
              <w:right w:val="single" w:sz="4" w:space="0" w:color="auto"/>
            </w:tcBorders>
            <w:shd w:val="clear" w:color="000000" w:fill="FFFFFF"/>
            <w:vAlign w:val="center"/>
            <w:hideMark/>
          </w:tcPr>
          <w:p w14:paraId="4229C403" w14:textId="77777777" w:rsidR="0056690B" w:rsidRPr="00FD3490" w:rsidRDefault="0056690B" w:rsidP="0056690B">
            <w:pPr>
              <w:jc w:val="center"/>
            </w:pPr>
            <w:r w:rsidRPr="00FD3490">
              <w:t> </w:t>
            </w:r>
          </w:p>
        </w:tc>
        <w:tc>
          <w:tcPr>
            <w:tcW w:w="1134" w:type="dxa"/>
            <w:tcBorders>
              <w:top w:val="nil"/>
              <w:left w:val="nil"/>
              <w:bottom w:val="single" w:sz="4" w:space="0" w:color="auto"/>
              <w:right w:val="single" w:sz="4" w:space="0" w:color="auto"/>
            </w:tcBorders>
            <w:shd w:val="clear" w:color="000000" w:fill="FFFFFF"/>
            <w:vAlign w:val="center"/>
            <w:hideMark/>
          </w:tcPr>
          <w:p w14:paraId="57518B60" w14:textId="77777777" w:rsidR="0056690B" w:rsidRPr="00FD3490" w:rsidRDefault="0056690B" w:rsidP="0056690B">
            <w:pPr>
              <w:jc w:val="center"/>
            </w:pPr>
            <w:r w:rsidRPr="00FD3490">
              <w:t> </w:t>
            </w:r>
          </w:p>
        </w:tc>
        <w:tc>
          <w:tcPr>
            <w:tcW w:w="1134" w:type="dxa"/>
            <w:tcBorders>
              <w:top w:val="nil"/>
              <w:left w:val="nil"/>
              <w:bottom w:val="single" w:sz="4" w:space="0" w:color="auto"/>
              <w:right w:val="single" w:sz="4" w:space="0" w:color="auto"/>
            </w:tcBorders>
            <w:shd w:val="clear" w:color="000000" w:fill="FFFFFF"/>
          </w:tcPr>
          <w:p w14:paraId="6E5CCC1F" w14:textId="77777777" w:rsidR="0056690B" w:rsidRPr="00FD3490" w:rsidRDefault="0056690B" w:rsidP="0056690B">
            <w:pPr>
              <w:jc w:val="center"/>
            </w:pPr>
          </w:p>
        </w:tc>
      </w:tr>
      <w:tr w:rsidR="0056690B" w:rsidRPr="00FD3490" w14:paraId="2BF3BF6D" w14:textId="77777777" w:rsidTr="0056690B">
        <w:trPr>
          <w:trHeight w:val="413"/>
        </w:trPr>
        <w:tc>
          <w:tcPr>
            <w:tcW w:w="539" w:type="dxa"/>
            <w:tcBorders>
              <w:top w:val="nil"/>
              <w:left w:val="single" w:sz="4" w:space="0" w:color="auto"/>
              <w:bottom w:val="single" w:sz="4" w:space="0" w:color="auto"/>
              <w:right w:val="single" w:sz="4" w:space="0" w:color="auto"/>
            </w:tcBorders>
            <w:shd w:val="clear" w:color="auto" w:fill="auto"/>
            <w:vAlign w:val="center"/>
          </w:tcPr>
          <w:p w14:paraId="69FFA0AF" w14:textId="77777777" w:rsidR="0056690B" w:rsidRPr="00FD3490" w:rsidRDefault="0056690B" w:rsidP="0056690B">
            <w:pPr>
              <w:jc w:val="center"/>
            </w:pPr>
            <w:r w:rsidRPr="00FD3490">
              <w:t>4</w:t>
            </w:r>
          </w:p>
        </w:tc>
        <w:tc>
          <w:tcPr>
            <w:tcW w:w="2120" w:type="dxa"/>
            <w:tcBorders>
              <w:top w:val="nil"/>
              <w:left w:val="nil"/>
              <w:bottom w:val="single" w:sz="4" w:space="0" w:color="auto"/>
              <w:right w:val="single" w:sz="4" w:space="0" w:color="auto"/>
            </w:tcBorders>
            <w:shd w:val="clear" w:color="auto" w:fill="auto"/>
            <w:vAlign w:val="center"/>
          </w:tcPr>
          <w:p w14:paraId="0EC45A87" w14:textId="77777777" w:rsidR="0056690B" w:rsidRPr="00FD3490" w:rsidRDefault="0056690B" w:rsidP="0056690B">
            <w:r w:rsidRPr="00FD3490">
              <w:t>Pirmsskolas iestāžu un skolu māsa</w:t>
            </w:r>
          </w:p>
        </w:tc>
        <w:tc>
          <w:tcPr>
            <w:tcW w:w="842" w:type="dxa"/>
            <w:tcBorders>
              <w:top w:val="nil"/>
              <w:left w:val="nil"/>
              <w:bottom w:val="single" w:sz="4" w:space="0" w:color="auto"/>
              <w:right w:val="single" w:sz="4" w:space="0" w:color="auto"/>
            </w:tcBorders>
            <w:shd w:val="clear" w:color="auto" w:fill="auto"/>
            <w:vAlign w:val="center"/>
          </w:tcPr>
          <w:p w14:paraId="1DD1B7AD" w14:textId="77777777" w:rsidR="0056690B" w:rsidRPr="00FD3490" w:rsidRDefault="0056690B" w:rsidP="0056690B">
            <w:pPr>
              <w:jc w:val="center"/>
            </w:pPr>
            <w:r w:rsidRPr="00FD3490">
              <w:t>1</w:t>
            </w:r>
          </w:p>
        </w:tc>
        <w:tc>
          <w:tcPr>
            <w:tcW w:w="1030" w:type="dxa"/>
            <w:tcBorders>
              <w:top w:val="nil"/>
              <w:left w:val="nil"/>
              <w:bottom w:val="single" w:sz="4" w:space="0" w:color="auto"/>
              <w:right w:val="single" w:sz="4" w:space="0" w:color="auto"/>
            </w:tcBorders>
            <w:shd w:val="clear" w:color="auto" w:fill="auto"/>
            <w:vAlign w:val="center"/>
          </w:tcPr>
          <w:p w14:paraId="11801808" w14:textId="77777777" w:rsidR="0056690B" w:rsidRPr="00FD3490" w:rsidRDefault="0056690B" w:rsidP="0056690B">
            <w:pPr>
              <w:jc w:val="center"/>
              <w:rPr>
                <w:sz w:val="20"/>
                <w:szCs w:val="20"/>
              </w:rPr>
            </w:pPr>
            <w:r w:rsidRPr="00FD3490">
              <w:rPr>
                <w:sz w:val="20"/>
                <w:szCs w:val="20"/>
              </w:rPr>
              <w:t xml:space="preserve">2221 34 </w:t>
            </w:r>
          </w:p>
        </w:tc>
        <w:tc>
          <w:tcPr>
            <w:tcW w:w="709" w:type="dxa"/>
            <w:tcBorders>
              <w:top w:val="nil"/>
              <w:left w:val="nil"/>
              <w:bottom w:val="single" w:sz="4" w:space="0" w:color="auto"/>
              <w:right w:val="single" w:sz="4" w:space="0" w:color="auto"/>
            </w:tcBorders>
            <w:shd w:val="clear" w:color="auto" w:fill="auto"/>
            <w:vAlign w:val="center"/>
          </w:tcPr>
          <w:p w14:paraId="7A269683" w14:textId="77777777" w:rsidR="0056690B" w:rsidRPr="00FD3490" w:rsidRDefault="0056690B" w:rsidP="0056690B">
            <w:pPr>
              <w:jc w:val="center"/>
              <w:rPr>
                <w:sz w:val="20"/>
                <w:szCs w:val="20"/>
              </w:rPr>
            </w:pPr>
            <w:r w:rsidRPr="00FD3490">
              <w:rPr>
                <w:sz w:val="20"/>
                <w:szCs w:val="20"/>
              </w:rPr>
              <w:t>5.2, IV</w:t>
            </w:r>
          </w:p>
        </w:tc>
        <w:tc>
          <w:tcPr>
            <w:tcW w:w="992" w:type="dxa"/>
            <w:tcBorders>
              <w:top w:val="nil"/>
              <w:left w:val="nil"/>
              <w:bottom w:val="single" w:sz="4" w:space="0" w:color="auto"/>
              <w:right w:val="single" w:sz="4" w:space="0" w:color="auto"/>
            </w:tcBorders>
            <w:shd w:val="clear" w:color="auto" w:fill="auto"/>
            <w:vAlign w:val="center"/>
          </w:tcPr>
          <w:p w14:paraId="356914DB" w14:textId="77777777" w:rsidR="0056690B" w:rsidRPr="00FD3490" w:rsidRDefault="0056690B" w:rsidP="0056690B">
            <w:pPr>
              <w:jc w:val="center"/>
              <w:rPr>
                <w:sz w:val="20"/>
                <w:szCs w:val="20"/>
              </w:rPr>
            </w:pPr>
            <w:r w:rsidRPr="00FD3490">
              <w:rPr>
                <w:sz w:val="20"/>
                <w:szCs w:val="20"/>
              </w:rPr>
              <w:t>8</w:t>
            </w:r>
          </w:p>
        </w:tc>
        <w:tc>
          <w:tcPr>
            <w:tcW w:w="1276" w:type="dxa"/>
            <w:tcBorders>
              <w:top w:val="nil"/>
              <w:left w:val="nil"/>
              <w:bottom w:val="single" w:sz="4" w:space="0" w:color="auto"/>
              <w:right w:val="single" w:sz="4" w:space="0" w:color="auto"/>
            </w:tcBorders>
            <w:shd w:val="clear" w:color="000000" w:fill="FFFFFF"/>
            <w:vAlign w:val="center"/>
          </w:tcPr>
          <w:p w14:paraId="2D26DE19" w14:textId="77777777" w:rsidR="0056690B" w:rsidRPr="00FD3490" w:rsidRDefault="0056690B" w:rsidP="0056690B">
            <w:pPr>
              <w:jc w:val="center"/>
            </w:pPr>
            <w:r w:rsidRPr="00FD3490">
              <w:t>1032.00</w:t>
            </w:r>
          </w:p>
        </w:tc>
        <w:tc>
          <w:tcPr>
            <w:tcW w:w="1134" w:type="dxa"/>
            <w:tcBorders>
              <w:top w:val="nil"/>
              <w:left w:val="nil"/>
              <w:bottom w:val="single" w:sz="4" w:space="0" w:color="auto"/>
              <w:right w:val="single" w:sz="4" w:space="0" w:color="auto"/>
            </w:tcBorders>
            <w:shd w:val="clear" w:color="000000" w:fill="FFFFFF"/>
            <w:vAlign w:val="center"/>
          </w:tcPr>
          <w:p w14:paraId="29636CC2" w14:textId="77777777" w:rsidR="0056690B" w:rsidRPr="00FD3490" w:rsidRDefault="0056690B" w:rsidP="0056690B">
            <w:pPr>
              <w:jc w:val="center"/>
            </w:pPr>
            <w:r w:rsidRPr="00FD3490">
              <w:t>1032.00</w:t>
            </w:r>
          </w:p>
        </w:tc>
        <w:tc>
          <w:tcPr>
            <w:tcW w:w="1134" w:type="dxa"/>
            <w:vMerge w:val="restart"/>
            <w:tcBorders>
              <w:top w:val="single" w:sz="4" w:space="0" w:color="auto"/>
              <w:right w:val="single" w:sz="4" w:space="0" w:color="auto"/>
            </w:tcBorders>
            <w:shd w:val="clear" w:color="auto" w:fill="auto"/>
          </w:tcPr>
          <w:p w14:paraId="665026F7" w14:textId="77777777" w:rsidR="0056690B" w:rsidRPr="00FD3490" w:rsidRDefault="0056690B" w:rsidP="0056690B">
            <w:pPr>
              <w:spacing w:after="160" w:line="259" w:lineRule="auto"/>
            </w:pPr>
            <w:r w:rsidRPr="00FD3490">
              <w:t>Valsts budžeta mērķdotācija</w:t>
            </w:r>
          </w:p>
        </w:tc>
      </w:tr>
      <w:tr w:rsidR="0056690B" w:rsidRPr="00FD3490" w14:paraId="383C76BE" w14:textId="77777777" w:rsidTr="0056690B">
        <w:trPr>
          <w:trHeight w:val="413"/>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41038F71" w14:textId="77777777" w:rsidR="0056690B" w:rsidRPr="00FD3490" w:rsidRDefault="0056690B" w:rsidP="0056690B">
            <w:pPr>
              <w:jc w:val="center"/>
            </w:pPr>
            <w:r w:rsidRPr="00FD3490">
              <w:t>8</w:t>
            </w:r>
          </w:p>
        </w:tc>
        <w:tc>
          <w:tcPr>
            <w:tcW w:w="2120" w:type="dxa"/>
            <w:tcBorders>
              <w:top w:val="nil"/>
              <w:left w:val="nil"/>
              <w:bottom w:val="single" w:sz="4" w:space="0" w:color="auto"/>
              <w:right w:val="single" w:sz="4" w:space="0" w:color="auto"/>
            </w:tcBorders>
            <w:shd w:val="clear" w:color="auto" w:fill="auto"/>
            <w:vAlign w:val="center"/>
            <w:hideMark/>
          </w:tcPr>
          <w:p w14:paraId="40A2A988" w14:textId="77777777" w:rsidR="0056690B" w:rsidRPr="00FD3490" w:rsidRDefault="0056690B" w:rsidP="0056690B">
            <w:r w:rsidRPr="00FD3490">
              <w:t>Skolotāja palīgs</w:t>
            </w:r>
          </w:p>
        </w:tc>
        <w:tc>
          <w:tcPr>
            <w:tcW w:w="842" w:type="dxa"/>
            <w:tcBorders>
              <w:top w:val="nil"/>
              <w:left w:val="nil"/>
              <w:bottom w:val="single" w:sz="4" w:space="0" w:color="auto"/>
              <w:right w:val="single" w:sz="4" w:space="0" w:color="auto"/>
            </w:tcBorders>
            <w:shd w:val="clear" w:color="auto" w:fill="auto"/>
            <w:vAlign w:val="center"/>
            <w:hideMark/>
          </w:tcPr>
          <w:p w14:paraId="3B4EAB2F" w14:textId="77777777" w:rsidR="0056690B" w:rsidRPr="00FD3490" w:rsidRDefault="0056690B" w:rsidP="0056690B">
            <w:pPr>
              <w:jc w:val="center"/>
            </w:pPr>
            <w:r w:rsidRPr="00FD3490">
              <w:t>4</w:t>
            </w:r>
          </w:p>
        </w:tc>
        <w:tc>
          <w:tcPr>
            <w:tcW w:w="1030" w:type="dxa"/>
            <w:tcBorders>
              <w:top w:val="nil"/>
              <w:left w:val="nil"/>
              <w:bottom w:val="single" w:sz="4" w:space="0" w:color="auto"/>
              <w:right w:val="single" w:sz="4" w:space="0" w:color="auto"/>
            </w:tcBorders>
            <w:shd w:val="clear" w:color="auto" w:fill="auto"/>
            <w:vAlign w:val="center"/>
            <w:hideMark/>
          </w:tcPr>
          <w:p w14:paraId="540A0FAD" w14:textId="77777777" w:rsidR="0056690B" w:rsidRPr="00FD3490" w:rsidRDefault="0056690B" w:rsidP="0056690B">
            <w:pPr>
              <w:jc w:val="center"/>
              <w:rPr>
                <w:sz w:val="20"/>
                <w:szCs w:val="20"/>
              </w:rPr>
            </w:pPr>
            <w:r w:rsidRPr="00FD3490">
              <w:rPr>
                <w:sz w:val="20"/>
                <w:szCs w:val="20"/>
              </w:rPr>
              <w:t>5312 01</w:t>
            </w:r>
          </w:p>
        </w:tc>
        <w:tc>
          <w:tcPr>
            <w:tcW w:w="709" w:type="dxa"/>
            <w:tcBorders>
              <w:top w:val="nil"/>
              <w:left w:val="nil"/>
              <w:bottom w:val="single" w:sz="4" w:space="0" w:color="auto"/>
              <w:right w:val="single" w:sz="4" w:space="0" w:color="auto"/>
            </w:tcBorders>
            <w:shd w:val="clear" w:color="auto" w:fill="auto"/>
            <w:vAlign w:val="center"/>
            <w:hideMark/>
          </w:tcPr>
          <w:p w14:paraId="21084561" w14:textId="77777777" w:rsidR="0056690B" w:rsidRPr="00FD3490" w:rsidRDefault="0056690B" w:rsidP="0056690B">
            <w:pPr>
              <w:jc w:val="center"/>
              <w:rPr>
                <w:sz w:val="20"/>
                <w:szCs w:val="20"/>
              </w:rPr>
            </w:pPr>
            <w:r w:rsidRPr="00FD3490">
              <w:rPr>
                <w:sz w:val="20"/>
                <w:szCs w:val="20"/>
              </w:rPr>
              <w:t>29,I</w:t>
            </w:r>
          </w:p>
        </w:tc>
        <w:tc>
          <w:tcPr>
            <w:tcW w:w="992" w:type="dxa"/>
            <w:tcBorders>
              <w:top w:val="nil"/>
              <w:left w:val="nil"/>
              <w:bottom w:val="single" w:sz="4" w:space="0" w:color="auto"/>
              <w:right w:val="single" w:sz="4" w:space="0" w:color="auto"/>
            </w:tcBorders>
            <w:shd w:val="clear" w:color="auto" w:fill="auto"/>
            <w:vAlign w:val="center"/>
            <w:hideMark/>
          </w:tcPr>
          <w:p w14:paraId="555A526F" w14:textId="77777777" w:rsidR="0056690B" w:rsidRPr="00FD3490" w:rsidRDefault="0056690B" w:rsidP="0056690B">
            <w:pPr>
              <w:jc w:val="center"/>
              <w:rPr>
                <w:sz w:val="20"/>
                <w:szCs w:val="20"/>
              </w:rPr>
            </w:pPr>
            <w:r w:rsidRPr="00FD3490">
              <w:rPr>
                <w:sz w:val="20"/>
                <w:szCs w:val="20"/>
              </w:rPr>
              <w:t>4</w:t>
            </w:r>
          </w:p>
        </w:tc>
        <w:tc>
          <w:tcPr>
            <w:tcW w:w="1276" w:type="dxa"/>
            <w:tcBorders>
              <w:top w:val="nil"/>
              <w:left w:val="nil"/>
              <w:bottom w:val="single" w:sz="4" w:space="0" w:color="auto"/>
              <w:right w:val="single" w:sz="4" w:space="0" w:color="auto"/>
            </w:tcBorders>
            <w:shd w:val="clear" w:color="000000" w:fill="FFFFFF"/>
            <w:vAlign w:val="center"/>
            <w:hideMark/>
          </w:tcPr>
          <w:p w14:paraId="36F8BBAC" w14:textId="77777777" w:rsidR="0056690B" w:rsidRPr="00FD3490" w:rsidRDefault="0056690B" w:rsidP="0056690B">
            <w:pPr>
              <w:jc w:val="center"/>
            </w:pPr>
            <w:r w:rsidRPr="00FD3490">
              <w:t>660.00</w:t>
            </w:r>
          </w:p>
          <w:p w14:paraId="7F4474F2" w14:textId="77777777" w:rsidR="0056690B" w:rsidRPr="00FD3490" w:rsidRDefault="0056690B" w:rsidP="0056690B">
            <w:pPr>
              <w:jc w:val="center"/>
            </w:pPr>
          </w:p>
        </w:tc>
        <w:tc>
          <w:tcPr>
            <w:tcW w:w="1134" w:type="dxa"/>
            <w:tcBorders>
              <w:top w:val="nil"/>
              <w:left w:val="nil"/>
              <w:bottom w:val="single" w:sz="4" w:space="0" w:color="auto"/>
              <w:right w:val="single" w:sz="4" w:space="0" w:color="auto"/>
            </w:tcBorders>
            <w:shd w:val="clear" w:color="000000" w:fill="FFFFFF"/>
            <w:vAlign w:val="center"/>
            <w:hideMark/>
          </w:tcPr>
          <w:p w14:paraId="4D94C2AD" w14:textId="77777777" w:rsidR="0056690B" w:rsidRPr="00FD3490" w:rsidRDefault="0056690B" w:rsidP="0056690B">
            <w:pPr>
              <w:jc w:val="center"/>
            </w:pPr>
            <w:r w:rsidRPr="00FD3490">
              <w:t>2640.00</w:t>
            </w:r>
          </w:p>
        </w:tc>
        <w:tc>
          <w:tcPr>
            <w:tcW w:w="1134" w:type="dxa"/>
            <w:vMerge/>
            <w:tcBorders>
              <w:bottom w:val="single" w:sz="4" w:space="0" w:color="auto"/>
              <w:right w:val="single" w:sz="4" w:space="0" w:color="auto"/>
            </w:tcBorders>
            <w:shd w:val="clear" w:color="auto" w:fill="auto"/>
          </w:tcPr>
          <w:p w14:paraId="5EFD5897" w14:textId="77777777" w:rsidR="0056690B" w:rsidRPr="00FD3490" w:rsidRDefault="0056690B" w:rsidP="0056690B">
            <w:pPr>
              <w:spacing w:after="160" w:line="259" w:lineRule="auto"/>
            </w:pPr>
          </w:p>
        </w:tc>
      </w:tr>
      <w:tr w:rsidR="0056690B" w:rsidRPr="00FD3490" w14:paraId="46697C4F" w14:textId="77777777" w:rsidTr="0056690B">
        <w:trPr>
          <w:trHeight w:val="315"/>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02A4215B" w14:textId="77777777" w:rsidR="0056690B" w:rsidRPr="00FD3490" w:rsidRDefault="0056690B" w:rsidP="0056690B">
            <w:pPr>
              <w:jc w:val="center"/>
              <w:rPr>
                <w:b/>
                <w:bCs/>
              </w:rPr>
            </w:pPr>
            <w:r w:rsidRPr="00FD3490">
              <w:rPr>
                <w:b/>
                <w:bCs/>
              </w:rPr>
              <w:t> </w:t>
            </w:r>
          </w:p>
        </w:tc>
        <w:tc>
          <w:tcPr>
            <w:tcW w:w="4701" w:type="dxa"/>
            <w:gridSpan w:val="4"/>
            <w:tcBorders>
              <w:top w:val="single" w:sz="4" w:space="0" w:color="auto"/>
              <w:left w:val="nil"/>
              <w:bottom w:val="single" w:sz="4" w:space="0" w:color="auto"/>
              <w:right w:val="single" w:sz="4" w:space="0" w:color="000000"/>
            </w:tcBorders>
            <w:shd w:val="clear" w:color="auto" w:fill="auto"/>
            <w:vAlign w:val="center"/>
            <w:hideMark/>
          </w:tcPr>
          <w:p w14:paraId="6DA05ABA" w14:textId="77777777" w:rsidR="0056690B" w:rsidRPr="00FD3490" w:rsidRDefault="0056690B" w:rsidP="0056690B">
            <w:pPr>
              <w:jc w:val="center"/>
              <w:rPr>
                <w:b/>
                <w:bCs/>
              </w:rPr>
            </w:pPr>
            <w:r w:rsidRPr="00FD3490">
              <w:rPr>
                <w:b/>
                <w:bCs/>
              </w:rPr>
              <w:t>Limbažu Valsts ģimnāzija</w:t>
            </w:r>
          </w:p>
        </w:tc>
        <w:tc>
          <w:tcPr>
            <w:tcW w:w="992" w:type="dxa"/>
            <w:tcBorders>
              <w:top w:val="nil"/>
              <w:left w:val="nil"/>
              <w:bottom w:val="single" w:sz="4" w:space="0" w:color="auto"/>
              <w:right w:val="single" w:sz="4" w:space="0" w:color="auto"/>
            </w:tcBorders>
            <w:shd w:val="clear" w:color="auto" w:fill="auto"/>
            <w:vAlign w:val="center"/>
            <w:hideMark/>
          </w:tcPr>
          <w:p w14:paraId="3BC57407" w14:textId="77777777" w:rsidR="0056690B" w:rsidRPr="00FD3490" w:rsidRDefault="0056690B" w:rsidP="0056690B">
            <w:pPr>
              <w:jc w:val="center"/>
            </w:pPr>
            <w:r w:rsidRPr="00FD3490">
              <w:t> </w:t>
            </w:r>
          </w:p>
        </w:tc>
        <w:tc>
          <w:tcPr>
            <w:tcW w:w="1276" w:type="dxa"/>
            <w:tcBorders>
              <w:top w:val="nil"/>
              <w:left w:val="nil"/>
              <w:bottom w:val="single" w:sz="4" w:space="0" w:color="auto"/>
              <w:right w:val="single" w:sz="4" w:space="0" w:color="auto"/>
            </w:tcBorders>
            <w:shd w:val="clear" w:color="000000" w:fill="FFFFFF"/>
            <w:vAlign w:val="center"/>
            <w:hideMark/>
          </w:tcPr>
          <w:p w14:paraId="21011506" w14:textId="77777777" w:rsidR="0056690B" w:rsidRPr="00FD3490" w:rsidRDefault="0056690B" w:rsidP="0056690B">
            <w:pPr>
              <w:jc w:val="center"/>
            </w:pPr>
            <w:r w:rsidRPr="00FD3490">
              <w:t> </w:t>
            </w:r>
          </w:p>
        </w:tc>
        <w:tc>
          <w:tcPr>
            <w:tcW w:w="1134" w:type="dxa"/>
            <w:tcBorders>
              <w:top w:val="nil"/>
              <w:left w:val="nil"/>
              <w:bottom w:val="single" w:sz="4" w:space="0" w:color="auto"/>
              <w:right w:val="single" w:sz="4" w:space="0" w:color="auto"/>
            </w:tcBorders>
            <w:shd w:val="clear" w:color="000000" w:fill="FFFFFF"/>
            <w:vAlign w:val="center"/>
            <w:hideMark/>
          </w:tcPr>
          <w:p w14:paraId="419050E9" w14:textId="77777777" w:rsidR="0056690B" w:rsidRPr="00FD3490" w:rsidRDefault="0056690B" w:rsidP="0056690B">
            <w:pPr>
              <w:jc w:val="center"/>
            </w:pPr>
            <w:r w:rsidRPr="00FD3490">
              <w:t> </w:t>
            </w:r>
          </w:p>
        </w:tc>
        <w:tc>
          <w:tcPr>
            <w:tcW w:w="1134" w:type="dxa"/>
            <w:tcBorders>
              <w:top w:val="nil"/>
              <w:left w:val="nil"/>
              <w:bottom w:val="single" w:sz="4" w:space="0" w:color="auto"/>
              <w:right w:val="single" w:sz="4" w:space="0" w:color="auto"/>
            </w:tcBorders>
            <w:shd w:val="clear" w:color="000000" w:fill="FFFFFF"/>
          </w:tcPr>
          <w:p w14:paraId="587CCA4B" w14:textId="77777777" w:rsidR="0056690B" w:rsidRPr="00FD3490" w:rsidRDefault="0056690B" w:rsidP="0056690B">
            <w:pPr>
              <w:jc w:val="center"/>
            </w:pPr>
          </w:p>
        </w:tc>
      </w:tr>
      <w:tr w:rsidR="0056690B" w:rsidRPr="00FD3490" w14:paraId="18EE1BCA" w14:textId="77777777" w:rsidTr="0056690B">
        <w:trPr>
          <w:trHeight w:val="315"/>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57D2AD1A" w14:textId="77777777" w:rsidR="0056690B" w:rsidRPr="00FD3490" w:rsidRDefault="0056690B" w:rsidP="0056690B">
            <w:pPr>
              <w:jc w:val="center"/>
            </w:pPr>
            <w:r w:rsidRPr="00FD3490">
              <w:t>4</w:t>
            </w:r>
          </w:p>
        </w:tc>
        <w:tc>
          <w:tcPr>
            <w:tcW w:w="2120" w:type="dxa"/>
            <w:tcBorders>
              <w:top w:val="nil"/>
              <w:left w:val="nil"/>
              <w:bottom w:val="single" w:sz="4" w:space="0" w:color="auto"/>
              <w:right w:val="single" w:sz="4" w:space="0" w:color="auto"/>
            </w:tcBorders>
            <w:shd w:val="clear" w:color="auto" w:fill="auto"/>
            <w:vAlign w:val="center"/>
            <w:hideMark/>
          </w:tcPr>
          <w:p w14:paraId="4847A672" w14:textId="77777777" w:rsidR="0056690B" w:rsidRPr="00FD3490" w:rsidRDefault="0056690B" w:rsidP="0056690B">
            <w:r w:rsidRPr="00FD3490">
              <w:t>Informācijas sistēmu uzturētājs</w:t>
            </w:r>
          </w:p>
        </w:tc>
        <w:tc>
          <w:tcPr>
            <w:tcW w:w="842" w:type="dxa"/>
            <w:tcBorders>
              <w:top w:val="nil"/>
              <w:left w:val="nil"/>
              <w:bottom w:val="single" w:sz="4" w:space="0" w:color="auto"/>
              <w:right w:val="single" w:sz="4" w:space="0" w:color="auto"/>
            </w:tcBorders>
            <w:shd w:val="clear" w:color="auto" w:fill="auto"/>
            <w:vAlign w:val="center"/>
            <w:hideMark/>
          </w:tcPr>
          <w:p w14:paraId="7FC941BF" w14:textId="77777777" w:rsidR="0056690B" w:rsidRPr="00FD3490" w:rsidRDefault="0056690B" w:rsidP="0056690B">
            <w:pPr>
              <w:jc w:val="center"/>
            </w:pPr>
            <w:r w:rsidRPr="00FD3490">
              <w:t>1</w:t>
            </w:r>
          </w:p>
        </w:tc>
        <w:tc>
          <w:tcPr>
            <w:tcW w:w="1030" w:type="dxa"/>
            <w:tcBorders>
              <w:top w:val="nil"/>
              <w:left w:val="nil"/>
              <w:bottom w:val="single" w:sz="4" w:space="0" w:color="auto"/>
              <w:right w:val="single" w:sz="4" w:space="0" w:color="auto"/>
            </w:tcBorders>
            <w:shd w:val="clear" w:color="auto" w:fill="auto"/>
            <w:vAlign w:val="center"/>
            <w:hideMark/>
          </w:tcPr>
          <w:p w14:paraId="66EC3086" w14:textId="77777777" w:rsidR="0056690B" w:rsidRPr="00FD3490" w:rsidRDefault="0056690B" w:rsidP="0056690B">
            <w:pPr>
              <w:jc w:val="center"/>
              <w:rPr>
                <w:sz w:val="20"/>
                <w:szCs w:val="20"/>
              </w:rPr>
            </w:pPr>
            <w:r w:rsidRPr="00FD3490">
              <w:rPr>
                <w:sz w:val="20"/>
                <w:szCs w:val="20"/>
              </w:rPr>
              <w:t>2522 04</w:t>
            </w:r>
          </w:p>
        </w:tc>
        <w:tc>
          <w:tcPr>
            <w:tcW w:w="709" w:type="dxa"/>
            <w:tcBorders>
              <w:top w:val="nil"/>
              <w:left w:val="nil"/>
              <w:bottom w:val="single" w:sz="4" w:space="0" w:color="auto"/>
              <w:right w:val="single" w:sz="4" w:space="0" w:color="auto"/>
            </w:tcBorders>
            <w:shd w:val="clear" w:color="auto" w:fill="auto"/>
            <w:vAlign w:val="center"/>
            <w:hideMark/>
          </w:tcPr>
          <w:p w14:paraId="0E0E7381" w14:textId="77777777" w:rsidR="0056690B" w:rsidRPr="00FD3490" w:rsidRDefault="0056690B" w:rsidP="0056690B">
            <w:pPr>
              <w:jc w:val="center"/>
              <w:rPr>
                <w:sz w:val="20"/>
                <w:szCs w:val="20"/>
              </w:rPr>
            </w:pPr>
            <w:r w:rsidRPr="00FD3490">
              <w:rPr>
                <w:sz w:val="20"/>
                <w:szCs w:val="20"/>
              </w:rPr>
              <w:t>19.5, I</w:t>
            </w:r>
          </w:p>
        </w:tc>
        <w:tc>
          <w:tcPr>
            <w:tcW w:w="992" w:type="dxa"/>
            <w:tcBorders>
              <w:top w:val="nil"/>
              <w:left w:val="nil"/>
              <w:bottom w:val="single" w:sz="4" w:space="0" w:color="auto"/>
              <w:right w:val="single" w:sz="4" w:space="0" w:color="auto"/>
            </w:tcBorders>
            <w:shd w:val="clear" w:color="auto" w:fill="auto"/>
            <w:vAlign w:val="center"/>
            <w:hideMark/>
          </w:tcPr>
          <w:p w14:paraId="5B71C1C7" w14:textId="77777777" w:rsidR="0056690B" w:rsidRPr="00FD3490" w:rsidRDefault="0056690B" w:rsidP="0056690B">
            <w:pPr>
              <w:jc w:val="center"/>
              <w:rPr>
                <w:sz w:val="20"/>
                <w:szCs w:val="20"/>
              </w:rPr>
            </w:pPr>
            <w:r w:rsidRPr="00FD3490">
              <w:rPr>
                <w:sz w:val="20"/>
                <w:szCs w:val="20"/>
              </w:rPr>
              <w:t>6</w:t>
            </w:r>
          </w:p>
        </w:tc>
        <w:tc>
          <w:tcPr>
            <w:tcW w:w="1276" w:type="dxa"/>
            <w:tcBorders>
              <w:top w:val="nil"/>
              <w:left w:val="nil"/>
              <w:bottom w:val="single" w:sz="4" w:space="0" w:color="auto"/>
              <w:right w:val="single" w:sz="4" w:space="0" w:color="auto"/>
            </w:tcBorders>
            <w:shd w:val="clear" w:color="000000" w:fill="FFFFFF"/>
            <w:vAlign w:val="center"/>
            <w:hideMark/>
          </w:tcPr>
          <w:p w14:paraId="1563B4FA" w14:textId="77777777" w:rsidR="0056690B" w:rsidRPr="00FD3490" w:rsidRDefault="0056690B" w:rsidP="0056690B">
            <w:pPr>
              <w:jc w:val="center"/>
            </w:pPr>
            <w:r w:rsidRPr="00FD3490">
              <w:t>690.00</w:t>
            </w:r>
          </w:p>
        </w:tc>
        <w:tc>
          <w:tcPr>
            <w:tcW w:w="1134" w:type="dxa"/>
            <w:tcBorders>
              <w:top w:val="nil"/>
              <w:left w:val="nil"/>
              <w:bottom w:val="single" w:sz="4" w:space="0" w:color="auto"/>
              <w:right w:val="single" w:sz="4" w:space="0" w:color="auto"/>
            </w:tcBorders>
            <w:shd w:val="clear" w:color="000000" w:fill="FFFFFF"/>
            <w:vAlign w:val="center"/>
            <w:hideMark/>
          </w:tcPr>
          <w:p w14:paraId="21524FF0" w14:textId="77777777" w:rsidR="0056690B" w:rsidRPr="00FD3490" w:rsidRDefault="0056690B" w:rsidP="0056690B">
            <w:pPr>
              <w:jc w:val="center"/>
              <w:rPr>
                <w:strike/>
              </w:rPr>
            </w:pPr>
            <w:r w:rsidRPr="00FD3490">
              <w:t>690.00</w:t>
            </w:r>
          </w:p>
        </w:tc>
        <w:tc>
          <w:tcPr>
            <w:tcW w:w="1134" w:type="dxa"/>
            <w:tcBorders>
              <w:top w:val="nil"/>
              <w:left w:val="nil"/>
              <w:bottom w:val="single" w:sz="4" w:space="0" w:color="auto"/>
              <w:right w:val="single" w:sz="4" w:space="0" w:color="auto"/>
            </w:tcBorders>
            <w:shd w:val="clear" w:color="000000" w:fill="FFFFFF"/>
          </w:tcPr>
          <w:p w14:paraId="6DD17E7B" w14:textId="77777777" w:rsidR="0056690B" w:rsidRPr="00FD3490" w:rsidRDefault="0056690B" w:rsidP="0056690B">
            <w:pPr>
              <w:jc w:val="center"/>
            </w:pPr>
          </w:p>
        </w:tc>
      </w:tr>
      <w:tr w:rsidR="0056690B" w:rsidRPr="00FD3490" w14:paraId="77EE8470" w14:textId="77777777" w:rsidTr="0056690B">
        <w:trPr>
          <w:trHeight w:val="315"/>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01ACC577" w14:textId="77777777" w:rsidR="0056690B" w:rsidRPr="00FD3490" w:rsidRDefault="0056690B" w:rsidP="0056690B">
            <w:pPr>
              <w:jc w:val="center"/>
            </w:pPr>
            <w:r w:rsidRPr="00FD3490">
              <w:t>5</w:t>
            </w:r>
          </w:p>
        </w:tc>
        <w:tc>
          <w:tcPr>
            <w:tcW w:w="2120" w:type="dxa"/>
            <w:tcBorders>
              <w:top w:val="nil"/>
              <w:left w:val="nil"/>
              <w:bottom w:val="single" w:sz="4" w:space="0" w:color="auto"/>
              <w:right w:val="single" w:sz="4" w:space="0" w:color="auto"/>
            </w:tcBorders>
            <w:shd w:val="clear" w:color="auto" w:fill="auto"/>
            <w:vAlign w:val="center"/>
            <w:hideMark/>
          </w:tcPr>
          <w:p w14:paraId="5C2018BB" w14:textId="77777777" w:rsidR="0056690B" w:rsidRPr="00FD3490" w:rsidRDefault="0056690B" w:rsidP="0056690B">
            <w:r w:rsidRPr="00FD3490">
              <w:t>Skolotāja palīgs dabas zinībās</w:t>
            </w:r>
          </w:p>
        </w:tc>
        <w:tc>
          <w:tcPr>
            <w:tcW w:w="842" w:type="dxa"/>
            <w:tcBorders>
              <w:top w:val="nil"/>
              <w:left w:val="nil"/>
              <w:bottom w:val="single" w:sz="4" w:space="0" w:color="auto"/>
              <w:right w:val="single" w:sz="4" w:space="0" w:color="auto"/>
            </w:tcBorders>
            <w:shd w:val="clear" w:color="auto" w:fill="auto"/>
            <w:vAlign w:val="center"/>
            <w:hideMark/>
          </w:tcPr>
          <w:p w14:paraId="5661A81C" w14:textId="77777777" w:rsidR="0056690B" w:rsidRPr="00FD3490" w:rsidRDefault="0056690B" w:rsidP="0056690B">
            <w:pPr>
              <w:jc w:val="center"/>
            </w:pPr>
            <w:r w:rsidRPr="00FD3490">
              <w:t>1.5</w:t>
            </w:r>
          </w:p>
        </w:tc>
        <w:tc>
          <w:tcPr>
            <w:tcW w:w="1030" w:type="dxa"/>
            <w:tcBorders>
              <w:top w:val="nil"/>
              <w:left w:val="nil"/>
              <w:bottom w:val="single" w:sz="4" w:space="0" w:color="auto"/>
              <w:right w:val="single" w:sz="4" w:space="0" w:color="auto"/>
            </w:tcBorders>
            <w:shd w:val="clear" w:color="auto" w:fill="auto"/>
            <w:vAlign w:val="center"/>
            <w:hideMark/>
          </w:tcPr>
          <w:p w14:paraId="7B7B1368" w14:textId="77777777" w:rsidR="0056690B" w:rsidRPr="00FD3490" w:rsidRDefault="0056690B" w:rsidP="0056690B">
            <w:pPr>
              <w:jc w:val="center"/>
              <w:rPr>
                <w:sz w:val="20"/>
                <w:szCs w:val="20"/>
              </w:rPr>
            </w:pPr>
            <w:r w:rsidRPr="00FD3490">
              <w:rPr>
                <w:sz w:val="20"/>
                <w:szCs w:val="20"/>
              </w:rPr>
              <w:t>5312 01</w:t>
            </w:r>
          </w:p>
        </w:tc>
        <w:tc>
          <w:tcPr>
            <w:tcW w:w="709" w:type="dxa"/>
            <w:tcBorders>
              <w:top w:val="nil"/>
              <w:left w:val="nil"/>
              <w:bottom w:val="single" w:sz="4" w:space="0" w:color="auto"/>
              <w:right w:val="single" w:sz="4" w:space="0" w:color="auto"/>
            </w:tcBorders>
            <w:shd w:val="clear" w:color="auto" w:fill="auto"/>
            <w:vAlign w:val="center"/>
            <w:hideMark/>
          </w:tcPr>
          <w:p w14:paraId="3BA489CC" w14:textId="77777777" w:rsidR="0056690B" w:rsidRPr="00FD3490" w:rsidRDefault="0056690B" w:rsidP="0056690B">
            <w:pPr>
              <w:jc w:val="center"/>
              <w:rPr>
                <w:sz w:val="20"/>
                <w:szCs w:val="20"/>
              </w:rPr>
            </w:pPr>
            <w:r w:rsidRPr="00FD3490">
              <w:rPr>
                <w:sz w:val="20"/>
                <w:szCs w:val="20"/>
              </w:rPr>
              <w:t>29, I</w:t>
            </w:r>
          </w:p>
        </w:tc>
        <w:tc>
          <w:tcPr>
            <w:tcW w:w="992" w:type="dxa"/>
            <w:tcBorders>
              <w:top w:val="nil"/>
              <w:left w:val="nil"/>
              <w:bottom w:val="single" w:sz="4" w:space="0" w:color="auto"/>
              <w:right w:val="single" w:sz="4" w:space="0" w:color="auto"/>
            </w:tcBorders>
            <w:shd w:val="clear" w:color="auto" w:fill="auto"/>
            <w:vAlign w:val="center"/>
            <w:hideMark/>
          </w:tcPr>
          <w:p w14:paraId="32472B41" w14:textId="77777777" w:rsidR="0056690B" w:rsidRPr="00FD3490" w:rsidRDefault="0056690B" w:rsidP="0056690B">
            <w:pPr>
              <w:jc w:val="center"/>
              <w:rPr>
                <w:sz w:val="20"/>
                <w:szCs w:val="20"/>
              </w:rPr>
            </w:pPr>
            <w:r w:rsidRPr="00FD3490">
              <w:rPr>
                <w:sz w:val="20"/>
                <w:szCs w:val="20"/>
              </w:rPr>
              <w:t>4</w:t>
            </w:r>
          </w:p>
        </w:tc>
        <w:tc>
          <w:tcPr>
            <w:tcW w:w="1276" w:type="dxa"/>
            <w:tcBorders>
              <w:top w:val="nil"/>
              <w:left w:val="nil"/>
              <w:bottom w:val="single" w:sz="4" w:space="0" w:color="auto"/>
              <w:right w:val="single" w:sz="4" w:space="0" w:color="auto"/>
            </w:tcBorders>
            <w:shd w:val="clear" w:color="000000" w:fill="FFFFFF"/>
            <w:vAlign w:val="center"/>
            <w:hideMark/>
          </w:tcPr>
          <w:p w14:paraId="6642F2F9" w14:textId="77777777" w:rsidR="0056690B" w:rsidRPr="00FD3490" w:rsidRDefault="0056690B" w:rsidP="0056690B">
            <w:pPr>
              <w:jc w:val="center"/>
            </w:pPr>
            <w:r w:rsidRPr="00FD3490">
              <w:t>660.00</w:t>
            </w:r>
          </w:p>
        </w:tc>
        <w:tc>
          <w:tcPr>
            <w:tcW w:w="1134" w:type="dxa"/>
            <w:tcBorders>
              <w:top w:val="nil"/>
              <w:left w:val="nil"/>
              <w:bottom w:val="single" w:sz="4" w:space="0" w:color="auto"/>
              <w:right w:val="single" w:sz="4" w:space="0" w:color="auto"/>
            </w:tcBorders>
            <w:shd w:val="clear" w:color="000000" w:fill="FFFFFF"/>
            <w:vAlign w:val="center"/>
            <w:hideMark/>
          </w:tcPr>
          <w:p w14:paraId="3947F9EA" w14:textId="77777777" w:rsidR="0056690B" w:rsidRPr="00FD3490" w:rsidRDefault="0056690B" w:rsidP="0056690B">
            <w:pPr>
              <w:jc w:val="center"/>
            </w:pPr>
            <w:r w:rsidRPr="00FD3490">
              <w:t>990.00</w:t>
            </w:r>
          </w:p>
        </w:tc>
        <w:tc>
          <w:tcPr>
            <w:tcW w:w="1134" w:type="dxa"/>
            <w:tcBorders>
              <w:top w:val="nil"/>
              <w:left w:val="nil"/>
              <w:bottom w:val="single" w:sz="4" w:space="0" w:color="auto"/>
              <w:right w:val="single" w:sz="4" w:space="0" w:color="auto"/>
            </w:tcBorders>
            <w:shd w:val="clear" w:color="000000" w:fill="FFFFFF"/>
          </w:tcPr>
          <w:p w14:paraId="194B46F9" w14:textId="77777777" w:rsidR="0056690B" w:rsidRPr="00FD3490" w:rsidRDefault="0056690B" w:rsidP="0056690B">
            <w:pPr>
              <w:jc w:val="center"/>
            </w:pPr>
          </w:p>
        </w:tc>
      </w:tr>
      <w:tr w:rsidR="0056690B" w:rsidRPr="00FD3490" w14:paraId="38AE6200" w14:textId="77777777" w:rsidTr="0056690B">
        <w:trPr>
          <w:trHeight w:val="315"/>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145BAF8E" w14:textId="77777777" w:rsidR="0056690B" w:rsidRPr="00FD3490" w:rsidRDefault="0056690B" w:rsidP="0056690B">
            <w:pPr>
              <w:jc w:val="center"/>
              <w:rPr>
                <w:b/>
                <w:bCs/>
              </w:rPr>
            </w:pPr>
            <w:r w:rsidRPr="00FD3490">
              <w:rPr>
                <w:b/>
                <w:bCs/>
              </w:rPr>
              <w:t> </w:t>
            </w:r>
          </w:p>
        </w:tc>
        <w:tc>
          <w:tcPr>
            <w:tcW w:w="4701" w:type="dxa"/>
            <w:gridSpan w:val="4"/>
            <w:tcBorders>
              <w:top w:val="single" w:sz="4" w:space="0" w:color="auto"/>
              <w:left w:val="nil"/>
              <w:bottom w:val="single" w:sz="4" w:space="0" w:color="auto"/>
              <w:right w:val="single" w:sz="4" w:space="0" w:color="000000"/>
            </w:tcBorders>
            <w:shd w:val="clear" w:color="auto" w:fill="auto"/>
            <w:vAlign w:val="center"/>
            <w:hideMark/>
          </w:tcPr>
          <w:p w14:paraId="1C6A9F99" w14:textId="77777777" w:rsidR="0056690B" w:rsidRPr="00FD3490" w:rsidRDefault="0056690B" w:rsidP="0056690B">
            <w:pPr>
              <w:jc w:val="center"/>
              <w:rPr>
                <w:b/>
                <w:bCs/>
              </w:rPr>
            </w:pPr>
            <w:r w:rsidRPr="00FD3490">
              <w:rPr>
                <w:b/>
                <w:bCs/>
              </w:rPr>
              <w:t>Salacgrīvas vidusskola</w:t>
            </w:r>
          </w:p>
        </w:tc>
        <w:tc>
          <w:tcPr>
            <w:tcW w:w="992" w:type="dxa"/>
            <w:tcBorders>
              <w:top w:val="nil"/>
              <w:left w:val="nil"/>
              <w:bottom w:val="single" w:sz="4" w:space="0" w:color="auto"/>
              <w:right w:val="single" w:sz="4" w:space="0" w:color="auto"/>
            </w:tcBorders>
            <w:shd w:val="clear" w:color="auto" w:fill="auto"/>
            <w:vAlign w:val="center"/>
            <w:hideMark/>
          </w:tcPr>
          <w:p w14:paraId="41796F39" w14:textId="77777777" w:rsidR="0056690B" w:rsidRPr="00FD3490" w:rsidRDefault="0056690B" w:rsidP="0056690B">
            <w:pPr>
              <w:jc w:val="center"/>
            </w:pPr>
            <w:r w:rsidRPr="00FD3490">
              <w:t> </w:t>
            </w:r>
          </w:p>
        </w:tc>
        <w:tc>
          <w:tcPr>
            <w:tcW w:w="1276" w:type="dxa"/>
            <w:tcBorders>
              <w:top w:val="nil"/>
              <w:left w:val="nil"/>
              <w:bottom w:val="single" w:sz="4" w:space="0" w:color="auto"/>
              <w:right w:val="single" w:sz="4" w:space="0" w:color="auto"/>
            </w:tcBorders>
            <w:shd w:val="clear" w:color="000000" w:fill="FFFFFF"/>
            <w:vAlign w:val="center"/>
            <w:hideMark/>
          </w:tcPr>
          <w:p w14:paraId="6AACB1D9" w14:textId="77777777" w:rsidR="0056690B" w:rsidRPr="00FD3490" w:rsidRDefault="0056690B" w:rsidP="0056690B">
            <w:pPr>
              <w:jc w:val="center"/>
            </w:pPr>
            <w:r w:rsidRPr="00FD3490">
              <w:t> </w:t>
            </w:r>
          </w:p>
        </w:tc>
        <w:tc>
          <w:tcPr>
            <w:tcW w:w="1134" w:type="dxa"/>
            <w:tcBorders>
              <w:top w:val="nil"/>
              <w:left w:val="nil"/>
              <w:bottom w:val="single" w:sz="4" w:space="0" w:color="auto"/>
              <w:right w:val="single" w:sz="4" w:space="0" w:color="auto"/>
            </w:tcBorders>
            <w:shd w:val="clear" w:color="000000" w:fill="FFFFFF"/>
            <w:vAlign w:val="center"/>
            <w:hideMark/>
          </w:tcPr>
          <w:p w14:paraId="7E2FD15B" w14:textId="77777777" w:rsidR="0056690B" w:rsidRPr="00FD3490" w:rsidRDefault="0056690B" w:rsidP="0056690B">
            <w:pPr>
              <w:jc w:val="center"/>
            </w:pPr>
            <w:r w:rsidRPr="00FD3490">
              <w:t> </w:t>
            </w:r>
          </w:p>
        </w:tc>
        <w:tc>
          <w:tcPr>
            <w:tcW w:w="1134" w:type="dxa"/>
            <w:tcBorders>
              <w:top w:val="nil"/>
              <w:left w:val="nil"/>
              <w:bottom w:val="single" w:sz="4" w:space="0" w:color="auto"/>
              <w:right w:val="single" w:sz="4" w:space="0" w:color="auto"/>
            </w:tcBorders>
            <w:shd w:val="clear" w:color="000000" w:fill="FFFFFF"/>
          </w:tcPr>
          <w:p w14:paraId="0B7F961C" w14:textId="77777777" w:rsidR="0056690B" w:rsidRPr="00FD3490" w:rsidRDefault="0056690B" w:rsidP="0056690B">
            <w:pPr>
              <w:jc w:val="center"/>
            </w:pPr>
          </w:p>
        </w:tc>
      </w:tr>
      <w:tr w:rsidR="0056690B" w:rsidRPr="00FD3490" w14:paraId="206D0718" w14:textId="77777777" w:rsidTr="0056690B">
        <w:trPr>
          <w:trHeight w:val="315"/>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14F26BD3" w14:textId="77777777" w:rsidR="0056690B" w:rsidRPr="00FD3490" w:rsidRDefault="0056690B" w:rsidP="0056690B">
            <w:pPr>
              <w:jc w:val="center"/>
            </w:pPr>
            <w:r w:rsidRPr="00FD3490">
              <w:t>9</w:t>
            </w:r>
          </w:p>
        </w:tc>
        <w:tc>
          <w:tcPr>
            <w:tcW w:w="2120" w:type="dxa"/>
            <w:tcBorders>
              <w:top w:val="nil"/>
              <w:left w:val="nil"/>
              <w:bottom w:val="single" w:sz="4" w:space="0" w:color="auto"/>
              <w:right w:val="single" w:sz="4" w:space="0" w:color="auto"/>
            </w:tcBorders>
            <w:shd w:val="clear" w:color="auto" w:fill="auto"/>
            <w:vAlign w:val="center"/>
            <w:hideMark/>
          </w:tcPr>
          <w:p w14:paraId="331F3E9E" w14:textId="77777777" w:rsidR="0056690B" w:rsidRPr="00FD3490" w:rsidRDefault="0056690B" w:rsidP="0056690B">
            <w:r w:rsidRPr="00FD3490">
              <w:t>Informācijas sistēmu uzturētājs</w:t>
            </w:r>
          </w:p>
        </w:tc>
        <w:tc>
          <w:tcPr>
            <w:tcW w:w="842" w:type="dxa"/>
            <w:tcBorders>
              <w:top w:val="nil"/>
              <w:left w:val="nil"/>
              <w:bottom w:val="single" w:sz="4" w:space="0" w:color="auto"/>
              <w:right w:val="single" w:sz="4" w:space="0" w:color="auto"/>
            </w:tcBorders>
            <w:shd w:val="clear" w:color="auto" w:fill="auto"/>
            <w:vAlign w:val="center"/>
            <w:hideMark/>
          </w:tcPr>
          <w:p w14:paraId="50B1F961" w14:textId="77777777" w:rsidR="0056690B" w:rsidRPr="00FD3490" w:rsidRDefault="0056690B" w:rsidP="0056690B">
            <w:pPr>
              <w:jc w:val="center"/>
            </w:pPr>
            <w:r w:rsidRPr="00FD3490">
              <w:t>0.2</w:t>
            </w:r>
          </w:p>
        </w:tc>
        <w:tc>
          <w:tcPr>
            <w:tcW w:w="1030" w:type="dxa"/>
            <w:tcBorders>
              <w:top w:val="nil"/>
              <w:left w:val="nil"/>
              <w:bottom w:val="single" w:sz="4" w:space="0" w:color="auto"/>
              <w:right w:val="single" w:sz="4" w:space="0" w:color="auto"/>
            </w:tcBorders>
            <w:shd w:val="clear" w:color="auto" w:fill="auto"/>
            <w:vAlign w:val="center"/>
            <w:hideMark/>
          </w:tcPr>
          <w:p w14:paraId="56B8F11A" w14:textId="77777777" w:rsidR="0056690B" w:rsidRPr="00FD3490" w:rsidRDefault="0056690B" w:rsidP="0056690B">
            <w:pPr>
              <w:jc w:val="center"/>
              <w:rPr>
                <w:sz w:val="20"/>
                <w:szCs w:val="20"/>
              </w:rPr>
            </w:pPr>
            <w:r w:rsidRPr="00FD3490">
              <w:rPr>
                <w:sz w:val="20"/>
                <w:szCs w:val="20"/>
              </w:rPr>
              <w:t>2522 04</w:t>
            </w:r>
          </w:p>
        </w:tc>
        <w:tc>
          <w:tcPr>
            <w:tcW w:w="709" w:type="dxa"/>
            <w:tcBorders>
              <w:top w:val="nil"/>
              <w:left w:val="nil"/>
              <w:bottom w:val="single" w:sz="4" w:space="0" w:color="auto"/>
              <w:right w:val="single" w:sz="4" w:space="0" w:color="auto"/>
            </w:tcBorders>
            <w:shd w:val="clear" w:color="auto" w:fill="auto"/>
            <w:vAlign w:val="center"/>
            <w:hideMark/>
          </w:tcPr>
          <w:p w14:paraId="10065DBF" w14:textId="77777777" w:rsidR="0056690B" w:rsidRPr="00FD3490" w:rsidRDefault="0056690B" w:rsidP="0056690B">
            <w:pPr>
              <w:jc w:val="center"/>
              <w:rPr>
                <w:sz w:val="20"/>
                <w:szCs w:val="20"/>
              </w:rPr>
            </w:pPr>
            <w:r w:rsidRPr="00FD3490">
              <w:rPr>
                <w:sz w:val="20"/>
                <w:szCs w:val="20"/>
              </w:rPr>
              <w:t>19.5, I</w:t>
            </w:r>
          </w:p>
        </w:tc>
        <w:tc>
          <w:tcPr>
            <w:tcW w:w="992" w:type="dxa"/>
            <w:tcBorders>
              <w:top w:val="nil"/>
              <w:left w:val="nil"/>
              <w:bottom w:val="single" w:sz="4" w:space="0" w:color="auto"/>
              <w:right w:val="single" w:sz="4" w:space="0" w:color="auto"/>
            </w:tcBorders>
            <w:shd w:val="clear" w:color="auto" w:fill="auto"/>
            <w:vAlign w:val="center"/>
            <w:hideMark/>
          </w:tcPr>
          <w:p w14:paraId="5F47200F" w14:textId="77777777" w:rsidR="0056690B" w:rsidRPr="00FD3490" w:rsidRDefault="0056690B" w:rsidP="0056690B">
            <w:pPr>
              <w:jc w:val="center"/>
              <w:rPr>
                <w:sz w:val="20"/>
                <w:szCs w:val="20"/>
              </w:rPr>
            </w:pPr>
            <w:r w:rsidRPr="00FD3490">
              <w:rPr>
                <w:sz w:val="20"/>
                <w:szCs w:val="20"/>
              </w:rPr>
              <w:t>6</w:t>
            </w:r>
          </w:p>
        </w:tc>
        <w:tc>
          <w:tcPr>
            <w:tcW w:w="1276" w:type="dxa"/>
            <w:tcBorders>
              <w:top w:val="nil"/>
              <w:left w:val="nil"/>
              <w:bottom w:val="single" w:sz="4" w:space="0" w:color="auto"/>
              <w:right w:val="single" w:sz="4" w:space="0" w:color="auto"/>
            </w:tcBorders>
            <w:shd w:val="clear" w:color="000000" w:fill="FFFFFF"/>
            <w:vAlign w:val="center"/>
            <w:hideMark/>
          </w:tcPr>
          <w:p w14:paraId="5E85C045" w14:textId="77777777" w:rsidR="0056690B" w:rsidRPr="00FD3490" w:rsidRDefault="0056690B" w:rsidP="0056690B">
            <w:pPr>
              <w:jc w:val="center"/>
            </w:pPr>
            <w:r w:rsidRPr="00FD3490">
              <w:t>690.00</w:t>
            </w:r>
          </w:p>
          <w:p w14:paraId="4C2DFA45" w14:textId="77777777" w:rsidR="0056690B" w:rsidRPr="00FD3490" w:rsidRDefault="0056690B" w:rsidP="0056690B">
            <w:pPr>
              <w:jc w:val="center"/>
              <w:rPr>
                <w:strike/>
              </w:rPr>
            </w:pPr>
          </w:p>
        </w:tc>
        <w:tc>
          <w:tcPr>
            <w:tcW w:w="1134" w:type="dxa"/>
            <w:tcBorders>
              <w:top w:val="nil"/>
              <w:left w:val="nil"/>
              <w:bottom w:val="single" w:sz="4" w:space="0" w:color="auto"/>
              <w:right w:val="single" w:sz="4" w:space="0" w:color="auto"/>
            </w:tcBorders>
            <w:shd w:val="clear" w:color="000000" w:fill="FFFFFF"/>
            <w:vAlign w:val="center"/>
            <w:hideMark/>
          </w:tcPr>
          <w:p w14:paraId="2E3BAF5D" w14:textId="77777777" w:rsidR="0056690B" w:rsidRPr="00FD3490" w:rsidRDefault="0056690B" w:rsidP="0056690B">
            <w:pPr>
              <w:jc w:val="center"/>
            </w:pPr>
            <w:r w:rsidRPr="00FD3490">
              <w:t>138.00</w:t>
            </w:r>
          </w:p>
          <w:p w14:paraId="42C3597A" w14:textId="77777777" w:rsidR="0056690B" w:rsidRPr="00FD3490" w:rsidRDefault="0056690B" w:rsidP="0056690B">
            <w:pPr>
              <w:jc w:val="center"/>
              <w:rPr>
                <w:strike/>
              </w:rPr>
            </w:pPr>
          </w:p>
        </w:tc>
        <w:tc>
          <w:tcPr>
            <w:tcW w:w="1134" w:type="dxa"/>
            <w:tcBorders>
              <w:top w:val="nil"/>
              <w:left w:val="nil"/>
              <w:bottom w:val="single" w:sz="4" w:space="0" w:color="auto"/>
              <w:right w:val="single" w:sz="4" w:space="0" w:color="auto"/>
            </w:tcBorders>
            <w:shd w:val="clear" w:color="000000" w:fill="FFFFFF"/>
          </w:tcPr>
          <w:p w14:paraId="5B4C7D3A" w14:textId="77777777" w:rsidR="0056690B" w:rsidRPr="00FD3490" w:rsidRDefault="0056690B" w:rsidP="0056690B">
            <w:pPr>
              <w:jc w:val="center"/>
            </w:pPr>
          </w:p>
        </w:tc>
      </w:tr>
      <w:tr w:rsidR="0056690B" w:rsidRPr="00FD3490" w14:paraId="1393456C" w14:textId="77777777" w:rsidTr="0056690B">
        <w:trPr>
          <w:trHeight w:val="315"/>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11B5E236" w14:textId="77777777" w:rsidR="0056690B" w:rsidRPr="00FD3490" w:rsidRDefault="0056690B" w:rsidP="0056690B">
            <w:pPr>
              <w:jc w:val="center"/>
            </w:pPr>
            <w:r w:rsidRPr="00FD3490">
              <w:t>10</w:t>
            </w:r>
          </w:p>
        </w:tc>
        <w:tc>
          <w:tcPr>
            <w:tcW w:w="2120" w:type="dxa"/>
            <w:tcBorders>
              <w:top w:val="nil"/>
              <w:left w:val="nil"/>
              <w:bottom w:val="single" w:sz="4" w:space="0" w:color="auto"/>
              <w:right w:val="single" w:sz="4" w:space="0" w:color="auto"/>
            </w:tcBorders>
            <w:shd w:val="clear" w:color="auto" w:fill="auto"/>
            <w:vAlign w:val="center"/>
            <w:hideMark/>
          </w:tcPr>
          <w:p w14:paraId="09B3F7D4" w14:textId="77777777" w:rsidR="0056690B" w:rsidRPr="00FD3490" w:rsidRDefault="0056690B" w:rsidP="0056690B">
            <w:r w:rsidRPr="00FD3490">
              <w:t>Skolotāja palīgs dabas zinībās</w:t>
            </w:r>
          </w:p>
        </w:tc>
        <w:tc>
          <w:tcPr>
            <w:tcW w:w="842" w:type="dxa"/>
            <w:tcBorders>
              <w:top w:val="nil"/>
              <w:left w:val="nil"/>
              <w:bottom w:val="single" w:sz="4" w:space="0" w:color="auto"/>
              <w:right w:val="single" w:sz="4" w:space="0" w:color="auto"/>
            </w:tcBorders>
            <w:shd w:val="clear" w:color="auto" w:fill="auto"/>
            <w:vAlign w:val="center"/>
            <w:hideMark/>
          </w:tcPr>
          <w:p w14:paraId="58373B0F" w14:textId="77777777" w:rsidR="0056690B" w:rsidRPr="00FD3490" w:rsidRDefault="0056690B" w:rsidP="0056690B">
            <w:pPr>
              <w:jc w:val="center"/>
            </w:pPr>
            <w:r w:rsidRPr="00FD3490">
              <w:t>1.3</w:t>
            </w:r>
          </w:p>
        </w:tc>
        <w:tc>
          <w:tcPr>
            <w:tcW w:w="1030" w:type="dxa"/>
            <w:tcBorders>
              <w:top w:val="nil"/>
              <w:left w:val="nil"/>
              <w:bottom w:val="single" w:sz="4" w:space="0" w:color="auto"/>
              <w:right w:val="single" w:sz="4" w:space="0" w:color="auto"/>
            </w:tcBorders>
            <w:shd w:val="clear" w:color="auto" w:fill="auto"/>
            <w:vAlign w:val="center"/>
            <w:hideMark/>
          </w:tcPr>
          <w:p w14:paraId="59E18D62" w14:textId="77777777" w:rsidR="0056690B" w:rsidRPr="00FD3490" w:rsidRDefault="0056690B" w:rsidP="0056690B">
            <w:pPr>
              <w:jc w:val="center"/>
              <w:rPr>
                <w:sz w:val="20"/>
                <w:szCs w:val="20"/>
              </w:rPr>
            </w:pPr>
            <w:r w:rsidRPr="00FD3490">
              <w:rPr>
                <w:sz w:val="20"/>
                <w:szCs w:val="20"/>
              </w:rPr>
              <w:t>5312 01</w:t>
            </w:r>
          </w:p>
        </w:tc>
        <w:tc>
          <w:tcPr>
            <w:tcW w:w="709" w:type="dxa"/>
            <w:tcBorders>
              <w:top w:val="nil"/>
              <w:left w:val="nil"/>
              <w:bottom w:val="single" w:sz="4" w:space="0" w:color="auto"/>
              <w:right w:val="single" w:sz="4" w:space="0" w:color="auto"/>
            </w:tcBorders>
            <w:shd w:val="clear" w:color="auto" w:fill="auto"/>
            <w:vAlign w:val="center"/>
            <w:hideMark/>
          </w:tcPr>
          <w:p w14:paraId="3CF9C7C3" w14:textId="77777777" w:rsidR="0056690B" w:rsidRPr="00FD3490" w:rsidRDefault="0056690B" w:rsidP="0056690B">
            <w:pPr>
              <w:jc w:val="center"/>
              <w:rPr>
                <w:sz w:val="20"/>
                <w:szCs w:val="20"/>
              </w:rPr>
            </w:pPr>
            <w:r w:rsidRPr="00FD3490">
              <w:rPr>
                <w:sz w:val="20"/>
                <w:szCs w:val="20"/>
              </w:rPr>
              <w:t>29, I</w:t>
            </w:r>
          </w:p>
        </w:tc>
        <w:tc>
          <w:tcPr>
            <w:tcW w:w="992" w:type="dxa"/>
            <w:tcBorders>
              <w:top w:val="nil"/>
              <w:left w:val="nil"/>
              <w:bottom w:val="single" w:sz="4" w:space="0" w:color="auto"/>
              <w:right w:val="single" w:sz="4" w:space="0" w:color="auto"/>
            </w:tcBorders>
            <w:shd w:val="clear" w:color="auto" w:fill="auto"/>
            <w:vAlign w:val="center"/>
            <w:hideMark/>
          </w:tcPr>
          <w:p w14:paraId="5571518A" w14:textId="77777777" w:rsidR="0056690B" w:rsidRPr="00FD3490" w:rsidRDefault="0056690B" w:rsidP="0056690B">
            <w:pPr>
              <w:jc w:val="center"/>
              <w:rPr>
                <w:sz w:val="20"/>
                <w:szCs w:val="20"/>
              </w:rPr>
            </w:pPr>
            <w:r w:rsidRPr="00FD3490">
              <w:rPr>
                <w:sz w:val="20"/>
                <w:szCs w:val="20"/>
              </w:rPr>
              <w:t>4</w:t>
            </w:r>
          </w:p>
        </w:tc>
        <w:tc>
          <w:tcPr>
            <w:tcW w:w="1276" w:type="dxa"/>
            <w:tcBorders>
              <w:top w:val="nil"/>
              <w:left w:val="nil"/>
              <w:bottom w:val="single" w:sz="4" w:space="0" w:color="auto"/>
              <w:right w:val="single" w:sz="4" w:space="0" w:color="auto"/>
            </w:tcBorders>
            <w:shd w:val="clear" w:color="000000" w:fill="FFFFFF"/>
            <w:vAlign w:val="center"/>
            <w:hideMark/>
          </w:tcPr>
          <w:p w14:paraId="20438E35" w14:textId="77777777" w:rsidR="0056690B" w:rsidRPr="00FD3490" w:rsidRDefault="0056690B" w:rsidP="0056690B">
            <w:pPr>
              <w:jc w:val="center"/>
            </w:pPr>
            <w:r w:rsidRPr="00FD3490">
              <w:t>660.00</w:t>
            </w:r>
          </w:p>
        </w:tc>
        <w:tc>
          <w:tcPr>
            <w:tcW w:w="1134" w:type="dxa"/>
            <w:tcBorders>
              <w:top w:val="nil"/>
              <w:left w:val="nil"/>
              <w:bottom w:val="single" w:sz="4" w:space="0" w:color="auto"/>
              <w:right w:val="single" w:sz="4" w:space="0" w:color="auto"/>
            </w:tcBorders>
            <w:shd w:val="clear" w:color="000000" w:fill="FFFFFF"/>
            <w:vAlign w:val="center"/>
            <w:hideMark/>
          </w:tcPr>
          <w:p w14:paraId="298D61D9" w14:textId="77777777" w:rsidR="0056690B" w:rsidRPr="00FD3490" w:rsidRDefault="0056690B" w:rsidP="0056690B">
            <w:pPr>
              <w:jc w:val="center"/>
            </w:pPr>
            <w:r w:rsidRPr="00FD3490">
              <w:t>858.00</w:t>
            </w:r>
          </w:p>
        </w:tc>
        <w:tc>
          <w:tcPr>
            <w:tcW w:w="1134" w:type="dxa"/>
            <w:tcBorders>
              <w:top w:val="nil"/>
              <w:left w:val="nil"/>
              <w:bottom w:val="single" w:sz="4" w:space="0" w:color="auto"/>
              <w:right w:val="single" w:sz="4" w:space="0" w:color="auto"/>
            </w:tcBorders>
            <w:shd w:val="clear" w:color="000000" w:fill="FFFFFF"/>
          </w:tcPr>
          <w:p w14:paraId="2FEF8A24" w14:textId="77777777" w:rsidR="0056690B" w:rsidRPr="00FD3490" w:rsidRDefault="0056690B" w:rsidP="0056690B">
            <w:pPr>
              <w:jc w:val="center"/>
            </w:pPr>
          </w:p>
        </w:tc>
      </w:tr>
      <w:tr w:rsidR="0056690B" w:rsidRPr="00FD3490" w14:paraId="6CF6D5FB" w14:textId="77777777" w:rsidTr="0056690B">
        <w:trPr>
          <w:trHeight w:val="315"/>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13DAF882" w14:textId="77777777" w:rsidR="0056690B" w:rsidRPr="00FD3490" w:rsidRDefault="0056690B" w:rsidP="0056690B">
            <w:pPr>
              <w:jc w:val="center"/>
            </w:pPr>
            <w:r w:rsidRPr="00FD3490">
              <w:t> </w:t>
            </w:r>
          </w:p>
        </w:tc>
        <w:tc>
          <w:tcPr>
            <w:tcW w:w="4701" w:type="dxa"/>
            <w:gridSpan w:val="4"/>
            <w:tcBorders>
              <w:top w:val="single" w:sz="4" w:space="0" w:color="auto"/>
              <w:left w:val="nil"/>
              <w:bottom w:val="single" w:sz="4" w:space="0" w:color="auto"/>
              <w:right w:val="single" w:sz="4" w:space="0" w:color="000000"/>
            </w:tcBorders>
            <w:shd w:val="clear" w:color="auto" w:fill="auto"/>
            <w:vAlign w:val="center"/>
            <w:hideMark/>
          </w:tcPr>
          <w:p w14:paraId="527C5683" w14:textId="77777777" w:rsidR="0056690B" w:rsidRPr="00FD3490" w:rsidRDefault="0056690B" w:rsidP="0056690B">
            <w:pPr>
              <w:jc w:val="center"/>
              <w:rPr>
                <w:b/>
                <w:bCs/>
              </w:rPr>
            </w:pPr>
            <w:r w:rsidRPr="00FD3490">
              <w:rPr>
                <w:b/>
                <w:bCs/>
              </w:rPr>
              <w:t>Liepupes pamatskola</w:t>
            </w:r>
          </w:p>
        </w:tc>
        <w:tc>
          <w:tcPr>
            <w:tcW w:w="992" w:type="dxa"/>
            <w:tcBorders>
              <w:top w:val="nil"/>
              <w:left w:val="nil"/>
              <w:bottom w:val="single" w:sz="4" w:space="0" w:color="auto"/>
              <w:right w:val="single" w:sz="4" w:space="0" w:color="auto"/>
            </w:tcBorders>
            <w:shd w:val="clear" w:color="auto" w:fill="auto"/>
            <w:vAlign w:val="center"/>
            <w:hideMark/>
          </w:tcPr>
          <w:p w14:paraId="070FBDC7" w14:textId="77777777" w:rsidR="0056690B" w:rsidRPr="00FD3490" w:rsidRDefault="0056690B" w:rsidP="0056690B">
            <w:pPr>
              <w:jc w:val="center"/>
            </w:pPr>
            <w:r w:rsidRPr="00FD3490">
              <w:t> </w:t>
            </w:r>
          </w:p>
        </w:tc>
        <w:tc>
          <w:tcPr>
            <w:tcW w:w="1276" w:type="dxa"/>
            <w:tcBorders>
              <w:top w:val="nil"/>
              <w:left w:val="nil"/>
              <w:bottom w:val="single" w:sz="4" w:space="0" w:color="auto"/>
              <w:right w:val="single" w:sz="4" w:space="0" w:color="auto"/>
            </w:tcBorders>
            <w:shd w:val="clear" w:color="000000" w:fill="FFFFFF"/>
            <w:vAlign w:val="center"/>
            <w:hideMark/>
          </w:tcPr>
          <w:p w14:paraId="01F03B23" w14:textId="77777777" w:rsidR="0056690B" w:rsidRPr="00FD3490" w:rsidRDefault="0056690B" w:rsidP="0056690B">
            <w:pPr>
              <w:jc w:val="center"/>
            </w:pPr>
            <w:r w:rsidRPr="00FD3490">
              <w:t> </w:t>
            </w:r>
          </w:p>
        </w:tc>
        <w:tc>
          <w:tcPr>
            <w:tcW w:w="1134" w:type="dxa"/>
            <w:tcBorders>
              <w:top w:val="nil"/>
              <w:left w:val="nil"/>
              <w:bottom w:val="single" w:sz="4" w:space="0" w:color="auto"/>
              <w:right w:val="single" w:sz="4" w:space="0" w:color="auto"/>
            </w:tcBorders>
            <w:shd w:val="clear" w:color="000000" w:fill="FFFFFF"/>
            <w:vAlign w:val="center"/>
            <w:hideMark/>
          </w:tcPr>
          <w:p w14:paraId="781957E5" w14:textId="77777777" w:rsidR="0056690B" w:rsidRPr="00FD3490" w:rsidRDefault="0056690B" w:rsidP="0056690B">
            <w:pPr>
              <w:jc w:val="center"/>
            </w:pPr>
            <w:r w:rsidRPr="00FD3490">
              <w:t> </w:t>
            </w:r>
          </w:p>
        </w:tc>
        <w:tc>
          <w:tcPr>
            <w:tcW w:w="1134" w:type="dxa"/>
            <w:tcBorders>
              <w:top w:val="nil"/>
              <w:left w:val="nil"/>
              <w:bottom w:val="single" w:sz="4" w:space="0" w:color="auto"/>
              <w:right w:val="single" w:sz="4" w:space="0" w:color="auto"/>
            </w:tcBorders>
            <w:shd w:val="clear" w:color="000000" w:fill="FFFFFF"/>
          </w:tcPr>
          <w:p w14:paraId="7F4DF682" w14:textId="77777777" w:rsidR="0056690B" w:rsidRPr="00FD3490" w:rsidRDefault="0056690B" w:rsidP="0056690B">
            <w:pPr>
              <w:jc w:val="center"/>
            </w:pPr>
          </w:p>
        </w:tc>
      </w:tr>
      <w:tr w:rsidR="0056690B" w:rsidRPr="00FD3490" w14:paraId="706C7BA8" w14:textId="77777777" w:rsidTr="0056690B">
        <w:trPr>
          <w:trHeight w:val="510"/>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547BE8A8" w14:textId="77777777" w:rsidR="0056690B" w:rsidRPr="00FD3490" w:rsidRDefault="0056690B" w:rsidP="0056690B">
            <w:pPr>
              <w:jc w:val="center"/>
            </w:pPr>
            <w:r w:rsidRPr="00FD3490">
              <w:t>6</w:t>
            </w:r>
          </w:p>
        </w:tc>
        <w:tc>
          <w:tcPr>
            <w:tcW w:w="2120" w:type="dxa"/>
            <w:tcBorders>
              <w:top w:val="nil"/>
              <w:left w:val="nil"/>
              <w:bottom w:val="single" w:sz="4" w:space="0" w:color="auto"/>
              <w:right w:val="single" w:sz="4" w:space="0" w:color="auto"/>
            </w:tcBorders>
            <w:shd w:val="clear" w:color="auto" w:fill="auto"/>
            <w:vAlign w:val="center"/>
            <w:hideMark/>
          </w:tcPr>
          <w:p w14:paraId="30995338" w14:textId="77777777" w:rsidR="0056690B" w:rsidRPr="00FD3490" w:rsidRDefault="0056690B" w:rsidP="0056690B">
            <w:r w:rsidRPr="00FD3490">
              <w:t>PII skolotāja palīgs</w:t>
            </w:r>
          </w:p>
        </w:tc>
        <w:tc>
          <w:tcPr>
            <w:tcW w:w="842" w:type="dxa"/>
            <w:tcBorders>
              <w:top w:val="nil"/>
              <w:left w:val="nil"/>
              <w:bottom w:val="single" w:sz="4" w:space="0" w:color="auto"/>
              <w:right w:val="single" w:sz="4" w:space="0" w:color="auto"/>
            </w:tcBorders>
            <w:shd w:val="clear" w:color="auto" w:fill="auto"/>
            <w:vAlign w:val="center"/>
            <w:hideMark/>
          </w:tcPr>
          <w:p w14:paraId="051A4B30" w14:textId="77777777" w:rsidR="0056690B" w:rsidRPr="00FD3490" w:rsidRDefault="0056690B" w:rsidP="0056690B">
            <w:pPr>
              <w:jc w:val="center"/>
            </w:pPr>
            <w:r w:rsidRPr="00FD3490">
              <w:t>3</w:t>
            </w:r>
          </w:p>
        </w:tc>
        <w:tc>
          <w:tcPr>
            <w:tcW w:w="1030" w:type="dxa"/>
            <w:tcBorders>
              <w:top w:val="nil"/>
              <w:left w:val="nil"/>
              <w:bottom w:val="single" w:sz="4" w:space="0" w:color="auto"/>
              <w:right w:val="single" w:sz="4" w:space="0" w:color="auto"/>
            </w:tcBorders>
            <w:shd w:val="clear" w:color="auto" w:fill="auto"/>
            <w:vAlign w:val="center"/>
            <w:hideMark/>
          </w:tcPr>
          <w:p w14:paraId="5CC31A9F" w14:textId="77777777" w:rsidR="0056690B" w:rsidRPr="00FD3490" w:rsidRDefault="0056690B" w:rsidP="0056690B">
            <w:pPr>
              <w:jc w:val="center"/>
              <w:rPr>
                <w:sz w:val="20"/>
                <w:szCs w:val="20"/>
              </w:rPr>
            </w:pPr>
            <w:r w:rsidRPr="00FD3490">
              <w:rPr>
                <w:sz w:val="20"/>
                <w:szCs w:val="20"/>
              </w:rPr>
              <w:t>5312 01</w:t>
            </w:r>
          </w:p>
        </w:tc>
        <w:tc>
          <w:tcPr>
            <w:tcW w:w="709" w:type="dxa"/>
            <w:tcBorders>
              <w:top w:val="nil"/>
              <w:left w:val="nil"/>
              <w:bottom w:val="single" w:sz="4" w:space="0" w:color="auto"/>
              <w:right w:val="single" w:sz="4" w:space="0" w:color="auto"/>
            </w:tcBorders>
            <w:shd w:val="clear" w:color="auto" w:fill="auto"/>
            <w:vAlign w:val="center"/>
            <w:hideMark/>
          </w:tcPr>
          <w:p w14:paraId="43E129B7" w14:textId="77777777" w:rsidR="0056690B" w:rsidRPr="00FD3490" w:rsidRDefault="0056690B" w:rsidP="0056690B">
            <w:pPr>
              <w:jc w:val="center"/>
              <w:rPr>
                <w:sz w:val="20"/>
                <w:szCs w:val="20"/>
              </w:rPr>
            </w:pPr>
            <w:r w:rsidRPr="00FD3490">
              <w:rPr>
                <w:sz w:val="20"/>
                <w:szCs w:val="20"/>
              </w:rPr>
              <w:t>29,I</w:t>
            </w:r>
          </w:p>
        </w:tc>
        <w:tc>
          <w:tcPr>
            <w:tcW w:w="992" w:type="dxa"/>
            <w:tcBorders>
              <w:top w:val="nil"/>
              <w:left w:val="nil"/>
              <w:bottom w:val="single" w:sz="4" w:space="0" w:color="auto"/>
              <w:right w:val="single" w:sz="4" w:space="0" w:color="auto"/>
            </w:tcBorders>
            <w:shd w:val="clear" w:color="auto" w:fill="auto"/>
            <w:vAlign w:val="center"/>
            <w:hideMark/>
          </w:tcPr>
          <w:p w14:paraId="300A3729" w14:textId="77777777" w:rsidR="0056690B" w:rsidRPr="00FD3490" w:rsidRDefault="0056690B" w:rsidP="0056690B">
            <w:pPr>
              <w:jc w:val="center"/>
              <w:rPr>
                <w:sz w:val="20"/>
                <w:szCs w:val="20"/>
              </w:rPr>
            </w:pPr>
            <w:r w:rsidRPr="00FD3490">
              <w:rPr>
                <w:sz w:val="20"/>
                <w:szCs w:val="20"/>
              </w:rPr>
              <w:t>4</w:t>
            </w:r>
          </w:p>
        </w:tc>
        <w:tc>
          <w:tcPr>
            <w:tcW w:w="1276" w:type="dxa"/>
            <w:tcBorders>
              <w:top w:val="nil"/>
              <w:left w:val="nil"/>
              <w:bottom w:val="single" w:sz="4" w:space="0" w:color="auto"/>
              <w:right w:val="single" w:sz="4" w:space="0" w:color="auto"/>
            </w:tcBorders>
            <w:shd w:val="clear" w:color="000000" w:fill="FFFFFF"/>
            <w:vAlign w:val="center"/>
            <w:hideMark/>
          </w:tcPr>
          <w:p w14:paraId="0B6F74FC" w14:textId="77777777" w:rsidR="0056690B" w:rsidRPr="00FD3490" w:rsidRDefault="0056690B" w:rsidP="0056690B">
            <w:pPr>
              <w:jc w:val="center"/>
            </w:pPr>
            <w:r w:rsidRPr="00FD3490">
              <w:t>660.00</w:t>
            </w:r>
          </w:p>
        </w:tc>
        <w:tc>
          <w:tcPr>
            <w:tcW w:w="1134" w:type="dxa"/>
            <w:tcBorders>
              <w:top w:val="nil"/>
              <w:left w:val="nil"/>
              <w:bottom w:val="single" w:sz="4" w:space="0" w:color="auto"/>
              <w:right w:val="single" w:sz="4" w:space="0" w:color="auto"/>
            </w:tcBorders>
            <w:shd w:val="clear" w:color="000000" w:fill="FFFFFF"/>
            <w:vAlign w:val="center"/>
            <w:hideMark/>
          </w:tcPr>
          <w:p w14:paraId="4A9496F2" w14:textId="77777777" w:rsidR="0056690B" w:rsidRPr="00FD3490" w:rsidRDefault="0056690B" w:rsidP="0056690B">
            <w:pPr>
              <w:jc w:val="center"/>
            </w:pPr>
            <w:r w:rsidRPr="00FD3490">
              <w:t>1980.00</w:t>
            </w:r>
          </w:p>
        </w:tc>
        <w:tc>
          <w:tcPr>
            <w:tcW w:w="1134" w:type="dxa"/>
            <w:tcBorders>
              <w:top w:val="nil"/>
              <w:left w:val="nil"/>
              <w:bottom w:val="single" w:sz="4" w:space="0" w:color="auto"/>
              <w:right w:val="single" w:sz="4" w:space="0" w:color="auto"/>
            </w:tcBorders>
            <w:shd w:val="clear" w:color="000000" w:fill="FFFFFF"/>
          </w:tcPr>
          <w:p w14:paraId="416F9323" w14:textId="77777777" w:rsidR="0056690B" w:rsidRPr="00FD3490" w:rsidRDefault="0056690B" w:rsidP="0056690B">
            <w:pPr>
              <w:jc w:val="center"/>
            </w:pPr>
          </w:p>
        </w:tc>
      </w:tr>
      <w:tr w:rsidR="0056690B" w:rsidRPr="00FD3490" w14:paraId="64B1C243" w14:textId="77777777" w:rsidTr="0056690B">
        <w:trPr>
          <w:trHeight w:val="510"/>
        </w:trPr>
        <w:tc>
          <w:tcPr>
            <w:tcW w:w="539" w:type="dxa"/>
            <w:tcBorders>
              <w:top w:val="nil"/>
              <w:left w:val="single" w:sz="4" w:space="0" w:color="auto"/>
              <w:bottom w:val="single" w:sz="4" w:space="0" w:color="auto"/>
              <w:right w:val="single" w:sz="4" w:space="0" w:color="auto"/>
            </w:tcBorders>
            <w:shd w:val="clear" w:color="auto" w:fill="auto"/>
            <w:vAlign w:val="center"/>
          </w:tcPr>
          <w:p w14:paraId="0CD0C2FC" w14:textId="77777777" w:rsidR="0056690B" w:rsidRPr="00FD3490" w:rsidRDefault="0056690B" w:rsidP="0056690B">
            <w:pPr>
              <w:jc w:val="center"/>
            </w:pPr>
            <w:r w:rsidRPr="00FD3490">
              <w:t>9</w:t>
            </w:r>
          </w:p>
        </w:tc>
        <w:tc>
          <w:tcPr>
            <w:tcW w:w="2120" w:type="dxa"/>
            <w:tcBorders>
              <w:top w:val="nil"/>
              <w:left w:val="nil"/>
              <w:bottom w:val="single" w:sz="4" w:space="0" w:color="auto"/>
              <w:right w:val="single" w:sz="4" w:space="0" w:color="auto"/>
            </w:tcBorders>
            <w:shd w:val="clear" w:color="auto" w:fill="auto"/>
            <w:vAlign w:val="center"/>
          </w:tcPr>
          <w:p w14:paraId="3FD50734" w14:textId="77777777" w:rsidR="0056690B" w:rsidRPr="00FD3490" w:rsidRDefault="0056690B" w:rsidP="0056690B">
            <w:r w:rsidRPr="00FD3490">
              <w:t>Pirmsskolas iestāžu un skolu māsa</w:t>
            </w:r>
          </w:p>
        </w:tc>
        <w:tc>
          <w:tcPr>
            <w:tcW w:w="842" w:type="dxa"/>
            <w:tcBorders>
              <w:top w:val="nil"/>
              <w:left w:val="nil"/>
              <w:bottom w:val="single" w:sz="4" w:space="0" w:color="auto"/>
              <w:right w:val="single" w:sz="4" w:space="0" w:color="auto"/>
            </w:tcBorders>
            <w:shd w:val="clear" w:color="auto" w:fill="auto"/>
            <w:vAlign w:val="center"/>
          </w:tcPr>
          <w:p w14:paraId="6A821E92" w14:textId="77777777" w:rsidR="0056690B" w:rsidRPr="00FD3490" w:rsidRDefault="0056690B" w:rsidP="0056690B">
            <w:pPr>
              <w:jc w:val="center"/>
            </w:pPr>
            <w:r w:rsidRPr="00FD3490">
              <w:t>1</w:t>
            </w:r>
          </w:p>
        </w:tc>
        <w:tc>
          <w:tcPr>
            <w:tcW w:w="1030" w:type="dxa"/>
            <w:tcBorders>
              <w:top w:val="nil"/>
              <w:left w:val="nil"/>
              <w:bottom w:val="single" w:sz="4" w:space="0" w:color="auto"/>
              <w:right w:val="single" w:sz="4" w:space="0" w:color="auto"/>
            </w:tcBorders>
            <w:shd w:val="clear" w:color="auto" w:fill="auto"/>
            <w:vAlign w:val="center"/>
          </w:tcPr>
          <w:p w14:paraId="1CDBA839" w14:textId="77777777" w:rsidR="0056690B" w:rsidRPr="00FD3490" w:rsidRDefault="0056690B" w:rsidP="0056690B">
            <w:pPr>
              <w:jc w:val="center"/>
              <w:rPr>
                <w:sz w:val="20"/>
                <w:szCs w:val="20"/>
              </w:rPr>
            </w:pPr>
            <w:r w:rsidRPr="00FD3490">
              <w:rPr>
                <w:sz w:val="20"/>
                <w:szCs w:val="20"/>
              </w:rPr>
              <w:t>2221 34</w:t>
            </w:r>
          </w:p>
        </w:tc>
        <w:tc>
          <w:tcPr>
            <w:tcW w:w="709" w:type="dxa"/>
            <w:tcBorders>
              <w:top w:val="nil"/>
              <w:left w:val="nil"/>
              <w:bottom w:val="single" w:sz="4" w:space="0" w:color="auto"/>
              <w:right w:val="single" w:sz="4" w:space="0" w:color="auto"/>
            </w:tcBorders>
            <w:shd w:val="clear" w:color="auto" w:fill="auto"/>
            <w:vAlign w:val="center"/>
          </w:tcPr>
          <w:p w14:paraId="31D15CBD" w14:textId="77777777" w:rsidR="0056690B" w:rsidRPr="00FD3490" w:rsidRDefault="0056690B" w:rsidP="0056690B">
            <w:pPr>
              <w:jc w:val="center"/>
              <w:rPr>
                <w:sz w:val="20"/>
                <w:szCs w:val="20"/>
              </w:rPr>
            </w:pPr>
            <w:r w:rsidRPr="00FD3490">
              <w:rPr>
                <w:sz w:val="20"/>
                <w:szCs w:val="20"/>
              </w:rPr>
              <w:t>5.2, IV</w:t>
            </w:r>
          </w:p>
        </w:tc>
        <w:tc>
          <w:tcPr>
            <w:tcW w:w="992" w:type="dxa"/>
            <w:tcBorders>
              <w:top w:val="nil"/>
              <w:left w:val="nil"/>
              <w:bottom w:val="single" w:sz="4" w:space="0" w:color="auto"/>
              <w:right w:val="single" w:sz="4" w:space="0" w:color="auto"/>
            </w:tcBorders>
            <w:shd w:val="clear" w:color="auto" w:fill="auto"/>
            <w:vAlign w:val="center"/>
          </w:tcPr>
          <w:p w14:paraId="47DF83D2" w14:textId="77777777" w:rsidR="0056690B" w:rsidRPr="00FD3490" w:rsidRDefault="0056690B" w:rsidP="0056690B">
            <w:pPr>
              <w:jc w:val="center"/>
              <w:rPr>
                <w:sz w:val="20"/>
                <w:szCs w:val="20"/>
              </w:rPr>
            </w:pPr>
            <w:r w:rsidRPr="00FD3490">
              <w:rPr>
                <w:sz w:val="20"/>
                <w:szCs w:val="20"/>
              </w:rPr>
              <w:t>8</w:t>
            </w:r>
          </w:p>
        </w:tc>
        <w:tc>
          <w:tcPr>
            <w:tcW w:w="1276" w:type="dxa"/>
            <w:tcBorders>
              <w:top w:val="nil"/>
              <w:left w:val="nil"/>
              <w:bottom w:val="single" w:sz="4" w:space="0" w:color="auto"/>
              <w:right w:val="single" w:sz="4" w:space="0" w:color="auto"/>
            </w:tcBorders>
            <w:shd w:val="clear" w:color="000000" w:fill="FFFFFF"/>
            <w:vAlign w:val="center"/>
          </w:tcPr>
          <w:p w14:paraId="3B8F9F8D" w14:textId="77777777" w:rsidR="0056690B" w:rsidRPr="00FD3490" w:rsidRDefault="0056690B" w:rsidP="0056690B">
            <w:pPr>
              <w:jc w:val="center"/>
            </w:pPr>
            <w:r w:rsidRPr="00FD3490">
              <w:t>1032.00</w:t>
            </w:r>
          </w:p>
        </w:tc>
        <w:tc>
          <w:tcPr>
            <w:tcW w:w="1134" w:type="dxa"/>
            <w:tcBorders>
              <w:top w:val="nil"/>
              <w:left w:val="nil"/>
              <w:bottom w:val="single" w:sz="4" w:space="0" w:color="auto"/>
              <w:right w:val="single" w:sz="4" w:space="0" w:color="auto"/>
            </w:tcBorders>
            <w:shd w:val="clear" w:color="000000" w:fill="FFFFFF"/>
            <w:vAlign w:val="center"/>
          </w:tcPr>
          <w:p w14:paraId="6ED31D5A" w14:textId="77777777" w:rsidR="0056690B" w:rsidRPr="00FD3490" w:rsidRDefault="0056690B" w:rsidP="0056690B">
            <w:pPr>
              <w:jc w:val="center"/>
            </w:pPr>
            <w:r w:rsidRPr="00FD3490">
              <w:t>1032.00</w:t>
            </w:r>
          </w:p>
        </w:tc>
        <w:tc>
          <w:tcPr>
            <w:tcW w:w="1134" w:type="dxa"/>
            <w:tcBorders>
              <w:top w:val="nil"/>
              <w:left w:val="nil"/>
              <w:bottom w:val="single" w:sz="4" w:space="0" w:color="auto"/>
              <w:right w:val="single" w:sz="4" w:space="0" w:color="auto"/>
            </w:tcBorders>
            <w:shd w:val="clear" w:color="000000" w:fill="FFFFFF"/>
          </w:tcPr>
          <w:p w14:paraId="341A0154" w14:textId="77777777" w:rsidR="0056690B" w:rsidRPr="00FD3490" w:rsidRDefault="0056690B" w:rsidP="0056690B">
            <w:pPr>
              <w:jc w:val="center"/>
            </w:pPr>
          </w:p>
        </w:tc>
      </w:tr>
      <w:tr w:rsidR="0056690B" w:rsidRPr="00FD3490" w14:paraId="565AE211" w14:textId="77777777" w:rsidTr="0056690B">
        <w:trPr>
          <w:trHeight w:val="415"/>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127680E0" w14:textId="77777777" w:rsidR="0056690B" w:rsidRPr="00FD3490" w:rsidRDefault="0056690B" w:rsidP="0056690B">
            <w:pPr>
              <w:jc w:val="center"/>
            </w:pPr>
            <w:r w:rsidRPr="00FD3490">
              <w:t> </w:t>
            </w:r>
          </w:p>
        </w:tc>
        <w:tc>
          <w:tcPr>
            <w:tcW w:w="4701" w:type="dxa"/>
            <w:gridSpan w:val="4"/>
            <w:tcBorders>
              <w:top w:val="single" w:sz="4" w:space="0" w:color="auto"/>
              <w:left w:val="nil"/>
              <w:bottom w:val="single" w:sz="4" w:space="0" w:color="auto"/>
              <w:right w:val="single" w:sz="4" w:space="0" w:color="000000"/>
            </w:tcBorders>
            <w:shd w:val="clear" w:color="auto" w:fill="auto"/>
            <w:vAlign w:val="center"/>
            <w:hideMark/>
          </w:tcPr>
          <w:p w14:paraId="673AC081" w14:textId="77777777" w:rsidR="0056690B" w:rsidRPr="00FD3490" w:rsidRDefault="0056690B" w:rsidP="0056690B">
            <w:pPr>
              <w:jc w:val="center"/>
              <w:rPr>
                <w:b/>
                <w:bCs/>
              </w:rPr>
            </w:pPr>
            <w:r w:rsidRPr="00FD3490">
              <w:rPr>
                <w:b/>
                <w:bCs/>
              </w:rPr>
              <w:t>Krišjāņa Valdemāra Ainažu pamatskola</w:t>
            </w:r>
          </w:p>
        </w:tc>
        <w:tc>
          <w:tcPr>
            <w:tcW w:w="992" w:type="dxa"/>
            <w:tcBorders>
              <w:top w:val="nil"/>
              <w:left w:val="nil"/>
              <w:bottom w:val="single" w:sz="4" w:space="0" w:color="auto"/>
              <w:right w:val="single" w:sz="4" w:space="0" w:color="auto"/>
            </w:tcBorders>
            <w:shd w:val="clear" w:color="auto" w:fill="auto"/>
            <w:vAlign w:val="center"/>
            <w:hideMark/>
          </w:tcPr>
          <w:p w14:paraId="53F7F85E" w14:textId="77777777" w:rsidR="0056690B" w:rsidRPr="00FD3490" w:rsidRDefault="0056690B" w:rsidP="0056690B">
            <w:pPr>
              <w:jc w:val="center"/>
            </w:pPr>
            <w:r w:rsidRPr="00FD3490">
              <w:t> </w:t>
            </w:r>
          </w:p>
        </w:tc>
        <w:tc>
          <w:tcPr>
            <w:tcW w:w="1276" w:type="dxa"/>
            <w:tcBorders>
              <w:top w:val="nil"/>
              <w:left w:val="nil"/>
              <w:bottom w:val="single" w:sz="4" w:space="0" w:color="auto"/>
              <w:right w:val="single" w:sz="4" w:space="0" w:color="auto"/>
            </w:tcBorders>
            <w:shd w:val="clear" w:color="000000" w:fill="FFFFFF"/>
            <w:vAlign w:val="center"/>
            <w:hideMark/>
          </w:tcPr>
          <w:p w14:paraId="6B001061" w14:textId="77777777" w:rsidR="0056690B" w:rsidRPr="00FD3490" w:rsidRDefault="0056690B" w:rsidP="0056690B">
            <w:pPr>
              <w:jc w:val="center"/>
            </w:pPr>
            <w:r w:rsidRPr="00FD3490">
              <w:t> </w:t>
            </w:r>
          </w:p>
        </w:tc>
        <w:tc>
          <w:tcPr>
            <w:tcW w:w="1134" w:type="dxa"/>
            <w:tcBorders>
              <w:top w:val="nil"/>
              <w:left w:val="nil"/>
              <w:bottom w:val="single" w:sz="4" w:space="0" w:color="auto"/>
              <w:right w:val="single" w:sz="4" w:space="0" w:color="auto"/>
            </w:tcBorders>
            <w:shd w:val="clear" w:color="000000" w:fill="FFFFFF"/>
            <w:vAlign w:val="center"/>
            <w:hideMark/>
          </w:tcPr>
          <w:p w14:paraId="7C813818" w14:textId="77777777" w:rsidR="0056690B" w:rsidRPr="00FD3490" w:rsidRDefault="0056690B" w:rsidP="0056690B">
            <w:pPr>
              <w:jc w:val="center"/>
            </w:pPr>
            <w:r w:rsidRPr="00FD3490">
              <w:t> </w:t>
            </w:r>
          </w:p>
        </w:tc>
        <w:tc>
          <w:tcPr>
            <w:tcW w:w="1134" w:type="dxa"/>
            <w:tcBorders>
              <w:top w:val="nil"/>
              <w:left w:val="nil"/>
              <w:bottom w:val="single" w:sz="4" w:space="0" w:color="auto"/>
              <w:right w:val="single" w:sz="4" w:space="0" w:color="auto"/>
            </w:tcBorders>
            <w:shd w:val="clear" w:color="000000" w:fill="FFFFFF"/>
          </w:tcPr>
          <w:p w14:paraId="0451EF6D" w14:textId="77777777" w:rsidR="0056690B" w:rsidRPr="00FD3490" w:rsidRDefault="0056690B" w:rsidP="0056690B">
            <w:pPr>
              <w:jc w:val="center"/>
            </w:pPr>
          </w:p>
        </w:tc>
      </w:tr>
      <w:tr w:rsidR="0056690B" w:rsidRPr="00FD3490" w14:paraId="188C38EF" w14:textId="77777777" w:rsidTr="0056690B">
        <w:trPr>
          <w:trHeight w:val="315"/>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779F8C3A" w14:textId="77777777" w:rsidR="0056690B" w:rsidRPr="00FD3490" w:rsidRDefault="0056690B" w:rsidP="0056690B">
            <w:pPr>
              <w:jc w:val="center"/>
            </w:pPr>
            <w:r w:rsidRPr="00FD3490">
              <w:t>8</w:t>
            </w:r>
          </w:p>
        </w:tc>
        <w:tc>
          <w:tcPr>
            <w:tcW w:w="2120" w:type="dxa"/>
            <w:tcBorders>
              <w:top w:val="nil"/>
              <w:left w:val="nil"/>
              <w:bottom w:val="single" w:sz="4" w:space="0" w:color="auto"/>
              <w:right w:val="single" w:sz="4" w:space="0" w:color="auto"/>
            </w:tcBorders>
            <w:shd w:val="clear" w:color="auto" w:fill="auto"/>
            <w:vAlign w:val="center"/>
            <w:hideMark/>
          </w:tcPr>
          <w:p w14:paraId="3ED3760C" w14:textId="77777777" w:rsidR="0056690B" w:rsidRPr="00FD3490" w:rsidRDefault="0056690B" w:rsidP="0056690B">
            <w:r w:rsidRPr="00FD3490">
              <w:t>PII skolotāja palīgs</w:t>
            </w:r>
          </w:p>
        </w:tc>
        <w:tc>
          <w:tcPr>
            <w:tcW w:w="842" w:type="dxa"/>
            <w:tcBorders>
              <w:top w:val="nil"/>
              <w:left w:val="nil"/>
              <w:bottom w:val="single" w:sz="4" w:space="0" w:color="auto"/>
              <w:right w:val="single" w:sz="4" w:space="0" w:color="auto"/>
            </w:tcBorders>
            <w:shd w:val="clear" w:color="auto" w:fill="auto"/>
            <w:vAlign w:val="center"/>
            <w:hideMark/>
          </w:tcPr>
          <w:p w14:paraId="51647044" w14:textId="77777777" w:rsidR="0056690B" w:rsidRPr="00FD3490" w:rsidRDefault="0056690B" w:rsidP="0056690B">
            <w:pPr>
              <w:jc w:val="center"/>
            </w:pPr>
            <w:r w:rsidRPr="00FD3490">
              <w:t>2</w:t>
            </w:r>
          </w:p>
        </w:tc>
        <w:tc>
          <w:tcPr>
            <w:tcW w:w="1030" w:type="dxa"/>
            <w:tcBorders>
              <w:top w:val="nil"/>
              <w:left w:val="nil"/>
              <w:bottom w:val="single" w:sz="4" w:space="0" w:color="auto"/>
              <w:right w:val="single" w:sz="4" w:space="0" w:color="auto"/>
            </w:tcBorders>
            <w:shd w:val="clear" w:color="auto" w:fill="auto"/>
            <w:vAlign w:val="center"/>
            <w:hideMark/>
          </w:tcPr>
          <w:p w14:paraId="1533CC9A" w14:textId="77777777" w:rsidR="0056690B" w:rsidRPr="00FD3490" w:rsidRDefault="0056690B" w:rsidP="0056690B">
            <w:pPr>
              <w:jc w:val="center"/>
              <w:rPr>
                <w:sz w:val="20"/>
                <w:szCs w:val="20"/>
              </w:rPr>
            </w:pPr>
            <w:r w:rsidRPr="00FD3490">
              <w:rPr>
                <w:sz w:val="20"/>
                <w:szCs w:val="20"/>
              </w:rPr>
              <w:t>5312 01</w:t>
            </w:r>
          </w:p>
        </w:tc>
        <w:tc>
          <w:tcPr>
            <w:tcW w:w="709" w:type="dxa"/>
            <w:tcBorders>
              <w:top w:val="nil"/>
              <w:left w:val="nil"/>
              <w:bottom w:val="single" w:sz="4" w:space="0" w:color="auto"/>
              <w:right w:val="single" w:sz="4" w:space="0" w:color="auto"/>
            </w:tcBorders>
            <w:shd w:val="clear" w:color="auto" w:fill="auto"/>
            <w:vAlign w:val="center"/>
            <w:hideMark/>
          </w:tcPr>
          <w:p w14:paraId="7F3CF8FF" w14:textId="77777777" w:rsidR="0056690B" w:rsidRPr="00FD3490" w:rsidRDefault="0056690B" w:rsidP="0056690B">
            <w:pPr>
              <w:jc w:val="center"/>
              <w:rPr>
                <w:sz w:val="20"/>
                <w:szCs w:val="20"/>
              </w:rPr>
            </w:pPr>
            <w:r w:rsidRPr="00FD3490">
              <w:rPr>
                <w:sz w:val="20"/>
                <w:szCs w:val="20"/>
              </w:rPr>
              <w:t>29,I</w:t>
            </w:r>
          </w:p>
        </w:tc>
        <w:tc>
          <w:tcPr>
            <w:tcW w:w="992" w:type="dxa"/>
            <w:tcBorders>
              <w:top w:val="nil"/>
              <w:left w:val="nil"/>
              <w:bottom w:val="single" w:sz="4" w:space="0" w:color="auto"/>
              <w:right w:val="single" w:sz="4" w:space="0" w:color="auto"/>
            </w:tcBorders>
            <w:shd w:val="clear" w:color="auto" w:fill="auto"/>
            <w:vAlign w:val="center"/>
            <w:hideMark/>
          </w:tcPr>
          <w:p w14:paraId="612952A9" w14:textId="77777777" w:rsidR="0056690B" w:rsidRPr="00FD3490" w:rsidRDefault="0056690B" w:rsidP="0056690B">
            <w:pPr>
              <w:jc w:val="center"/>
              <w:rPr>
                <w:sz w:val="20"/>
                <w:szCs w:val="20"/>
              </w:rPr>
            </w:pPr>
            <w:r w:rsidRPr="00FD3490">
              <w:rPr>
                <w:sz w:val="20"/>
                <w:szCs w:val="20"/>
              </w:rPr>
              <w:t>4</w:t>
            </w:r>
          </w:p>
        </w:tc>
        <w:tc>
          <w:tcPr>
            <w:tcW w:w="1276" w:type="dxa"/>
            <w:tcBorders>
              <w:top w:val="nil"/>
              <w:left w:val="nil"/>
              <w:bottom w:val="single" w:sz="4" w:space="0" w:color="auto"/>
              <w:right w:val="single" w:sz="4" w:space="0" w:color="auto"/>
            </w:tcBorders>
            <w:shd w:val="clear" w:color="000000" w:fill="FFFFFF"/>
            <w:vAlign w:val="center"/>
            <w:hideMark/>
          </w:tcPr>
          <w:p w14:paraId="1BEE06DA" w14:textId="77777777" w:rsidR="0056690B" w:rsidRPr="00FD3490" w:rsidRDefault="0056690B" w:rsidP="0056690B">
            <w:pPr>
              <w:jc w:val="center"/>
            </w:pPr>
            <w:r w:rsidRPr="00FD3490">
              <w:t>660.00</w:t>
            </w:r>
          </w:p>
        </w:tc>
        <w:tc>
          <w:tcPr>
            <w:tcW w:w="1134" w:type="dxa"/>
            <w:tcBorders>
              <w:top w:val="nil"/>
              <w:left w:val="nil"/>
              <w:bottom w:val="single" w:sz="4" w:space="0" w:color="auto"/>
              <w:right w:val="single" w:sz="4" w:space="0" w:color="auto"/>
            </w:tcBorders>
            <w:shd w:val="clear" w:color="000000" w:fill="FFFFFF"/>
            <w:vAlign w:val="center"/>
            <w:hideMark/>
          </w:tcPr>
          <w:p w14:paraId="58C9B573" w14:textId="77777777" w:rsidR="0056690B" w:rsidRPr="00FD3490" w:rsidRDefault="0056690B" w:rsidP="0056690B">
            <w:pPr>
              <w:jc w:val="center"/>
            </w:pPr>
            <w:r w:rsidRPr="00FD3490">
              <w:t>1320.00</w:t>
            </w:r>
          </w:p>
        </w:tc>
        <w:tc>
          <w:tcPr>
            <w:tcW w:w="1134" w:type="dxa"/>
            <w:tcBorders>
              <w:top w:val="nil"/>
              <w:left w:val="nil"/>
              <w:bottom w:val="single" w:sz="4" w:space="0" w:color="auto"/>
              <w:right w:val="single" w:sz="4" w:space="0" w:color="auto"/>
            </w:tcBorders>
            <w:shd w:val="clear" w:color="000000" w:fill="FFFFFF"/>
          </w:tcPr>
          <w:p w14:paraId="4D42D903" w14:textId="77777777" w:rsidR="0056690B" w:rsidRPr="00FD3490" w:rsidRDefault="0056690B" w:rsidP="0056690B">
            <w:pPr>
              <w:jc w:val="center"/>
            </w:pPr>
          </w:p>
        </w:tc>
      </w:tr>
      <w:tr w:rsidR="0056690B" w:rsidRPr="00FD3490" w14:paraId="66420ED7" w14:textId="77777777" w:rsidTr="0056690B">
        <w:trPr>
          <w:trHeight w:val="315"/>
        </w:trPr>
        <w:tc>
          <w:tcPr>
            <w:tcW w:w="539" w:type="dxa"/>
            <w:tcBorders>
              <w:top w:val="nil"/>
              <w:left w:val="single" w:sz="4" w:space="0" w:color="auto"/>
              <w:bottom w:val="single" w:sz="4" w:space="0" w:color="auto"/>
              <w:right w:val="single" w:sz="4" w:space="0" w:color="auto"/>
            </w:tcBorders>
            <w:shd w:val="clear" w:color="auto" w:fill="auto"/>
            <w:vAlign w:val="center"/>
          </w:tcPr>
          <w:p w14:paraId="5670F16E" w14:textId="77777777" w:rsidR="0056690B" w:rsidRPr="00FD3490" w:rsidRDefault="0056690B" w:rsidP="0056690B">
            <w:pPr>
              <w:jc w:val="center"/>
            </w:pPr>
            <w:r w:rsidRPr="00FD3490">
              <w:t>10</w:t>
            </w:r>
          </w:p>
        </w:tc>
        <w:tc>
          <w:tcPr>
            <w:tcW w:w="2120" w:type="dxa"/>
            <w:tcBorders>
              <w:top w:val="nil"/>
              <w:left w:val="nil"/>
              <w:bottom w:val="single" w:sz="4" w:space="0" w:color="auto"/>
              <w:right w:val="single" w:sz="4" w:space="0" w:color="auto"/>
            </w:tcBorders>
            <w:shd w:val="clear" w:color="auto" w:fill="auto"/>
            <w:vAlign w:val="center"/>
          </w:tcPr>
          <w:p w14:paraId="45EAE32D" w14:textId="77777777" w:rsidR="0056690B" w:rsidRPr="00FD3490" w:rsidRDefault="0056690B" w:rsidP="0056690B">
            <w:r w:rsidRPr="00FD3490">
              <w:t>Pirmsskolas iestāžu un skolu māsa</w:t>
            </w:r>
          </w:p>
        </w:tc>
        <w:tc>
          <w:tcPr>
            <w:tcW w:w="842" w:type="dxa"/>
            <w:tcBorders>
              <w:top w:val="nil"/>
              <w:left w:val="nil"/>
              <w:bottom w:val="single" w:sz="4" w:space="0" w:color="auto"/>
              <w:right w:val="single" w:sz="4" w:space="0" w:color="auto"/>
            </w:tcBorders>
            <w:shd w:val="clear" w:color="auto" w:fill="auto"/>
            <w:vAlign w:val="center"/>
          </w:tcPr>
          <w:p w14:paraId="5F1A037F" w14:textId="77777777" w:rsidR="0056690B" w:rsidRPr="00FD3490" w:rsidRDefault="0056690B" w:rsidP="0056690B">
            <w:pPr>
              <w:jc w:val="center"/>
            </w:pPr>
            <w:r w:rsidRPr="00FD3490">
              <w:t>0.5</w:t>
            </w:r>
          </w:p>
        </w:tc>
        <w:tc>
          <w:tcPr>
            <w:tcW w:w="1030" w:type="dxa"/>
            <w:tcBorders>
              <w:top w:val="nil"/>
              <w:left w:val="nil"/>
              <w:bottom w:val="single" w:sz="4" w:space="0" w:color="auto"/>
              <w:right w:val="single" w:sz="4" w:space="0" w:color="auto"/>
            </w:tcBorders>
            <w:shd w:val="clear" w:color="auto" w:fill="auto"/>
            <w:vAlign w:val="center"/>
          </w:tcPr>
          <w:p w14:paraId="04050A4A" w14:textId="77777777" w:rsidR="0056690B" w:rsidRPr="00FD3490" w:rsidRDefault="0056690B" w:rsidP="0056690B">
            <w:pPr>
              <w:jc w:val="center"/>
              <w:rPr>
                <w:sz w:val="20"/>
                <w:szCs w:val="20"/>
              </w:rPr>
            </w:pPr>
            <w:r w:rsidRPr="00FD3490">
              <w:rPr>
                <w:sz w:val="20"/>
                <w:szCs w:val="20"/>
              </w:rPr>
              <w:t>2221 34</w:t>
            </w:r>
          </w:p>
        </w:tc>
        <w:tc>
          <w:tcPr>
            <w:tcW w:w="709" w:type="dxa"/>
            <w:tcBorders>
              <w:top w:val="nil"/>
              <w:left w:val="nil"/>
              <w:bottom w:val="single" w:sz="4" w:space="0" w:color="auto"/>
              <w:right w:val="single" w:sz="4" w:space="0" w:color="auto"/>
            </w:tcBorders>
            <w:shd w:val="clear" w:color="auto" w:fill="auto"/>
            <w:vAlign w:val="center"/>
          </w:tcPr>
          <w:p w14:paraId="5068629E" w14:textId="77777777" w:rsidR="0056690B" w:rsidRPr="00FD3490" w:rsidRDefault="0056690B" w:rsidP="0056690B">
            <w:pPr>
              <w:jc w:val="center"/>
              <w:rPr>
                <w:sz w:val="20"/>
                <w:szCs w:val="20"/>
              </w:rPr>
            </w:pPr>
            <w:r w:rsidRPr="00FD3490">
              <w:rPr>
                <w:sz w:val="20"/>
                <w:szCs w:val="20"/>
              </w:rPr>
              <w:t>5.2, IV</w:t>
            </w:r>
          </w:p>
        </w:tc>
        <w:tc>
          <w:tcPr>
            <w:tcW w:w="992" w:type="dxa"/>
            <w:tcBorders>
              <w:top w:val="nil"/>
              <w:left w:val="nil"/>
              <w:bottom w:val="single" w:sz="4" w:space="0" w:color="auto"/>
              <w:right w:val="single" w:sz="4" w:space="0" w:color="auto"/>
            </w:tcBorders>
            <w:shd w:val="clear" w:color="auto" w:fill="auto"/>
            <w:vAlign w:val="center"/>
          </w:tcPr>
          <w:p w14:paraId="4F9C27E8" w14:textId="77777777" w:rsidR="0056690B" w:rsidRPr="00FD3490" w:rsidRDefault="0056690B" w:rsidP="0056690B">
            <w:pPr>
              <w:jc w:val="center"/>
              <w:rPr>
                <w:sz w:val="20"/>
                <w:szCs w:val="20"/>
              </w:rPr>
            </w:pPr>
            <w:r w:rsidRPr="00FD3490">
              <w:rPr>
                <w:sz w:val="20"/>
                <w:szCs w:val="20"/>
              </w:rPr>
              <w:t>8</w:t>
            </w:r>
          </w:p>
        </w:tc>
        <w:tc>
          <w:tcPr>
            <w:tcW w:w="1276" w:type="dxa"/>
            <w:tcBorders>
              <w:top w:val="nil"/>
              <w:left w:val="nil"/>
              <w:bottom w:val="single" w:sz="4" w:space="0" w:color="auto"/>
              <w:right w:val="single" w:sz="4" w:space="0" w:color="auto"/>
            </w:tcBorders>
            <w:shd w:val="clear" w:color="000000" w:fill="FFFFFF"/>
            <w:vAlign w:val="center"/>
          </w:tcPr>
          <w:p w14:paraId="6FF27F09" w14:textId="77777777" w:rsidR="0056690B" w:rsidRPr="00FD3490" w:rsidRDefault="0056690B" w:rsidP="0056690B">
            <w:pPr>
              <w:jc w:val="center"/>
            </w:pPr>
            <w:r w:rsidRPr="00FD3490">
              <w:t>1032.00</w:t>
            </w:r>
          </w:p>
        </w:tc>
        <w:tc>
          <w:tcPr>
            <w:tcW w:w="1134" w:type="dxa"/>
            <w:tcBorders>
              <w:top w:val="nil"/>
              <w:left w:val="nil"/>
              <w:bottom w:val="single" w:sz="4" w:space="0" w:color="auto"/>
              <w:right w:val="single" w:sz="4" w:space="0" w:color="auto"/>
            </w:tcBorders>
            <w:shd w:val="clear" w:color="000000" w:fill="FFFFFF"/>
            <w:vAlign w:val="center"/>
          </w:tcPr>
          <w:p w14:paraId="3C35DC6A" w14:textId="77777777" w:rsidR="0056690B" w:rsidRPr="00FD3490" w:rsidRDefault="0056690B" w:rsidP="0056690B">
            <w:pPr>
              <w:jc w:val="center"/>
            </w:pPr>
            <w:r w:rsidRPr="00FD3490">
              <w:t>514.00</w:t>
            </w:r>
          </w:p>
        </w:tc>
        <w:tc>
          <w:tcPr>
            <w:tcW w:w="1134" w:type="dxa"/>
            <w:tcBorders>
              <w:top w:val="nil"/>
              <w:left w:val="nil"/>
              <w:bottom w:val="single" w:sz="4" w:space="0" w:color="auto"/>
              <w:right w:val="single" w:sz="4" w:space="0" w:color="auto"/>
            </w:tcBorders>
            <w:shd w:val="clear" w:color="000000" w:fill="FFFFFF"/>
          </w:tcPr>
          <w:p w14:paraId="7955A905" w14:textId="77777777" w:rsidR="0056690B" w:rsidRPr="00FD3490" w:rsidRDefault="0056690B" w:rsidP="0056690B">
            <w:pPr>
              <w:jc w:val="center"/>
            </w:pPr>
          </w:p>
        </w:tc>
      </w:tr>
      <w:tr w:rsidR="0056690B" w:rsidRPr="00FD3490" w14:paraId="00E4FEF4" w14:textId="77777777" w:rsidTr="0056690B">
        <w:trPr>
          <w:trHeight w:val="629"/>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0F4028D9" w14:textId="77777777" w:rsidR="0056690B" w:rsidRPr="00FD3490" w:rsidRDefault="0056690B" w:rsidP="0056690B">
            <w:pPr>
              <w:jc w:val="center"/>
            </w:pPr>
            <w:r w:rsidRPr="00FD3490">
              <w:t>11</w:t>
            </w:r>
          </w:p>
        </w:tc>
        <w:tc>
          <w:tcPr>
            <w:tcW w:w="2120" w:type="dxa"/>
            <w:tcBorders>
              <w:top w:val="nil"/>
              <w:left w:val="nil"/>
              <w:bottom w:val="single" w:sz="4" w:space="0" w:color="auto"/>
              <w:right w:val="single" w:sz="4" w:space="0" w:color="auto"/>
            </w:tcBorders>
            <w:shd w:val="clear" w:color="auto" w:fill="auto"/>
            <w:vAlign w:val="center"/>
            <w:hideMark/>
          </w:tcPr>
          <w:p w14:paraId="2B6BBF09" w14:textId="77777777" w:rsidR="0056690B" w:rsidRPr="00FD3490" w:rsidRDefault="0056690B" w:rsidP="0056690B">
            <w:r w:rsidRPr="00FD3490">
              <w:t>Informācijas sistēmu uzturētājs</w:t>
            </w:r>
          </w:p>
        </w:tc>
        <w:tc>
          <w:tcPr>
            <w:tcW w:w="842" w:type="dxa"/>
            <w:tcBorders>
              <w:top w:val="nil"/>
              <w:left w:val="nil"/>
              <w:bottom w:val="single" w:sz="4" w:space="0" w:color="auto"/>
              <w:right w:val="single" w:sz="4" w:space="0" w:color="auto"/>
            </w:tcBorders>
            <w:shd w:val="clear" w:color="auto" w:fill="auto"/>
            <w:vAlign w:val="center"/>
            <w:hideMark/>
          </w:tcPr>
          <w:p w14:paraId="5F8C8A91" w14:textId="77777777" w:rsidR="0056690B" w:rsidRPr="00FD3490" w:rsidRDefault="0056690B" w:rsidP="0056690B">
            <w:pPr>
              <w:jc w:val="center"/>
            </w:pPr>
            <w:r w:rsidRPr="00FD3490">
              <w:t>0.6</w:t>
            </w:r>
          </w:p>
        </w:tc>
        <w:tc>
          <w:tcPr>
            <w:tcW w:w="1030" w:type="dxa"/>
            <w:tcBorders>
              <w:top w:val="nil"/>
              <w:left w:val="nil"/>
              <w:bottom w:val="single" w:sz="4" w:space="0" w:color="auto"/>
              <w:right w:val="single" w:sz="4" w:space="0" w:color="auto"/>
            </w:tcBorders>
            <w:shd w:val="clear" w:color="auto" w:fill="auto"/>
            <w:vAlign w:val="center"/>
            <w:hideMark/>
          </w:tcPr>
          <w:p w14:paraId="2DACD5C3" w14:textId="77777777" w:rsidR="0056690B" w:rsidRPr="00FD3490" w:rsidRDefault="0056690B" w:rsidP="0056690B">
            <w:pPr>
              <w:jc w:val="center"/>
              <w:rPr>
                <w:sz w:val="20"/>
                <w:szCs w:val="20"/>
              </w:rPr>
            </w:pPr>
            <w:r w:rsidRPr="00FD3490">
              <w:rPr>
                <w:sz w:val="20"/>
                <w:szCs w:val="20"/>
              </w:rPr>
              <w:t>2522 04</w:t>
            </w:r>
          </w:p>
        </w:tc>
        <w:tc>
          <w:tcPr>
            <w:tcW w:w="709" w:type="dxa"/>
            <w:tcBorders>
              <w:top w:val="nil"/>
              <w:left w:val="nil"/>
              <w:bottom w:val="single" w:sz="4" w:space="0" w:color="auto"/>
              <w:right w:val="single" w:sz="4" w:space="0" w:color="auto"/>
            </w:tcBorders>
            <w:shd w:val="clear" w:color="auto" w:fill="auto"/>
            <w:vAlign w:val="center"/>
            <w:hideMark/>
          </w:tcPr>
          <w:p w14:paraId="5A9161B2" w14:textId="77777777" w:rsidR="0056690B" w:rsidRPr="00FD3490" w:rsidRDefault="0056690B" w:rsidP="0056690B">
            <w:pPr>
              <w:jc w:val="center"/>
              <w:rPr>
                <w:sz w:val="20"/>
                <w:szCs w:val="20"/>
              </w:rPr>
            </w:pPr>
            <w:r w:rsidRPr="00FD3490">
              <w:rPr>
                <w:sz w:val="20"/>
                <w:szCs w:val="20"/>
              </w:rPr>
              <w:t>19.5, I</w:t>
            </w:r>
          </w:p>
        </w:tc>
        <w:tc>
          <w:tcPr>
            <w:tcW w:w="992" w:type="dxa"/>
            <w:tcBorders>
              <w:top w:val="nil"/>
              <w:left w:val="nil"/>
              <w:bottom w:val="single" w:sz="4" w:space="0" w:color="auto"/>
              <w:right w:val="single" w:sz="4" w:space="0" w:color="auto"/>
            </w:tcBorders>
            <w:shd w:val="clear" w:color="auto" w:fill="auto"/>
            <w:vAlign w:val="center"/>
            <w:hideMark/>
          </w:tcPr>
          <w:p w14:paraId="165DCAED" w14:textId="77777777" w:rsidR="0056690B" w:rsidRPr="00FD3490" w:rsidRDefault="0056690B" w:rsidP="0056690B">
            <w:pPr>
              <w:jc w:val="center"/>
              <w:rPr>
                <w:sz w:val="20"/>
                <w:szCs w:val="20"/>
              </w:rPr>
            </w:pPr>
            <w:r w:rsidRPr="00FD3490">
              <w:rPr>
                <w:sz w:val="20"/>
                <w:szCs w:val="20"/>
              </w:rPr>
              <w:t>6</w:t>
            </w:r>
          </w:p>
        </w:tc>
        <w:tc>
          <w:tcPr>
            <w:tcW w:w="1276" w:type="dxa"/>
            <w:tcBorders>
              <w:top w:val="nil"/>
              <w:left w:val="nil"/>
              <w:bottom w:val="single" w:sz="4" w:space="0" w:color="auto"/>
              <w:right w:val="single" w:sz="4" w:space="0" w:color="auto"/>
            </w:tcBorders>
            <w:shd w:val="clear" w:color="000000" w:fill="FFFFFF"/>
            <w:vAlign w:val="center"/>
            <w:hideMark/>
          </w:tcPr>
          <w:p w14:paraId="26433D56" w14:textId="77777777" w:rsidR="0056690B" w:rsidRPr="00FD3490" w:rsidRDefault="0056690B" w:rsidP="0056690B">
            <w:pPr>
              <w:jc w:val="center"/>
            </w:pPr>
            <w:r w:rsidRPr="00FD3490">
              <w:t>690.00</w:t>
            </w:r>
          </w:p>
        </w:tc>
        <w:tc>
          <w:tcPr>
            <w:tcW w:w="1134" w:type="dxa"/>
            <w:tcBorders>
              <w:top w:val="nil"/>
              <w:left w:val="nil"/>
              <w:bottom w:val="single" w:sz="4" w:space="0" w:color="auto"/>
              <w:right w:val="single" w:sz="4" w:space="0" w:color="auto"/>
            </w:tcBorders>
            <w:shd w:val="clear" w:color="000000" w:fill="FFFFFF"/>
            <w:vAlign w:val="center"/>
            <w:hideMark/>
          </w:tcPr>
          <w:p w14:paraId="755D1B8B" w14:textId="77777777" w:rsidR="0056690B" w:rsidRPr="00FD3490" w:rsidRDefault="0056690B" w:rsidP="0056690B">
            <w:pPr>
              <w:jc w:val="center"/>
            </w:pPr>
            <w:r w:rsidRPr="00FD3490">
              <w:t>414.00</w:t>
            </w:r>
          </w:p>
        </w:tc>
        <w:tc>
          <w:tcPr>
            <w:tcW w:w="1134" w:type="dxa"/>
            <w:tcBorders>
              <w:top w:val="nil"/>
              <w:left w:val="nil"/>
              <w:bottom w:val="single" w:sz="4" w:space="0" w:color="auto"/>
              <w:right w:val="single" w:sz="4" w:space="0" w:color="auto"/>
            </w:tcBorders>
            <w:shd w:val="clear" w:color="000000" w:fill="FFFFFF"/>
          </w:tcPr>
          <w:p w14:paraId="0FF68F52" w14:textId="77777777" w:rsidR="0056690B" w:rsidRPr="00FD3490" w:rsidRDefault="0056690B" w:rsidP="0056690B">
            <w:pPr>
              <w:jc w:val="center"/>
            </w:pPr>
          </w:p>
        </w:tc>
      </w:tr>
      <w:tr w:rsidR="0056690B" w:rsidRPr="00FD3490" w14:paraId="70065277" w14:textId="77777777" w:rsidTr="0056690B">
        <w:trPr>
          <w:trHeight w:val="315"/>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6C159906" w14:textId="77777777" w:rsidR="0056690B" w:rsidRPr="00FD3490" w:rsidRDefault="0056690B" w:rsidP="0056690B">
            <w:pPr>
              <w:jc w:val="center"/>
            </w:pPr>
            <w:r w:rsidRPr="00FD3490">
              <w:t> </w:t>
            </w:r>
          </w:p>
        </w:tc>
        <w:tc>
          <w:tcPr>
            <w:tcW w:w="3992" w:type="dxa"/>
            <w:gridSpan w:val="3"/>
            <w:tcBorders>
              <w:top w:val="single" w:sz="4" w:space="0" w:color="auto"/>
              <w:left w:val="nil"/>
              <w:bottom w:val="single" w:sz="4" w:space="0" w:color="auto"/>
              <w:right w:val="single" w:sz="4" w:space="0" w:color="000000"/>
            </w:tcBorders>
            <w:shd w:val="clear" w:color="auto" w:fill="auto"/>
            <w:vAlign w:val="center"/>
            <w:hideMark/>
          </w:tcPr>
          <w:p w14:paraId="139C78D7" w14:textId="77777777" w:rsidR="0056690B" w:rsidRPr="00FD3490" w:rsidRDefault="0056690B" w:rsidP="0056690B">
            <w:pPr>
              <w:jc w:val="center"/>
              <w:rPr>
                <w:b/>
                <w:bCs/>
              </w:rPr>
            </w:pPr>
            <w:r w:rsidRPr="00FD3490">
              <w:rPr>
                <w:b/>
                <w:bCs/>
              </w:rPr>
              <w:t>Alojas Ausekļa vidusskola</w:t>
            </w:r>
          </w:p>
        </w:tc>
        <w:tc>
          <w:tcPr>
            <w:tcW w:w="709" w:type="dxa"/>
            <w:tcBorders>
              <w:top w:val="nil"/>
              <w:left w:val="nil"/>
              <w:bottom w:val="single" w:sz="4" w:space="0" w:color="auto"/>
              <w:right w:val="single" w:sz="4" w:space="0" w:color="auto"/>
            </w:tcBorders>
            <w:shd w:val="clear" w:color="auto" w:fill="auto"/>
            <w:vAlign w:val="center"/>
            <w:hideMark/>
          </w:tcPr>
          <w:p w14:paraId="74D48048" w14:textId="77777777" w:rsidR="0056690B" w:rsidRPr="00FD3490" w:rsidRDefault="0056690B" w:rsidP="0056690B">
            <w:pPr>
              <w:jc w:val="center"/>
            </w:pPr>
            <w:r w:rsidRPr="00FD3490">
              <w:t> </w:t>
            </w:r>
          </w:p>
        </w:tc>
        <w:tc>
          <w:tcPr>
            <w:tcW w:w="992" w:type="dxa"/>
            <w:tcBorders>
              <w:top w:val="nil"/>
              <w:left w:val="nil"/>
              <w:bottom w:val="single" w:sz="4" w:space="0" w:color="auto"/>
              <w:right w:val="single" w:sz="4" w:space="0" w:color="auto"/>
            </w:tcBorders>
            <w:shd w:val="clear" w:color="auto" w:fill="auto"/>
            <w:vAlign w:val="center"/>
            <w:hideMark/>
          </w:tcPr>
          <w:p w14:paraId="174A427E" w14:textId="77777777" w:rsidR="0056690B" w:rsidRPr="00FD3490" w:rsidRDefault="0056690B" w:rsidP="0056690B">
            <w:pPr>
              <w:jc w:val="center"/>
            </w:pPr>
            <w:r w:rsidRPr="00FD3490">
              <w:t> </w:t>
            </w:r>
          </w:p>
        </w:tc>
        <w:tc>
          <w:tcPr>
            <w:tcW w:w="1276" w:type="dxa"/>
            <w:tcBorders>
              <w:top w:val="nil"/>
              <w:left w:val="nil"/>
              <w:bottom w:val="single" w:sz="4" w:space="0" w:color="auto"/>
              <w:right w:val="single" w:sz="4" w:space="0" w:color="auto"/>
            </w:tcBorders>
            <w:shd w:val="clear" w:color="000000" w:fill="FFFFFF"/>
            <w:vAlign w:val="center"/>
            <w:hideMark/>
          </w:tcPr>
          <w:p w14:paraId="16E5AAD3" w14:textId="77777777" w:rsidR="0056690B" w:rsidRPr="00FD3490" w:rsidRDefault="0056690B" w:rsidP="0056690B">
            <w:pPr>
              <w:jc w:val="center"/>
            </w:pPr>
            <w:r w:rsidRPr="00FD3490">
              <w:t> </w:t>
            </w:r>
          </w:p>
        </w:tc>
        <w:tc>
          <w:tcPr>
            <w:tcW w:w="1134" w:type="dxa"/>
            <w:tcBorders>
              <w:top w:val="nil"/>
              <w:left w:val="nil"/>
              <w:bottom w:val="single" w:sz="4" w:space="0" w:color="auto"/>
              <w:right w:val="single" w:sz="4" w:space="0" w:color="auto"/>
            </w:tcBorders>
            <w:shd w:val="clear" w:color="000000" w:fill="FFFFFF"/>
            <w:vAlign w:val="center"/>
            <w:hideMark/>
          </w:tcPr>
          <w:p w14:paraId="03D72C55" w14:textId="77777777" w:rsidR="0056690B" w:rsidRPr="00FD3490" w:rsidRDefault="0056690B" w:rsidP="0056690B">
            <w:pPr>
              <w:jc w:val="center"/>
            </w:pPr>
            <w:r w:rsidRPr="00FD3490">
              <w:t> </w:t>
            </w:r>
          </w:p>
        </w:tc>
        <w:tc>
          <w:tcPr>
            <w:tcW w:w="1134" w:type="dxa"/>
            <w:tcBorders>
              <w:top w:val="nil"/>
              <w:left w:val="nil"/>
              <w:bottom w:val="single" w:sz="4" w:space="0" w:color="auto"/>
              <w:right w:val="single" w:sz="4" w:space="0" w:color="auto"/>
            </w:tcBorders>
            <w:shd w:val="clear" w:color="000000" w:fill="FFFFFF"/>
          </w:tcPr>
          <w:p w14:paraId="70CC7DE3" w14:textId="77777777" w:rsidR="0056690B" w:rsidRPr="00FD3490" w:rsidRDefault="0056690B" w:rsidP="0056690B">
            <w:pPr>
              <w:jc w:val="center"/>
            </w:pPr>
          </w:p>
        </w:tc>
      </w:tr>
      <w:tr w:rsidR="0056690B" w:rsidRPr="00FD3490" w14:paraId="54B86049" w14:textId="77777777" w:rsidTr="0056690B">
        <w:trPr>
          <w:trHeight w:val="315"/>
        </w:trPr>
        <w:tc>
          <w:tcPr>
            <w:tcW w:w="539" w:type="dxa"/>
            <w:tcBorders>
              <w:top w:val="nil"/>
              <w:left w:val="single" w:sz="4" w:space="0" w:color="auto"/>
              <w:bottom w:val="single" w:sz="4" w:space="0" w:color="auto"/>
              <w:right w:val="single" w:sz="4" w:space="0" w:color="auto"/>
            </w:tcBorders>
            <w:shd w:val="clear" w:color="auto" w:fill="auto"/>
            <w:vAlign w:val="center"/>
          </w:tcPr>
          <w:p w14:paraId="3D9699BD" w14:textId="77777777" w:rsidR="0056690B" w:rsidRPr="00FD3490" w:rsidRDefault="0056690B" w:rsidP="0056690B">
            <w:pPr>
              <w:jc w:val="center"/>
            </w:pPr>
            <w:r w:rsidRPr="00FD3490">
              <w:t>9</w:t>
            </w:r>
          </w:p>
        </w:tc>
        <w:tc>
          <w:tcPr>
            <w:tcW w:w="2120" w:type="dxa"/>
            <w:tcBorders>
              <w:top w:val="nil"/>
              <w:left w:val="nil"/>
              <w:bottom w:val="single" w:sz="4" w:space="0" w:color="auto"/>
              <w:right w:val="single" w:sz="4" w:space="0" w:color="auto"/>
            </w:tcBorders>
            <w:shd w:val="clear" w:color="auto" w:fill="auto"/>
            <w:vAlign w:val="center"/>
          </w:tcPr>
          <w:p w14:paraId="5594C0E6" w14:textId="77777777" w:rsidR="0056690B" w:rsidRPr="00FD3490" w:rsidRDefault="0056690B" w:rsidP="0056690B">
            <w:r w:rsidRPr="00FD3490">
              <w:t>Pirmsskolas iestāžu un skolu māsa</w:t>
            </w:r>
          </w:p>
        </w:tc>
        <w:tc>
          <w:tcPr>
            <w:tcW w:w="842" w:type="dxa"/>
            <w:tcBorders>
              <w:top w:val="nil"/>
              <w:left w:val="nil"/>
              <w:bottom w:val="single" w:sz="4" w:space="0" w:color="auto"/>
              <w:right w:val="single" w:sz="4" w:space="0" w:color="auto"/>
            </w:tcBorders>
            <w:shd w:val="clear" w:color="auto" w:fill="auto"/>
            <w:vAlign w:val="center"/>
          </w:tcPr>
          <w:p w14:paraId="46B91E35" w14:textId="77777777" w:rsidR="0056690B" w:rsidRPr="00FD3490" w:rsidRDefault="0056690B" w:rsidP="0056690B">
            <w:pPr>
              <w:jc w:val="center"/>
            </w:pPr>
            <w:r w:rsidRPr="00FD3490">
              <w:t>0.75</w:t>
            </w:r>
          </w:p>
        </w:tc>
        <w:tc>
          <w:tcPr>
            <w:tcW w:w="1030" w:type="dxa"/>
            <w:tcBorders>
              <w:top w:val="nil"/>
              <w:left w:val="nil"/>
              <w:bottom w:val="single" w:sz="4" w:space="0" w:color="auto"/>
              <w:right w:val="single" w:sz="4" w:space="0" w:color="auto"/>
            </w:tcBorders>
            <w:shd w:val="clear" w:color="auto" w:fill="auto"/>
            <w:vAlign w:val="center"/>
          </w:tcPr>
          <w:p w14:paraId="46C8AB40" w14:textId="77777777" w:rsidR="0056690B" w:rsidRPr="00FD3490" w:rsidRDefault="0056690B" w:rsidP="0056690B">
            <w:pPr>
              <w:jc w:val="center"/>
              <w:rPr>
                <w:sz w:val="20"/>
                <w:szCs w:val="20"/>
              </w:rPr>
            </w:pPr>
            <w:r w:rsidRPr="00FD3490">
              <w:rPr>
                <w:sz w:val="20"/>
                <w:szCs w:val="20"/>
              </w:rPr>
              <w:t>2221 34</w:t>
            </w:r>
          </w:p>
        </w:tc>
        <w:tc>
          <w:tcPr>
            <w:tcW w:w="709" w:type="dxa"/>
            <w:tcBorders>
              <w:top w:val="nil"/>
              <w:left w:val="nil"/>
              <w:bottom w:val="single" w:sz="4" w:space="0" w:color="auto"/>
              <w:right w:val="single" w:sz="4" w:space="0" w:color="auto"/>
            </w:tcBorders>
            <w:shd w:val="clear" w:color="auto" w:fill="auto"/>
            <w:vAlign w:val="center"/>
          </w:tcPr>
          <w:p w14:paraId="1B5E817B" w14:textId="77777777" w:rsidR="0056690B" w:rsidRPr="00FD3490" w:rsidRDefault="0056690B" w:rsidP="0056690B">
            <w:pPr>
              <w:jc w:val="center"/>
              <w:rPr>
                <w:sz w:val="20"/>
                <w:szCs w:val="20"/>
              </w:rPr>
            </w:pPr>
            <w:r w:rsidRPr="00FD3490">
              <w:rPr>
                <w:sz w:val="20"/>
                <w:szCs w:val="20"/>
              </w:rPr>
              <w:t>5.2, IV</w:t>
            </w:r>
          </w:p>
        </w:tc>
        <w:tc>
          <w:tcPr>
            <w:tcW w:w="992" w:type="dxa"/>
            <w:tcBorders>
              <w:top w:val="nil"/>
              <w:left w:val="nil"/>
              <w:bottom w:val="single" w:sz="4" w:space="0" w:color="auto"/>
              <w:right w:val="single" w:sz="4" w:space="0" w:color="auto"/>
            </w:tcBorders>
            <w:shd w:val="clear" w:color="auto" w:fill="auto"/>
            <w:vAlign w:val="center"/>
          </w:tcPr>
          <w:p w14:paraId="139A0D40" w14:textId="77777777" w:rsidR="0056690B" w:rsidRPr="00FD3490" w:rsidRDefault="0056690B" w:rsidP="0056690B">
            <w:pPr>
              <w:jc w:val="center"/>
              <w:rPr>
                <w:sz w:val="20"/>
                <w:szCs w:val="20"/>
              </w:rPr>
            </w:pPr>
            <w:r w:rsidRPr="00FD3490">
              <w:rPr>
                <w:sz w:val="20"/>
                <w:szCs w:val="20"/>
              </w:rPr>
              <w:t>8</w:t>
            </w:r>
          </w:p>
        </w:tc>
        <w:tc>
          <w:tcPr>
            <w:tcW w:w="1276" w:type="dxa"/>
            <w:tcBorders>
              <w:top w:val="nil"/>
              <w:left w:val="nil"/>
              <w:bottom w:val="single" w:sz="4" w:space="0" w:color="auto"/>
              <w:right w:val="single" w:sz="4" w:space="0" w:color="auto"/>
            </w:tcBorders>
            <w:shd w:val="clear" w:color="000000" w:fill="FFFFFF"/>
            <w:vAlign w:val="center"/>
          </w:tcPr>
          <w:p w14:paraId="136BEC83" w14:textId="77777777" w:rsidR="0056690B" w:rsidRPr="00FD3490" w:rsidRDefault="0056690B" w:rsidP="0056690B">
            <w:pPr>
              <w:jc w:val="center"/>
            </w:pPr>
            <w:r w:rsidRPr="00FD3490">
              <w:t>1032.00</w:t>
            </w:r>
          </w:p>
        </w:tc>
        <w:tc>
          <w:tcPr>
            <w:tcW w:w="1134" w:type="dxa"/>
            <w:tcBorders>
              <w:top w:val="nil"/>
              <w:left w:val="nil"/>
              <w:bottom w:val="single" w:sz="4" w:space="0" w:color="auto"/>
              <w:right w:val="single" w:sz="4" w:space="0" w:color="auto"/>
            </w:tcBorders>
            <w:shd w:val="clear" w:color="000000" w:fill="FFFFFF"/>
            <w:vAlign w:val="center"/>
          </w:tcPr>
          <w:p w14:paraId="4675478B" w14:textId="77777777" w:rsidR="0056690B" w:rsidRPr="00FD3490" w:rsidRDefault="0056690B" w:rsidP="0056690B">
            <w:pPr>
              <w:jc w:val="center"/>
            </w:pPr>
            <w:r w:rsidRPr="00FD3490">
              <w:t>774.00</w:t>
            </w:r>
          </w:p>
        </w:tc>
        <w:tc>
          <w:tcPr>
            <w:tcW w:w="1134" w:type="dxa"/>
            <w:tcBorders>
              <w:top w:val="nil"/>
              <w:left w:val="nil"/>
              <w:bottom w:val="single" w:sz="4" w:space="0" w:color="auto"/>
              <w:right w:val="single" w:sz="4" w:space="0" w:color="auto"/>
            </w:tcBorders>
            <w:shd w:val="clear" w:color="000000" w:fill="FFFFFF"/>
          </w:tcPr>
          <w:p w14:paraId="1C466C60" w14:textId="77777777" w:rsidR="0056690B" w:rsidRPr="00FD3490" w:rsidRDefault="0056690B" w:rsidP="0056690B">
            <w:pPr>
              <w:jc w:val="center"/>
            </w:pPr>
          </w:p>
        </w:tc>
      </w:tr>
      <w:tr w:rsidR="0056690B" w:rsidRPr="00FD3490" w14:paraId="6251EF6B" w14:textId="77777777" w:rsidTr="0056690B">
        <w:trPr>
          <w:trHeight w:val="315"/>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4052C050" w14:textId="77777777" w:rsidR="0056690B" w:rsidRPr="00FD3490" w:rsidRDefault="0056690B" w:rsidP="0056690B">
            <w:pPr>
              <w:jc w:val="center"/>
            </w:pPr>
            <w:r w:rsidRPr="00FD3490">
              <w:t>10</w:t>
            </w:r>
          </w:p>
        </w:tc>
        <w:tc>
          <w:tcPr>
            <w:tcW w:w="2120" w:type="dxa"/>
            <w:tcBorders>
              <w:top w:val="nil"/>
              <w:left w:val="nil"/>
              <w:bottom w:val="single" w:sz="4" w:space="0" w:color="auto"/>
              <w:right w:val="single" w:sz="4" w:space="0" w:color="auto"/>
            </w:tcBorders>
            <w:shd w:val="clear" w:color="auto" w:fill="auto"/>
            <w:vAlign w:val="center"/>
            <w:hideMark/>
          </w:tcPr>
          <w:p w14:paraId="41A89734" w14:textId="77777777" w:rsidR="0056690B" w:rsidRPr="00FD3490" w:rsidRDefault="0056690B" w:rsidP="0056690B">
            <w:r w:rsidRPr="00FD3490">
              <w:t>Skolotāja palīgs dabas zinībās</w:t>
            </w:r>
          </w:p>
        </w:tc>
        <w:tc>
          <w:tcPr>
            <w:tcW w:w="842" w:type="dxa"/>
            <w:tcBorders>
              <w:top w:val="nil"/>
              <w:left w:val="nil"/>
              <w:bottom w:val="single" w:sz="4" w:space="0" w:color="auto"/>
              <w:right w:val="single" w:sz="4" w:space="0" w:color="auto"/>
            </w:tcBorders>
            <w:shd w:val="clear" w:color="auto" w:fill="auto"/>
            <w:vAlign w:val="center"/>
            <w:hideMark/>
          </w:tcPr>
          <w:p w14:paraId="7BBD6D12" w14:textId="77777777" w:rsidR="0056690B" w:rsidRPr="00FD3490" w:rsidRDefault="0056690B" w:rsidP="0056690B">
            <w:pPr>
              <w:jc w:val="center"/>
            </w:pPr>
            <w:r w:rsidRPr="00FD3490">
              <w:t>0.6</w:t>
            </w:r>
          </w:p>
        </w:tc>
        <w:tc>
          <w:tcPr>
            <w:tcW w:w="1030" w:type="dxa"/>
            <w:tcBorders>
              <w:top w:val="nil"/>
              <w:left w:val="nil"/>
              <w:bottom w:val="single" w:sz="4" w:space="0" w:color="auto"/>
              <w:right w:val="single" w:sz="4" w:space="0" w:color="auto"/>
            </w:tcBorders>
            <w:shd w:val="clear" w:color="auto" w:fill="auto"/>
            <w:vAlign w:val="center"/>
            <w:hideMark/>
          </w:tcPr>
          <w:p w14:paraId="2D0E3ACF" w14:textId="77777777" w:rsidR="0056690B" w:rsidRPr="00FD3490" w:rsidRDefault="0056690B" w:rsidP="0056690B">
            <w:pPr>
              <w:jc w:val="center"/>
              <w:rPr>
                <w:sz w:val="20"/>
                <w:szCs w:val="20"/>
              </w:rPr>
            </w:pPr>
            <w:r w:rsidRPr="00FD3490">
              <w:rPr>
                <w:sz w:val="20"/>
                <w:szCs w:val="20"/>
              </w:rPr>
              <w:t>5312 01</w:t>
            </w:r>
          </w:p>
        </w:tc>
        <w:tc>
          <w:tcPr>
            <w:tcW w:w="709" w:type="dxa"/>
            <w:tcBorders>
              <w:top w:val="nil"/>
              <w:left w:val="nil"/>
              <w:bottom w:val="single" w:sz="4" w:space="0" w:color="auto"/>
              <w:right w:val="single" w:sz="4" w:space="0" w:color="auto"/>
            </w:tcBorders>
            <w:shd w:val="clear" w:color="auto" w:fill="auto"/>
            <w:vAlign w:val="center"/>
            <w:hideMark/>
          </w:tcPr>
          <w:p w14:paraId="15F2E700" w14:textId="77777777" w:rsidR="0056690B" w:rsidRPr="00FD3490" w:rsidRDefault="0056690B" w:rsidP="0056690B">
            <w:pPr>
              <w:jc w:val="center"/>
              <w:rPr>
                <w:sz w:val="20"/>
                <w:szCs w:val="20"/>
              </w:rPr>
            </w:pPr>
            <w:r w:rsidRPr="00FD3490">
              <w:rPr>
                <w:sz w:val="20"/>
                <w:szCs w:val="20"/>
              </w:rPr>
              <w:t>29, I</w:t>
            </w:r>
          </w:p>
        </w:tc>
        <w:tc>
          <w:tcPr>
            <w:tcW w:w="992" w:type="dxa"/>
            <w:tcBorders>
              <w:top w:val="nil"/>
              <w:left w:val="nil"/>
              <w:bottom w:val="single" w:sz="4" w:space="0" w:color="auto"/>
              <w:right w:val="single" w:sz="4" w:space="0" w:color="auto"/>
            </w:tcBorders>
            <w:shd w:val="clear" w:color="auto" w:fill="auto"/>
            <w:vAlign w:val="center"/>
            <w:hideMark/>
          </w:tcPr>
          <w:p w14:paraId="2294AFA3" w14:textId="77777777" w:rsidR="0056690B" w:rsidRPr="00FD3490" w:rsidRDefault="0056690B" w:rsidP="0056690B">
            <w:pPr>
              <w:jc w:val="center"/>
              <w:rPr>
                <w:sz w:val="20"/>
                <w:szCs w:val="20"/>
              </w:rPr>
            </w:pPr>
            <w:r w:rsidRPr="00FD3490">
              <w:rPr>
                <w:sz w:val="20"/>
                <w:szCs w:val="20"/>
              </w:rPr>
              <w:t>4</w:t>
            </w:r>
          </w:p>
        </w:tc>
        <w:tc>
          <w:tcPr>
            <w:tcW w:w="1276" w:type="dxa"/>
            <w:tcBorders>
              <w:top w:val="nil"/>
              <w:left w:val="nil"/>
              <w:bottom w:val="single" w:sz="4" w:space="0" w:color="auto"/>
              <w:right w:val="single" w:sz="4" w:space="0" w:color="auto"/>
            </w:tcBorders>
            <w:shd w:val="clear" w:color="000000" w:fill="FFFFFF"/>
            <w:vAlign w:val="center"/>
            <w:hideMark/>
          </w:tcPr>
          <w:p w14:paraId="7987C59F" w14:textId="77777777" w:rsidR="0056690B" w:rsidRPr="00FD3490" w:rsidRDefault="0056690B" w:rsidP="0056690B">
            <w:pPr>
              <w:jc w:val="center"/>
            </w:pPr>
            <w:r w:rsidRPr="00FD3490">
              <w:t>660.00</w:t>
            </w:r>
          </w:p>
        </w:tc>
        <w:tc>
          <w:tcPr>
            <w:tcW w:w="1134" w:type="dxa"/>
            <w:tcBorders>
              <w:top w:val="nil"/>
              <w:left w:val="nil"/>
              <w:bottom w:val="single" w:sz="4" w:space="0" w:color="auto"/>
              <w:right w:val="single" w:sz="4" w:space="0" w:color="auto"/>
            </w:tcBorders>
            <w:shd w:val="clear" w:color="000000" w:fill="FFFFFF"/>
            <w:vAlign w:val="center"/>
            <w:hideMark/>
          </w:tcPr>
          <w:p w14:paraId="118D6DE1" w14:textId="77777777" w:rsidR="0056690B" w:rsidRPr="00FD3490" w:rsidRDefault="0056690B" w:rsidP="0056690B">
            <w:pPr>
              <w:jc w:val="center"/>
            </w:pPr>
            <w:r w:rsidRPr="00FD3490">
              <w:t>396.00</w:t>
            </w:r>
          </w:p>
        </w:tc>
        <w:tc>
          <w:tcPr>
            <w:tcW w:w="1134" w:type="dxa"/>
            <w:tcBorders>
              <w:top w:val="nil"/>
              <w:left w:val="nil"/>
              <w:bottom w:val="single" w:sz="4" w:space="0" w:color="auto"/>
              <w:right w:val="single" w:sz="4" w:space="0" w:color="auto"/>
            </w:tcBorders>
            <w:shd w:val="clear" w:color="000000" w:fill="FFFFFF"/>
          </w:tcPr>
          <w:p w14:paraId="79BCFD64" w14:textId="77777777" w:rsidR="0056690B" w:rsidRPr="00FD3490" w:rsidRDefault="0056690B" w:rsidP="0056690B">
            <w:pPr>
              <w:jc w:val="center"/>
            </w:pPr>
          </w:p>
        </w:tc>
      </w:tr>
      <w:tr w:rsidR="0056690B" w:rsidRPr="00FD3490" w14:paraId="74E8E858" w14:textId="77777777" w:rsidTr="0056690B">
        <w:trPr>
          <w:trHeight w:val="315"/>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7C5AD314" w14:textId="77777777" w:rsidR="0056690B" w:rsidRPr="00FD3490" w:rsidRDefault="0056690B" w:rsidP="0056690B">
            <w:pPr>
              <w:jc w:val="center"/>
            </w:pPr>
            <w:r w:rsidRPr="00FD3490">
              <w:t>11</w:t>
            </w:r>
          </w:p>
        </w:tc>
        <w:tc>
          <w:tcPr>
            <w:tcW w:w="2120" w:type="dxa"/>
            <w:tcBorders>
              <w:top w:val="nil"/>
              <w:left w:val="nil"/>
              <w:bottom w:val="single" w:sz="4" w:space="0" w:color="auto"/>
              <w:right w:val="single" w:sz="4" w:space="0" w:color="auto"/>
            </w:tcBorders>
            <w:shd w:val="clear" w:color="auto" w:fill="auto"/>
            <w:vAlign w:val="center"/>
            <w:hideMark/>
          </w:tcPr>
          <w:p w14:paraId="4360A618" w14:textId="77777777" w:rsidR="0056690B" w:rsidRPr="00FD3490" w:rsidRDefault="0056690B" w:rsidP="0056690B">
            <w:r w:rsidRPr="00FD3490">
              <w:t>Informācijas sistēmu uzturētājs</w:t>
            </w:r>
          </w:p>
        </w:tc>
        <w:tc>
          <w:tcPr>
            <w:tcW w:w="842" w:type="dxa"/>
            <w:tcBorders>
              <w:top w:val="nil"/>
              <w:left w:val="nil"/>
              <w:bottom w:val="single" w:sz="4" w:space="0" w:color="auto"/>
              <w:right w:val="single" w:sz="4" w:space="0" w:color="auto"/>
            </w:tcBorders>
            <w:shd w:val="clear" w:color="auto" w:fill="auto"/>
            <w:vAlign w:val="center"/>
            <w:hideMark/>
          </w:tcPr>
          <w:p w14:paraId="6DD0BC0F" w14:textId="77777777" w:rsidR="0056690B" w:rsidRPr="00FD3490" w:rsidRDefault="0056690B" w:rsidP="0056690B">
            <w:pPr>
              <w:jc w:val="center"/>
            </w:pPr>
            <w:r w:rsidRPr="00FD3490">
              <w:t>0.4</w:t>
            </w:r>
          </w:p>
        </w:tc>
        <w:tc>
          <w:tcPr>
            <w:tcW w:w="1030" w:type="dxa"/>
            <w:tcBorders>
              <w:top w:val="nil"/>
              <w:left w:val="nil"/>
              <w:bottom w:val="single" w:sz="4" w:space="0" w:color="auto"/>
              <w:right w:val="single" w:sz="4" w:space="0" w:color="auto"/>
            </w:tcBorders>
            <w:shd w:val="clear" w:color="auto" w:fill="auto"/>
            <w:vAlign w:val="center"/>
            <w:hideMark/>
          </w:tcPr>
          <w:p w14:paraId="7BCB8761" w14:textId="77777777" w:rsidR="0056690B" w:rsidRPr="00FD3490" w:rsidRDefault="0056690B" w:rsidP="0056690B">
            <w:pPr>
              <w:jc w:val="center"/>
              <w:rPr>
                <w:sz w:val="20"/>
                <w:szCs w:val="20"/>
              </w:rPr>
            </w:pPr>
            <w:r w:rsidRPr="00FD3490">
              <w:rPr>
                <w:sz w:val="20"/>
                <w:szCs w:val="20"/>
              </w:rPr>
              <w:t>2522 04</w:t>
            </w:r>
          </w:p>
        </w:tc>
        <w:tc>
          <w:tcPr>
            <w:tcW w:w="709" w:type="dxa"/>
            <w:tcBorders>
              <w:top w:val="nil"/>
              <w:left w:val="nil"/>
              <w:bottom w:val="single" w:sz="4" w:space="0" w:color="auto"/>
              <w:right w:val="single" w:sz="4" w:space="0" w:color="auto"/>
            </w:tcBorders>
            <w:shd w:val="clear" w:color="auto" w:fill="auto"/>
            <w:vAlign w:val="center"/>
            <w:hideMark/>
          </w:tcPr>
          <w:p w14:paraId="4A157EDC" w14:textId="77777777" w:rsidR="0056690B" w:rsidRPr="00FD3490" w:rsidRDefault="0056690B" w:rsidP="0056690B">
            <w:pPr>
              <w:jc w:val="center"/>
              <w:rPr>
                <w:sz w:val="20"/>
                <w:szCs w:val="20"/>
              </w:rPr>
            </w:pPr>
            <w:r w:rsidRPr="00FD3490">
              <w:rPr>
                <w:sz w:val="20"/>
                <w:szCs w:val="20"/>
              </w:rPr>
              <w:t>19.5, I</w:t>
            </w:r>
          </w:p>
        </w:tc>
        <w:tc>
          <w:tcPr>
            <w:tcW w:w="992" w:type="dxa"/>
            <w:tcBorders>
              <w:top w:val="nil"/>
              <w:left w:val="nil"/>
              <w:bottom w:val="single" w:sz="4" w:space="0" w:color="auto"/>
              <w:right w:val="single" w:sz="4" w:space="0" w:color="auto"/>
            </w:tcBorders>
            <w:shd w:val="clear" w:color="auto" w:fill="auto"/>
            <w:vAlign w:val="center"/>
            <w:hideMark/>
          </w:tcPr>
          <w:p w14:paraId="35B0AA0B" w14:textId="77777777" w:rsidR="0056690B" w:rsidRPr="00FD3490" w:rsidRDefault="0056690B" w:rsidP="0056690B">
            <w:pPr>
              <w:jc w:val="center"/>
              <w:rPr>
                <w:sz w:val="20"/>
                <w:szCs w:val="20"/>
              </w:rPr>
            </w:pPr>
            <w:r w:rsidRPr="00FD3490">
              <w:rPr>
                <w:sz w:val="20"/>
                <w:szCs w:val="20"/>
              </w:rPr>
              <w:t>6</w:t>
            </w:r>
          </w:p>
        </w:tc>
        <w:tc>
          <w:tcPr>
            <w:tcW w:w="1276" w:type="dxa"/>
            <w:tcBorders>
              <w:top w:val="nil"/>
              <w:left w:val="nil"/>
              <w:bottom w:val="single" w:sz="4" w:space="0" w:color="auto"/>
              <w:right w:val="single" w:sz="4" w:space="0" w:color="auto"/>
            </w:tcBorders>
            <w:shd w:val="clear" w:color="000000" w:fill="FFFFFF"/>
            <w:vAlign w:val="center"/>
            <w:hideMark/>
          </w:tcPr>
          <w:p w14:paraId="0220994E" w14:textId="77777777" w:rsidR="0056690B" w:rsidRPr="00FD3490" w:rsidRDefault="0056690B" w:rsidP="0056690B">
            <w:pPr>
              <w:jc w:val="center"/>
            </w:pPr>
            <w:r w:rsidRPr="00FD3490">
              <w:t>690.00</w:t>
            </w:r>
          </w:p>
        </w:tc>
        <w:tc>
          <w:tcPr>
            <w:tcW w:w="1134" w:type="dxa"/>
            <w:tcBorders>
              <w:top w:val="nil"/>
              <w:left w:val="nil"/>
              <w:bottom w:val="single" w:sz="4" w:space="0" w:color="auto"/>
              <w:right w:val="single" w:sz="4" w:space="0" w:color="auto"/>
            </w:tcBorders>
            <w:shd w:val="clear" w:color="000000" w:fill="FFFFFF"/>
            <w:vAlign w:val="center"/>
            <w:hideMark/>
          </w:tcPr>
          <w:p w14:paraId="75BCEFEE" w14:textId="77777777" w:rsidR="0056690B" w:rsidRPr="00FD3490" w:rsidRDefault="0056690B" w:rsidP="0056690B">
            <w:pPr>
              <w:jc w:val="center"/>
            </w:pPr>
            <w:r w:rsidRPr="00FD3490">
              <w:t>276.00</w:t>
            </w:r>
          </w:p>
        </w:tc>
        <w:tc>
          <w:tcPr>
            <w:tcW w:w="1134" w:type="dxa"/>
            <w:tcBorders>
              <w:top w:val="nil"/>
              <w:left w:val="nil"/>
              <w:bottom w:val="single" w:sz="4" w:space="0" w:color="auto"/>
              <w:right w:val="single" w:sz="4" w:space="0" w:color="auto"/>
            </w:tcBorders>
            <w:shd w:val="clear" w:color="000000" w:fill="FFFFFF"/>
          </w:tcPr>
          <w:p w14:paraId="6C4D84B4" w14:textId="77777777" w:rsidR="0056690B" w:rsidRPr="00FD3490" w:rsidRDefault="0056690B" w:rsidP="0056690B">
            <w:pPr>
              <w:jc w:val="center"/>
            </w:pPr>
          </w:p>
        </w:tc>
      </w:tr>
      <w:tr w:rsidR="0056690B" w:rsidRPr="00FD3490" w14:paraId="1B98E81F" w14:textId="77777777" w:rsidTr="0056690B">
        <w:trPr>
          <w:trHeight w:val="315"/>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26267B05" w14:textId="77777777" w:rsidR="0056690B" w:rsidRPr="00FD3490" w:rsidRDefault="0056690B" w:rsidP="0056690B">
            <w:pPr>
              <w:jc w:val="center"/>
            </w:pPr>
            <w:r w:rsidRPr="00FD3490">
              <w:t> </w:t>
            </w:r>
          </w:p>
        </w:tc>
        <w:tc>
          <w:tcPr>
            <w:tcW w:w="3992" w:type="dxa"/>
            <w:gridSpan w:val="3"/>
            <w:tcBorders>
              <w:top w:val="single" w:sz="4" w:space="0" w:color="auto"/>
              <w:left w:val="nil"/>
              <w:bottom w:val="single" w:sz="4" w:space="0" w:color="auto"/>
              <w:right w:val="single" w:sz="4" w:space="0" w:color="000000"/>
            </w:tcBorders>
            <w:shd w:val="clear" w:color="auto" w:fill="auto"/>
            <w:vAlign w:val="center"/>
            <w:hideMark/>
          </w:tcPr>
          <w:p w14:paraId="2D4A3CD1" w14:textId="77777777" w:rsidR="0056690B" w:rsidRPr="00FD3490" w:rsidRDefault="0056690B" w:rsidP="0056690B">
            <w:pPr>
              <w:jc w:val="center"/>
              <w:rPr>
                <w:b/>
                <w:bCs/>
              </w:rPr>
            </w:pPr>
            <w:r w:rsidRPr="00FD3490">
              <w:rPr>
                <w:b/>
                <w:bCs/>
              </w:rPr>
              <w:t>Staiceles pamatskola</w:t>
            </w:r>
          </w:p>
        </w:tc>
        <w:tc>
          <w:tcPr>
            <w:tcW w:w="709" w:type="dxa"/>
            <w:tcBorders>
              <w:top w:val="nil"/>
              <w:left w:val="nil"/>
              <w:bottom w:val="single" w:sz="4" w:space="0" w:color="auto"/>
              <w:right w:val="single" w:sz="4" w:space="0" w:color="auto"/>
            </w:tcBorders>
            <w:shd w:val="clear" w:color="auto" w:fill="auto"/>
            <w:vAlign w:val="center"/>
            <w:hideMark/>
          </w:tcPr>
          <w:p w14:paraId="140BFB24" w14:textId="77777777" w:rsidR="0056690B" w:rsidRPr="00FD3490" w:rsidRDefault="0056690B" w:rsidP="0056690B">
            <w:pPr>
              <w:jc w:val="center"/>
            </w:pPr>
            <w:r w:rsidRPr="00FD3490">
              <w:t> </w:t>
            </w:r>
          </w:p>
        </w:tc>
        <w:tc>
          <w:tcPr>
            <w:tcW w:w="992" w:type="dxa"/>
            <w:tcBorders>
              <w:top w:val="nil"/>
              <w:left w:val="nil"/>
              <w:bottom w:val="single" w:sz="4" w:space="0" w:color="auto"/>
              <w:right w:val="single" w:sz="4" w:space="0" w:color="auto"/>
            </w:tcBorders>
            <w:shd w:val="clear" w:color="auto" w:fill="auto"/>
            <w:vAlign w:val="center"/>
            <w:hideMark/>
          </w:tcPr>
          <w:p w14:paraId="2AAE460F" w14:textId="77777777" w:rsidR="0056690B" w:rsidRPr="00FD3490" w:rsidRDefault="0056690B" w:rsidP="0056690B">
            <w:pPr>
              <w:jc w:val="center"/>
            </w:pPr>
            <w:r w:rsidRPr="00FD3490">
              <w:t> </w:t>
            </w:r>
          </w:p>
        </w:tc>
        <w:tc>
          <w:tcPr>
            <w:tcW w:w="1276" w:type="dxa"/>
            <w:tcBorders>
              <w:top w:val="nil"/>
              <w:left w:val="nil"/>
              <w:bottom w:val="single" w:sz="4" w:space="0" w:color="auto"/>
              <w:right w:val="single" w:sz="4" w:space="0" w:color="auto"/>
            </w:tcBorders>
            <w:shd w:val="clear" w:color="000000" w:fill="FFFFFF"/>
            <w:vAlign w:val="center"/>
            <w:hideMark/>
          </w:tcPr>
          <w:p w14:paraId="7AC266D7" w14:textId="77777777" w:rsidR="0056690B" w:rsidRPr="00FD3490" w:rsidRDefault="0056690B" w:rsidP="0056690B">
            <w:pPr>
              <w:jc w:val="center"/>
            </w:pPr>
            <w:r w:rsidRPr="00FD3490">
              <w:t> </w:t>
            </w:r>
          </w:p>
        </w:tc>
        <w:tc>
          <w:tcPr>
            <w:tcW w:w="1134" w:type="dxa"/>
            <w:tcBorders>
              <w:top w:val="nil"/>
              <w:left w:val="nil"/>
              <w:bottom w:val="single" w:sz="4" w:space="0" w:color="auto"/>
              <w:right w:val="single" w:sz="4" w:space="0" w:color="auto"/>
            </w:tcBorders>
            <w:shd w:val="clear" w:color="000000" w:fill="FFFFFF"/>
            <w:vAlign w:val="center"/>
            <w:hideMark/>
          </w:tcPr>
          <w:p w14:paraId="0EF04B8E" w14:textId="77777777" w:rsidR="0056690B" w:rsidRPr="00FD3490" w:rsidRDefault="0056690B" w:rsidP="0056690B">
            <w:pPr>
              <w:jc w:val="center"/>
            </w:pPr>
            <w:r w:rsidRPr="00FD3490">
              <w:t> </w:t>
            </w:r>
          </w:p>
        </w:tc>
        <w:tc>
          <w:tcPr>
            <w:tcW w:w="1134" w:type="dxa"/>
            <w:tcBorders>
              <w:top w:val="nil"/>
              <w:left w:val="nil"/>
              <w:bottom w:val="single" w:sz="4" w:space="0" w:color="auto"/>
              <w:right w:val="single" w:sz="4" w:space="0" w:color="auto"/>
            </w:tcBorders>
            <w:shd w:val="clear" w:color="000000" w:fill="FFFFFF"/>
          </w:tcPr>
          <w:p w14:paraId="338F4D65" w14:textId="77777777" w:rsidR="0056690B" w:rsidRPr="00FD3490" w:rsidRDefault="0056690B" w:rsidP="0056690B">
            <w:pPr>
              <w:jc w:val="center"/>
            </w:pPr>
          </w:p>
        </w:tc>
      </w:tr>
      <w:tr w:rsidR="0056690B" w:rsidRPr="00FD3490" w14:paraId="508DFF1D" w14:textId="77777777" w:rsidTr="0056690B">
        <w:trPr>
          <w:trHeight w:val="315"/>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540DAB3A" w14:textId="77777777" w:rsidR="0056690B" w:rsidRPr="00FD3490" w:rsidRDefault="0056690B" w:rsidP="0056690B">
            <w:pPr>
              <w:jc w:val="center"/>
            </w:pPr>
            <w:r w:rsidRPr="00FD3490">
              <w:t>7</w:t>
            </w:r>
          </w:p>
        </w:tc>
        <w:tc>
          <w:tcPr>
            <w:tcW w:w="2120" w:type="dxa"/>
            <w:tcBorders>
              <w:top w:val="nil"/>
              <w:left w:val="nil"/>
              <w:bottom w:val="single" w:sz="4" w:space="0" w:color="auto"/>
              <w:right w:val="single" w:sz="4" w:space="0" w:color="auto"/>
            </w:tcBorders>
            <w:shd w:val="clear" w:color="auto" w:fill="auto"/>
            <w:vAlign w:val="center"/>
            <w:hideMark/>
          </w:tcPr>
          <w:p w14:paraId="2B6EB23A" w14:textId="77777777" w:rsidR="0056690B" w:rsidRPr="00FD3490" w:rsidRDefault="0056690B" w:rsidP="0056690B">
            <w:r w:rsidRPr="00FD3490">
              <w:t>PII skolotāja palīgs</w:t>
            </w:r>
          </w:p>
        </w:tc>
        <w:tc>
          <w:tcPr>
            <w:tcW w:w="842" w:type="dxa"/>
            <w:tcBorders>
              <w:top w:val="nil"/>
              <w:left w:val="nil"/>
              <w:bottom w:val="single" w:sz="4" w:space="0" w:color="auto"/>
              <w:right w:val="single" w:sz="4" w:space="0" w:color="auto"/>
            </w:tcBorders>
            <w:shd w:val="clear" w:color="auto" w:fill="auto"/>
            <w:vAlign w:val="center"/>
            <w:hideMark/>
          </w:tcPr>
          <w:p w14:paraId="4587E3AE" w14:textId="77777777" w:rsidR="0056690B" w:rsidRPr="00FD3490" w:rsidRDefault="0056690B" w:rsidP="0056690B">
            <w:pPr>
              <w:jc w:val="center"/>
            </w:pPr>
            <w:r w:rsidRPr="00FD3490">
              <w:t>3</w:t>
            </w:r>
          </w:p>
        </w:tc>
        <w:tc>
          <w:tcPr>
            <w:tcW w:w="1030" w:type="dxa"/>
            <w:tcBorders>
              <w:top w:val="nil"/>
              <w:left w:val="nil"/>
              <w:bottom w:val="single" w:sz="4" w:space="0" w:color="auto"/>
              <w:right w:val="single" w:sz="4" w:space="0" w:color="auto"/>
            </w:tcBorders>
            <w:shd w:val="clear" w:color="auto" w:fill="auto"/>
            <w:vAlign w:val="center"/>
            <w:hideMark/>
          </w:tcPr>
          <w:p w14:paraId="09365BA9" w14:textId="77777777" w:rsidR="0056690B" w:rsidRPr="00FD3490" w:rsidRDefault="0056690B" w:rsidP="0056690B">
            <w:pPr>
              <w:jc w:val="center"/>
              <w:rPr>
                <w:sz w:val="20"/>
                <w:szCs w:val="20"/>
              </w:rPr>
            </w:pPr>
            <w:r w:rsidRPr="00FD3490">
              <w:rPr>
                <w:sz w:val="20"/>
                <w:szCs w:val="20"/>
              </w:rPr>
              <w:t>5312 01</w:t>
            </w:r>
          </w:p>
        </w:tc>
        <w:tc>
          <w:tcPr>
            <w:tcW w:w="709" w:type="dxa"/>
            <w:tcBorders>
              <w:top w:val="nil"/>
              <w:left w:val="nil"/>
              <w:bottom w:val="single" w:sz="4" w:space="0" w:color="auto"/>
              <w:right w:val="single" w:sz="4" w:space="0" w:color="auto"/>
            </w:tcBorders>
            <w:shd w:val="clear" w:color="auto" w:fill="auto"/>
            <w:vAlign w:val="center"/>
            <w:hideMark/>
          </w:tcPr>
          <w:p w14:paraId="056726E2" w14:textId="77777777" w:rsidR="0056690B" w:rsidRPr="00FD3490" w:rsidRDefault="0056690B" w:rsidP="0056690B">
            <w:pPr>
              <w:jc w:val="center"/>
              <w:rPr>
                <w:sz w:val="20"/>
                <w:szCs w:val="20"/>
              </w:rPr>
            </w:pPr>
            <w:r w:rsidRPr="00FD3490">
              <w:rPr>
                <w:sz w:val="20"/>
                <w:szCs w:val="20"/>
              </w:rPr>
              <w:t>29,I</w:t>
            </w:r>
          </w:p>
        </w:tc>
        <w:tc>
          <w:tcPr>
            <w:tcW w:w="992" w:type="dxa"/>
            <w:tcBorders>
              <w:top w:val="nil"/>
              <w:left w:val="nil"/>
              <w:bottom w:val="single" w:sz="4" w:space="0" w:color="auto"/>
              <w:right w:val="single" w:sz="4" w:space="0" w:color="auto"/>
            </w:tcBorders>
            <w:shd w:val="clear" w:color="auto" w:fill="auto"/>
            <w:vAlign w:val="center"/>
            <w:hideMark/>
          </w:tcPr>
          <w:p w14:paraId="614B6053" w14:textId="77777777" w:rsidR="0056690B" w:rsidRPr="00FD3490" w:rsidRDefault="0056690B" w:rsidP="0056690B">
            <w:pPr>
              <w:jc w:val="center"/>
              <w:rPr>
                <w:sz w:val="20"/>
                <w:szCs w:val="20"/>
              </w:rPr>
            </w:pPr>
            <w:r w:rsidRPr="00FD3490">
              <w:rPr>
                <w:sz w:val="20"/>
                <w:szCs w:val="20"/>
              </w:rPr>
              <w:t>4</w:t>
            </w:r>
          </w:p>
        </w:tc>
        <w:tc>
          <w:tcPr>
            <w:tcW w:w="1276" w:type="dxa"/>
            <w:tcBorders>
              <w:top w:val="nil"/>
              <w:left w:val="nil"/>
              <w:bottom w:val="single" w:sz="4" w:space="0" w:color="auto"/>
              <w:right w:val="single" w:sz="4" w:space="0" w:color="auto"/>
            </w:tcBorders>
            <w:shd w:val="clear" w:color="000000" w:fill="FFFFFF"/>
            <w:vAlign w:val="center"/>
            <w:hideMark/>
          </w:tcPr>
          <w:p w14:paraId="61BEFEFB" w14:textId="77777777" w:rsidR="0056690B" w:rsidRPr="00FD3490" w:rsidRDefault="0056690B" w:rsidP="0056690B">
            <w:pPr>
              <w:jc w:val="center"/>
            </w:pPr>
            <w:r w:rsidRPr="00FD3490">
              <w:t>660.00</w:t>
            </w:r>
          </w:p>
        </w:tc>
        <w:tc>
          <w:tcPr>
            <w:tcW w:w="1134" w:type="dxa"/>
            <w:tcBorders>
              <w:top w:val="nil"/>
              <w:left w:val="nil"/>
              <w:bottom w:val="single" w:sz="4" w:space="0" w:color="auto"/>
              <w:right w:val="single" w:sz="4" w:space="0" w:color="auto"/>
            </w:tcBorders>
            <w:shd w:val="clear" w:color="000000" w:fill="FFFFFF"/>
            <w:vAlign w:val="center"/>
            <w:hideMark/>
          </w:tcPr>
          <w:p w14:paraId="411A4C37" w14:textId="77777777" w:rsidR="0056690B" w:rsidRPr="00FD3490" w:rsidRDefault="0056690B" w:rsidP="0056690B">
            <w:pPr>
              <w:jc w:val="center"/>
            </w:pPr>
            <w:r w:rsidRPr="00FD3490">
              <w:t>1980.00</w:t>
            </w:r>
          </w:p>
        </w:tc>
        <w:tc>
          <w:tcPr>
            <w:tcW w:w="1134" w:type="dxa"/>
            <w:tcBorders>
              <w:top w:val="nil"/>
              <w:left w:val="nil"/>
              <w:bottom w:val="single" w:sz="4" w:space="0" w:color="auto"/>
              <w:right w:val="single" w:sz="4" w:space="0" w:color="auto"/>
            </w:tcBorders>
            <w:shd w:val="clear" w:color="000000" w:fill="FFFFFF"/>
          </w:tcPr>
          <w:p w14:paraId="28EABE29" w14:textId="77777777" w:rsidR="0056690B" w:rsidRPr="00FD3490" w:rsidRDefault="0056690B" w:rsidP="0056690B">
            <w:pPr>
              <w:jc w:val="center"/>
            </w:pPr>
          </w:p>
        </w:tc>
      </w:tr>
      <w:tr w:rsidR="0056690B" w:rsidRPr="00FD3490" w14:paraId="6BC511D4" w14:textId="77777777" w:rsidTr="0056690B">
        <w:trPr>
          <w:trHeight w:val="510"/>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7280DBAA" w14:textId="77777777" w:rsidR="0056690B" w:rsidRPr="00FD3490" w:rsidRDefault="0056690B" w:rsidP="0056690B">
            <w:pPr>
              <w:jc w:val="center"/>
            </w:pPr>
            <w:r w:rsidRPr="00FD3490">
              <w:t>11</w:t>
            </w:r>
          </w:p>
        </w:tc>
        <w:tc>
          <w:tcPr>
            <w:tcW w:w="2120" w:type="dxa"/>
            <w:tcBorders>
              <w:top w:val="nil"/>
              <w:left w:val="nil"/>
              <w:bottom w:val="single" w:sz="4" w:space="0" w:color="auto"/>
              <w:right w:val="single" w:sz="4" w:space="0" w:color="auto"/>
            </w:tcBorders>
            <w:shd w:val="clear" w:color="auto" w:fill="auto"/>
            <w:vAlign w:val="center"/>
            <w:hideMark/>
          </w:tcPr>
          <w:p w14:paraId="54780AAF" w14:textId="77777777" w:rsidR="0056690B" w:rsidRPr="00FD3490" w:rsidRDefault="0056690B" w:rsidP="0056690B">
            <w:r w:rsidRPr="00FD3490">
              <w:t xml:space="preserve">Skolotāja palīgs </w:t>
            </w:r>
            <w:proofErr w:type="spellStart"/>
            <w:r w:rsidRPr="00FD3490">
              <w:t>dabaszinībās</w:t>
            </w:r>
            <w:proofErr w:type="spellEnd"/>
          </w:p>
        </w:tc>
        <w:tc>
          <w:tcPr>
            <w:tcW w:w="842" w:type="dxa"/>
            <w:tcBorders>
              <w:top w:val="nil"/>
              <w:left w:val="nil"/>
              <w:bottom w:val="single" w:sz="4" w:space="0" w:color="auto"/>
              <w:right w:val="single" w:sz="4" w:space="0" w:color="auto"/>
            </w:tcBorders>
            <w:shd w:val="clear" w:color="auto" w:fill="auto"/>
            <w:vAlign w:val="center"/>
            <w:hideMark/>
          </w:tcPr>
          <w:p w14:paraId="1C3EB438" w14:textId="77777777" w:rsidR="0056690B" w:rsidRPr="00FD3490" w:rsidRDefault="0056690B" w:rsidP="0056690B">
            <w:pPr>
              <w:jc w:val="center"/>
            </w:pPr>
            <w:r w:rsidRPr="00FD3490">
              <w:t>0.3</w:t>
            </w:r>
          </w:p>
        </w:tc>
        <w:tc>
          <w:tcPr>
            <w:tcW w:w="1030" w:type="dxa"/>
            <w:tcBorders>
              <w:top w:val="nil"/>
              <w:left w:val="nil"/>
              <w:bottom w:val="single" w:sz="4" w:space="0" w:color="auto"/>
              <w:right w:val="single" w:sz="4" w:space="0" w:color="auto"/>
            </w:tcBorders>
            <w:shd w:val="clear" w:color="auto" w:fill="auto"/>
            <w:vAlign w:val="center"/>
            <w:hideMark/>
          </w:tcPr>
          <w:p w14:paraId="2C947740" w14:textId="77777777" w:rsidR="0056690B" w:rsidRPr="00FD3490" w:rsidRDefault="0056690B" w:rsidP="0056690B">
            <w:pPr>
              <w:jc w:val="center"/>
              <w:rPr>
                <w:sz w:val="20"/>
                <w:szCs w:val="20"/>
              </w:rPr>
            </w:pPr>
            <w:r w:rsidRPr="00FD3490">
              <w:rPr>
                <w:sz w:val="20"/>
                <w:szCs w:val="20"/>
              </w:rPr>
              <w:t>5312 01</w:t>
            </w:r>
          </w:p>
        </w:tc>
        <w:tc>
          <w:tcPr>
            <w:tcW w:w="709" w:type="dxa"/>
            <w:tcBorders>
              <w:top w:val="nil"/>
              <w:left w:val="nil"/>
              <w:bottom w:val="single" w:sz="4" w:space="0" w:color="auto"/>
              <w:right w:val="single" w:sz="4" w:space="0" w:color="auto"/>
            </w:tcBorders>
            <w:shd w:val="clear" w:color="auto" w:fill="auto"/>
            <w:vAlign w:val="center"/>
            <w:hideMark/>
          </w:tcPr>
          <w:p w14:paraId="56AFA0D9" w14:textId="77777777" w:rsidR="0056690B" w:rsidRPr="00FD3490" w:rsidRDefault="0056690B" w:rsidP="0056690B">
            <w:pPr>
              <w:jc w:val="center"/>
              <w:rPr>
                <w:sz w:val="20"/>
                <w:szCs w:val="20"/>
              </w:rPr>
            </w:pPr>
            <w:r w:rsidRPr="00FD3490">
              <w:rPr>
                <w:sz w:val="20"/>
                <w:szCs w:val="20"/>
              </w:rPr>
              <w:t>29, I</w:t>
            </w:r>
          </w:p>
        </w:tc>
        <w:tc>
          <w:tcPr>
            <w:tcW w:w="992" w:type="dxa"/>
            <w:tcBorders>
              <w:top w:val="nil"/>
              <w:left w:val="nil"/>
              <w:bottom w:val="single" w:sz="4" w:space="0" w:color="auto"/>
              <w:right w:val="single" w:sz="4" w:space="0" w:color="auto"/>
            </w:tcBorders>
            <w:shd w:val="clear" w:color="auto" w:fill="auto"/>
            <w:vAlign w:val="center"/>
            <w:hideMark/>
          </w:tcPr>
          <w:p w14:paraId="2ABA936E" w14:textId="77777777" w:rsidR="0056690B" w:rsidRPr="00FD3490" w:rsidRDefault="0056690B" w:rsidP="0056690B">
            <w:pPr>
              <w:jc w:val="center"/>
              <w:rPr>
                <w:sz w:val="20"/>
                <w:szCs w:val="20"/>
              </w:rPr>
            </w:pPr>
            <w:r w:rsidRPr="00FD3490">
              <w:rPr>
                <w:sz w:val="20"/>
                <w:szCs w:val="20"/>
              </w:rPr>
              <w:t>4</w:t>
            </w:r>
          </w:p>
        </w:tc>
        <w:tc>
          <w:tcPr>
            <w:tcW w:w="1276" w:type="dxa"/>
            <w:tcBorders>
              <w:top w:val="nil"/>
              <w:left w:val="nil"/>
              <w:bottom w:val="single" w:sz="4" w:space="0" w:color="auto"/>
              <w:right w:val="single" w:sz="4" w:space="0" w:color="auto"/>
            </w:tcBorders>
            <w:shd w:val="clear" w:color="000000" w:fill="FFFFFF"/>
            <w:vAlign w:val="center"/>
            <w:hideMark/>
          </w:tcPr>
          <w:p w14:paraId="424B91A2" w14:textId="77777777" w:rsidR="0056690B" w:rsidRPr="00FD3490" w:rsidRDefault="0056690B" w:rsidP="0056690B">
            <w:pPr>
              <w:jc w:val="center"/>
            </w:pPr>
            <w:r w:rsidRPr="00FD3490">
              <w:t>660.00</w:t>
            </w:r>
          </w:p>
        </w:tc>
        <w:tc>
          <w:tcPr>
            <w:tcW w:w="1134" w:type="dxa"/>
            <w:tcBorders>
              <w:top w:val="nil"/>
              <w:left w:val="nil"/>
              <w:bottom w:val="single" w:sz="4" w:space="0" w:color="auto"/>
              <w:right w:val="single" w:sz="4" w:space="0" w:color="auto"/>
            </w:tcBorders>
            <w:shd w:val="clear" w:color="000000" w:fill="FFFFFF"/>
            <w:vAlign w:val="center"/>
            <w:hideMark/>
          </w:tcPr>
          <w:p w14:paraId="0315F656" w14:textId="77777777" w:rsidR="0056690B" w:rsidRPr="00FD3490" w:rsidRDefault="0056690B" w:rsidP="0056690B">
            <w:pPr>
              <w:jc w:val="center"/>
            </w:pPr>
            <w:r w:rsidRPr="00FD3490">
              <w:t>198.00</w:t>
            </w:r>
          </w:p>
        </w:tc>
        <w:tc>
          <w:tcPr>
            <w:tcW w:w="1134" w:type="dxa"/>
            <w:tcBorders>
              <w:top w:val="nil"/>
              <w:left w:val="nil"/>
              <w:bottom w:val="single" w:sz="4" w:space="0" w:color="auto"/>
              <w:right w:val="single" w:sz="4" w:space="0" w:color="auto"/>
            </w:tcBorders>
            <w:shd w:val="clear" w:color="000000" w:fill="FFFFFF"/>
          </w:tcPr>
          <w:p w14:paraId="7C97EF52" w14:textId="77777777" w:rsidR="0056690B" w:rsidRPr="00FD3490" w:rsidRDefault="0056690B" w:rsidP="0056690B">
            <w:pPr>
              <w:jc w:val="center"/>
            </w:pPr>
          </w:p>
        </w:tc>
      </w:tr>
      <w:tr w:rsidR="0056690B" w:rsidRPr="00FD3490" w14:paraId="5D484C28" w14:textId="77777777" w:rsidTr="0056690B">
        <w:trPr>
          <w:trHeight w:val="510"/>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0249D84C" w14:textId="77777777" w:rsidR="0056690B" w:rsidRPr="00FD3490" w:rsidRDefault="0056690B" w:rsidP="0056690B">
            <w:pPr>
              <w:jc w:val="center"/>
            </w:pPr>
            <w:r w:rsidRPr="00FD3490">
              <w:t>12</w:t>
            </w:r>
          </w:p>
        </w:tc>
        <w:tc>
          <w:tcPr>
            <w:tcW w:w="2120" w:type="dxa"/>
            <w:tcBorders>
              <w:top w:val="nil"/>
              <w:left w:val="nil"/>
              <w:bottom w:val="single" w:sz="4" w:space="0" w:color="auto"/>
              <w:right w:val="single" w:sz="4" w:space="0" w:color="auto"/>
            </w:tcBorders>
            <w:shd w:val="clear" w:color="auto" w:fill="auto"/>
            <w:vAlign w:val="center"/>
            <w:hideMark/>
          </w:tcPr>
          <w:p w14:paraId="65FB8CD6" w14:textId="77777777" w:rsidR="0056690B" w:rsidRPr="00FD3490" w:rsidRDefault="0056690B" w:rsidP="0056690B">
            <w:r w:rsidRPr="00FD3490">
              <w:t>Informācijas sistēmu uzturētājs</w:t>
            </w:r>
          </w:p>
        </w:tc>
        <w:tc>
          <w:tcPr>
            <w:tcW w:w="842" w:type="dxa"/>
            <w:tcBorders>
              <w:top w:val="nil"/>
              <w:left w:val="nil"/>
              <w:bottom w:val="single" w:sz="4" w:space="0" w:color="auto"/>
              <w:right w:val="single" w:sz="4" w:space="0" w:color="auto"/>
            </w:tcBorders>
            <w:shd w:val="clear" w:color="auto" w:fill="auto"/>
            <w:vAlign w:val="center"/>
            <w:hideMark/>
          </w:tcPr>
          <w:p w14:paraId="7E56D48B" w14:textId="77777777" w:rsidR="0056690B" w:rsidRPr="00FD3490" w:rsidRDefault="0056690B" w:rsidP="0056690B">
            <w:pPr>
              <w:jc w:val="center"/>
            </w:pPr>
            <w:r w:rsidRPr="00FD3490">
              <w:t>0.5</w:t>
            </w:r>
          </w:p>
        </w:tc>
        <w:tc>
          <w:tcPr>
            <w:tcW w:w="1030" w:type="dxa"/>
            <w:tcBorders>
              <w:top w:val="nil"/>
              <w:left w:val="nil"/>
              <w:bottom w:val="single" w:sz="4" w:space="0" w:color="auto"/>
              <w:right w:val="single" w:sz="4" w:space="0" w:color="auto"/>
            </w:tcBorders>
            <w:shd w:val="clear" w:color="auto" w:fill="auto"/>
            <w:vAlign w:val="center"/>
            <w:hideMark/>
          </w:tcPr>
          <w:p w14:paraId="6424D16E" w14:textId="77777777" w:rsidR="0056690B" w:rsidRPr="00FD3490" w:rsidRDefault="0056690B" w:rsidP="0056690B">
            <w:pPr>
              <w:jc w:val="center"/>
              <w:rPr>
                <w:sz w:val="20"/>
                <w:szCs w:val="20"/>
              </w:rPr>
            </w:pPr>
            <w:r w:rsidRPr="00FD3490">
              <w:rPr>
                <w:sz w:val="20"/>
                <w:szCs w:val="20"/>
              </w:rPr>
              <w:t>2522 04</w:t>
            </w:r>
          </w:p>
        </w:tc>
        <w:tc>
          <w:tcPr>
            <w:tcW w:w="709" w:type="dxa"/>
            <w:tcBorders>
              <w:top w:val="nil"/>
              <w:left w:val="nil"/>
              <w:bottom w:val="single" w:sz="4" w:space="0" w:color="auto"/>
              <w:right w:val="single" w:sz="4" w:space="0" w:color="auto"/>
            </w:tcBorders>
            <w:shd w:val="clear" w:color="auto" w:fill="auto"/>
            <w:vAlign w:val="center"/>
            <w:hideMark/>
          </w:tcPr>
          <w:p w14:paraId="73834964" w14:textId="77777777" w:rsidR="0056690B" w:rsidRPr="00FD3490" w:rsidRDefault="0056690B" w:rsidP="0056690B">
            <w:pPr>
              <w:jc w:val="center"/>
              <w:rPr>
                <w:sz w:val="20"/>
                <w:szCs w:val="20"/>
              </w:rPr>
            </w:pPr>
            <w:r w:rsidRPr="00FD3490">
              <w:rPr>
                <w:sz w:val="20"/>
                <w:szCs w:val="20"/>
              </w:rPr>
              <w:t>19.5, I</w:t>
            </w:r>
          </w:p>
        </w:tc>
        <w:tc>
          <w:tcPr>
            <w:tcW w:w="992" w:type="dxa"/>
            <w:tcBorders>
              <w:top w:val="nil"/>
              <w:left w:val="nil"/>
              <w:bottom w:val="single" w:sz="4" w:space="0" w:color="auto"/>
              <w:right w:val="single" w:sz="4" w:space="0" w:color="auto"/>
            </w:tcBorders>
            <w:shd w:val="clear" w:color="auto" w:fill="auto"/>
            <w:vAlign w:val="center"/>
            <w:hideMark/>
          </w:tcPr>
          <w:p w14:paraId="0EA378C4" w14:textId="77777777" w:rsidR="0056690B" w:rsidRPr="00FD3490" w:rsidRDefault="0056690B" w:rsidP="0056690B">
            <w:pPr>
              <w:jc w:val="center"/>
              <w:rPr>
                <w:sz w:val="20"/>
                <w:szCs w:val="20"/>
              </w:rPr>
            </w:pPr>
            <w:r w:rsidRPr="00FD3490">
              <w:rPr>
                <w:sz w:val="20"/>
                <w:szCs w:val="20"/>
              </w:rPr>
              <w:t>6</w:t>
            </w:r>
          </w:p>
        </w:tc>
        <w:tc>
          <w:tcPr>
            <w:tcW w:w="1276" w:type="dxa"/>
            <w:tcBorders>
              <w:top w:val="nil"/>
              <w:left w:val="nil"/>
              <w:bottom w:val="single" w:sz="4" w:space="0" w:color="auto"/>
              <w:right w:val="single" w:sz="4" w:space="0" w:color="auto"/>
            </w:tcBorders>
            <w:shd w:val="clear" w:color="000000" w:fill="FFFFFF"/>
            <w:vAlign w:val="center"/>
            <w:hideMark/>
          </w:tcPr>
          <w:p w14:paraId="71260330" w14:textId="77777777" w:rsidR="0056690B" w:rsidRPr="00FD3490" w:rsidRDefault="0056690B" w:rsidP="0056690B">
            <w:pPr>
              <w:jc w:val="center"/>
            </w:pPr>
            <w:r w:rsidRPr="00FD3490">
              <w:t>690.00</w:t>
            </w:r>
          </w:p>
        </w:tc>
        <w:tc>
          <w:tcPr>
            <w:tcW w:w="1134" w:type="dxa"/>
            <w:tcBorders>
              <w:top w:val="nil"/>
              <w:left w:val="nil"/>
              <w:bottom w:val="single" w:sz="4" w:space="0" w:color="auto"/>
              <w:right w:val="single" w:sz="4" w:space="0" w:color="auto"/>
            </w:tcBorders>
            <w:shd w:val="clear" w:color="000000" w:fill="FFFFFF"/>
            <w:vAlign w:val="center"/>
            <w:hideMark/>
          </w:tcPr>
          <w:p w14:paraId="1104F90A" w14:textId="77777777" w:rsidR="0056690B" w:rsidRPr="00FD3490" w:rsidRDefault="0056690B" w:rsidP="0056690B">
            <w:pPr>
              <w:jc w:val="center"/>
            </w:pPr>
            <w:r w:rsidRPr="00FD3490">
              <w:t>345.00</w:t>
            </w:r>
          </w:p>
        </w:tc>
        <w:tc>
          <w:tcPr>
            <w:tcW w:w="1134" w:type="dxa"/>
            <w:tcBorders>
              <w:top w:val="nil"/>
              <w:left w:val="nil"/>
              <w:bottom w:val="single" w:sz="4" w:space="0" w:color="auto"/>
              <w:right w:val="single" w:sz="4" w:space="0" w:color="auto"/>
            </w:tcBorders>
            <w:shd w:val="clear" w:color="000000" w:fill="FFFFFF"/>
          </w:tcPr>
          <w:p w14:paraId="06D2BA78" w14:textId="77777777" w:rsidR="0056690B" w:rsidRPr="00FD3490" w:rsidRDefault="0056690B" w:rsidP="0056690B">
            <w:pPr>
              <w:jc w:val="center"/>
            </w:pPr>
          </w:p>
        </w:tc>
      </w:tr>
    </w:tbl>
    <w:p w14:paraId="399E8E12" w14:textId="7E7B7066" w:rsidR="0056690B" w:rsidRPr="0056690B" w:rsidRDefault="0056690B" w:rsidP="0070396D">
      <w:pPr>
        <w:numPr>
          <w:ilvl w:val="0"/>
          <w:numId w:val="8"/>
        </w:numPr>
        <w:autoSpaceDE w:val="0"/>
        <w:autoSpaceDN w:val="0"/>
        <w:adjustRightInd w:val="0"/>
        <w:ind w:left="357" w:hanging="357"/>
        <w:contextualSpacing/>
        <w:jc w:val="both"/>
        <w:rPr>
          <w:rFonts w:eastAsia="Calibri"/>
          <w:lang w:eastAsia="en-US" w:bidi="lo-LA"/>
        </w:rPr>
      </w:pPr>
      <w:r w:rsidRPr="0056690B">
        <w:rPr>
          <w:rFonts w:eastAsia="Calibri"/>
          <w:lang w:eastAsia="en-US" w:bidi="lo-LA"/>
        </w:rPr>
        <w:t>Noteikt, ka izmaiņas amatu atalgojumos stājas</w:t>
      </w:r>
      <w:r w:rsidR="00FD3490">
        <w:rPr>
          <w:rFonts w:eastAsia="Calibri"/>
          <w:lang w:eastAsia="en-US" w:bidi="lo-LA"/>
        </w:rPr>
        <w:t xml:space="preserve"> spēkā ar 2022.gada 1.septembri,</w:t>
      </w:r>
      <w:r w:rsidRPr="0056690B">
        <w:rPr>
          <w:rFonts w:eastAsia="Calibri"/>
          <w:lang w:eastAsia="en-US" w:bidi="lo-LA"/>
        </w:rPr>
        <w:t xml:space="preserve"> slodžu samazināšanas un amatu likvidēšanas izmaiņas veikt Darba likumā noteiktajā kārtībā.</w:t>
      </w:r>
    </w:p>
    <w:p w14:paraId="12BD25D4" w14:textId="77777777" w:rsidR="0056690B" w:rsidRPr="0056690B" w:rsidRDefault="0056690B" w:rsidP="0070396D">
      <w:pPr>
        <w:numPr>
          <w:ilvl w:val="0"/>
          <w:numId w:val="8"/>
        </w:numPr>
        <w:autoSpaceDE w:val="0"/>
        <w:autoSpaceDN w:val="0"/>
        <w:adjustRightInd w:val="0"/>
        <w:ind w:left="357" w:hanging="357"/>
        <w:contextualSpacing/>
        <w:jc w:val="both"/>
        <w:rPr>
          <w:rFonts w:eastAsia="Calibri"/>
          <w:lang w:eastAsia="en-US" w:bidi="lo-LA"/>
        </w:rPr>
      </w:pPr>
      <w:r w:rsidRPr="0056690B">
        <w:rPr>
          <w:rFonts w:eastAsia="Calibri"/>
          <w:lang w:eastAsia="en-US"/>
        </w:rPr>
        <w:lastRenderedPageBreak/>
        <w:t xml:space="preserve">Piešķirt papildus finansējumu pirmsskolas izglītības iestādēm </w:t>
      </w:r>
      <w:r w:rsidRPr="0056690B">
        <w:rPr>
          <w:rFonts w:eastAsia="Calibri"/>
          <w:b/>
          <w:lang w:eastAsia="en-US"/>
        </w:rPr>
        <w:t xml:space="preserve">EUR </w:t>
      </w:r>
      <w:r w:rsidRPr="0056690B">
        <w:rPr>
          <w:rFonts w:eastAsia="Calibri"/>
          <w:b/>
          <w:bCs/>
          <w:lang w:eastAsia="en-US"/>
        </w:rPr>
        <w:t xml:space="preserve">21706 </w:t>
      </w:r>
      <w:r w:rsidRPr="0056690B">
        <w:rPr>
          <w:rFonts w:eastAsia="Calibri"/>
          <w:lang w:eastAsia="en-US"/>
        </w:rPr>
        <w:t xml:space="preserve">apmērā </w:t>
      </w:r>
      <w:r w:rsidRPr="0056690B">
        <w:rPr>
          <w:rFonts w:eastAsia="Calibri"/>
          <w:lang w:eastAsia="en-US" w:bidi="lo-LA"/>
        </w:rPr>
        <w:t xml:space="preserve">no Limbažu novada pašvaldības 2022.gada budžeta rezerves fonda finanšu līdzekļiem. </w:t>
      </w:r>
    </w:p>
    <w:p w14:paraId="7D60EEF5" w14:textId="77777777" w:rsidR="0056690B" w:rsidRPr="0056690B" w:rsidRDefault="0056690B" w:rsidP="0070396D">
      <w:pPr>
        <w:numPr>
          <w:ilvl w:val="0"/>
          <w:numId w:val="8"/>
        </w:numPr>
        <w:ind w:left="357" w:hanging="357"/>
        <w:contextualSpacing/>
        <w:jc w:val="both"/>
      </w:pPr>
      <w:r w:rsidRPr="0056690B">
        <w:rPr>
          <w:lang w:eastAsia="en-US"/>
        </w:rPr>
        <w:t>Atbildīgā par lēmuma izpildi Limbažu novada Izglītības pārvaldes vadītāja.</w:t>
      </w:r>
    </w:p>
    <w:p w14:paraId="0ABC2F02" w14:textId="65DDE0F8" w:rsidR="0056690B" w:rsidRPr="0056690B" w:rsidRDefault="0056690B" w:rsidP="0070396D">
      <w:pPr>
        <w:numPr>
          <w:ilvl w:val="0"/>
          <w:numId w:val="8"/>
        </w:numPr>
        <w:ind w:left="357" w:hanging="357"/>
        <w:contextualSpacing/>
        <w:jc w:val="both"/>
      </w:pPr>
      <w:r w:rsidRPr="0056690B">
        <w:rPr>
          <w:lang w:eastAsia="en-US"/>
        </w:rPr>
        <w:t>Kontroli p</w:t>
      </w:r>
      <w:r w:rsidR="00FD3490">
        <w:rPr>
          <w:lang w:eastAsia="en-US"/>
        </w:rPr>
        <w:t>a</w:t>
      </w:r>
      <w:r w:rsidRPr="0056690B">
        <w:rPr>
          <w:lang w:eastAsia="en-US"/>
        </w:rPr>
        <w:t>r lēmuma izpildi uzdot Limbažu novada pašvaldības izpilddirektoram.</w:t>
      </w:r>
    </w:p>
    <w:p w14:paraId="7C9A2436" w14:textId="77777777" w:rsidR="00072A21" w:rsidRDefault="00072A21" w:rsidP="00520E73">
      <w:pPr>
        <w:autoSpaceDE w:val="0"/>
        <w:autoSpaceDN w:val="0"/>
        <w:adjustRightInd w:val="0"/>
        <w:jc w:val="both"/>
      </w:pPr>
    </w:p>
    <w:p w14:paraId="0B544B5A" w14:textId="77777777" w:rsidR="00072A21" w:rsidRDefault="00072A21" w:rsidP="00520E73">
      <w:pPr>
        <w:autoSpaceDE w:val="0"/>
        <w:autoSpaceDN w:val="0"/>
        <w:adjustRightInd w:val="0"/>
        <w:jc w:val="both"/>
      </w:pPr>
    </w:p>
    <w:p w14:paraId="6ECE5F6D" w14:textId="305FB77A" w:rsidR="00072A21" w:rsidRPr="00CB2034" w:rsidRDefault="00072A21" w:rsidP="00072A21">
      <w:pPr>
        <w:jc w:val="both"/>
        <w:rPr>
          <w:b/>
          <w:bCs/>
        </w:rPr>
      </w:pPr>
      <w:r w:rsidRPr="00CB2034">
        <w:rPr>
          <w:b/>
          <w:bCs/>
        </w:rPr>
        <w:t xml:space="preserve">Lēmums Nr. </w:t>
      </w:r>
      <w:r>
        <w:rPr>
          <w:b/>
          <w:bCs/>
        </w:rPr>
        <w:t>992</w:t>
      </w:r>
    </w:p>
    <w:p w14:paraId="7E2FCDB5" w14:textId="79E85873" w:rsidR="00072A21" w:rsidRPr="00CB2034" w:rsidRDefault="00072A21" w:rsidP="00072A21">
      <w:pPr>
        <w:keepNext/>
        <w:jc w:val="center"/>
        <w:outlineLvl w:val="0"/>
        <w:rPr>
          <w:b/>
          <w:bCs/>
          <w:lang w:eastAsia="en-US"/>
        </w:rPr>
      </w:pPr>
      <w:r>
        <w:rPr>
          <w:b/>
          <w:bCs/>
          <w:lang w:eastAsia="en-US"/>
        </w:rPr>
        <w:t>10</w:t>
      </w:r>
      <w:r w:rsidRPr="00CB2034">
        <w:rPr>
          <w:b/>
          <w:bCs/>
          <w:lang w:eastAsia="en-US"/>
        </w:rPr>
        <w:t>.</w:t>
      </w:r>
    </w:p>
    <w:p w14:paraId="7D144595" w14:textId="77777777" w:rsidR="00CB4FDF" w:rsidRPr="00CB4FDF" w:rsidRDefault="00CB4FDF" w:rsidP="00CB4FDF">
      <w:pPr>
        <w:pBdr>
          <w:bottom w:val="single" w:sz="6" w:space="1" w:color="auto"/>
        </w:pBdr>
        <w:jc w:val="both"/>
        <w:rPr>
          <w:b/>
          <w:bCs/>
        </w:rPr>
      </w:pPr>
      <w:r w:rsidRPr="00CB4FDF">
        <w:rPr>
          <w:b/>
          <w:bCs/>
          <w:noProof/>
        </w:rPr>
        <w:t>Par valsts mērķdotāciju Limbažu novada speciālajai pamatskolai laika periodam no 2022. gada 1. septembra līdz 2022. gada 31. decembrim</w:t>
      </w:r>
    </w:p>
    <w:p w14:paraId="0DBE5A94" w14:textId="77777777" w:rsidR="00CB4FDF" w:rsidRPr="00CB4FDF" w:rsidRDefault="00CB4FDF" w:rsidP="00CB4FDF">
      <w:pPr>
        <w:jc w:val="center"/>
      </w:pPr>
      <w:r w:rsidRPr="00CB4FDF">
        <w:t xml:space="preserve">Ziņo </w:t>
      </w:r>
      <w:r w:rsidRPr="00CB4FDF">
        <w:rPr>
          <w:noProof/>
        </w:rPr>
        <w:t>S. Upmale</w:t>
      </w:r>
    </w:p>
    <w:p w14:paraId="5AA59424" w14:textId="77777777" w:rsidR="00CB4FDF" w:rsidRPr="00CB4FDF" w:rsidRDefault="00CB4FDF" w:rsidP="00CB4FDF">
      <w:pPr>
        <w:jc w:val="both"/>
      </w:pPr>
      <w:r w:rsidRPr="00CB4FDF">
        <w:tab/>
      </w:r>
    </w:p>
    <w:p w14:paraId="7B5173FD" w14:textId="77777777" w:rsidR="00CB4FDF" w:rsidRPr="00B7151C" w:rsidRDefault="00CB4FDF" w:rsidP="00CB4FDF">
      <w:pPr>
        <w:ind w:firstLine="720"/>
        <w:jc w:val="both"/>
        <w:rPr>
          <w:b/>
          <w:bCs/>
        </w:rPr>
      </w:pPr>
      <w:r w:rsidRPr="00CB4FDF">
        <w:t xml:space="preserve">Pamatojoties uz Ministru kabineta 2016.gada 25.jūlija noteikumiem Nr.477 “Speciālās izglītības iestāžu un vispārējās izglītības iestāžu speciālās izglītības klašu (grupu) finansēšanas kārtība”, likuma „Par pašvaldībām” 21.panta pirmās daļas 27.punku, likuma „Par pašvaldību budžetiem” 30.pantu, </w:t>
      </w:r>
      <w:r w:rsidRPr="00B7151C">
        <w:rPr>
          <w:rFonts w:cs="Tahoma"/>
          <w:b/>
          <w:kern w:val="1"/>
          <w:lang w:eastAsia="hi-IN" w:bidi="hi-IN"/>
        </w:rPr>
        <w:t>a</w:t>
      </w:r>
      <w:r w:rsidRPr="00B7151C">
        <w:rPr>
          <w:b/>
          <w:bCs/>
        </w:rPr>
        <w:t>tklāti balsojot: PAR</w:t>
      </w:r>
      <w:r w:rsidRPr="00B7151C">
        <w:t xml:space="preserve"> –</w:t>
      </w:r>
      <w:r>
        <w:t xml:space="preserve"> 12 deputāti (</w:t>
      </w:r>
      <w:r w:rsidRPr="00CB2034">
        <w:rPr>
          <w:rFonts w:eastAsia="Calibri"/>
          <w:szCs w:val="22"/>
          <w:lang w:eastAsia="en-US"/>
        </w:rPr>
        <w:t xml:space="preserve">Jānis Bakmanis, Māris </w:t>
      </w:r>
      <w:proofErr w:type="spellStart"/>
      <w:r w:rsidRPr="00CB2034">
        <w:rPr>
          <w:rFonts w:eastAsia="Calibri"/>
          <w:szCs w:val="22"/>
          <w:lang w:eastAsia="en-US"/>
        </w:rPr>
        <w:t>Beļaunieks</w:t>
      </w:r>
      <w:proofErr w:type="spellEnd"/>
      <w:r w:rsidRPr="00CB2034">
        <w:rPr>
          <w:rFonts w:eastAsia="Calibri"/>
          <w:szCs w:val="22"/>
          <w:lang w:eastAsia="en-US"/>
        </w:rPr>
        <w:t xml:space="preserve">, Lija </w:t>
      </w:r>
      <w:proofErr w:type="spellStart"/>
      <w:r w:rsidRPr="00CB2034">
        <w:rPr>
          <w:rFonts w:eastAsia="Calibri"/>
          <w:szCs w:val="22"/>
          <w:lang w:eastAsia="en-US"/>
        </w:rPr>
        <w:t>Jokste</w:t>
      </w:r>
      <w:proofErr w:type="spellEnd"/>
      <w:r w:rsidRPr="00CB2034">
        <w:rPr>
          <w:rFonts w:eastAsia="Calibri"/>
          <w:szCs w:val="22"/>
          <w:lang w:eastAsia="en-US"/>
        </w:rPr>
        <w:t xml:space="preserve">, </w:t>
      </w:r>
      <w:r>
        <w:rPr>
          <w:rFonts w:eastAsia="Calibri"/>
          <w:szCs w:val="22"/>
          <w:lang w:eastAsia="en-US"/>
        </w:rPr>
        <w:t xml:space="preserve">Aigars </w:t>
      </w:r>
      <w:proofErr w:type="spellStart"/>
      <w:r>
        <w:rPr>
          <w:rFonts w:eastAsia="Calibri"/>
          <w:szCs w:val="22"/>
          <w:lang w:eastAsia="en-US"/>
        </w:rPr>
        <w:t>Legzdiņš</w:t>
      </w:r>
      <w:proofErr w:type="spellEnd"/>
      <w:r>
        <w:rPr>
          <w:rFonts w:eastAsia="Calibri"/>
          <w:szCs w:val="22"/>
          <w:lang w:eastAsia="en-US"/>
        </w:rPr>
        <w:t xml:space="preserve">, Dāvis Melnalksnis, </w:t>
      </w:r>
      <w:r w:rsidRPr="00CB2034">
        <w:rPr>
          <w:rFonts w:eastAsia="Calibri"/>
          <w:szCs w:val="22"/>
          <w:lang w:eastAsia="en-US"/>
        </w:rPr>
        <w:t>Arvīds Ozols</w:t>
      </w:r>
      <w:r>
        <w:rPr>
          <w:rFonts w:eastAsia="Calibri"/>
          <w:szCs w:val="22"/>
          <w:lang w:eastAsia="en-US"/>
        </w:rPr>
        <w:t>,</w:t>
      </w:r>
      <w:r w:rsidRPr="00CB2034">
        <w:rPr>
          <w:rFonts w:eastAsia="Calibri"/>
          <w:szCs w:val="22"/>
          <w:lang w:eastAsia="en-US"/>
        </w:rPr>
        <w:t xml:space="preserve"> Rūdolfs Pelēkais</w:t>
      </w:r>
      <w:r>
        <w:rPr>
          <w:rFonts w:eastAsia="Calibri"/>
          <w:szCs w:val="22"/>
          <w:lang w:eastAsia="en-US"/>
        </w:rPr>
        <w:t xml:space="preserve">, Jānis Remess, </w:t>
      </w:r>
      <w:r w:rsidRPr="00CB2034">
        <w:rPr>
          <w:rFonts w:eastAsia="Calibri"/>
          <w:szCs w:val="22"/>
          <w:lang w:eastAsia="en-US"/>
        </w:rPr>
        <w:t xml:space="preserve">Ziedonis </w:t>
      </w:r>
      <w:proofErr w:type="spellStart"/>
      <w:r w:rsidRPr="00CB2034">
        <w:rPr>
          <w:rFonts w:eastAsia="Calibri"/>
          <w:szCs w:val="22"/>
          <w:lang w:eastAsia="en-US"/>
        </w:rPr>
        <w:t>Rubezis</w:t>
      </w:r>
      <w:proofErr w:type="spellEnd"/>
      <w:r>
        <w:rPr>
          <w:rFonts w:eastAsia="Calibri"/>
          <w:szCs w:val="22"/>
          <w:lang w:eastAsia="en-US"/>
        </w:rPr>
        <w:t xml:space="preserve">, </w:t>
      </w:r>
      <w:r w:rsidRPr="00CB2034">
        <w:rPr>
          <w:rFonts w:eastAsia="Calibri"/>
          <w:szCs w:val="22"/>
          <w:lang w:eastAsia="en-US"/>
        </w:rPr>
        <w:t xml:space="preserve">Dagnis </w:t>
      </w:r>
      <w:proofErr w:type="spellStart"/>
      <w:r w:rsidRPr="00CB2034">
        <w:rPr>
          <w:rFonts w:eastAsia="Calibri"/>
          <w:szCs w:val="22"/>
          <w:lang w:eastAsia="en-US"/>
        </w:rPr>
        <w:t>Straubergs</w:t>
      </w:r>
      <w:proofErr w:type="spellEnd"/>
      <w:r w:rsidRPr="00CB2034">
        <w:rPr>
          <w:rFonts w:eastAsia="Calibri"/>
          <w:szCs w:val="22"/>
          <w:lang w:eastAsia="en-US"/>
        </w:rPr>
        <w:t>, Regīna Tamane, Didzis Zemmers</w:t>
      </w:r>
      <w:r>
        <w:rPr>
          <w:rFonts w:eastAsia="Calibri"/>
          <w:szCs w:val="22"/>
          <w:lang w:eastAsia="en-US"/>
        </w:rPr>
        <w:t>)</w:t>
      </w:r>
      <w:r w:rsidRPr="00B7151C">
        <w:t xml:space="preserve">, </w:t>
      </w:r>
      <w:r w:rsidRPr="00B7151C">
        <w:rPr>
          <w:b/>
          <w:bCs/>
        </w:rPr>
        <w:t>PRET –</w:t>
      </w:r>
      <w:r w:rsidRPr="00B7151C">
        <w:t xml:space="preserve"> </w:t>
      </w:r>
      <w:r>
        <w:t>nav</w:t>
      </w:r>
      <w:r w:rsidRPr="00B7151C">
        <w:t xml:space="preserve">, </w:t>
      </w:r>
      <w:r w:rsidRPr="00B7151C">
        <w:rPr>
          <w:b/>
          <w:bCs/>
        </w:rPr>
        <w:t>ATTURAS –</w:t>
      </w:r>
      <w:r w:rsidRPr="00B7151C">
        <w:t xml:space="preserve"> </w:t>
      </w:r>
      <w:r>
        <w:t>nav</w:t>
      </w:r>
      <w:r w:rsidRPr="00B7151C">
        <w:t xml:space="preserve">, </w:t>
      </w:r>
      <w:r>
        <w:t xml:space="preserve">balsojumā nepiedalās deputāts </w:t>
      </w:r>
      <w:r w:rsidRPr="00903FEE">
        <w:rPr>
          <w:rFonts w:eastAsiaTheme="minorHAnsi"/>
        </w:rPr>
        <w:t>Andris Garklāvs</w:t>
      </w:r>
      <w:r>
        <w:rPr>
          <w:rFonts w:eastAsiaTheme="minorHAnsi"/>
        </w:rPr>
        <w:t>,</w:t>
      </w:r>
      <w:r w:rsidRPr="00903FEE">
        <w:rPr>
          <w:rFonts w:eastAsiaTheme="minorHAnsi"/>
        </w:rPr>
        <w:t xml:space="preserve"> </w:t>
      </w:r>
      <w:r w:rsidRPr="00B7151C">
        <w:t>Limbažu novada dome</w:t>
      </w:r>
      <w:r w:rsidRPr="00B7151C">
        <w:rPr>
          <w:b/>
          <w:bCs/>
        </w:rPr>
        <w:t xml:space="preserve"> NOLEMJ:</w:t>
      </w:r>
    </w:p>
    <w:p w14:paraId="7C18E53D" w14:textId="73B17E91" w:rsidR="00CB4FDF" w:rsidRPr="00CB4FDF" w:rsidRDefault="00CB4FDF" w:rsidP="00CB4FDF">
      <w:pPr>
        <w:ind w:firstLine="720"/>
        <w:jc w:val="both"/>
        <w:rPr>
          <w:b/>
          <w:bCs/>
        </w:rPr>
      </w:pPr>
    </w:p>
    <w:p w14:paraId="621F4E3E" w14:textId="51F22F61" w:rsidR="00CB4FDF" w:rsidRPr="00CB4FDF" w:rsidRDefault="00CB4FDF" w:rsidP="0070396D">
      <w:pPr>
        <w:numPr>
          <w:ilvl w:val="0"/>
          <w:numId w:val="9"/>
        </w:numPr>
        <w:autoSpaceDE w:val="0"/>
        <w:autoSpaceDN w:val="0"/>
        <w:adjustRightInd w:val="0"/>
        <w:ind w:left="357" w:hanging="357"/>
        <w:jc w:val="both"/>
        <w:rPr>
          <w:b/>
          <w:bCs/>
          <w:color w:val="414142"/>
        </w:rPr>
      </w:pPr>
      <w:r w:rsidRPr="00CB4FDF">
        <w:t>Apstiprināt valsts mērķdotāciju Limbažu novada speciālajai pamatskolai iestādes uzturēšanas izdevumiem laika periodam no 2022. gada 1. septembra līdz 2022. gada 31. decembrim (</w:t>
      </w:r>
      <w:r>
        <w:t>1., 2., 3.</w:t>
      </w:r>
      <w:r w:rsidRPr="00CB4FDF">
        <w:t>pielikumā).</w:t>
      </w:r>
    </w:p>
    <w:p w14:paraId="66098EBE" w14:textId="77777777" w:rsidR="00CB4FDF" w:rsidRPr="00CB4FDF" w:rsidRDefault="00CB4FDF" w:rsidP="0070396D">
      <w:pPr>
        <w:numPr>
          <w:ilvl w:val="0"/>
          <w:numId w:val="9"/>
        </w:numPr>
        <w:autoSpaceDE w:val="0"/>
        <w:autoSpaceDN w:val="0"/>
        <w:adjustRightInd w:val="0"/>
        <w:ind w:left="357" w:hanging="357"/>
        <w:jc w:val="both"/>
      </w:pPr>
      <w:r w:rsidRPr="00CB4FDF">
        <w:rPr>
          <w:bCs/>
        </w:rPr>
        <w:t>Atbildīgo par lēmuma izpildi</w:t>
      </w:r>
      <w:r w:rsidRPr="00CB4FDF">
        <w:t xml:space="preserve"> noteikt Limbažu novada Izglītības pārvaldes vadītāju.</w:t>
      </w:r>
    </w:p>
    <w:p w14:paraId="17B5F048" w14:textId="6FE21EDC" w:rsidR="00CB4FDF" w:rsidRPr="00CB4FDF" w:rsidRDefault="00CB4FDF" w:rsidP="0070396D">
      <w:pPr>
        <w:numPr>
          <w:ilvl w:val="0"/>
          <w:numId w:val="9"/>
        </w:numPr>
        <w:autoSpaceDE w:val="0"/>
        <w:autoSpaceDN w:val="0"/>
        <w:adjustRightInd w:val="0"/>
        <w:ind w:left="357" w:hanging="357"/>
        <w:jc w:val="both"/>
        <w:rPr>
          <w:b/>
          <w:bCs/>
          <w:color w:val="414142"/>
        </w:rPr>
      </w:pPr>
      <w:r w:rsidRPr="00CB4FDF">
        <w:t xml:space="preserve">Kontroli par lēmuma izpildi uzdot Limbažu novada pašvaldības izpilddirektoram </w:t>
      </w:r>
      <w:proofErr w:type="spellStart"/>
      <w:r w:rsidRPr="00CB4FDF">
        <w:t>A.Ārgalim</w:t>
      </w:r>
      <w:proofErr w:type="spellEnd"/>
      <w:r>
        <w:t>.</w:t>
      </w:r>
    </w:p>
    <w:p w14:paraId="3BDB801B" w14:textId="77777777" w:rsidR="00072A21" w:rsidRDefault="00072A21" w:rsidP="00520E73">
      <w:pPr>
        <w:autoSpaceDE w:val="0"/>
        <w:autoSpaceDN w:val="0"/>
        <w:adjustRightInd w:val="0"/>
        <w:jc w:val="both"/>
      </w:pPr>
    </w:p>
    <w:p w14:paraId="0AF3955D" w14:textId="77777777" w:rsidR="00072A21" w:rsidRDefault="00072A21" w:rsidP="00520E73">
      <w:pPr>
        <w:autoSpaceDE w:val="0"/>
        <w:autoSpaceDN w:val="0"/>
        <w:adjustRightInd w:val="0"/>
        <w:jc w:val="both"/>
      </w:pPr>
    </w:p>
    <w:p w14:paraId="019E8B5C" w14:textId="40AA96D8" w:rsidR="00072A21" w:rsidRPr="00CB2034" w:rsidRDefault="00072A21" w:rsidP="00072A21">
      <w:pPr>
        <w:jc w:val="both"/>
        <w:rPr>
          <w:b/>
          <w:bCs/>
        </w:rPr>
      </w:pPr>
      <w:r w:rsidRPr="00CB2034">
        <w:rPr>
          <w:b/>
          <w:bCs/>
        </w:rPr>
        <w:t xml:space="preserve">Lēmums Nr. </w:t>
      </w:r>
      <w:r>
        <w:rPr>
          <w:b/>
          <w:bCs/>
        </w:rPr>
        <w:t>993</w:t>
      </w:r>
    </w:p>
    <w:p w14:paraId="3A55008B" w14:textId="5A0A394B" w:rsidR="00072A21" w:rsidRPr="00CB2034" w:rsidRDefault="00072A21" w:rsidP="00072A21">
      <w:pPr>
        <w:keepNext/>
        <w:jc w:val="center"/>
        <w:outlineLvl w:val="0"/>
        <w:rPr>
          <w:b/>
          <w:bCs/>
          <w:lang w:eastAsia="en-US"/>
        </w:rPr>
      </w:pPr>
      <w:r>
        <w:rPr>
          <w:b/>
          <w:bCs/>
          <w:lang w:eastAsia="en-US"/>
        </w:rPr>
        <w:t>11</w:t>
      </w:r>
      <w:r w:rsidRPr="00CB2034">
        <w:rPr>
          <w:b/>
          <w:bCs/>
          <w:lang w:eastAsia="en-US"/>
        </w:rPr>
        <w:t>.</w:t>
      </w:r>
    </w:p>
    <w:p w14:paraId="696C60D2" w14:textId="77777777" w:rsidR="00275D0A" w:rsidRPr="00275D0A" w:rsidRDefault="00275D0A" w:rsidP="00275D0A">
      <w:pPr>
        <w:pBdr>
          <w:bottom w:val="single" w:sz="6" w:space="1" w:color="auto"/>
        </w:pBdr>
        <w:jc w:val="both"/>
        <w:rPr>
          <w:b/>
          <w:bCs/>
        </w:rPr>
      </w:pPr>
      <w:r w:rsidRPr="00275D0A">
        <w:rPr>
          <w:b/>
          <w:bCs/>
          <w:noProof/>
        </w:rPr>
        <w:t>Par papildus finansējuma piešķiršanu un piešķirtā finansējuma korekciju pedagogu darba samaksai</w:t>
      </w:r>
    </w:p>
    <w:p w14:paraId="7DCB4EE6" w14:textId="7499D429" w:rsidR="00275D0A" w:rsidRPr="00275D0A" w:rsidRDefault="00275D0A" w:rsidP="00275D0A">
      <w:pPr>
        <w:jc w:val="center"/>
      </w:pPr>
      <w:r w:rsidRPr="00275D0A">
        <w:t xml:space="preserve">Ziņo </w:t>
      </w:r>
      <w:r w:rsidRPr="00275D0A">
        <w:rPr>
          <w:noProof/>
        </w:rPr>
        <w:t>S. Upmale</w:t>
      </w:r>
      <w:r>
        <w:rPr>
          <w:noProof/>
        </w:rPr>
        <w:t>, debatēs piedalās R. Pelēkais, I. Lazdiņa</w:t>
      </w:r>
    </w:p>
    <w:p w14:paraId="7B9EBBFF" w14:textId="77777777" w:rsidR="00275D0A" w:rsidRPr="00275D0A" w:rsidRDefault="00275D0A" w:rsidP="00275D0A">
      <w:pPr>
        <w:jc w:val="both"/>
      </w:pPr>
    </w:p>
    <w:p w14:paraId="139F1BF4" w14:textId="0750A674" w:rsidR="00275D0A" w:rsidRPr="00275D0A" w:rsidRDefault="00275D0A" w:rsidP="00275D0A">
      <w:pPr>
        <w:autoSpaceDE w:val="0"/>
        <w:autoSpaceDN w:val="0"/>
        <w:adjustRightInd w:val="0"/>
        <w:ind w:firstLine="720"/>
        <w:jc w:val="both"/>
      </w:pPr>
      <w:r w:rsidRPr="00275D0A">
        <w:t>Pamatojoties uz 27.09.2022. Ministru kabineta rīkojumu Nr. 667 “Par mērķdotāciju sadalījumu pašvaldībām (pašvaldības izglītības iestādēm) 2022.gadam (prot. Nr.49, 35.§)” veikts nepieciešamo pašvaldības budžeta līdzekļu aprēķins šim pašam periodam. Papildus nepieciešamais pašvaldības budžeta aprēķins veikts saskaņā uz augstāk minēto rīkojumu, kur valsts budžeta mērķdotācija pašvaldības izglītības iestādēm aprēķināta saskaņā ar 2022. gada 21.jūnija Ministru kabineta noteikumiem Nr.376 “</w:t>
      </w:r>
      <w:r w:rsidRPr="00275D0A">
        <w:rPr>
          <w:shd w:val="clear" w:color="auto" w:fill="FFFFFF"/>
        </w:rPr>
        <w:t>Kārtība, kādā aprēķina un sadala valsts budžeta mērķdotāciju pedagogu darba samaksai pašvaldību vispārējās izglītības iestādēs un valsts augstskolu vispārējās vidējās izglītības iestādēs</w:t>
      </w:r>
      <w:r w:rsidRPr="00275D0A">
        <w:t>”, 2016. gada 5. jūlija Ministru kabineta noteikumiem Nr.445 „Pedagogu darba samaksas noteikumi”, 2016. gada 15. jūlija Ministru kabineta noteikumiem Nr.477 “Speciālās izglītības iestāžu un vispārējās izglītības iestāžu speciālās izglītības klašu (grupu) finansēšanas kārtība”, Ministru kabineta 21.12.2021. noteikumiem Nr.885 „Kārtība, kādā valsts finansē profesionālās ievirzes sporta izglītības programmas”, Ministru kabineta 27.12.2011. noteikumiem Nr.1035 „Kārtība, kādā valsts finansē profesionālās ievirzes mākslas, mūzikas un dejas izglītības programmas”.</w:t>
      </w:r>
    </w:p>
    <w:p w14:paraId="5A000BEC" w14:textId="3073DDE8" w:rsidR="00275D0A" w:rsidRPr="00275D0A" w:rsidRDefault="00275D0A" w:rsidP="00275D0A">
      <w:pPr>
        <w:ind w:firstLine="720"/>
        <w:jc w:val="both"/>
      </w:pPr>
      <w:r w:rsidRPr="00275D0A">
        <w:t>Pamatojoties uz veiktajiem aprēķiniem</w:t>
      </w:r>
      <w:r>
        <w:t>,</w:t>
      </w:r>
      <w:r w:rsidRPr="00275D0A">
        <w:t xml:space="preserve"> Limbažu novada pašvaldības izglītības iestādēm pedagogu darba samaksai (darba algai, darba devēja valsts sociālās apdrošināšanas obligātajām iemaksām</w:t>
      </w:r>
      <w:r>
        <w:t>) nepieciešamais finansējums</w:t>
      </w:r>
      <w:r w:rsidRPr="00275D0A">
        <w:t xml:space="preserve"> laika periodam no 01.09.2022. līdz 31.12.2022 ir EUR 116213. Minētajam mērķim nepieciešamais finansējums piešķirts 2022.gada budžetā Izglītības pārvaldei. Ar šo lēmumu nepieciešams veikt budžeta grozījumus</w:t>
      </w:r>
      <w:r>
        <w:t>,</w:t>
      </w:r>
      <w:r w:rsidRPr="00275D0A">
        <w:t xml:space="preserve"> pārvirzot nepieciešamo </w:t>
      </w:r>
      <w:r w:rsidRPr="00275D0A">
        <w:lastRenderedPageBreak/>
        <w:t>finansējumu no Izglītības pārvaldes attiecīgajai izglītības iestādei, saskaņā ar pielikumu – “Papildus finansējums vai jau piešķirtā finansējuma korekcija Limbažu novada pašvaldības pirmsskolas, pamata, vispārējās vidējās, interešu izglītības un profesionālās ievirzes izglītības iestādēm pedagogu darba samaksai (darba algai, darba devēja valsts sociālās apdrošināšanas obligātajām iemaksām) no 2022.gada 1.septembra līdz 2022.gada 31.decembrim”.</w:t>
      </w:r>
    </w:p>
    <w:p w14:paraId="3DA8C657" w14:textId="77777777" w:rsidR="00275D0A" w:rsidRPr="00B7151C" w:rsidRDefault="00275D0A" w:rsidP="00275D0A">
      <w:pPr>
        <w:ind w:firstLine="720"/>
        <w:jc w:val="both"/>
        <w:rPr>
          <w:b/>
          <w:bCs/>
        </w:rPr>
      </w:pPr>
      <w:r w:rsidRPr="00275D0A">
        <w:t xml:space="preserve">Pamatojoties uz likuma „Par pašvaldībām” 15.panta pirmās daļas 4) punktu, 21. panta pirmās daļas 27. punktu, 42.panta pirmo daļu, likuma „Par pašvaldību budžetiem” 30. pantu, </w:t>
      </w:r>
      <w:r w:rsidRPr="00B7151C">
        <w:rPr>
          <w:rFonts w:cs="Tahoma"/>
          <w:b/>
          <w:kern w:val="1"/>
          <w:lang w:eastAsia="hi-IN" w:bidi="hi-IN"/>
        </w:rPr>
        <w:t>a</w:t>
      </w:r>
      <w:r w:rsidRPr="00B7151C">
        <w:rPr>
          <w:b/>
          <w:bCs/>
        </w:rPr>
        <w:t>tklāti balsojot: PAR</w:t>
      </w:r>
      <w:r w:rsidRPr="00B7151C">
        <w:t xml:space="preserve"> –</w:t>
      </w:r>
      <w:r>
        <w:t xml:space="preserve"> 12 deputāti (</w:t>
      </w:r>
      <w:r w:rsidRPr="00CB2034">
        <w:rPr>
          <w:rFonts w:eastAsia="Calibri"/>
          <w:szCs w:val="22"/>
          <w:lang w:eastAsia="en-US"/>
        </w:rPr>
        <w:t xml:space="preserve">Jānis Bakmanis, Māris </w:t>
      </w:r>
      <w:proofErr w:type="spellStart"/>
      <w:r w:rsidRPr="00CB2034">
        <w:rPr>
          <w:rFonts w:eastAsia="Calibri"/>
          <w:szCs w:val="22"/>
          <w:lang w:eastAsia="en-US"/>
        </w:rPr>
        <w:t>Beļaunieks</w:t>
      </w:r>
      <w:proofErr w:type="spellEnd"/>
      <w:r w:rsidRPr="00CB2034">
        <w:rPr>
          <w:rFonts w:eastAsia="Calibri"/>
          <w:szCs w:val="22"/>
          <w:lang w:eastAsia="en-US"/>
        </w:rPr>
        <w:t xml:space="preserve">, Lija </w:t>
      </w:r>
      <w:proofErr w:type="spellStart"/>
      <w:r w:rsidRPr="00CB2034">
        <w:rPr>
          <w:rFonts w:eastAsia="Calibri"/>
          <w:szCs w:val="22"/>
          <w:lang w:eastAsia="en-US"/>
        </w:rPr>
        <w:t>Jokste</w:t>
      </w:r>
      <w:proofErr w:type="spellEnd"/>
      <w:r w:rsidRPr="00CB2034">
        <w:rPr>
          <w:rFonts w:eastAsia="Calibri"/>
          <w:szCs w:val="22"/>
          <w:lang w:eastAsia="en-US"/>
        </w:rPr>
        <w:t xml:space="preserve">, </w:t>
      </w:r>
      <w:r>
        <w:rPr>
          <w:rFonts w:eastAsia="Calibri"/>
          <w:szCs w:val="22"/>
          <w:lang w:eastAsia="en-US"/>
        </w:rPr>
        <w:t xml:space="preserve">Aigars </w:t>
      </w:r>
      <w:proofErr w:type="spellStart"/>
      <w:r>
        <w:rPr>
          <w:rFonts w:eastAsia="Calibri"/>
          <w:szCs w:val="22"/>
          <w:lang w:eastAsia="en-US"/>
        </w:rPr>
        <w:t>Legzdiņš</w:t>
      </w:r>
      <w:proofErr w:type="spellEnd"/>
      <w:r>
        <w:rPr>
          <w:rFonts w:eastAsia="Calibri"/>
          <w:szCs w:val="22"/>
          <w:lang w:eastAsia="en-US"/>
        </w:rPr>
        <w:t xml:space="preserve">, Dāvis Melnalksnis, </w:t>
      </w:r>
      <w:r w:rsidRPr="00CB2034">
        <w:rPr>
          <w:rFonts w:eastAsia="Calibri"/>
          <w:szCs w:val="22"/>
          <w:lang w:eastAsia="en-US"/>
        </w:rPr>
        <w:t>Arvīds Ozols</w:t>
      </w:r>
      <w:r>
        <w:rPr>
          <w:rFonts w:eastAsia="Calibri"/>
          <w:szCs w:val="22"/>
          <w:lang w:eastAsia="en-US"/>
        </w:rPr>
        <w:t>,</w:t>
      </w:r>
      <w:r w:rsidRPr="00CB2034">
        <w:rPr>
          <w:rFonts w:eastAsia="Calibri"/>
          <w:szCs w:val="22"/>
          <w:lang w:eastAsia="en-US"/>
        </w:rPr>
        <w:t xml:space="preserve"> Rūdolfs Pelēkais</w:t>
      </w:r>
      <w:r>
        <w:rPr>
          <w:rFonts w:eastAsia="Calibri"/>
          <w:szCs w:val="22"/>
          <w:lang w:eastAsia="en-US"/>
        </w:rPr>
        <w:t xml:space="preserve">, Jānis Remess, </w:t>
      </w:r>
      <w:r w:rsidRPr="00CB2034">
        <w:rPr>
          <w:rFonts w:eastAsia="Calibri"/>
          <w:szCs w:val="22"/>
          <w:lang w:eastAsia="en-US"/>
        </w:rPr>
        <w:t xml:space="preserve">Ziedonis </w:t>
      </w:r>
      <w:proofErr w:type="spellStart"/>
      <w:r w:rsidRPr="00CB2034">
        <w:rPr>
          <w:rFonts w:eastAsia="Calibri"/>
          <w:szCs w:val="22"/>
          <w:lang w:eastAsia="en-US"/>
        </w:rPr>
        <w:t>Rubezis</w:t>
      </w:r>
      <w:proofErr w:type="spellEnd"/>
      <w:r>
        <w:rPr>
          <w:rFonts w:eastAsia="Calibri"/>
          <w:szCs w:val="22"/>
          <w:lang w:eastAsia="en-US"/>
        </w:rPr>
        <w:t xml:space="preserve">, </w:t>
      </w:r>
      <w:r w:rsidRPr="00CB2034">
        <w:rPr>
          <w:rFonts w:eastAsia="Calibri"/>
          <w:szCs w:val="22"/>
          <w:lang w:eastAsia="en-US"/>
        </w:rPr>
        <w:t xml:space="preserve">Dagnis </w:t>
      </w:r>
      <w:proofErr w:type="spellStart"/>
      <w:r w:rsidRPr="00CB2034">
        <w:rPr>
          <w:rFonts w:eastAsia="Calibri"/>
          <w:szCs w:val="22"/>
          <w:lang w:eastAsia="en-US"/>
        </w:rPr>
        <w:t>Straubergs</w:t>
      </w:r>
      <w:proofErr w:type="spellEnd"/>
      <w:r w:rsidRPr="00CB2034">
        <w:rPr>
          <w:rFonts w:eastAsia="Calibri"/>
          <w:szCs w:val="22"/>
          <w:lang w:eastAsia="en-US"/>
        </w:rPr>
        <w:t>, Regīna Tamane, Didzis Zemmers</w:t>
      </w:r>
      <w:r>
        <w:rPr>
          <w:rFonts w:eastAsia="Calibri"/>
          <w:szCs w:val="22"/>
          <w:lang w:eastAsia="en-US"/>
        </w:rPr>
        <w:t>)</w:t>
      </w:r>
      <w:r w:rsidRPr="00B7151C">
        <w:t xml:space="preserve">, </w:t>
      </w:r>
      <w:r w:rsidRPr="00B7151C">
        <w:rPr>
          <w:b/>
          <w:bCs/>
        </w:rPr>
        <w:t>PRET –</w:t>
      </w:r>
      <w:r w:rsidRPr="00B7151C">
        <w:t xml:space="preserve"> </w:t>
      </w:r>
      <w:r>
        <w:t>nav</w:t>
      </w:r>
      <w:r w:rsidRPr="00B7151C">
        <w:t xml:space="preserve">, </w:t>
      </w:r>
      <w:r w:rsidRPr="00B7151C">
        <w:rPr>
          <w:b/>
          <w:bCs/>
        </w:rPr>
        <w:t>ATTURAS –</w:t>
      </w:r>
      <w:r w:rsidRPr="00B7151C">
        <w:t xml:space="preserve"> </w:t>
      </w:r>
      <w:r>
        <w:t>nav</w:t>
      </w:r>
      <w:r w:rsidRPr="00B7151C">
        <w:t xml:space="preserve">, </w:t>
      </w:r>
      <w:r>
        <w:t xml:space="preserve">balsojumā nepiedalās deputāts </w:t>
      </w:r>
      <w:r w:rsidRPr="00903FEE">
        <w:rPr>
          <w:rFonts w:eastAsiaTheme="minorHAnsi"/>
        </w:rPr>
        <w:t>Andris Garklāvs</w:t>
      </w:r>
      <w:r>
        <w:rPr>
          <w:rFonts w:eastAsiaTheme="minorHAnsi"/>
        </w:rPr>
        <w:t>,</w:t>
      </w:r>
      <w:r w:rsidRPr="00903FEE">
        <w:rPr>
          <w:rFonts w:eastAsiaTheme="minorHAnsi"/>
        </w:rPr>
        <w:t xml:space="preserve"> </w:t>
      </w:r>
      <w:r w:rsidRPr="00B7151C">
        <w:t>Limbažu novada dome</w:t>
      </w:r>
      <w:r w:rsidRPr="00B7151C">
        <w:rPr>
          <w:b/>
          <w:bCs/>
        </w:rPr>
        <w:t xml:space="preserve"> NOLEMJ:</w:t>
      </w:r>
    </w:p>
    <w:p w14:paraId="0CFAFFEE" w14:textId="0E7BC7B3" w:rsidR="00275D0A" w:rsidRPr="00275D0A" w:rsidRDefault="00275D0A" w:rsidP="00275D0A">
      <w:pPr>
        <w:ind w:firstLine="720"/>
        <w:jc w:val="both"/>
        <w:rPr>
          <w:b/>
          <w:bCs/>
        </w:rPr>
      </w:pPr>
    </w:p>
    <w:p w14:paraId="1438F7B9" w14:textId="40CDC9CB" w:rsidR="00275D0A" w:rsidRPr="00275D0A" w:rsidRDefault="00275D0A" w:rsidP="0070396D">
      <w:pPr>
        <w:numPr>
          <w:ilvl w:val="0"/>
          <w:numId w:val="10"/>
        </w:numPr>
        <w:ind w:left="357" w:hanging="357"/>
        <w:jc w:val="both"/>
      </w:pPr>
      <w:r w:rsidRPr="00275D0A">
        <w:t>Apstiprināt papildus finansējuma piešķiršanu vai jau piešķirtā finansējuma korekciju Limbažu novada pašvaldības pirmsskolas, pamata, vispārējās vidējās, interešu izglītības un profesionālās ievirzes izglītības iestādēm pedagogu darba samaksai (darba algai, darba devēja valsts sociālās apdrošināšanas obligātajām iemaksām) no 2022.gada 1.septembra līdz 2022.gada 31.decembrim, no Limbažu novada pašvaldības budžeta līdzekļiem</w:t>
      </w:r>
      <w:r>
        <w:t>.</w:t>
      </w:r>
    </w:p>
    <w:p w14:paraId="688438C4" w14:textId="29E38741" w:rsidR="00275D0A" w:rsidRPr="00275D0A" w:rsidRDefault="00275D0A" w:rsidP="0070396D">
      <w:pPr>
        <w:numPr>
          <w:ilvl w:val="0"/>
          <w:numId w:val="10"/>
        </w:numPr>
        <w:ind w:left="357" w:hanging="357"/>
        <w:jc w:val="both"/>
      </w:pPr>
      <w:r w:rsidRPr="00275D0A">
        <w:t xml:space="preserve">Piešķirt papildus finansējumu Limbažu novada pašvaldības pirmsskolas, pamata, vispārējās vidējās, interešu izglītības un profesionālās ievirzes izglītības iestādēm pedagogu darba samaksai (darba algai, darba devēja valsts sociālās apdrošināšanas obligātajām iemaksām) no 2022.gada 1.septembra līdz 2022.gada 31.decembrim, no Limbažu novada pašvaldības rezerves fonda EUR 16 213 apmērā. </w:t>
      </w:r>
    </w:p>
    <w:p w14:paraId="338298C3" w14:textId="77777777" w:rsidR="00275D0A" w:rsidRPr="00275D0A" w:rsidRDefault="00275D0A" w:rsidP="0070396D">
      <w:pPr>
        <w:numPr>
          <w:ilvl w:val="0"/>
          <w:numId w:val="10"/>
        </w:numPr>
        <w:autoSpaceDE w:val="0"/>
        <w:autoSpaceDN w:val="0"/>
        <w:adjustRightInd w:val="0"/>
        <w:ind w:left="357" w:hanging="357"/>
        <w:jc w:val="both"/>
      </w:pPr>
      <w:r w:rsidRPr="00275D0A">
        <w:rPr>
          <w:bCs/>
        </w:rPr>
        <w:t>Atbildīgo par lēmuma izpildi</w:t>
      </w:r>
      <w:r w:rsidRPr="00275D0A">
        <w:t xml:space="preserve"> noteikt Limbažu novada Izglītības pārvaldes vadītāju.</w:t>
      </w:r>
    </w:p>
    <w:p w14:paraId="342B3759" w14:textId="77777777" w:rsidR="00275D0A" w:rsidRPr="00275D0A" w:rsidRDefault="00275D0A" w:rsidP="0070396D">
      <w:pPr>
        <w:numPr>
          <w:ilvl w:val="0"/>
          <w:numId w:val="10"/>
        </w:numPr>
        <w:autoSpaceDE w:val="0"/>
        <w:autoSpaceDN w:val="0"/>
        <w:adjustRightInd w:val="0"/>
        <w:ind w:left="357" w:hanging="357"/>
        <w:jc w:val="both"/>
        <w:rPr>
          <w:b/>
          <w:bCs/>
          <w:color w:val="414142"/>
        </w:rPr>
      </w:pPr>
      <w:r w:rsidRPr="00275D0A">
        <w:t xml:space="preserve">Kontroli par lēmuma izpildi uzdot Limbažu novada pašvaldības izpilddirektoram A. </w:t>
      </w:r>
      <w:proofErr w:type="spellStart"/>
      <w:r w:rsidRPr="00275D0A">
        <w:t>Ārgalim</w:t>
      </w:r>
      <w:proofErr w:type="spellEnd"/>
      <w:r w:rsidRPr="00275D0A">
        <w:t>.</w:t>
      </w:r>
    </w:p>
    <w:p w14:paraId="3DB5C6F5" w14:textId="77777777" w:rsidR="00072A21" w:rsidRDefault="00072A21" w:rsidP="00520E73">
      <w:pPr>
        <w:autoSpaceDE w:val="0"/>
        <w:autoSpaceDN w:val="0"/>
        <w:adjustRightInd w:val="0"/>
        <w:jc w:val="both"/>
      </w:pPr>
    </w:p>
    <w:p w14:paraId="6A02B035" w14:textId="4F107582" w:rsidR="00072A21" w:rsidRDefault="006B2149" w:rsidP="00520E73">
      <w:pPr>
        <w:autoSpaceDE w:val="0"/>
        <w:autoSpaceDN w:val="0"/>
        <w:adjustRightInd w:val="0"/>
        <w:jc w:val="both"/>
      </w:pPr>
      <w:r>
        <w:t>Darbu sēdē</w:t>
      </w:r>
      <w:r w:rsidRPr="006B2149">
        <w:t xml:space="preserve"> </w:t>
      </w:r>
      <w:r>
        <w:t xml:space="preserve">beidz </w:t>
      </w:r>
      <w:r>
        <w:t>d</w:t>
      </w:r>
      <w:r>
        <w:t>eputāts D. Zemmers</w:t>
      </w:r>
      <w:r>
        <w:t>.</w:t>
      </w:r>
    </w:p>
    <w:p w14:paraId="432C1DDE" w14:textId="77777777" w:rsidR="006B2149" w:rsidRDefault="006B2149" w:rsidP="00072A21">
      <w:pPr>
        <w:jc w:val="both"/>
        <w:rPr>
          <w:b/>
          <w:bCs/>
        </w:rPr>
      </w:pPr>
    </w:p>
    <w:p w14:paraId="13670FE1" w14:textId="5360F0E7" w:rsidR="00072A21" w:rsidRPr="00CB2034" w:rsidRDefault="00072A21" w:rsidP="00072A21">
      <w:pPr>
        <w:jc w:val="both"/>
        <w:rPr>
          <w:b/>
          <w:bCs/>
        </w:rPr>
      </w:pPr>
      <w:r w:rsidRPr="00CB2034">
        <w:rPr>
          <w:b/>
          <w:bCs/>
        </w:rPr>
        <w:t xml:space="preserve">Lēmums Nr. </w:t>
      </w:r>
      <w:r>
        <w:rPr>
          <w:b/>
          <w:bCs/>
        </w:rPr>
        <w:t>994</w:t>
      </w:r>
    </w:p>
    <w:p w14:paraId="73D8F19E" w14:textId="4B1F9C1F" w:rsidR="00072A21" w:rsidRPr="00CB2034" w:rsidRDefault="00072A21" w:rsidP="00072A21">
      <w:pPr>
        <w:keepNext/>
        <w:jc w:val="center"/>
        <w:outlineLvl w:val="0"/>
        <w:rPr>
          <w:b/>
          <w:bCs/>
          <w:lang w:eastAsia="en-US"/>
        </w:rPr>
      </w:pPr>
      <w:r>
        <w:rPr>
          <w:b/>
          <w:bCs/>
          <w:lang w:eastAsia="en-US"/>
        </w:rPr>
        <w:t>12</w:t>
      </w:r>
      <w:r w:rsidRPr="00CB2034">
        <w:rPr>
          <w:b/>
          <w:bCs/>
          <w:lang w:eastAsia="en-US"/>
        </w:rPr>
        <w:t>.</w:t>
      </w:r>
    </w:p>
    <w:p w14:paraId="0B5AD722" w14:textId="77777777" w:rsidR="006B2149" w:rsidRPr="006B2149" w:rsidRDefault="006B2149" w:rsidP="006B2149">
      <w:pPr>
        <w:pBdr>
          <w:bottom w:val="single" w:sz="4" w:space="1" w:color="auto"/>
        </w:pBdr>
        <w:jc w:val="both"/>
        <w:rPr>
          <w:b/>
        </w:rPr>
      </w:pPr>
      <w:r w:rsidRPr="006B2149">
        <w:rPr>
          <w:b/>
        </w:rPr>
        <w:t xml:space="preserve">Par radona gāzes paaugstinātu koncentrāciju Alojas pilsētas pirmsskolas izglītības iestādē “Auseklītis” </w:t>
      </w:r>
    </w:p>
    <w:p w14:paraId="36FBE3C2" w14:textId="74438337" w:rsidR="006B2149" w:rsidRPr="006B2149" w:rsidRDefault="006B2149" w:rsidP="006B2149">
      <w:pPr>
        <w:jc w:val="center"/>
      </w:pPr>
      <w:r w:rsidRPr="006B2149">
        <w:t>Ziņo Jānis Strauts</w:t>
      </w:r>
      <w:r>
        <w:t xml:space="preserve">, debatēs piedalās A. Ozols, R. Pelēkais, J. Bakmanis, D. </w:t>
      </w:r>
      <w:proofErr w:type="spellStart"/>
      <w:r>
        <w:t>Straubergs</w:t>
      </w:r>
      <w:proofErr w:type="spellEnd"/>
      <w:r w:rsidR="00AD3627">
        <w:t xml:space="preserve">, A. </w:t>
      </w:r>
      <w:proofErr w:type="spellStart"/>
      <w:r w:rsidR="00AD3627">
        <w:t>Ārgalis</w:t>
      </w:r>
      <w:proofErr w:type="spellEnd"/>
      <w:r w:rsidR="00AD3627">
        <w:t>, A. Garklāvs</w:t>
      </w:r>
    </w:p>
    <w:p w14:paraId="785D49FD" w14:textId="77777777" w:rsidR="006B2149" w:rsidRPr="006B2149" w:rsidRDefault="006B2149" w:rsidP="006B2149">
      <w:pPr>
        <w:ind w:firstLine="709"/>
        <w:jc w:val="both"/>
      </w:pPr>
    </w:p>
    <w:p w14:paraId="2DEC57D0" w14:textId="5C568CEA" w:rsidR="006B2149" w:rsidRPr="006B2149" w:rsidRDefault="006B2149" w:rsidP="006B2149">
      <w:pPr>
        <w:ind w:firstLine="851"/>
        <w:contextualSpacing/>
        <w:jc w:val="lowKashida"/>
      </w:pPr>
      <w:r w:rsidRPr="006B2149">
        <w:t>Saskaņā ar Ministru kabineta 2018. gada 21.</w:t>
      </w:r>
      <w:r w:rsidR="001974BE">
        <w:t xml:space="preserve"> </w:t>
      </w:r>
      <w:r w:rsidRPr="006B2149">
        <w:t>novembra noteikumiem Nr. 716 “Noteikumi par valsts pirmsskolas izglītības vadlīnijām un pirmsskolas izglītības programmu paraugiem” – pirmsskolas izglītības satura īstenošanai jānotiek drošā vidē.</w:t>
      </w:r>
    </w:p>
    <w:p w14:paraId="5EF1856D" w14:textId="7F68DFB8" w:rsidR="006B2149" w:rsidRPr="006B2149" w:rsidRDefault="006B2149" w:rsidP="006B2149">
      <w:pPr>
        <w:ind w:firstLine="851"/>
        <w:contextualSpacing/>
        <w:jc w:val="lowKashida"/>
        <w:rPr>
          <w:iCs/>
        </w:rPr>
      </w:pPr>
      <w:r w:rsidRPr="006B2149">
        <w:rPr>
          <w:iCs/>
        </w:rPr>
        <w:t>Ministru kabineta 2002. gada 9.</w:t>
      </w:r>
      <w:r w:rsidR="001974BE">
        <w:rPr>
          <w:iCs/>
        </w:rPr>
        <w:t xml:space="preserve"> </w:t>
      </w:r>
      <w:r w:rsidRPr="006B2149">
        <w:rPr>
          <w:iCs/>
        </w:rPr>
        <w:t>aprīļa noteikumi Nr.149 “Noteikumi par aizsardzību pret jonizējošo starojumu” nosaka prasības aizsardzībai pret jonizējošo starojumu atbilstoši radiācijas drošības un kodoldrošības pamatprincipiem, kā arī jonizējošā starojuma dozu limitus attiecībā uz iedzīvotājiem.</w:t>
      </w:r>
    </w:p>
    <w:p w14:paraId="72988FA5" w14:textId="561F361A" w:rsidR="006B2149" w:rsidRPr="006B2149" w:rsidRDefault="006B2149" w:rsidP="006B2149">
      <w:pPr>
        <w:ind w:firstLine="709"/>
        <w:jc w:val="both"/>
        <w:rPr>
          <w:iCs/>
        </w:rPr>
      </w:pPr>
      <w:r w:rsidRPr="006B2149">
        <w:t>Tika saņemta informācija, ka Alojas pilsētas pirmsskolas izglītības iestādes “Auseklītis” ēkā konstatēta paaugstināta radona gāzes koncentrācija. Atsaucoties uz 2018.</w:t>
      </w:r>
      <w:r w:rsidR="001974BE">
        <w:t xml:space="preserve"> </w:t>
      </w:r>
      <w:r w:rsidRPr="006B2149">
        <w:t>gada 8. janvāra</w:t>
      </w:r>
      <w:r w:rsidRPr="006B2149">
        <w:rPr>
          <w:iCs/>
        </w:rPr>
        <w:t xml:space="preserve"> Valsts vides dienesta Radiācijas drošības centra (turpmāk </w:t>
      </w:r>
      <w:r w:rsidR="001974BE">
        <w:rPr>
          <w:iCs/>
        </w:rPr>
        <w:t xml:space="preserve">- </w:t>
      </w:r>
      <w:r w:rsidRPr="006B2149">
        <w:rPr>
          <w:iCs/>
        </w:rPr>
        <w:t>VVD RDC)</w:t>
      </w:r>
      <w:r w:rsidRPr="006B2149">
        <w:t xml:space="preserve"> pētījumu </w:t>
      </w:r>
      <w:r w:rsidRPr="006B2149">
        <w:rPr>
          <w:iCs/>
        </w:rPr>
        <w:t>“Par radona gāzes mērījumiem” Nr.10.1.-01/25 un VVD RDC 2018. gada 26. janvāra Pārbaudes aktu Nr.3/18-RAD, kurā VVD RDC projekta “Radona gāzes mērījumi Latvijas darba vietās un publiskajās ēkās 2016./2017.gadā” ietvaros tika veikti radona mērījumi publiskajās ēkās un tā rezultātā noteiktajiem risinājumiem paaugstinātas radona gāzes novēršanai.</w:t>
      </w:r>
    </w:p>
    <w:p w14:paraId="61CBA01B" w14:textId="77777777" w:rsidR="006B2149" w:rsidRPr="006B2149" w:rsidRDefault="006B2149" w:rsidP="006B2149">
      <w:pPr>
        <w:ind w:firstLine="851"/>
        <w:contextualSpacing/>
        <w:jc w:val="lowKashida"/>
        <w:rPr>
          <w:iCs/>
          <w:lang w:eastAsia="en-US"/>
        </w:rPr>
      </w:pPr>
      <w:r w:rsidRPr="006B2149">
        <w:rPr>
          <w:iCs/>
          <w:lang w:eastAsia="en-US"/>
        </w:rPr>
        <w:t xml:space="preserve">Balstoties uz mērījuma datiem, Alojas pilsētas pirmsskolas izglītības iestādē “Auseklītis” izvietoto detektoru radona gāzes koncentrācijas mērījumu rezultāti ir sekojoši: vadītājas kabinets – 1341 </w:t>
      </w:r>
      <w:proofErr w:type="spellStart"/>
      <w:r w:rsidRPr="006B2149">
        <w:rPr>
          <w:iCs/>
          <w:lang w:eastAsia="en-US"/>
        </w:rPr>
        <w:t>Bq</w:t>
      </w:r>
      <w:proofErr w:type="spellEnd"/>
      <w:r w:rsidRPr="006B2149">
        <w:rPr>
          <w:iCs/>
          <w:lang w:eastAsia="en-US"/>
        </w:rPr>
        <w:t xml:space="preserve">/m3; medmāsas kabinets – 238 </w:t>
      </w:r>
      <w:proofErr w:type="spellStart"/>
      <w:r w:rsidRPr="006B2149">
        <w:rPr>
          <w:iCs/>
          <w:lang w:eastAsia="en-US"/>
        </w:rPr>
        <w:t>Bq</w:t>
      </w:r>
      <w:proofErr w:type="spellEnd"/>
      <w:r w:rsidRPr="006B2149">
        <w:rPr>
          <w:iCs/>
          <w:lang w:eastAsia="en-US"/>
        </w:rPr>
        <w:t xml:space="preserve">/ m3; veļas mazgātava – 221 </w:t>
      </w:r>
      <w:proofErr w:type="spellStart"/>
      <w:r w:rsidRPr="006B2149">
        <w:rPr>
          <w:iCs/>
          <w:lang w:eastAsia="en-US"/>
        </w:rPr>
        <w:t>Bq</w:t>
      </w:r>
      <w:proofErr w:type="spellEnd"/>
      <w:r w:rsidRPr="006B2149">
        <w:rPr>
          <w:iCs/>
          <w:lang w:eastAsia="en-US"/>
        </w:rPr>
        <w:t xml:space="preserve">/ m3; grupa, kur atrodas bērni – 250 </w:t>
      </w:r>
      <w:proofErr w:type="spellStart"/>
      <w:r w:rsidRPr="006B2149">
        <w:rPr>
          <w:iCs/>
          <w:lang w:eastAsia="en-US"/>
        </w:rPr>
        <w:t>Bq</w:t>
      </w:r>
      <w:proofErr w:type="spellEnd"/>
      <w:r w:rsidRPr="006B2149">
        <w:rPr>
          <w:iCs/>
          <w:lang w:eastAsia="en-US"/>
        </w:rPr>
        <w:t xml:space="preserve">/ m3. Iegūtie radona gāzes mērījumu rezultāti iestādē pārsniedza tiesību aktos norādīto </w:t>
      </w:r>
      <w:r w:rsidRPr="006B2149">
        <w:rPr>
          <w:iCs/>
          <w:lang w:eastAsia="en-US"/>
        </w:rPr>
        <w:lastRenderedPageBreak/>
        <w:t xml:space="preserve">limitu radona gāzes īpatnējai radioaktivitātei (200 </w:t>
      </w:r>
      <w:proofErr w:type="spellStart"/>
      <w:r w:rsidRPr="006B2149">
        <w:rPr>
          <w:iCs/>
          <w:lang w:eastAsia="en-US"/>
        </w:rPr>
        <w:t>Bq</w:t>
      </w:r>
      <w:proofErr w:type="spellEnd"/>
      <w:r w:rsidRPr="006B2149">
        <w:rPr>
          <w:iCs/>
          <w:lang w:eastAsia="en-US"/>
        </w:rPr>
        <w:t xml:space="preserve">/m3). Ar ko tiesību akti ēkas īpašniekam uzliek pienākumu veikt aizsardzības pasākumus radona kaitīgās ietekmes samazināšanai. </w:t>
      </w:r>
    </w:p>
    <w:p w14:paraId="5BCA0CB1" w14:textId="61A6F704" w:rsidR="006B2149" w:rsidRPr="006B2149" w:rsidRDefault="006B2149" w:rsidP="006B2149">
      <w:pPr>
        <w:ind w:firstLine="851"/>
        <w:contextualSpacing/>
        <w:jc w:val="lowKashida"/>
        <w:rPr>
          <w:iCs/>
        </w:rPr>
      </w:pPr>
      <w:r w:rsidRPr="006B2149">
        <w:rPr>
          <w:iCs/>
        </w:rPr>
        <w:t>Atsaucoties uz augstāk minēto pētījumu un atkārtotās pārbaudes aktu, bija nepieciešams izvērtēt darbinieku un bērnu drošību un veselību</w:t>
      </w:r>
      <w:r w:rsidR="001974BE">
        <w:rPr>
          <w:iCs/>
        </w:rPr>
        <w:t>,</w:t>
      </w:r>
      <w:r w:rsidRPr="006B2149">
        <w:rPr>
          <w:iCs/>
        </w:rPr>
        <w:t xml:space="preserve"> atrodoties ikdienā radona skartajās telpās. Informēt </w:t>
      </w:r>
      <w:bookmarkStart w:id="4" w:name="_Hlk113466947"/>
      <w:r w:rsidRPr="006B2149">
        <w:rPr>
          <w:iCs/>
        </w:rPr>
        <w:t xml:space="preserve">VVD RDC </w:t>
      </w:r>
      <w:bookmarkEnd w:id="4"/>
      <w:r w:rsidRPr="006B2149">
        <w:rPr>
          <w:iCs/>
        </w:rPr>
        <w:t>par izvēlētajiem risinājumiem un veiktajiem uzlabojumiem, lai nodrošinātu radona gāzes līmeņa samazināšanu telpās.</w:t>
      </w:r>
    </w:p>
    <w:p w14:paraId="7155B6D1" w14:textId="402713DC" w:rsidR="006B2149" w:rsidRPr="006B2149" w:rsidRDefault="006B2149" w:rsidP="006B2149">
      <w:pPr>
        <w:ind w:firstLine="851"/>
        <w:contextualSpacing/>
        <w:jc w:val="lowKashida"/>
        <w:rPr>
          <w:iCs/>
        </w:rPr>
      </w:pPr>
      <w:r w:rsidRPr="006B2149">
        <w:rPr>
          <w:iCs/>
        </w:rPr>
        <w:t xml:space="preserve">VVD RDC veiktajā pētījumā tika minēti iespējamie risinājumi, lai samazinātu radona koncentrāciju. Piemēram, likvidēt plaisas ēkas konstrukcijā, veikt papildus ēkas sienu un grīdas hermetizāciju un ventilāciju. Papildus tam iespējams pastiprināt ventilāciju zem ēkas grīdas, izveidot radona </w:t>
      </w:r>
      <w:proofErr w:type="spellStart"/>
      <w:r w:rsidRPr="006B2149">
        <w:rPr>
          <w:iCs/>
        </w:rPr>
        <w:t>nosēdtilpnes</w:t>
      </w:r>
      <w:proofErr w:type="spellEnd"/>
      <w:r w:rsidRPr="006B2149">
        <w:rPr>
          <w:iCs/>
        </w:rPr>
        <w:t xml:space="preserve"> u</w:t>
      </w:r>
      <w:r w:rsidR="001974BE">
        <w:rPr>
          <w:iCs/>
        </w:rPr>
        <w:t>n pozitīvā spiediena sistēmu.</w:t>
      </w:r>
    </w:p>
    <w:p w14:paraId="00536BF0" w14:textId="1595BB67" w:rsidR="006B2149" w:rsidRPr="006B2149" w:rsidRDefault="006B2149" w:rsidP="006B2149">
      <w:pPr>
        <w:ind w:firstLine="851"/>
        <w:contextualSpacing/>
        <w:jc w:val="lowKashida"/>
        <w:rPr>
          <w:iCs/>
        </w:rPr>
      </w:pPr>
      <w:r w:rsidRPr="006B2149">
        <w:rPr>
          <w:iCs/>
        </w:rPr>
        <w:t>Vēršu uzmanību, ka 2022. gada 23. augustā</w:t>
      </w:r>
      <w:r w:rsidR="001974BE">
        <w:rPr>
          <w:iCs/>
        </w:rPr>
        <w:t>,</w:t>
      </w:r>
      <w:r w:rsidRPr="006B2149">
        <w:rPr>
          <w:iCs/>
        </w:rPr>
        <w:t xml:space="preserve"> veicot ēkas un ēkas iekštelpu apsekošanu</w:t>
      </w:r>
      <w:r w:rsidR="001974BE">
        <w:rPr>
          <w:iCs/>
        </w:rPr>
        <w:t>,</w:t>
      </w:r>
      <w:r w:rsidRPr="006B2149">
        <w:rPr>
          <w:iCs/>
        </w:rPr>
        <w:t xml:space="preserve"> un iepazīstoties ar pavaddokumentiem par veiktajiem būvdarbiem no 2018. gada, tika konstatēts, ka nekādi uzlabojumi vai būvdarbi, lai mazinātu radona gāzes ietekmi, netika veikti un VVD RDC netika informēts par veiktajiem uzlabojumiem radona gāzes mazināšanai.</w:t>
      </w:r>
    </w:p>
    <w:p w14:paraId="1B607AFB" w14:textId="5DDB15BC" w:rsidR="006B2149" w:rsidRPr="006B2149" w:rsidRDefault="006B2149" w:rsidP="006B2149">
      <w:pPr>
        <w:ind w:firstLine="851"/>
        <w:contextualSpacing/>
        <w:jc w:val="lowKashida"/>
        <w:rPr>
          <w:iCs/>
        </w:rPr>
      </w:pPr>
      <w:r w:rsidRPr="006B2149">
        <w:rPr>
          <w:iCs/>
        </w:rPr>
        <w:t>Jāņem vērā, ka radona gāzes mērījumi tika veikti tikai četrās pirmsskolas izglītības iestādes “Auseklītis” telpās. Ir iespējams, ka paaugstināta koncentrācija ir arī citās telpās. Atsaucot</w:t>
      </w:r>
      <w:r w:rsidR="001974BE">
        <w:rPr>
          <w:iCs/>
        </w:rPr>
        <w:t>ies uz VVD RDC darbinieku teikto,</w:t>
      </w:r>
      <w:r w:rsidRPr="006B2149">
        <w:rPr>
          <w:iCs/>
        </w:rPr>
        <w:t xml:space="preserve"> nevar apgalvot, ka arī iestādes 2. stāvā bērniem ir droši atrasties, lai novērstu iespējamo bīstamību bērnu veselībai, tuvākajā laikā tiek plānots arī atlikušo grupu “Mārītes” pārvietot uz citu tuvāko pirmsskolas izglītības iestādes struktūrvienību. </w:t>
      </w:r>
    </w:p>
    <w:p w14:paraId="5F5AA9C7" w14:textId="77777777" w:rsidR="006B2149" w:rsidRPr="006B2149" w:rsidRDefault="006B2149" w:rsidP="006B2149">
      <w:pPr>
        <w:ind w:firstLine="851"/>
        <w:contextualSpacing/>
        <w:jc w:val="lowKashida"/>
        <w:rPr>
          <w:iCs/>
        </w:rPr>
      </w:pPr>
      <w:r w:rsidRPr="006B2149">
        <w:rPr>
          <w:iCs/>
        </w:rPr>
        <w:t xml:space="preserve">Radona gāzes jautājumā risinājums būtu nepieciešams steidzami. Pie iespējamiem risinājumiem par turpmāko pirmsskolas izglītības iestādes atrašanās vietu ir nepieciešams steidzams </w:t>
      </w:r>
      <w:proofErr w:type="spellStart"/>
      <w:r w:rsidRPr="006B2149">
        <w:rPr>
          <w:iCs/>
        </w:rPr>
        <w:t>priekšizpētes</w:t>
      </w:r>
      <w:proofErr w:type="spellEnd"/>
      <w:r w:rsidRPr="006B2149">
        <w:rPr>
          <w:iCs/>
        </w:rPr>
        <w:t xml:space="preserve"> darbs - vai remontēt esošās telpas, meklēt piemērotas citas telpas Alojas pilsētas teritorijā, vai arī lemt par jauna pirmsskolas izglītības iestādes korpusa būvniecību Alojas Ausekļa vidusskolas infrastruktūras teritorijā. </w:t>
      </w:r>
    </w:p>
    <w:p w14:paraId="528C65C4" w14:textId="38DDB765" w:rsidR="00AD3627" w:rsidRPr="00B7151C" w:rsidRDefault="006B2149" w:rsidP="00AD3627">
      <w:pPr>
        <w:ind w:firstLine="720"/>
        <w:jc w:val="both"/>
        <w:rPr>
          <w:b/>
          <w:bCs/>
        </w:rPr>
      </w:pPr>
      <w:r w:rsidRPr="006B2149">
        <w:t>Pamatojoties uz iepriekš minēto, kā arī likuma “Par pašvaldībām” 14.panta otrās daļas 3.punktum, 15.panta pirmās daļas 4. un 6. punktu un 21.panta pirmās daļas 27.punktu, Izglītības likuma 17. panta pirmo daļu un trešās daļas 7.punktu,</w:t>
      </w:r>
      <w:r w:rsidRPr="006B2149">
        <w:rPr>
          <w:iCs/>
        </w:rPr>
        <w:t xml:space="preserve"> Ministru kabineta 2002. gada 9.</w:t>
      </w:r>
      <w:r w:rsidR="001974BE">
        <w:rPr>
          <w:iCs/>
        </w:rPr>
        <w:t xml:space="preserve"> </w:t>
      </w:r>
      <w:r w:rsidRPr="006B2149">
        <w:rPr>
          <w:iCs/>
        </w:rPr>
        <w:t>aprīļa noteikumiem Nr.149 “Noteikumi par aizsardzību pret jonizējošo starojumu”,</w:t>
      </w:r>
      <w:r w:rsidRPr="006B2149">
        <w:t xml:space="preserve"> </w:t>
      </w:r>
      <w:r w:rsidR="00AD3627" w:rsidRPr="00B7151C">
        <w:rPr>
          <w:rFonts w:cs="Tahoma"/>
          <w:b/>
          <w:kern w:val="1"/>
          <w:lang w:eastAsia="hi-IN" w:bidi="hi-IN"/>
        </w:rPr>
        <w:t>a</w:t>
      </w:r>
      <w:r w:rsidR="00AD3627" w:rsidRPr="00B7151C">
        <w:rPr>
          <w:b/>
          <w:bCs/>
        </w:rPr>
        <w:t>tklāti balsojot: PAR</w:t>
      </w:r>
      <w:r w:rsidR="00AD3627" w:rsidRPr="00B7151C">
        <w:t xml:space="preserve"> –</w:t>
      </w:r>
      <w:r w:rsidR="00AD3627">
        <w:t xml:space="preserve"> 1</w:t>
      </w:r>
      <w:r w:rsidR="00AD3627">
        <w:t>2</w:t>
      </w:r>
      <w:r w:rsidR="00AD3627">
        <w:t xml:space="preserve"> deputāti (</w:t>
      </w:r>
      <w:r w:rsidR="00AD3627" w:rsidRPr="00CB2034">
        <w:rPr>
          <w:rFonts w:eastAsia="Calibri"/>
          <w:szCs w:val="22"/>
          <w:lang w:eastAsia="en-US"/>
        </w:rPr>
        <w:t xml:space="preserve">Jānis Bakmanis, Māris </w:t>
      </w:r>
      <w:proofErr w:type="spellStart"/>
      <w:r w:rsidR="00AD3627" w:rsidRPr="00CB2034">
        <w:rPr>
          <w:rFonts w:eastAsia="Calibri"/>
          <w:szCs w:val="22"/>
          <w:lang w:eastAsia="en-US"/>
        </w:rPr>
        <w:t>Beļaunieks</w:t>
      </w:r>
      <w:proofErr w:type="spellEnd"/>
      <w:r w:rsidR="00AD3627" w:rsidRPr="00CB2034">
        <w:rPr>
          <w:rFonts w:eastAsia="Calibri"/>
          <w:szCs w:val="22"/>
          <w:lang w:eastAsia="en-US"/>
        </w:rPr>
        <w:t xml:space="preserve">, </w:t>
      </w:r>
      <w:r w:rsidR="00AD3627" w:rsidRPr="00903FEE">
        <w:rPr>
          <w:rFonts w:eastAsiaTheme="minorHAnsi"/>
        </w:rPr>
        <w:t>Andris Garklāvs</w:t>
      </w:r>
      <w:r w:rsidR="00AD3627">
        <w:rPr>
          <w:rFonts w:eastAsiaTheme="minorHAnsi"/>
        </w:rPr>
        <w:t>,</w:t>
      </w:r>
      <w:r w:rsidR="00AD3627" w:rsidRPr="00903FEE">
        <w:rPr>
          <w:rFonts w:eastAsiaTheme="minorHAnsi"/>
        </w:rPr>
        <w:t xml:space="preserve"> </w:t>
      </w:r>
      <w:r w:rsidR="00AD3627" w:rsidRPr="00CB2034">
        <w:rPr>
          <w:rFonts w:eastAsia="Calibri"/>
          <w:szCs w:val="22"/>
          <w:lang w:eastAsia="en-US"/>
        </w:rPr>
        <w:t xml:space="preserve">Lija </w:t>
      </w:r>
      <w:proofErr w:type="spellStart"/>
      <w:r w:rsidR="00AD3627" w:rsidRPr="00CB2034">
        <w:rPr>
          <w:rFonts w:eastAsia="Calibri"/>
          <w:szCs w:val="22"/>
          <w:lang w:eastAsia="en-US"/>
        </w:rPr>
        <w:t>Jokste</w:t>
      </w:r>
      <w:proofErr w:type="spellEnd"/>
      <w:r w:rsidR="00AD3627" w:rsidRPr="00CB2034">
        <w:rPr>
          <w:rFonts w:eastAsia="Calibri"/>
          <w:szCs w:val="22"/>
          <w:lang w:eastAsia="en-US"/>
        </w:rPr>
        <w:t xml:space="preserve">, </w:t>
      </w:r>
      <w:r w:rsidR="00AD3627">
        <w:rPr>
          <w:rFonts w:eastAsia="Calibri"/>
          <w:szCs w:val="22"/>
          <w:lang w:eastAsia="en-US"/>
        </w:rPr>
        <w:t xml:space="preserve">Aigars </w:t>
      </w:r>
      <w:proofErr w:type="spellStart"/>
      <w:r w:rsidR="00AD3627">
        <w:rPr>
          <w:rFonts w:eastAsia="Calibri"/>
          <w:szCs w:val="22"/>
          <w:lang w:eastAsia="en-US"/>
        </w:rPr>
        <w:t>Legzdiņš</w:t>
      </w:r>
      <w:proofErr w:type="spellEnd"/>
      <w:r w:rsidR="00AD3627">
        <w:rPr>
          <w:rFonts w:eastAsia="Calibri"/>
          <w:szCs w:val="22"/>
          <w:lang w:eastAsia="en-US"/>
        </w:rPr>
        <w:t xml:space="preserve">, Dāvis Melnalksnis, </w:t>
      </w:r>
      <w:r w:rsidR="00AD3627" w:rsidRPr="00CB2034">
        <w:rPr>
          <w:rFonts w:eastAsia="Calibri"/>
          <w:szCs w:val="22"/>
          <w:lang w:eastAsia="en-US"/>
        </w:rPr>
        <w:t>Arvīds Ozols</w:t>
      </w:r>
      <w:r w:rsidR="00AD3627">
        <w:rPr>
          <w:rFonts w:eastAsia="Calibri"/>
          <w:szCs w:val="22"/>
          <w:lang w:eastAsia="en-US"/>
        </w:rPr>
        <w:t>,</w:t>
      </w:r>
      <w:r w:rsidR="00AD3627" w:rsidRPr="00CB2034">
        <w:rPr>
          <w:rFonts w:eastAsia="Calibri"/>
          <w:szCs w:val="22"/>
          <w:lang w:eastAsia="en-US"/>
        </w:rPr>
        <w:t xml:space="preserve"> Rūdolfs Pelēkais</w:t>
      </w:r>
      <w:r w:rsidR="00AD3627">
        <w:rPr>
          <w:rFonts w:eastAsia="Calibri"/>
          <w:szCs w:val="22"/>
          <w:lang w:eastAsia="en-US"/>
        </w:rPr>
        <w:t xml:space="preserve">, Jānis Remess, </w:t>
      </w:r>
      <w:r w:rsidR="00AD3627" w:rsidRPr="00CB2034">
        <w:rPr>
          <w:rFonts w:eastAsia="Calibri"/>
          <w:szCs w:val="22"/>
          <w:lang w:eastAsia="en-US"/>
        </w:rPr>
        <w:t xml:space="preserve">Ziedonis </w:t>
      </w:r>
      <w:proofErr w:type="spellStart"/>
      <w:r w:rsidR="00AD3627" w:rsidRPr="00CB2034">
        <w:rPr>
          <w:rFonts w:eastAsia="Calibri"/>
          <w:szCs w:val="22"/>
          <w:lang w:eastAsia="en-US"/>
        </w:rPr>
        <w:t>Rubezis</w:t>
      </w:r>
      <w:proofErr w:type="spellEnd"/>
      <w:r w:rsidR="00AD3627">
        <w:rPr>
          <w:rFonts w:eastAsia="Calibri"/>
          <w:szCs w:val="22"/>
          <w:lang w:eastAsia="en-US"/>
        </w:rPr>
        <w:t xml:space="preserve">, </w:t>
      </w:r>
      <w:r w:rsidR="00AD3627" w:rsidRPr="00CB2034">
        <w:rPr>
          <w:rFonts w:eastAsia="Calibri"/>
          <w:szCs w:val="22"/>
          <w:lang w:eastAsia="en-US"/>
        </w:rPr>
        <w:t>D</w:t>
      </w:r>
      <w:r w:rsidR="00AD3627">
        <w:rPr>
          <w:rFonts w:eastAsia="Calibri"/>
          <w:szCs w:val="22"/>
          <w:lang w:eastAsia="en-US"/>
        </w:rPr>
        <w:t xml:space="preserve">agnis </w:t>
      </w:r>
      <w:proofErr w:type="spellStart"/>
      <w:r w:rsidR="00AD3627">
        <w:rPr>
          <w:rFonts w:eastAsia="Calibri"/>
          <w:szCs w:val="22"/>
          <w:lang w:eastAsia="en-US"/>
        </w:rPr>
        <w:t>Straubergs</w:t>
      </w:r>
      <w:proofErr w:type="spellEnd"/>
      <w:r w:rsidR="00AD3627">
        <w:rPr>
          <w:rFonts w:eastAsia="Calibri"/>
          <w:szCs w:val="22"/>
          <w:lang w:eastAsia="en-US"/>
        </w:rPr>
        <w:t>, Regīna Tamane</w:t>
      </w:r>
      <w:r w:rsidR="00AD3627">
        <w:rPr>
          <w:rFonts w:eastAsia="Calibri"/>
          <w:szCs w:val="22"/>
          <w:lang w:eastAsia="en-US"/>
        </w:rPr>
        <w:t>)</w:t>
      </w:r>
      <w:r w:rsidR="00AD3627" w:rsidRPr="00B7151C">
        <w:t xml:space="preserve">, </w:t>
      </w:r>
      <w:r w:rsidR="00AD3627" w:rsidRPr="00B7151C">
        <w:rPr>
          <w:b/>
          <w:bCs/>
        </w:rPr>
        <w:t>PRET –</w:t>
      </w:r>
      <w:r w:rsidR="00AD3627" w:rsidRPr="00B7151C">
        <w:t xml:space="preserve"> </w:t>
      </w:r>
      <w:r w:rsidR="00AD3627">
        <w:t>nav</w:t>
      </w:r>
      <w:r w:rsidR="00AD3627" w:rsidRPr="00B7151C">
        <w:t xml:space="preserve">, </w:t>
      </w:r>
      <w:r w:rsidR="00AD3627" w:rsidRPr="00B7151C">
        <w:rPr>
          <w:b/>
          <w:bCs/>
        </w:rPr>
        <w:t>ATTURAS –</w:t>
      </w:r>
      <w:r w:rsidR="00AD3627" w:rsidRPr="00B7151C">
        <w:t xml:space="preserve"> </w:t>
      </w:r>
      <w:r w:rsidR="00AD3627">
        <w:t>nav</w:t>
      </w:r>
      <w:r w:rsidR="00AD3627" w:rsidRPr="00B7151C">
        <w:t>, Limbažu novada dome</w:t>
      </w:r>
      <w:r w:rsidR="00AD3627" w:rsidRPr="00B7151C">
        <w:rPr>
          <w:b/>
          <w:bCs/>
        </w:rPr>
        <w:t xml:space="preserve"> NOLEMJ:</w:t>
      </w:r>
    </w:p>
    <w:p w14:paraId="35753B59" w14:textId="74A7559D" w:rsidR="006B2149" w:rsidRPr="006B2149" w:rsidRDefault="006B2149" w:rsidP="006B2149">
      <w:pPr>
        <w:ind w:firstLine="720"/>
        <w:jc w:val="both"/>
      </w:pPr>
    </w:p>
    <w:p w14:paraId="6D729F2B" w14:textId="77777777" w:rsidR="006B2149" w:rsidRPr="006B2149" w:rsidRDefault="006B2149" w:rsidP="0070396D">
      <w:pPr>
        <w:numPr>
          <w:ilvl w:val="0"/>
          <w:numId w:val="11"/>
        </w:numPr>
        <w:jc w:val="both"/>
      </w:pPr>
      <w:r w:rsidRPr="006B2149">
        <w:t>Atcelt Limbažu novada pašvaldības domes 2022.gada 25.augusta lēmumu Nr. 884 “Par Alojas pilsētas pirmsskolas izglītības iestādes “Auseklītis” ēkas būvkonstrukciju tehniskā stāvokļa neatbilstību ekspluatācijas noteikumiem” (protokols Nr.12, 90.).</w:t>
      </w:r>
    </w:p>
    <w:p w14:paraId="61512CA8" w14:textId="77777777" w:rsidR="006B2149" w:rsidRPr="006B2149" w:rsidRDefault="006B2149" w:rsidP="0070396D">
      <w:pPr>
        <w:numPr>
          <w:ilvl w:val="0"/>
          <w:numId w:val="11"/>
        </w:numPr>
        <w:jc w:val="both"/>
      </w:pPr>
      <w:r w:rsidRPr="006B2149">
        <w:t>Uzdot Limbažu novada pašvaldības Attīstības un projektu nodaļai izstrādāt līdz oktobra Domes sēdei Alojas pirmsskolas izglītības iestādes perspektīvos attīstības variantus (vismaz divi līdz trīs), izvērtēt to ekonomisko, praktisko un efektivitātes lietderību, ņemot vērā būvdarbu termiņus un finansējuma apmērus.</w:t>
      </w:r>
    </w:p>
    <w:p w14:paraId="022B0293" w14:textId="77777777" w:rsidR="006B2149" w:rsidRPr="006B2149" w:rsidRDefault="006B2149" w:rsidP="0070396D">
      <w:pPr>
        <w:numPr>
          <w:ilvl w:val="0"/>
          <w:numId w:val="11"/>
        </w:numPr>
        <w:jc w:val="both"/>
      </w:pPr>
      <w:r w:rsidRPr="006B2149">
        <w:t>Atbildīgo par lēmuma izpildi noteikt Limbažu novada pašvaldības Alojas apvienības pārvaldes vadītāju.</w:t>
      </w:r>
    </w:p>
    <w:p w14:paraId="470E7733" w14:textId="77777777" w:rsidR="006B2149" w:rsidRPr="006B2149" w:rsidRDefault="006B2149" w:rsidP="0070396D">
      <w:pPr>
        <w:numPr>
          <w:ilvl w:val="0"/>
          <w:numId w:val="11"/>
        </w:numPr>
        <w:ind w:right="43"/>
        <w:jc w:val="both"/>
        <w:rPr>
          <w:bCs/>
        </w:rPr>
      </w:pPr>
      <w:r w:rsidRPr="006B2149">
        <w:rPr>
          <w:rFonts w:eastAsia="Calibri"/>
          <w:bCs/>
          <w:color w:val="000000"/>
        </w:rPr>
        <w:t xml:space="preserve">Kontroli par lēmuma izpildi uzdot </w:t>
      </w:r>
      <w:r w:rsidRPr="006B2149">
        <w:t>Limbažu novada pašvaldības izpilddirektoram.</w:t>
      </w:r>
    </w:p>
    <w:p w14:paraId="042ED326" w14:textId="77777777" w:rsidR="00072A21" w:rsidRDefault="00072A21" w:rsidP="00520E73">
      <w:pPr>
        <w:autoSpaceDE w:val="0"/>
        <w:autoSpaceDN w:val="0"/>
        <w:adjustRightInd w:val="0"/>
        <w:jc w:val="both"/>
      </w:pPr>
    </w:p>
    <w:p w14:paraId="0B6BCAA7" w14:textId="1BA56229" w:rsidR="00072A21" w:rsidRPr="001974BE" w:rsidRDefault="001974BE" w:rsidP="001974BE">
      <w:pPr>
        <w:pBdr>
          <w:bottom w:val="single" w:sz="4" w:space="1" w:color="auto"/>
        </w:pBdr>
        <w:autoSpaceDE w:val="0"/>
        <w:autoSpaceDN w:val="0"/>
        <w:adjustRightInd w:val="0"/>
        <w:jc w:val="both"/>
        <w:rPr>
          <w:b/>
        </w:rPr>
      </w:pPr>
      <w:r w:rsidRPr="001974BE">
        <w:rPr>
          <w:b/>
        </w:rPr>
        <w:t>Informācija</w:t>
      </w:r>
    </w:p>
    <w:p w14:paraId="7EC661DD" w14:textId="77777777" w:rsidR="001974BE" w:rsidRDefault="001974BE" w:rsidP="00520E73">
      <w:pPr>
        <w:autoSpaceDE w:val="0"/>
        <w:autoSpaceDN w:val="0"/>
        <w:adjustRightInd w:val="0"/>
        <w:jc w:val="both"/>
      </w:pPr>
    </w:p>
    <w:p w14:paraId="32B37093" w14:textId="072DBBC1" w:rsidR="001974BE" w:rsidRDefault="001974BE" w:rsidP="00520E73">
      <w:pPr>
        <w:autoSpaceDE w:val="0"/>
        <w:autoSpaceDN w:val="0"/>
        <w:adjustRightInd w:val="0"/>
        <w:jc w:val="both"/>
      </w:pPr>
      <w:r w:rsidRPr="006B2149">
        <w:t>Limbažu novada pašvaldības domes</w:t>
      </w:r>
      <w:r>
        <w:t xml:space="preserve"> priekšsēdētājs D. </w:t>
      </w:r>
      <w:proofErr w:type="spellStart"/>
      <w:r>
        <w:t>Straubergs</w:t>
      </w:r>
      <w:proofErr w:type="spellEnd"/>
      <w:r>
        <w:t xml:space="preserve"> informē, ka ir sa</w:t>
      </w:r>
      <w:r w:rsidR="004339F8">
        <w:t>ņemts iedzīvotāju parakstīts iesniegums</w:t>
      </w:r>
      <w:r>
        <w:t xml:space="preserve"> par </w:t>
      </w:r>
      <w:r w:rsidR="004339F8">
        <w:t xml:space="preserve">uzstādīto </w:t>
      </w:r>
      <w:r>
        <w:t>barjer</w:t>
      </w:r>
      <w:r w:rsidR="004339F8">
        <w:t>u</w:t>
      </w:r>
      <w:r>
        <w:t xml:space="preserve"> p</w:t>
      </w:r>
      <w:r w:rsidR="004339F8">
        <w:t>retī</w:t>
      </w:r>
      <w:r>
        <w:t xml:space="preserve"> Rozēnu veikala</w:t>
      </w:r>
      <w:r w:rsidR="004339F8">
        <w:t xml:space="preserve">m. Šis nav pašvaldības projekts. Ir notikusi tikšanās ar pārstāvjiem un veikala īpašnieku. D. </w:t>
      </w:r>
      <w:proofErr w:type="spellStart"/>
      <w:r w:rsidR="004339F8">
        <w:t>Straubergs</w:t>
      </w:r>
      <w:proofErr w:type="spellEnd"/>
      <w:r w:rsidR="004339F8">
        <w:t xml:space="preserve"> izsaka viedokli, ka projektu varēja </w:t>
      </w:r>
      <w:r w:rsidR="00B961F6">
        <w:t>uztaisīt cilvēcīgāk, respektējot vietējās sabiedrības intereses piekļūt veikalam, un vajadzētu aicināt attiecīgās institūcijas pārstrādāt projektu, piemērojot citus drošības pasākumus.</w:t>
      </w:r>
    </w:p>
    <w:p w14:paraId="646AE04A" w14:textId="77777777" w:rsidR="001974BE" w:rsidRDefault="001974BE" w:rsidP="00520E73">
      <w:pPr>
        <w:autoSpaceDE w:val="0"/>
        <w:autoSpaceDN w:val="0"/>
        <w:adjustRightInd w:val="0"/>
        <w:jc w:val="both"/>
      </w:pPr>
    </w:p>
    <w:p w14:paraId="529637B3" w14:textId="559C8D48" w:rsidR="00520E73" w:rsidRPr="00CB2034" w:rsidRDefault="00520E73" w:rsidP="00520E73">
      <w:pPr>
        <w:autoSpaceDE w:val="0"/>
        <w:autoSpaceDN w:val="0"/>
        <w:adjustRightInd w:val="0"/>
        <w:jc w:val="both"/>
      </w:pPr>
      <w:r w:rsidRPr="00CB2034">
        <w:t>Sēdi slēdz plkst.</w:t>
      </w:r>
      <w:r w:rsidR="00C36D73" w:rsidRPr="00CB2034">
        <w:t xml:space="preserve"> </w:t>
      </w:r>
      <w:r w:rsidR="001974BE">
        <w:t>18.41</w:t>
      </w:r>
    </w:p>
    <w:p w14:paraId="06E4368B" w14:textId="77777777" w:rsidR="00251AC2" w:rsidRPr="00CB2034" w:rsidRDefault="00251AC2" w:rsidP="003A076C">
      <w:pPr>
        <w:autoSpaceDE w:val="0"/>
        <w:autoSpaceDN w:val="0"/>
        <w:adjustRightInd w:val="0"/>
        <w:jc w:val="both"/>
        <w:rPr>
          <w:rFonts w:eastAsia="Calibri"/>
        </w:rPr>
      </w:pPr>
    </w:p>
    <w:p w14:paraId="7889ECBE" w14:textId="05F69D57" w:rsidR="00F824AD" w:rsidRPr="00CB2034" w:rsidRDefault="00F824AD" w:rsidP="00F824AD">
      <w:pPr>
        <w:tabs>
          <w:tab w:val="left" w:pos="7229"/>
          <w:tab w:val="left" w:pos="7796"/>
          <w:tab w:val="left" w:pos="8364"/>
        </w:tabs>
        <w:ind w:left="357" w:hanging="357"/>
        <w:jc w:val="both"/>
      </w:pPr>
      <w:r w:rsidRPr="00CB2034">
        <w:t>Sēdes vadītājs</w:t>
      </w:r>
      <w:r w:rsidRPr="00CB2034">
        <w:tab/>
      </w:r>
      <w:r w:rsidR="00DA2E90">
        <w:t xml:space="preserve">D. </w:t>
      </w:r>
      <w:proofErr w:type="spellStart"/>
      <w:r w:rsidR="00DA2E90">
        <w:t>Straubergs</w:t>
      </w:r>
      <w:proofErr w:type="spellEnd"/>
    </w:p>
    <w:p w14:paraId="5E4C2112" w14:textId="77777777" w:rsidR="00F824AD" w:rsidRPr="00CB2034" w:rsidRDefault="00F824AD" w:rsidP="00F824AD">
      <w:pPr>
        <w:tabs>
          <w:tab w:val="left" w:pos="7796"/>
          <w:tab w:val="left" w:pos="8364"/>
        </w:tabs>
        <w:ind w:left="357" w:hanging="357"/>
        <w:jc w:val="both"/>
      </w:pPr>
    </w:p>
    <w:p w14:paraId="1B44A492" w14:textId="77777777" w:rsidR="00F824AD" w:rsidRPr="00CB2034" w:rsidRDefault="00F824AD" w:rsidP="00F824AD">
      <w:pPr>
        <w:tabs>
          <w:tab w:val="left" w:pos="7229"/>
          <w:tab w:val="left" w:pos="8364"/>
        </w:tabs>
        <w:ind w:left="357" w:hanging="357"/>
        <w:jc w:val="both"/>
      </w:pPr>
      <w:r w:rsidRPr="00CB2034">
        <w:t>Sēdes protokoliste</w:t>
      </w:r>
      <w:r w:rsidRPr="00CB2034">
        <w:tab/>
        <w:t>D. Tauriņa</w:t>
      </w:r>
    </w:p>
    <w:p w14:paraId="1E232A01" w14:textId="77777777" w:rsidR="00F824AD" w:rsidRPr="00CB2034" w:rsidRDefault="00F824AD" w:rsidP="00F824AD">
      <w:pPr>
        <w:tabs>
          <w:tab w:val="left" w:pos="7229"/>
          <w:tab w:val="left" w:pos="8364"/>
        </w:tabs>
        <w:ind w:left="357" w:hanging="357"/>
        <w:jc w:val="both"/>
      </w:pPr>
    </w:p>
    <w:p w14:paraId="6B07A83A" w14:textId="77777777" w:rsidR="00F824AD" w:rsidRPr="00CB2034" w:rsidRDefault="00F824AD" w:rsidP="00F824AD">
      <w:pPr>
        <w:jc w:val="both"/>
        <w:rPr>
          <w:rFonts w:eastAsia="Calibri"/>
          <w:b/>
          <w:sz w:val="18"/>
          <w:szCs w:val="18"/>
          <w:lang w:eastAsia="en-US"/>
        </w:rPr>
      </w:pPr>
    </w:p>
    <w:p w14:paraId="1FCDB6CD" w14:textId="77777777" w:rsidR="00F824AD" w:rsidRPr="00CB2034" w:rsidRDefault="00F824AD" w:rsidP="00F824AD">
      <w:pPr>
        <w:jc w:val="both"/>
        <w:rPr>
          <w:rFonts w:eastAsia="Calibri"/>
          <w:b/>
          <w:sz w:val="18"/>
          <w:szCs w:val="18"/>
          <w:lang w:eastAsia="en-US"/>
        </w:rPr>
      </w:pPr>
    </w:p>
    <w:p w14:paraId="04E792E6" w14:textId="6B9E2ACF" w:rsidR="00F2687D" w:rsidRPr="00CB2034" w:rsidRDefault="001974BE" w:rsidP="001974BE">
      <w:pPr>
        <w:jc w:val="both"/>
        <w:rPr>
          <w:rFonts w:eastAsia="Calibri"/>
        </w:rPr>
      </w:pPr>
      <w:r w:rsidRPr="001974BE">
        <w:rPr>
          <w:rFonts w:eastAsia="Calibri"/>
          <w:sz w:val="20"/>
          <w:szCs w:val="20"/>
          <w:lang w:eastAsia="en-US"/>
        </w:rPr>
        <w:t>ŠIS DOKUMENTS IR PARAKSTĪTS AR DROŠU ELEKTRONISKO PARAKSTU UN SATUR LAIKA ZĪMOGU</w:t>
      </w:r>
    </w:p>
    <w:sectPr w:rsidR="00F2687D" w:rsidRPr="00CB2034" w:rsidSect="00B961F6">
      <w:headerReference w:type="default" r:id="rId14"/>
      <w:headerReference w:type="firs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690C6" w14:textId="77777777" w:rsidR="0070396D" w:rsidRDefault="0070396D">
      <w:r>
        <w:separator/>
      </w:r>
    </w:p>
  </w:endnote>
  <w:endnote w:type="continuationSeparator" w:id="0">
    <w:p w14:paraId="0A862234" w14:textId="77777777" w:rsidR="0070396D" w:rsidRDefault="00703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Arial Unicode MS"/>
    <w:charset w:val="DE"/>
    <w:family w:val="swiss"/>
    <w:pitch w:val="variable"/>
    <w:sig w:usb0="00000000"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1926A" w14:textId="77777777" w:rsidR="0070396D" w:rsidRDefault="0070396D">
      <w:r>
        <w:separator/>
      </w:r>
    </w:p>
  </w:footnote>
  <w:footnote w:type="continuationSeparator" w:id="0">
    <w:p w14:paraId="2ACF0ED2" w14:textId="77777777" w:rsidR="0070396D" w:rsidRDefault="007039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56690B" w:rsidRPr="00F824AD" w:rsidRDefault="0056690B">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2025FC">
          <w:rPr>
            <w:rFonts w:ascii="Times New Roman" w:hAnsi="Times New Roman" w:cs="Times New Roman"/>
            <w:noProof/>
            <w:sz w:val="24"/>
            <w:szCs w:val="24"/>
          </w:rPr>
          <w:t>16</w:t>
        </w:r>
        <w:r w:rsidRPr="00F824AD">
          <w:rPr>
            <w:rFonts w:ascii="Times New Roman" w:hAnsi="Times New Roman" w:cs="Times New Roman"/>
            <w:sz w:val="24"/>
            <w:szCs w:val="24"/>
          </w:rPr>
          <w:fldChar w:fldCharType="end"/>
        </w:r>
      </w:p>
    </w:sdtContent>
  </w:sdt>
  <w:p w14:paraId="63A081CC" w14:textId="77777777" w:rsidR="0056690B" w:rsidRDefault="0056690B">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3A77A" w14:textId="7A296C41" w:rsidR="0056690B" w:rsidRDefault="0056690B" w:rsidP="00F824AD">
    <w:pPr>
      <w:jc w:val="center"/>
      <w:rPr>
        <w:b/>
        <w:bCs/>
        <w:caps/>
        <w:noProof/>
        <w:sz w:val="28"/>
        <w:szCs w:val="28"/>
      </w:rPr>
    </w:pPr>
    <w:r w:rsidRPr="00F824AD">
      <w:rPr>
        <w:caps/>
        <w:noProof/>
      </w:rPr>
      <w:drawing>
        <wp:inline distT="0" distB="0" distL="0" distR="0" wp14:anchorId="222AFA6B" wp14:editId="65D597A3">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7C9DE845" w14:textId="77777777" w:rsidR="0056690B" w:rsidRPr="00F824AD" w:rsidRDefault="0056690B" w:rsidP="00F824AD">
    <w:pPr>
      <w:jc w:val="center"/>
      <w:rPr>
        <w:b/>
        <w:bCs/>
        <w:caps/>
        <w:sz w:val="28"/>
        <w:szCs w:val="28"/>
      </w:rPr>
    </w:pPr>
    <w:r w:rsidRPr="00F824AD">
      <w:rPr>
        <w:b/>
        <w:bCs/>
        <w:caps/>
        <w:noProof/>
        <w:sz w:val="28"/>
        <w:szCs w:val="28"/>
      </w:rPr>
      <w:t>Limbažu novada DOME</w:t>
    </w:r>
  </w:p>
  <w:p w14:paraId="50E4912E" w14:textId="77777777" w:rsidR="0056690B" w:rsidRPr="00F824AD" w:rsidRDefault="0056690B" w:rsidP="00F824AD">
    <w:pPr>
      <w:jc w:val="center"/>
      <w:rPr>
        <w:sz w:val="18"/>
        <w:szCs w:val="20"/>
      </w:rPr>
    </w:pPr>
    <w:proofErr w:type="spellStart"/>
    <w:r w:rsidRPr="00F824AD">
      <w:rPr>
        <w:sz w:val="18"/>
        <w:szCs w:val="20"/>
      </w:rPr>
      <w:t>Reģ</w:t>
    </w:r>
    <w:proofErr w:type="spellEnd"/>
    <w:r w:rsidRPr="00F824AD">
      <w:rPr>
        <w:sz w:val="18"/>
        <w:szCs w:val="20"/>
      </w:rPr>
      <w:t xml:space="preserve">. Nr. </w:t>
    </w:r>
    <w:r w:rsidRPr="00F824AD">
      <w:rPr>
        <w:noProof/>
        <w:sz w:val="18"/>
        <w:szCs w:val="20"/>
      </w:rPr>
      <w:t>90009114631</w:t>
    </w:r>
    <w:r w:rsidRPr="00F824AD">
      <w:rPr>
        <w:sz w:val="18"/>
        <w:szCs w:val="20"/>
      </w:rPr>
      <w:t xml:space="preserve">; </w:t>
    </w:r>
    <w:r w:rsidRPr="00F824AD">
      <w:rPr>
        <w:noProof/>
        <w:sz w:val="18"/>
        <w:szCs w:val="20"/>
      </w:rPr>
      <w:t>Rīgas iela 16, Limbaži, Limbažu novads LV-4001</w:t>
    </w:r>
    <w:r w:rsidRPr="00F824AD">
      <w:rPr>
        <w:sz w:val="18"/>
        <w:szCs w:val="20"/>
      </w:rPr>
      <w:t xml:space="preserve">; </w:t>
    </w:r>
  </w:p>
  <w:p w14:paraId="6BA28420" w14:textId="77777777" w:rsidR="0056690B" w:rsidRPr="00F824AD" w:rsidRDefault="0056690B" w:rsidP="00F824AD">
    <w:pPr>
      <w:jc w:val="center"/>
      <w:rPr>
        <w:sz w:val="18"/>
        <w:szCs w:val="20"/>
      </w:rPr>
    </w:pPr>
    <w:r w:rsidRPr="00F824AD">
      <w:rPr>
        <w:sz w:val="18"/>
        <w:szCs w:val="20"/>
      </w:rPr>
      <w:t>E-pasts</w:t>
    </w:r>
    <w:r w:rsidRPr="00F824AD">
      <w:rPr>
        <w:iCs/>
        <w:sz w:val="18"/>
        <w:szCs w:val="20"/>
      </w:rPr>
      <w:t xml:space="preserve"> </w:t>
    </w:r>
    <w:r w:rsidRPr="00F824AD">
      <w:rPr>
        <w:iCs/>
        <w:noProof/>
        <w:sz w:val="18"/>
        <w:szCs w:val="20"/>
      </w:rPr>
      <w:t>pasts@limbazunovads.lv</w:t>
    </w:r>
    <w:r w:rsidRPr="00F824AD">
      <w:rPr>
        <w:iCs/>
        <w:sz w:val="18"/>
        <w:szCs w:val="20"/>
      </w:rPr>
      <w:t>;</w:t>
    </w:r>
    <w:r w:rsidRPr="00F824AD">
      <w:rPr>
        <w:sz w:val="18"/>
        <w:szCs w:val="20"/>
      </w:rPr>
      <w:t xml:space="preserve"> tālrunis </w:t>
    </w:r>
    <w:r w:rsidRPr="00F824AD">
      <w:rPr>
        <w:noProof/>
        <w:sz w:val="18"/>
        <w:szCs w:val="20"/>
      </w:rPr>
      <w:t>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1617269F"/>
    <w:multiLevelType w:val="hybridMultilevel"/>
    <w:tmpl w:val="0FFA537E"/>
    <w:lvl w:ilvl="0" w:tplc="67C8CB6E">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68C1092"/>
    <w:multiLevelType w:val="hybridMultilevel"/>
    <w:tmpl w:val="EFB0CD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0A30E5D"/>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56B18F3"/>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9E81C15"/>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643" w:hanging="360"/>
      </w:pPr>
      <w:rPr>
        <w:rFonts w:cs="Times New Roman"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7" w15:restartNumberingAfterBreak="0">
    <w:nsid w:val="6B9576A5"/>
    <w:multiLevelType w:val="hybridMultilevel"/>
    <w:tmpl w:val="B77486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73D5758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0" w15:restartNumberingAfterBreak="0">
    <w:nsid w:val="78E82C4D"/>
    <w:multiLevelType w:val="hybridMultilevel"/>
    <w:tmpl w:val="5CC428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8F63CCF"/>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A62578D"/>
    <w:multiLevelType w:val="multilevel"/>
    <w:tmpl w:val="6BBEDFA4"/>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EDA4A8B"/>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3"/>
  </w:num>
  <w:num w:numId="6">
    <w:abstractNumId w:val="2"/>
  </w:num>
  <w:num w:numId="7">
    <w:abstractNumId w:val="4"/>
  </w:num>
  <w:num w:numId="8">
    <w:abstractNumId w:val="12"/>
  </w:num>
  <w:num w:numId="9">
    <w:abstractNumId w:val="13"/>
  </w:num>
  <w:num w:numId="10">
    <w:abstractNumId w:val="11"/>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4A4"/>
    <w:rsid w:val="00003236"/>
    <w:rsid w:val="00003BD3"/>
    <w:rsid w:val="00005FA2"/>
    <w:rsid w:val="00010656"/>
    <w:rsid w:val="000115E6"/>
    <w:rsid w:val="000117FE"/>
    <w:rsid w:val="00011F8A"/>
    <w:rsid w:val="00013F52"/>
    <w:rsid w:val="0001700C"/>
    <w:rsid w:val="000172E6"/>
    <w:rsid w:val="000220E9"/>
    <w:rsid w:val="000250D9"/>
    <w:rsid w:val="000254E7"/>
    <w:rsid w:val="00026B19"/>
    <w:rsid w:val="00027AC1"/>
    <w:rsid w:val="00036847"/>
    <w:rsid w:val="00037566"/>
    <w:rsid w:val="00041A77"/>
    <w:rsid w:val="00041E75"/>
    <w:rsid w:val="0004262C"/>
    <w:rsid w:val="000426AA"/>
    <w:rsid w:val="00044C51"/>
    <w:rsid w:val="0004566A"/>
    <w:rsid w:val="000478F0"/>
    <w:rsid w:val="00050B0B"/>
    <w:rsid w:val="00051255"/>
    <w:rsid w:val="0005206E"/>
    <w:rsid w:val="00052907"/>
    <w:rsid w:val="00053253"/>
    <w:rsid w:val="000546F5"/>
    <w:rsid w:val="000609EC"/>
    <w:rsid w:val="00061E62"/>
    <w:rsid w:val="00063DC4"/>
    <w:rsid w:val="0006463F"/>
    <w:rsid w:val="00065988"/>
    <w:rsid w:val="000667FA"/>
    <w:rsid w:val="00066DA9"/>
    <w:rsid w:val="00071161"/>
    <w:rsid w:val="00071457"/>
    <w:rsid w:val="00072A21"/>
    <w:rsid w:val="00074EC6"/>
    <w:rsid w:val="000756C2"/>
    <w:rsid w:val="0007771A"/>
    <w:rsid w:val="00082248"/>
    <w:rsid w:val="000829BA"/>
    <w:rsid w:val="00082BC2"/>
    <w:rsid w:val="000836EA"/>
    <w:rsid w:val="0008422E"/>
    <w:rsid w:val="00084AF2"/>
    <w:rsid w:val="000850C1"/>
    <w:rsid w:val="00085C4C"/>
    <w:rsid w:val="000866F4"/>
    <w:rsid w:val="0008688F"/>
    <w:rsid w:val="0009089D"/>
    <w:rsid w:val="0009171D"/>
    <w:rsid w:val="0009188B"/>
    <w:rsid w:val="00092BEF"/>
    <w:rsid w:val="00093351"/>
    <w:rsid w:val="0009388B"/>
    <w:rsid w:val="000938BF"/>
    <w:rsid w:val="000A096D"/>
    <w:rsid w:val="000A0BE4"/>
    <w:rsid w:val="000A46A8"/>
    <w:rsid w:val="000A4ECF"/>
    <w:rsid w:val="000A5798"/>
    <w:rsid w:val="000A7191"/>
    <w:rsid w:val="000B1D90"/>
    <w:rsid w:val="000B4A6F"/>
    <w:rsid w:val="000C0B13"/>
    <w:rsid w:val="000C0CC3"/>
    <w:rsid w:val="000C205D"/>
    <w:rsid w:val="000C705A"/>
    <w:rsid w:val="000C7735"/>
    <w:rsid w:val="000C7E38"/>
    <w:rsid w:val="000D15FF"/>
    <w:rsid w:val="000D26AB"/>
    <w:rsid w:val="000D54DC"/>
    <w:rsid w:val="000D66BA"/>
    <w:rsid w:val="000E042B"/>
    <w:rsid w:val="000E0615"/>
    <w:rsid w:val="000E10D9"/>
    <w:rsid w:val="000E195F"/>
    <w:rsid w:val="000E37B3"/>
    <w:rsid w:val="000E4828"/>
    <w:rsid w:val="000E50F0"/>
    <w:rsid w:val="000F03BD"/>
    <w:rsid w:val="000F5AD4"/>
    <w:rsid w:val="000F63DB"/>
    <w:rsid w:val="00100BA0"/>
    <w:rsid w:val="00101037"/>
    <w:rsid w:val="00102661"/>
    <w:rsid w:val="00104720"/>
    <w:rsid w:val="001055C6"/>
    <w:rsid w:val="00112F44"/>
    <w:rsid w:val="00112F81"/>
    <w:rsid w:val="00115AEC"/>
    <w:rsid w:val="00115E55"/>
    <w:rsid w:val="00116A3A"/>
    <w:rsid w:val="00117526"/>
    <w:rsid w:val="001179BA"/>
    <w:rsid w:val="00120ED5"/>
    <w:rsid w:val="00120F5F"/>
    <w:rsid w:val="0012173B"/>
    <w:rsid w:val="00121990"/>
    <w:rsid w:val="00121D0E"/>
    <w:rsid w:val="00123192"/>
    <w:rsid w:val="0012354B"/>
    <w:rsid w:val="00125E13"/>
    <w:rsid w:val="00127194"/>
    <w:rsid w:val="00127A46"/>
    <w:rsid w:val="00127B61"/>
    <w:rsid w:val="00131D53"/>
    <w:rsid w:val="0013207D"/>
    <w:rsid w:val="0013397A"/>
    <w:rsid w:val="001369B5"/>
    <w:rsid w:val="00136E65"/>
    <w:rsid w:val="00137F78"/>
    <w:rsid w:val="00140070"/>
    <w:rsid w:val="00142307"/>
    <w:rsid w:val="00142AD8"/>
    <w:rsid w:val="00142C42"/>
    <w:rsid w:val="00143F59"/>
    <w:rsid w:val="0014455C"/>
    <w:rsid w:val="00145124"/>
    <w:rsid w:val="00145AB7"/>
    <w:rsid w:val="00146E82"/>
    <w:rsid w:val="00150587"/>
    <w:rsid w:val="001510ED"/>
    <w:rsid w:val="00152A8E"/>
    <w:rsid w:val="00153312"/>
    <w:rsid w:val="00154561"/>
    <w:rsid w:val="00157896"/>
    <w:rsid w:val="00160284"/>
    <w:rsid w:val="001631B7"/>
    <w:rsid w:val="00164213"/>
    <w:rsid w:val="00165298"/>
    <w:rsid w:val="0016662A"/>
    <w:rsid w:val="001673CF"/>
    <w:rsid w:val="00167ADC"/>
    <w:rsid w:val="00172874"/>
    <w:rsid w:val="00175A0F"/>
    <w:rsid w:val="001766D4"/>
    <w:rsid w:val="00176E91"/>
    <w:rsid w:val="001802EF"/>
    <w:rsid w:val="00182405"/>
    <w:rsid w:val="00182B0B"/>
    <w:rsid w:val="00183215"/>
    <w:rsid w:val="00183A3C"/>
    <w:rsid w:val="00184717"/>
    <w:rsid w:val="00185E7F"/>
    <w:rsid w:val="00186463"/>
    <w:rsid w:val="001913B0"/>
    <w:rsid w:val="00193896"/>
    <w:rsid w:val="0019449F"/>
    <w:rsid w:val="001957B2"/>
    <w:rsid w:val="00195F09"/>
    <w:rsid w:val="001974BE"/>
    <w:rsid w:val="001A2960"/>
    <w:rsid w:val="001A485F"/>
    <w:rsid w:val="001A5494"/>
    <w:rsid w:val="001A549E"/>
    <w:rsid w:val="001A59EE"/>
    <w:rsid w:val="001B0A91"/>
    <w:rsid w:val="001B1413"/>
    <w:rsid w:val="001B3B4C"/>
    <w:rsid w:val="001B543B"/>
    <w:rsid w:val="001B760F"/>
    <w:rsid w:val="001C4FE5"/>
    <w:rsid w:val="001D059D"/>
    <w:rsid w:val="001D0EE6"/>
    <w:rsid w:val="001D1424"/>
    <w:rsid w:val="001D2CB1"/>
    <w:rsid w:val="001D7802"/>
    <w:rsid w:val="001E0322"/>
    <w:rsid w:val="001E065C"/>
    <w:rsid w:val="001E2A98"/>
    <w:rsid w:val="001E5906"/>
    <w:rsid w:val="001E70D6"/>
    <w:rsid w:val="001F04DD"/>
    <w:rsid w:val="001F0EE2"/>
    <w:rsid w:val="001F25D7"/>
    <w:rsid w:val="001F2898"/>
    <w:rsid w:val="001F5ABC"/>
    <w:rsid w:val="001F6DEF"/>
    <w:rsid w:val="001F6FE2"/>
    <w:rsid w:val="001F7410"/>
    <w:rsid w:val="002018B3"/>
    <w:rsid w:val="002025FC"/>
    <w:rsid w:val="00202BE8"/>
    <w:rsid w:val="002033A0"/>
    <w:rsid w:val="0020596F"/>
    <w:rsid w:val="00207F07"/>
    <w:rsid w:val="00213351"/>
    <w:rsid w:val="002140FB"/>
    <w:rsid w:val="00215E5B"/>
    <w:rsid w:val="00216B46"/>
    <w:rsid w:val="00216C40"/>
    <w:rsid w:val="00217C21"/>
    <w:rsid w:val="002208A6"/>
    <w:rsid w:val="0022179B"/>
    <w:rsid w:val="002218FD"/>
    <w:rsid w:val="00221BD7"/>
    <w:rsid w:val="002247FD"/>
    <w:rsid w:val="002250AE"/>
    <w:rsid w:val="00225DC1"/>
    <w:rsid w:val="00231C69"/>
    <w:rsid w:val="002330CB"/>
    <w:rsid w:val="002331C0"/>
    <w:rsid w:val="00233FC1"/>
    <w:rsid w:val="0023412D"/>
    <w:rsid w:val="00235C03"/>
    <w:rsid w:val="0024177F"/>
    <w:rsid w:val="00241B58"/>
    <w:rsid w:val="002432A8"/>
    <w:rsid w:val="0024471D"/>
    <w:rsid w:val="00244DC9"/>
    <w:rsid w:val="00247382"/>
    <w:rsid w:val="00251820"/>
    <w:rsid w:val="00251AC2"/>
    <w:rsid w:val="00251C31"/>
    <w:rsid w:val="00253217"/>
    <w:rsid w:val="00253418"/>
    <w:rsid w:val="00254D58"/>
    <w:rsid w:val="002558B4"/>
    <w:rsid w:val="00255980"/>
    <w:rsid w:val="00255A0F"/>
    <w:rsid w:val="0026068E"/>
    <w:rsid w:val="002609B5"/>
    <w:rsid w:val="00260EBD"/>
    <w:rsid w:val="00263A11"/>
    <w:rsid w:val="00263F69"/>
    <w:rsid w:val="002642B7"/>
    <w:rsid w:val="00266CE2"/>
    <w:rsid w:val="00267125"/>
    <w:rsid w:val="0027036D"/>
    <w:rsid w:val="00271052"/>
    <w:rsid w:val="00271B41"/>
    <w:rsid w:val="002724FE"/>
    <w:rsid w:val="00272A9B"/>
    <w:rsid w:val="00273BC4"/>
    <w:rsid w:val="002752FE"/>
    <w:rsid w:val="00275D0A"/>
    <w:rsid w:val="00276083"/>
    <w:rsid w:val="00276E0B"/>
    <w:rsid w:val="0027746F"/>
    <w:rsid w:val="002776D5"/>
    <w:rsid w:val="00277744"/>
    <w:rsid w:val="00280432"/>
    <w:rsid w:val="00282150"/>
    <w:rsid w:val="002827C6"/>
    <w:rsid w:val="00285F83"/>
    <w:rsid w:val="00286CF0"/>
    <w:rsid w:val="00287037"/>
    <w:rsid w:val="00287097"/>
    <w:rsid w:val="00292627"/>
    <w:rsid w:val="00293B48"/>
    <w:rsid w:val="0029423C"/>
    <w:rsid w:val="002953AE"/>
    <w:rsid w:val="00296AF2"/>
    <w:rsid w:val="00297DDB"/>
    <w:rsid w:val="002A0CDE"/>
    <w:rsid w:val="002A1372"/>
    <w:rsid w:val="002A244B"/>
    <w:rsid w:val="002A3179"/>
    <w:rsid w:val="002A3E80"/>
    <w:rsid w:val="002A46E4"/>
    <w:rsid w:val="002A4743"/>
    <w:rsid w:val="002B33C7"/>
    <w:rsid w:val="002B37CB"/>
    <w:rsid w:val="002B3AE4"/>
    <w:rsid w:val="002B4232"/>
    <w:rsid w:val="002B45E7"/>
    <w:rsid w:val="002B4FB1"/>
    <w:rsid w:val="002B5769"/>
    <w:rsid w:val="002B5F1D"/>
    <w:rsid w:val="002B6547"/>
    <w:rsid w:val="002B68BD"/>
    <w:rsid w:val="002B7760"/>
    <w:rsid w:val="002C164A"/>
    <w:rsid w:val="002C222F"/>
    <w:rsid w:val="002C234F"/>
    <w:rsid w:val="002C65DC"/>
    <w:rsid w:val="002C7060"/>
    <w:rsid w:val="002C787F"/>
    <w:rsid w:val="002D074B"/>
    <w:rsid w:val="002D1354"/>
    <w:rsid w:val="002D27AE"/>
    <w:rsid w:val="002D5148"/>
    <w:rsid w:val="002D5198"/>
    <w:rsid w:val="002E1DAF"/>
    <w:rsid w:val="002E2463"/>
    <w:rsid w:val="002E32C5"/>
    <w:rsid w:val="002E4243"/>
    <w:rsid w:val="002E4695"/>
    <w:rsid w:val="002E77EA"/>
    <w:rsid w:val="002F0044"/>
    <w:rsid w:val="002F10C1"/>
    <w:rsid w:val="002F2A51"/>
    <w:rsid w:val="002F3C4E"/>
    <w:rsid w:val="002F5898"/>
    <w:rsid w:val="002F5EFA"/>
    <w:rsid w:val="002F5F97"/>
    <w:rsid w:val="002F6005"/>
    <w:rsid w:val="002F6025"/>
    <w:rsid w:val="002F7507"/>
    <w:rsid w:val="002F7511"/>
    <w:rsid w:val="002F7B00"/>
    <w:rsid w:val="0030312F"/>
    <w:rsid w:val="00303A17"/>
    <w:rsid w:val="00305503"/>
    <w:rsid w:val="00305C4D"/>
    <w:rsid w:val="00307FF7"/>
    <w:rsid w:val="003108B0"/>
    <w:rsid w:val="003116F2"/>
    <w:rsid w:val="0031259C"/>
    <w:rsid w:val="00312875"/>
    <w:rsid w:val="00314D6F"/>
    <w:rsid w:val="00314E2F"/>
    <w:rsid w:val="003151F0"/>
    <w:rsid w:val="0031690A"/>
    <w:rsid w:val="00316CE1"/>
    <w:rsid w:val="00320060"/>
    <w:rsid w:val="003228B7"/>
    <w:rsid w:val="00323DB0"/>
    <w:rsid w:val="0032548D"/>
    <w:rsid w:val="00325573"/>
    <w:rsid w:val="00330CB0"/>
    <w:rsid w:val="003314A8"/>
    <w:rsid w:val="0033331A"/>
    <w:rsid w:val="00334B9C"/>
    <w:rsid w:val="00340C1F"/>
    <w:rsid w:val="00343063"/>
    <w:rsid w:val="00343AD7"/>
    <w:rsid w:val="00344541"/>
    <w:rsid w:val="003448A3"/>
    <w:rsid w:val="003458C9"/>
    <w:rsid w:val="00346783"/>
    <w:rsid w:val="00347033"/>
    <w:rsid w:val="00350644"/>
    <w:rsid w:val="0035250E"/>
    <w:rsid w:val="003543BD"/>
    <w:rsid w:val="0035666B"/>
    <w:rsid w:val="003604ED"/>
    <w:rsid w:val="0036082D"/>
    <w:rsid w:val="00361626"/>
    <w:rsid w:val="003618EF"/>
    <w:rsid w:val="00362059"/>
    <w:rsid w:val="00362369"/>
    <w:rsid w:val="00362C39"/>
    <w:rsid w:val="003632CD"/>
    <w:rsid w:val="00365B75"/>
    <w:rsid w:val="00367413"/>
    <w:rsid w:val="00375750"/>
    <w:rsid w:val="00376BB2"/>
    <w:rsid w:val="00377399"/>
    <w:rsid w:val="00387115"/>
    <w:rsid w:val="0039028C"/>
    <w:rsid w:val="003959F7"/>
    <w:rsid w:val="003A076C"/>
    <w:rsid w:val="003A1AA3"/>
    <w:rsid w:val="003A35EA"/>
    <w:rsid w:val="003A44D2"/>
    <w:rsid w:val="003A4CDE"/>
    <w:rsid w:val="003A4D2D"/>
    <w:rsid w:val="003A5ACC"/>
    <w:rsid w:val="003A5EE8"/>
    <w:rsid w:val="003B2188"/>
    <w:rsid w:val="003B3E6F"/>
    <w:rsid w:val="003B496D"/>
    <w:rsid w:val="003B53AE"/>
    <w:rsid w:val="003B60F4"/>
    <w:rsid w:val="003B69B5"/>
    <w:rsid w:val="003B6A80"/>
    <w:rsid w:val="003B752F"/>
    <w:rsid w:val="003C021E"/>
    <w:rsid w:val="003C2352"/>
    <w:rsid w:val="003C38B5"/>
    <w:rsid w:val="003C4BE2"/>
    <w:rsid w:val="003D0159"/>
    <w:rsid w:val="003D30EB"/>
    <w:rsid w:val="003D366B"/>
    <w:rsid w:val="003D39AB"/>
    <w:rsid w:val="003D54F6"/>
    <w:rsid w:val="003D5B40"/>
    <w:rsid w:val="003D729E"/>
    <w:rsid w:val="003E12CA"/>
    <w:rsid w:val="003E1708"/>
    <w:rsid w:val="003E28F3"/>
    <w:rsid w:val="003E460A"/>
    <w:rsid w:val="003E4C8F"/>
    <w:rsid w:val="003E54A8"/>
    <w:rsid w:val="003E7104"/>
    <w:rsid w:val="003E7FF1"/>
    <w:rsid w:val="003F0B95"/>
    <w:rsid w:val="003F5B9F"/>
    <w:rsid w:val="003F6F39"/>
    <w:rsid w:val="003F7116"/>
    <w:rsid w:val="003F761F"/>
    <w:rsid w:val="003F76D0"/>
    <w:rsid w:val="00402AFC"/>
    <w:rsid w:val="00404E72"/>
    <w:rsid w:val="0040639F"/>
    <w:rsid w:val="00407883"/>
    <w:rsid w:val="004100EA"/>
    <w:rsid w:val="004131DB"/>
    <w:rsid w:val="00417C41"/>
    <w:rsid w:val="00422AEA"/>
    <w:rsid w:val="00423D51"/>
    <w:rsid w:val="00430E97"/>
    <w:rsid w:val="00431A1A"/>
    <w:rsid w:val="004327C9"/>
    <w:rsid w:val="0043305C"/>
    <w:rsid w:val="004337F6"/>
    <w:rsid w:val="004339F8"/>
    <w:rsid w:val="0043470E"/>
    <w:rsid w:val="0044272C"/>
    <w:rsid w:val="00443A97"/>
    <w:rsid w:val="00444F4F"/>
    <w:rsid w:val="004508E4"/>
    <w:rsid w:val="004516FD"/>
    <w:rsid w:val="004524F3"/>
    <w:rsid w:val="00453C2D"/>
    <w:rsid w:val="00454EAE"/>
    <w:rsid w:val="00457E54"/>
    <w:rsid w:val="00460CFE"/>
    <w:rsid w:val="00463B4B"/>
    <w:rsid w:val="0046461F"/>
    <w:rsid w:val="004704D9"/>
    <w:rsid w:val="00471760"/>
    <w:rsid w:val="004720A4"/>
    <w:rsid w:val="00473689"/>
    <w:rsid w:val="004750A9"/>
    <w:rsid w:val="00476C97"/>
    <w:rsid w:val="004836FE"/>
    <w:rsid w:val="00483D75"/>
    <w:rsid w:val="00484AC6"/>
    <w:rsid w:val="00484CB0"/>
    <w:rsid w:val="004879BE"/>
    <w:rsid w:val="00492013"/>
    <w:rsid w:val="00492AF6"/>
    <w:rsid w:val="00492EFC"/>
    <w:rsid w:val="004949A4"/>
    <w:rsid w:val="00495B3E"/>
    <w:rsid w:val="00496C5C"/>
    <w:rsid w:val="00497975"/>
    <w:rsid w:val="004A301C"/>
    <w:rsid w:val="004B1584"/>
    <w:rsid w:val="004B2996"/>
    <w:rsid w:val="004B5A7D"/>
    <w:rsid w:val="004B6299"/>
    <w:rsid w:val="004B6568"/>
    <w:rsid w:val="004B6B7E"/>
    <w:rsid w:val="004B7F44"/>
    <w:rsid w:val="004B7F55"/>
    <w:rsid w:val="004C2577"/>
    <w:rsid w:val="004C2867"/>
    <w:rsid w:val="004C5703"/>
    <w:rsid w:val="004C674F"/>
    <w:rsid w:val="004D1240"/>
    <w:rsid w:val="004D45BE"/>
    <w:rsid w:val="004D5298"/>
    <w:rsid w:val="004D5830"/>
    <w:rsid w:val="004D5E46"/>
    <w:rsid w:val="004D644C"/>
    <w:rsid w:val="004D728B"/>
    <w:rsid w:val="004E043C"/>
    <w:rsid w:val="004E1B8F"/>
    <w:rsid w:val="004E2438"/>
    <w:rsid w:val="004E2894"/>
    <w:rsid w:val="004E3777"/>
    <w:rsid w:val="004E4BD4"/>
    <w:rsid w:val="004E5BBC"/>
    <w:rsid w:val="004E5E1C"/>
    <w:rsid w:val="004F0150"/>
    <w:rsid w:val="004F0A71"/>
    <w:rsid w:val="004F443D"/>
    <w:rsid w:val="004F52BD"/>
    <w:rsid w:val="00500530"/>
    <w:rsid w:val="0050078D"/>
    <w:rsid w:val="005043F4"/>
    <w:rsid w:val="00504804"/>
    <w:rsid w:val="005131A6"/>
    <w:rsid w:val="00514416"/>
    <w:rsid w:val="00516392"/>
    <w:rsid w:val="005200A8"/>
    <w:rsid w:val="00520E73"/>
    <w:rsid w:val="00521330"/>
    <w:rsid w:val="005214CE"/>
    <w:rsid w:val="005214D0"/>
    <w:rsid w:val="00523340"/>
    <w:rsid w:val="00524897"/>
    <w:rsid w:val="0052533D"/>
    <w:rsid w:val="00525971"/>
    <w:rsid w:val="0052730F"/>
    <w:rsid w:val="00527697"/>
    <w:rsid w:val="00527A9B"/>
    <w:rsid w:val="00527BBB"/>
    <w:rsid w:val="00530725"/>
    <w:rsid w:val="00532A6B"/>
    <w:rsid w:val="00533E81"/>
    <w:rsid w:val="00535CAC"/>
    <w:rsid w:val="005426B3"/>
    <w:rsid w:val="00543F09"/>
    <w:rsid w:val="00545F2F"/>
    <w:rsid w:val="00546D29"/>
    <w:rsid w:val="00547904"/>
    <w:rsid w:val="00547F35"/>
    <w:rsid w:val="0055001B"/>
    <w:rsid w:val="00552159"/>
    <w:rsid w:val="005522E6"/>
    <w:rsid w:val="00555671"/>
    <w:rsid w:val="0055567D"/>
    <w:rsid w:val="00556B60"/>
    <w:rsid w:val="005603C6"/>
    <w:rsid w:val="00564E49"/>
    <w:rsid w:val="0056690B"/>
    <w:rsid w:val="00571AEE"/>
    <w:rsid w:val="0057307E"/>
    <w:rsid w:val="00573178"/>
    <w:rsid w:val="00573436"/>
    <w:rsid w:val="0057522A"/>
    <w:rsid w:val="0058186D"/>
    <w:rsid w:val="00583009"/>
    <w:rsid w:val="0058399A"/>
    <w:rsid w:val="005839BF"/>
    <w:rsid w:val="00585A3E"/>
    <w:rsid w:val="00586343"/>
    <w:rsid w:val="0059175D"/>
    <w:rsid w:val="00592A65"/>
    <w:rsid w:val="005942AA"/>
    <w:rsid w:val="0059449F"/>
    <w:rsid w:val="00596828"/>
    <w:rsid w:val="005A2A1C"/>
    <w:rsid w:val="005A556E"/>
    <w:rsid w:val="005B0186"/>
    <w:rsid w:val="005B423B"/>
    <w:rsid w:val="005B56EA"/>
    <w:rsid w:val="005B6AF7"/>
    <w:rsid w:val="005C0317"/>
    <w:rsid w:val="005C33C2"/>
    <w:rsid w:val="005C4C02"/>
    <w:rsid w:val="005C5119"/>
    <w:rsid w:val="005C5AB2"/>
    <w:rsid w:val="005C5FA0"/>
    <w:rsid w:val="005C67D7"/>
    <w:rsid w:val="005C786C"/>
    <w:rsid w:val="005D0C69"/>
    <w:rsid w:val="005D1408"/>
    <w:rsid w:val="005D3291"/>
    <w:rsid w:val="005D6364"/>
    <w:rsid w:val="005D6AF2"/>
    <w:rsid w:val="005E08B8"/>
    <w:rsid w:val="005E0B7F"/>
    <w:rsid w:val="005E38C0"/>
    <w:rsid w:val="005E484B"/>
    <w:rsid w:val="005E4DF1"/>
    <w:rsid w:val="005E67DE"/>
    <w:rsid w:val="005F14B8"/>
    <w:rsid w:val="005F66DC"/>
    <w:rsid w:val="005F6DE7"/>
    <w:rsid w:val="00602AF3"/>
    <w:rsid w:val="00604078"/>
    <w:rsid w:val="00606098"/>
    <w:rsid w:val="006071EC"/>
    <w:rsid w:val="0061062F"/>
    <w:rsid w:val="006108BA"/>
    <w:rsid w:val="0061211D"/>
    <w:rsid w:val="006128B4"/>
    <w:rsid w:val="00612CCF"/>
    <w:rsid w:val="00614174"/>
    <w:rsid w:val="00615806"/>
    <w:rsid w:val="00615C31"/>
    <w:rsid w:val="00615C59"/>
    <w:rsid w:val="006175FD"/>
    <w:rsid w:val="0062388F"/>
    <w:rsid w:val="006249A6"/>
    <w:rsid w:val="00624A42"/>
    <w:rsid w:val="00624CDF"/>
    <w:rsid w:val="00625C6E"/>
    <w:rsid w:val="006262C2"/>
    <w:rsid w:val="00626FF3"/>
    <w:rsid w:val="006316AD"/>
    <w:rsid w:val="0063235D"/>
    <w:rsid w:val="00632FFA"/>
    <w:rsid w:val="00633298"/>
    <w:rsid w:val="006365E1"/>
    <w:rsid w:val="0063673B"/>
    <w:rsid w:val="006372A9"/>
    <w:rsid w:val="00640FD0"/>
    <w:rsid w:val="006438D3"/>
    <w:rsid w:val="0064504A"/>
    <w:rsid w:val="006461D2"/>
    <w:rsid w:val="0064688E"/>
    <w:rsid w:val="00647700"/>
    <w:rsid w:val="00647E3F"/>
    <w:rsid w:val="006504AC"/>
    <w:rsid w:val="00650E6F"/>
    <w:rsid w:val="00651BF8"/>
    <w:rsid w:val="00655278"/>
    <w:rsid w:val="0065620D"/>
    <w:rsid w:val="00656AD0"/>
    <w:rsid w:val="00656EFE"/>
    <w:rsid w:val="006601F1"/>
    <w:rsid w:val="0066212C"/>
    <w:rsid w:val="00663375"/>
    <w:rsid w:val="006635C2"/>
    <w:rsid w:val="006659C5"/>
    <w:rsid w:val="00667511"/>
    <w:rsid w:val="00667FCD"/>
    <w:rsid w:val="006725C0"/>
    <w:rsid w:val="00677B63"/>
    <w:rsid w:val="00680779"/>
    <w:rsid w:val="00680CCB"/>
    <w:rsid w:val="00683D11"/>
    <w:rsid w:val="00687200"/>
    <w:rsid w:val="00687835"/>
    <w:rsid w:val="006879CD"/>
    <w:rsid w:val="0069067A"/>
    <w:rsid w:val="0069091D"/>
    <w:rsid w:val="006931BD"/>
    <w:rsid w:val="006965A4"/>
    <w:rsid w:val="0069778F"/>
    <w:rsid w:val="006A1A36"/>
    <w:rsid w:val="006A4946"/>
    <w:rsid w:val="006A5605"/>
    <w:rsid w:val="006A6145"/>
    <w:rsid w:val="006B1C35"/>
    <w:rsid w:val="006B2149"/>
    <w:rsid w:val="006B35A7"/>
    <w:rsid w:val="006B48A2"/>
    <w:rsid w:val="006B53DB"/>
    <w:rsid w:val="006B5503"/>
    <w:rsid w:val="006B5D1D"/>
    <w:rsid w:val="006B7A86"/>
    <w:rsid w:val="006B7DB1"/>
    <w:rsid w:val="006C0950"/>
    <w:rsid w:val="006C1D79"/>
    <w:rsid w:val="006C5CB5"/>
    <w:rsid w:val="006C61AD"/>
    <w:rsid w:val="006D539F"/>
    <w:rsid w:val="006E0A46"/>
    <w:rsid w:val="006E0C7C"/>
    <w:rsid w:val="006E1E9D"/>
    <w:rsid w:val="006E1F8B"/>
    <w:rsid w:val="006E4E66"/>
    <w:rsid w:val="006E6A57"/>
    <w:rsid w:val="006F3D3E"/>
    <w:rsid w:val="006F4272"/>
    <w:rsid w:val="006F7328"/>
    <w:rsid w:val="00701664"/>
    <w:rsid w:val="0070209B"/>
    <w:rsid w:val="00703954"/>
    <w:rsid w:val="0070396D"/>
    <w:rsid w:val="00704113"/>
    <w:rsid w:val="0070794F"/>
    <w:rsid w:val="00707BCF"/>
    <w:rsid w:val="00707E20"/>
    <w:rsid w:val="007113D5"/>
    <w:rsid w:val="00711BC3"/>
    <w:rsid w:val="00712C4F"/>
    <w:rsid w:val="007176DC"/>
    <w:rsid w:val="0072241C"/>
    <w:rsid w:val="00722ABF"/>
    <w:rsid w:val="00723106"/>
    <w:rsid w:val="00723D1F"/>
    <w:rsid w:val="0073092D"/>
    <w:rsid w:val="00731F5E"/>
    <w:rsid w:val="007345B1"/>
    <w:rsid w:val="00734C7F"/>
    <w:rsid w:val="0073543D"/>
    <w:rsid w:val="0073573C"/>
    <w:rsid w:val="00737B6D"/>
    <w:rsid w:val="00741B2F"/>
    <w:rsid w:val="007433A3"/>
    <w:rsid w:val="00743BA2"/>
    <w:rsid w:val="00743CC7"/>
    <w:rsid w:val="0074435B"/>
    <w:rsid w:val="0074441C"/>
    <w:rsid w:val="00752196"/>
    <w:rsid w:val="00754654"/>
    <w:rsid w:val="007559FF"/>
    <w:rsid w:val="00755A62"/>
    <w:rsid w:val="00755C78"/>
    <w:rsid w:val="007630CB"/>
    <w:rsid w:val="00763791"/>
    <w:rsid w:val="00765481"/>
    <w:rsid w:val="00770928"/>
    <w:rsid w:val="00771269"/>
    <w:rsid w:val="00771349"/>
    <w:rsid w:val="00771CA5"/>
    <w:rsid w:val="0077446F"/>
    <w:rsid w:val="00774872"/>
    <w:rsid w:val="00774BE6"/>
    <w:rsid w:val="00776256"/>
    <w:rsid w:val="007838D0"/>
    <w:rsid w:val="00785B5C"/>
    <w:rsid w:val="00787D60"/>
    <w:rsid w:val="00790289"/>
    <w:rsid w:val="0079125B"/>
    <w:rsid w:val="00791C69"/>
    <w:rsid w:val="00794F4D"/>
    <w:rsid w:val="007959F9"/>
    <w:rsid w:val="007A0B32"/>
    <w:rsid w:val="007B0812"/>
    <w:rsid w:val="007B48E4"/>
    <w:rsid w:val="007B52C1"/>
    <w:rsid w:val="007B63DB"/>
    <w:rsid w:val="007B6CE7"/>
    <w:rsid w:val="007B7A8C"/>
    <w:rsid w:val="007C02B1"/>
    <w:rsid w:val="007C0C25"/>
    <w:rsid w:val="007C3176"/>
    <w:rsid w:val="007C411C"/>
    <w:rsid w:val="007C43ED"/>
    <w:rsid w:val="007C6BE5"/>
    <w:rsid w:val="007C720D"/>
    <w:rsid w:val="007D011C"/>
    <w:rsid w:val="007D3C9A"/>
    <w:rsid w:val="007D5866"/>
    <w:rsid w:val="007D6A23"/>
    <w:rsid w:val="007D6DD8"/>
    <w:rsid w:val="007D7E68"/>
    <w:rsid w:val="007E1990"/>
    <w:rsid w:val="007E1A8B"/>
    <w:rsid w:val="007F2C5E"/>
    <w:rsid w:val="007F4A69"/>
    <w:rsid w:val="007F6172"/>
    <w:rsid w:val="008005BE"/>
    <w:rsid w:val="00803461"/>
    <w:rsid w:val="00804113"/>
    <w:rsid w:val="00804786"/>
    <w:rsid w:val="00804D2E"/>
    <w:rsid w:val="0080696B"/>
    <w:rsid w:val="00806B7E"/>
    <w:rsid w:val="00810DA8"/>
    <w:rsid w:val="0081238B"/>
    <w:rsid w:val="00813A5F"/>
    <w:rsid w:val="0081484A"/>
    <w:rsid w:val="00815221"/>
    <w:rsid w:val="00817191"/>
    <w:rsid w:val="00821C4F"/>
    <w:rsid w:val="00824C99"/>
    <w:rsid w:val="008272C8"/>
    <w:rsid w:val="00827544"/>
    <w:rsid w:val="008276B8"/>
    <w:rsid w:val="008344DE"/>
    <w:rsid w:val="0084135E"/>
    <w:rsid w:val="0084173F"/>
    <w:rsid w:val="008428B1"/>
    <w:rsid w:val="00847A02"/>
    <w:rsid w:val="0085005A"/>
    <w:rsid w:val="00850462"/>
    <w:rsid w:val="008526E6"/>
    <w:rsid w:val="00852EA5"/>
    <w:rsid w:val="00853508"/>
    <w:rsid w:val="00855EA5"/>
    <w:rsid w:val="00856143"/>
    <w:rsid w:val="008565F5"/>
    <w:rsid w:val="00860490"/>
    <w:rsid w:val="008609A9"/>
    <w:rsid w:val="00861172"/>
    <w:rsid w:val="008619D9"/>
    <w:rsid w:val="00862897"/>
    <w:rsid w:val="00863809"/>
    <w:rsid w:val="00865F07"/>
    <w:rsid w:val="0086604E"/>
    <w:rsid w:val="0086656C"/>
    <w:rsid w:val="0086730C"/>
    <w:rsid w:val="00870368"/>
    <w:rsid w:val="00870628"/>
    <w:rsid w:val="008722B4"/>
    <w:rsid w:val="00872B19"/>
    <w:rsid w:val="00874B3B"/>
    <w:rsid w:val="00877869"/>
    <w:rsid w:val="00877F60"/>
    <w:rsid w:val="00881552"/>
    <w:rsid w:val="00883EB8"/>
    <w:rsid w:val="00884AF4"/>
    <w:rsid w:val="00885B1B"/>
    <w:rsid w:val="008866A3"/>
    <w:rsid w:val="008870A6"/>
    <w:rsid w:val="00887AFC"/>
    <w:rsid w:val="00890DDB"/>
    <w:rsid w:val="00892FC7"/>
    <w:rsid w:val="008944F3"/>
    <w:rsid w:val="008955DD"/>
    <w:rsid w:val="00895C3D"/>
    <w:rsid w:val="00896274"/>
    <w:rsid w:val="00896338"/>
    <w:rsid w:val="008A0042"/>
    <w:rsid w:val="008A1018"/>
    <w:rsid w:val="008A1321"/>
    <w:rsid w:val="008A572F"/>
    <w:rsid w:val="008A630B"/>
    <w:rsid w:val="008B006E"/>
    <w:rsid w:val="008B03CB"/>
    <w:rsid w:val="008B3C8E"/>
    <w:rsid w:val="008B55B0"/>
    <w:rsid w:val="008B787A"/>
    <w:rsid w:val="008C0E06"/>
    <w:rsid w:val="008C3669"/>
    <w:rsid w:val="008C36BA"/>
    <w:rsid w:val="008C58BC"/>
    <w:rsid w:val="008C5B56"/>
    <w:rsid w:val="008C7304"/>
    <w:rsid w:val="008C7D0B"/>
    <w:rsid w:val="008D291F"/>
    <w:rsid w:val="008D35E4"/>
    <w:rsid w:val="008D5E74"/>
    <w:rsid w:val="008D63CD"/>
    <w:rsid w:val="008D6591"/>
    <w:rsid w:val="008E048A"/>
    <w:rsid w:val="008E185C"/>
    <w:rsid w:val="008E1C2C"/>
    <w:rsid w:val="008E26F9"/>
    <w:rsid w:val="008E519B"/>
    <w:rsid w:val="008F0369"/>
    <w:rsid w:val="008F059D"/>
    <w:rsid w:val="008F3BC7"/>
    <w:rsid w:val="008F3D17"/>
    <w:rsid w:val="008F48DE"/>
    <w:rsid w:val="008F621D"/>
    <w:rsid w:val="008F7C9D"/>
    <w:rsid w:val="00900B27"/>
    <w:rsid w:val="009028F0"/>
    <w:rsid w:val="0090370B"/>
    <w:rsid w:val="00903FEE"/>
    <w:rsid w:val="009042C9"/>
    <w:rsid w:val="00906A8E"/>
    <w:rsid w:val="00914EF3"/>
    <w:rsid w:val="00917232"/>
    <w:rsid w:val="00920945"/>
    <w:rsid w:val="009216A8"/>
    <w:rsid w:val="00921AA6"/>
    <w:rsid w:val="00921DC3"/>
    <w:rsid w:val="00925122"/>
    <w:rsid w:val="00930246"/>
    <w:rsid w:val="0093125A"/>
    <w:rsid w:val="009314BC"/>
    <w:rsid w:val="00932842"/>
    <w:rsid w:val="009337E5"/>
    <w:rsid w:val="00935CD6"/>
    <w:rsid w:val="00937A40"/>
    <w:rsid w:val="009404CD"/>
    <w:rsid w:val="00942CF3"/>
    <w:rsid w:val="0094356A"/>
    <w:rsid w:val="00946F74"/>
    <w:rsid w:val="00951B91"/>
    <w:rsid w:val="00953D69"/>
    <w:rsid w:val="00953EA5"/>
    <w:rsid w:val="00956FC4"/>
    <w:rsid w:val="00960B16"/>
    <w:rsid w:val="00961143"/>
    <w:rsid w:val="00961C08"/>
    <w:rsid w:val="00964307"/>
    <w:rsid w:val="009647AC"/>
    <w:rsid w:val="00965528"/>
    <w:rsid w:val="00967317"/>
    <w:rsid w:val="00967C61"/>
    <w:rsid w:val="009708BD"/>
    <w:rsid w:val="00970BCB"/>
    <w:rsid w:val="009715B3"/>
    <w:rsid w:val="00974207"/>
    <w:rsid w:val="00974E75"/>
    <w:rsid w:val="00975541"/>
    <w:rsid w:val="00975C03"/>
    <w:rsid w:val="009802EA"/>
    <w:rsid w:val="00981003"/>
    <w:rsid w:val="00981474"/>
    <w:rsid w:val="00983155"/>
    <w:rsid w:val="00983A64"/>
    <w:rsid w:val="00984653"/>
    <w:rsid w:val="009872C0"/>
    <w:rsid w:val="00990AFE"/>
    <w:rsid w:val="009A046D"/>
    <w:rsid w:val="009A04F9"/>
    <w:rsid w:val="009A1201"/>
    <w:rsid w:val="009A552B"/>
    <w:rsid w:val="009A5829"/>
    <w:rsid w:val="009A6512"/>
    <w:rsid w:val="009A6A54"/>
    <w:rsid w:val="009A6C35"/>
    <w:rsid w:val="009B14E1"/>
    <w:rsid w:val="009B1AC0"/>
    <w:rsid w:val="009C0DF4"/>
    <w:rsid w:val="009C2135"/>
    <w:rsid w:val="009C43E8"/>
    <w:rsid w:val="009C5353"/>
    <w:rsid w:val="009C67F2"/>
    <w:rsid w:val="009D0D9E"/>
    <w:rsid w:val="009D151D"/>
    <w:rsid w:val="009D1C5D"/>
    <w:rsid w:val="009D4680"/>
    <w:rsid w:val="009D48BF"/>
    <w:rsid w:val="009D5555"/>
    <w:rsid w:val="009D7B0A"/>
    <w:rsid w:val="009E1757"/>
    <w:rsid w:val="009E2641"/>
    <w:rsid w:val="009E2C88"/>
    <w:rsid w:val="009E337E"/>
    <w:rsid w:val="009E4F3E"/>
    <w:rsid w:val="009E632E"/>
    <w:rsid w:val="009E71B3"/>
    <w:rsid w:val="009F2B6A"/>
    <w:rsid w:val="009F56F8"/>
    <w:rsid w:val="009F74B5"/>
    <w:rsid w:val="00A00ED2"/>
    <w:rsid w:val="00A0410F"/>
    <w:rsid w:val="00A05F4A"/>
    <w:rsid w:val="00A0721F"/>
    <w:rsid w:val="00A11948"/>
    <w:rsid w:val="00A133B2"/>
    <w:rsid w:val="00A156F4"/>
    <w:rsid w:val="00A15719"/>
    <w:rsid w:val="00A223A9"/>
    <w:rsid w:val="00A24E20"/>
    <w:rsid w:val="00A3268A"/>
    <w:rsid w:val="00A33A9F"/>
    <w:rsid w:val="00A368D7"/>
    <w:rsid w:val="00A4135E"/>
    <w:rsid w:val="00A4224B"/>
    <w:rsid w:val="00A44A62"/>
    <w:rsid w:val="00A4584D"/>
    <w:rsid w:val="00A4732F"/>
    <w:rsid w:val="00A504B2"/>
    <w:rsid w:val="00A504B4"/>
    <w:rsid w:val="00A50B02"/>
    <w:rsid w:val="00A51BCA"/>
    <w:rsid w:val="00A52BAA"/>
    <w:rsid w:val="00A548F5"/>
    <w:rsid w:val="00A61EAC"/>
    <w:rsid w:val="00A62993"/>
    <w:rsid w:val="00A64161"/>
    <w:rsid w:val="00A643B7"/>
    <w:rsid w:val="00A6483E"/>
    <w:rsid w:val="00A65704"/>
    <w:rsid w:val="00A66AEB"/>
    <w:rsid w:val="00A66EEE"/>
    <w:rsid w:val="00A6731D"/>
    <w:rsid w:val="00A7028D"/>
    <w:rsid w:val="00A71209"/>
    <w:rsid w:val="00A72FFC"/>
    <w:rsid w:val="00A746AC"/>
    <w:rsid w:val="00A76298"/>
    <w:rsid w:val="00A772C0"/>
    <w:rsid w:val="00A8030B"/>
    <w:rsid w:val="00A8099C"/>
    <w:rsid w:val="00A83064"/>
    <w:rsid w:val="00A8577C"/>
    <w:rsid w:val="00A8747C"/>
    <w:rsid w:val="00A91D9E"/>
    <w:rsid w:val="00A93E53"/>
    <w:rsid w:val="00A9593B"/>
    <w:rsid w:val="00A9662D"/>
    <w:rsid w:val="00A96722"/>
    <w:rsid w:val="00A97693"/>
    <w:rsid w:val="00AA139B"/>
    <w:rsid w:val="00AA1570"/>
    <w:rsid w:val="00AA15F1"/>
    <w:rsid w:val="00AA3B29"/>
    <w:rsid w:val="00AA43EE"/>
    <w:rsid w:val="00AB03D6"/>
    <w:rsid w:val="00AB193A"/>
    <w:rsid w:val="00AB193B"/>
    <w:rsid w:val="00AB263E"/>
    <w:rsid w:val="00AB3F6B"/>
    <w:rsid w:val="00AB4B67"/>
    <w:rsid w:val="00AB5E2F"/>
    <w:rsid w:val="00AB6A4B"/>
    <w:rsid w:val="00AC65C1"/>
    <w:rsid w:val="00AC7AC9"/>
    <w:rsid w:val="00AC7E29"/>
    <w:rsid w:val="00AD167D"/>
    <w:rsid w:val="00AD3627"/>
    <w:rsid w:val="00AD60CC"/>
    <w:rsid w:val="00AE06FE"/>
    <w:rsid w:val="00AE3FFF"/>
    <w:rsid w:val="00AE5711"/>
    <w:rsid w:val="00AE5B6C"/>
    <w:rsid w:val="00AE66E5"/>
    <w:rsid w:val="00AE6F5C"/>
    <w:rsid w:val="00AF318E"/>
    <w:rsid w:val="00AF5424"/>
    <w:rsid w:val="00AF55C0"/>
    <w:rsid w:val="00AF7D17"/>
    <w:rsid w:val="00B0177B"/>
    <w:rsid w:val="00B01BB5"/>
    <w:rsid w:val="00B03483"/>
    <w:rsid w:val="00B042D3"/>
    <w:rsid w:val="00B05018"/>
    <w:rsid w:val="00B075C0"/>
    <w:rsid w:val="00B21015"/>
    <w:rsid w:val="00B21949"/>
    <w:rsid w:val="00B23001"/>
    <w:rsid w:val="00B23828"/>
    <w:rsid w:val="00B25F41"/>
    <w:rsid w:val="00B26240"/>
    <w:rsid w:val="00B30AF1"/>
    <w:rsid w:val="00B319FD"/>
    <w:rsid w:val="00B32119"/>
    <w:rsid w:val="00B32364"/>
    <w:rsid w:val="00B341F4"/>
    <w:rsid w:val="00B347F1"/>
    <w:rsid w:val="00B359BC"/>
    <w:rsid w:val="00B359F8"/>
    <w:rsid w:val="00B44F82"/>
    <w:rsid w:val="00B4598A"/>
    <w:rsid w:val="00B46481"/>
    <w:rsid w:val="00B544D9"/>
    <w:rsid w:val="00B56B73"/>
    <w:rsid w:val="00B572DC"/>
    <w:rsid w:val="00B60060"/>
    <w:rsid w:val="00B61DE8"/>
    <w:rsid w:val="00B6248D"/>
    <w:rsid w:val="00B636D3"/>
    <w:rsid w:val="00B6376A"/>
    <w:rsid w:val="00B63940"/>
    <w:rsid w:val="00B6423A"/>
    <w:rsid w:val="00B65BEB"/>
    <w:rsid w:val="00B70FF2"/>
    <w:rsid w:val="00B7151C"/>
    <w:rsid w:val="00B71B3F"/>
    <w:rsid w:val="00B72D41"/>
    <w:rsid w:val="00B7320D"/>
    <w:rsid w:val="00B74845"/>
    <w:rsid w:val="00B74DE4"/>
    <w:rsid w:val="00B75D91"/>
    <w:rsid w:val="00B77BDE"/>
    <w:rsid w:val="00B80465"/>
    <w:rsid w:val="00B817B6"/>
    <w:rsid w:val="00B83EC3"/>
    <w:rsid w:val="00B87A3B"/>
    <w:rsid w:val="00B922B3"/>
    <w:rsid w:val="00B92516"/>
    <w:rsid w:val="00B92526"/>
    <w:rsid w:val="00B94519"/>
    <w:rsid w:val="00B94B71"/>
    <w:rsid w:val="00B961F6"/>
    <w:rsid w:val="00B97E21"/>
    <w:rsid w:val="00B97F07"/>
    <w:rsid w:val="00BA34F3"/>
    <w:rsid w:val="00BA3E01"/>
    <w:rsid w:val="00BA49EF"/>
    <w:rsid w:val="00BA54C7"/>
    <w:rsid w:val="00BB0C98"/>
    <w:rsid w:val="00BB16E4"/>
    <w:rsid w:val="00BB1908"/>
    <w:rsid w:val="00BB19E6"/>
    <w:rsid w:val="00BB1A95"/>
    <w:rsid w:val="00BB2C77"/>
    <w:rsid w:val="00BB4506"/>
    <w:rsid w:val="00BB605A"/>
    <w:rsid w:val="00BB61A6"/>
    <w:rsid w:val="00BC047A"/>
    <w:rsid w:val="00BC126D"/>
    <w:rsid w:val="00BC211A"/>
    <w:rsid w:val="00BC6338"/>
    <w:rsid w:val="00BC7481"/>
    <w:rsid w:val="00BC7B46"/>
    <w:rsid w:val="00BD1380"/>
    <w:rsid w:val="00BD2B69"/>
    <w:rsid w:val="00BD2CC8"/>
    <w:rsid w:val="00BD2D8D"/>
    <w:rsid w:val="00BD5E44"/>
    <w:rsid w:val="00BD67CA"/>
    <w:rsid w:val="00BD78CC"/>
    <w:rsid w:val="00BE099B"/>
    <w:rsid w:val="00BE1B2E"/>
    <w:rsid w:val="00BE23F8"/>
    <w:rsid w:val="00BE2BF7"/>
    <w:rsid w:val="00BE2D43"/>
    <w:rsid w:val="00BE2F7D"/>
    <w:rsid w:val="00BE47F0"/>
    <w:rsid w:val="00BE4938"/>
    <w:rsid w:val="00BE6530"/>
    <w:rsid w:val="00BE6E28"/>
    <w:rsid w:val="00BE78C1"/>
    <w:rsid w:val="00BE7D99"/>
    <w:rsid w:val="00BF06B0"/>
    <w:rsid w:val="00BF227B"/>
    <w:rsid w:val="00BF44B8"/>
    <w:rsid w:val="00BF5118"/>
    <w:rsid w:val="00BF5385"/>
    <w:rsid w:val="00BF6F3E"/>
    <w:rsid w:val="00BF79AA"/>
    <w:rsid w:val="00C004EF"/>
    <w:rsid w:val="00C00AD0"/>
    <w:rsid w:val="00C02854"/>
    <w:rsid w:val="00C028EB"/>
    <w:rsid w:val="00C028F2"/>
    <w:rsid w:val="00C030FD"/>
    <w:rsid w:val="00C07360"/>
    <w:rsid w:val="00C14A3B"/>
    <w:rsid w:val="00C160F5"/>
    <w:rsid w:val="00C16100"/>
    <w:rsid w:val="00C21871"/>
    <w:rsid w:val="00C2197A"/>
    <w:rsid w:val="00C22968"/>
    <w:rsid w:val="00C23703"/>
    <w:rsid w:val="00C2387A"/>
    <w:rsid w:val="00C24ACA"/>
    <w:rsid w:val="00C3094B"/>
    <w:rsid w:val="00C31082"/>
    <w:rsid w:val="00C31211"/>
    <w:rsid w:val="00C3393F"/>
    <w:rsid w:val="00C35CD0"/>
    <w:rsid w:val="00C36D73"/>
    <w:rsid w:val="00C37240"/>
    <w:rsid w:val="00C40F28"/>
    <w:rsid w:val="00C452F9"/>
    <w:rsid w:val="00C4567C"/>
    <w:rsid w:val="00C4605E"/>
    <w:rsid w:val="00C46E38"/>
    <w:rsid w:val="00C479F9"/>
    <w:rsid w:val="00C502C0"/>
    <w:rsid w:val="00C504F0"/>
    <w:rsid w:val="00C505CA"/>
    <w:rsid w:val="00C51F87"/>
    <w:rsid w:val="00C52BC0"/>
    <w:rsid w:val="00C565DE"/>
    <w:rsid w:val="00C56B36"/>
    <w:rsid w:val="00C56BBB"/>
    <w:rsid w:val="00C57A5F"/>
    <w:rsid w:val="00C605AB"/>
    <w:rsid w:val="00C62B70"/>
    <w:rsid w:val="00C65273"/>
    <w:rsid w:val="00C672C7"/>
    <w:rsid w:val="00C73764"/>
    <w:rsid w:val="00C74695"/>
    <w:rsid w:val="00C7595B"/>
    <w:rsid w:val="00C76F3F"/>
    <w:rsid w:val="00C81030"/>
    <w:rsid w:val="00C82151"/>
    <w:rsid w:val="00C86C7E"/>
    <w:rsid w:val="00C9222A"/>
    <w:rsid w:val="00C9265A"/>
    <w:rsid w:val="00C92D18"/>
    <w:rsid w:val="00C9694E"/>
    <w:rsid w:val="00C96982"/>
    <w:rsid w:val="00C97E65"/>
    <w:rsid w:val="00CA1DA0"/>
    <w:rsid w:val="00CA4F9D"/>
    <w:rsid w:val="00CA566B"/>
    <w:rsid w:val="00CA6881"/>
    <w:rsid w:val="00CA6D26"/>
    <w:rsid w:val="00CB2034"/>
    <w:rsid w:val="00CB35A1"/>
    <w:rsid w:val="00CB4FDF"/>
    <w:rsid w:val="00CB518E"/>
    <w:rsid w:val="00CB627A"/>
    <w:rsid w:val="00CC0D17"/>
    <w:rsid w:val="00CC1AF6"/>
    <w:rsid w:val="00CC36AD"/>
    <w:rsid w:val="00CC456C"/>
    <w:rsid w:val="00CC4D56"/>
    <w:rsid w:val="00CC618A"/>
    <w:rsid w:val="00CC70EE"/>
    <w:rsid w:val="00CC7F10"/>
    <w:rsid w:val="00CD11AB"/>
    <w:rsid w:val="00CD13B7"/>
    <w:rsid w:val="00CD1DF0"/>
    <w:rsid w:val="00CD5F3E"/>
    <w:rsid w:val="00CE145C"/>
    <w:rsid w:val="00CE1A27"/>
    <w:rsid w:val="00CE2448"/>
    <w:rsid w:val="00CE5551"/>
    <w:rsid w:val="00CE6175"/>
    <w:rsid w:val="00CF46FD"/>
    <w:rsid w:val="00CF56D9"/>
    <w:rsid w:val="00D04206"/>
    <w:rsid w:val="00D057E7"/>
    <w:rsid w:val="00D104D9"/>
    <w:rsid w:val="00D109D4"/>
    <w:rsid w:val="00D1167F"/>
    <w:rsid w:val="00D131ED"/>
    <w:rsid w:val="00D134A2"/>
    <w:rsid w:val="00D23E6B"/>
    <w:rsid w:val="00D24108"/>
    <w:rsid w:val="00D24B9F"/>
    <w:rsid w:val="00D270D7"/>
    <w:rsid w:val="00D271EC"/>
    <w:rsid w:val="00D30710"/>
    <w:rsid w:val="00D30E64"/>
    <w:rsid w:val="00D3179A"/>
    <w:rsid w:val="00D331ED"/>
    <w:rsid w:val="00D347D4"/>
    <w:rsid w:val="00D36178"/>
    <w:rsid w:val="00D365A7"/>
    <w:rsid w:val="00D3686F"/>
    <w:rsid w:val="00D410F3"/>
    <w:rsid w:val="00D41896"/>
    <w:rsid w:val="00D41A00"/>
    <w:rsid w:val="00D42A40"/>
    <w:rsid w:val="00D434E4"/>
    <w:rsid w:val="00D450D7"/>
    <w:rsid w:val="00D477B8"/>
    <w:rsid w:val="00D50020"/>
    <w:rsid w:val="00D5183D"/>
    <w:rsid w:val="00D5196D"/>
    <w:rsid w:val="00D52535"/>
    <w:rsid w:val="00D526FE"/>
    <w:rsid w:val="00D5463A"/>
    <w:rsid w:val="00D5558F"/>
    <w:rsid w:val="00D55E83"/>
    <w:rsid w:val="00D56EBB"/>
    <w:rsid w:val="00D572EC"/>
    <w:rsid w:val="00D61D9D"/>
    <w:rsid w:val="00D623AF"/>
    <w:rsid w:val="00D625E5"/>
    <w:rsid w:val="00D663CE"/>
    <w:rsid w:val="00D665BC"/>
    <w:rsid w:val="00D66E11"/>
    <w:rsid w:val="00D720F7"/>
    <w:rsid w:val="00D72C4F"/>
    <w:rsid w:val="00D7427A"/>
    <w:rsid w:val="00D758AD"/>
    <w:rsid w:val="00D75B7A"/>
    <w:rsid w:val="00D75B90"/>
    <w:rsid w:val="00D75CBD"/>
    <w:rsid w:val="00D819BB"/>
    <w:rsid w:val="00D81D27"/>
    <w:rsid w:val="00D82350"/>
    <w:rsid w:val="00D831EC"/>
    <w:rsid w:val="00D84AA8"/>
    <w:rsid w:val="00D84BCE"/>
    <w:rsid w:val="00D85A33"/>
    <w:rsid w:val="00D901B7"/>
    <w:rsid w:val="00D90760"/>
    <w:rsid w:val="00D94C6A"/>
    <w:rsid w:val="00DA060D"/>
    <w:rsid w:val="00DA2461"/>
    <w:rsid w:val="00DA2A7F"/>
    <w:rsid w:val="00DA2E90"/>
    <w:rsid w:val="00DA3AF2"/>
    <w:rsid w:val="00DA5164"/>
    <w:rsid w:val="00DA67EF"/>
    <w:rsid w:val="00DA7553"/>
    <w:rsid w:val="00DB0A46"/>
    <w:rsid w:val="00DB0CEF"/>
    <w:rsid w:val="00DB142D"/>
    <w:rsid w:val="00DB38BC"/>
    <w:rsid w:val="00DB4059"/>
    <w:rsid w:val="00DB4468"/>
    <w:rsid w:val="00DB4A80"/>
    <w:rsid w:val="00DB676A"/>
    <w:rsid w:val="00DC2090"/>
    <w:rsid w:val="00DC2A9B"/>
    <w:rsid w:val="00DC41CE"/>
    <w:rsid w:val="00DC4426"/>
    <w:rsid w:val="00DC507D"/>
    <w:rsid w:val="00DC5146"/>
    <w:rsid w:val="00DC6C42"/>
    <w:rsid w:val="00DC7765"/>
    <w:rsid w:val="00DD0788"/>
    <w:rsid w:val="00DD280E"/>
    <w:rsid w:val="00DD2EAC"/>
    <w:rsid w:val="00DD3422"/>
    <w:rsid w:val="00DD57DD"/>
    <w:rsid w:val="00DD72D5"/>
    <w:rsid w:val="00DE0E74"/>
    <w:rsid w:val="00DE24BE"/>
    <w:rsid w:val="00DE4638"/>
    <w:rsid w:val="00DE48D5"/>
    <w:rsid w:val="00DE5946"/>
    <w:rsid w:val="00DF04D2"/>
    <w:rsid w:val="00DF2CAC"/>
    <w:rsid w:val="00DF3860"/>
    <w:rsid w:val="00DF3A32"/>
    <w:rsid w:val="00DF58E5"/>
    <w:rsid w:val="00DF71E5"/>
    <w:rsid w:val="00E018AE"/>
    <w:rsid w:val="00E02284"/>
    <w:rsid w:val="00E04F44"/>
    <w:rsid w:val="00E04FDB"/>
    <w:rsid w:val="00E126D6"/>
    <w:rsid w:val="00E12B01"/>
    <w:rsid w:val="00E15FCD"/>
    <w:rsid w:val="00E20051"/>
    <w:rsid w:val="00E24F95"/>
    <w:rsid w:val="00E2573D"/>
    <w:rsid w:val="00E279F6"/>
    <w:rsid w:val="00E27DC9"/>
    <w:rsid w:val="00E3066F"/>
    <w:rsid w:val="00E30E36"/>
    <w:rsid w:val="00E310A1"/>
    <w:rsid w:val="00E329DD"/>
    <w:rsid w:val="00E3449C"/>
    <w:rsid w:val="00E34B68"/>
    <w:rsid w:val="00E34DFB"/>
    <w:rsid w:val="00E34FBD"/>
    <w:rsid w:val="00E35868"/>
    <w:rsid w:val="00E40EB5"/>
    <w:rsid w:val="00E40EC2"/>
    <w:rsid w:val="00E42A2D"/>
    <w:rsid w:val="00E4383E"/>
    <w:rsid w:val="00E43ECB"/>
    <w:rsid w:val="00E44416"/>
    <w:rsid w:val="00E46C5F"/>
    <w:rsid w:val="00E50B9F"/>
    <w:rsid w:val="00E52054"/>
    <w:rsid w:val="00E522E2"/>
    <w:rsid w:val="00E52BED"/>
    <w:rsid w:val="00E5750E"/>
    <w:rsid w:val="00E61418"/>
    <w:rsid w:val="00E6367F"/>
    <w:rsid w:val="00E6767F"/>
    <w:rsid w:val="00E71673"/>
    <w:rsid w:val="00E732A7"/>
    <w:rsid w:val="00E73B98"/>
    <w:rsid w:val="00E749D3"/>
    <w:rsid w:val="00E75900"/>
    <w:rsid w:val="00E75CEA"/>
    <w:rsid w:val="00E767F3"/>
    <w:rsid w:val="00E7743E"/>
    <w:rsid w:val="00E83CE8"/>
    <w:rsid w:val="00E84989"/>
    <w:rsid w:val="00E87BAC"/>
    <w:rsid w:val="00E87CCF"/>
    <w:rsid w:val="00E90E11"/>
    <w:rsid w:val="00E911E5"/>
    <w:rsid w:val="00E912A5"/>
    <w:rsid w:val="00E93E16"/>
    <w:rsid w:val="00E9495A"/>
    <w:rsid w:val="00E94C74"/>
    <w:rsid w:val="00E94F8A"/>
    <w:rsid w:val="00E950B4"/>
    <w:rsid w:val="00E95F30"/>
    <w:rsid w:val="00E95F5A"/>
    <w:rsid w:val="00E9728F"/>
    <w:rsid w:val="00E97AAD"/>
    <w:rsid w:val="00EA2170"/>
    <w:rsid w:val="00EA55C6"/>
    <w:rsid w:val="00EA7422"/>
    <w:rsid w:val="00EB130E"/>
    <w:rsid w:val="00EB20A7"/>
    <w:rsid w:val="00EB3B9B"/>
    <w:rsid w:val="00EB47BB"/>
    <w:rsid w:val="00EB5472"/>
    <w:rsid w:val="00EB5672"/>
    <w:rsid w:val="00EB7225"/>
    <w:rsid w:val="00EC1DFC"/>
    <w:rsid w:val="00EC1E28"/>
    <w:rsid w:val="00EC233B"/>
    <w:rsid w:val="00EC4B44"/>
    <w:rsid w:val="00EC7527"/>
    <w:rsid w:val="00EC77F2"/>
    <w:rsid w:val="00ED5412"/>
    <w:rsid w:val="00ED5827"/>
    <w:rsid w:val="00ED5DBA"/>
    <w:rsid w:val="00ED5EBF"/>
    <w:rsid w:val="00EE0BE4"/>
    <w:rsid w:val="00EE14DF"/>
    <w:rsid w:val="00EE24E2"/>
    <w:rsid w:val="00EE3219"/>
    <w:rsid w:val="00EE3358"/>
    <w:rsid w:val="00EE3B8A"/>
    <w:rsid w:val="00EE3D14"/>
    <w:rsid w:val="00EE4586"/>
    <w:rsid w:val="00EE6BEC"/>
    <w:rsid w:val="00EE6F21"/>
    <w:rsid w:val="00EF09B4"/>
    <w:rsid w:val="00EF2519"/>
    <w:rsid w:val="00EF4094"/>
    <w:rsid w:val="00EF4912"/>
    <w:rsid w:val="00EF4D69"/>
    <w:rsid w:val="00EF68F9"/>
    <w:rsid w:val="00F019A3"/>
    <w:rsid w:val="00F024A6"/>
    <w:rsid w:val="00F035E9"/>
    <w:rsid w:val="00F06241"/>
    <w:rsid w:val="00F06B1F"/>
    <w:rsid w:val="00F06CFC"/>
    <w:rsid w:val="00F110FB"/>
    <w:rsid w:val="00F112FA"/>
    <w:rsid w:val="00F128FB"/>
    <w:rsid w:val="00F138C2"/>
    <w:rsid w:val="00F1587B"/>
    <w:rsid w:val="00F16875"/>
    <w:rsid w:val="00F24818"/>
    <w:rsid w:val="00F253F8"/>
    <w:rsid w:val="00F25A29"/>
    <w:rsid w:val="00F2687D"/>
    <w:rsid w:val="00F33832"/>
    <w:rsid w:val="00F35B27"/>
    <w:rsid w:val="00F42358"/>
    <w:rsid w:val="00F423C9"/>
    <w:rsid w:val="00F4254B"/>
    <w:rsid w:val="00F43093"/>
    <w:rsid w:val="00F466ED"/>
    <w:rsid w:val="00F474B1"/>
    <w:rsid w:val="00F528A1"/>
    <w:rsid w:val="00F617E4"/>
    <w:rsid w:val="00F6201A"/>
    <w:rsid w:val="00F632AF"/>
    <w:rsid w:val="00F63530"/>
    <w:rsid w:val="00F64723"/>
    <w:rsid w:val="00F64C41"/>
    <w:rsid w:val="00F71B78"/>
    <w:rsid w:val="00F71E71"/>
    <w:rsid w:val="00F7211C"/>
    <w:rsid w:val="00F7235A"/>
    <w:rsid w:val="00F726F8"/>
    <w:rsid w:val="00F7374C"/>
    <w:rsid w:val="00F75ABD"/>
    <w:rsid w:val="00F75BA7"/>
    <w:rsid w:val="00F824AD"/>
    <w:rsid w:val="00F82A4E"/>
    <w:rsid w:val="00F834E3"/>
    <w:rsid w:val="00F86FEB"/>
    <w:rsid w:val="00F873EC"/>
    <w:rsid w:val="00F87405"/>
    <w:rsid w:val="00F87481"/>
    <w:rsid w:val="00F90644"/>
    <w:rsid w:val="00F9167A"/>
    <w:rsid w:val="00F9514E"/>
    <w:rsid w:val="00FA055A"/>
    <w:rsid w:val="00FA2104"/>
    <w:rsid w:val="00FA23B2"/>
    <w:rsid w:val="00FA63C6"/>
    <w:rsid w:val="00FA77FE"/>
    <w:rsid w:val="00FA7D93"/>
    <w:rsid w:val="00FB0D6B"/>
    <w:rsid w:val="00FB1326"/>
    <w:rsid w:val="00FB1E9B"/>
    <w:rsid w:val="00FB2238"/>
    <w:rsid w:val="00FB2A8B"/>
    <w:rsid w:val="00FB34CA"/>
    <w:rsid w:val="00FB3590"/>
    <w:rsid w:val="00FB3A2D"/>
    <w:rsid w:val="00FB51B3"/>
    <w:rsid w:val="00FC06B5"/>
    <w:rsid w:val="00FC505D"/>
    <w:rsid w:val="00FC7762"/>
    <w:rsid w:val="00FD05BE"/>
    <w:rsid w:val="00FD0EA7"/>
    <w:rsid w:val="00FD14C1"/>
    <w:rsid w:val="00FD18DA"/>
    <w:rsid w:val="00FD3490"/>
    <w:rsid w:val="00FD3F58"/>
    <w:rsid w:val="00FD469D"/>
    <w:rsid w:val="00FD5154"/>
    <w:rsid w:val="00FD63A3"/>
    <w:rsid w:val="00FE0B2C"/>
    <w:rsid w:val="00FE251C"/>
    <w:rsid w:val="00FE2E7D"/>
    <w:rsid w:val="00FE3237"/>
    <w:rsid w:val="00FE38B4"/>
    <w:rsid w:val="00FE4B0E"/>
    <w:rsid w:val="00FE5592"/>
    <w:rsid w:val="00FE728B"/>
    <w:rsid w:val="00FF1C01"/>
    <w:rsid w:val="00FF2156"/>
    <w:rsid w:val="00FF2AFE"/>
    <w:rsid w:val="00FF4917"/>
    <w:rsid w:val="00FF628A"/>
    <w:rsid w:val="00FF6C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BCC10"/>
  <w15:chartTrackingRefBased/>
  <w15:docId w15:val="{96585125-52DC-4818-9E64-A34C2241B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487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uiPriority w:val="9"/>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iPriority w:val="99"/>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uiPriority w:val="99"/>
    <w:semiHidden/>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rsid w:val="00FD14C1"/>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D66E11"/>
  </w:style>
  <w:style w:type="numbering" w:customStyle="1" w:styleId="Bezsaraksta3">
    <w:name w:val="Bez saraksta3"/>
    <w:next w:val="Bezsaraksta"/>
    <w:uiPriority w:val="99"/>
    <w:semiHidden/>
    <w:unhideWhenUsed/>
    <w:rsid w:val="00D66E11"/>
  </w:style>
  <w:style w:type="numbering" w:customStyle="1" w:styleId="Bezsaraksta4">
    <w:name w:val="Bez saraksta4"/>
    <w:next w:val="Bezsaraksta"/>
    <w:uiPriority w:val="99"/>
    <w:semiHidden/>
    <w:unhideWhenUsed/>
    <w:rsid w:val="00473689"/>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saraksta5">
    <w:name w:val="Bez saraksta5"/>
    <w:next w:val="Bezsaraksta"/>
    <w:uiPriority w:val="99"/>
    <w:semiHidden/>
    <w:rsid w:val="00241B58"/>
  </w:style>
  <w:style w:type="numbering" w:customStyle="1" w:styleId="Bezsaraksta6">
    <w:name w:val="Bez saraksta6"/>
    <w:next w:val="Bezsaraksta"/>
    <w:uiPriority w:val="99"/>
    <w:semiHidden/>
    <w:rsid w:val="00143F59"/>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numbering" w:customStyle="1" w:styleId="Bezsaraksta7">
    <w:name w:val="Bez saraksta7"/>
    <w:next w:val="Bezsaraksta"/>
    <w:uiPriority w:val="99"/>
    <w:semiHidden/>
    <w:unhideWhenUsed/>
    <w:rsid w:val="00EE3B8A"/>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numbering" w:customStyle="1" w:styleId="Bezsaraksta8">
    <w:name w:val="Bez saraksta8"/>
    <w:next w:val="Bezsaraksta"/>
    <w:uiPriority w:val="99"/>
    <w:semiHidden/>
    <w:unhideWhenUsed/>
    <w:rsid w:val="00215E5B"/>
  </w:style>
  <w:style w:type="character" w:customStyle="1" w:styleId="UnresolvedMention1">
    <w:name w:val="Unresolved Mention1"/>
    <w:basedOn w:val="Noklusjumarindkopasfonts"/>
    <w:uiPriority w:val="99"/>
    <w:semiHidden/>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numbering" w:customStyle="1" w:styleId="Bezsaraksta9">
    <w:name w:val="Bez saraksta9"/>
    <w:next w:val="Bezsaraksta"/>
    <w:uiPriority w:val="99"/>
    <w:semiHidden/>
    <w:unhideWhenUsed/>
    <w:rsid w:val="00855EA5"/>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numbering" w:customStyle="1" w:styleId="Bezsaraksta10">
    <w:name w:val="Bez saraksta10"/>
    <w:next w:val="Bezsaraksta"/>
    <w:uiPriority w:val="99"/>
    <w:semiHidden/>
    <w:unhideWhenUsed/>
    <w:rsid w:val="00ED5412"/>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81484A"/>
    <w:rPr>
      <w:sz w:val="20"/>
      <w:szCs w:val="20"/>
    </w:rPr>
  </w:style>
  <w:style w:type="character" w:customStyle="1" w:styleId="VrestekstsRakstz">
    <w:name w:val="Vēres teksts Rakstz."/>
    <w:basedOn w:val="Noklusjumarindkopasfonts"/>
    <w:link w:val="Vresteksts"/>
    <w:uiPriority w:val="99"/>
    <w:semiHidden/>
    <w:rsid w:val="0081484A"/>
    <w:rPr>
      <w:rFonts w:ascii="Times New Roman" w:eastAsia="Times New Roman" w:hAnsi="Times New Roman" w:cs="Times New Roman"/>
      <w:sz w:val="20"/>
      <w:szCs w:val="20"/>
      <w:lang w:eastAsia="lv-LV"/>
    </w:rPr>
  </w:style>
  <w:style w:type="character" w:styleId="Vresatsauce">
    <w:name w:val="footnote reference"/>
    <w:basedOn w:val="Noklusjumarindkopasfonts"/>
    <w:uiPriority w:val="99"/>
    <w:semiHidden/>
    <w:unhideWhenUsed/>
    <w:rsid w:val="008148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580215806">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86529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oL9FPK2Smw" TargetMode="External"/><Relationship Id="rId13" Type="http://schemas.openxmlformats.org/officeDocument/2006/relationships/hyperlink" Target="mailto:raitis.sauliti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skars@mon-projekts.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ese.dubulte@limbazi.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eva.strauta@limbazunovads.lv" TargetMode="External"/><Relationship Id="rId4" Type="http://schemas.openxmlformats.org/officeDocument/2006/relationships/settings" Target="settings.xml"/><Relationship Id="rId9" Type="http://schemas.openxmlformats.org/officeDocument/2006/relationships/hyperlink" Target="mailto:dace.taurina.aloja@limbazunovads.lv"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78ADA-F1AE-4947-8D70-7F3921AD7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9605</TotalTime>
  <Pages>16</Pages>
  <Words>29916</Words>
  <Characters>17053</Characters>
  <Application>Microsoft Office Word</Application>
  <DocSecurity>0</DocSecurity>
  <Lines>142</Lines>
  <Paragraphs>93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861</cp:revision>
  <cp:lastPrinted>2022-01-31T06:50:00Z</cp:lastPrinted>
  <dcterms:created xsi:type="dcterms:W3CDTF">2020-08-12T08:27:00Z</dcterms:created>
  <dcterms:modified xsi:type="dcterms:W3CDTF">2022-10-04T11:18:00Z</dcterms:modified>
</cp:coreProperties>
</file>