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84D8" w14:textId="3465D1A7" w:rsidR="007B5952" w:rsidRPr="00F371C8" w:rsidRDefault="00530EC6" w:rsidP="007B5952">
      <w:pPr>
        <w:pStyle w:val="Parasts2"/>
        <w:jc w:val="center"/>
      </w:pPr>
      <w:r>
        <w:rPr>
          <w:bCs/>
        </w:rPr>
        <w:t>ALOJAS APVIENĪBAS PĀRVALDE</w:t>
      </w:r>
    </w:p>
    <w:p w14:paraId="69D35CC9" w14:textId="285409C9" w:rsidR="007B5952" w:rsidRPr="00F371C8" w:rsidRDefault="00530EC6" w:rsidP="007B5952">
      <w:pPr>
        <w:pStyle w:val="Parasts2"/>
        <w:jc w:val="center"/>
      </w:pPr>
      <w:r>
        <w:rPr>
          <w:bCs/>
        </w:rPr>
        <w:t>Jūras iela 13</w:t>
      </w:r>
      <w:r w:rsidR="007B5952" w:rsidRPr="00F371C8">
        <w:rPr>
          <w:bCs/>
        </w:rPr>
        <w:t xml:space="preserve">, </w:t>
      </w:r>
      <w:r>
        <w:rPr>
          <w:bCs/>
        </w:rPr>
        <w:t>Aloja</w:t>
      </w:r>
      <w:r w:rsidR="007B5952" w:rsidRPr="00F371C8">
        <w:rPr>
          <w:bCs/>
        </w:rPr>
        <w:t>, Limbažu novads, LV-40</w:t>
      </w:r>
      <w:r>
        <w:rPr>
          <w:bCs/>
        </w:rPr>
        <w:t>64</w:t>
      </w:r>
    </w:p>
    <w:p w14:paraId="6C9B70D8" w14:textId="77777777" w:rsidR="007B5952" w:rsidRPr="00F371C8" w:rsidRDefault="007B5952" w:rsidP="007B5952">
      <w:pPr>
        <w:pStyle w:val="Parasts2"/>
        <w:jc w:val="center"/>
        <w:rPr>
          <w:bCs/>
        </w:rPr>
      </w:pPr>
    </w:p>
    <w:p w14:paraId="224508E7" w14:textId="77777777" w:rsidR="007B5952" w:rsidRPr="00F371C8" w:rsidRDefault="007B5952" w:rsidP="007B5952">
      <w:pPr>
        <w:pStyle w:val="Parasts2"/>
        <w:jc w:val="center"/>
      </w:pPr>
      <w:r w:rsidRPr="00F371C8">
        <w:rPr>
          <w:bCs/>
        </w:rPr>
        <w:t>UZAICINĀJUMS IESNIEGT PIEDĀVĀJUMU CENU APTAUJAI</w:t>
      </w:r>
    </w:p>
    <w:p w14:paraId="4D735843" w14:textId="77777777" w:rsidR="007B5952" w:rsidRPr="00F371C8" w:rsidRDefault="007B5952" w:rsidP="007B5952">
      <w:pPr>
        <w:pStyle w:val="Parasts2"/>
        <w:rPr>
          <w:bCs/>
        </w:rPr>
      </w:pPr>
    </w:p>
    <w:p w14:paraId="5D0DF414" w14:textId="4D6E0011" w:rsidR="007B5952" w:rsidRPr="007478FD" w:rsidRDefault="007B5952" w:rsidP="007B5952">
      <w:pPr>
        <w:pStyle w:val="Parasts2"/>
        <w:rPr>
          <w:b/>
        </w:rPr>
      </w:pPr>
      <w:r w:rsidRPr="00F371C8">
        <w:rPr>
          <w:rStyle w:val="Noklusjumarindkopasfonts2"/>
          <w:bCs/>
        </w:rPr>
        <w:tab/>
      </w:r>
      <w:r w:rsidR="00822C39">
        <w:rPr>
          <w:rStyle w:val="Noklusjumarindkopasfonts2"/>
          <w:bCs/>
        </w:rPr>
        <w:t>Alojas apvienības pārvalde</w:t>
      </w:r>
      <w:r w:rsidRPr="00F371C8">
        <w:rPr>
          <w:rStyle w:val="Noklusjumarindkopasfonts2"/>
          <w:bCs/>
        </w:rPr>
        <w:t xml:space="preserve"> uzaicina Jūs iesniegt savu piedāvājumu cenu aptaujai </w:t>
      </w:r>
      <w:r w:rsidRPr="007478FD">
        <w:rPr>
          <w:rStyle w:val="Noklusjumarindkopasfonts2"/>
          <w:b/>
        </w:rPr>
        <w:t>"</w:t>
      </w:r>
      <w:r w:rsidR="00822C39">
        <w:rPr>
          <w:b/>
          <w:lang w:eastAsia="en-US"/>
        </w:rPr>
        <w:t>Ceļa seguma uzbēršana Braslavas pagastā, Alojas apvienībā</w:t>
      </w:r>
      <w:r w:rsidRPr="007478FD">
        <w:rPr>
          <w:b/>
          <w:lang w:eastAsia="en-US"/>
        </w:rPr>
        <w:t>, Limbažu novadā</w:t>
      </w:r>
      <w:r w:rsidRPr="007478FD">
        <w:rPr>
          <w:b/>
        </w:rPr>
        <w:t>”.</w:t>
      </w:r>
    </w:p>
    <w:p w14:paraId="7B599920" w14:textId="77777777" w:rsidR="007B5952" w:rsidRPr="00F371C8" w:rsidRDefault="007B5952" w:rsidP="007B5952">
      <w:pPr>
        <w:pStyle w:val="Parasts2"/>
      </w:pPr>
      <w:r>
        <w:rPr>
          <w:rStyle w:val="Noklusjumarindkopasfonts2"/>
          <w:b/>
        </w:rPr>
        <w:t xml:space="preserve"> </w:t>
      </w:r>
    </w:p>
    <w:p w14:paraId="3754561D" w14:textId="77777777" w:rsidR="007B5952" w:rsidRPr="00F371C8" w:rsidRDefault="007B5952" w:rsidP="007B5952">
      <w:pPr>
        <w:pStyle w:val="Parasts2"/>
        <w:autoSpaceDE w:val="0"/>
        <w:ind w:firstLine="720"/>
        <w:jc w:val="both"/>
        <w:rPr>
          <w:bCs/>
          <w:color w:val="000000"/>
          <w:shd w:val="clear" w:color="auto" w:fill="FFFF00"/>
        </w:rPr>
      </w:pPr>
    </w:p>
    <w:p w14:paraId="3978692F" w14:textId="77777777" w:rsidR="007B5952" w:rsidRPr="00F371C8" w:rsidRDefault="007B5952" w:rsidP="007B5952">
      <w:pPr>
        <w:pStyle w:val="Parasts2"/>
        <w:rPr>
          <w:bCs/>
        </w:rPr>
      </w:pPr>
      <w:r w:rsidRPr="00F371C8">
        <w:rPr>
          <w:rStyle w:val="Noklusjumarindkopasfonts2"/>
          <w:bCs/>
        </w:rPr>
        <w:t>1. Līguma izpildes termiņš</w:t>
      </w:r>
      <w:r w:rsidRPr="00B11CC7">
        <w:rPr>
          <w:rStyle w:val="Noklusjumarindkopasfonts2"/>
          <w:bCs/>
        </w:rPr>
        <w:t>: 1 (viens)</w:t>
      </w:r>
      <w:r>
        <w:rPr>
          <w:rStyle w:val="Noklusjumarindkopasfonts2"/>
          <w:bCs/>
        </w:rPr>
        <w:t xml:space="preserve"> mēneša laikā no līguma noslēgšanas dienas.</w:t>
      </w:r>
    </w:p>
    <w:p w14:paraId="5B67F0F6" w14:textId="09420C37" w:rsidR="007B5952" w:rsidRPr="00F371C8" w:rsidRDefault="007B5952" w:rsidP="007B5952">
      <w:pPr>
        <w:pStyle w:val="Parasts2"/>
      </w:pPr>
      <w:r w:rsidRPr="00F371C8">
        <w:rPr>
          <w:bCs/>
        </w:rPr>
        <w:t xml:space="preserve">2. Piegādes vieta: </w:t>
      </w:r>
      <w:r w:rsidR="005D6EEB">
        <w:t>Braslavas pagasts</w:t>
      </w:r>
      <w:r w:rsidRPr="00EF69A4">
        <w:t xml:space="preserve">, </w:t>
      </w:r>
      <w:r>
        <w:t>Aloja</w:t>
      </w:r>
      <w:r w:rsidR="005D6EEB">
        <w:t>s apvienība</w:t>
      </w:r>
      <w:r w:rsidRPr="00EF69A4">
        <w:t>, Limbažu novad</w:t>
      </w:r>
      <w:r>
        <w:t>s</w:t>
      </w:r>
      <w:r w:rsidRPr="00F371C8">
        <w:rPr>
          <w:bCs/>
        </w:rPr>
        <w:t>.</w:t>
      </w:r>
    </w:p>
    <w:p w14:paraId="3D93F2BF" w14:textId="77777777" w:rsidR="007B5952" w:rsidRPr="00F371C8" w:rsidRDefault="007B5952" w:rsidP="007B5952">
      <w:pPr>
        <w:pStyle w:val="Parasts2"/>
        <w:jc w:val="both"/>
      </w:pPr>
      <w:r w:rsidRPr="00F371C8">
        <w:rPr>
          <w:rStyle w:val="Noklusjumarindkopasfonts2"/>
          <w:bCs/>
        </w:rPr>
        <w:t xml:space="preserve">3. Līguma apmaksa:  </w:t>
      </w:r>
      <w:r>
        <w:rPr>
          <w:rStyle w:val="Noklusjumarindkopasfonts2"/>
          <w:bCs/>
        </w:rPr>
        <w:t>10 darba dienu laikā pēc pieņemšanas nodošanas akta parakstīšanas un uzņēmēja rēķina saņemšanas</w:t>
      </w:r>
      <w:r w:rsidRPr="00F371C8">
        <w:rPr>
          <w:rStyle w:val="Noklusjumarindkopasfonts2"/>
          <w:bCs/>
        </w:rPr>
        <w:t>.</w:t>
      </w:r>
    </w:p>
    <w:p w14:paraId="6FD45A02" w14:textId="77777777" w:rsidR="007B5952" w:rsidRPr="00F371C8" w:rsidRDefault="007B5952" w:rsidP="007B5952">
      <w:pPr>
        <w:pStyle w:val="Parasts2"/>
        <w:rPr>
          <w:bCs/>
        </w:rPr>
      </w:pPr>
    </w:p>
    <w:p w14:paraId="408DE9A6" w14:textId="77777777" w:rsidR="007B5952" w:rsidRPr="00F371C8" w:rsidRDefault="007B5952" w:rsidP="007B5952">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F4966F0" w14:textId="77777777" w:rsidR="007B5952" w:rsidRPr="00F371C8" w:rsidRDefault="007B5952" w:rsidP="007B5952">
      <w:pPr>
        <w:pStyle w:val="Parasts2"/>
        <w:tabs>
          <w:tab w:val="left" w:pos="540"/>
        </w:tabs>
        <w:jc w:val="both"/>
        <w:rPr>
          <w:b/>
          <w:bCs/>
        </w:rPr>
      </w:pPr>
    </w:p>
    <w:p w14:paraId="5DFED2A9" w14:textId="77777777" w:rsidR="007B5952" w:rsidRPr="00F371C8" w:rsidRDefault="007B5952" w:rsidP="007B5952">
      <w:pPr>
        <w:pStyle w:val="Parasts2"/>
        <w:tabs>
          <w:tab w:val="left" w:pos="540"/>
        </w:tabs>
        <w:jc w:val="both"/>
      </w:pPr>
      <w:r w:rsidRPr="00F371C8">
        <w:rPr>
          <w:b/>
          <w:bCs/>
        </w:rPr>
        <w:t>Piedāvājuma izvēles kritērijs ir piedāvājums ar viszemāko cenu.</w:t>
      </w:r>
    </w:p>
    <w:p w14:paraId="13E4968E" w14:textId="7ABF15C9" w:rsidR="007B5952" w:rsidRPr="00F371C8" w:rsidRDefault="007B5952" w:rsidP="007B5952">
      <w:pPr>
        <w:pStyle w:val="Parasts2"/>
        <w:jc w:val="both"/>
      </w:pPr>
      <w:r w:rsidRPr="00F371C8">
        <w:rPr>
          <w:rStyle w:val="Noklusjumarindkopasfonts2"/>
          <w:bCs/>
        </w:rPr>
        <w:t xml:space="preserve">Piedāvājumus cenu aptaujai iesniegt līdz </w:t>
      </w:r>
      <w:r w:rsidRPr="00F371C8">
        <w:rPr>
          <w:rStyle w:val="Noklusjumarindkopasfonts2"/>
          <w:b/>
        </w:rPr>
        <w:t xml:space="preserve">2022. gada  </w:t>
      </w:r>
      <w:r w:rsidR="00692D47">
        <w:rPr>
          <w:rStyle w:val="Noklusjumarindkopasfonts2"/>
          <w:b/>
        </w:rPr>
        <w:t>1</w:t>
      </w:r>
      <w:r w:rsidR="005D6EEB">
        <w:rPr>
          <w:rStyle w:val="Noklusjumarindkopasfonts2"/>
          <w:b/>
        </w:rPr>
        <w:t>1</w:t>
      </w:r>
      <w:r w:rsidRPr="00F371C8">
        <w:rPr>
          <w:rStyle w:val="Noklusjumarindkopasfonts2"/>
          <w:b/>
        </w:rPr>
        <w:t>.</w:t>
      </w:r>
      <w:r w:rsidR="005D6EEB">
        <w:rPr>
          <w:rStyle w:val="Noklusjumarindkopasfonts2"/>
          <w:b/>
        </w:rPr>
        <w:t>oktobrim</w:t>
      </w:r>
      <w:r w:rsidRPr="00F371C8">
        <w:rPr>
          <w:rStyle w:val="Noklusjumarindkopasfonts2"/>
          <w:b/>
        </w:rPr>
        <w:t xml:space="preserve"> plkst. 14:00 </w:t>
      </w:r>
    </w:p>
    <w:p w14:paraId="43709469" w14:textId="77777777" w:rsidR="007B5952" w:rsidRPr="00F371C8" w:rsidRDefault="007B5952" w:rsidP="007B5952">
      <w:pPr>
        <w:pStyle w:val="Parasts2"/>
        <w:rPr>
          <w:bCs/>
        </w:rPr>
      </w:pPr>
    </w:p>
    <w:p w14:paraId="50FA5D48" w14:textId="77777777" w:rsidR="007B5952" w:rsidRPr="00F371C8" w:rsidRDefault="007B5952" w:rsidP="007B5952">
      <w:pPr>
        <w:pStyle w:val="Parasts2"/>
      </w:pPr>
      <w:r w:rsidRPr="00F371C8">
        <w:rPr>
          <w:bCs/>
        </w:rPr>
        <w:t>Piedāvājumi var tikt iesniegti:</w:t>
      </w:r>
    </w:p>
    <w:p w14:paraId="2FD96488" w14:textId="77777777" w:rsidR="007B5952" w:rsidRPr="00F371C8" w:rsidRDefault="007B5952" w:rsidP="007B5952">
      <w:pPr>
        <w:pStyle w:val="Parasts2"/>
        <w:jc w:val="both"/>
      </w:pPr>
      <w:r w:rsidRPr="00F371C8">
        <w:rPr>
          <w:bCs/>
        </w:rPr>
        <w:t>1.</w:t>
      </w:r>
      <w:r w:rsidRPr="00F371C8">
        <w:rPr>
          <w:bCs/>
        </w:rPr>
        <w:tab/>
        <w:t xml:space="preserve">iesniedzot personīgi </w:t>
      </w:r>
      <w:r>
        <w:rPr>
          <w:bCs/>
        </w:rPr>
        <w:t>Alojas</w:t>
      </w:r>
      <w:r w:rsidRPr="00F371C8">
        <w:rPr>
          <w:bCs/>
        </w:rPr>
        <w:t xml:space="preserve"> apvienības pārvaldē, klientu apkalpošanas centrā, </w:t>
      </w:r>
      <w:r>
        <w:rPr>
          <w:bCs/>
        </w:rPr>
        <w:t>Jūras ielā</w:t>
      </w:r>
      <w:r w:rsidRPr="00F371C8">
        <w:rPr>
          <w:bCs/>
        </w:rPr>
        <w:t xml:space="preserve"> </w:t>
      </w:r>
      <w:r>
        <w:rPr>
          <w:bCs/>
        </w:rPr>
        <w:t>13</w:t>
      </w:r>
      <w:r w:rsidRPr="00F371C8">
        <w:rPr>
          <w:bCs/>
        </w:rPr>
        <w:t xml:space="preserve">, </w:t>
      </w:r>
      <w:r>
        <w:rPr>
          <w:bCs/>
        </w:rPr>
        <w:t>Alojā</w:t>
      </w:r>
      <w:r w:rsidRPr="00F371C8">
        <w:rPr>
          <w:bCs/>
        </w:rPr>
        <w:t>, Limbažu novadā;</w:t>
      </w:r>
    </w:p>
    <w:p w14:paraId="41F272EC" w14:textId="77777777" w:rsidR="007B5952" w:rsidRPr="00F371C8" w:rsidRDefault="007B5952" w:rsidP="007B5952">
      <w:pPr>
        <w:pStyle w:val="Parasts2"/>
        <w:jc w:val="both"/>
      </w:pPr>
      <w:r w:rsidRPr="00F371C8">
        <w:rPr>
          <w:bCs/>
        </w:rPr>
        <w:t>2.</w:t>
      </w:r>
      <w:r w:rsidRPr="00F371C8">
        <w:rPr>
          <w:bCs/>
        </w:rPr>
        <w:tab/>
        <w:t xml:space="preserve">nosūtot pa pastu vai nogādājot ar kurjeru, adresējot </w:t>
      </w:r>
      <w:r>
        <w:rPr>
          <w:bCs/>
        </w:rPr>
        <w:t>Alojas</w:t>
      </w:r>
      <w:r w:rsidRPr="00F371C8">
        <w:rPr>
          <w:bCs/>
        </w:rPr>
        <w:t xml:space="preserve"> apvienības pārvaldei, </w:t>
      </w:r>
      <w:r>
        <w:rPr>
          <w:bCs/>
        </w:rPr>
        <w:t>Jūras ielā</w:t>
      </w:r>
      <w:r w:rsidRPr="00F371C8">
        <w:rPr>
          <w:bCs/>
        </w:rPr>
        <w:t xml:space="preserve"> </w:t>
      </w:r>
      <w:r>
        <w:rPr>
          <w:bCs/>
        </w:rPr>
        <w:t>13</w:t>
      </w:r>
      <w:r w:rsidRPr="00F371C8">
        <w:rPr>
          <w:bCs/>
        </w:rPr>
        <w:t xml:space="preserve">, </w:t>
      </w:r>
      <w:r>
        <w:rPr>
          <w:bCs/>
        </w:rPr>
        <w:t>Alojā</w:t>
      </w:r>
      <w:r w:rsidRPr="00F371C8">
        <w:rPr>
          <w:bCs/>
        </w:rPr>
        <w:t>, Limbažu novadā, LV-40</w:t>
      </w:r>
      <w:r>
        <w:rPr>
          <w:bCs/>
        </w:rPr>
        <w:t>46</w:t>
      </w:r>
      <w:r w:rsidRPr="00F371C8">
        <w:rPr>
          <w:bCs/>
        </w:rPr>
        <w:t>;</w:t>
      </w:r>
    </w:p>
    <w:p w14:paraId="0D2FA672" w14:textId="77777777" w:rsidR="007B5952" w:rsidRPr="00F371C8" w:rsidRDefault="007B5952" w:rsidP="007B5952">
      <w:pPr>
        <w:pStyle w:val="Parasts2"/>
        <w:jc w:val="both"/>
      </w:pPr>
      <w:r w:rsidRPr="00F371C8">
        <w:rPr>
          <w:bCs/>
        </w:rPr>
        <w:t>3.</w:t>
      </w:r>
      <w:r w:rsidRPr="00F371C8">
        <w:rPr>
          <w:bCs/>
        </w:rPr>
        <w:tab/>
        <w:t>nosūtot ieskanētu pa e-pastu (</w:t>
      </w:r>
      <w:hyperlink r:id="rId7" w:history="1">
        <w:r w:rsidRPr="00E171CA">
          <w:rPr>
            <w:rStyle w:val="Hipersaite"/>
            <w:bCs/>
          </w:rPr>
          <w:t>aloja@limbazunovads.lv</w:t>
        </w:r>
      </w:hyperlink>
      <w:r w:rsidRPr="00F371C8">
        <w:rPr>
          <w:bCs/>
        </w:rPr>
        <w:t>) un pēc tam oriģinālu nosūtot pa pastu;</w:t>
      </w:r>
    </w:p>
    <w:p w14:paraId="78112DAA" w14:textId="77777777" w:rsidR="007B5952" w:rsidRPr="00F371C8" w:rsidRDefault="007B5952" w:rsidP="007B5952">
      <w:pPr>
        <w:pStyle w:val="Parasts2"/>
        <w:jc w:val="both"/>
      </w:pPr>
      <w:r w:rsidRPr="00F371C8">
        <w:rPr>
          <w:bCs/>
        </w:rPr>
        <w:t>4.</w:t>
      </w:r>
      <w:r w:rsidRPr="00F371C8">
        <w:rPr>
          <w:bCs/>
        </w:rPr>
        <w:tab/>
        <w:t>nosūtot elektroniski parakstītu uz e-pastu (</w:t>
      </w:r>
      <w:hyperlink r:id="rId8" w:history="1">
        <w:r w:rsidRPr="00E171CA">
          <w:rPr>
            <w:rStyle w:val="Hipersaite"/>
            <w:bCs/>
          </w:rPr>
          <w:t>aloja@limbazunovads.lv</w:t>
        </w:r>
      </w:hyperlink>
      <w:r w:rsidRPr="00F371C8">
        <w:rPr>
          <w:bCs/>
        </w:rPr>
        <w:t>);</w:t>
      </w:r>
    </w:p>
    <w:p w14:paraId="4611D32F" w14:textId="77777777" w:rsidR="007B5952" w:rsidRPr="00F371C8" w:rsidRDefault="007B5952" w:rsidP="007B5952">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34DF98CD" w14:textId="77777777" w:rsidR="007B5952" w:rsidRPr="00F371C8" w:rsidRDefault="007B5952" w:rsidP="007B5952">
      <w:pPr>
        <w:pStyle w:val="Parasts2"/>
      </w:pPr>
      <w:r w:rsidRPr="00F371C8">
        <w:rPr>
          <w:bCs/>
        </w:rPr>
        <w:t>Piedāvājumi, kuri būs iesniegti pēc noteiktā termiņa, netiks izskatīti.</w:t>
      </w:r>
    </w:p>
    <w:p w14:paraId="00F5CB71" w14:textId="77777777" w:rsidR="007B5952" w:rsidRDefault="007B5952" w:rsidP="007B5952">
      <w:pPr>
        <w:pStyle w:val="Parasts2"/>
        <w:rPr>
          <w:bCs/>
        </w:rPr>
      </w:pPr>
    </w:p>
    <w:p w14:paraId="708A4ECB" w14:textId="77777777" w:rsidR="007B5952" w:rsidRPr="00F371C8" w:rsidRDefault="007B5952" w:rsidP="007B5952">
      <w:pPr>
        <w:pStyle w:val="Parasts2"/>
      </w:pPr>
      <w:r w:rsidRPr="00F371C8">
        <w:rPr>
          <w:bCs/>
        </w:rPr>
        <w:t xml:space="preserve">Pielikumā: </w:t>
      </w:r>
      <w:r w:rsidRPr="00F371C8">
        <w:rPr>
          <w:bCs/>
        </w:rPr>
        <w:tab/>
      </w:r>
    </w:p>
    <w:p w14:paraId="04FDAA0D" w14:textId="77777777" w:rsidR="007B5952" w:rsidRPr="00F371C8" w:rsidRDefault="007B5952" w:rsidP="007B5952">
      <w:pPr>
        <w:pStyle w:val="Sarakstarindkopa"/>
        <w:numPr>
          <w:ilvl w:val="0"/>
          <w:numId w:val="1"/>
        </w:numPr>
        <w:rPr>
          <w:lang w:val="lv-LV"/>
        </w:rPr>
      </w:pPr>
      <w:r w:rsidRPr="00F371C8">
        <w:rPr>
          <w:rStyle w:val="Noklusjumarindkopasfonts2"/>
          <w:lang w:val="lv-LV"/>
        </w:rPr>
        <w:t>Piedāvājuma veidlapa uz 1 (vienas) lpp.;</w:t>
      </w:r>
    </w:p>
    <w:p w14:paraId="12716DBF" w14:textId="77777777" w:rsidR="007B5952" w:rsidRPr="00F371C8" w:rsidRDefault="007B5952" w:rsidP="007B5952">
      <w:pPr>
        <w:pStyle w:val="Sarakstarindkopa"/>
        <w:numPr>
          <w:ilvl w:val="0"/>
          <w:numId w:val="1"/>
        </w:numPr>
        <w:rPr>
          <w:lang w:val="lv-LV"/>
        </w:rPr>
      </w:pPr>
      <w:r w:rsidRPr="00F371C8">
        <w:rPr>
          <w:rStyle w:val="Noklusjumarindkopasfonts2"/>
          <w:lang w:val="lv-LV"/>
        </w:rPr>
        <w:t xml:space="preserve">Tehniskā specifikācija uz </w:t>
      </w:r>
      <w:r>
        <w:rPr>
          <w:rStyle w:val="Noklusjumarindkopasfonts2"/>
          <w:lang w:val="lv-LV"/>
        </w:rPr>
        <w:t>1</w:t>
      </w:r>
      <w:r w:rsidRPr="00F371C8">
        <w:rPr>
          <w:rStyle w:val="Noklusjumarindkopasfonts2"/>
          <w:lang w:val="lv-LV"/>
        </w:rPr>
        <w:t xml:space="preserve"> (</w:t>
      </w:r>
      <w:r>
        <w:rPr>
          <w:rStyle w:val="Noklusjumarindkopasfonts2"/>
          <w:lang w:val="lv-LV"/>
        </w:rPr>
        <w:t>vienas</w:t>
      </w:r>
      <w:r w:rsidRPr="00F371C8">
        <w:rPr>
          <w:rStyle w:val="Noklusjumarindkopasfonts2"/>
          <w:lang w:val="lv-LV"/>
        </w:rPr>
        <w:t>) lpp.</w:t>
      </w:r>
      <w:r>
        <w:rPr>
          <w:rStyle w:val="Noklusjumarindkopasfonts2"/>
          <w:lang w:val="lv-LV"/>
        </w:rPr>
        <w:t>;</w:t>
      </w:r>
      <w:r w:rsidRPr="00F371C8">
        <w:rPr>
          <w:rStyle w:val="Noklusjumarindkopasfonts2"/>
          <w:lang w:val="lv-LV"/>
        </w:rPr>
        <w:t xml:space="preserve"> </w:t>
      </w:r>
    </w:p>
    <w:p w14:paraId="248BF4A2" w14:textId="77777777" w:rsidR="007B5952" w:rsidRPr="00F371C8" w:rsidRDefault="007B5952" w:rsidP="007B5952">
      <w:pPr>
        <w:pStyle w:val="Sarakstarindkopa"/>
        <w:numPr>
          <w:ilvl w:val="0"/>
          <w:numId w:val="1"/>
        </w:numPr>
        <w:rPr>
          <w:lang w:val="lv-LV"/>
        </w:rPr>
      </w:pPr>
      <w:r w:rsidRPr="00F371C8">
        <w:rPr>
          <w:lang w:val="lv-LV"/>
        </w:rPr>
        <w:t>Finanšu piedāvājuma veidlapa uz 1 (vienas) lpp</w:t>
      </w:r>
      <w:r>
        <w:rPr>
          <w:lang w:val="lv-LV"/>
        </w:rPr>
        <w:t>.</w:t>
      </w:r>
      <w:r w:rsidRPr="00F371C8">
        <w:rPr>
          <w:lang w:val="lv-LV"/>
        </w:rPr>
        <w:t>;</w:t>
      </w:r>
    </w:p>
    <w:p w14:paraId="28349FD4" w14:textId="77777777" w:rsidR="007B5952" w:rsidRDefault="007B5952" w:rsidP="007B5952">
      <w:pPr>
        <w:pStyle w:val="Sarakstarindkopa"/>
        <w:numPr>
          <w:ilvl w:val="0"/>
          <w:numId w:val="1"/>
        </w:numPr>
        <w:rPr>
          <w:lang w:val="lv-LV"/>
        </w:rPr>
      </w:pPr>
      <w:r w:rsidRPr="00F371C8">
        <w:rPr>
          <w:lang w:val="lv-LV"/>
        </w:rPr>
        <w:t>Apliecinājums par neatkarīgi izstrādātu piedāvājumu uz 1 (vienas) lpp.</w:t>
      </w:r>
    </w:p>
    <w:p w14:paraId="05E44B9B" w14:textId="440F2B8E" w:rsidR="007B5952" w:rsidRPr="00B11CC7" w:rsidRDefault="007B5952" w:rsidP="00B11CC7">
      <w:pPr>
        <w:ind w:left="360"/>
      </w:pPr>
    </w:p>
    <w:p w14:paraId="223526A4" w14:textId="77777777" w:rsidR="007B5952" w:rsidRPr="00F371C8" w:rsidRDefault="007B5952" w:rsidP="007B5952">
      <w:pPr>
        <w:pStyle w:val="Parasts2"/>
        <w:rPr>
          <w:bCs/>
        </w:rPr>
      </w:pPr>
    </w:p>
    <w:p w14:paraId="6C18374B" w14:textId="77777777" w:rsidR="007B5952" w:rsidRPr="00F371C8" w:rsidRDefault="007B5952" w:rsidP="007B5952">
      <w:pPr>
        <w:pStyle w:val="Parasts2"/>
      </w:pPr>
      <w:r w:rsidRPr="00F371C8">
        <w:rPr>
          <w:bCs/>
        </w:rPr>
        <w:t>Pretendentam iesniedzamie dokumenti:</w:t>
      </w:r>
    </w:p>
    <w:p w14:paraId="780E30A7" w14:textId="77777777" w:rsidR="007B5952" w:rsidRPr="00F371C8" w:rsidRDefault="007B5952" w:rsidP="007B5952">
      <w:pPr>
        <w:pStyle w:val="Parasts2"/>
      </w:pPr>
      <w:r w:rsidRPr="00F371C8">
        <w:rPr>
          <w:bCs/>
        </w:rPr>
        <w:t>1. Piedāvājuma veidlapa.</w:t>
      </w:r>
    </w:p>
    <w:p w14:paraId="536D72F9" w14:textId="7577339C" w:rsidR="007B5952" w:rsidRPr="00F371C8" w:rsidRDefault="007B5952" w:rsidP="007B5952">
      <w:pPr>
        <w:pStyle w:val="Parasts2"/>
      </w:pPr>
      <w:r w:rsidRPr="00F371C8">
        <w:rPr>
          <w:rStyle w:val="Noklusjumarindkopasfonts2"/>
          <w:bCs/>
        </w:rPr>
        <w:t xml:space="preserve">2. </w:t>
      </w:r>
      <w:r w:rsidRPr="00F371C8">
        <w:t>Finanšu piedāvājuma veidlapa</w:t>
      </w:r>
      <w:r>
        <w:t xml:space="preserve"> un tāme</w:t>
      </w:r>
      <w:r w:rsidRPr="00F371C8">
        <w:t>.</w:t>
      </w:r>
    </w:p>
    <w:p w14:paraId="28E0A17C" w14:textId="77777777" w:rsidR="007B5952" w:rsidRPr="00F371C8" w:rsidRDefault="007B5952" w:rsidP="007B5952">
      <w:pPr>
        <w:pStyle w:val="Parasts2"/>
      </w:pPr>
      <w:r w:rsidRPr="00F371C8">
        <w:t>3. Apliecinājums par neatkarīgi izstrādātu piedāvājumu</w:t>
      </w:r>
    </w:p>
    <w:p w14:paraId="4C9FE285" w14:textId="77777777" w:rsidR="007B5952" w:rsidRPr="00F371C8" w:rsidRDefault="007B5952" w:rsidP="007B5952">
      <w:pPr>
        <w:pStyle w:val="Parasts2"/>
      </w:pPr>
    </w:p>
    <w:p w14:paraId="2CC1E54E" w14:textId="77777777" w:rsidR="007B5952" w:rsidRPr="00F371C8" w:rsidRDefault="007B5952" w:rsidP="007B5952">
      <w:pPr>
        <w:pStyle w:val="Parasts2"/>
        <w:jc w:val="both"/>
      </w:pPr>
    </w:p>
    <w:p w14:paraId="2586A4C6" w14:textId="77777777" w:rsidR="007B5952" w:rsidRPr="00F371C8" w:rsidRDefault="007B5952" w:rsidP="007B5952">
      <w:pPr>
        <w:pStyle w:val="Parasts2"/>
        <w:suppressAutoHyphens w:val="0"/>
        <w:spacing w:before="100" w:after="160"/>
        <w:jc w:val="right"/>
        <w:textAlignment w:val="auto"/>
      </w:pPr>
    </w:p>
    <w:p w14:paraId="396C05B0" w14:textId="77777777" w:rsidR="007B5952" w:rsidRPr="00F371C8" w:rsidRDefault="007B5952" w:rsidP="007B5952">
      <w:pPr>
        <w:pStyle w:val="Parasts2"/>
        <w:suppressAutoHyphens w:val="0"/>
        <w:spacing w:before="100" w:after="160"/>
        <w:jc w:val="right"/>
        <w:textAlignment w:val="auto"/>
      </w:pPr>
    </w:p>
    <w:p w14:paraId="00230EE7" w14:textId="1AE483FA" w:rsidR="007B5952" w:rsidRDefault="007B5952" w:rsidP="007B5952">
      <w:pPr>
        <w:pStyle w:val="Parasts2"/>
        <w:suppressAutoHyphens w:val="0"/>
        <w:spacing w:before="100" w:after="160"/>
        <w:jc w:val="right"/>
        <w:textAlignment w:val="auto"/>
      </w:pPr>
    </w:p>
    <w:p w14:paraId="4BA7D12E" w14:textId="0010B6DE" w:rsidR="00972CBD" w:rsidRDefault="00972CBD" w:rsidP="007B5952">
      <w:pPr>
        <w:pStyle w:val="Parasts2"/>
        <w:suppressAutoHyphens w:val="0"/>
        <w:spacing w:before="100" w:after="160"/>
        <w:jc w:val="right"/>
        <w:textAlignment w:val="auto"/>
      </w:pPr>
    </w:p>
    <w:p w14:paraId="1C441E5E" w14:textId="77777777" w:rsidR="00972CBD" w:rsidRPr="00F371C8" w:rsidRDefault="00972CBD" w:rsidP="007B5952">
      <w:pPr>
        <w:pStyle w:val="Parasts2"/>
        <w:suppressAutoHyphens w:val="0"/>
        <w:spacing w:before="100" w:after="160"/>
        <w:jc w:val="right"/>
        <w:textAlignment w:val="auto"/>
      </w:pPr>
    </w:p>
    <w:p w14:paraId="5BFF5EDA" w14:textId="77777777" w:rsidR="007B5952" w:rsidRPr="00F371C8" w:rsidRDefault="007B5952" w:rsidP="007B5952">
      <w:pPr>
        <w:pStyle w:val="Parasts2"/>
        <w:suppressAutoHyphens w:val="0"/>
        <w:spacing w:before="100" w:after="160"/>
        <w:jc w:val="right"/>
        <w:textAlignment w:val="auto"/>
      </w:pPr>
    </w:p>
    <w:p w14:paraId="6EE6AE1B" w14:textId="7D6AD219" w:rsidR="007B5952" w:rsidRPr="00F371C8" w:rsidRDefault="007B5952" w:rsidP="007B5952">
      <w:pPr>
        <w:pStyle w:val="Parasts2"/>
        <w:suppressAutoHyphens w:val="0"/>
        <w:spacing w:before="100" w:after="160"/>
        <w:jc w:val="right"/>
        <w:textAlignment w:val="auto"/>
        <w:rPr>
          <w:b/>
        </w:rPr>
      </w:pPr>
      <w:r w:rsidRPr="00F371C8">
        <w:lastRenderedPageBreak/>
        <w:t>Pielikums Nr.1</w:t>
      </w:r>
      <w:r w:rsidRPr="00F371C8">
        <w:br/>
      </w:r>
      <w:r w:rsidR="00972CBD">
        <w:rPr>
          <w:b/>
          <w:lang w:eastAsia="en-US"/>
        </w:rPr>
        <w:t>“Ceļa seguma uzbēršana Braslavas pagastā, Alojas apvienībā</w:t>
      </w:r>
      <w:r w:rsidR="00972CBD" w:rsidRPr="007478FD">
        <w:rPr>
          <w:b/>
          <w:lang w:eastAsia="en-US"/>
        </w:rPr>
        <w:t>, Limbažu novadā</w:t>
      </w:r>
      <w:r w:rsidR="00972CBD" w:rsidRPr="007478FD">
        <w:rPr>
          <w:b/>
        </w:rPr>
        <w:t>”</w:t>
      </w:r>
      <w:r w:rsidRPr="00F371C8">
        <w:br/>
        <w:t xml:space="preserve">Limbažu novada pašvaldība, </w:t>
      </w:r>
      <w:r>
        <w:t xml:space="preserve">Alojas </w:t>
      </w:r>
      <w:r w:rsidRPr="00F371C8">
        <w:t>apvienības pārvalde</w:t>
      </w:r>
    </w:p>
    <w:p w14:paraId="22B23307" w14:textId="77777777" w:rsidR="007B5952" w:rsidRPr="00F371C8" w:rsidRDefault="007B5952" w:rsidP="007B5952">
      <w:pPr>
        <w:pStyle w:val="Parasts2"/>
        <w:jc w:val="center"/>
        <w:rPr>
          <w:b/>
        </w:rPr>
      </w:pPr>
    </w:p>
    <w:p w14:paraId="295C58B4" w14:textId="77777777" w:rsidR="007B5952" w:rsidRPr="00F371C8" w:rsidRDefault="007B5952" w:rsidP="007B5952">
      <w:pPr>
        <w:pStyle w:val="Parasts2"/>
        <w:jc w:val="center"/>
      </w:pPr>
      <w:r w:rsidRPr="00F371C8">
        <w:rPr>
          <w:b/>
        </w:rPr>
        <w:t>PIEDĀVĀJUMA VEIDLAPA</w:t>
      </w:r>
    </w:p>
    <w:p w14:paraId="56C3BDF7" w14:textId="094CD905" w:rsidR="007B5952" w:rsidRPr="00F371C8" w:rsidRDefault="00972CBD" w:rsidP="007B5952">
      <w:pPr>
        <w:pStyle w:val="Parasts2"/>
        <w:suppressAutoHyphens w:val="0"/>
        <w:spacing w:before="100" w:after="160"/>
        <w:jc w:val="center"/>
        <w:textAlignment w:val="auto"/>
      </w:pPr>
      <w:r>
        <w:rPr>
          <w:b/>
          <w:lang w:eastAsia="en-US"/>
        </w:rPr>
        <w:t>“Ceļa seguma uzbēršana Braslavas pagastā, Alojas apvienībā</w:t>
      </w:r>
      <w:r w:rsidRPr="007478FD">
        <w:rPr>
          <w:b/>
          <w:lang w:eastAsia="en-US"/>
        </w:rPr>
        <w:t>, Limbažu novadā</w:t>
      </w:r>
      <w:r w:rsidRPr="007478FD">
        <w:rPr>
          <w:b/>
        </w:rPr>
        <w:t>”</w:t>
      </w:r>
    </w:p>
    <w:p w14:paraId="2E5B9EFF" w14:textId="77777777" w:rsidR="007B5952" w:rsidRPr="00F371C8" w:rsidRDefault="007B5952" w:rsidP="007B5952">
      <w:pPr>
        <w:pStyle w:val="Parasts2"/>
        <w:rPr>
          <w:b/>
        </w:rPr>
      </w:pPr>
    </w:p>
    <w:p w14:paraId="0BEF768E" w14:textId="77777777" w:rsidR="007B5952" w:rsidRPr="00F371C8" w:rsidRDefault="007B5952" w:rsidP="007B5952">
      <w:pPr>
        <w:pStyle w:val="Parasts2"/>
        <w:rPr>
          <w:b/>
        </w:rPr>
      </w:pPr>
    </w:p>
    <w:p w14:paraId="7CA3D7DC" w14:textId="77777777" w:rsidR="007B5952" w:rsidRPr="00F371C8" w:rsidRDefault="007B5952" w:rsidP="007B5952">
      <w:pPr>
        <w:pStyle w:val="Parasts2"/>
      </w:pPr>
      <w:r w:rsidRPr="00F371C8">
        <w:rPr>
          <w:b/>
        </w:rPr>
        <w:t>___.____.2022.  ______________(vieta)</w:t>
      </w:r>
    </w:p>
    <w:p w14:paraId="349D0E8E" w14:textId="77777777" w:rsidR="007B5952" w:rsidRPr="00F371C8" w:rsidRDefault="007B5952" w:rsidP="007B5952">
      <w:pPr>
        <w:pStyle w:val="Parasts2"/>
        <w:spacing w:before="120" w:after="120"/>
        <w:rPr>
          <w:b/>
          <w:caps/>
        </w:rPr>
      </w:pPr>
    </w:p>
    <w:p w14:paraId="08442C57" w14:textId="77777777" w:rsidR="007B5952" w:rsidRPr="00F371C8" w:rsidRDefault="007B5952" w:rsidP="007B5952">
      <w:pPr>
        <w:pStyle w:val="Parasts2"/>
        <w:spacing w:before="120" w:after="120"/>
        <w:ind w:left="357"/>
        <w:jc w:val="center"/>
      </w:pPr>
      <w:r w:rsidRPr="00F371C8">
        <w:rPr>
          <w:b/>
          <w:caps/>
        </w:rPr>
        <w:t>INFORMĀCIJA PAR PRETENDENTU</w:t>
      </w:r>
    </w:p>
    <w:p w14:paraId="3A65B569" w14:textId="77777777" w:rsidR="007B5952" w:rsidRPr="00F371C8" w:rsidRDefault="007B5952" w:rsidP="007B5952">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7B5952" w:rsidRPr="00F371C8" w14:paraId="1B2EA2C4" w14:textId="77777777" w:rsidTr="00A55A3A">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AED52A3" w14:textId="77777777" w:rsidR="007B5952" w:rsidRPr="00F371C8" w:rsidRDefault="007B5952" w:rsidP="00A55A3A">
            <w:pPr>
              <w:pStyle w:val="Parasts2"/>
              <w:snapToGrid w:val="0"/>
            </w:pPr>
            <w:r w:rsidRPr="00F371C8">
              <w:rPr>
                <w:rStyle w:val="Noklusjumarindkopasfonts2"/>
                <w:b/>
                <w:sz w:val="22"/>
                <w:szCs w:val="22"/>
              </w:rPr>
              <w:t>Pretendenta nosaukums</w:t>
            </w:r>
          </w:p>
          <w:p w14:paraId="2D881AB9" w14:textId="77777777" w:rsidR="007B5952" w:rsidRPr="00F371C8" w:rsidRDefault="007B5952" w:rsidP="00A55A3A">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975E713" w14:textId="77777777" w:rsidR="007B5952" w:rsidRPr="00F371C8" w:rsidRDefault="007B5952" w:rsidP="00A55A3A">
            <w:pPr>
              <w:pStyle w:val="Parasts2"/>
              <w:snapToGrid w:val="0"/>
              <w:spacing w:before="120" w:after="120"/>
              <w:rPr>
                <w:b/>
              </w:rPr>
            </w:pPr>
          </w:p>
        </w:tc>
      </w:tr>
      <w:tr w:rsidR="007B5952" w:rsidRPr="00F371C8" w14:paraId="35B2E68A"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6726EB07" w14:textId="77777777" w:rsidR="007B5952" w:rsidRPr="00F371C8" w:rsidRDefault="007B5952" w:rsidP="00A55A3A">
            <w:pPr>
              <w:pStyle w:val="Parasts2"/>
              <w:snapToGrid w:val="0"/>
            </w:pPr>
            <w:r w:rsidRPr="00F371C8">
              <w:rPr>
                <w:rStyle w:val="Noklusjumarindkopasfonts2"/>
                <w:b/>
                <w:sz w:val="22"/>
                <w:szCs w:val="22"/>
              </w:rPr>
              <w:t>Reģistrācijas Nr.</w:t>
            </w:r>
          </w:p>
          <w:p w14:paraId="5B1363BA" w14:textId="77777777" w:rsidR="007B5952" w:rsidRPr="00F371C8" w:rsidRDefault="007B5952" w:rsidP="00A55A3A">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1E5BDE6" w14:textId="77777777" w:rsidR="007B5952" w:rsidRPr="00F371C8" w:rsidRDefault="007B5952" w:rsidP="00A55A3A">
            <w:pPr>
              <w:pStyle w:val="Parasts2"/>
              <w:snapToGrid w:val="0"/>
              <w:spacing w:before="120" w:after="120"/>
              <w:rPr>
                <w:b/>
              </w:rPr>
            </w:pPr>
          </w:p>
        </w:tc>
      </w:tr>
      <w:tr w:rsidR="007B5952" w:rsidRPr="00F371C8" w14:paraId="698B01D6"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B4308A3" w14:textId="77777777" w:rsidR="007B5952" w:rsidRPr="00F371C8" w:rsidRDefault="007B5952" w:rsidP="00A55A3A">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5AF1A26" w14:textId="77777777" w:rsidR="007B5952" w:rsidRPr="00F371C8" w:rsidRDefault="007B5952" w:rsidP="00A55A3A">
            <w:pPr>
              <w:pStyle w:val="Parasts2"/>
              <w:snapToGrid w:val="0"/>
              <w:spacing w:before="120" w:after="120"/>
              <w:rPr>
                <w:b/>
              </w:rPr>
            </w:pPr>
          </w:p>
        </w:tc>
      </w:tr>
      <w:tr w:rsidR="007B5952" w:rsidRPr="00F371C8" w14:paraId="7FBDA32D" w14:textId="77777777" w:rsidTr="00A55A3A">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14D26D60" w14:textId="77777777" w:rsidR="007B5952" w:rsidRPr="00F371C8" w:rsidRDefault="007B5952" w:rsidP="00A55A3A">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7BAAE4D" w14:textId="77777777" w:rsidR="007B5952" w:rsidRPr="00F371C8" w:rsidRDefault="007B5952" w:rsidP="00A55A3A">
            <w:pPr>
              <w:pStyle w:val="Parasts2"/>
              <w:snapToGrid w:val="0"/>
              <w:spacing w:before="120" w:after="120"/>
              <w:rPr>
                <w:b/>
              </w:rPr>
            </w:pPr>
          </w:p>
        </w:tc>
      </w:tr>
      <w:tr w:rsidR="007B5952" w:rsidRPr="00F371C8" w14:paraId="17C1C5E2" w14:textId="77777777" w:rsidTr="00A55A3A">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2929E212" w14:textId="77777777" w:rsidR="007B5952" w:rsidRPr="00F371C8" w:rsidRDefault="007B5952" w:rsidP="00A55A3A">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6D29598" w14:textId="77777777" w:rsidR="007B5952" w:rsidRPr="00F371C8" w:rsidRDefault="007B5952" w:rsidP="00A55A3A">
            <w:pPr>
              <w:pStyle w:val="Parasts2"/>
              <w:snapToGrid w:val="0"/>
              <w:spacing w:before="120" w:after="120"/>
              <w:rPr>
                <w:b/>
              </w:rPr>
            </w:pPr>
          </w:p>
        </w:tc>
      </w:tr>
      <w:tr w:rsidR="007B5952" w:rsidRPr="00F371C8" w14:paraId="7B22B83B"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FD12486" w14:textId="77777777" w:rsidR="007B5952" w:rsidRPr="00F371C8" w:rsidRDefault="007B5952" w:rsidP="00A55A3A">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5731614" w14:textId="77777777" w:rsidR="007B5952" w:rsidRPr="00F371C8" w:rsidRDefault="007B5952" w:rsidP="00A55A3A">
            <w:pPr>
              <w:pStyle w:val="Parasts2"/>
              <w:snapToGrid w:val="0"/>
              <w:spacing w:before="120" w:after="120"/>
              <w:rPr>
                <w:b/>
              </w:rPr>
            </w:pPr>
          </w:p>
        </w:tc>
      </w:tr>
      <w:tr w:rsidR="007B5952" w:rsidRPr="00F371C8" w14:paraId="365E3368"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E02ADC2"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7D0F545" w14:textId="77777777" w:rsidR="007B5952" w:rsidRPr="00F371C8" w:rsidRDefault="007B5952" w:rsidP="00A55A3A">
            <w:pPr>
              <w:pStyle w:val="Parasts2"/>
              <w:snapToGrid w:val="0"/>
              <w:spacing w:before="120" w:after="120"/>
              <w:rPr>
                <w:b/>
              </w:rPr>
            </w:pPr>
          </w:p>
        </w:tc>
      </w:tr>
      <w:tr w:rsidR="007B5952" w:rsidRPr="00F371C8" w14:paraId="412FB930"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tcPr>
          <w:p w14:paraId="56E6E05E" w14:textId="77777777" w:rsidR="007B5952" w:rsidRPr="00F371C8" w:rsidRDefault="007B5952" w:rsidP="00A55A3A">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23A49D7" w14:textId="77777777" w:rsidR="007B5952" w:rsidRPr="00F371C8" w:rsidRDefault="007B5952" w:rsidP="00A55A3A">
            <w:pPr>
              <w:pStyle w:val="Parasts2"/>
            </w:pPr>
          </w:p>
        </w:tc>
      </w:tr>
      <w:tr w:rsidR="007B5952" w:rsidRPr="00F371C8" w14:paraId="6EB96AFD"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EE0387B"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3C2EA" w14:textId="77777777" w:rsidR="007B5952" w:rsidRPr="00F371C8" w:rsidRDefault="007B5952" w:rsidP="00A55A3A">
            <w:pPr>
              <w:pStyle w:val="Parasts2"/>
              <w:snapToGrid w:val="0"/>
              <w:spacing w:before="120" w:after="120"/>
              <w:rPr>
                <w:b/>
              </w:rPr>
            </w:pPr>
          </w:p>
        </w:tc>
      </w:tr>
    </w:tbl>
    <w:p w14:paraId="5A4A5FE6" w14:textId="77777777" w:rsidR="007B5952" w:rsidRPr="00F371C8" w:rsidRDefault="007B5952" w:rsidP="007B5952">
      <w:pPr>
        <w:pStyle w:val="Parasts2"/>
        <w:spacing w:after="200" w:line="276" w:lineRule="auto"/>
        <w:rPr>
          <w:sz w:val="26"/>
          <w:szCs w:val="26"/>
        </w:rPr>
      </w:pPr>
    </w:p>
    <w:p w14:paraId="724DDB49" w14:textId="77777777" w:rsidR="007B5952" w:rsidRPr="00F371C8" w:rsidRDefault="007B5952" w:rsidP="007B5952">
      <w:pPr>
        <w:pStyle w:val="Parasts2"/>
        <w:spacing w:after="200" w:line="276" w:lineRule="auto"/>
        <w:rPr>
          <w:sz w:val="26"/>
          <w:szCs w:val="26"/>
        </w:rPr>
      </w:pPr>
    </w:p>
    <w:p w14:paraId="2FE26C77" w14:textId="77777777" w:rsidR="007B5952" w:rsidRPr="00F371C8" w:rsidRDefault="007B5952" w:rsidP="007B5952">
      <w:pPr>
        <w:pStyle w:val="Parasts2"/>
      </w:pPr>
      <w:r w:rsidRPr="00F371C8">
        <w:t>Pretendenta pilnvarotās personas vārds, uzvārds, amats ______________________________</w:t>
      </w:r>
    </w:p>
    <w:p w14:paraId="1C67EF45" w14:textId="77777777" w:rsidR="007B5952" w:rsidRPr="00F371C8" w:rsidRDefault="007B5952" w:rsidP="007B5952">
      <w:pPr>
        <w:pStyle w:val="Parasts2"/>
        <w:jc w:val="right"/>
        <w:rPr>
          <w:b/>
        </w:rPr>
      </w:pPr>
    </w:p>
    <w:p w14:paraId="5A52DBF8" w14:textId="77777777" w:rsidR="007B5952" w:rsidRPr="00F371C8" w:rsidRDefault="007B5952" w:rsidP="007B5952">
      <w:pPr>
        <w:pStyle w:val="Parasts2"/>
        <w:ind w:left="360" w:hanging="360"/>
      </w:pPr>
    </w:p>
    <w:p w14:paraId="37CD91E2" w14:textId="77777777" w:rsidR="007B5952" w:rsidRPr="00F371C8" w:rsidRDefault="007B5952" w:rsidP="007B5952">
      <w:pPr>
        <w:pStyle w:val="Parasts2"/>
        <w:ind w:left="360" w:hanging="360"/>
      </w:pPr>
    </w:p>
    <w:p w14:paraId="64626E4E" w14:textId="77777777" w:rsidR="007B5952" w:rsidRPr="00F371C8" w:rsidRDefault="007B5952" w:rsidP="007B5952">
      <w:pPr>
        <w:pStyle w:val="Parasts2"/>
        <w:ind w:left="360" w:hanging="360"/>
      </w:pPr>
      <w:r w:rsidRPr="00F371C8">
        <w:t>Pretendenta pilnvarotās personas paraksts_________________________________________</w:t>
      </w:r>
    </w:p>
    <w:p w14:paraId="2F2E930F" w14:textId="77777777" w:rsidR="007B5952" w:rsidRPr="00F371C8" w:rsidRDefault="007B5952" w:rsidP="007B5952">
      <w:pPr>
        <w:pStyle w:val="Parasts2"/>
        <w:jc w:val="both"/>
      </w:pPr>
    </w:p>
    <w:p w14:paraId="28CC6F6E" w14:textId="77777777" w:rsidR="007B5952" w:rsidRPr="00F371C8" w:rsidRDefault="007B5952" w:rsidP="007B5952">
      <w:pPr>
        <w:pStyle w:val="Parasts2"/>
        <w:pageBreakBefore/>
        <w:spacing w:after="200" w:line="276" w:lineRule="auto"/>
      </w:pPr>
    </w:p>
    <w:p w14:paraId="747512B9" w14:textId="77777777" w:rsidR="00E55CE9" w:rsidRPr="00F371C8" w:rsidRDefault="007B5952" w:rsidP="00E55CE9">
      <w:pPr>
        <w:pStyle w:val="Parasts2"/>
        <w:suppressAutoHyphens w:val="0"/>
        <w:spacing w:before="100" w:after="160"/>
        <w:jc w:val="right"/>
        <w:textAlignment w:val="auto"/>
        <w:rPr>
          <w:b/>
        </w:rPr>
      </w:pPr>
      <w:r w:rsidRPr="00F371C8">
        <w:t>Pielikums Nr.2</w:t>
      </w:r>
      <w:r w:rsidRPr="00F371C8">
        <w:br/>
      </w:r>
      <w:r w:rsidR="00E55CE9">
        <w:rPr>
          <w:b/>
          <w:lang w:eastAsia="en-US"/>
        </w:rPr>
        <w:t>“Ceļa seguma uzbēršana Braslavas pagastā, Alojas apvienībā</w:t>
      </w:r>
      <w:r w:rsidR="00E55CE9" w:rsidRPr="007478FD">
        <w:rPr>
          <w:b/>
          <w:lang w:eastAsia="en-US"/>
        </w:rPr>
        <w:t>, Limbažu novadā</w:t>
      </w:r>
      <w:r w:rsidR="00E55CE9" w:rsidRPr="007478FD">
        <w:rPr>
          <w:b/>
        </w:rPr>
        <w:t>”</w:t>
      </w:r>
      <w:r w:rsidR="00E55CE9" w:rsidRPr="00F371C8">
        <w:br/>
        <w:t xml:space="preserve">Limbažu novada pašvaldība, </w:t>
      </w:r>
      <w:r w:rsidR="00E55CE9">
        <w:t xml:space="preserve">Alojas </w:t>
      </w:r>
      <w:r w:rsidR="00E55CE9" w:rsidRPr="00F371C8">
        <w:t>apvienības pārvalde</w:t>
      </w:r>
    </w:p>
    <w:p w14:paraId="45DBA5A7" w14:textId="4A5C407D" w:rsidR="007B5952" w:rsidRPr="00F371C8" w:rsidRDefault="007B5952" w:rsidP="007B5952">
      <w:pPr>
        <w:pStyle w:val="Parasts2"/>
        <w:suppressAutoHyphens w:val="0"/>
        <w:spacing w:before="100" w:after="160"/>
        <w:jc w:val="right"/>
        <w:textAlignment w:val="auto"/>
      </w:pPr>
    </w:p>
    <w:p w14:paraId="166ED794"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35510F6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1C98718"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caps/>
          <w:sz w:val="24"/>
          <w:szCs w:val="24"/>
        </w:rPr>
        <w:t>Tehniskā specifikācija</w:t>
      </w:r>
    </w:p>
    <w:p w14:paraId="61A6DD94" w14:textId="77777777" w:rsidR="00E55CE9" w:rsidRPr="00F371C8" w:rsidRDefault="00E55CE9" w:rsidP="00E55CE9">
      <w:pPr>
        <w:pStyle w:val="Parasts2"/>
        <w:suppressAutoHyphens w:val="0"/>
        <w:spacing w:before="100" w:after="160"/>
        <w:jc w:val="center"/>
        <w:textAlignment w:val="auto"/>
      </w:pPr>
      <w:r>
        <w:rPr>
          <w:b/>
          <w:lang w:eastAsia="en-US"/>
        </w:rPr>
        <w:t>“Ceļa seguma uzbēršana Braslavas pagastā, Alojas apvienībā</w:t>
      </w:r>
      <w:r w:rsidRPr="007478FD">
        <w:rPr>
          <w:b/>
          <w:lang w:eastAsia="en-US"/>
        </w:rPr>
        <w:t>, Limbažu novadā</w:t>
      </w:r>
      <w:r w:rsidRPr="007478FD">
        <w:rPr>
          <w:b/>
        </w:rPr>
        <w:t>”</w:t>
      </w:r>
    </w:p>
    <w:p w14:paraId="413CCCB9"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sz w:val="24"/>
          <w:szCs w:val="24"/>
        </w:rPr>
        <w:t xml:space="preserve">  </w:t>
      </w:r>
    </w:p>
    <w:p w14:paraId="5486A4C8" w14:textId="413B3718" w:rsidR="007B5952" w:rsidRPr="00487F6E" w:rsidRDefault="007B5952" w:rsidP="00487F6E">
      <w:pPr>
        <w:pBdr>
          <w:top w:val="none" w:sz="0" w:space="0" w:color="auto"/>
          <w:left w:val="none" w:sz="0" w:space="0" w:color="auto"/>
          <w:bottom w:val="none" w:sz="0" w:space="0" w:color="auto"/>
          <w:right w:val="none" w:sz="0" w:space="0" w:color="auto"/>
        </w:pBdr>
        <w:jc w:val="both"/>
        <w:textAlignment w:val="auto"/>
        <w:outlineLvl w:val="0"/>
        <w:rPr>
          <w:b/>
        </w:rPr>
      </w:pPr>
      <w:r w:rsidRPr="00487F6E">
        <w:rPr>
          <w:color w:val="000000"/>
          <w:lang w:eastAsia="lv-LV"/>
        </w:rPr>
        <w:t xml:space="preserve"> </w:t>
      </w:r>
    </w:p>
    <w:p w14:paraId="4C6C62C0" w14:textId="4FE5A62A" w:rsidR="007B5952" w:rsidRPr="00476D64" w:rsidRDefault="007B5952" w:rsidP="007B5952">
      <w:pPr>
        <w:pStyle w:val="Sarakstarindkopa"/>
        <w:widowControl w:val="0"/>
        <w:numPr>
          <w:ilvl w:val="0"/>
          <w:numId w:val="2"/>
        </w:numPr>
        <w:pBdr>
          <w:top w:val="none" w:sz="0" w:space="0" w:color="auto"/>
          <w:left w:val="none" w:sz="0" w:space="0" w:color="auto"/>
          <w:bottom w:val="none" w:sz="0" w:space="0" w:color="auto"/>
          <w:right w:val="none" w:sz="0" w:space="0" w:color="auto"/>
        </w:pBdr>
        <w:jc w:val="both"/>
        <w:textAlignment w:val="auto"/>
        <w:rPr>
          <w:rFonts w:ascii="RimTimes" w:hAnsi="RimTimes"/>
          <w:b/>
          <w:szCs w:val="20"/>
        </w:rPr>
      </w:pPr>
      <w:proofErr w:type="spellStart"/>
      <w:r w:rsidRPr="009B2290">
        <w:rPr>
          <w:rFonts w:ascii="RimTimes" w:hAnsi="RimTimes"/>
          <w:szCs w:val="20"/>
        </w:rPr>
        <w:t>Pretendentam</w:t>
      </w:r>
      <w:proofErr w:type="spellEnd"/>
      <w:r w:rsidRPr="009B2290">
        <w:rPr>
          <w:rFonts w:ascii="RimTimes" w:hAnsi="RimTimes"/>
          <w:szCs w:val="20"/>
        </w:rPr>
        <w:t xml:space="preserve"> </w:t>
      </w:r>
      <w:proofErr w:type="spellStart"/>
      <w:r w:rsidRPr="009B2290">
        <w:rPr>
          <w:rFonts w:ascii="RimTimes" w:hAnsi="RimTimes"/>
          <w:szCs w:val="20"/>
        </w:rPr>
        <w:t>ir</w:t>
      </w:r>
      <w:proofErr w:type="spellEnd"/>
      <w:r w:rsidRPr="009B2290">
        <w:rPr>
          <w:rFonts w:ascii="RimTimes" w:hAnsi="RimTimes"/>
          <w:szCs w:val="20"/>
        </w:rPr>
        <w:t xml:space="preserve"> </w:t>
      </w:r>
      <w:proofErr w:type="spellStart"/>
      <w:r w:rsidRPr="009B2290">
        <w:rPr>
          <w:rFonts w:ascii="RimTimes" w:hAnsi="RimTimes"/>
          <w:szCs w:val="20"/>
        </w:rPr>
        <w:t>jāaizpilda</w:t>
      </w:r>
      <w:proofErr w:type="spellEnd"/>
      <w:r w:rsidRPr="009B2290">
        <w:rPr>
          <w:rFonts w:ascii="RimTimes" w:hAnsi="RimTimes"/>
          <w:szCs w:val="20"/>
        </w:rPr>
        <w:t xml:space="preserve"> </w:t>
      </w:r>
      <w:proofErr w:type="spellStart"/>
      <w:r w:rsidRPr="00E55CE9">
        <w:rPr>
          <w:rFonts w:ascii="RimTimes" w:hAnsi="RimTimes"/>
          <w:szCs w:val="20"/>
        </w:rPr>
        <w:t>cenu</w:t>
      </w:r>
      <w:proofErr w:type="spellEnd"/>
      <w:r w:rsidRPr="00E55CE9">
        <w:rPr>
          <w:rFonts w:ascii="RimTimes" w:hAnsi="RimTimes"/>
          <w:szCs w:val="20"/>
        </w:rPr>
        <w:t xml:space="preserve"> </w:t>
      </w:r>
      <w:proofErr w:type="spellStart"/>
      <w:r w:rsidRPr="00E55CE9">
        <w:rPr>
          <w:rFonts w:ascii="RimTimes" w:hAnsi="RimTimes"/>
          <w:szCs w:val="20"/>
        </w:rPr>
        <w:t>aptaujai</w:t>
      </w:r>
      <w:proofErr w:type="spellEnd"/>
      <w:r w:rsidRPr="009B2290">
        <w:rPr>
          <w:rFonts w:ascii="RimTimes" w:hAnsi="RimTimes"/>
          <w:szCs w:val="20"/>
        </w:rPr>
        <w:t xml:space="preserve"> </w:t>
      </w:r>
      <w:proofErr w:type="spellStart"/>
      <w:r w:rsidRPr="009B2290">
        <w:rPr>
          <w:rFonts w:ascii="RimTimes" w:hAnsi="RimTimes"/>
          <w:szCs w:val="20"/>
        </w:rPr>
        <w:t>pievienotie</w:t>
      </w:r>
      <w:proofErr w:type="spellEnd"/>
      <w:r w:rsidRPr="009B2290">
        <w:rPr>
          <w:rFonts w:ascii="RimTimes" w:hAnsi="RimTimes"/>
          <w:szCs w:val="20"/>
        </w:rPr>
        <w:t xml:space="preserve"> </w:t>
      </w:r>
      <w:proofErr w:type="spellStart"/>
      <w:r w:rsidRPr="009B2290">
        <w:rPr>
          <w:rFonts w:ascii="RimTimes" w:hAnsi="RimTimes"/>
          <w:szCs w:val="20"/>
        </w:rPr>
        <w:t>Būvdarbu</w:t>
      </w:r>
      <w:proofErr w:type="spellEnd"/>
      <w:r w:rsidRPr="009B2290">
        <w:rPr>
          <w:rFonts w:ascii="RimTimes" w:hAnsi="RimTimes"/>
          <w:szCs w:val="20"/>
        </w:rPr>
        <w:t xml:space="preserve"> </w:t>
      </w:r>
      <w:proofErr w:type="spellStart"/>
      <w:r w:rsidRPr="009B2290">
        <w:rPr>
          <w:rFonts w:ascii="RimTimes" w:hAnsi="RimTimes"/>
          <w:szCs w:val="20"/>
        </w:rPr>
        <w:t>apjomi</w:t>
      </w:r>
      <w:proofErr w:type="spellEnd"/>
      <w:r w:rsidRPr="009B2290">
        <w:rPr>
          <w:rFonts w:ascii="RimTimes" w:hAnsi="RimTimes"/>
          <w:szCs w:val="20"/>
        </w:rPr>
        <w:t xml:space="preserve"> (</w:t>
      </w:r>
      <w:proofErr w:type="spellStart"/>
      <w:r w:rsidRPr="009B2290">
        <w:rPr>
          <w:rFonts w:ascii="RimTimes" w:hAnsi="RimTimes"/>
          <w:szCs w:val="20"/>
        </w:rPr>
        <w:t>tāme</w:t>
      </w:r>
      <w:proofErr w:type="spellEnd"/>
      <w:r w:rsidRPr="009B2290">
        <w:rPr>
          <w:rFonts w:ascii="RimTimes" w:hAnsi="RimTimes"/>
          <w:szCs w:val="20"/>
        </w:rPr>
        <w:t xml:space="preserve">), </w:t>
      </w:r>
      <w:proofErr w:type="spellStart"/>
      <w:r w:rsidRPr="009B2290">
        <w:rPr>
          <w:rFonts w:ascii="RimTimes" w:hAnsi="RimTimes"/>
          <w:szCs w:val="20"/>
        </w:rPr>
        <w:t>ņemot</w:t>
      </w:r>
      <w:proofErr w:type="spellEnd"/>
      <w:r w:rsidRPr="009B2290">
        <w:rPr>
          <w:rFonts w:ascii="RimTimes" w:hAnsi="RimTimes"/>
          <w:szCs w:val="20"/>
        </w:rPr>
        <w:t xml:space="preserve"> </w:t>
      </w:r>
      <w:proofErr w:type="spellStart"/>
      <w:r w:rsidRPr="009B2290">
        <w:rPr>
          <w:rFonts w:ascii="RimTimes" w:hAnsi="RimTimes"/>
          <w:szCs w:val="20"/>
        </w:rPr>
        <w:t>vērā</w:t>
      </w:r>
      <w:proofErr w:type="spellEnd"/>
      <w:r w:rsidRPr="009B2290">
        <w:rPr>
          <w:rFonts w:ascii="RimTimes" w:hAnsi="RimTimes"/>
          <w:szCs w:val="20"/>
        </w:rPr>
        <w:t xml:space="preserve"> </w:t>
      </w:r>
      <w:proofErr w:type="spellStart"/>
      <w:r w:rsidRPr="009B2290">
        <w:rPr>
          <w:rFonts w:ascii="RimTimes" w:hAnsi="RimTimes"/>
          <w:szCs w:val="20"/>
        </w:rPr>
        <w:t>nolikumā</w:t>
      </w:r>
      <w:proofErr w:type="spellEnd"/>
      <w:r w:rsidRPr="009B2290">
        <w:rPr>
          <w:rFonts w:ascii="RimTimes" w:hAnsi="RimTimes"/>
          <w:szCs w:val="20"/>
        </w:rPr>
        <w:t xml:space="preserve">, </w:t>
      </w:r>
      <w:proofErr w:type="spellStart"/>
      <w:r w:rsidRPr="009B2290">
        <w:rPr>
          <w:rFonts w:ascii="RimTimes" w:hAnsi="RimTimes"/>
          <w:szCs w:val="20"/>
        </w:rPr>
        <w:t>tā</w:t>
      </w:r>
      <w:proofErr w:type="spellEnd"/>
      <w:r w:rsidRPr="009B2290">
        <w:rPr>
          <w:rFonts w:ascii="RimTimes" w:hAnsi="RimTimes"/>
          <w:szCs w:val="20"/>
        </w:rPr>
        <w:t xml:space="preserve"> </w:t>
      </w:r>
      <w:proofErr w:type="spellStart"/>
      <w:r w:rsidRPr="009B2290">
        <w:rPr>
          <w:rFonts w:ascii="RimTimes" w:hAnsi="RimTimes"/>
          <w:szCs w:val="20"/>
        </w:rPr>
        <w:t>pielikumos</w:t>
      </w:r>
      <w:proofErr w:type="spellEnd"/>
      <w:r w:rsidRPr="009B2290">
        <w:rPr>
          <w:rFonts w:ascii="RimTimes" w:hAnsi="RimTimes"/>
          <w:szCs w:val="20"/>
        </w:rPr>
        <w:t xml:space="preserve"> </w:t>
      </w:r>
      <w:proofErr w:type="spellStart"/>
      <w:r w:rsidRPr="009B2290">
        <w:rPr>
          <w:rFonts w:ascii="RimTimes" w:hAnsi="RimTimes"/>
          <w:szCs w:val="20"/>
        </w:rPr>
        <w:t>minētās</w:t>
      </w:r>
      <w:proofErr w:type="spellEnd"/>
      <w:r w:rsidRPr="009B2290">
        <w:rPr>
          <w:rFonts w:ascii="RimTimes" w:hAnsi="RimTimes"/>
          <w:szCs w:val="20"/>
        </w:rPr>
        <w:t xml:space="preserve"> </w:t>
      </w:r>
      <w:proofErr w:type="spellStart"/>
      <w:r w:rsidRPr="009B2290">
        <w:rPr>
          <w:rFonts w:ascii="RimTimes" w:hAnsi="RimTimes"/>
          <w:szCs w:val="20"/>
        </w:rPr>
        <w:t>prasības</w:t>
      </w:r>
      <w:proofErr w:type="spellEnd"/>
      <w:r w:rsidRPr="009B2290">
        <w:rPr>
          <w:rFonts w:ascii="RimTimes" w:hAnsi="RimTimes"/>
          <w:szCs w:val="20"/>
        </w:rPr>
        <w:t xml:space="preserve">. </w:t>
      </w:r>
      <w:proofErr w:type="spellStart"/>
      <w:r w:rsidRPr="009B2290">
        <w:rPr>
          <w:rFonts w:ascii="RimTimes" w:hAnsi="RimTimes"/>
          <w:szCs w:val="20"/>
        </w:rPr>
        <w:t>Būvdarbu</w:t>
      </w:r>
      <w:proofErr w:type="spellEnd"/>
      <w:r w:rsidRPr="009B2290">
        <w:rPr>
          <w:rFonts w:ascii="RimTimes" w:hAnsi="RimTimes"/>
          <w:szCs w:val="20"/>
        </w:rPr>
        <w:t xml:space="preserve"> </w:t>
      </w:r>
      <w:proofErr w:type="spellStart"/>
      <w:r w:rsidRPr="009B2290">
        <w:rPr>
          <w:rFonts w:ascii="RimTimes" w:hAnsi="RimTimes"/>
          <w:szCs w:val="20"/>
        </w:rPr>
        <w:t>apjomi</w:t>
      </w:r>
      <w:proofErr w:type="spellEnd"/>
      <w:r w:rsidRPr="009B2290">
        <w:rPr>
          <w:rFonts w:ascii="RimTimes" w:hAnsi="RimTimes"/>
          <w:szCs w:val="20"/>
        </w:rPr>
        <w:t xml:space="preserve"> (</w:t>
      </w:r>
      <w:proofErr w:type="spellStart"/>
      <w:r w:rsidRPr="009B2290">
        <w:rPr>
          <w:rFonts w:ascii="RimTimes" w:hAnsi="RimTimes"/>
          <w:szCs w:val="20"/>
        </w:rPr>
        <w:t>tāme</w:t>
      </w:r>
      <w:proofErr w:type="spellEnd"/>
      <w:r w:rsidRPr="009B2290">
        <w:rPr>
          <w:rFonts w:ascii="RimTimes" w:hAnsi="RimTimes"/>
          <w:szCs w:val="20"/>
        </w:rPr>
        <w:t xml:space="preserve">) </w:t>
      </w:r>
      <w:proofErr w:type="spellStart"/>
      <w:r w:rsidRPr="009B2290">
        <w:rPr>
          <w:rFonts w:ascii="RimTimes" w:hAnsi="RimTimes"/>
          <w:szCs w:val="20"/>
        </w:rPr>
        <w:t>ir</w:t>
      </w:r>
      <w:proofErr w:type="spellEnd"/>
      <w:r w:rsidRPr="009B2290">
        <w:rPr>
          <w:rFonts w:ascii="RimTimes" w:hAnsi="RimTimes"/>
          <w:szCs w:val="20"/>
        </w:rPr>
        <w:t xml:space="preserve"> </w:t>
      </w:r>
      <w:proofErr w:type="spellStart"/>
      <w:r w:rsidRPr="009B2290">
        <w:rPr>
          <w:rFonts w:ascii="RimTimes" w:hAnsi="RimTimes"/>
          <w:szCs w:val="20"/>
        </w:rPr>
        <w:t>jāiesniedz</w:t>
      </w:r>
      <w:proofErr w:type="spellEnd"/>
      <w:r w:rsidRPr="009B2290">
        <w:rPr>
          <w:rFonts w:ascii="RimTimes" w:hAnsi="RimTimes"/>
          <w:szCs w:val="20"/>
        </w:rPr>
        <w:t xml:space="preserve"> </w:t>
      </w:r>
      <w:proofErr w:type="spellStart"/>
      <w:r w:rsidRPr="009B2290">
        <w:rPr>
          <w:rFonts w:ascii="RimTimes" w:hAnsi="RimTimes"/>
          <w:szCs w:val="20"/>
        </w:rPr>
        <w:t>arī</w:t>
      </w:r>
      <w:proofErr w:type="spellEnd"/>
      <w:r w:rsidRPr="009B2290">
        <w:rPr>
          <w:rFonts w:ascii="RimTimes" w:hAnsi="RimTimes"/>
          <w:szCs w:val="20"/>
        </w:rPr>
        <w:t xml:space="preserve"> Excel</w:t>
      </w:r>
      <w:r w:rsidRPr="00476D64">
        <w:rPr>
          <w:rFonts w:ascii="RimTimes" w:hAnsi="RimTimes"/>
          <w:szCs w:val="20"/>
        </w:rPr>
        <w:t xml:space="preserve"> </w:t>
      </w:r>
      <w:proofErr w:type="spellStart"/>
      <w:r w:rsidRPr="00476D64">
        <w:rPr>
          <w:rFonts w:ascii="RimTimes" w:hAnsi="RimTimes"/>
          <w:szCs w:val="20"/>
        </w:rPr>
        <w:t>formātā</w:t>
      </w:r>
      <w:proofErr w:type="spellEnd"/>
      <w:r w:rsidRPr="00476D64">
        <w:rPr>
          <w:rFonts w:ascii="RimTimes" w:hAnsi="RimTimes"/>
          <w:szCs w:val="20"/>
        </w:rPr>
        <w:t>.</w:t>
      </w:r>
    </w:p>
    <w:p w14:paraId="75152E46" w14:textId="3CBAC588"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suppressAutoHyphens/>
        <w:spacing w:after="0" w:line="240" w:lineRule="auto"/>
        <w:contextualSpacing/>
        <w:jc w:val="both"/>
        <w:textAlignment w:val="auto"/>
        <w:rPr>
          <w:rFonts w:ascii="Times New Roman" w:eastAsia="Times New Roman" w:hAnsi="Times New Roman"/>
          <w:color w:val="000000"/>
          <w:sz w:val="24"/>
          <w:szCs w:val="20"/>
          <w:lang w:eastAsia="ar-SA"/>
        </w:rPr>
      </w:pPr>
      <w:r w:rsidRPr="00B57F18">
        <w:rPr>
          <w:rFonts w:ascii="Times New Roman" w:eastAsia="Times New Roman" w:hAnsi="Times New Roman"/>
          <w:color w:val="000000"/>
          <w:sz w:val="24"/>
          <w:szCs w:val="24"/>
          <w:lang w:eastAsia="ar-SA"/>
        </w:rPr>
        <w:t xml:space="preserve">Būvuzņēmējam savā piedāvājumā jāievērtē visi nepieciešamie izdevumi darbaspēka, materiālu, </w:t>
      </w:r>
      <w:proofErr w:type="spellStart"/>
      <w:r w:rsidRPr="00B57F18">
        <w:rPr>
          <w:rFonts w:ascii="Times New Roman" w:eastAsia="Times New Roman" w:hAnsi="Times New Roman"/>
          <w:color w:val="000000"/>
          <w:sz w:val="24"/>
          <w:szCs w:val="24"/>
          <w:lang w:eastAsia="ar-SA"/>
        </w:rPr>
        <w:t>būvmašīnu</w:t>
      </w:r>
      <w:proofErr w:type="spellEnd"/>
      <w:r w:rsidRPr="00B57F18">
        <w:rPr>
          <w:rFonts w:ascii="Times New Roman" w:eastAsia="Times New Roman" w:hAnsi="Times New Roman"/>
          <w:color w:val="000000"/>
          <w:sz w:val="24"/>
          <w:szCs w:val="24"/>
          <w:lang w:eastAsia="ar-SA"/>
        </w:rPr>
        <w:t xml:space="preserve"> un transporta, kā arī papildus izdevumi – mobilizācija, darbu atļaujas, satiksmes organizācija shēmas būvdarbu laikā, darbu saskaņošana ar nepieciešamajām institūcijām, pagaidu ceļa zīmju uzstādīšana u.c. izdevumi bez, kā nebūtu iespējama paredzēto būvdarbu pareiza izpilde, pēc pasūtītāja prasībām un spēkā esošo normatīvu atbilstošu izpildi pilnā apjomā.</w:t>
      </w:r>
    </w:p>
    <w:p w14:paraId="489D1B0E"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Būvuzņēmējs ir atbildīgs par kļūdām piedāvājumā, kas radušās nepareizi saprotot vai interpretējot noteiktās prasības.</w:t>
      </w:r>
    </w:p>
    <w:p w14:paraId="6C9B7525"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Darbu apjomi var mainīties maksimāli 10% robežās.</w:t>
      </w:r>
    </w:p>
    <w:p w14:paraId="22EA0321" w14:textId="3C8508AA"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Pirms piedāvājuma iesniegšanas Būvuzņēmējam jāiepazīstas ar darbu apjomiem un esošo situāciju dabā</w:t>
      </w:r>
      <w:r w:rsidR="00686E13">
        <w:rPr>
          <w:rFonts w:ascii="Times New Roman" w:eastAsia="Times New Roman" w:hAnsi="Times New Roman"/>
          <w:color w:val="000000"/>
          <w:sz w:val="24"/>
          <w:szCs w:val="24"/>
          <w:lang w:eastAsia="ar-SA"/>
        </w:rPr>
        <w:t>.</w:t>
      </w:r>
    </w:p>
    <w:p w14:paraId="0686D80B"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Būvniecībā izmantojamie materiāli uzrādīti darbu apjomu tabulā</w:t>
      </w:r>
      <w:r>
        <w:rPr>
          <w:rFonts w:ascii="Times New Roman" w:eastAsia="Times New Roman" w:hAnsi="Times New Roman"/>
          <w:color w:val="000000"/>
          <w:sz w:val="24"/>
          <w:szCs w:val="24"/>
          <w:lang w:eastAsia="ar-SA"/>
        </w:rPr>
        <w:t>.</w:t>
      </w:r>
    </w:p>
    <w:p w14:paraId="7E1AC34F" w14:textId="11AB248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 xml:space="preserve">Par izpildītā darba un pielietoto materiālu kvalitāti atbild Būvuzņēmējs. </w:t>
      </w:r>
    </w:p>
    <w:p w14:paraId="2BA86AA3"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bCs/>
          <w:color w:val="000000"/>
          <w:sz w:val="24"/>
          <w:szCs w:val="24"/>
          <w:lang w:eastAsia="ar-SA"/>
        </w:rPr>
      </w:pPr>
      <w:r w:rsidRPr="00B57F18">
        <w:rPr>
          <w:rFonts w:ascii="Times New Roman" w:eastAsia="Times New Roman" w:hAnsi="Times New Roman" w:cs="Arial"/>
          <w:bCs/>
          <w:color w:val="000000"/>
          <w:sz w:val="24"/>
          <w:szCs w:val="24"/>
          <w:lang w:eastAsia="ar-SA"/>
        </w:rPr>
        <w:t>Pēc būvdarbu pabeigšanas objektam jābūt tādā stāvoklī, lai to varētu nekavējoties ekspluatēt.</w:t>
      </w:r>
    </w:p>
    <w:p w14:paraId="770FA8E8"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rPr>
      </w:pPr>
      <w:r w:rsidRPr="00B57F18">
        <w:rPr>
          <w:rFonts w:ascii="Times New Roman" w:eastAsia="Times New Roman" w:hAnsi="Times New Roman"/>
          <w:sz w:val="24"/>
          <w:szCs w:val="24"/>
        </w:rPr>
        <w:t>Būvdarbu un materiālu kvalitātes garantijas termiņš ir 24 (divdesmit četri) mēneši.</w:t>
      </w:r>
    </w:p>
    <w:p w14:paraId="2ECFC73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741B4BD8" w14:textId="77777777" w:rsidR="007B5952" w:rsidRPr="00F371C8" w:rsidRDefault="007B5952" w:rsidP="007B5952">
      <w:pPr>
        <w:pStyle w:val="naisnod"/>
        <w:spacing w:before="0" w:after="0"/>
        <w:ind w:left="360"/>
        <w:rPr>
          <w:sz w:val="26"/>
          <w:szCs w:val="26"/>
        </w:rPr>
      </w:pPr>
    </w:p>
    <w:p w14:paraId="563991C2" w14:textId="77777777" w:rsidR="007B5952" w:rsidRPr="00F371C8" w:rsidRDefault="007B5952" w:rsidP="007B5952">
      <w:pPr>
        <w:pStyle w:val="Parasts2"/>
        <w:pageBreakBefore/>
        <w:suppressAutoHyphens w:val="0"/>
        <w:spacing w:after="160" w:line="252" w:lineRule="auto"/>
        <w:rPr>
          <w:b/>
        </w:rPr>
      </w:pPr>
    </w:p>
    <w:p w14:paraId="799995B7" w14:textId="77777777" w:rsidR="007B5952" w:rsidRPr="00F371C8" w:rsidRDefault="007B5952" w:rsidP="007B5952">
      <w:pPr>
        <w:pStyle w:val="Parasts2"/>
        <w:jc w:val="both"/>
        <w:rPr>
          <w:b/>
        </w:rPr>
      </w:pPr>
    </w:p>
    <w:p w14:paraId="5AE305F8" w14:textId="77777777" w:rsidR="00E55CE9" w:rsidRPr="00F371C8" w:rsidRDefault="007B5952" w:rsidP="00E55CE9">
      <w:pPr>
        <w:pStyle w:val="Parasts2"/>
        <w:suppressAutoHyphens w:val="0"/>
        <w:spacing w:before="100" w:after="160"/>
        <w:jc w:val="right"/>
        <w:textAlignment w:val="auto"/>
      </w:pPr>
      <w:r w:rsidRPr="00F371C8">
        <w:t>Pielikums Nr.3</w:t>
      </w:r>
      <w:r w:rsidRPr="00F371C8">
        <w:br/>
      </w:r>
      <w:r w:rsidR="00E55CE9">
        <w:rPr>
          <w:b/>
          <w:lang w:eastAsia="en-US"/>
        </w:rPr>
        <w:t>“Ceļa seguma uzbēršana Braslavas pagastā, Alojas apvienībā</w:t>
      </w:r>
      <w:r w:rsidR="00E55CE9" w:rsidRPr="007478FD">
        <w:rPr>
          <w:b/>
          <w:lang w:eastAsia="en-US"/>
        </w:rPr>
        <w:t>, Limbažu novadā</w:t>
      </w:r>
      <w:r w:rsidR="00E55CE9" w:rsidRPr="007478FD">
        <w:rPr>
          <w:b/>
        </w:rPr>
        <w:t>”</w:t>
      </w:r>
    </w:p>
    <w:p w14:paraId="1411904F" w14:textId="5268E0FF" w:rsidR="007B5952" w:rsidRPr="00F371C8" w:rsidRDefault="007B5952" w:rsidP="00E55CE9">
      <w:pPr>
        <w:pStyle w:val="Parasts2"/>
        <w:suppressAutoHyphens w:val="0"/>
        <w:spacing w:before="100" w:after="160"/>
        <w:jc w:val="right"/>
        <w:textAlignment w:val="auto"/>
      </w:pPr>
      <w:r w:rsidRPr="00F371C8">
        <w:br/>
        <w:t xml:space="preserve">Limbažu novada pašvaldība, </w:t>
      </w:r>
      <w:r>
        <w:t xml:space="preserve">Alojas </w:t>
      </w:r>
      <w:r w:rsidRPr="00F371C8">
        <w:t>apvienības pārvalde</w:t>
      </w:r>
      <w:r w:rsidRPr="00F371C8">
        <w:br/>
      </w:r>
    </w:p>
    <w:p w14:paraId="00D9DFE0" w14:textId="77777777" w:rsidR="007B5952" w:rsidRPr="00F371C8" w:rsidRDefault="007B5952" w:rsidP="007B5952">
      <w:pPr>
        <w:pStyle w:val="Parasts2"/>
        <w:rPr>
          <w:b/>
        </w:rPr>
      </w:pPr>
    </w:p>
    <w:p w14:paraId="416E3831" w14:textId="77777777" w:rsidR="007B5952" w:rsidRPr="00F371C8" w:rsidRDefault="007B5952" w:rsidP="007B5952">
      <w:pPr>
        <w:pStyle w:val="Parasts2"/>
        <w:jc w:val="center"/>
        <w:rPr>
          <w:b/>
        </w:rPr>
      </w:pPr>
    </w:p>
    <w:p w14:paraId="3C6E82E6" w14:textId="77777777" w:rsidR="007B5952" w:rsidRPr="00F371C8" w:rsidRDefault="007B5952" w:rsidP="007B5952">
      <w:pPr>
        <w:pStyle w:val="Parasts2"/>
        <w:jc w:val="center"/>
      </w:pPr>
      <w:r w:rsidRPr="00F371C8">
        <w:rPr>
          <w:b/>
        </w:rPr>
        <w:t>FINANŠU PIEDĀVĀJUMA VEIDLAPA</w:t>
      </w:r>
    </w:p>
    <w:p w14:paraId="0021E19E" w14:textId="77777777" w:rsidR="00E55CE9" w:rsidRPr="00F371C8" w:rsidRDefault="00E55CE9" w:rsidP="00E55CE9">
      <w:pPr>
        <w:pStyle w:val="Parasts2"/>
        <w:suppressAutoHyphens w:val="0"/>
        <w:spacing w:before="100" w:after="160"/>
        <w:jc w:val="center"/>
        <w:textAlignment w:val="auto"/>
      </w:pPr>
      <w:r>
        <w:rPr>
          <w:b/>
          <w:lang w:eastAsia="en-US"/>
        </w:rPr>
        <w:t>“Ceļa seguma uzbēršana Braslavas pagastā, Alojas apvienībā</w:t>
      </w:r>
      <w:r w:rsidRPr="007478FD">
        <w:rPr>
          <w:b/>
          <w:lang w:eastAsia="en-US"/>
        </w:rPr>
        <w:t>, Limbažu novadā</w:t>
      </w:r>
      <w:r w:rsidRPr="007478FD">
        <w:rPr>
          <w:b/>
        </w:rPr>
        <w:t>”</w:t>
      </w:r>
    </w:p>
    <w:p w14:paraId="068F44B2" w14:textId="77777777" w:rsidR="007B5952" w:rsidRDefault="007B5952" w:rsidP="007B5952">
      <w:pPr>
        <w:pStyle w:val="Parasts2"/>
        <w:jc w:val="center"/>
        <w:rPr>
          <w:rStyle w:val="Noklusjumarindkopasfonts2"/>
          <w:b/>
          <w:bCs/>
        </w:rPr>
      </w:pPr>
    </w:p>
    <w:p w14:paraId="414B22D3" w14:textId="77777777" w:rsidR="007B5952" w:rsidRPr="00F371C8" w:rsidRDefault="007B5952" w:rsidP="007B5952">
      <w:pPr>
        <w:pStyle w:val="Parasts2"/>
        <w:rPr>
          <w:b/>
        </w:rPr>
      </w:pPr>
    </w:p>
    <w:p w14:paraId="7A83E166" w14:textId="77777777" w:rsidR="007B5952" w:rsidRDefault="007B5952" w:rsidP="007B5952">
      <w:pPr>
        <w:pStyle w:val="Parasts2"/>
        <w:rPr>
          <w:b/>
        </w:rPr>
      </w:pPr>
      <w:r w:rsidRPr="00F371C8">
        <w:rPr>
          <w:b/>
        </w:rPr>
        <w:t>___.____.2022. ______________(vieta)</w:t>
      </w:r>
    </w:p>
    <w:p w14:paraId="306B03B6" w14:textId="77777777" w:rsidR="007B5952" w:rsidRPr="00F371C8" w:rsidRDefault="007B5952" w:rsidP="007B5952">
      <w:pPr>
        <w:pStyle w:val="Parasts2"/>
      </w:pPr>
    </w:p>
    <w:p w14:paraId="147A2820" w14:textId="77777777" w:rsidR="007B5952" w:rsidRDefault="007B5952" w:rsidP="007B5952">
      <w:pPr>
        <w:pStyle w:val="Parasts2"/>
        <w:rPr>
          <w:b/>
        </w:rPr>
      </w:pPr>
    </w:p>
    <w:p w14:paraId="2D620049"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23B1ADE3"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7268AE3C"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un būvdarbu apjomiem, piedāvā veikt darbus par līguma izpildes laikā nemainīgu cenu:</w:t>
      </w:r>
    </w:p>
    <w:p w14:paraId="34F12CA8"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B5952" w:rsidRPr="00760376" w14:paraId="2A54538B" w14:textId="77777777" w:rsidTr="00A55A3A">
        <w:tc>
          <w:tcPr>
            <w:tcW w:w="846" w:type="dxa"/>
            <w:tcBorders>
              <w:top w:val="single" w:sz="4" w:space="0" w:color="auto"/>
              <w:left w:val="single" w:sz="4" w:space="0" w:color="auto"/>
              <w:bottom w:val="single" w:sz="4" w:space="0" w:color="auto"/>
              <w:right w:val="single" w:sz="4" w:space="0" w:color="auto"/>
            </w:tcBorders>
            <w:vAlign w:val="center"/>
            <w:hideMark/>
          </w:tcPr>
          <w:p w14:paraId="234B026C"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proofErr w:type="spellStart"/>
            <w:r w:rsidRPr="00760376">
              <w:rPr>
                <w:rFonts w:ascii="Times New Roman" w:eastAsia="Times New Roman" w:hAnsi="Times New Roman"/>
                <w:sz w:val="24"/>
                <w:szCs w:val="24"/>
              </w:rPr>
              <w:t>Nr.p</w:t>
            </w:r>
            <w:proofErr w:type="spellEnd"/>
            <w:r w:rsidRPr="00760376">
              <w:rPr>
                <w:rFonts w:ascii="Times New Roman" w:eastAsia="Times New Roman" w:hAnsi="Times New Roman"/>
                <w:sz w:val="24"/>
                <w:szCs w:val="24"/>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0FA8B776"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692F59E"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Pr>
                <w:rFonts w:ascii="Times New Roman" w:eastAsia="Times New Roman" w:hAnsi="Times New Roman"/>
                <w:sz w:val="24"/>
                <w:szCs w:val="24"/>
              </w:rPr>
              <w:t>Līgumc</w:t>
            </w:r>
            <w:r w:rsidRPr="00760376">
              <w:rPr>
                <w:rFonts w:ascii="Times New Roman" w:eastAsia="Times New Roman" w:hAnsi="Times New Roman"/>
                <w:sz w:val="24"/>
                <w:szCs w:val="24"/>
              </w:rPr>
              <w:t>ena bez PVN,</w:t>
            </w:r>
          </w:p>
          <w:p w14:paraId="5EE5A0BD"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EUR</w:t>
            </w:r>
          </w:p>
        </w:tc>
      </w:tr>
      <w:tr w:rsidR="007B5952" w:rsidRPr="00760376" w14:paraId="58FD6585" w14:textId="77777777" w:rsidTr="00A55A3A">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015D005" w14:textId="77777777" w:rsidR="007B5952" w:rsidRPr="00760376" w:rsidRDefault="007B5952"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sz w:val="24"/>
                <w:szCs w:val="24"/>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5FD9FF18" w14:textId="208F8CEA" w:rsidR="007B5952" w:rsidRPr="00E55CE9" w:rsidRDefault="00E55CE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sz w:val="24"/>
                <w:szCs w:val="24"/>
              </w:rPr>
            </w:pPr>
            <w:r w:rsidRPr="00E55CE9">
              <w:rPr>
                <w:rFonts w:ascii="Times New Roman" w:hAnsi="Times New Roman"/>
                <w:bCs/>
                <w:sz w:val="24"/>
                <w:szCs w:val="24"/>
              </w:rPr>
              <w:t>Ceļa seguma uzbēršana Braslavas pagastā, Alojas apvienībā, Limbažu novadā</w:t>
            </w:r>
          </w:p>
        </w:tc>
        <w:tc>
          <w:tcPr>
            <w:tcW w:w="1987" w:type="dxa"/>
            <w:tcBorders>
              <w:top w:val="single" w:sz="4" w:space="0" w:color="auto"/>
              <w:left w:val="single" w:sz="4" w:space="0" w:color="auto"/>
              <w:bottom w:val="single" w:sz="4" w:space="0" w:color="auto"/>
              <w:right w:val="single" w:sz="4" w:space="0" w:color="auto"/>
            </w:tcBorders>
            <w:vAlign w:val="center"/>
          </w:tcPr>
          <w:p w14:paraId="491C2D29"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sz w:val="24"/>
                <w:szCs w:val="24"/>
              </w:rPr>
            </w:pPr>
          </w:p>
        </w:tc>
      </w:tr>
      <w:tr w:rsidR="007B5952" w:rsidRPr="00760376" w14:paraId="6E905F13"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0C2C812D"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2264575E"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7E787794"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B5952" w:rsidRPr="00760376" w14:paraId="6019768D"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339C54EA"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0F7255F9" w14:textId="77777777" w:rsidR="007B5952"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PVN 21%</w:t>
            </w:r>
          </w:p>
        </w:tc>
        <w:tc>
          <w:tcPr>
            <w:tcW w:w="1987" w:type="dxa"/>
            <w:tcBorders>
              <w:top w:val="single" w:sz="4" w:space="0" w:color="auto"/>
              <w:left w:val="single" w:sz="4" w:space="0" w:color="auto"/>
              <w:bottom w:val="single" w:sz="4" w:space="0" w:color="auto"/>
              <w:right w:val="single" w:sz="4" w:space="0" w:color="auto"/>
            </w:tcBorders>
          </w:tcPr>
          <w:p w14:paraId="3058F771"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B5952" w:rsidRPr="00760376" w14:paraId="0BE3F829"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4BE5EA85"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4E62CE5A"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sidRPr="00760376">
              <w:rPr>
                <w:rFonts w:ascii="Times New Roman" w:eastAsia="Times New Roman" w:hAnsi="Times New Roman"/>
                <w:b/>
                <w:sz w:val="24"/>
                <w:szCs w:val="24"/>
              </w:rPr>
              <w:t>KOPĀ EUR (ar PVN)</w:t>
            </w:r>
          </w:p>
        </w:tc>
        <w:tc>
          <w:tcPr>
            <w:tcW w:w="1987" w:type="dxa"/>
            <w:tcBorders>
              <w:top w:val="single" w:sz="4" w:space="0" w:color="auto"/>
              <w:left w:val="single" w:sz="4" w:space="0" w:color="auto"/>
              <w:bottom w:val="single" w:sz="4" w:space="0" w:color="auto"/>
              <w:right w:val="single" w:sz="4" w:space="0" w:color="auto"/>
            </w:tcBorders>
          </w:tcPr>
          <w:p w14:paraId="3F932AF6"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bl>
    <w:p w14:paraId="43B3F9BD" w14:textId="77777777" w:rsidR="007B5952" w:rsidRDefault="007B5952" w:rsidP="007B5952">
      <w:pPr>
        <w:pStyle w:val="Parasts2"/>
        <w:rPr>
          <w:b/>
        </w:rPr>
      </w:pPr>
    </w:p>
    <w:p w14:paraId="6A808E04" w14:textId="77777777" w:rsidR="007B5952" w:rsidRPr="00760376" w:rsidRDefault="007B5952" w:rsidP="007B5952">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 būvgružu aizvākšana u.c.), tai skaitā iespējamie sadārdzinājumi un visi riski.</w:t>
      </w:r>
    </w:p>
    <w:p w14:paraId="60D51ECB"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6B0B4ECD"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08F7EC43" w14:textId="77777777" w:rsidR="007B5952" w:rsidRPr="00F371C8" w:rsidRDefault="007B5952" w:rsidP="007B5952">
      <w:pPr>
        <w:pStyle w:val="Parasts2"/>
        <w:ind w:firstLine="4680"/>
        <w:jc w:val="right"/>
        <w:rPr>
          <w:b/>
        </w:rPr>
      </w:pPr>
    </w:p>
    <w:p w14:paraId="2A2F84D5" w14:textId="77777777" w:rsidR="007B5952" w:rsidRPr="00F371C8" w:rsidRDefault="007B5952" w:rsidP="007B5952">
      <w:pPr>
        <w:pStyle w:val="naisnod"/>
        <w:spacing w:before="0" w:after="0"/>
        <w:ind w:left="360"/>
      </w:pPr>
    </w:p>
    <w:p w14:paraId="7C07A595" w14:textId="77777777" w:rsidR="007B5952" w:rsidRPr="00F371C8" w:rsidRDefault="007B5952" w:rsidP="007B5952">
      <w:pPr>
        <w:pStyle w:val="Parasts2"/>
        <w:ind w:left="360" w:hanging="360"/>
      </w:pPr>
    </w:p>
    <w:p w14:paraId="4C684CE6" w14:textId="77777777" w:rsidR="007B5952" w:rsidRPr="00F371C8" w:rsidRDefault="007B5952" w:rsidP="007B5952">
      <w:pPr>
        <w:pStyle w:val="Parasts2"/>
        <w:ind w:left="360" w:hanging="360"/>
      </w:pPr>
      <w:r w:rsidRPr="00F371C8">
        <w:t>Pretendenta pilnvarotās personas vārds, uzvārds, amats ______________________________</w:t>
      </w:r>
    </w:p>
    <w:p w14:paraId="585AF27D" w14:textId="77777777" w:rsidR="007B5952" w:rsidRPr="00F371C8" w:rsidRDefault="007B5952" w:rsidP="007B5952">
      <w:pPr>
        <w:pStyle w:val="Parasts2"/>
        <w:jc w:val="right"/>
        <w:rPr>
          <w:b/>
        </w:rPr>
      </w:pPr>
    </w:p>
    <w:p w14:paraId="34158492" w14:textId="77777777" w:rsidR="007B5952" w:rsidRPr="00F371C8" w:rsidRDefault="007B5952" w:rsidP="007B5952">
      <w:pPr>
        <w:pStyle w:val="Parasts2"/>
        <w:ind w:left="360" w:hanging="360"/>
      </w:pPr>
      <w:r w:rsidRPr="00F371C8">
        <w:t>Pretendenta pilnvarotās personas paraksts_________________________________________</w:t>
      </w:r>
    </w:p>
    <w:p w14:paraId="388BA2BE" w14:textId="77777777" w:rsidR="007B5952" w:rsidRPr="00F371C8" w:rsidRDefault="007B5952" w:rsidP="007B5952">
      <w:pPr>
        <w:pStyle w:val="Parasts2"/>
        <w:jc w:val="both"/>
      </w:pPr>
    </w:p>
    <w:p w14:paraId="5FEF145C" w14:textId="77777777" w:rsidR="007B5952" w:rsidRPr="00F371C8" w:rsidRDefault="007B5952" w:rsidP="007B5952">
      <w:pPr>
        <w:pStyle w:val="naisnod"/>
        <w:spacing w:before="0" w:after="0"/>
        <w:ind w:left="360"/>
      </w:pPr>
    </w:p>
    <w:p w14:paraId="71ECF63E" w14:textId="77777777" w:rsidR="007B5952" w:rsidRPr="00F371C8" w:rsidRDefault="007B5952" w:rsidP="007B5952">
      <w:pPr>
        <w:pStyle w:val="naisnod"/>
        <w:spacing w:before="0" w:after="0"/>
        <w:ind w:left="360"/>
        <w:rPr>
          <w:sz w:val="20"/>
          <w:szCs w:val="20"/>
        </w:rPr>
      </w:pPr>
    </w:p>
    <w:p w14:paraId="78578033" w14:textId="16120E93" w:rsidR="007B5952" w:rsidRDefault="007B5952" w:rsidP="007B5952">
      <w:pPr>
        <w:pStyle w:val="Parasts2"/>
        <w:spacing w:line="360" w:lineRule="auto"/>
        <w:ind w:firstLine="4680"/>
        <w:jc w:val="both"/>
        <w:rPr>
          <w:b/>
          <w:sz w:val="20"/>
          <w:szCs w:val="20"/>
        </w:rPr>
      </w:pPr>
    </w:p>
    <w:p w14:paraId="4DC5E602" w14:textId="3C15B4F1" w:rsidR="00E55CE9" w:rsidRDefault="00E55CE9" w:rsidP="007B5952">
      <w:pPr>
        <w:pStyle w:val="Parasts2"/>
        <w:spacing w:line="360" w:lineRule="auto"/>
        <w:ind w:firstLine="4680"/>
        <w:jc w:val="both"/>
        <w:rPr>
          <w:b/>
          <w:sz w:val="20"/>
          <w:szCs w:val="20"/>
        </w:rPr>
      </w:pPr>
    </w:p>
    <w:p w14:paraId="27CB4FB4" w14:textId="3DBD712D" w:rsidR="00E55CE9" w:rsidRDefault="00E55CE9" w:rsidP="007B5952">
      <w:pPr>
        <w:pStyle w:val="Parasts2"/>
        <w:spacing w:line="360" w:lineRule="auto"/>
        <w:ind w:firstLine="4680"/>
        <w:jc w:val="both"/>
        <w:rPr>
          <w:b/>
          <w:sz w:val="20"/>
          <w:szCs w:val="20"/>
        </w:rPr>
      </w:pPr>
    </w:p>
    <w:p w14:paraId="27AB9B73" w14:textId="7D7744EB" w:rsidR="00E55CE9" w:rsidRDefault="00E55CE9" w:rsidP="007B5952">
      <w:pPr>
        <w:pStyle w:val="Parasts2"/>
        <w:spacing w:line="360" w:lineRule="auto"/>
        <w:ind w:firstLine="4680"/>
        <w:jc w:val="both"/>
        <w:rPr>
          <w:b/>
          <w:sz w:val="20"/>
          <w:szCs w:val="20"/>
        </w:rPr>
      </w:pPr>
    </w:p>
    <w:p w14:paraId="639BE9C6" w14:textId="77777777" w:rsidR="00E55CE9" w:rsidRPr="00F371C8" w:rsidRDefault="00E55CE9" w:rsidP="007B5952">
      <w:pPr>
        <w:pStyle w:val="Parasts2"/>
        <w:spacing w:line="360" w:lineRule="auto"/>
        <w:ind w:firstLine="4680"/>
        <w:jc w:val="both"/>
        <w:rPr>
          <w:b/>
          <w:sz w:val="20"/>
          <w:szCs w:val="20"/>
        </w:rPr>
      </w:pPr>
    </w:p>
    <w:p w14:paraId="4FDE26FA" w14:textId="77777777" w:rsidR="007B5952" w:rsidRPr="00F371C8" w:rsidRDefault="007B5952" w:rsidP="007B5952">
      <w:pPr>
        <w:pStyle w:val="Parasts2"/>
        <w:rPr>
          <w:b/>
        </w:rPr>
      </w:pPr>
    </w:p>
    <w:p w14:paraId="68022121" w14:textId="77777777" w:rsidR="00E55CE9" w:rsidRDefault="00E55CE9" w:rsidP="00E55CE9">
      <w:pPr>
        <w:pStyle w:val="Parasts2"/>
        <w:suppressAutoHyphens w:val="0"/>
        <w:spacing w:before="100" w:after="160"/>
        <w:jc w:val="right"/>
        <w:textAlignment w:val="auto"/>
      </w:pPr>
    </w:p>
    <w:p w14:paraId="737D1444" w14:textId="77777777" w:rsidR="00E55CE9" w:rsidRDefault="00E55CE9" w:rsidP="00E55CE9">
      <w:pPr>
        <w:pStyle w:val="Parasts2"/>
        <w:suppressAutoHyphens w:val="0"/>
        <w:spacing w:before="100" w:after="160"/>
        <w:jc w:val="right"/>
        <w:textAlignment w:val="auto"/>
      </w:pPr>
    </w:p>
    <w:p w14:paraId="2039455D" w14:textId="34BDE168" w:rsidR="00E55CE9" w:rsidRPr="00F371C8" w:rsidRDefault="007B5952" w:rsidP="00E55CE9">
      <w:pPr>
        <w:pStyle w:val="Parasts2"/>
        <w:suppressAutoHyphens w:val="0"/>
        <w:spacing w:before="100" w:after="160"/>
        <w:jc w:val="right"/>
        <w:textAlignment w:val="auto"/>
      </w:pPr>
      <w:r w:rsidRPr="00F371C8">
        <w:t>Pielikums Nr.4</w:t>
      </w:r>
      <w:r w:rsidRPr="00F371C8">
        <w:br/>
      </w:r>
      <w:r w:rsidR="00E55CE9">
        <w:rPr>
          <w:b/>
          <w:lang w:eastAsia="en-US"/>
        </w:rPr>
        <w:t>“Ceļa seguma uzbēršana Braslavas pagastā, Alojas apvienībā</w:t>
      </w:r>
      <w:r w:rsidR="00E55CE9" w:rsidRPr="007478FD">
        <w:rPr>
          <w:b/>
          <w:lang w:eastAsia="en-US"/>
        </w:rPr>
        <w:t>, Limbažu novadā</w:t>
      </w:r>
      <w:r w:rsidR="00E55CE9" w:rsidRPr="007478FD">
        <w:rPr>
          <w:b/>
        </w:rPr>
        <w:t>”</w:t>
      </w:r>
    </w:p>
    <w:p w14:paraId="5026C319" w14:textId="77777777" w:rsidR="00E55CE9" w:rsidRPr="00F371C8" w:rsidRDefault="00E55CE9" w:rsidP="00E55CE9">
      <w:pPr>
        <w:pStyle w:val="Parasts2"/>
        <w:suppressAutoHyphens w:val="0"/>
        <w:spacing w:before="100" w:after="160"/>
        <w:jc w:val="right"/>
        <w:textAlignment w:val="auto"/>
      </w:pPr>
      <w:r w:rsidRPr="00F371C8">
        <w:br/>
        <w:t xml:space="preserve">Limbažu novada pašvaldība, </w:t>
      </w:r>
      <w:r>
        <w:t xml:space="preserve">Alojas </w:t>
      </w:r>
      <w:r w:rsidRPr="00F371C8">
        <w:t>apvienības pārvalde</w:t>
      </w:r>
      <w:r w:rsidRPr="00F371C8">
        <w:br/>
      </w:r>
    </w:p>
    <w:p w14:paraId="4D8EDB3A" w14:textId="7A176667" w:rsidR="007B5952" w:rsidRPr="00F371C8" w:rsidRDefault="007B5952" w:rsidP="00E55CE9">
      <w:pPr>
        <w:pStyle w:val="Parasts2"/>
        <w:suppressAutoHyphens w:val="0"/>
        <w:spacing w:before="100" w:after="160"/>
        <w:jc w:val="right"/>
        <w:textAlignment w:val="auto"/>
        <w:rPr>
          <w:b/>
        </w:rPr>
      </w:pPr>
    </w:p>
    <w:p w14:paraId="7C7D15A3" w14:textId="77777777" w:rsidR="007B5952" w:rsidRPr="00F371C8" w:rsidRDefault="007B5952" w:rsidP="007B5952">
      <w:pPr>
        <w:pStyle w:val="Parasts2"/>
        <w:jc w:val="center"/>
        <w:rPr>
          <w:b/>
        </w:rPr>
      </w:pPr>
    </w:p>
    <w:p w14:paraId="65B3F8B0" w14:textId="77777777" w:rsidR="007B5952" w:rsidRPr="00F371C8" w:rsidRDefault="007B5952" w:rsidP="007B5952">
      <w:pPr>
        <w:pStyle w:val="Parasts2"/>
        <w:jc w:val="center"/>
      </w:pPr>
      <w:r w:rsidRPr="00F371C8">
        <w:rPr>
          <w:b/>
        </w:rPr>
        <w:t>Apliecinājums par neatkarīgi izstrādātu piedāvājumu</w:t>
      </w:r>
    </w:p>
    <w:p w14:paraId="4458561F" w14:textId="77777777" w:rsidR="007B5952" w:rsidRPr="00F371C8" w:rsidRDefault="007B5952" w:rsidP="007B5952">
      <w:pPr>
        <w:pStyle w:val="naisf"/>
        <w:spacing w:before="0" w:after="0"/>
        <w:ind w:right="423" w:firstLine="0"/>
        <w:rPr>
          <w:u w:val="single"/>
          <w:lang w:val="lv-LV"/>
        </w:rPr>
      </w:pPr>
    </w:p>
    <w:p w14:paraId="0BECC978" w14:textId="77777777" w:rsidR="007B5952" w:rsidRPr="00F371C8" w:rsidRDefault="007B5952" w:rsidP="007B5952">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15F9AAC8" w14:textId="77777777" w:rsidR="007B5952" w:rsidRPr="00F371C8" w:rsidRDefault="007B5952" w:rsidP="007B5952">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26197840" w14:textId="77777777" w:rsidR="007B5952" w:rsidRPr="00F371C8" w:rsidRDefault="007B5952" w:rsidP="007B5952">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3A26EE91" w14:textId="77777777" w:rsidR="007B5952" w:rsidRPr="00F371C8" w:rsidRDefault="007B5952" w:rsidP="007B5952">
      <w:pPr>
        <w:pStyle w:val="naisf"/>
        <w:spacing w:before="0" w:after="0"/>
        <w:ind w:right="423" w:firstLine="0"/>
        <w:rPr>
          <w:lang w:val="lv-LV"/>
        </w:rPr>
      </w:pPr>
    </w:p>
    <w:p w14:paraId="029AF6D0" w14:textId="77777777" w:rsidR="007B5952" w:rsidRPr="00F371C8" w:rsidRDefault="007B5952" w:rsidP="007B5952">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0DFB3DA4" w14:textId="77777777" w:rsidR="007B5952" w:rsidRPr="00F371C8" w:rsidRDefault="007B5952" w:rsidP="007B5952">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A787945" w14:textId="77777777" w:rsidR="007B5952" w:rsidRPr="00F371C8" w:rsidRDefault="007B5952" w:rsidP="007B5952">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AD141DA" w14:textId="77777777" w:rsidR="007B5952" w:rsidRPr="00F371C8" w:rsidRDefault="007B5952" w:rsidP="007B5952">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7B5952" w:rsidRPr="00F371C8" w14:paraId="0E4BF4A3" w14:textId="77777777" w:rsidTr="00A55A3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8D836B7" w14:textId="77777777" w:rsidR="007B5952" w:rsidRPr="00F371C8" w:rsidRDefault="007B5952" w:rsidP="00A55A3A">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9B7E153" w14:textId="77777777" w:rsidR="007B5952" w:rsidRPr="00F371C8" w:rsidRDefault="007B5952" w:rsidP="00A55A3A">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7B5952" w:rsidRPr="00F371C8" w14:paraId="06710CE3" w14:textId="77777777" w:rsidTr="00A55A3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2F4CFA2" w14:textId="77777777" w:rsidR="007B5952" w:rsidRPr="00F371C8" w:rsidRDefault="007B5952" w:rsidP="00A55A3A">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54CE3917" w14:textId="77777777" w:rsidR="007B5952" w:rsidRPr="00F371C8" w:rsidRDefault="007B5952" w:rsidP="00A55A3A">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A0818A9" w14:textId="77777777" w:rsidR="007B5952" w:rsidRPr="00F371C8" w:rsidRDefault="007B5952" w:rsidP="007B5952">
      <w:pPr>
        <w:pStyle w:val="Parasts2"/>
        <w:jc w:val="both"/>
      </w:pPr>
    </w:p>
    <w:p w14:paraId="63A6EE13" w14:textId="77777777" w:rsidR="007B5952" w:rsidRPr="00F371C8" w:rsidRDefault="007B5952" w:rsidP="007B5952">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16083136" w14:textId="77777777" w:rsidR="007B5952" w:rsidRPr="00F371C8" w:rsidRDefault="007B5952" w:rsidP="007B5952">
      <w:pPr>
        <w:pStyle w:val="Parasts2"/>
        <w:ind w:left="720" w:firstLine="720"/>
        <w:jc w:val="both"/>
      </w:pPr>
      <w:r w:rsidRPr="00F371C8">
        <w:t>5.1. cenām;</w:t>
      </w:r>
    </w:p>
    <w:p w14:paraId="5354A415" w14:textId="77777777" w:rsidR="007B5952" w:rsidRPr="00F371C8" w:rsidRDefault="007B5952" w:rsidP="007B5952">
      <w:pPr>
        <w:pStyle w:val="Parasts2"/>
        <w:ind w:left="720" w:firstLine="720"/>
        <w:jc w:val="both"/>
      </w:pPr>
      <w:r w:rsidRPr="00F371C8">
        <w:t>5.2. cenas aprēķināšanas metodēm, faktoriem (apstākļiem) vai formulām;</w:t>
      </w:r>
    </w:p>
    <w:p w14:paraId="71278DB2" w14:textId="77777777" w:rsidR="007B5952" w:rsidRPr="00F371C8" w:rsidRDefault="007B5952" w:rsidP="007B5952">
      <w:pPr>
        <w:pStyle w:val="Parasts2"/>
        <w:ind w:left="1440"/>
        <w:jc w:val="both"/>
      </w:pPr>
      <w:r w:rsidRPr="00F371C8">
        <w:t>5.3. nodomu vai lēmumu piedalīties vai nepiedalīties iepirkumā (iesniegt vai neiesniegt piedāvājumu); vai</w:t>
      </w:r>
    </w:p>
    <w:p w14:paraId="1573DE3A" w14:textId="77777777" w:rsidR="007B5952" w:rsidRPr="00F371C8" w:rsidRDefault="007B5952" w:rsidP="007B5952">
      <w:pPr>
        <w:pStyle w:val="Parasts2"/>
        <w:ind w:left="720" w:firstLine="720"/>
        <w:jc w:val="both"/>
      </w:pPr>
      <w:r w:rsidRPr="00F371C8">
        <w:t xml:space="preserve">5.4. tādu piedāvājuma iesniegšanu, kas neatbilst iepirkuma prasībām; </w:t>
      </w:r>
    </w:p>
    <w:p w14:paraId="19211497" w14:textId="77777777" w:rsidR="007B5952" w:rsidRPr="00F371C8" w:rsidRDefault="007B5952" w:rsidP="007B5952">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251F9D34" w14:textId="77777777" w:rsidR="007B5952" w:rsidRPr="00F371C8" w:rsidRDefault="007B5952" w:rsidP="007B5952">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8DE9E25" w14:textId="77777777" w:rsidR="007B5952" w:rsidRPr="00F371C8" w:rsidRDefault="007B5952" w:rsidP="007B5952">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F65CB82" w14:textId="77777777" w:rsidR="007B5952" w:rsidRPr="00F371C8" w:rsidRDefault="007B5952" w:rsidP="007B5952">
      <w:pPr>
        <w:pStyle w:val="Parasts2"/>
        <w:rPr>
          <w:lang w:eastAsia="ru-RU"/>
        </w:rPr>
      </w:pPr>
    </w:p>
    <w:p w14:paraId="1F3CFA71" w14:textId="77777777" w:rsidR="007B5952" w:rsidRPr="00F371C8" w:rsidRDefault="007B5952" w:rsidP="007B5952">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7B5952" w:rsidRPr="00F371C8" w14:paraId="3A8FCC65" w14:textId="77777777" w:rsidTr="00A55A3A">
        <w:trPr>
          <w:trHeight w:val="269"/>
        </w:trPr>
        <w:tc>
          <w:tcPr>
            <w:tcW w:w="1840" w:type="dxa"/>
            <w:shd w:val="clear" w:color="auto" w:fill="auto"/>
          </w:tcPr>
          <w:p w14:paraId="01608E15" w14:textId="77777777" w:rsidR="007B5952" w:rsidRPr="00F371C8" w:rsidRDefault="007B5952" w:rsidP="00A55A3A">
            <w:pPr>
              <w:pStyle w:val="Parasts2"/>
            </w:pPr>
          </w:p>
        </w:tc>
        <w:tc>
          <w:tcPr>
            <w:tcW w:w="1649" w:type="dxa"/>
            <w:shd w:val="clear" w:color="auto" w:fill="auto"/>
          </w:tcPr>
          <w:p w14:paraId="7037649D" w14:textId="77777777" w:rsidR="007B5952" w:rsidRPr="00F371C8" w:rsidRDefault="007B5952" w:rsidP="00A55A3A">
            <w:pPr>
              <w:pStyle w:val="Parasts2"/>
              <w:jc w:val="center"/>
              <w:rPr>
                <w:lang w:eastAsia="ru-RU"/>
              </w:rPr>
            </w:pPr>
          </w:p>
        </w:tc>
        <w:tc>
          <w:tcPr>
            <w:tcW w:w="1649" w:type="dxa"/>
            <w:shd w:val="clear" w:color="auto" w:fill="auto"/>
          </w:tcPr>
          <w:p w14:paraId="181BC297" w14:textId="77777777" w:rsidR="007B5952" w:rsidRPr="00F371C8" w:rsidRDefault="007B5952" w:rsidP="00A55A3A">
            <w:pPr>
              <w:pStyle w:val="Parasts2"/>
              <w:jc w:val="center"/>
              <w:rPr>
                <w:lang w:eastAsia="ru-RU"/>
              </w:rPr>
            </w:pPr>
          </w:p>
        </w:tc>
        <w:tc>
          <w:tcPr>
            <w:tcW w:w="1649" w:type="dxa"/>
            <w:shd w:val="clear" w:color="auto" w:fill="auto"/>
          </w:tcPr>
          <w:p w14:paraId="7C04DAEA" w14:textId="77777777" w:rsidR="007B5952" w:rsidRPr="00F371C8" w:rsidRDefault="007B5952" w:rsidP="00A55A3A">
            <w:pPr>
              <w:pStyle w:val="Parasts2"/>
              <w:jc w:val="center"/>
              <w:rPr>
                <w:lang w:eastAsia="ru-RU"/>
              </w:rPr>
            </w:pPr>
          </w:p>
        </w:tc>
        <w:tc>
          <w:tcPr>
            <w:tcW w:w="1649" w:type="dxa"/>
            <w:tcBorders>
              <w:top w:val="single" w:sz="4" w:space="0" w:color="000000"/>
            </w:tcBorders>
            <w:shd w:val="clear" w:color="auto" w:fill="auto"/>
          </w:tcPr>
          <w:p w14:paraId="614F4ED3" w14:textId="77777777" w:rsidR="007B5952" w:rsidRPr="00F371C8" w:rsidRDefault="007B5952" w:rsidP="00A55A3A">
            <w:pPr>
              <w:pStyle w:val="Parasts2"/>
              <w:jc w:val="center"/>
            </w:pPr>
            <w:r w:rsidRPr="00F371C8">
              <w:rPr>
                <w:lang w:eastAsia="ru-RU"/>
              </w:rPr>
              <w:t>Paraksts</w:t>
            </w:r>
          </w:p>
        </w:tc>
      </w:tr>
    </w:tbl>
    <w:p w14:paraId="39A10D11" w14:textId="77777777" w:rsidR="007B5952" w:rsidRPr="00F371C8" w:rsidRDefault="007B5952" w:rsidP="007B5952">
      <w:pPr>
        <w:pStyle w:val="naisnod"/>
        <w:spacing w:before="0" w:after="0"/>
        <w:jc w:val="left"/>
      </w:pPr>
    </w:p>
    <w:p w14:paraId="14D5AB1C" w14:textId="77777777" w:rsidR="00264432" w:rsidRDefault="00264432"/>
    <w:sectPr w:rsidR="00264432">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4B2A" w14:textId="77777777" w:rsidR="004F7105" w:rsidRDefault="004F7105" w:rsidP="007B5952">
      <w:pPr>
        <w:spacing w:after="0" w:line="240" w:lineRule="auto"/>
      </w:pPr>
      <w:r>
        <w:separator/>
      </w:r>
    </w:p>
  </w:endnote>
  <w:endnote w:type="continuationSeparator" w:id="0">
    <w:p w14:paraId="7E768134" w14:textId="77777777" w:rsidR="004F7105" w:rsidRDefault="004F7105" w:rsidP="007B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3FBB" w14:textId="77777777" w:rsidR="004F7105" w:rsidRDefault="004F7105" w:rsidP="007B5952">
      <w:pPr>
        <w:spacing w:after="0" w:line="240" w:lineRule="auto"/>
      </w:pPr>
      <w:r>
        <w:separator/>
      </w:r>
    </w:p>
  </w:footnote>
  <w:footnote w:type="continuationSeparator" w:id="0">
    <w:p w14:paraId="1F883DF5" w14:textId="77777777" w:rsidR="004F7105" w:rsidRDefault="004F7105" w:rsidP="007B5952">
      <w:pPr>
        <w:spacing w:after="0" w:line="240" w:lineRule="auto"/>
      </w:pPr>
      <w:r>
        <w:continuationSeparator/>
      </w:r>
    </w:p>
  </w:footnote>
  <w:footnote w:id="1">
    <w:p w14:paraId="727F1EDD" w14:textId="77777777" w:rsidR="007B5952" w:rsidRDefault="007B5952" w:rsidP="007B595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1CFEE63" w14:textId="77777777" w:rsidR="007B5952" w:rsidRDefault="007B5952" w:rsidP="007B5952">
      <w:pPr>
        <w:pStyle w:val="Vresteksts1"/>
        <w:ind w:left="284"/>
      </w:pPr>
      <w:r>
        <w:rPr>
          <w:sz w:val="18"/>
          <w:szCs w:val="18"/>
        </w:rPr>
        <w:t>1) iesniedz piedāvājumu šim iepirkumam;</w:t>
      </w:r>
    </w:p>
    <w:p w14:paraId="70F9073B" w14:textId="77777777" w:rsidR="007B5952" w:rsidRDefault="007B5952" w:rsidP="007B595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62B62806"/>
    <w:multiLevelType w:val="hybridMultilevel"/>
    <w:tmpl w:val="7660C75E"/>
    <w:lvl w:ilvl="0" w:tplc="2E7A7B1A">
      <w:start w:val="1"/>
      <w:numFmt w:val="decimal"/>
      <w:lvlText w:val="%1."/>
      <w:lvlJc w:val="left"/>
      <w:pPr>
        <w:tabs>
          <w:tab w:val="num" w:pos="596"/>
        </w:tabs>
        <w:ind w:left="596" w:hanging="454"/>
      </w:pPr>
    </w:lvl>
    <w:lvl w:ilvl="1" w:tplc="F56819D2">
      <w:start w:val="1"/>
      <w:numFmt w:val="decimal"/>
      <w:lvlText w:val="%2."/>
      <w:lvlJc w:val="left"/>
      <w:pPr>
        <w:tabs>
          <w:tab w:val="num" w:pos="1440"/>
        </w:tabs>
        <w:ind w:left="1440" w:hanging="360"/>
      </w:pPr>
      <w:rPr>
        <w:rFonts w:ascii="Calibri" w:eastAsia="Calibri" w:hAnsi="Calibri" w:cs="Times New Roman"/>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479687892">
    <w:abstractNumId w:val="0"/>
  </w:num>
  <w:num w:numId="2" w16cid:durableId="1943415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013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52"/>
    <w:rsid w:val="00055121"/>
    <w:rsid w:val="00114B8B"/>
    <w:rsid w:val="00264432"/>
    <w:rsid w:val="002B021D"/>
    <w:rsid w:val="002C0670"/>
    <w:rsid w:val="002E3BAC"/>
    <w:rsid w:val="00331E1C"/>
    <w:rsid w:val="00413FDF"/>
    <w:rsid w:val="00487F6E"/>
    <w:rsid w:val="004F7105"/>
    <w:rsid w:val="00530EC6"/>
    <w:rsid w:val="005D6EEB"/>
    <w:rsid w:val="0063252D"/>
    <w:rsid w:val="00686E13"/>
    <w:rsid w:val="00692D47"/>
    <w:rsid w:val="006B2668"/>
    <w:rsid w:val="006C748F"/>
    <w:rsid w:val="00790C13"/>
    <w:rsid w:val="007B5952"/>
    <w:rsid w:val="00822C39"/>
    <w:rsid w:val="00895E4D"/>
    <w:rsid w:val="00972CBD"/>
    <w:rsid w:val="009B1AF8"/>
    <w:rsid w:val="009B2F39"/>
    <w:rsid w:val="00A336A9"/>
    <w:rsid w:val="00A64C78"/>
    <w:rsid w:val="00AC114C"/>
    <w:rsid w:val="00AF5C71"/>
    <w:rsid w:val="00B11CC7"/>
    <w:rsid w:val="00D31594"/>
    <w:rsid w:val="00D43DA7"/>
    <w:rsid w:val="00D8117C"/>
    <w:rsid w:val="00DD169C"/>
    <w:rsid w:val="00E44626"/>
    <w:rsid w:val="00E55CE9"/>
    <w:rsid w:val="00F250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06F1"/>
  <w15:chartTrackingRefBased/>
  <w15:docId w15:val="{0D3461C7-6B77-49DB-BDFB-36E769B9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5952"/>
    <w:pPr>
      <w:pBdr>
        <w:top w:val="none" w:sz="0" w:space="0" w:color="000000"/>
        <w:left w:val="none" w:sz="0" w:space="0" w:color="000000"/>
        <w:bottom w:val="none" w:sz="0" w:space="0" w:color="000000"/>
        <w:right w:val="none" w:sz="0" w:space="0" w:color="000000"/>
      </w:pBdr>
      <w:spacing w:line="252"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rsid w:val="007B5952"/>
  </w:style>
  <w:style w:type="character" w:styleId="Hipersaite">
    <w:name w:val="Hyperlink"/>
    <w:rsid w:val="007B5952"/>
    <w:rPr>
      <w:color w:val="0563C1"/>
      <w:u w:val="single"/>
    </w:rPr>
  </w:style>
  <w:style w:type="character" w:styleId="Vresatsauce">
    <w:name w:val="footnote reference"/>
    <w:rsid w:val="007B5952"/>
    <w:rPr>
      <w:position w:val="6"/>
      <w:sz w:val="14"/>
    </w:rPr>
  </w:style>
  <w:style w:type="character" w:customStyle="1" w:styleId="Vresrakstzmes">
    <w:name w:val="Vēres rakstzīmes"/>
    <w:rsid w:val="007B5952"/>
  </w:style>
  <w:style w:type="paragraph" w:customStyle="1" w:styleId="Parasts2">
    <w:name w:val="Parasts2"/>
    <w:rsid w:val="007B595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7B5952"/>
    <w:pPr>
      <w:spacing w:before="150" w:after="150"/>
      <w:jc w:val="center"/>
    </w:pPr>
    <w:rPr>
      <w:b/>
      <w:bCs/>
    </w:rPr>
  </w:style>
  <w:style w:type="paragraph" w:styleId="Sarakstarindkopa">
    <w:name w:val="List Paragraph"/>
    <w:basedOn w:val="Parasts2"/>
    <w:qFormat/>
    <w:rsid w:val="007B5952"/>
    <w:pPr>
      <w:ind w:left="720"/>
    </w:pPr>
    <w:rPr>
      <w:lang w:val="ru-RU" w:eastAsia="ru-RU"/>
    </w:rPr>
  </w:style>
  <w:style w:type="paragraph" w:customStyle="1" w:styleId="naisf">
    <w:name w:val="naisf"/>
    <w:basedOn w:val="Parasts2"/>
    <w:rsid w:val="007B595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7B5952"/>
    <w:pPr>
      <w:suppressAutoHyphens w:val="0"/>
      <w:textAlignment w:val="auto"/>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1282</Words>
  <Characters>7311</Characters>
  <Application>Microsoft Office Word</Application>
  <DocSecurity>0</DocSecurity>
  <Lines>60</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Strauts</dc:creator>
  <cp:keywords/>
  <dc:description/>
  <cp:lastModifiedBy>Lietotajs</cp:lastModifiedBy>
  <cp:revision>3</cp:revision>
  <dcterms:created xsi:type="dcterms:W3CDTF">2022-10-06T07:05:00Z</dcterms:created>
  <dcterms:modified xsi:type="dcterms:W3CDTF">2022-10-06T07:33:00Z</dcterms:modified>
</cp:coreProperties>
</file>