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8B4D" w14:textId="77777777" w:rsidR="001C42CB" w:rsidRDefault="001C42CB" w:rsidP="0017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lv-LV"/>
        </w:rPr>
      </w:pPr>
      <w:bookmarkStart w:id="0" w:name="_Hlk90233979"/>
    </w:p>
    <w:p w14:paraId="134690CD" w14:textId="77777777" w:rsidR="001714BD" w:rsidRPr="001C42CB" w:rsidRDefault="001714BD" w:rsidP="0017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lv-LV"/>
        </w:rPr>
      </w:pPr>
      <w:r w:rsidRPr="001C42CB">
        <w:rPr>
          <w:rFonts w:ascii="Times New Roman" w:eastAsia="Times New Roman" w:hAnsi="Times New Roman" w:cs="Times New Roman"/>
          <w:b/>
          <w:sz w:val="24"/>
          <w:lang w:eastAsia="lv-LV"/>
        </w:rPr>
        <w:t>IEKŠĒJIE NOTEIKUMI</w:t>
      </w:r>
    </w:p>
    <w:p w14:paraId="152DCF95" w14:textId="77777777" w:rsidR="001714BD" w:rsidRPr="001C42CB" w:rsidRDefault="001714BD" w:rsidP="001714BD">
      <w:pPr>
        <w:spacing w:after="0" w:line="240" w:lineRule="auto"/>
        <w:ind w:left="4170" w:right="2976" w:hanging="1364"/>
        <w:jc w:val="center"/>
        <w:rPr>
          <w:rFonts w:ascii="Times New Roman" w:eastAsia="Times New Roman" w:hAnsi="Times New Roman" w:cs="Times New Roman"/>
          <w:sz w:val="24"/>
          <w:lang w:eastAsia="lv-LV"/>
        </w:rPr>
      </w:pPr>
      <w:r w:rsidRPr="001C42CB">
        <w:rPr>
          <w:rFonts w:ascii="Times New Roman" w:eastAsia="Times New Roman" w:hAnsi="Times New Roman" w:cs="Times New Roman"/>
          <w:sz w:val="24"/>
          <w:lang w:eastAsia="lv-LV"/>
        </w:rPr>
        <w:t>Limbažos</w:t>
      </w:r>
    </w:p>
    <w:p w14:paraId="19814912" w14:textId="2D2667AA" w:rsidR="001714BD" w:rsidRPr="001C42CB" w:rsidRDefault="001714BD" w:rsidP="0017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 w:rsidRPr="001C42CB">
        <w:rPr>
          <w:rFonts w:ascii="Times New Roman" w:eastAsia="Times New Roman" w:hAnsi="Times New Roman" w:cs="Times New Roman"/>
          <w:sz w:val="24"/>
          <w:lang w:eastAsia="lv-LV"/>
        </w:rPr>
        <w:t xml:space="preserve">2021.gada </w:t>
      </w:r>
      <w:r w:rsidR="001C42CB">
        <w:rPr>
          <w:rFonts w:ascii="Times New Roman" w:eastAsia="Times New Roman" w:hAnsi="Times New Roman" w:cs="Times New Roman"/>
          <w:sz w:val="24"/>
          <w:lang w:eastAsia="lv-LV"/>
        </w:rPr>
        <w:t>23</w:t>
      </w:r>
      <w:r w:rsidRPr="001C42CB">
        <w:rPr>
          <w:rFonts w:ascii="Times New Roman" w:eastAsia="Times New Roman" w:hAnsi="Times New Roman" w:cs="Times New Roman"/>
          <w:sz w:val="24"/>
          <w:lang w:eastAsia="lv-LV"/>
        </w:rPr>
        <w:t>.decembrī</w:t>
      </w:r>
      <w:r w:rsidRPr="001C42CB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1C42CB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1C42CB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1C42CB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1C42CB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1C42CB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1C42CB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1C42CB">
        <w:rPr>
          <w:rFonts w:ascii="Times New Roman" w:eastAsia="Times New Roman" w:hAnsi="Times New Roman" w:cs="Times New Roman"/>
          <w:sz w:val="24"/>
          <w:lang w:eastAsia="lv-LV"/>
        </w:rPr>
        <w:tab/>
        <w:t xml:space="preserve">                Nr.</w:t>
      </w:r>
      <w:r w:rsidR="001C42CB">
        <w:rPr>
          <w:rFonts w:ascii="Times New Roman" w:eastAsia="Times New Roman" w:hAnsi="Times New Roman" w:cs="Times New Roman"/>
          <w:sz w:val="24"/>
          <w:lang w:eastAsia="lv-LV"/>
        </w:rPr>
        <w:t>8</w:t>
      </w:r>
      <w:r w:rsidRPr="001C42CB">
        <w:rPr>
          <w:rFonts w:ascii="Times New Roman" w:eastAsia="Times New Roman" w:hAnsi="Times New Roman" w:cs="Times New Roman"/>
          <w:sz w:val="24"/>
          <w:lang w:eastAsia="lv-LV"/>
        </w:rPr>
        <w:t xml:space="preserve"> </w:t>
      </w:r>
    </w:p>
    <w:p w14:paraId="0FDCE506" w14:textId="77777777" w:rsidR="001714BD" w:rsidRPr="001C42CB" w:rsidRDefault="001714BD" w:rsidP="001714BD">
      <w:pPr>
        <w:spacing w:after="0" w:line="240" w:lineRule="auto"/>
        <w:ind w:left="4523" w:right="-1" w:hanging="10"/>
        <w:jc w:val="right"/>
        <w:rPr>
          <w:rFonts w:ascii="Times New Roman" w:eastAsia="Times New Roman" w:hAnsi="Times New Roman" w:cs="Times New Roman"/>
          <w:sz w:val="24"/>
          <w:lang w:eastAsia="lv-LV"/>
        </w:rPr>
      </w:pPr>
    </w:p>
    <w:p w14:paraId="284AD479" w14:textId="77777777" w:rsidR="001714BD" w:rsidRPr="001C42CB" w:rsidRDefault="001714BD" w:rsidP="001714BD">
      <w:pPr>
        <w:spacing w:after="0" w:line="240" w:lineRule="auto"/>
        <w:ind w:left="4523" w:right="-1" w:hanging="10"/>
        <w:jc w:val="right"/>
        <w:rPr>
          <w:rFonts w:ascii="Times New Roman" w:eastAsia="Times New Roman" w:hAnsi="Times New Roman" w:cs="Times New Roman"/>
          <w:b/>
          <w:sz w:val="24"/>
          <w:lang w:eastAsia="lv-LV"/>
        </w:rPr>
      </w:pPr>
      <w:r w:rsidRPr="001C42CB">
        <w:rPr>
          <w:rFonts w:ascii="Times New Roman" w:eastAsia="Times New Roman" w:hAnsi="Times New Roman" w:cs="Times New Roman"/>
          <w:b/>
          <w:sz w:val="24"/>
          <w:lang w:eastAsia="lv-LV"/>
        </w:rPr>
        <w:t xml:space="preserve">APSTIPRINĀTI </w:t>
      </w:r>
    </w:p>
    <w:p w14:paraId="59C5EFC3" w14:textId="77777777" w:rsidR="001714BD" w:rsidRPr="001C42CB" w:rsidRDefault="001714BD" w:rsidP="001714BD">
      <w:pPr>
        <w:spacing w:after="0" w:line="240" w:lineRule="auto"/>
        <w:ind w:left="4523" w:right="-1" w:hanging="10"/>
        <w:jc w:val="right"/>
        <w:rPr>
          <w:rFonts w:ascii="Times New Roman" w:eastAsia="Times New Roman" w:hAnsi="Times New Roman" w:cs="Times New Roman"/>
          <w:sz w:val="24"/>
          <w:lang w:eastAsia="lv-LV"/>
        </w:rPr>
      </w:pPr>
      <w:r w:rsidRPr="001C42CB">
        <w:rPr>
          <w:rFonts w:ascii="Times New Roman" w:eastAsia="Times New Roman" w:hAnsi="Times New Roman" w:cs="Times New Roman"/>
          <w:sz w:val="24"/>
          <w:lang w:eastAsia="lv-LV"/>
        </w:rPr>
        <w:t>ar Limbažu novada domes</w:t>
      </w:r>
    </w:p>
    <w:p w14:paraId="198BE276" w14:textId="05605A0A" w:rsidR="001714BD" w:rsidRPr="001C42CB" w:rsidRDefault="001C42CB" w:rsidP="001714BD">
      <w:pPr>
        <w:spacing w:after="0" w:line="240" w:lineRule="auto"/>
        <w:ind w:left="4523" w:right="-1" w:hanging="10"/>
        <w:jc w:val="right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23</w:t>
      </w:r>
      <w:r w:rsidR="001714BD" w:rsidRPr="001C42CB">
        <w:rPr>
          <w:rFonts w:ascii="Times New Roman" w:eastAsia="Times New Roman" w:hAnsi="Times New Roman" w:cs="Times New Roman"/>
          <w:sz w:val="24"/>
          <w:lang w:eastAsia="lv-LV"/>
        </w:rPr>
        <w:t xml:space="preserve">.12.2021. sēdes lēmumu </w:t>
      </w:r>
      <w:r>
        <w:rPr>
          <w:rFonts w:ascii="Times New Roman" w:eastAsia="Times New Roman" w:hAnsi="Times New Roman" w:cs="Times New Roman"/>
          <w:sz w:val="24"/>
          <w:lang w:eastAsia="lv-LV"/>
        </w:rPr>
        <w:t>Nr.730</w:t>
      </w:r>
    </w:p>
    <w:p w14:paraId="267B7B72" w14:textId="42D86F35" w:rsidR="001714BD" w:rsidRPr="001C42CB" w:rsidRDefault="001714BD" w:rsidP="001714BD">
      <w:pPr>
        <w:spacing w:after="0" w:line="240" w:lineRule="auto"/>
        <w:ind w:left="4523" w:right="-1" w:hanging="10"/>
        <w:jc w:val="right"/>
        <w:rPr>
          <w:rFonts w:ascii="Times New Roman" w:eastAsia="Times New Roman" w:hAnsi="Times New Roman" w:cs="Times New Roman"/>
          <w:sz w:val="24"/>
          <w:lang w:eastAsia="lv-LV"/>
        </w:rPr>
      </w:pPr>
      <w:r w:rsidRPr="001C42CB">
        <w:rPr>
          <w:rFonts w:ascii="Times New Roman" w:eastAsia="Times New Roman" w:hAnsi="Times New Roman" w:cs="Times New Roman"/>
          <w:sz w:val="24"/>
          <w:lang w:eastAsia="lv-LV"/>
        </w:rPr>
        <w:t>(protokols Nr.</w:t>
      </w:r>
      <w:r w:rsidR="001C42CB">
        <w:rPr>
          <w:rFonts w:ascii="Times New Roman" w:eastAsia="Times New Roman" w:hAnsi="Times New Roman" w:cs="Times New Roman"/>
          <w:sz w:val="24"/>
          <w:lang w:eastAsia="lv-LV"/>
        </w:rPr>
        <w:t>13</w:t>
      </w:r>
      <w:r w:rsidRPr="001C42CB">
        <w:rPr>
          <w:rFonts w:ascii="Times New Roman" w:eastAsia="Times New Roman" w:hAnsi="Times New Roman" w:cs="Times New Roman"/>
          <w:sz w:val="24"/>
          <w:lang w:eastAsia="lv-LV"/>
        </w:rPr>
        <w:t>,</w:t>
      </w:r>
      <w:r w:rsidR="001C42CB">
        <w:rPr>
          <w:rFonts w:ascii="Times New Roman" w:eastAsia="Times New Roman" w:hAnsi="Times New Roman" w:cs="Times New Roman"/>
          <w:sz w:val="24"/>
          <w:lang w:eastAsia="lv-LV"/>
        </w:rPr>
        <w:t xml:space="preserve"> 98.§</w:t>
      </w:r>
      <w:r w:rsidRPr="001C42CB">
        <w:rPr>
          <w:rFonts w:ascii="Times New Roman" w:eastAsia="Times New Roman" w:hAnsi="Times New Roman" w:cs="Times New Roman"/>
          <w:sz w:val="24"/>
          <w:lang w:eastAsia="lv-LV"/>
        </w:rPr>
        <w:t xml:space="preserve">) </w:t>
      </w:r>
    </w:p>
    <w:p w14:paraId="3775A3D4" w14:textId="77777777" w:rsidR="00077B8F" w:rsidRDefault="00077B8F" w:rsidP="00B3367D">
      <w:pPr>
        <w:pStyle w:val="Default"/>
        <w:jc w:val="right"/>
        <w:rPr>
          <w:color w:val="auto"/>
          <w:u w:val="single"/>
        </w:rPr>
      </w:pPr>
    </w:p>
    <w:p w14:paraId="511C8378" w14:textId="77777777" w:rsidR="004E19B5" w:rsidRDefault="004E19B5" w:rsidP="00B3367D">
      <w:pPr>
        <w:pStyle w:val="Default"/>
        <w:jc w:val="right"/>
        <w:rPr>
          <w:i/>
          <w:color w:val="auto"/>
        </w:rPr>
      </w:pPr>
      <w:r w:rsidRPr="004E19B5">
        <w:rPr>
          <w:i/>
          <w:color w:val="auto"/>
        </w:rPr>
        <w:t>GROZĪJUMI izdarīti ar</w:t>
      </w:r>
    </w:p>
    <w:p w14:paraId="5BF94E20" w14:textId="77777777" w:rsidR="004E19B5" w:rsidRDefault="004E19B5" w:rsidP="00B3367D">
      <w:pPr>
        <w:pStyle w:val="Default"/>
        <w:jc w:val="right"/>
        <w:rPr>
          <w:i/>
          <w:color w:val="auto"/>
        </w:rPr>
      </w:pPr>
      <w:r>
        <w:rPr>
          <w:i/>
          <w:color w:val="auto"/>
        </w:rPr>
        <w:t>Limbažu novada domes 22.12.2022. sēdes lēmumu Nr.1337 (protokols Nr.18, 106.)</w:t>
      </w:r>
    </w:p>
    <w:p w14:paraId="570A8832" w14:textId="063705D8" w:rsidR="004E19B5" w:rsidRPr="004E19B5" w:rsidRDefault="004E19B5" w:rsidP="00B3367D">
      <w:pPr>
        <w:pStyle w:val="Default"/>
        <w:jc w:val="right"/>
        <w:rPr>
          <w:i/>
          <w:color w:val="auto"/>
        </w:rPr>
      </w:pPr>
      <w:r w:rsidRPr="004E19B5">
        <w:rPr>
          <w:i/>
          <w:color w:val="auto"/>
        </w:rPr>
        <w:t xml:space="preserve"> </w:t>
      </w:r>
    </w:p>
    <w:p w14:paraId="2B093581" w14:textId="67810703" w:rsidR="002929E7" w:rsidRPr="001C42CB" w:rsidRDefault="0059748E" w:rsidP="000007E6">
      <w:pPr>
        <w:pStyle w:val="Default"/>
        <w:jc w:val="center"/>
        <w:rPr>
          <w:color w:val="auto"/>
          <w:sz w:val="28"/>
          <w:szCs w:val="28"/>
        </w:rPr>
      </w:pPr>
      <w:r w:rsidRPr="001C42CB">
        <w:rPr>
          <w:b/>
          <w:bCs/>
          <w:color w:val="auto"/>
          <w:sz w:val="28"/>
          <w:szCs w:val="28"/>
        </w:rPr>
        <w:t xml:space="preserve">Naudas </w:t>
      </w:r>
      <w:r w:rsidR="000F61CD" w:rsidRPr="001C42CB">
        <w:rPr>
          <w:b/>
          <w:bCs/>
          <w:color w:val="auto"/>
          <w:sz w:val="28"/>
          <w:szCs w:val="28"/>
        </w:rPr>
        <w:t>balvas</w:t>
      </w:r>
      <w:r w:rsidR="00077B8F" w:rsidRPr="001C42CB">
        <w:rPr>
          <w:b/>
          <w:bCs/>
          <w:color w:val="auto"/>
          <w:sz w:val="28"/>
          <w:szCs w:val="28"/>
        </w:rPr>
        <w:t xml:space="preserve"> par</w:t>
      </w:r>
      <w:r w:rsidR="0034284E" w:rsidRPr="001C42CB">
        <w:rPr>
          <w:b/>
          <w:bCs/>
          <w:color w:val="auto"/>
          <w:sz w:val="28"/>
          <w:szCs w:val="28"/>
        </w:rPr>
        <w:t xml:space="preserve"> teicamām un izcilām</w:t>
      </w:r>
      <w:r w:rsidR="000F61CD" w:rsidRPr="001C42CB">
        <w:rPr>
          <w:b/>
          <w:bCs/>
          <w:color w:val="auto"/>
          <w:sz w:val="28"/>
          <w:szCs w:val="28"/>
        </w:rPr>
        <w:t xml:space="preserve"> sekmēm vidējās izglītības iestādēs</w:t>
      </w:r>
    </w:p>
    <w:p w14:paraId="29E5DEB1" w14:textId="77777777" w:rsidR="000007E6" w:rsidRPr="001C42CB" w:rsidRDefault="000007E6" w:rsidP="00437A4D">
      <w:pPr>
        <w:pStyle w:val="Default"/>
        <w:jc w:val="right"/>
        <w:rPr>
          <w:color w:val="auto"/>
          <w:sz w:val="23"/>
          <w:szCs w:val="23"/>
        </w:rPr>
      </w:pPr>
    </w:p>
    <w:p w14:paraId="14B150AD" w14:textId="77777777" w:rsidR="000007E6" w:rsidRPr="001C42CB" w:rsidRDefault="00077B8F" w:rsidP="00437A4D">
      <w:pPr>
        <w:pStyle w:val="Default"/>
        <w:jc w:val="right"/>
        <w:rPr>
          <w:i/>
          <w:color w:val="auto"/>
          <w:sz w:val="22"/>
          <w:szCs w:val="22"/>
        </w:rPr>
      </w:pPr>
      <w:r w:rsidRPr="001C42CB">
        <w:rPr>
          <w:i/>
          <w:color w:val="auto"/>
          <w:sz w:val="22"/>
          <w:szCs w:val="22"/>
        </w:rPr>
        <w:t>Izdot</w:t>
      </w:r>
      <w:r w:rsidR="000007E6" w:rsidRPr="001C42CB">
        <w:rPr>
          <w:i/>
          <w:color w:val="auto"/>
          <w:sz w:val="22"/>
          <w:szCs w:val="22"/>
        </w:rPr>
        <w:t>i</w:t>
      </w:r>
      <w:r w:rsidRPr="001C42CB">
        <w:rPr>
          <w:i/>
          <w:color w:val="auto"/>
          <w:sz w:val="22"/>
          <w:szCs w:val="22"/>
        </w:rPr>
        <w:t xml:space="preserve"> saskaņā ar</w:t>
      </w:r>
    </w:p>
    <w:p w14:paraId="5E2D7C61" w14:textId="7170C021" w:rsidR="00077B8F" w:rsidRPr="001C42CB" w:rsidRDefault="00077B8F" w:rsidP="00437A4D">
      <w:pPr>
        <w:pStyle w:val="Default"/>
        <w:jc w:val="right"/>
        <w:rPr>
          <w:i/>
          <w:color w:val="auto"/>
          <w:sz w:val="22"/>
          <w:szCs w:val="22"/>
        </w:rPr>
      </w:pPr>
      <w:r w:rsidRPr="001C42CB">
        <w:rPr>
          <w:i/>
          <w:color w:val="auto"/>
          <w:sz w:val="22"/>
          <w:szCs w:val="22"/>
        </w:rPr>
        <w:t xml:space="preserve"> Izglītības likuma 17.panta trešās daļas 21.punktu, </w:t>
      </w:r>
    </w:p>
    <w:p w14:paraId="120985C9" w14:textId="77777777" w:rsidR="00077B8F" w:rsidRPr="001C42CB" w:rsidRDefault="00077B8F" w:rsidP="00437A4D">
      <w:pPr>
        <w:pStyle w:val="Default"/>
        <w:jc w:val="right"/>
        <w:rPr>
          <w:i/>
          <w:color w:val="auto"/>
          <w:sz w:val="22"/>
          <w:szCs w:val="22"/>
        </w:rPr>
      </w:pPr>
      <w:r w:rsidRPr="001C42CB">
        <w:rPr>
          <w:i/>
          <w:color w:val="auto"/>
          <w:sz w:val="22"/>
          <w:szCs w:val="22"/>
        </w:rPr>
        <w:t xml:space="preserve">likuma „Par pašvaldībām” </w:t>
      </w:r>
    </w:p>
    <w:p w14:paraId="125E1CC1" w14:textId="77777777" w:rsidR="00077B8F" w:rsidRPr="001C42CB" w:rsidRDefault="00077B8F" w:rsidP="00437A4D">
      <w:pPr>
        <w:pStyle w:val="Default"/>
        <w:jc w:val="right"/>
        <w:rPr>
          <w:i/>
          <w:color w:val="auto"/>
          <w:sz w:val="22"/>
          <w:szCs w:val="22"/>
        </w:rPr>
      </w:pPr>
      <w:r w:rsidRPr="001C42CB">
        <w:rPr>
          <w:i/>
          <w:color w:val="auto"/>
          <w:sz w:val="22"/>
          <w:szCs w:val="22"/>
        </w:rPr>
        <w:t xml:space="preserve">41.panta pirmās daļas 2.punktu </w:t>
      </w:r>
    </w:p>
    <w:p w14:paraId="01E44018" w14:textId="77777777" w:rsidR="001714BD" w:rsidRPr="001C42CB" w:rsidRDefault="001714BD" w:rsidP="00437A4D">
      <w:pPr>
        <w:pStyle w:val="Default"/>
        <w:jc w:val="right"/>
        <w:rPr>
          <w:i/>
          <w:color w:val="auto"/>
          <w:sz w:val="22"/>
          <w:szCs w:val="22"/>
        </w:rPr>
      </w:pPr>
    </w:p>
    <w:p w14:paraId="3F81DC73" w14:textId="01CD1817" w:rsidR="00077B8F" w:rsidRPr="001C42CB" w:rsidRDefault="00D30F78" w:rsidP="00D44B89">
      <w:pPr>
        <w:pStyle w:val="Default"/>
        <w:jc w:val="center"/>
        <w:rPr>
          <w:color w:val="auto"/>
        </w:rPr>
      </w:pPr>
      <w:r w:rsidRPr="001C42CB">
        <w:rPr>
          <w:b/>
          <w:bCs/>
          <w:color w:val="auto"/>
        </w:rPr>
        <w:t xml:space="preserve">I. </w:t>
      </w:r>
      <w:r w:rsidR="00077B8F" w:rsidRPr="001C42CB">
        <w:rPr>
          <w:b/>
          <w:bCs/>
          <w:color w:val="auto"/>
        </w:rPr>
        <w:t>Vispārīgie jautājumi</w:t>
      </w:r>
    </w:p>
    <w:p w14:paraId="73F2F46D" w14:textId="77777777" w:rsidR="00077B8F" w:rsidRPr="001C42CB" w:rsidRDefault="00077B8F" w:rsidP="00D44B89">
      <w:pPr>
        <w:pStyle w:val="Default"/>
        <w:jc w:val="center"/>
        <w:rPr>
          <w:color w:val="auto"/>
        </w:rPr>
      </w:pPr>
    </w:p>
    <w:p w14:paraId="4A97F2D5" w14:textId="3D5695AD" w:rsidR="00D30F78" w:rsidRPr="001C42CB" w:rsidRDefault="00BA0CDB" w:rsidP="001A4042">
      <w:pPr>
        <w:pStyle w:val="Default"/>
        <w:numPr>
          <w:ilvl w:val="0"/>
          <w:numId w:val="2"/>
        </w:numPr>
        <w:ind w:left="397" w:hanging="397"/>
        <w:jc w:val="both"/>
        <w:rPr>
          <w:color w:val="auto"/>
        </w:rPr>
      </w:pPr>
      <w:r w:rsidRPr="001C42CB">
        <w:rPr>
          <w:color w:val="auto"/>
        </w:rPr>
        <w:t>Noteikumi</w:t>
      </w:r>
      <w:r w:rsidR="00ED404B" w:rsidRPr="001C42CB">
        <w:rPr>
          <w:color w:val="auto"/>
        </w:rPr>
        <w:t xml:space="preserve"> “Naudas  balvas par teicamām un izcilām sekmēm vidējās izglītības iestādēs”</w:t>
      </w:r>
      <w:r w:rsidR="0059748E" w:rsidRPr="001C42CB">
        <w:rPr>
          <w:color w:val="auto"/>
        </w:rPr>
        <w:t xml:space="preserve"> (</w:t>
      </w:r>
      <w:r w:rsidR="009755CA" w:rsidRPr="001C42CB">
        <w:rPr>
          <w:color w:val="auto"/>
        </w:rPr>
        <w:t>turpmāk</w:t>
      </w:r>
      <w:r w:rsidR="001A4042">
        <w:rPr>
          <w:color w:val="auto"/>
        </w:rPr>
        <w:t xml:space="preserve"> </w:t>
      </w:r>
      <w:r w:rsidR="00ED404B" w:rsidRPr="001C42CB">
        <w:rPr>
          <w:color w:val="auto"/>
        </w:rPr>
        <w:t>- Noteikumi</w:t>
      </w:r>
      <w:r w:rsidR="0059748E" w:rsidRPr="001C42CB">
        <w:rPr>
          <w:color w:val="auto"/>
        </w:rPr>
        <w:t>)</w:t>
      </w:r>
      <w:r w:rsidR="00077B8F" w:rsidRPr="001C42CB">
        <w:rPr>
          <w:color w:val="auto"/>
        </w:rPr>
        <w:t xml:space="preserve"> nosaka kārtību, kādā</w:t>
      </w:r>
      <w:r w:rsidR="0099796E" w:rsidRPr="001C42CB">
        <w:rPr>
          <w:color w:val="auto"/>
        </w:rPr>
        <w:t xml:space="preserve"> Limbažu novada</w:t>
      </w:r>
      <w:r w:rsidR="00077B8F" w:rsidRPr="001C42CB">
        <w:rPr>
          <w:color w:val="auto"/>
        </w:rPr>
        <w:t xml:space="preserve"> pašvaldība</w:t>
      </w:r>
      <w:r w:rsidR="002D3ACA" w:rsidRPr="001C42CB">
        <w:rPr>
          <w:color w:val="auto"/>
        </w:rPr>
        <w:t xml:space="preserve"> (</w:t>
      </w:r>
      <w:r w:rsidR="0099796E" w:rsidRPr="001C42CB">
        <w:rPr>
          <w:color w:val="auto"/>
        </w:rPr>
        <w:t>turpmāk</w:t>
      </w:r>
      <w:r w:rsidR="001A4042">
        <w:rPr>
          <w:color w:val="auto"/>
        </w:rPr>
        <w:t xml:space="preserve"> </w:t>
      </w:r>
      <w:r w:rsidR="0099796E" w:rsidRPr="001C42CB">
        <w:rPr>
          <w:color w:val="auto"/>
        </w:rPr>
        <w:t>-</w:t>
      </w:r>
      <w:r w:rsidR="001A4042">
        <w:rPr>
          <w:color w:val="auto"/>
        </w:rPr>
        <w:t xml:space="preserve"> </w:t>
      </w:r>
      <w:r w:rsidR="0099796E" w:rsidRPr="001C42CB">
        <w:rPr>
          <w:color w:val="auto"/>
        </w:rPr>
        <w:t>Pašvaldība)</w:t>
      </w:r>
      <w:r w:rsidR="00077B8F" w:rsidRPr="001C42CB">
        <w:rPr>
          <w:color w:val="auto"/>
        </w:rPr>
        <w:t xml:space="preserve"> piešķir naudas balvas</w:t>
      </w:r>
      <w:r w:rsidR="0099796E" w:rsidRPr="001C42CB">
        <w:rPr>
          <w:color w:val="auto"/>
        </w:rPr>
        <w:t xml:space="preserve"> Limbažu novada pašvaldības vispārizglītojošo skolu </w:t>
      </w:r>
      <w:r w:rsidR="00444575" w:rsidRPr="001C42CB">
        <w:rPr>
          <w:color w:val="auto"/>
        </w:rPr>
        <w:t xml:space="preserve">10.-12.klašu </w:t>
      </w:r>
      <w:r w:rsidR="0099796E" w:rsidRPr="001C42CB">
        <w:rPr>
          <w:color w:val="auto"/>
        </w:rPr>
        <w:t>izglītojamajiem</w:t>
      </w:r>
      <w:r w:rsidR="000212A7" w:rsidRPr="001C42CB">
        <w:rPr>
          <w:color w:val="auto"/>
        </w:rPr>
        <w:t xml:space="preserve"> </w:t>
      </w:r>
      <w:r w:rsidR="0099796E" w:rsidRPr="001C42CB">
        <w:rPr>
          <w:color w:val="auto"/>
        </w:rPr>
        <w:t>(turpmāk</w:t>
      </w:r>
      <w:r w:rsidR="001A4042">
        <w:rPr>
          <w:color w:val="auto"/>
        </w:rPr>
        <w:t xml:space="preserve"> </w:t>
      </w:r>
      <w:r w:rsidR="0099796E" w:rsidRPr="001C42CB">
        <w:rPr>
          <w:color w:val="auto"/>
        </w:rPr>
        <w:t xml:space="preserve">- Izglītojamajiem) </w:t>
      </w:r>
      <w:r w:rsidR="00077B8F" w:rsidRPr="001C42CB">
        <w:rPr>
          <w:color w:val="auto"/>
        </w:rPr>
        <w:t xml:space="preserve">par teicamām </w:t>
      </w:r>
      <w:r w:rsidR="0034284E" w:rsidRPr="001C42CB">
        <w:rPr>
          <w:color w:val="auto"/>
        </w:rPr>
        <w:t xml:space="preserve">un izcilām </w:t>
      </w:r>
      <w:r w:rsidR="00077B8F" w:rsidRPr="001C42CB">
        <w:rPr>
          <w:color w:val="auto"/>
        </w:rPr>
        <w:t xml:space="preserve">sekmēm </w:t>
      </w:r>
      <w:r w:rsidR="00F77775" w:rsidRPr="001C42CB">
        <w:rPr>
          <w:color w:val="auto"/>
        </w:rPr>
        <w:t>ikdienas mācību darbā</w:t>
      </w:r>
      <w:r w:rsidR="000212A7" w:rsidRPr="001C42CB">
        <w:rPr>
          <w:color w:val="auto"/>
        </w:rPr>
        <w:t xml:space="preserve"> </w:t>
      </w:r>
      <w:r w:rsidR="00F77775" w:rsidRPr="001C42CB">
        <w:rPr>
          <w:color w:val="auto"/>
        </w:rPr>
        <w:t>(turpmāk</w:t>
      </w:r>
      <w:r w:rsidR="001A4042">
        <w:rPr>
          <w:color w:val="auto"/>
        </w:rPr>
        <w:t xml:space="preserve"> </w:t>
      </w:r>
      <w:r w:rsidR="00F77775" w:rsidRPr="001C42CB">
        <w:rPr>
          <w:color w:val="auto"/>
        </w:rPr>
        <w:t>–</w:t>
      </w:r>
      <w:r w:rsidR="001A4042">
        <w:rPr>
          <w:color w:val="auto"/>
        </w:rPr>
        <w:t xml:space="preserve"> </w:t>
      </w:r>
      <w:r w:rsidR="00F77775" w:rsidRPr="001C42CB">
        <w:rPr>
          <w:color w:val="auto"/>
        </w:rPr>
        <w:t>Stipendijas)</w:t>
      </w:r>
      <w:r w:rsidR="00077B8F" w:rsidRPr="001C42CB">
        <w:rPr>
          <w:color w:val="auto"/>
        </w:rPr>
        <w:t xml:space="preserve">, </w:t>
      </w:r>
      <w:r w:rsidR="00F77775" w:rsidRPr="001C42CB">
        <w:rPr>
          <w:color w:val="auto"/>
        </w:rPr>
        <w:t>to</w:t>
      </w:r>
      <w:r w:rsidR="00AA05D9" w:rsidRPr="001C42CB">
        <w:rPr>
          <w:color w:val="auto"/>
        </w:rPr>
        <w:t xml:space="preserve"> apmēru, piešķiršanas un anulēšanas nosacījumus</w:t>
      </w:r>
      <w:r w:rsidR="00077B8F" w:rsidRPr="001C42CB">
        <w:rPr>
          <w:color w:val="auto"/>
        </w:rPr>
        <w:t xml:space="preserve">. </w:t>
      </w:r>
    </w:p>
    <w:p w14:paraId="424BAB52" w14:textId="7D45BDBF" w:rsidR="003E7ECB" w:rsidRPr="001C42CB" w:rsidRDefault="00F77775" w:rsidP="001A4042">
      <w:pPr>
        <w:pStyle w:val="Default"/>
        <w:numPr>
          <w:ilvl w:val="0"/>
          <w:numId w:val="2"/>
        </w:numPr>
        <w:ind w:left="397" w:hanging="397"/>
        <w:jc w:val="both"/>
        <w:rPr>
          <w:color w:val="auto"/>
        </w:rPr>
      </w:pPr>
      <w:r w:rsidRPr="001C42CB">
        <w:rPr>
          <w:color w:val="auto"/>
        </w:rPr>
        <w:t>Stipendiju</w:t>
      </w:r>
      <w:r w:rsidR="00077B8F" w:rsidRPr="001C42CB">
        <w:rPr>
          <w:color w:val="auto"/>
        </w:rPr>
        <w:t xml:space="preserve"> piešķiršanas mērķis ir motivēt </w:t>
      </w:r>
      <w:r w:rsidR="0099796E" w:rsidRPr="001C42CB">
        <w:rPr>
          <w:color w:val="auto"/>
        </w:rPr>
        <w:t>I</w:t>
      </w:r>
      <w:r w:rsidR="00077B8F" w:rsidRPr="001C42CB">
        <w:rPr>
          <w:color w:val="auto"/>
        </w:rPr>
        <w:t xml:space="preserve">zglītojamos paaugstināt mācību sasniegumus, veicināt </w:t>
      </w:r>
      <w:r w:rsidR="0099796E" w:rsidRPr="001C42CB">
        <w:rPr>
          <w:color w:val="auto"/>
        </w:rPr>
        <w:t>I</w:t>
      </w:r>
      <w:r w:rsidR="00077B8F" w:rsidRPr="001C42CB">
        <w:rPr>
          <w:color w:val="auto"/>
        </w:rPr>
        <w:t>zglītojamo intelektuālo spēju attīstību</w:t>
      </w:r>
      <w:r w:rsidRPr="001C42CB">
        <w:rPr>
          <w:color w:val="auto"/>
        </w:rPr>
        <w:t>, kvalitatīvas izglītības iegūšanu un tiekšanos uz izcilību.</w:t>
      </w:r>
    </w:p>
    <w:p w14:paraId="778D51CD" w14:textId="77777777" w:rsidR="00D44B89" w:rsidRPr="001C42CB" w:rsidRDefault="00D44B89" w:rsidP="00D44B89">
      <w:pPr>
        <w:pStyle w:val="Default"/>
        <w:ind w:left="720"/>
        <w:jc w:val="both"/>
        <w:rPr>
          <w:color w:val="auto"/>
        </w:rPr>
      </w:pPr>
    </w:p>
    <w:p w14:paraId="724951BC" w14:textId="57BCFFC7" w:rsidR="00D44B89" w:rsidRPr="001C42CB" w:rsidRDefault="00D44B89" w:rsidP="00D44B89">
      <w:pPr>
        <w:pStyle w:val="Default"/>
        <w:ind w:left="720"/>
        <w:jc w:val="center"/>
        <w:rPr>
          <w:b/>
          <w:bCs/>
          <w:color w:val="auto"/>
        </w:rPr>
      </w:pPr>
      <w:r w:rsidRPr="001C42CB">
        <w:rPr>
          <w:b/>
          <w:bCs/>
          <w:color w:val="auto"/>
        </w:rPr>
        <w:t xml:space="preserve">II. Naudas balvas piešķiršanas </w:t>
      </w:r>
      <w:r w:rsidR="00C77206" w:rsidRPr="001C42CB">
        <w:rPr>
          <w:b/>
          <w:bCs/>
          <w:color w:val="auto"/>
        </w:rPr>
        <w:t>nosacījumi</w:t>
      </w:r>
    </w:p>
    <w:p w14:paraId="5D00C687" w14:textId="77777777" w:rsidR="00D44B89" w:rsidRPr="001C42CB" w:rsidRDefault="00D44B89" w:rsidP="00D44B89">
      <w:pPr>
        <w:pStyle w:val="Default"/>
        <w:ind w:left="720"/>
        <w:jc w:val="both"/>
        <w:rPr>
          <w:b/>
          <w:bCs/>
          <w:color w:val="auto"/>
        </w:rPr>
      </w:pPr>
    </w:p>
    <w:p w14:paraId="6BF84FBD" w14:textId="356CDF9B" w:rsidR="00A235A5" w:rsidRPr="001C42CB" w:rsidRDefault="00077B8F" w:rsidP="004E19B5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 xml:space="preserve">Naudas balvu par teicamām </w:t>
      </w:r>
      <w:r w:rsidR="0034284E" w:rsidRPr="001C42CB">
        <w:rPr>
          <w:rFonts w:ascii="Times New Roman" w:hAnsi="Times New Roman" w:cs="Times New Roman"/>
          <w:sz w:val="24"/>
          <w:szCs w:val="24"/>
        </w:rPr>
        <w:t xml:space="preserve">un izcilām </w:t>
      </w:r>
      <w:r w:rsidRPr="001C42CB">
        <w:rPr>
          <w:rFonts w:ascii="Times New Roman" w:hAnsi="Times New Roman" w:cs="Times New Roman"/>
          <w:sz w:val="24"/>
          <w:szCs w:val="24"/>
        </w:rPr>
        <w:t>sekmēm piešķir</w:t>
      </w:r>
      <w:r w:rsidR="000212A7" w:rsidRPr="001C42CB">
        <w:rPr>
          <w:rFonts w:ascii="Times New Roman" w:hAnsi="Times New Roman" w:cs="Times New Roman"/>
          <w:sz w:val="24"/>
          <w:szCs w:val="24"/>
        </w:rPr>
        <w:t xml:space="preserve"> </w:t>
      </w:r>
      <w:r w:rsidR="0099796E" w:rsidRPr="001C42CB">
        <w:rPr>
          <w:rFonts w:ascii="Times New Roman" w:hAnsi="Times New Roman" w:cs="Times New Roman"/>
          <w:sz w:val="24"/>
          <w:szCs w:val="24"/>
        </w:rPr>
        <w:t>I</w:t>
      </w:r>
      <w:r w:rsidR="00A235A5" w:rsidRPr="001C42CB">
        <w:rPr>
          <w:rFonts w:ascii="Times New Roman" w:hAnsi="Times New Roman" w:cs="Times New Roman"/>
          <w:sz w:val="24"/>
          <w:szCs w:val="24"/>
        </w:rPr>
        <w:t>zglītoja</w:t>
      </w:r>
      <w:r w:rsidR="00444575" w:rsidRPr="001C42CB">
        <w:rPr>
          <w:rFonts w:ascii="Times New Roman" w:hAnsi="Times New Roman" w:cs="Times New Roman"/>
          <w:sz w:val="24"/>
          <w:szCs w:val="24"/>
        </w:rPr>
        <w:t>majie</w:t>
      </w:r>
      <w:r w:rsidR="00A235A5" w:rsidRPr="001C42CB">
        <w:rPr>
          <w:rFonts w:ascii="Times New Roman" w:hAnsi="Times New Roman" w:cs="Times New Roman"/>
          <w:sz w:val="24"/>
          <w:szCs w:val="24"/>
        </w:rPr>
        <w:t>m</w:t>
      </w:r>
      <w:r w:rsidR="00E874D0" w:rsidRPr="001C42CB">
        <w:rPr>
          <w:rFonts w:ascii="Times New Roman" w:hAnsi="Times New Roman" w:cs="Times New Roman"/>
          <w:sz w:val="24"/>
          <w:szCs w:val="24"/>
        </w:rPr>
        <w:t>:</w:t>
      </w:r>
    </w:p>
    <w:p w14:paraId="3017F588" w14:textId="371E4075" w:rsidR="00A235A5" w:rsidRDefault="00A235A5" w:rsidP="004E19B5">
      <w:pPr>
        <w:pStyle w:val="Sarakstarindkopa"/>
        <w:numPr>
          <w:ilvl w:val="1"/>
          <w:numId w:val="2"/>
        </w:numPr>
        <w:shd w:val="clear" w:color="auto" w:fill="FFFFFF" w:themeFill="background1"/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>kuriem</w:t>
      </w:r>
      <w:r w:rsidR="00077B8F" w:rsidRPr="001C42CB">
        <w:rPr>
          <w:rFonts w:ascii="Times New Roman" w:hAnsi="Times New Roman" w:cs="Times New Roman"/>
          <w:sz w:val="24"/>
          <w:szCs w:val="24"/>
        </w:rPr>
        <w:t xml:space="preserve"> iepriekšējā </w:t>
      </w:r>
      <w:r w:rsidR="00942CCA" w:rsidRPr="004E19B5">
        <w:rPr>
          <w:rFonts w:ascii="Times New Roman" w:hAnsi="Times New Roman" w:cs="Times New Roman"/>
          <w:sz w:val="24"/>
          <w:szCs w:val="24"/>
        </w:rPr>
        <w:t>gada</w:t>
      </w:r>
      <w:r w:rsidR="00942CCA" w:rsidRPr="00942C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7B8F" w:rsidRPr="00942CCA">
        <w:rPr>
          <w:rFonts w:ascii="Times New Roman" w:hAnsi="Times New Roman" w:cs="Times New Roman"/>
          <w:sz w:val="24"/>
          <w:szCs w:val="24"/>
        </w:rPr>
        <w:t>v</w:t>
      </w:r>
      <w:r w:rsidR="00077B8F" w:rsidRPr="001C42CB">
        <w:rPr>
          <w:rFonts w:ascii="Times New Roman" w:hAnsi="Times New Roman" w:cs="Times New Roman"/>
          <w:sz w:val="24"/>
          <w:szCs w:val="24"/>
        </w:rPr>
        <w:t xml:space="preserve">ērtējums nevienā mācību priekšmetā nav zemāks par </w:t>
      </w:r>
      <w:r w:rsidR="00541C36" w:rsidRPr="001C42CB">
        <w:rPr>
          <w:rFonts w:ascii="Times New Roman" w:hAnsi="Times New Roman" w:cs="Times New Roman"/>
          <w:sz w:val="24"/>
          <w:szCs w:val="24"/>
        </w:rPr>
        <w:t>7</w:t>
      </w:r>
      <w:r w:rsidR="00077B8F" w:rsidRPr="001C42CB">
        <w:rPr>
          <w:rFonts w:ascii="Times New Roman" w:hAnsi="Times New Roman" w:cs="Times New Roman"/>
          <w:sz w:val="24"/>
          <w:szCs w:val="24"/>
        </w:rPr>
        <w:t xml:space="preserve"> (s</w:t>
      </w:r>
      <w:r w:rsidR="00541C36" w:rsidRPr="001C42CB">
        <w:rPr>
          <w:rFonts w:ascii="Times New Roman" w:hAnsi="Times New Roman" w:cs="Times New Roman"/>
          <w:sz w:val="24"/>
          <w:szCs w:val="24"/>
        </w:rPr>
        <w:t>eptiņām</w:t>
      </w:r>
      <w:r w:rsidR="00077B8F" w:rsidRPr="001C42CB">
        <w:rPr>
          <w:rFonts w:ascii="Times New Roman" w:hAnsi="Times New Roman" w:cs="Times New Roman"/>
          <w:sz w:val="24"/>
          <w:szCs w:val="24"/>
        </w:rPr>
        <w:t xml:space="preserve">) ballēm un </w:t>
      </w:r>
      <w:r w:rsidR="00077B8F" w:rsidRPr="00C516F5">
        <w:rPr>
          <w:rFonts w:ascii="Times New Roman" w:hAnsi="Times New Roman" w:cs="Times New Roman"/>
          <w:sz w:val="24"/>
          <w:szCs w:val="24"/>
        </w:rPr>
        <w:t xml:space="preserve">vidējā atzīme </w:t>
      </w:r>
      <w:r w:rsidR="00942CCA" w:rsidRPr="004E19B5">
        <w:rPr>
          <w:rFonts w:ascii="Times New Roman" w:hAnsi="Times New Roman" w:cs="Times New Roman"/>
          <w:sz w:val="24"/>
          <w:szCs w:val="24"/>
        </w:rPr>
        <w:t>gadā</w:t>
      </w:r>
      <w:r w:rsidR="004E19B5" w:rsidRPr="004E19B5">
        <w:rPr>
          <w:rFonts w:ascii="Times New Roman" w:hAnsi="Times New Roman" w:cs="Times New Roman"/>
          <w:sz w:val="24"/>
          <w:szCs w:val="24"/>
        </w:rPr>
        <w:t xml:space="preserve"> </w:t>
      </w:r>
      <w:r w:rsidR="00077B8F" w:rsidRPr="00C516F5">
        <w:rPr>
          <w:rFonts w:ascii="Times New Roman" w:hAnsi="Times New Roman" w:cs="Times New Roman"/>
          <w:sz w:val="24"/>
          <w:szCs w:val="24"/>
        </w:rPr>
        <w:t xml:space="preserve">nav zemāka par </w:t>
      </w:r>
      <w:r w:rsidR="00541C36" w:rsidRPr="00C516F5">
        <w:rPr>
          <w:rFonts w:ascii="Times New Roman" w:hAnsi="Times New Roman" w:cs="Times New Roman"/>
          <w:sz w:val="24"/>
          <w:szCs w:val="24"/>
        </w:rPr>
        <w:t>8,5</w:t>
      </w:r>
      <w:r w:rsidR="00077B8F" w:rsidRPr="00C516F5">
        <w:rPr>
          <w:rFonts w:ascii="Times New Roman" w:hAnsi="Times New Roman" w:cs="Times New Roman"/>
          <w:sz w:val="24"/>
          <w:szCs w:val="24"/>
        </w:rPr>
        <w:t xml:space="preserve"> (</w:t>
      </w:r>
      <w:r w:rsidR="00541C36" w:rsidRPr="00C516F5">
        <w:rPr>
          <w:rFonts w:ascii="Times New Roman" w:hAnsi="Times New Roman" w:cs="Times New Roman"/>
          <w:sz w:val="24"/>
          <w:szCs w:val="24"/>
        </w:rPr>
        <w:t>astoņām komats piecām</w:t>
      </w:r>
      <w:r w:rsidR="00077B8F" w:rsidRPr="00C516F5">
        <w:rPr>
          <w:rFonts w:ascii="Times New Roman" w:hAnsi="Times New Roman" w:cs="Times New Roman"/>
          <w:sz w:val="24"/>
          <w:szCs w:val="24"/>
        </w:rPr>
        <w:t>) ballēm</w:t>
      </w:r>
      <w:r w:rsidRPr="00C516F5">
        <w:rPr>
          <w:rFonts w:ascii="Times New Roman" w:hAnsi="Times New Roman" w:cs="Times New Roman"/>
          <w:sz w:val="24"/>
          <w:szCs w:val="24"/>
        </w:rPr>
        <w:t>;</w:t>
      </w:r>
    </w:p>
    <w:p w14:paraId="54915B7A" w14:textId="1EE2C38F" w:rsidR="004E19B5" w:rsidRPr="004E19B5" w:rsidRDefault="004E19B5" w:rsidP="004E19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(grozījumi izdarīti ar </w:t>
      </w:r>
      <w:r w:rsidRPr="004E19B5">
        <w:rPr>
          <w:rFonts w:ascii="Times New Roman" w:hAnsi="Times New Roman" w:cs="Times New Roman"/>
          <w:i/>
          <w:sz w:val="24"/>
          <w:szCs w:val="24"/>
        </w:rPr>
        <w:t>Limbažu novada domes 22.12.2022. sēdes lēmumu Nr.1337 (protokols Nr.18, 106.</w:t>
      </w:r>
      <w:r>
        <w:rPr>
          <w:rFonts w:ascii="Times New Roman" w:hAnsi="Times New Roman" w:cs="Times New Roman"/>
          <w:i/>
          <w:sz w:val="24"/>
          <w:szCs w:val="24"/>
        </w:rPr>
        <w:t>))</w:t>
      </w:r>
    </w:p>
    <w:p w14:paraId="22331D3A" w14:textId="3B682359" w:rsidR="000212A7" w:rsidRDefault="00444575" w:rsidP="00C516F5">
      <w:pPr>
        <w:pStyle w:val="Sarakstarindkopa"/>
        <w:numPr>
          <w:ilvl w:val="1"/>
          <w:numId w:val="2"/>
        </w:numPr>
        <w:shd w:val="clear" w:color="auto" w:fill="FFFFFF" w:themeFill="background1"/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6F5">
        <w:rPr>
          <w:rFonts w:ascii="Times New Roman" w:hAnsi="Times New Roman" w:cs="Times New Roman"/>
          <w:sz w:val="24"/>
          <w:szCs w:val="24"/>
        </w:rPr>
        <w:t>kuri</w:t>
      </w:r>
      <w:r w:rsidR="000212A7" w:rsidRPr="00C516F5">
        <w:rPr>
          <w:rFonts w:ascii="Times New Roman" w:hAnsi="Times New Roman" w:cs="Times New Roman"/>
          <w:sz w:val="24"/>
          <w:szCs w:val="24"/>
        </w:rPr>
        <w:t xml:space="preserve"> </w:t>
      </w:r>
      <w:r w:rsidR="00797527" w:rsidRPr="00C516F5">
        <w:rPr>
          <w:rFonts w:ascii="Times New Roman" w:hAnsi="Times New Roman" w:cs="Times New Roman"/>
          <w:sz w:val="24"/>
          <w:szCs w:val="24"/>
        </w:rPr>
        <w:t xml:space="preserve">iepriekšējā </w:t>
      </w:r>
      <w:r w:rsidR="00942CCA" w:rsidRPr="004E19B5">
        <w:rPr>
          <w:rFonts w:ascii="Times New Roman" w:hAnsi="Times New Roman" w:cs="Times New Roman"/>
          <w:sz w:val="24"/>
          <w:szCs w:val="24"/>
        </w:rPr>
        <w:t xml:space="preserve">gadā </w:t>
      </w:r>
      <w:r w:rsidR="00797527" w:rsidRPr="00C516F5">
        <w:rPr>
          <w:rFonts w:ascii="Times New Roman" w:hAnsi="Times New Roman" w:cs="Times New Roman"/>
          <w:sz w:val="24"/>
          <w:szCs w:val="24"/>
        </w:rPr>
        <w:t xml:space="preserve">nevienā mācību priekšmetā nav saņēmuši vērtējumu, kas zemāks par 8 (astoņām) ballēm un kuriem vidējā atzīme </w:t>
      </w:r>
      <w:r w:rsidR="00942CCA" w:rsidRPr="004E19B5">
        <w:rPr>
          <w:rFonts w:ascii="Times New Roman" w:hAnsi="Times New Roman" w:cs="Times New Roman"/>
          <w:sz w:val="24"/>
          <w:szCs w:val="24"/>
        </w:rPr>
        <w:t>gadā</w:t>
      </w:r>
      <w:r w:rsidR="00797527" w:rsidRPr="004E19B5">
        <w:rPr>
          <w:rFonts w:ascii="Times New Roman" w:hAnsi="Times New Roman" w:cs="Times New Roman"/>
          <w:sz w:val="24"/>
          <w:szCs w:val="24"/>
        </w:rPr>
        <w:t xml:space="preserve"> </w:t>
      </w:r>
      <w:r w:rsidR="00797527" w:rsidRPr="00C516F5">
        <w:rPr>
          <w:rFonts w:ascii="Times New Roman" w:hAnsi="Times New Roman" w:cs="Times New Roman"/>
          <w:sz w:val="24"/>
          <w:szCs w:val="24"/>
        </w:rPr>
        <w:t>nav zemāka par 9 (deviņām) ballēm;</w:t>
      </w:r>
    </w:p>
    <w:p w14:paraId="5507E4C7" w14:textId="77777777" w:rsidR="004E19B5" w:rsidRPr="004E19B5" w:rsidRDefault="004E19B5" w:rsidP="004E19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(grozījumi izdarīti ar </w:t>
      </w:r>
      <w:r w:rsidRPr="004E19B5">
        <w:rPr>
          <w:rFonts w:ascii="Times New Roman" w:hAnsi="Times New Roman" w:cs="Times New Roman"/>
          <w:i/>
          <w:sz w:val="24"/>
          <w:szCs w:val="24"/>
        </w:rPr>
        <w:t>Limbažu novada domes 22.12.2022. sēdes lēmumu Nr.1337 (protokols Nr.18, 106.</w:t>
      </w:r>
      <w:r>
        <w:rPr>
          <w:rFonts w:ascii="Times New Roman" w:hAnsi="Times New Roman" w:cs="Times New Roman"/>
          <w:i/>
          <w:sz w:val="24"/>
          <w:szCs w:val="24"/>
        </w:rPr>
        <w:t>))</w:t>
      </w:r>
    </w:p>
    <w:p w14:paraId="1DF5041A" w14:textId="0FCBA4FC" w:rsidR="00A235A5" w:rsidRPr="001C42CB" w:rsidRDefault="00C77206" w:rsidP="001A4042">
      <w:pPr>
        <w:pStyle w:val="Sarakstarindkopa"/>
        <w:numPr>
          <w:ilvl w:val="1"/>
          <w:numId w:val="2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 xml:space="preserve">kuri </w:t>
      </w:r>
      <w:r w:rsidR="00C3434A" w:rsidRPr="001C42CB">
        <w:rPr>
          <w:rFonts w:ascii="Times New Roman" w:hAnsi="Times New Roman" w:cs="Times New Roman"/>
          <w:sz w:val="24"/>
          <w:szCs w:val="24"/>
        </w:rPr>
        <w:t xml:space="preserve">nepārkāpj </w:t>
      </w:r>
      <w:r w:rsidR="00797527" w:rsidRPr="001C42CB">
        <w:rPr>
          <w:rFonts w:ascii="Times New Roman" w:hAnsi="Times New Roman" w:cs="Times New Roman"/>
          <w:sz w:val="24"/>
          <w:szCs w:val="24"/>
        </w:rPr>
        <w:t>skolas iekšējās kārtības noteikumus;</w:t>
      </w:r>
    </w:p>
    <w:p w14:paraId="6E2DE755" w14:textId="6CCFC886" w:rsidR="006749FA" w:rsidRDefault="00C77206" w:rsidP="006749FA">
      <w:pPr>
        <w:pStyle w:val="Sarakstarindkopa"/>
        <w:numPr>
          <w:ilvl w:val="1"/>
          <w:numId w:val="2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 xml:space="preserve">kuri </w:t>
      </w:r>
      <w:r w:rsidR="00797527" w:rsidRPr="001C42CB">
        <w:rPr>
          <w:rFonts w:ascii="Times New Roman" w:hAnsi="Times New Roman" w:cs="Times New Roman"/>
          <w:sz w:val="24"/>
          <w:szCs w:val="24"/>
        </w:rPr>
        <w:t>nokārtojuši visas plānotās ieskaites</w:t>
      </w:r>
      <w:r w:rsidR="000212A7" w:rsidRPr="001C42CB">
        <w:rPr>
          <w:rFonts w:ascii="Times New Roman" w:hAnsi="Times New Roman" w:cs="Times New Roman"/>
          <w:sz w:val="24"/>
          <w:szCs w:val="24"/>
        </w:rPr>
        <w:t xml:space="preserve"> </w:t>
      </w:r>
      <w:r w:rsidR="00EA7397" w:rsidRPr="001C42CB">
        <w:rPr>
          <w:rFonts w:ascii="Times New Roman" w:hAnsi="Times New Roman" w:cs="Times New Roman"/>
          <w:sz w:val="24"/>
          <w:szCs w:val="24"/>
        </w:rPr>
        <w:t>izglītības iestād</w:t>
      </w:r>
      <w:r w:rsidRPr="001C42CB">
        <w:rPr>
          <w:rFonts w:ascii="Times New Roman" w:hAnsi="Times New Roman" w:cs="Times New Roman"/>
          <w:sz w:val="24"/>
          <w:szCs w:val="24"/>
        </w:rPr>
        <w:t>es</w:t>
      </w:r>
      <w:r w:rsidR="0099796E" w:rsidRPr="001C42CB">
        <w:rPr>
          <w:rFonts w:ascii="Times New Roman" w:hAnsi="Times New Roman" w:cs="Times New Roman"/>
          <w:sz w:val="24"/>
          <w:szCs w:val="24"/>
        </w:rPr>
        <w:t xml:space="preserve"> noteiktajā kārtībā</w:t>
      </w:r>
      <w:r w:rsidR="00B3367D" w:rsidRPr="001C42CB">
        <w:rPr>
          <w:rFonts w:ascii="Times New Roman" w:hAnsi="Times New Roman" w:cs="Times New Roman"/>
          <w:sz w:val="24"/>
          <w:szCs w:val="24"/>
        </w:rPr>
        <w:t>.</w:t>
      </w:r>
    </w:p>
    <w:p w14:paraId="258A9766" w14:textId="05725BAC" w:rsidR="004E19B5" w:rsidRDefault="004D2E4B" w:rsidP="004E19B5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4E19B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4E19B5" w:rsidRPr="004E19B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  <w:r w:rsidR="004E19B5">
        <w:rPr>
          <w:rFonts w:ascii="Times New Roman" w:hAnsi="Times New Roman" w:cs="Times New Roman"/>
          <w:sz w:val="24"/>
          <w:szCs w:val="24"/>
        </w:rPr>
        <w:t xml:space="preserve"> </w:t>
      </w:r>
      <w:r w:rsid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42CCA"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ēc </w:t>
      </w:r>
      <w:r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1.semestra</w:t>
      </w:r>
      <w:r w:rsidR="004A1B6F"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2CCA"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naudas balvas saņemšanai</w:t>
      </w:r>
      <w:r w:rsidR="004A1B6F"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2CCA"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tiek </w:t>
      </w:r>
      <w:r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vērtēts izglītojamā vidējais vērtējums</w:t>
      </w:r>
      <w:r w:rsidR="00942CCA"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semestrī: </w:t>
      </w:r>
    </w:p>
    <w:p w14:paraId="01269753" w14:textId="3C07E2DF" w:rsidR="004E19B5" w:rsidRPr="004E19B5" w:rsidRDefault="00942CCA" w:rsidP="004E19B5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E19B5"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E19B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1.</w:t>
      </w:r>
      <w:r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4A1B6F"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nevienā</w:t>
      </w:r>
      <w:r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mācību </w:t>
      </w:r>
      <w:r w:rsidR="004A1B6F"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riekšmet</w:t>
      </w:r>
      <w:r w:rsidR="004E19B5"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ā</w:t>
      </w:r>
      <w:r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semestra vidējais vērtējums nav zemāks par </w:t>
      </w:r>
      <w:r w:rsidR="004E19B5"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E19B5"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septiņām</w:t>
      </w:r>
      <w:r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E19B5"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ball</w:t>
      </w:r>
      <w:r w:rsidR="00C516F5"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ēm</w:t>
      </w:r>
      <w:r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B5131C1" w14:textId="746F8E72" w:rsidR="00C516F5" w:rsidRPr="004E19B5" w:rsidRDefault="00C516F5" w:rsidP="004E19B5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</w:t>
      </w:r>
      <w:r w:rsidR="004E19B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1.</w:t>
      </w:r>
      <w:r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942CCA"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>kopējais vidējais vērtējums 1. semestrī nav zemāks par 8,5</w:t>
      </w:r>
      <w:r w:rsidRPr="004E1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4E19B5">
        <w:rPr>
          <w:rFonts w:ascii="Times New Roman" w:hAnsi="Times New Roman" w:cs="Times New Roman"/>
          <w:sz w:val="24"/>
          <w:szCs w:val="24"/>
        </w:rPr>
        <w:t>astoņām komats piecām) ballēm;</w:t>
      </w:r>
    </w:p>
    <w:p w14:paraId="313BFB99" w14:textId="3BA89865" w:rsidR="000B4E4C" w:rsidRPr="004E19B5" w:rsidRDefault="000B4E4C" w:rsidP="004E19B5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19B5">
        <w:rPr>
          <w:rFonts w:ascii="Times New Roman" w:hAnsi="Times New Roman" w:cs="Times New Roman"/>
          <w:sz w:val="24"/>
          <w:szCs w:val="24"/>
        </w:rPr>
        <w:t>3.</w:t>
      </w:r>
      <w:r w:rsidR="004E19B5" w:rsidRPr="004E19B5"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 w:rsidRPr="004E19B5">
        <w:rPr>
          <w:rFonts w:ascii="Times New Roman" w:hAnsi="Times New Roman" w:cs="Times New Roman"/>
          <w:sz w:val="24"/>
          <w:szCs w:val="24"/>
        </w:rPr>
        <w:t>3. kuri nepārkāpj skolas iekšējās kārtības noteikumus;</w:t>
      </w:r>
    </w:p>
    <w:p w14:paraId="360F3C08" w14:textId="47EF1FED" w:rsidR="000B4E4C" w:rsidRDefault="000B4E4C" w:rsidP="004E19B5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19B5">
        <w:rPr>
          <w:rFonts w:ascii="Times New Roman" w:hAnsi="Times New Roman" w:cs="Times New Roman"/>
          <w:sz w:val="24"/>
          <w:szCs w:val="24"/>
        </w:rPr>
        <w:t>3.</w:t>
      </w:r>
      <w:r w:rsidR="004E19B5" w:rsidRPr="004E19B5"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 w:rsidRPr="004E19B5">
        <w:rPr>
          <w:rFonts w:ascii="Times New Roman" w:hAnsi="Times New Roman" w:cs="Times New Roman"/>
          <w:sz w:val="24"/>
          <w:szCs w:val="24"/>
        </w:rPr>
        <w:t>4. kuri nokārtojuši visas plānotās ieskaites izglītības iestādes noteiktajā kārtībā.</w:t>
      </w:r>
    </w:p>
    <w:p w14:paraId="0F802E14" w14:textId="77777777" w:rsidR="004E19B5" w:rsidRPr="004E19B5" w:rsidRDefault="004E19B5" w:rsidP="004E19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(grozījumi izdarīti ar </w:t>
      </w:r>
      <w:r w:rsidRPr="004E19B5">
        <w:rPr>
          <w:rFonts w:ascii="Times New Roman" w:hAnsi="Times New Roman" w:cs="Times New Roman"/>
          <w:i/>
          <w:sz w:val="24"/>
          <w:szCs w:val="24"/>
        </w:rPr>
        <w:t>Limbažu novada domes 22.12.2022. sēdes lēmumu Nr.1337 (protokols Nr.18, 106.</w:t>
      </w:r>
      <w:r>
        <w:rPr>
          <w:rFonts w:ascii="Times New Roman" w:hAnsi="Times New Roman" w:cs="Times New Roman"/>
          <w:i/>
          <w:sz w:val="24"/>
          <w:szCs w:val="24"/>
        </w:rPr>
        <w:t>))</w:t>
      </w:r>
    </w:p>
    <w:p w14:paraId="4EC1ECE2" w14:textId="77777777" w:rsidR="00A235A5" w:rsidRPr="001C42CB" w:rsidRDefault="00A235A5" w:rsidP="000B4E4C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 xml:space="preserve">10.klašu </w:t>
      </w:r>
      <w:r w:rsidR="00062213" w:rsidRPr="001C42CB">
        <w:rPr>
          <w:rFonts w:ascii="Times New Roman" w:hAnsi="Times New Roman" w:cs="Times New Roman"/>
          <w:sz w:val="24"/>
          <w:szCs w:val="24"/>
        </w:rPr>
        <w:t>I</w:t>
      </w:r>
      <w:r w:rsidR="00EA7397" w:rsidRPr="001C42CB">
        <w:rPr>
          <w:rFonts w:ascii="Times New Roman" w:hAnsi="Times New Roman" w:cs="Times New Roman"/>
          <w:sz w:val="24"/>
          <w:szCs w:val="24"/>
        </w:rPr>
        <w:t>zglītojamie uz S</w:t>
      </w:r>
      <w:r w:rsidRPr="001C42CB">
        <w:rPr>
          <w:rFonts w:ascii="Times New Roman" w:hAnsi="Times New Roman" w:cs="Times New Roman"/>
          <w:sz w:val="24"/>
          <w:szCs w:val="24"/>
        </w:rPr>
        <w:t>tipendiju var pretendēt pēc I semestra.</w:t>
      </w:r>
    </w:p>
    <w:p w14:paraId="00A98C5F" w14:textId="77777777" w:rsidR="00077B8F" w:rsidRPr="001C42CB" w:rsidRDefault="00EA7397" w:rsidP="000B4E4C">
      <w:pPr>
        <w:pStyle w:val="Default"/>
        <w:numPr>
          <w:ilvl w:val="0"/>
          <w:numId w:val="2"/>
        </w:numPr>
        <w:ind w:left="397" w:hanging="397"/>
        <w:jc w:val="both"/>
        <w:rPr>
          <w:color w:val="auto"/>
        </w:rPr>
      </w:pPr>
      <w:r w:rsidRPr="001C42CB">
        <w:rPr>
          <w:color w:val="auto"/>
        </w:rPr>
        <w:t xml:space="preserve">Stipendiju </w:t>
      </w:r>
      <w:r w:rsidR="00077B8F" w:rsidRPr="001C42CB">
        <w:rPr>
          <w:color w:val="auto"/>
        </w:rPr>
        <w:t>piešķir uz semestri un izmaksā mācību gada laikā</w:t>
      </w:r>
      <w:r w:rsidR="000212A7" w:rsidRPr="001C42CB">
        <w:rPr>
          <w:color w:val="auto"/>
        </w:rPr>
        <w:t xml:space="preserve"> </w:t>
      </w:r>
      <w:r w:rsidR="00077B8F" w:rsidRPr="001C42CB">
        <w:rPr>
          <w:color w:val="auto"/>
        </w:rPr>
        <w:t xml:space="preserve">reizi mēnesī līdz kārtējā mēneša 15.datumam. </w:t>
      </w:r>
    </w:p>
    <w:p w14:paraId="037ACC11" w14:textId="77777777" w:rsidR="00077B8F" w:rsidRPr="001C42CB" w:rsidRDefault="00077B8F" w:rsidP="00077B8F">
      <w:pPr>
        <w:pStyle w:val="Default"/>
        <w:rPr>
          <w:color w:val="auto"/>
        </w:rPr>
      </w:pPr>
    </w:p>
    <w:p w14:paraId="18F35A75" w14:textId="1361B962" w:rsidR="00D30F78" w:rsidRPr="001C42CB" w:rsidRDefault="00D30F78" w:rsidP="00D44B89">
      <w:pPr>
        <w:pStyle w:val="Default"/>
        <w:jc w:val="center"/>
        <w:rPr>
          <w:b/>
          <w:bCs/>
          <w:color w:val="auto"/>
        </w:rPr>
      </w:pPr>
      <w:r w:rsidRPr="001C42CB">
        <w:rPr>
          <w:b/>
          <w:bCs/>
          <w:color w:val="auto"/>
        </w:rPr>
        <w:t xml:space="preserve">III. </w:t>
      </w:r>
      <w:r w:rsidR="00E60D42" w:rsidRPr="001C42CB">
        <w:rPr>
          <w:b/>
          <w:bCs/>
          <w:color w:val="auto"/>
        </w:rPr>
        <w:t>Naudas balv</w:t>
      </w:r>
      <w:r w:rsidR="00D44B89" w:rsidRPr="001C42CB">
        <w:rPr>
          <w:b/>
          <w:bCs/>
          <w:color w:val="auto"/>
        </w:rPr>
        <w:t>as</w:t>
      </w:r>
      <w:r w:rsidR="00E60D42" w:rsidRPr="001C42CB">
        <w:rPr>
          <w:b/>
          <w:bCs/>
          <w:color w:val="auto"/>
        </w:rPr>
        <w:t xml:space="preserve"> par </w:t>
      </w:r>
      <w:r w:rsidR="00077B8F" w:rsidRPr="001C42CB">
        <w:rPr>
          <w:b/>
          <w:bCs/>
          <w:color w:val="auto"/>
        </w:rPr>
        <w:t>teicamām</w:t>
      </w:r>
      <w:r w:rsidR="00227025" w:rsidRPr="001C42CB">
        <w:rPr>
          <w:b/>
          <w:bCs/>
          <w:color w:val="auto"/>
        </w:rPr>
        <w:t xml:space="preserve"> un izcilām</w:t>
      </w:r>
      <w:r w:rsidR="00077B8F" w:rsidRPr="001C42CB">
        <w:rPr>
          <w:b/>
          <w:bCs/>
          <w:color w:val="auto"/>
        </w:rPr>
        <w:t xml:space="preserve"> sekmēm apmērs</w:t>
      </w:r>
    </w:p>
    <w:p w14:paraId="27119A67" w14:textId="77777777" w:rsidR="00D44B89" w:rsidRPr="001C42CB" w:rsidRDefault="00D44B89" w:rsidP="00D44B89">
      <w:pPr>
        <w:pStyle w:val="Default"/>
        <w:jc w:val="center"/>
        <w:rPr>
          <w:color w:val="auto"/>
        </w:rPr>
      </w:pPr>
    </w:p>
    <w:p w14:paraId="4AE1F4E8" w14:textId="77777777" w:rsidR="00D30F78" w:rsidRPr="001C42CB" w:rsidRDefault="00077B8F" w:rsidP="000B4E4C">
      <w:pPr>
        <w:pStyle w:val="Default"/>
        <w:numPr>
          <w:ilvl w:val="0"/>
          <w:numId w:val="2"/>
        </w:numPr>
        <w:ind w:left="397" w:hanging="397"/>
        <w:jc w:val="both"/>
        <w:rPr>
          <w:color w:val="auto"/>
        </w:rPr>
      </w:pPr>
      <w:r w:rsidRPr="001C42CB">
        <w:rPr>
          <w:color w:val="auto"/>
        </w:rPr>
        <w:t xml:space="preserve">Izglītojamajiem, kas atbilst šī nolikuma </w:t>
      </w:r>
      <w:r w:rsidR="00541C36" w:rsidRPr="001C42CB">
        <w:rPr>
          <w:color w:val="auto"/>
        </w:rPr>
        <w:t>3</w:t>
      </w:r>
      <w:r w:rsidRPr="001C42CB">
        <w:rPr>
          <w:color w:val="auto"/>
        </w:rPr>
        <w:t xml:space="preserve">.punkta prasībām, atkarībā no sekmju rezultātiem, </w:t>
      </w:r>
      <w:r w:rsidR="00EA7397" w:rsidRPr="001C42CB">
        <w:rPr>
          <w:color w:val="auto"/>
        </w:rPr>
        <w:t>Stipendija</w:t>
      </w:r>
      <w:r w:rsidR="000212A7" w:rsidRPr="001C42CB">
        <w:rPr>
          <w:color w:val="auto"/>
        </w:rPr>
        <w:t xml:space="preserve"> </w:t>
      </w:r>
      <w:r w:rsidRPr="001C42CB">
        <w:rPr>
          <w:color w:val="auto"/>
        </w:rPr>
        <w:t>tiek piešķirta</w:t>
      </w:r>
      <w:r w:rsidR="000212A7" w:rsidRPr="001C42CB">
        <w:rPr>
          <w:color w:val="auto"/>
        </w:rPr>
        <w:t xml:space="preserve"> </w:t>
      </w:r>
      <w:r w:rsidR="00EA7397" w:rsidRPr="001C42CB">
        <w:rPr>
          <w:color w:val="auto"/>
        </w:rPr>
        <w:t>šādā apmērā</w:t>
      </w:r>
      <w:r w:rsidRPr="001C42CB">
        <w:rPr>
          <w:color w:val="auto"/>
        </w:rPr>
        <w:t>:</w:t>
      </w:r>
    </w:p>
    <w:p w14:paraId="597D3DE8" w14:textId="269783AE" w:rsidR="00D30F78" w:rsidRPr="001C42CB" w:rsidRDefault="00EA7397" w:rsidP="000B4E4C">
      <w:pPr>
        <w:pStyle w:val="Default"/>
        <w:numPr>
          <w:ilvl w:val="1"/>
          <w:numId w:val="2"/>
        </w:numPr>
        <w:ind w:left="964" w:hanging="567"/>
        <w:jc w:val="both"/>
        <w:rPr>
          <w:color w:val="auto"/>
        </w:rPr>
      </w:pPr>
      <w:r w:rsidRPr="001C42CB">
        <w:rPr>
          <w:color w:val="auto"/>
        </w:rPr>
        <w:t>Stipendija</w:t>
      </w:r>
      <w:r w:rsidR="000212A7" w:rsidRPr="001C42CB">
        <w:rPr>
          <w:color w:val="auto"/>
        </w:rPr>
        <w:t xml:space="preserve"> </w:t>
      </w:r>
      <w:r w:rsidR="00541C36" w:rsidRPr="001C42CB">
        <w:rPr>
          <w:color w:val="auto"/>
        </w:rPr>
        <w:t>30</w:t>
      </w:r>
      <w:r w:rsidR="00077B8F" w:rsidRPr="001C42CB">
        <w:rPr>
          <w:color w:val="auto"/>
        </w:rPr>
        <w:t xml:space="preserve">,00 EUR apmērā mēnesī tiek piešķirta, ja izglītojamā vidējā atzīme iepriekšējā semestrī nav zemāka par </w:t>
      </w:r>
      <w:r w:rsidR="00541C36" w:rsidRPr="001C42CB">
        <w:rPr>
          <w:color w:val="auto"/>
        </w:rPr>
        <w:t>8</w:t>
      </w:r>
      <w:r w:rsidR="00077B8F" w:rsidRPr="001C42CB">
        <w:rPr>
          <w:color w:val="auto"/>
        </w:rPr>
        <w:t>,5 ballēm</w:t>
      </w:r>
      <w:r w:rsidR="00541C36" w:rsidRPr="001C42CB">
        <w:rPr>
          <w:color w:val="auto"/>
        </w:rPr>
        <w:t xml:space="preserve"> un nevienā mācību priekšmetā nav zemāks vērtējums par 7 ballēm</w:t>
      </w:r>
      <w:r w:rsidR="00077B8F" w:rsidRPr="001C42CB">
        <w:rPr>
          <w:color w:val="auto"/>
        </w:rPr>
        <w:t xml:space="preserve">; </w:t>
      </w:r>
    </w:p>
    <w:p w14:paraId="34BCC03A" w14:textId="1FCC74EC" w:rsidR="00541C36" w:rsidRPr="001C42CB" w:rsidRDefault="00EA7397" w:rsidP="000B4E4C">
      <w:pPr>
        <w:pStyle w:val="Default"/>
        <w:numPr>
          <w:ilvl w:val="1"/>
          <w:numId w:val="2"/>
        </w:numPr>
        <w:ind w:left="964" w:hanging="567"/>
        <w:jc w:val="both"/>
        <w:rPr>
          <w:color w:val="auto"/>
        </w:rPr>
      </w:pPr>
      <w:r w:rsidRPr="001C42CB">
        <w:rPr>
          <w:color w:val="auto"/>
        </w:rPr>
        <w:t>Stipendija</w:t>
      </w:r>
      <w:r w:rsidR="000212A7" w:rsidRPr="001C42CB">
        <w:rPr>
          <w:color w:val="auto"/>
        </w:rPr>
        <w:t xml:space="preserve"> </w:t>
      </w:r>
      <w:r w:rsidR="00541C36" w:rsidRPr="001C42CB">
        <w:rPr>
          <w:color w:val="auto"/>
        </w:rPr>
        <w:t>5</w:t>
      </w:r>
      <w:r w:rsidR="00077B8F" w:rsidRPr="001C42CB">
        <w:rPr>
          <w:color w:val="auto"/>
        </w:rPr>
        <w:t xml:space="preserve">0,00 EUR apmērā mēnesī tiek piešķirta, ja izglītojamā vidējā atzīme iepriekšējā semestrī nav zemāka par </w:t>
      </w:r>
      <w:r w:rsidR="00541C36" w:rsidRPr="001C42CB">
        <w:rPr>
          <w:color w:val="auto"/>
        </w:rPr>
        <w:t xml:space="preserve">9 </w:t>
      </w:r>
      <w:r w:rsidR="00077B8F" w:rsidRPr="001C42CB">
        <w:rPr>
          <w:color w:val="auto"/>
        </w:rPr>
        <w:t>ballēm</w:t>
      </w:r>
      <w:r w:rsidR="00541C36" w:rsidRPr="001C42CB">
        <w:rPr>
          <w:color w:val="auto"/>
        </w:rPr>
        <w:t xml:space="preserve"> un nevienā mācību priekšmetā nav zemāks vērtējums par 8 ballēm</w:t>
      </w:r>
      <w:r w:rsidR="00D70722">
        <w:rPr>
          <w:color w:val="auto"/>
        </w:rPr>
        <w:t>.</w:t>
      </w:r>
    </w:p>
    <w:p w14:paraId="26E1B946" w14:textId="77777777" w:rsidR="00077B8F" w:rsidRPr="001C42CB" w:rsidRDefault="00077B8F" w:rsidP="00077B8F">
      <w:pPr>
        <w:pStyle w:val="Default"/>
        <w:rPr>
          <w:color w:val="auto"/>
        </w:rPr>
      </w:pPr>
    </w:p>
    <w:p w14:paraId="3C8D848D" w14:textId="695D24ED" w:rsidR="00077B8F" w:rsidRPr="001C42CB" w:rsidRDefault="00D30F78" w:rsidP="00D44B89">
      <w:pPr>
        <w:pStyle w:val="Default"/>
        <w:jc w:val="center"/>
        <w:rPr>
          <w:color w:val="auto"/>
        </w:rPr>
      </w:pPr>
      <w:r w:rsidRPr="001C42CB">
        <w:rPr>
          <w:b/>
          <w:bCs/>
          <w:color w:val="auto"/>
        </w:rPr>
        <w:t xml:space="preserve">IV. </w:t>
      </w:r>
      <w:r w:rsidR="00E60D42" w:rsidRPr="001C42CB">
        <w:rPr>
          <w:b/>
          <w:bCs/>
          <w:color w:val="auto"/>
        </w:rPr>
        <w:t xml:space="preserve">Naudas balvas par </w:t>
      </w:r>
      <w:r w:rsidR="00077B8F" w:rsidRPr="001C42CB">
        <w:rPr>
          <w:b/>
          <w:bCs/>
          <w:color w:val="auto"/>
        </w:rPr>
        <w:t>teicamām</w:t>
      </w:r>
      <w:r w:rsidR="00227025" w:rsidRPr="001C42CB">
        <w:rPr>
          <w:b/>
          <w:bCs/>
          <w:color w:val="auto"/>
        </w:rPr>
        <w:t xml:space="preserve"> un izcilām</w:t>
      </w:r>
      <w:r w:rsidR="00077B8F" w:rsidRPr="001C42CB">
        <w:rPr>
          <w:b/>
          <w:bCs/>
          <w:color w:val="auto"/>
        </w:rPr>
        <w:t xml:space="preserve"> sekmēm piešķiršanas un izmaksāšanas kārtība</w:t>
      </w:r>
    </w:p>
    <w:p w14:paraId="1C22F210" w14:textId="77777777" w:rsidR="00077B8F" w:rsidRPr="001C42CB" w:rsidRDefault="00077B8F" w:rsidP="00D44B89">
      <w:pPr>
        <w:pStyle w:val="Default"/>
        <w:jc w:val="center"/>
        <w:rPr>
          <w:color w:val="auto"/>
        </w:rPr>
      </w:pPr>
    </w:p>
    <w:p w14:paraId="03AD0551" w14:textId="168850A6" w:rsidR="00D30F78" w:rsidRPr="001C42CB" w:rsidRDefault="00EA7397" w:rsidP="000B4E4C">
      <w:pPr>
        <w:pStyle w:val="Default"/>
        <w:numPr>
          <w:ilvl w:val="0"/>
          <w:numId w:val="2"/>
        </w:numPr>
        <w:ind w:left="397" w:hanging="397"/>
        <w:jc w:val="both"/>
        <w:rPr>
          <w:color w:val="auto"/>
        </w:rPr>
      </w:pPr>
      <w:r w:rsidRPr="001C42CB">
        <w:rPr>
          <w:color w:val="auto"/>
        </w:rPr>
        <w:t xml:space="preserve">Stipendiju </w:t>
      </w:r>
      <w:r w:rsidR="00077B8F" w:rsidRPr="001C42CB">
        <w:rPr>
          <w:color w:val="auto"/>
        </w:rPr>
        <w:t>piešķ</w:t>
      </w:r>
      <w:r w:rsidR="000212A7" w:rsidRPr="001C42CB">
        <w:rPr>
          <w:color w:val="auto"/>
        </w:rPr>
        <w:t xml:space="preserve">ir no Limbažu novada </w:t>
      </w:r>
      <w:r w:rsidR="00E60D42" w:rsidRPr="001C42CB">
        <w:rPr>
          <w:color w:val="auto"/>
        </w:rPr>
        <w:t xml:space="preserve">pašvaldības </w:t>
      </w:r>
      <w:r w:rsidR="003977D8" w:rsidRPr="001C42CB">
        <w:rPr>
          <w:color w:val="auto"/>
        </w:rPr>
        <w:t>Izglītības p</w:t>
      </w:r>
      <w:r w:rsidR="000212A7" w:rsidRPr="001C42CB">
        <w:rPr>
          <w:color w:val="auto"/>
        </w:rPr>
        <w:t>ārvaldes (turpmāk</w:t>
      </w:r>
      <w:r w:rsidR="00D70722">
        <w:rPr>
          <w:color w:val="auto"/>
        </w:rPr>
        <w:t xml:space="preserve"> </w:t>
      </w:r>
      <w:r w:rsidR="000212A7" w:rsidRPr="001C42CB">
        <w:rPr>
          <w:color w:val="auto"/>
        </w:rPr>
        <w:t>- Pārvalde)</w:t>
      </w:r>
      <w:r w:rsidR="00D70722">
        <w:rPr>
          <w:color w:val="auto"/>
        </w:rPr>
        <w:t xml:space="preserve"> </w:t>
      </w:r>
      <w:r w:rsidR="000212A7" w:rsidRPr="001C42CB">
        <w:rPr>
          <w:color w:val="auto"/>
        </w:rPr>
        <w:t>šim mērķim paredzētiem</w:t>
      </w:r>
      <w:r w:rsidR="00077B8F" w:rsidRPr="001C42CB">
        <w:rPr>
          <w:color w:val="auto"/>
        </w:rPr>
        <w:t xml:space="preserve"> budžeta līdzekļiem. </w:t>
      </w:r>
    </w:p>
    <w:p w14:paraId="1FB19C11" w14:textId="0495A01F" w:rsidR="00D30F78" w:rsidRPr="001C42CB" w:rsidRDefault="00077B8F" w:rsidP="000B4E4C">
      <w:pPr>
        <w:pStyle w:val="Default"/>
        <w:numPr>
          <w:ilvl w:val="0"/>
          <w:numId w:val="2"/>
        </w:numPr>
        <w:ind w:left="397" w:hanging="397"/>
        <w:jc w:val="both"/>
        <w:rPr>
          <w:color w:val="auto"/>
        </w:rPr>
      </w:pPr>
      <w:r w:rsidRPr="001C42CB">
        <w:rPr>
          <w:color w:val="auto"/>
        </w:rPr>
        <w:t>Vidējās izglītības iestādes direktors līdz</w:t>
      </w:r>
      <w:r w:rsidR="00E874D0" w:rsidRPr="001C42CB">
        <w:rPr>
          <w:color w:val="auto"/>
        </w:rPr>
        <w:t xml:space="preserve"> katra </w:t>
      </w:r>
      <w:r w:rsidRPr="001C42CB">
        <w:rPr>
          <w:color w:val="auto"/>
        </w:rPr>
        <w:t>mācību gada 10.septembrim un 10.janvārim iesniedz</w:t>
      </w:r>
      <w:r w:rsidR="000212A7" w:rsidRPr="001C42CB">
        <w:rPr>
          <w:color w:val="auto"/>
        </w:rPr>
        <w:t xml:space="preserve"> Pārvaldei</w:t>
      </w:r>
      <w:r w:rsidRPr="001C42CB">
        <w:rPr>
          <w:color w:val="auto"/>
        </w:rPr>
        <w:t xml:space="preserve"> apstiprinātu izglītojamo sarakstu un pārskatu par iegūtajiem vērtējumiem mācību priekšmetos, norādot izglītojamā vārdu, uzvārdu, personas kodu, vērtējumus katrā mācību priekšmetā, vidējo vērtējumu </w:t>
      </w:r>
      <w:r w:rsidR="00EA7397" w:rsidRPr="001C42CB">
        <w:rPr>
          <w:color w:val="auto"/>
        </w:rPr>
        <w:t xml:space="preserve">semestrī </w:t>
      </w:r>
      <w:r w:rsidRPr="001C42CB">
        <w:rPr>
          <w:color w:val="auto"/>
        </w:rPr>
        <w:t>un</w:t>
      </w:r>
      <w:r w:rsidR="00094629" w:rsidRPr="001C42CB">
        <w:rPr>
          <w:color w:val="auto"/>
        </w:rPr>
        <w:t xml:space="preserve"> </w:t>
      </w:r>
      <w:r w:rsidR="00EA7397" w:rsidRPr="001C42CB">
        <w:rPr>
          <w:color w:val="auto"/>
        </w:rPr>
        <w:t>Stipendijas</w:t>
      </w:r>
      <w:r w:rsidR="000212A7" w:rsidRPr="001C42CB">
        <w:rPr>
          <w:color w:val="auto"/>
        </w:rPr>
        <w:t xml:space="preserve"> </w:t>
      </w:r>
      <w:r w:rsidRPr="001C42CB">
        <w:rPr>
          <w:color w:val="auto"/>
        </w:rPr>
        <w:t>apmēru, kas atbilst naudas balvas par teicamām</w:t>
      </w:r>
      <w:r w:rsidR="00227025" w:rsidRPr="001C42CB">
        <w:rPr>
          <w:color w:val="auto"/>
        </w:rPr>
        <w:t xml:space="preserve"> un izcilām</w:t>
      </w:r>
      <w:r w:rsidRPr="001C42CB">
        <w:rPr>
          <w:color w:val="auto"/>
        </w:rPr>
        <w:t xml:space="preserve"> sekmēm piešķiršanas kritērij</w:t>
      </w:r>
      <w:r w:rsidR="00935B08" w:rsidRPr="001C42CB">
        <w:rPr>
          <w:color w:val="auto"/>
        </w:rPr>
        <w:t xml:space="preserve">iem, un iesniegumu par Stipendijas piešķiršanu (pielikums Nr.1). </w:t>
      </w:r>
    </w:p>
    <w:p w14:paraId="7BBCEF05" w14:textId="77777777" w:rsidR="00D30F78" w:rsidRPr="001C42CB" w:rsidRDefault="00962CE8" w:rsidP="000B4E4C">
      <w:pPr>
        <w:pStyle w:val="Default"/>
        <w:numPr>
          <w:ilvl w:val="0"/>
          <w:numId w:val="2"/>
        </w:numPr>
        <w:ind w:left="397" w:hanging="397"/>
        <w:jc w:val="both"/>
        <w:rPr>
          <w:color w:val="auto"/>
        </w:rPr>
      </w:pPr>
      <w:r w:rsidRPr="001C42CB">
        <w:rPr>
          <w:color w:val="auto"/>
        </w:rPr>
        <w:t>Pārvalde</w:t>
      </w:r>
      <w:r w:rsidR="00077B8F" w:rsidRPr="001C42CB">
        <w:rPr>
          <w:color w:val="auto"/>
        </w:rPr>
        <w:t xml:space="preserve">, pamatojoties uz vidējās izglītības iestādes direktora iesniegto stipendiātu sarakstu, sagatavo rīkojumu par naudas balvu </w:t>
      </w:r>
      <w:r w:rsidR="00D62C35" w:rsidRPr="001C42CB">
        <w:rPr>
          <w:color w:val="auto"/>
        </w:rPr>
        <w:t xml:space="preserve">par teicamām un izcilām sekmēm </w:t>
      </w:r>
      <w:r w:rsidR="00077B8F" w:rsidRPr="001C42CB">
        <w:rPr>
          <w:color w:val="auto"/>
        </w:rPr>
        <w:t xml:space="preserve">izmaksu. </w:t>
      </w:r>
    </w:p>
    <w:p w14:paraId="1A2A9186" w14:textId="77777777" w:rsidR="00D30F78" w:rsidRPr="001C42CB" w:rsidRDefault="00962CE8" w:rsidP="000B4E4C">
      <w:pPr>
        <w:pStyle w:val="Default"/>
        <w:numPr>
          <w:ilvl w:val="0"/>
          <w:numId w:val="2"/>
        </w:numPr>
        <w:ind w:left="397" w:hanging="397"/>
        <w:jc w:val="both"/>
        <w:rPr>
          <w:color w:val="auto"/>
        </w:rPr>
      </w:pPr>
      <w:r w:rsidRPr="001C42CB">
        <w:rPr>
          <w:color w:val="auto"/>
        </w:rPr>
        <w:t xml:space="preserve">Pārvaldei </w:t>
      </w:r>
      <w:r w:rsidR="00077B8F" w:rsidRPr="001C42CB">
        <w:rPr>
          <w:color w:val="auto"/>
        </w:rPr>
        <w:t xml:space="preserve">ir tiesības pārbaudīt stipendiātu sarakstā norādīto informāciju. Ja </w:t>
      </w:r>
      <w:r w:rsidRPr="001C42CB">
        <w:rPr>
          <w:color w:val="auto"/>
        </w:rPr>
        <w:t>Pārvaldei</w:t>
      </w:r>
      <w:r w:rsidR="00077B8F" w:rsidRPr="001C42CB">
        <w:rPr>
          <w:color w:val="auto"/>
        </w:rPr>
        <w:t xml:space="preserve"> nepiec</w:t>
      </w:r>
      <w:r w:rsidR="00935B08" w:rsidRPr="001C42CB">
        <w:rPr>
          <w:color w:val="auto"/>
        </w:rPr>
        <w:t>iešama papildu informācija</w:t>
      </w:r>
      <w:r w:rsidR="00077B8F" w:rsidRPr="001C42CB">
        <w:rPr>
          <w:color w:val="auto"/>
        </w:rPr>
        <w:t xml:space="preserve">, izglītības iestādes administrācijas pienākums ir to sagatavot un iesniegt. </w:t>
      </w:r>
    </w:p>
    <w:p w14:paraId="6E1D7B26" w14:textId="7B2C6E78" w:rsidR="00D30F78" w:rsidRPr="001C42CB" w:rsidRDefault="00935B08" w:rsidP="000B4E4C">
      <w:pPr>
        <w:pStyle w:val="Default"/>
        <w:numPr>
          <w:ilvl w:val="0"/>
          <w:numId w:val="2"/>
        </w:numPr>
        <w:ind w:left="397" w:hanging="397"/>
        <w:jc w:val="both"/>
        <w:rPr>
          <w:color w:val="auto"/>
        </w:rPr>
      </w:pPr>
      <w:r w:rsidRPr="001C42CB">
        <w:rPr>
          <w:color w:val="auto"/>
        </w:rPr>
        <w:t>Stipendijas</w:t>
      </w:r>
      <w:r w:rsidR="00077B8F" w:rsidRPr="001C42CB">
        <w:rPr>
          <w:color w:val="auto"/>
        </w:rPr>
        <w:t xml:space="preserve"> izmaksā reizi mēnesī ar pārskaitījumu uz izglītojamā bankas kontu</w:t>
      </w:r>
      <w:r w:rsidR="00921E49" w:rsidRPr="001C42CB">
        <w:rPr>
          <w:color w:val="auto"/>
        </w:rPr>
        <w:t xml:space="preserve"> </w:t>
      </w:r>
      <w:r w:rsidRPr="001C42CB">
        <w:rPr>
          <w:color w:val="auto"/>
        </w:rPr>
        <w:t>(</w:t>
      </w:r>
      <w:r w:rsidR="006E7B54" w:rsidRPr="001C42CB">
        <w:rPr>
          <w:color w:val="auto"/>
        </w:rPr>
        <w:t>pielikums Nr.1</w:t>
      </w:r>
      <w:r w:rsidRPr="001C42CB">
        <w:rPr>
          <w:color w:val="auto"/>
        </w:rPr>
        <w:t>)</w:t>
      </w:r>
      <w:r w:rsidR="00077B8F" w:rsidRPr="001C42CB">
        <w:rPr>
          <w:color w:val="auto"/>
        </w:rPr>
        <w:t xml:space="preserve">. </w:t>
      </w:r>
    </w:p>
    <w:p w14:paraId="570E4B62" w14:textId="77777777" w:rsidR="001714BD" w:rsidRPr="001C42CB" w:rsidRDefault="001714BD" w:rsidP="00077B8F">
      <w:pPr>
        <w:pStyle w:val="Default"/>
        <w:rPr>
          <w:b/>
          <w:bCs/>
          <w:color w:val="auto"/>
        </w:rPr>
      </w:pPr>
    </w:p>
    <w:p w14:paraId="7C0A46DB" w14:textId="7296EE0C" w:rsidR="00077B8F" w:rsidRPr="001C42CB" w:rsidRDefault="00D30F78" w:rsidP="00D44B89">
      <w:pPr>
        <w:pStyle w:val="Default"/>
        <w:jc w:val="center"/>
        <w:rPr>
          <w:b/>
          <w:bCs/>
          <w:color w:val="auto"/>
        </w:rPr>
      </w:pPr>
      <w:r w:rsidRPr="001C42CB">
        <w:rPr>
          <w:b/>
          <w:bCs/>
          <w:color w:val="auto"/>
        </w:rPr>
        <w:t xml:space="preserve">V. </w:t>
      </w:r>
      <w:r w:rsidR="00077B8F" w:rsidRPr="001C42CB">
        <w:rPr>
          <w:b/>
          <w:bCs/>
          <w:color w:val="auto"/>
        </w:rPr>
        <w:t>Naudas balvas par teicamām</w:t>
      </w:r>
      <w:r w:rsidR="00227025" w:rsidRPr="001C42CB">
        <w:rPr>
          <w:b/>
          <w:bCs/>
          <w:color w:val="auto"/>
        </w:rPr>
        <w:t xml:space="preserve"> un izcilām</w:t>
      </w:r>
      <w:r w:rsidR="00077B8F" w:rsidRPr="001C42CB">
        <w:rPr>
          <w:b/>
          <w:bCs/>
          <w:color w:val="auto"/>
        </w:rPr>
        <w:t xml:space="preserve"> sekmēm anulēšanas kārtība</w:t>
      </w:r>
    </w:p>
    <w:p w14:paraId="5A6ED447" w14:textId="77777777" w:rsidR="001714BD" w:rsidRPr="001C42CB" w:rsidRDefault="001714BD" w:rsidP="00D44B89">
      <w:pPr>
        <w:pStyle w:val="Default"/>
        <w:jc w:val="center"/>
        <w:rPr>
          <w:color w:val="auto"/>
        </w:rPr>
      </w:pPr>
    </w:p>
    <w:p w14:paraId="314D28AF" w14:textId="22E880E9" w:rsidR="00D30F78" w:rsidRPr="001C42CB" w:rsidRDefault="00077B8F" w:rsidP="000B4E4C">
      <w:pPr>
        <w:pStyle w:val="Default"/>
        <w:numPr>
          <w:ilvl w:val="0"/>
          <w:numId w:val="2"/>
        </w:numPr>
        <w:ind w:left="397" w:hanging="397"/>
        <w:jc w:val="both"/>
        <w:rPr>
          <w:color w:val="auto"/>
        </w:rPr>
      </w:pPr>
      <w:r w:rsidRPr="001C42CB">
        <w:rPr>
          <w:color w:val="auto"/>
        </w:rPr>
        <w:t xml:space="preserve">Semestra laikā var anulēt </w:t>
      </w:r>
      <w:r w:rsidR="00062213" w:rsidRPr="001C42CB">
        <w:rPr>
          <w:color w:val="auto"/>
        </w:rPr>
        <w:t>piešķirto</w:t>
      </w:r>
      <w:r w:rsidRPr="001C42CB">
        <w:rPr>
          <w:color w:val="auto"/>
        </w:rPr>
        <w:t xml:space="preserve"> naudas balv</w:t>
      </w:r>
      <w:r w:rsidR="00062213" w:rsidRPr="001C42CB">
        <w:rPr>
          <w:color w:val="auto"/>
        </w:rPr>
        <w:t>u un</w:t>
      </w:r>
      <w:r w:rsidRPr="001C42CB">
        <w:rPr>
          <w:color w:val="auto"/>
        </w:rPr>
        <w:t xml:space="preserve"> p</w:t>
      </w:r>
      <w:r w:rsidR="00AF5A32" w:rsidRPr="001C42CB">
        <w:rPr>
          <w:color w:val="auto"/>
        </w:rPr>
        <w:t xml:space="preserve">ārtraukt Stipendijas </w:t>
      </w:r>
      <w:r w:rsidR="00062213" w:rsidRPr="001C42CB">
        <w:rPr>
          <w:color w:val="auto"/>
        </w:rPr>
        <w:t>izmaksu</w:t>
      </w:r>
      <w:r w:rsidRPr="001C42CB">
        <w:rPr>
          <w:color w:val="auto"/>
        </w:rPr>
        <w:t xml:space="preserve">, ja </w:t>
      </w:r>
      <w:r w:rsidR="00062213" w:rsidRPr="001C42CB">
        <w:rPr>
          <w:color w:val="auto"/>
        </w:rPr>
        <w:t>I</w:t>
      </w:r>
      <w:r w:rsidRPr="001C42CB">
        <w:rPr>
          <w:color w:val="auto"/>
        </w:rPr>
        <w:t xml:space="preserve">zglītojamais </w:t>
      </w:r>
      <w:r w:rsidR="00C3434A" w:rsidRPr="001C42CB">
        <w:rPr>
          <w:color w:val="auto"/>
        </w:rPr>
        <w:t>nav ievērojis 3.3.</w:t>
      </w:r>
      <w:r w:rsidR="00062213" w:rsidRPr="001C42CB">
        <w:rPr>
          <w:color w:val="auto"/>
        </w:rPr>
        <w:t xml:space="preserve"> un </w:t>
      </w:r>
      <w:r w:rsidR="00C3434A" w:rsidRPr="001C42CB">
        <w:rPr>
          <w:color w:val="auto"/>
        </w:rPr>
        <w:t>3.4</w:t>
      </w:r>
      <w:r w:rsidR="00D70722">
        <w:rPr>
          <w:color w:val="auto"/>
        </w:rPr>
        <w:t>.</w:t>
      </w:r>
      <w:r w:rsidR="00C3434A" w:rsidRPr="001C42CB">
        <w:rPr>
          <w:color w:val="auto"/>
        </w:rPr>
        <w:t xml:space="preserve"> punktu nosacījumus.</w:t>
      </w:r>
    </w:p>
    <w:p w14:paraId="781E956A" w14:textId="4CA6283C" w:rsidR="00D30F78" w:rsidRPr="001C42CB" w:rsidRDefault="00077B8F" w:rsidP="000B4E4C">
      <w:pPr>
        <w:pStyle w:val="Default"/>
        <w:numPr>
          <w:ilvl w:val="0"/>
          <w:numId w:val="2"/>
        </w:numPr>
        <w:ind w:left="397" w:hanging="397"/>
        <w:jc w:val="both"/>
        <w:rPr>
          <w:color w:val="auto"/>
        </w:rPr>
      </w:pPr>
      <w:r w:rsidRPr="001C42CB">
        <w:rPr>
          <w:color w:val="auto"/>
        </w:rPr>
        <w:t xml:space="preserve">Iestājoties </w:t>
      </w:r>
      <w:r w:rsidR="00962CE8" w:rsidRPr="001C42CB">
        <w:rPr>
          <w:color w:val="auto"/>
        </w:rPr>
        <w:t>12</w:t>
      </w:r>
      <w:r w:rsidRPr="001C42CB">
        <w:rPr>
          <w:color w:val="auto"/>
        </w:rPr>
        <w:t xml:space="preserve">.punktā minētajiem nosacījumiem, izglītības iestādes direktoram ir pienākums kārtējā mēnesī iesniegt </w:t>
      </w:r>
      <w:r w:rsidR="00C3434A" w:rsidRPr="001C42CB">
        <w:rPr>
          <w:color w:val="auto"/>
        </w:rPr>
        <w:t>Pārvaldei</w:t>
      </w:r>
      <w:r w:rsidRPr="001C42CB">
        <w:rPr>
          <w:color w:val="auto"/>
        </w:rPr>
        <w:t xml:space="preserve"> informāciju par </w:t>
      </w:r>
      <w:r w:rsidR="00AF5A32" w:rsidRPr="001C42CB">
        <w:rPr>
          <w:color w:val="auto"/>
        </w:rPr>
        <w:t>Stipendijas</w:t>
      </w:r>
      <w:r w:rsidR="00062213" w:rsidRPr="001C42CB">
        <w:rPr>
          <w:color w:val="auto"/>
        </w:rPr>
        <w:t xml:space="preserve"> anulēšanu</w:t>
      </w:r>
      <w:r w:rsidRPr="001C42CB">
        <w:rPr>
          <w:color w:val="auto"/>
        </w:rPr>
        <w:t>.</w:t>
      </w:r>
    </w:p>
    <w:p w14:paraId="48570D87" w14:textId="657B29A3" w:rsidR="00D30F78" w:rsidRPr="001C42CB" w:rsidRDefault="00C3434A" w:rsidP="000B4E4C">
      <w:pPr>
        <w:pStyle w:val="Default"/>
        <w:numPr>
          <w:ilvl w:val="0"/>
          <w:numId w:val="2"/>
        </w:numPr>
        <w:ind w:left="397" w:hanging="397"/>
        <w:jc w:val="both"/>
        <w:rPr>
          <w:color w:val="auto"/>
        </w:rPr>
      </w:pPr>
      <w:r w:rsidRPr="001C42CB">
        <w:rPr>
          <w:color w:val="auto"/>
        </w:rPr>
        <w:t>Pārvalde</w:t>
      </w:r>
      <w:r w:rsidR="00077B8F" w:rsidRPr="001C42CB">
        <w:rPr>
          <w:color w:val="auto"/>
        </w:rPr>
        <w:t>, pamatojoties uz izglītības iestādes direktora iesniegto informāciju, nepieciešamības gadījumā to pārbaudot, sagatavo rīkojumu par naudas balvas par teicamām</w:t>
      </w:r>
      <w:r w:rsidR="00227025" w:rsidRPr="001C42CB">
        <w:rPr>
          <w:color w:val="auto"/>
        </w:rPr>
        <w:t xml:space="preserve"> un izcilām</w:t>
      </w:r>
      <w:r w:rsidR="00077B8F" w:rsidRPr="001C42CB">
        <w:rPr>
          <w:color w:val="auto"/>
        </w:rPr>
        <w:t xml:space="preserve"> sekmēm ierosināju</w:t>
      </w:r>
      <w:r w:rsidR="00AF5A32" w:rsidRPr="001C42CB">
        <w:rPr>
          <w:color w:val="auto"/>
        </w:rPr>
        <w:t>ma anulēšanu un tās</w:t>
      </w:r>
      <w:r w:rsidR="00077B8F" w:rsidRPr="001C42CB">
        <w:rPr>
          <w:color w:val="auto"/>
        </w:rPr>
        <w:t xml:space="preserve"> izmaksas pārtraukšanu</w:t>
      </w:r>
      <w:r w:rsidRPr="001C42CB">
        <w:rPr>
          <w:color w:val="auto"/>
        </w:rPr>
        <w:t xml:space="preserve">. </w:t>
      </w:r>
    </w:p>
    <w:p w14:paraId="4EAEBDFF" w14:textId="35A83DE4" w:rsidR="00077B8F" w:rsidRPr="001C42CB" w:rsidRDefault="00AF5A32" w:rsidP="000B4E4C">
      <w:pPr>
        <w:pStyle w:val="Default"/>
        <w:numPr>
          <w:ilvl w:val="0"/>
          <w:numId w:val="2"/>
        </w:numPr>
        <w:ind w:left="397" w:hanging="397"/>
        <w:jc w:val="both"/>
        <w:rPr>
          <w:color w:val="auto"/>
        </w:rPr>
      </w:pPr>
      <w:r w:rsidRPr="001C42CB">
        <w:rPr>
          <w:color w:val="auto"/>
        </w:rPr>
        <w:t xml:space="preserve">Stipendijas </w:t>
      </w:r>
      <w:r w:rsidR="00077B8F" w:rsidRPr="001C42CB">
        <w:rPr>
          <w:color w:val="auto"/>
        </w:rPr>
        <w:t>izmaksa tiek pārtraukta</w:t>
      </w:r>
      <w:r w:rsidRPr="001C42CB">
        <w:rPr>
          <w:color w:val="auto"/>
        </w:rPr>
        <w:t xml:space="preserve">, </w:t>
      </w:r>
      <w:r w:rsidR="00B3367D" w:rsidRPr="001C42CB">
        <w:rPr>
          <w:color w:val="auto"/>
        </w:rPr>
        <w:t>un uz to var pretendēt nākamajā semestrī atbilstoši šim nolikumam</w:t>
      </w:r>
      <w:r w:rsidR="00077B8F" w:rsidRPr="001C42CB">
        <w:rPr>
          <w:color w:val="auto"/>
        </w:rPr>
        <w:t xml:space="preserve">. </w:t>
      </w:r>
    </w:p>
    <w:p w14:paraId="20BBC431" w14:textId="77777777" w:rsidR="00077B8F" w:rsidRPr="001C42CB" w:rsidRDefault="00077B8F" w:rsidP="00077B8F">
      <w:pPr>
        <w:pStyle w:val="Default"/>
        <w:rPr>
          <w:color w:val="auto"/>
          <w:u w:val="single"/>
        </w:rPr>
      </w:pPr>
    </w:p>
    <w:p w14:paraId="5E625C7F" w14:textId="125B2F52" w:rsidR="00077B8F" w:rsidRPr="001C42CB" w:rsidRDefault="00227025" w:rsidP="00D44B89">
      <w:pPr>
        <w:pStyle w:val="Default"/>
        <w:jc w:val="center"/>
        <w:rPr>
          <w:color w:val="auto"/>
        </w:rPr>
      </w:pPr>
      <w:r w:rsidRPr="001C42CB">
        <w:rPr>
          <w:b/>
          <w:bCs/>
          <w:color w:val="auto"/>
        </w:rPr>
        <w:t>VI.</w:t>
      </w:r>
      <w:r w:rsidR="00077B8F" w:rsidRPr="001C42CB">
        <w:rPr>
          <w:b/>
          <w:bCs/>
          <w:color w:val="auto"/>
        </w:rPr>
        <w:t xml:space="preserve"> Noslēguma jautājumi</w:t>
      </w:r>
    </w:p>
    <w:p w14:paraId="7E836606" w14:textId="77777777" w:rsidR="00077B8F" w:rsidRPr="001C42CB" w:rsidRDefault="00077B8F" w:rsidP="00D44B89">
      <w:pPr>
        <w:pStyle w:val="Default"/>
        <w:jc w:val="center"/>
        <w:rPr>
          <w:color w:val="auto"/>
        </w:rPr>
      </w:pPr>
    </w:p>
    <w:p w14:paraId="25267891" w14:textId="7798D238" w:rsidR="00C7089E" w:rsidRPr="001C42CB" w:rsidRDefault="00C7089E" w:rsidP="000B4E4C">
      <w:pPr>
        <w:pStyle w:val="Default"/>
        <w:numPr>
          <w:ilvl w:val="0"/>
          <w:numId w:val="2"/>
        </w:numPr>
        <w:ind w:left="397" w:hanging="397"/>
        <w:jc w:val="both"/>
        <w:rPr>
          <w:color w:val="auto"/>
        </w:rPr>
      </w:pPr>
      <w:r w:rsidRPr="001C42CB">
        <w:rPr>
          <w:color w:val="auto"/>
        </w:rPr>
        <w:lastRenderedPageBreak/>
        <w:t>Noteiku</w:t>
      </w:r>
      <w:r w:rsidR="001844AE" w:rsidRPr="001C42CB">
        <w:rPr>
          <w:color w:val="auto"/>
        </w:rPr>
        <w:t xml:space="preserve">mos minētās naudas balvas tiek </w:t>
      </w:r>
      <w:r w:rsidRPr="001C42CB">
        <w:rPr>
          <w:color w:val="auto"/>
        </w:rPr>
        <w:t>izmaksātas pilnā apmērā. Normatīvos aktos paredzētos nodokļus Pašvaldība nomaksā no saviem budžeta līdzekļiem.</w:t>
      </w:r>
    </w:p>
    <w:p w14:paraId="13A55593" w14:textId="2BFE0299" w:rsidR="005F550F" w:rsidRPr="001C42CB" w:rsidRDefault="005F550F" w:rsidP="000B4E4C">
      <w:pPr>
        <w:pStyle w:val="Default"/>
        <w:numPr>
          <w:ilvl w:val="0"/>
          <w:numId w:val="2"/>
        </w:numPr>
        <w:ind w:left="397" w:hanging="397"/>
        <w:jc w:val="both"/>
        <w:rPr>
          <w:color w:val="auto"/>
        </w:rPr>
      </w:pPr>
      <w:r w:rsidRPr="001C42CB">
        <w:rPr>
          <w:color w:val="auto"/>
        </w:rPr>
        <w:t>Naudas balvas tiek piešķirtas un izmaksātas konkrētā budžeta gadā</w:t>
      </w:r>
      <w:r w:rsidR="00290DE0">
        <w:rPr>
          <w:color w:val="auto"/>
        </w:rPr>
        <w:t xml:space="preserve"> </w:t>
      </w:r>
      <w:r w:rsidRPr="001C42CB">
        <w:rPr>
          <w:color w:val="auto"/>
        </w:rPr>
        <w:t>piešķirtā pašvaldības budžeta līdzekļu apjomā.</w:t>
      </w:r>
    </w:p>
    <w:p w14:paraId="79A3F9FB" w14:textId="51939753" w:rsidR="00C7089E" w:rsidRPr="001C42CB" w:rsidRDefault="001844AE" w:rsidP="000B4E4C">
      <w:pPr>
        <w:pStyle w:val="Default"/>
        <w:numPr>
          <w:ilvl w:val="0"/>
          <w:numId w:val="2"/>
        </w:numPr>
        <w:ind w:left="397" w:hanging="397"/>
        <w:jc w:val="both"/>
        <w:rPr>
          <w:color w:val="auto"/>
        </w:rPr>
      </w:pPr>
      <w:r w:rsidRPr="001C42CB">
        <w:rPr>
          <w:color w:val="auto"/>
        </w:rPr>
        <w:t>Noteikumi</w:t>
      </w:r>
      <w:r w:rsidR="00077B8F" w:rsidRPr="001C42CB">
        <w:rPr>
          <w:color w:val="auto"/>
        </w:rPr>
        <w:t xml:space="preserve"> stājas spēkā 20</w:t>
      </w:r>
      <w:r w:rsidR="003D6AAE" w:rsidRPr="001C42CB">
        <w:rPr>
          <w:color w:val="auto"/>
        </w:rPr>
        <w:t>22</w:t>
      </w:r>
      <w:r w:rsidR="00077B8F" w:rsidRPr="001C42CB">
        <w:rPr>
          <w:color w:val="auto"/>
        </w:rPr>
        <w:t xml:space="preserve">.gada </w:t>
      </w:r>
      <w:r w:rsidR="003D6AAE" w:rsidRPr="001C42CB">
        <w:rPr>
          <w:color w:val="auto"/>
        </w:rPr>
        <w:t>1.janvārī</w:t>
      </w:r>
      <w:r w:rsidR="00290DE0">
        <w:rPr>
          <w:color w:val="auto"/>
        </w:rPr>
        <w:t>.</w:t>
      </w:r>
    </w:p>
    <w:p w14:paraId="714F1F23" w14:textId="15EC2737" w:rsidR="00962CE8" w:rsidRPr="001C42CB" w:rsidRDefault="00824826" w:rsidP="000B4E4C">
      <w:pPr>
        <w:pStyle w:val="Default"/>
        <w:numPr>
          <w:ilvl w:val="0"/>
          <w:numId w:val="2"/>
        </w:numPr>
        <w:ind w:left="397" w:hanging="397"/>
        <w:jc w:val="both"/>
        <w:rPr>
          <w:color w:val="auto"/>
        </w:rPr>
      </w:pPr>
      <w:r w:rsidRPr="001C42CB">
        <w:rPr>
          <w:rFonts w:eastAsia="Calibri"/>
          <w:color w:val="auto"/>
        </w:rPr>
        <w:t>Ar šo noteikumu</w:t>
      </w:r>
      <w:r w:rsidR="00962CE8" w:rsidRPr="001C42CB">
        <w:rPr>
          <w:rFonts w:eastAsia="Calibri"/>
          <w:color w:val="auto"/>
        </w:rPr>
        <w:t xml:space="preserve"> spēkā stāšanās brīdi tiek atzīts par spēku zaudējušu </w:t>
      </w:r>
      <w:r w:rsidR="00797527" w:rsidRPr="001C42CB">
        <w:rPr>
          <w:rFonts w:eastAsia="Calibri"/>
          <w:color w:val="auto"/>
        </w:rPr>
        <w:t>Limbažu novada pašvaldības nolikums ”</w:t>
      </w:r>
      <w:r w:rsidR="00797527" w:rsidRPr="001C42CB">
        <w:rPr>
          <w:color w:val="auto"/>
        </w:rPr>
        <w:t>Limbažu novada pašvaldības vidējās izglītības iestāžu</w:t>
      </w:r>
      <w:r w:rsidR="000212A7" w:rsidRPr="001C42CB">
        <w:rPr>
          <w:color w:val="auto"/>
        </w:rPr>
        <w:t xml:space="preserve"> </w:t>
      </w:r>
      <w:r w:rsidR="00797527" w:rsidRPr="001C42CB">
        <w:rPr>
          <w:color w:val="auto"/>
        </w:rPr>
        <w:t>naudas balvu</w:t>
      </w:r>
      <w:r w:rsidR="00290DE0">
        <w:rPr>
          <w:color w:val="auto"/>
        </w:rPr>
        <w:t xml:space="preserve"> </w:t>
      </w:r>
      <w:r w:rsidR="00797527" w:rsidRPr="001C42CB">
        <w:rPr>
          <w:color w:val="auto"/>
        </w:rPr>
        <w:t>par teicamām sekmēm piešķiršanas nolikums”</w:t>
      </w:r>
      <w:r w:rsidR="00797527" w:rsidRPr="001C42CB">
        <w:rPr>
          <w:rFonts w:eastAsia="Calibri"/>
          <w:color w:val="auto"/>
        </w:rPr>
        <w:t>, apstiprināts 2011.gada 28.aprīļa Limbažu novada domes sēdē</w:t>
      </w:r>
      <w:r w:rsidR="00290DE0">
        <w:rPr>
          <w:rFonts w:eastAsia="Calibri"/>
          <w:color w:val="auto"/>
        </w:rPr>
        <w:t xml:space="preserve"> </w:t>
      </w:r>
      <w:r w:rsidR="00797527" w:rsidRPr="001C42CB">
        <w:rPr>
          <w:color w:val="auto"/>
          <w:sz w:val="23"/>
          <w:szCs w:val="23"/>
        </w:rPr>
        <w:t>(protokols Nr.7, 15.§)</w:t>
      </w:r>
      <w:r w:rsidR="000212A7" w:rsidRPr="001C42CB">
        <w:rPr>
          <w:color w:val="auto"/>
          <w:sz w:val="23"/>
          <w:szCs w:val="23"/>
        </w:rPr>
        <w:t xml:space="preserve"> un </w:t>
      </w:r>
      <w:r w:rsidR="000212A7" w:rsidRPr="001C42CB">
        <w:rPr>
          <w:color w:val="auto"/>
        </w:rPr>
        <w:t>2015.gada 26.februāra Alojas novada Domes noteikumus ”Kārtība, kādā piešķir stipendiju un naudas balvas Alojas novada vispārizglītojošo skolu skolēniem un pedagogiem” lēmums Nr.88 (protokols Nr.3 17#)</w:t>
      </w:r>
      <w:r w:rsidR="001714BD" w:rsidRPr="001C42CB">
        <w:rPr>
          <w:color w:val="auto"/>
        </w:rPr>
        <w:t>.</w:t>
      </w:r>
    </w:p>
    <w:p w14:paraId="036A8272" w14:textId="77777777" w:rsidR="00077B8F" w:rsidRDefault="00077B8F" w:rsidP="001714BD">
      <w:pPr>
        <w:pStyle w:val="Default"/>
        <w:jc w:val="both"/>
        <w:rPr>
          <w:color w:val="auto"/>
        </w:rPr>
      </w:pPr>
    </w:p>
    <w:p w14:paraId="43746FDC" w14:textId="77777777" w:rsidR="004E19B5" w:rsidRPr="001C42CB" w:rsidRDefault="004E19B5" w:rsidP="001714BD">
      <w:pPr>
        <w:pStyle w:val="Default"/>
        <w:jc w:val="both"/>
        <w:rPr>
          <w:color w:val="auto"/>
        </w:rPr>
      </w:pPr>
    </w:p>
    <w:p w14:paraId="2C7B86CD" w14:textId="77777777" w:rsidR="001714BD" w:rsidRPr="001C42CB" w:rsidRDefault="00077B8F" w:rsidP="0057198F">
      <w:pPr>
        <w:pStyle w:val="Default"/>
        <w:rPr>
          <w:color w:val="auto"/>
        </w:rPr>
      </w:pPr>
      <w:r w:rsidRPr="001C42CB">
        <w:rPr>
          <w:color w:val="auto"/>
        </w:rPr>
        <w:t>Limbažu novada pašvaldība</w:t>
      </w:r>
      <w:r w:rsidR="0057198F" w:rsidRPr="001C42CB">
        <w:rPr>
          <w:color w:val="auto"/>
        </w:rPr>
        <w:t>s</w:t>
      </w:r>
    </w:p>
    <w:p w14:paraId="2FA6B25D" w14:textId="64F42668" w:rsidR="0071194F" w:rsidRPr="001C42CB" w:rsidRDefault="000212A7" w:rsidP="0057198F">
      <w:pPr>
        <w:pStyle w:val="Default"/>
        <w:rPr>
          <w:color w:val="auto"/>
        </w:rPr>
      </w:pPr>
      <w:r w:rsidRPr="001C42CB">
        <w:rPr>
          <w:color w:val="auto"/>
        </w:rPr>
        <w:t>D</w:t>
      </w:r>
      <w:r w:rsidR="00077B8F" w:rsidRPr="001C42CB">
        <w:rPr>
          <w:color w:val="auto"/>
        </w:rPr>
        <w:t xml:space="preserve">omes priekšsēdētājs </w:t>
      </w:r>
      <w:r w:rsidR="003D6AAE" w:rsidRPr="001C42CB">
        <w:rPr>
          <w:color w:val="auto"/>
        </w:rPr>
        <w:t xml:space="preserve">      </w:t>
      </w:r>
      <w:r w:rsidRPr="001C42CB">
        <w:rPr>
          <w:color w:val="auto"/>
        </w:rPr>
        <w:t xml:space="preserve">    </w:t>
      </w:r>
      <w:r w:rsidR="003D6AAE" w:rsidRPr="001C42CB">
        <w:rPr>
          <w:color w:val="auto"/>
        </w:rPr>
        <w:t xml:space="preserve">              </w:t>
      </w:r>
      <w:r w:rsidRPr="001C42CB">
        <w:rPr>
          <w:color w:val="auto"/>
        </w:rPr>
        <w:t xml:space="preserve">          </w:t>
      </w:r>
      <w:r w:rsidR="004E19B5">
        <w:rPr>
          <w:color w:val="auto"/>
        </w:rPr>
        <w:t>/paraksts/</w:t>
      </w:r>
      <w:r w:rsidRPr="001C42CB">
        <w:rPr>
          <w:color w:val="auto"/>
        </w:rPr>
        <w:t xml:space="preserve">           </w:t>
      </w:r>
      <w:r w:rsidR="001714BD" w:rsidRPr="001C42CB">
        <w:rPr>
          <w:color w:val="auto"/>
        </w:rPr>
        <w:t xml:space="preserve">                                         </w:t>
      </w:r>
      <w:r w:rsidRPr="001C42CB">
        <w:rPr>
          <w:color w:val="auto"/>
        </w:rPr>
        <w:t>D.</w:t>
      </w:r>
      <w:r w:rsidR="001C42CB">
        <w:rPr>
          <w:color w:val="auto"/>
        </w:rPr>
        <w:t xml:space="preserve"> </w:t>
      </w:r>
      <w:proofErr w:type="spellStart"/>
      <w:r w:rsidR="003D6AAE" w:rsidRPr="001C42CB">
        <w:rPr>
          <w:color w:val="auto"/>
        </w:rPr>
        <w:t>Straubergs</w:t>
      </w:r>
      <w:proofErr w:type="spellEnd"/>
    </w:p>
    <w:p w14:paraId="66775480" w14:textId="77777777" w:rsidR="001C42CB" w:rsidRDefault="001C42CB" w:rsidP="0066521E">
      <w:pPr>
        <w:pStyle w:val="Default"/>
        <w:jc w:val="right"/>
        <w:rPr>
          <w:color w:val="auto"/>
        </w:rPr>
        <w:sectPr w:rsidR="001C42CB" w:rsidSect="001C42CB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D9FFA46" w14:textId="00387042" w:rsidR="005F550F" w:rsidRPr="001C42CB" w:rsidRDefault="005F550F" w:rsidP="005F550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lastRenderedPageBreak/>
        <w:t>Pielikums Nr.1</w:t>
      </w:r>
    </w:p>
    <w:p w14:paraId="77D50DD2" w14:textId="1F074C92" w:rsidR="00334B3F" w:rsidRPr="001C42CB" w:rsidRDefault="00334B3F" w:rsidP="005F5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>Limbažu novada pašvaldības</w:t>
      </w:r>
      <w:r w:rsidR="001C42CB">
        <w:rPr>
          <w:rFonts w:ascii="Times New Roman" w:hAnsi="Times New Roman" w:cs="Times New Roman"/>
          <w:sz w:val="24"/>
          <w:szCs w:val="24"/>
        </w:rPr>
        <w:t xml:space="preserve"> 23.12.2021. iekšējiem noteikumiem Nr.8</w:t>
      </w:r>
    </w:p>
    <w:p w14:paraId="2762EF5D" w14:textId="461153A9" w:rsidR="00921E49" w:rsidRPr="001C42CB" w:rsidRDefault="00334B3F" w:rsidP="00334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>“Naudas balvas par teicamām un izcilām sekmēm vidējās izglītības iestādēs”</w:t>
      </w:r>
    </w:p>
    <w:p w14:paraId="661EDA81" w14:textId="77777777" w:rsidR="0066521E" w:rsidRPr="001C42CB" w:rsidRDefault="0066521E" w:rsidP="0066521E">
      <w:pPr>
        <w:pStyle w:val="Bezatstarpm"/>
        <w:jc w:val="right"/>
        <w:rPr>
          <w:rFonts w:ascii="Times New Roman" w:hAnsi="Times New Roman" w:cs="Times New Roman"/>
        </w:rPr>
      </w:pPr>
    </w:p>
    <w:p w14:paraId="48B16127" w14:textId="77777777" w:rsidR="0066521E" w:rsidRPr="001C42CB" w:rsidRDefault="0066521E" w:rsidP="0066521E">
      <w:pPr>
        <w:pStyle w:val="Bezatstarpm"/>
        <w:jc w:val="right"/>
        <w:rPr>
          <w:rFonts w:ascii="Times New Roman" w:hAnsi="Times New Roman" w:cs="Times New Roman"/>
        </w:rPr>
      </w:pPr>
    </w:p>
    <w:p w14:paraId="57E8EA49" w14:textId="1FA93569" w:rsidR="0066521E" w:rsidRPr="001C42CB" w:rsidRDefault="0066521E" w:rsidP="0066521E">
      <w:pPr>
        <w:pStyle w:val="Bezatstarpm"/>
        <w:jc w:val="right"/>
        <w:rPr>
          <w:rFonts w:ascii="Times New Roman" w:hAnsi="Times New Roman" w:cs="Times New Roman"/>
          <w:b/>
          <w:bCs/>
        </w:rPr>
      </w:pPr>
      <w:r w:rsidRPr="001C42CB">
        <w:rPr>
          <w:rFonts w:ascii="Times New Roman" w:hAnsi="Times New Roman" w:cs="Times New Roman"/>
          <w:b/>
          <w:bCs/>
        </w:rPr>
        <w:t xml:space="preserve">LIMBAŽU NOVADA PAŠVALDĪBAI </w:t>
      </w:r>
    </w:p>
    <w:p w14:paraId="0D547FFD" w14:textId="77D3C934" w:rsidR="00D44B89" w:rsidRPr="001C42CB" w:rsidRDefault="00D44B89" w:rsidP="0066521E">
      <w:pPr>
        <w:pStyle w:val="Bezatstarpm"/>
        <w:jc w:val="right"/>
        <w:rPr>
          <w:rFonts w:ascii="Times New Roman" w:hAnsi="Times New Roman" w:cs="Times New Roman"/>
          <w:sz w:val="16"/>
          <w:szCs w:val="16"/>
        </w:rPr>
      </w:pPr>
      <w:r w:rsidRPr="001C42CB">
        <w:rPr>
          <w:rFonts w:ascii="Times New Roman" w:hAnsi="Times New Roman" w:cs="Times New Roman"/>
          <w:sz w:val="16"/>
          <w:szCs w:val="16"/>
        </w:rPr>
        <w:t>AIZPILDA DRUKĀTIEM BURTIEM</w:t>
      </w:r>
    </w:p>
    <w:p w14:paraId="0D56A056" w14:textId="77777777" w:rsidR="0066521E" w:rsidRPr="001C42CB" w:rsidRDefault="0066521E" w:rsidP="0066521E">
      <w:pPr>
        <w:pStyle w:val="Bezatstarpm"/>
        <w:jc w:val="right"/>
        <w:rPr>
          <w:rFonts w:ascii="Times New Roman" w:hAnsi="Times New Roman" w:cs="Times New Roman"/>
          <w:sz w:val="16"/>
          <w:szCs w:val="16"/>
        </w:rPr>
      </w:pPr>
    </w:p>
    <w:p w14:paraId="4F51B9DD" w14:textId="77777777" w:rsidR="0066521E" w:rsidRPr="001C42CB" w:rsidRDefault="0066521E" w:rsidP="0066521E">
      <w:pPr>
        <w:pStyle w:val="Bezatstarpm"/>
        <w:rPr>
          <w:rFonts w:ascii="Times New Roman" w:hAnsi="Times New Roman" w:cs="Times New Roman"/>
        </w:rPr>
      </w:pPr>
    </w:p>
    <w:p w14:paraId="0D543D16" w14:textId="77777777" w:rsidR="0066521E" w:rsidRPr="001C42CB" w:rsidRDefault="0066521E" w:rsidP="0066521E">
      <w:pPr>
        <w:pStyle w:val="Bezatstarpm"/>
        <w:jc w:val="center"/>
        <w:rPr>
          <w:rFonts w:ascii="Times New Roman" w:hAnsi="Times New Roman" w:cs="Times New Roman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</w:smartTag>
    </w:p>
    <w:p w14:paraId="73B83ABF" w14:textId="77777777" w:rsidR="0066521E" w:rsidRPr="0036746A" w:rsidRDefault="0066521E" w:rsidP="0066521E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36746A">
        <w:rPr>
          <w:rFonts w:ascii="Times New Roman" w:hAnsi="Times New Roman" w:cs="Times New Roman"/>
          <w:sz w:val="24"/>
          <w:szCs w:val="24"/>
        </w:rPr>
        <w:t>IESNIEGUMS NAUDAS BALVAS SAŅEMŠANAI</w:t>
      </w:r>
    </w:p>
    <w:p w14:paraId="7DB2B5B5" w14:textId="77777777" w:rsidR="00954155" w:rsidRPr="001C42CB" w:rsidRDefault="00954155" w:rsidP="0066521E">
      <w:pPr>
        <w:pStyle w:val="Bezatstarpm"/>
        <w:jc w:val="center"/>
        <w:rPr>
          <w:rFonts w:ascii="Times New Roman" w:hAnsi="Times New Roman" w:cs="Times New Roman"/>
        </w:rPr>
      </w:pPr>
    </w:p>
    <w:p w14:paraId="4BF1D890" w14:textId="77777777" w:rsidR="00954155" w:rsidRPr="001C42CB" w:rsidRDefault="00954155" w:rsidP="0066521E">
      <w:pPr>
        <w:pStyle w:val="Bezatstarpm"/>
        <w:jc w:val="center"/>
        <w:rPr>
          <w:rFonts w:ascii="Times New Roman" w:hAnsi="Times New Roman" w:cs="Times New Roman"/>
        </w:rPr>
      </w:pPr>
    </w:p>
    <w:p w14:paraId="180DF73D" w14:textId="77777777" w:rsidR="0066521E" w:rsidRPr="001C42CB" w:rsidRDefault="0066521E" w:rsidP="0066521E">
      <w:pPr>
        <w:pStyle w:val="Bezatstarpm"/>
        <w:jc w:val="center"/>
        <w:rPr>
          <w:rFonts w:ascii="Times New Roman" w:hAnsi="Times New Roman" w:cs="Times New Roman"/>
        </w:rPr>
      </w:pPr>
    </w:p>
    <w:p w14:paraId="6AD29A5A" w14:textId="77777777" w:rsidR="0066521E" w:rsidRPr="001C42CB" w:rsidRDefault="0066521E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 xml:space="preserve">Lūdzu piešķirt naudas balvu par </w:t>
      </w:r>
      <w:r w:rsidR="00954155" w:rsidRPr="001C42CB">
        <w:rPr>
          <w:rFonts w:ascii="Times New Roman" w:hAnsi="Times New Roman" w:cs="Times New Roman"/>
          <w:sz w:val="24"/>
          <w:szCs w:val="24"/>
        </w:rPr>
        <w:t xml:space="preserve">teicamām </w:t>
      </w:r>
      <w:r w:rsidR="003E7ECB" w:rsidRPr="001C42CB">
        <w:rPr>
          <w:rFonts w:ascii="Times New Roman" w:hAnsi="Times New Roman" w:cs="Times New Roman"/>
          <w:sz w:val="24"/>
          <w:szCs w:val="24"/>
        </w:rPr>
        <w:t xml:space="preserve">un izcilām </w:t>
      </w:r>
      <w:r w:rsidR="00954155" w:rsidRPr="001C42CB">
        <w:rPr>
          <w:rFonts w:ascii="Times New Roman" w:hAnsi="Times New Roman" w:cs="Times New Roman"/>
          <w:sz w:val="24"/>
          <w:szCs w:val="24"/>
        </w:rPr>
        <w:t>sekmēm</w:t>
      </w:r>
    </w:p>
    <w:p w14:paraId="2C785B91" w14:textId="77777777" w:rsidR="00954155" w:rsidRPr="001C42CB" w:rsidRDefault="00954155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205DA0AB" w14:textId="77777777" w:rsidR="0066521E" w:rsidRPr="001C42CB" w:rsidRDefault="0066521E" w:rsidP="00290DE0">
      <w:pPr>
        <w:pStyle w:val="Bezatstarpm"/>
        <w:pBdr>
          <w:bottom w:val="sing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14:paraId="42E9958A" w14:textId="77777777" w:rsidR="00954155" w:rsidRPr="001C42CB" w:rsidRDefault="00954155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>(izglītības iestāde)</w:t>
      </w:r>
    </w:p>
    <w:p w14:paraId="7DADD862" w14:textId="77777777" w:rsidR="00290DE0" w:rsidRDefault="00290DE0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161AABAC" w14:textId="287077BA" w:rsidR="0066521E" w:rsidRPr="001C42CB" w:rsidRDefault="0066521E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54155" w:rsidRPr="001C42CB">
        <w:rPr>
          <w:rFonts w:ascii="Times New Roman" w:hAnsi="Times New Roman" w:cs="Times New Roman"/>
          <w:sz w:val="24"/>
          <w:szCs w:val="24"/>
        </w:rPr>
        <w:t>,</w:t>
      </w:r>
    </w:p>
    <w:p w14:paraId="1838A57A" w14:textId="01810355" w:rsidR="0066521E" w:rsidRPr="001C42CB" w:rsidRDefault="0066521E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>(</w:t>
      </w:r>
      <w:r w:rsidR="003E7ECB" w:rsidRPr="001C42CB">
        <w:rPr>
          <w:rFonts w:ascii="Times New Roman" w:hAnsi="Times New Roman" w:cs="Times New Roman"/>
          <w:sz w:val="24"/>
          <w:szCs w:val="24"/>
        </w:rPr>
        <w:t xml:space="preserve">izglītojamā </w:t>
      </w:r>
      <w:r w:rsidRPr="001C42CB">
        <w:rPr>
          <w:rFonts w:ascii="Times New Roman" w:hAnsi="Times New Roman" w:cs="Times New Roman"/>
          <w:sz w:val="24"/>
          <w:szCs w:val="24"/>
        </w:rPr>
        <w:t xml:space="preserve"> vārds, uzvārds) </w:t>
      </w:r>
    </w:p>
    <w:p w14:paraId="5030F171" w14:textId="77777777" w:rsidR="0066521E" w:rsidRPr="001C42CB" w:rsidRDefault="0066521E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00AB57C4" w14:textId="77777777" w:rsidR="00954155" w:rsidRPr="001C42CB" w:rsidRDefault="0066521E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>_________________</w:t>
      </w:r>
      <w:r w:rsidR="00954155" w:rsidRPr="001C42CB">
        <w:rPr>
          <w:rFonts w:ascii="Times New Roman" w:hAnsi="Times New Roman" w:cs="Times New Roman"/>
          <w:sz w:val="24"/>
          <w:szCs w:val="24"/>
        </w:rPr>
        <w:t>_______________</w:t>
      </w:r>
      <w:r w:rsidRPr="001C42CB">
        <w:rPr>
          <w:rFonts w:ascii="Times New Roman" w:hAnsi="Times New Roman" w:cs="Times New Roman"/>
          <w:sz w:val="24"/>
          <w:szCs w:val="24"/>
        </w:rPr>
        <w:t xml:space="preserve">______, </w:t>
      </w:r>
    </w:p>
    <w:p w14:paraId="4852BA44" w14:textId="4D698568" w:rsidR="00954155" w:rsidRPr="001C42CB" w:rsidRDefault="00954155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 xml:space="preserve">(personas kods) </w:t>
      </w:r>
    </w:p>
    <w:p w14:paraId="28C0A829" w14:textId="77777777" w:rsidR="00954155" w:rsidRPr="001C42CB" w:rsidRDefault="00954155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01FFE997" w14:textId="77777777" w:rsidR="0066521E" w:rsidRPr="001C42CB" w:rsidRDefault="0066521E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E7B54" w:rsidRPr="001C42CB">
        <w:rPr>
          <w:rFonts w:ascii="Times New Roman" w:hAnsi="Times New Roman" w:cs="Times New Roman"/>
          <w:sz w:val="24"/>
          <w:szCs w:val="24"/>
        </w:rPr>
        <w:t>______________________</w:t>
      </w:r>
      <w:r w:rsidRPr="001C42CB">
        <w:rPr>
          <w:rFonts w:ascii="Times New Roman" w:hAnsi="Times New Roman" w:cs="Times New Roman"/>
          <w:sz w:val="24"/>
          <w:szCs w:val="24"/>
        </w:rPr>
        <w:t xml:space="preserve">________________, </w:t>
      </w:r>
    </w:p>
    <w:p w14:paraId="51B0FE47" w14:textId="77777777" w:rsidR="0066521E" w:rsidRPr="001C42CB" w:rsidRDefault="0066521E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 xml:space="preserve">(deklarētās dzīvesvietas adrese) </w:t>
      </w:r>
    </w:p>
    <w:p w14:paraId="0E17BB05" w14:textId="77777777" w:rsidR="0066521E" w:rsidRPr="001C42CB" w:rsidRDefault="0066521E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3F6E7566" w14:textId="77777777" w:rsidR="006E7B54" w:rsidRPr="001C42CB" w:rsidRDefault="006E7B54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0B9AA7F2" w14:textId="77777777" w:rsidR="006E7B54" w:rsidRPr="001C42CB" w:rsidRDefault="006E7B54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472992E1" w14:textId="77777777" w:rsidR="0066521E" w:rsidRPr="001C42CB" w:rsidRDefault="0066521E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20F4A2C6" w14:textId="2A63C98F" w:rsidR="0066521E" w:rsidRPr="001C42CB" w:rsidRDefault="0066521E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>Naudas balv</w:t>
      </w:r>
      <w:r w:rsidR="00954155" w:rsidRPr="001C42CB">
        <w:rPr>
          <w:rFonts w:ascii="Times New Roman" w:hAnsi="Times New Roman" w:cs="Times New Roman"/>
          <w:sz w:val="24"/>
          <w:szCs w:val="24"/>
        </w:rPr>
        <w:t xml:space="preserve">u izmaksāt </w:t>
      </w:r>
      <w:r w:rsidRPr="001C42CB">
        <w:rPr>
          <w:rFonts w:ascii="Times New Roman" w:hAnsi="Times New Roman" w:cs="Times New Roman"/>
          <w:sz w:val="24"/>
          <w:szCs w:val="24"/>
        </w:rPr>
        <w:t>ar pārskaitījumu uz</w:t>
      </w:r>
      <w:r w:rsidR="00954155" w:rsidRPr="001C42CB">
        <w:rPr>
          <w:rFonts w:ascii="Times New Roman" w:hAnsi="Times New Roman" w:cs="Times New Roman"/>
          <w:sz w:val="24"/>
          <w:szCs w:val="24"/>
        </w:rPr>
        <w:t xml:space="preserve"> bankas kontu</w:t>
      </w:r>
    </w:p>
    <w:p w14:paraId="64154205" w14:textId="77777777" w:rsidR="0066521E" w:rsidRPr="001C42CB" w:rsidRDefault="0066521E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1E92AD95" w14:textId="77777777" w:rsidR="0066521E" w:rsidRPr="001C42CB" w:rsidRDefault="0066521E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 xml:space="preserve">bankas nosaukums_________________________ ________________________________ </w:t>
      </w:r>
    </w:p>
    <w:p w14:paraId="7C19F8F4" w14:textId="77777777" w:rsidR="0066521E" w:rsidRPr="001C42CB" w:rsidRDefault="0066521E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0B70A1F4" w14:textId="77777777" w:rsidR="0066521E" w:rsidRPr="001C42CB" w:rsidRDefault="0066521E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>konta Nr.: ________________________________.________________________________</w:t>
      </w:r>
    </w:p>
    <w:p w14:paraId="7B01C41C" w14:textId="77777777" w:rsidR="0066521E" w:rsidRPr="001C42CB" w:rsidRDefault="0066521E" w:rsidP="0066521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1C2ADF35" w14:textId="77777777" w:rsidR="0066521E" w:rsidRPr="001C42CB" w:rsidRDefault="0066521E" w:rsidP="0066521E">
      <w:pPr>
        <w:pStyle w:val="Bezatstarpm"/>
        <w:rPr>
          <w:rFonts w:ascii="Times New Roman" w:hAnsi="Times New Roman" w:cs="Times New Roman"/>
        </w:rPr>
      </w:pPr>
    </w:p>
    <w:p w14:paraId="33C1B90A" w14:textId="77777777" w:rsidR="0066521E" w:rsidRPr="001C42CB" w:rsidRDefault="0066521E" w:rsidP="0066521E">
      <w:pPr>
        <w:pStyle w:val="Bezatstarpm"/>
        <w:rPr>
          <w:rFonts w:ascii="Times New Roman" w:hAnsi="Times New Roman" w:cs="Times New Roman"/>
        </w:rPr>
      </w:pPr>
      <w:r w:rsidRPr="001C42CB">
        <w:rPr>
          <w:rFonts w:ascii="Times New Roman" w:hAnsi="Times New Roman" w:cs="Times New Roman"/>
        </w:rPr>
        <w:t xml:space="preserve">_______________________ ________________________ </w:t>
      </w:r>
    </w:p>
    <w:p w14:paraId="29E484BC" w14:textId="46BBA9DE" w:rsidR="0066521E" w:rsidRPr="001C42CB" w:rsidRDefault="0066521E" w:rsidP="0066521E">
      <w:pPr>
        <w:pStyle w:val="Bezatstarpm"/>
        <w:rPr>
          <w:rFonts w:ascii="Times New Roman" w:hAnsi="Times New Roman" w:cs="Times New Roman"/>
        </w:rPr>
      </w:pPr>
      <w:r w:rsidRPr="001C42CB">
        <w:rPr>
          <w:rFonts w:ascii="Times New Roman" w:hAnsi="Times New Roman" w:cs="Times New Roman"/>
        </w:rPr>
        <w:t>(datums)</w:t>
      </w:r>
      <w:r w:rsidRPr="001C42CB">
        <w:rPr>
          <w:rFonts w:ascii="Times New Roman" w:hAnsi="Times New Roman" w:cs="Times New Roman"/>
        </w:rPr>
        <w:tab/>
      </w:r>
      <w:r w:rsidRPr="001C42CB">
        <w:rPr>
          <w:rFonts w:ascii="Times New Roman" w:hAnsi="Times New Roman" w:cs="Times New Roman"/>
        </w:rPr>
        <w:tab/>
      </w:r>
      <w:r w:rsidR="00290DE0">
        <w:rPr>
          <w:rFonts w:ascii="Times New Roman" w:hAnsi="Times New Roman" w:cs="Times New Roman"/>
        </w:rPr>
        <w:t xml:space="preserve">      </w:t>
      </w:r>
      <w:r w:rsidRPr="001C42CB">
        <w:rPr>
          <w:rFonts w:ascii="Times New Roman" w:hAnsi="Times New Roman" w:cs="Times New Roman"/>
        </w:rPr>
        <w:t xml:space="preserve">(iesnieguma iesniedzēja paraksts) </w:t>
      </w:r>
    </w:p>
    <w:bookmarkEnd w:id="0"/>
    <w:p w14:paraId="0D87B68A" w14:textId="77777777" w:rsidR="000007E6" w:rsidRPr="001C42CB" w:rsidRDefault="000007E6">
      <w:pPr>
        <w:pStyle w:val="Bezatstarpm"/>
        <w:rPr>
          <w:rFonts w:ascii="Times New Roman" w:hAnsi="Times New Roman" w:cs="Times New Roman"/>
        </w:rPr>
      </w:pPr>
    </w:p>
    <w:sectPr w:rsidR="000007E6" w:rsidRPr="001C42CB" w:rsidSect="001C42CB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05B6" w14:textId="77777777" w:rsidR="009B7F92" w:rsidRDefault="009B7F92" w:rsidP="001714BD">
      <w:pPr>
        <w:spacing w:after="0" w:line="240" w:lineRule="auto"/>
      </w:pPr>
      <w:r>
        <w:separator/>
      </w:r>
    </w:p>
  </w:endnote>
  <w:endnote w:type="continuationSeparator" w:id="0">
    <w:p w14:paraId="2E11FE0D" w14:textId="77777777" w:rsidR="009B7F92" w:rsidRDefault="009B7F92" w:rsidP="0017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DE93" w14:textId="77777777" w:rsidR="009B7F92" w:rsidRDefault="009B7F92" w:rsidP="001714BD">
      <w:pPr>
        <w:spacing w:after="0" w:line="240" w:lineRule="auto"/>
      </w:pPr>
      <w:r>
        <w:separator/>
      </w:r>
    </w:p>
  </w:footnote>
  <w:footnote w:type="continuationSeparator" w:id="0">
    <w:p w14:paraId="7FF26AAB" w14:textId="77777777" w:rsidR="009B7F92" w:rsidRDefault="009B7F92" w:rsidP="0017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726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4387218" w14:textId="3E20ED7D" w:rsidR="001C42CB" w:rsidRPr="001C42CB" w:rsidRDefault="001C42C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42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42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42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32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42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D4AD9B" w14:textId="77777777" w:rsidR="001C42CB" w:rsidRDefault="001C42C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5FF0" w14:textId="4174975C" w:rsidR="001C42CB" w:rsidRDefault="001C42CB" w:rsidP="001C42CB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  <w:r w:rsidRPr="00780121">
      <w:rPr>
        <w:rFonts w:ascii="BaltOptima" w:hAnsi="BaltOptima"/>
        <w:b/>
        <w:caps/>
        <w:noProof/>
        <w:sz w:val="28"/>
        <w:szCs w:val="20"/>
        <w:lang w:eastAsia="lv-LV"/>
      </w:rPr>
      <w:drawing>
        <wp:inline distT="0" distB="0" distL="0" distR="0" wp14:anchorId="230B34B6" wp14:editId="60268978">
          <wp:extent cx="771525" cy="904875"/>
          <wp:effectExtent l="0" t="0" r="9525" b="9525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1C539" w14:textId="77777777" w:rsidR="001C42CB" w:rsidRPr="001C42CB" w:rsidRDefault="001C42CB" w:rsidP="001C42CB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  <w:r w:rsidRPr="001C42CB"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  <w:t>LIMBAŽU novada DOME</w:t>
    </w:r>
  </w:p>
  <w:p w14:paraId="41A80E1F" w14:textId="77777777" w:rsidR="001C42CB" w:rsidRPr="001C42CB" w:rsidRDefault="001C42CB" w:rsidP="001C42C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1C42CB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1C42CB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90009114631, Rīgas iela 16, Limbaži, Limbažu novads, LV–4001; </w:t>
    </w:r>
  </w:p>
  <w:p w14:paraId="6732A31C" w14:textId="77777777" w:rsidR="001C42CB" w:rsidRPr="001C42CB" w:rsidRDefault="001C42CB" w:rsidP="001C42C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1C42CB">
      <w:rPr>
        <w:rFonts w:ascii="Times New Roman" w:eastAsia="Times New Roman" w:hAnsi="Times New Roman" w:cs="Times New Roman"/>
        <w:sz w:val="18"/>
        <w:szCs w:val="24"/>
        <w:lang w:eastAsia="lv-LV"/>
      </w:rPr>
      <w:t>E-adrese _</w:t>
    </w:r>
    <w:r w:rsidRPr="001C42CB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DEFAULT@90009114631; </w:t>
    </w:r>
    <w:r w:rsidRPr="001C42CB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1C42CB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pasts@limbazi.lv;</w:t>
    </w:r>
    <w:r w:rsidRPr="001C42CB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64023003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A686" w14:textId="71AC2C8B" w:rsidR="001C42CB" w:rsidRPr="001C42CB" w:rsidRDefault="001C42CB" w:rsidP="001C42C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6C6D"/>
    <w:multiLevelType w:val="hybridMultilevel"/>
    <w:tmpl w:val="03F2D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5EFB"/>
    <w:multiLevelType w:val="multilevel"/>
    <w:tmpl w:val="664C0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E9106AF"/>
    <w:multiLevelType w:val="multilevel"/>
    <w:tmpl w:val="664C0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FD6421F"/>
    <w:multiLevelType w:val="multilevel"/>
    <w:tmpl w:val="664C0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845821690">
    <w:abstractNumId w:val="0"/>
  </w:num>
  <w:num w:numId="2" w16cid:durableId="99304830">
    <w:abstractNumId w:val="2"/>
  </w:num>
  <w:num w:numId="3" w16cid:durableId="1681276304">
    <w:abstractNumId w:val="1"/>
  </w:num>
  <w:num w:numId="4" w16cid:durableId="1786651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8F"/>
    <w:rsid w:val="000007E6"/>
    <w:rsid w:val="000212A7"/>
    <w:rsid w:val="00062213"/>
    <w:rsid w:val="00077B8F"/>
    <w:rsid w:val="00094629"/>
    <w:rsid w:val="000B3722"/>
    <w:rsid w:val="000B4E4C"/>
    <w:rsid w:val="000F61CD"/>
    <w:rsid w:val="001714BD"/>
    <w:rsid w:val="001844AE"/>
    <w:rsid w:val="001A4042"/>
    <w:rsid w:val="001C42CB"/>
    <w:rsid w:val="00227025"/>
    <w:rsid w:val="00290DE0"/>
    <w:rsid w:val="002929E7"/>
    <w:rsid w:val="002D3ACA"/>
    <w:rsid w:val="002E1B0C"/>
    <w:rsid w:val="002F36AD"/>
    <w:rsid w:val="002F622E"/>
    <w:rsid w:val="00334B3F"/>
    <w:rsid w:val="0034284E"/>
    <w:rsid w:val="003435B0"/>
    <w:rsid w:val="0036746A"/>
    <w:rsid w:val="003977D8"/>
    <w:rsid w:val="003D6AAE"/>
    <w:rsid w:val="003E7ECB"/>
    <w:rsid w:val="00437A4D"/>
    <w:rsid w:val="00444575"/>
    <w:rsid w:val="004A1B6F"/>
    <w:rsid w:val="004D2E4B"/>
    <w:rsid w:val="004E19B5"/>
    <w:rsid w:val="00541C36"/>
    <w:rsid w:val="0057198F"/>
    <w:rsid w:val="0059748E"/>
    <w:rsid w:val="005C2E5D"/>
    <w:rsid w:val="005D22AA"/>
    <w:rsid w:val="005D7B5F"/>
    <w:rsid w:val="005F550F"/>
    <w:rsid w:val="00644FD1"/>
    <w:rsid w:val="0066521E"/>
    <w:rsid w:val="006749FA"/>
    <w:rsid w:val="006E7B54"/>
    <w:rsid w:val="007059C6"/>
    <w:rsid w:val="007060E7"/>
    <w:rsid w:val="0071194F"/>
    <w:rsid w:val="00727475"/>
    <w:rsid w:val="007742C4"/>
    <w:rsid w:val="00797527"/>
    <w:rsid w:val="008027B1"/>
    <w:rsid w:val="00824826"/>
    <w:rsid w:val="008C7DDB"/>
    <w:rsid w:val="009038F8"/>
    <w:rsid w:val="00921E49"/>
    <w:rsid w:val="00935B08"/>
    <w:rsid w:val="00942CCA"/>
    <w:rsid w:val="00954155"/>
    <w:rsid w:val="00962CE8"/>
    <w:rsid w:val="009755CA"/>
    <w:rsid w:val="0098344F"/>
    <w:rsid w:val="0098656A"/>
    <w:rsid w:val="0099796E"/>
    <w:rsid w:val="009B7F92"/>
    <w:rsid w:val="00A235A5"/>
    <w:rsid w:val="00AA05D9"/>
    <w:rsid w:val="00AF5A32"/>
    <w:rsid w:val="00B3367D"/>
    <w:rsid w:val="00B92BA5"/>
    <w:rsid w:val="00BA0CDB"/>
    <w:rsid w:val="00C3434A"/>
    <w:rsid w:val="00C4076D"/>
    <w:rsid w:val="00C45BA4"/>
    <w:rsid w:val="00C516F5"/>
    <w:rsid w:val="00C52280"/>
    <w:rsid w:val="00C7089E"/>
    <w:rsid w:val="00C77206"/>
    <w:rsid w:val="00C82E27"/>
    <w:rsid w:val="00CC1BA3"/>
    <w:rsid w:val="00CD3E81"/>
    <w:rsid w:val="00D222DA"/>
    <w:rsid w:val="00D30F78"/>
    <w:rsid w:val="00D44B89"/>
    <w:rsid w:val="00D62C35"/>
    <w:rsid w:val="00D63526"/>
    <w:rsid w:val="00D70722"/>
    <w:rsid w:val="00E60D42"/>
    <w:rsid w:val="00E72213"/>
    <w:rsid w:val="00E874D0"/>
    <w:rsid w:val="00EA7397"/>
    <w:rsid w:val="00EB257D"/>
    <w:rsid w:val="00ED323E"/>
    <w:rsid w:val="00ED404B"/>
    <w:rsid w:val="00F77775"/>
    <w:rsid w:val="00FB3C77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0FCF918"/>
  <w15:docId w15:val="{D08D2B86-0A4C-4AF7-8448-85F5817B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9752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77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A235A5"/>
    <w:pPr>
      <w:ind w:left="720"/>
      <w:contextualSpacing/>
    </w:pPr>
  </w:style>
  <w:style w:type="paragraph" w:styleId="Bezatstarpm">
    <w:name w:val="No Spacing"/>
    <w:uiPriority w:val="1"/>
    <w:qFormat/>
    <w:rsid w:val="0066521E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4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284E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E874D0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9979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9796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9796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979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9796E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1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714BD"/>
  </w:style>
  <w:style w:type="paragraph" w:styleId="Kjene">
    <w:name w:val="footer"/>
    <w:basedOn w:val="Parasts"/>
    <w:link w:val="KjeneRakstz"/>
    <w:uiPriority w:val="99"/>
    <w:unhideWhenUsed/>
    <w:rsid w:val="001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7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098B-B2E3-40D0-B661-16EED59E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4466</Words>
  <Characters>2547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Upmale</dc:creator>
  <cp:lastModifiedBy>Agnese Smalkā-France</cp:lastModifiedBy>
  <cp:revision>2</cp:revision>
  <cp:lastPrinted>2021-12-17T10:19:00Z</cp:lastPrinted>
  <dcterms:created xsi:type="dcterms:W3CDTF">2023-01-16T12:56:00Z</dcterms:created>
  <dcterms:modified xsi:type="dcterms:W3CDTF">2023-01-16T12:56:00Z</dcterms:modified>
</cp:coreProperties>
</file>