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19142" w14:textId="77777777" w:rsidR="005116AC" w:rsidRDefault="005116AC" w:rsidP="00D03669">
      <w:pPr>
        <w:tabs>
          <w:tab w:val="left" w:pos="8364"/>
        </w:tabs>
        <w:jc w:val="center"/>
        <w:rPr>
          <w:b/>
        </w:rPr>
      </w:pPr>
      <w:bookmarkStart w:id="0" w:name="_Hlk92972911"/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2F510E07" w14:textId="77777777" w:rsidR="00D03669" w:rsidRPr="001F56FB" w:rsidRDefault="00D03669" w:rsidP="00D03669">
      <w:pPr>
        <w:tabs>
          <w:tab w:val="left" w:pos="8364"/>
        </w:tabs>
        <w:jc w:val="center"/>
        <w:rPr>
          <w:bCs/>
        </w:rPr>
      </w:pPr>
      <w:r w:rsidRPr="001F56FB">
        <w:rPr>
          <w:bCs/>
        </w:rPr>
        <w:t>Limbažos</w:t>
      </w:r>
    </w:p>
    <w:p w14:paraId="5393EC33" w14:textId="77777777" w:rsidR="00D03669" w:rsidRPr="001F56FB" w:rsidRDefault="00D03669" w:rsidP="00D03669">
      <w:pPr>
        <w:ind w:right="-186"/>
        <w:jc w:val="center"/>
        <w:rPr>
          <w:b/>
        </w:rPr>
      </w:pPr>
    </w:p>
    <w:p w14:paraId="6CD94035" w14:textId="528F7D39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 w:rsidR="008E3777"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F57AAD">
        <w:rPr>
          <w:bCs/>
        </w:rPr>
        <w:t>27</w:t>
      </w:r>
      <w:r>
        <w:rPr>
          <w:bCs/>
        </w:rPr>
        <w:t xml:space="preserve">. </w:t>
      </w:r>
      <w:r w:rsidR="008E3777">
        <w:rPr>
          <w:bCs/>
        </w:rPr>
        <w:t>janvārī</w:t>
      </w:r>
      <w:r>
        <w:rPr>
          <w:bCs/>
        </w:rPr>
        <w:t xml:space="preserve">                                                                                          </w:t>
      </w:r>
      <w:r>
        <w:rPr>
          <w:bCs/>
        </w:rPr>
        <w:tab/>
        <w:t>Nr.</w:t>
      </w:r>
      <w:r w:rsidR="00F57AAD">
        <w:rPr>
          <w:bCs/>
        </w:rPr>
        <w:t>3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1F56FB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APSTIPRINĀTI</w:t>
      </w:r>
    </w:p>
    <w:p w14:paraId="30BF3F41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33EA6639" w14:textId="0AEB60FF" w:rsidR="00D03669" w:rsidRPr="001F56FB" w:rsidRDefault="00F57AAD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27</w:t>
      </w:r>
      <w:r w:rsidR="00D03669" w:rsidRPr="001F56FB">
        <w:rPr>
          <w:rFonts w:eastAsia="Calibri"/>
        </w:rPr>
        <w:t>.</w:t>
      </w:r>
      <w:r w:rsidR="008E3777">
        <w:rPr>
          <w:rFonts w:eastAsia="Calibri"/>
        </w:rPr>
        <w:t>01</w:t>
      </w:r>
      <w:r w:rsidR="00D03669" w:rsidRPr="001F56FB">
        <w:rPr>
          <w:rFonts w:eastAsia="Calibri"/>
        </w:rPr>
        <w:t>.202</w:t>
      </w:r>
      <w:r w:rsidR="008E3777">
        <w:rPr>
          <w:rFonts w:eastAsia="Calibri"/>
        </w:rPr>
        <w:t>2</w:t>
      </w:r>
      <w:r w:rsidR="00D03669" w:rsidRPr="001F56FB">
        <w:rPr>
          <w:rFonts w:eastAsia="Calibri"/>
        </w:rPr>
        <w:t>. sēdes lēmumu</w:t>
      </w:r>
      <w:r w:rsidR="00D03669">
        <w:rPr>
          <w:rFonts w:eastAsia="Calibri"/>
        </w:rPr>
        <w:t xml:space="preserve"> Nr.</w:t>
      </w:r>
      <w:r>
        <w:rPr>
          <w:rFonts w:eastAsia="Calibri"/>
        </w:rPr>
        <w:t>45</w:t>
      </w:r>
    </w:p>
    <w:p w14:paraId="426068BB" w14:textId="069F3D27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F57AAD">
        <w:rPr>
          <w:rFonts w:eastAsia="Calibri"/>
        </w:rPr>
        <w:t>1</w:t>
      </w:r>
      <w:r w:rsidRPr="001F56FB">
        <w:rPr>
          <w:rFonts w:eastAsia="Calibri"/>
        </w:rPr>
        <w:t>,</w:t>
      </w:r>
      <w:r w:rsidR="00F57AAD">
        <w:rPr>
          <w:rFonts w:eastAsia="Calibri"/>
        </w:rPr>
        <w:t xml:space="preserve"> 47</w:t>
      </w:r>
      <w:r w:rsidRPr="001F56FB">
        <w:rPr>
          <w:rFonts w:eastAsia="Calibri"/>
          <w:bCs/>
        </w:rPr>
        <w:t>.</w:t>
      </w:r>
      <w:r w:rsidRPr="001F56FB">
        <w:rPr>
          <w:rFonts w:eastAsia="Calibri"/>
        </w:rPr>
        <w:t>§)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127717BC" w14:textId="77777777" w:rsidR="00D03669" w:rsidRPr="001F56FB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4840D99" w14:textId="77777777" w:rsidR="008E3777" w:rsidRDefault="008E3777" w:rsidP="003B6FCA">
      <w:pPr>
        <w:jc w:val="center"/>
        <w:rPr>
          <w:b/>
          <w:bCs/>
        </w:rPr>
      </w:pPr>
      <w:r w:rsidRPr="00050097">
        <w:rPr>
          <w:b/>
          <w:bCs/>
        </w:rPr>
        <w:t>Grozījumi</w:t>
      </w:r>
      <w:r>
        <w:rPr>
          <w:b/>
          <w:bCs/>
        </w:rPr>
        <w:t xml:space="preserve"> </w:t>
      </w:r>
      <w:r w:rsidRPr="00050097">
        <w:rPr>
          <w:b/>
          <w:bCs/>
        </w:rPr>
        <w:t xml:space="preserve">Limbažu novada domes 2021. gada 28. oktobra saistošajos noteikumos Nr. 18 </w:t>
      </w:r>
    </w:p>
    <w:p w14:paraId="2A802EB7" w14:textId="6E5741CB" w:rsidR="003B6FCA" w:rsidRPr="003B6FCA" w:rsidRDefault="008E3777" w:rsidP="003B6FCA">
      <w:pPr>
        <w:jc w:val="center"/>
        <w:rPr>
          <w:b/>
          <w:sz w:val="28"/>
          <w:szCs w:val="28"/>
        </w:rPr>
      </w:pPr>
      <w:r w:rsidRPr="00050097">
        <w:rPr>
          <w:b/>
          <w:bCs/>
        </w:rPr>
        <w:t>“Par koku ciršanu ārpus meža”</w:t>
      </w:r>
    </w:p>
    <w:p w14:paraId="44121A79" w14:textId="77777777" w:rsidR="003B6FCA" w:rsidRPr="003B6FCA" w:rsidRDefault="003B6FCA" w:rsidP="003B6FCA">
      <w:pPr>
        <w:rPr>
          <w:bCs/>
        </w:rPr>
      </w:pPr>
    </w:p>
    <w:p w14:paraId="058E6555" w14:textId="77777777" w:rsidR="003B6FCA" w:rsidRPr="00AD735E" w:rsidRDefault="003B6FCA" w:rsidP="003B6FCA">
      <w:pPr>
        <w:jc w:val="right"/>
        <w:rPr>
          <w:i/>
          <w:iCs/>
          <w:sz w:val="22"/>
          <w:szCs w:val="22"/>
        </w:rPr>
      </w:pPr>
      <w:r w:rsidRPr="00AD735E">
        <w:rPr>
          <w:i/>
          <w:iCs/>
          <w:sz w:val="22"/>
          <w:szCs w:val="22"/>
        </w:rPr>
        <w:t xml:space="preserve">Izdoti saskaņā ar </w:t>
      </w:r>
    </w:p>
    <w:p w14:paraId="42D22B65" w14:textId="59247423" w:rsidR="003B6FCA" w:rsidRPr="00AD735E" w:rsidRDefault="003B6FCA" w:rsidP="003B6FCA">
      <w:pPr>
        <w:jc w:val="right"/>
        <w:rPr>
          <w:i/>
          <w:iCs/>
          <w:sz w:val="22"/>
          <w:szCs w:val="22"/>
        </w:rPr>
      </w:pPr>
      <w:r w:rsidRPr="00AD735E">
        <w:rPr>
          <w:i/>
          <w:iCs/>
          <w:sz w:val="22"/>
          <w:szCs w:val="22"/>
        </w:rPr>
        <w:t>Meža likuma 8. panta otro daļu,</w:t>
      </w:r>
    </w:p>
    <w:p w14:paraId="13D7A067" w14:textId="77777777" w:rsidR="003B6FCA" w:rsidRPr="00AD735E" w:rsidRDefault="003B6FCA" w:rsidP="003B6FCA">
      <w:pPr>
        <w:jc w:val="right"/>
        <w:rPr>
          <w:i/>
          <w:iCs/>
          <w:sz w:val="22"/>
          <w:szCs w:val="22"/>
        </w:rPr>
      </w:pPr>
      <w:r w:rsidRPr="00AD735E">
        <w:rPr>
          <w:i/>
          <w:iCs/>
          <w:sz w:val="22"/>
          <w:szCs w:val="22"/>
        </w:rPr>
        <w:t xml:space="preserve">Ministru kabineta </w:t>
      </w:r>
      <w:bookmarkStart w:id="1" w:name="_Hlk85100511"/>
      <w:r w:rsidRPr="00AD735E">
        <w:rPr>
          <w:i/>
          <w:iCs/>
          <w:sz w:val="22"/>
          <w:szCs w:val="22"/>
        </w:rPr>
        <w:t xml:space="preserve">2012. gada 2. maija </w:t>
      </w:r>
      <w:bookmarkEnd w:id="1"/>
      <w:r w:rsidRPr="00AD735E">
        <w:rPr>
          <w:i/>
          <w:iCs/>
          <w:sz w:val="22"/>
          <w:szCs w:val="22"/>
        </w:rPr>
        <w:t xml:space="preserve">noteikumu Nr. 309 </w:t>
      </w:r>
    </w:p>
    <w:p w14:paraId="523159AC" w14:textId="77777777" w:rsidR="003B6FCA" w:rsidRPr="003B6FCA" w:rsidRDefault="003B6FCA" w:rsidP="003B6FCA">
      <w:pPr>
        <w:jc w:val="right"/>
        <w:rPr>
          <w:i/>
          <w:iCs/>
        </w:rPr>
      </w:pPr>
      <w:r w:rsidRPr="00AD735E">
        <w:rPr>
          <w:i/>
          <w:iCs/>
          <w:sz w:val="22"/>
          <w:szCs w:val="22"/>
        </w:rPr>
        <w:t>„Noteikumi par koku ciršanu ārpus meža” 22. punktu</w:t>
      </w:r>
      <w:r w:rsidRPr="003B6FCA">
        <w:rPr>
          <w:i/>
          <w:iCs/>
        </w:rPr>
        <w:t xml:space="preserve"> </w:t>
      </w:r>
    </w:p>
    <w:p w14:paraId="4A49F58C" w14:textId="2DBF4FA0" w:rsidR="003B6FCA" w:rsidRDefault="003B6FCA" w:rsidP="003B6FCA"/>
    <w:p w14:paraId="1FF954EB" w14:textId="2598A607" w:rsidR="008E3777" w:rsidRPr="008D586C" w:rsidRDefault="008E3777" w:rsidP="008E3777">
      <w:pPr>
        <w:autoSpaceDE w:val="0"/>
        <w:ind w:firstLine="720"/>
        <w:jc w:val="both"/>
      </w:pPr>
      <w:r w:rsidRPr="008D586C">
        <w:t xml:space="preserve">Izdarīt Limbažu novada </w:t>
      </w:r>
      <w:r>
        <w:t xml:space="preserve">domes </w:t>
      </w:r>
      <w:r w:rsidRPr="008D586C">
        <w:t>20</w:t>
      </w:r>
      <w:r>
        <w:t>21</w:t>
      </w:r>
      <w:r w:rsidRPr="008D586C">
        <w:t xml:space="preserve">.gada </w:t>
      </w:r>
      <w:r>
        <w:t>28.oktobra</w:t>
      </w:r>
      <w:r w:rsidRPr="008D586C">
        <w:t xml:space="preserve"> saistošajos noteikumos Nr.1</w:t>
      </w:r>
      <w:r>
        <w:t>8</w:t>
      </w:r>
      <w:r w:rsidRPr="008D586C">
        <w:t xml:space="preserve"> „</w:t>
      </w:r>
      <w:r w:rsidRPr="00050097">
        <w:t>Par koku ciršanu ārpus meža</w:t>
      </w:r>
      <w:r w:rsidRPr="008D586C">
        <w:t>” šādu</w:t>
      </w:r>
      <w:r w:rsidR="00F57AAD">
        <w:t>s</w:t>
      </w:r>
      <w:r w:rsidRPr="008D586C">
        <w:t xml:space="preserve"> grozījumu</w:t>
      </w:r>
      <w:r w:rsidR="00F57AAD">
        <w:t>s</w:t>
      </w:r>
      <w:r w:rsidRPr="008D586C">
        <w:t>:</w:t>
      </w:r>
    </w:p>
    <w:p w14:paraId="53EE1823" w14:textId="0DC906E7" w:rsidR="008E3777" w:rsidRPr="00E02CD1" w:rsidRDefault="008E3777" w:rsidP="00F57AAD">
      <w:pPr>
        <w:pStyle w:val="Sarakstarindkopa"/>
        <w:numPr>
          <w:ilvl w:val="0"/>
          <w:numId w:val="22"/>
        </w:numPr>
      </w:pPr>
      <w:r w:rsidRPr="00E02CD1">
        <w:t>Izteikt 3. punktu šādā redakcijā:</w:t>
      </w:r>
    </w:p>
    <w:p w14:paraId="7020E72E" w14:textId="1D658445" w:rsidR="008E3777" w:rsidRPr="00050097" w:rsidRDefault="008E3777" w:rsidP="008E3777">
      <w:pPr>
        <w:ind w:left="1276" w:hanging="425"/>
        <w:jc w:val="both"/>
        <w:rPr>
          <w:rFonts w:eastAsiaTheme="minorHAnsi" w:cstheme="minorBidi"/>
          <w:lang w:eastAsia="en-US"/>
        </w:rPr>
      </w:pPr>
      <w:r w:rsidRPr="00050097">
        <w:rPr>
          <w:rFonts w:eastAsiaTheme="minorHAnsi" w:cstheme="minorBidi"/>
          <w:lang w:eastAsia="en-US"/>
        </w:rPr>
        <w:t xml:space="preserve">“3. Pirms lēmuma pieņemšanas </w:t>
      </w:r>
      <w:bookmarkStart w:id="2" w:name="_Hlk92975949"/>
      <w:r w:rsidRPr="00050097">
        <w:rPr>
          <w:rFonts w:eastAsiaTheme="minorHAnsi" w:cstheme="minorBidi"/>
          <w:lang w:eastAsia="en-US"/>
        </w:rPr>
        <w:t>par koku ciršanu</w:t>
      </w:r>
      <w:bookmarkEnd w:id="2"/>
      <w:r w:rsidRPr="00050097">
        <w:rPr>
          <w:rFonts w:eastAsiaTheme="minorHAnsi" w:cstheme="minorBidi"/>
          <w:lang w:eastAsia="en-US"/>
        </w:rPr>
        <w:t xml:space="preserve">, Limbažu novada pašvaldības </w:t>
      </w:r>
      <w:r>
        <w:rPr>
          <w:rFonts w:eastAsiaTheme="minorHAnsi" w:cstheme="minorBidi"/>
          <w:lang w:eastAsia="en-US"/>
        </w:rPr>
        <w:t xml:space="preserve">Limbažu novada administrācijas </w:t>
      </w:r>
      <w:r w:rsidRPr="00050097">
        <w:rPr>
          <w:rFonts w:eastAsiaTheme="minorHAnsi" w:cstheme="minorBidi"/>
          <w:lang w:eastAsia="en-US"/>
        </w:rPr>
        <w:t>apvienību pārvalžu vadītāji vai to pilnvarotās personas</w:t>
      </w:r>
      <w:r>
        <w:rPr>
          <w:rFonts w:eastAsiaTheme="minorHAnsi" w:cstheme="minorBidi"/>
          <w:lang w:eastAsia="en-US"/>
        </w:rPr>
        <w:t xml:space="preserve"> (turpmāk tekstā – Institūcija),</w:t>
      </w:r>
      <w:r w:rsidRPr="00050097">
        <w:rPr>
          <w:rFonts w:eastAsiaTheme="minorHAnsi" w:cstheme="minorBidi"/>
          <w:lang w:eastAsia="en-US"/>
        </w:rPr>
        <w:t xml:space="preserve"> nodrošina koku apskati dabā, izvērtē nepieciešamību rīkot publisko apspriešanu un aprēķina zaudējumu atlīdzību par dabas daudzveidības samazināšanu. Nepieciešamības gadījumā koka ciršanas ārpus meža izvērtēšanai ir tiesīga pieaicināt atbilstošas nozares ekspertu</w:t>
      </w:r>
      <w:r w:rsidR="00911570">
        <w:rPr>
          <w:rFonts w:eastAsiaTheme="minorHAnsi" w:cstheme="minorBidi"/>
          <w:lang w:eastAsia="en-US"/>
        </w:rPr>
        <w:t>.</w:t>
      </w:r>
      <w:r w:rsidRPr="00050097">
        <w:rPr>
          <w:rFonts w:eastAsiaTheme="minorHAnsi" w:cstheme="minorBidi"/>
          <w:lang w:eastAsia="en-US"/>
        </w:rPr>
        <w:t>”.</w:t>
      </w:r>
    </w:p>
    <w:p w14:paraId="3951C234" w14:textId="6D3192D1" w:rsidR="008E3777" w:rsidRPr="001F4A02" w:rsidRDefault="008E3777" w:rsidP="00F57AAD">
      <w:pPr>
        <w:pStyle w:val="Sarakstarindkopa"/>
        <w:numPr>
          <w:ilvl w:val="0"/>
          <w:numId w:val="22"/>
        </w:numPr>
      </w:pPr>
      <w:r w:rsidRPr="001F4A02">
        <w:t xml:space="preserve">Papildināt </w:t>
      </w:r>
      <w:r>
        <w:t>3.punktu</w:t>
      </w:r>
      <w:r w:rsidRPr="001F4A02">
        <w:t xml:space="preserve"> ar 3.1., 3.2. un 3.3. apakšpunktiem šādā redakcijā:</w:t>
      </w:r>
    </w:p>
    <w:p w14:paraId="10940D59" w14:textId="77777777" w:rsidR="008E3777" w:rsidRPr="00050097" w:rsidRDefault="008E3777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 w:rsidRPr="00050097">
        <w:rPr>
          <w:rFonts w:eastAsiaTheme="minorHAnsi" w:cstheme="minorBidi"/>
          <w:lang w:eastAsia="en-US"/>
        </w:rPr>
        <w:t xml:space="preserve">“3.1. Limbažu apvienības pārvaldes vadītājs izsniedz </w:t>
      </w:r>
      <w:r>
        <w:rPr>
          <w:rFonts w:eastAsiaTheme="minorHAnsi" w:cstheme="minorBidi"/>
          <w:lang w:eastAsia="en-US"/>
        </w:rPr>
        <w:t xml:space="preserve">koku ciršanas </w:t>
      </w:r>
      <w:r w:rsidRPr="00050097">
        <w:rPr>
          <w:rFonts w:eastAsiaTheme="minorHAnsi" w:cstheme="minorBidi"/>
          <w:lang w:eastAsia="en-US"/>
        </w:rPr>
        <w:t>atļauj</w:t>
      </w:r>
      <w:r>
        <w:rPr>
          <w:rFonts w:eastAsiaTheme="minorHAnsi" w:cstheme="minorBidi"/>
          <w:lang w:eastAsia="en-US"/>
        </w:rPr>
        <w:t>u</w:t>
      </w:r>
      <w:r w:rsidRPr="00050097">
        <w:rPr>
          <w:rFonts w:eastAsiaTheme="minorHAnsi" w:cstheme="minorBidi"/>
          <w:lang w:eastAsia="en-US"/>
        </w:rPr>
        <w:t xml:space="preserve"> par Limbažu pilsētu, Katvaru pagastu, Limbažu pagastu, Pāles pagastu, Skultes pagastu, Umurgas pagastu, Vidrižu pagastu, Viļķenes pagastu;</w:t>
      </w:r>
    </w:p>
    <w:p w14:paraId="1AD0DB9D" w14:textId="77777777" w:rsidR="008E3777" w:rsidRPr="00050097" w:rsidRDefault="008E3777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 w:rsidRPr="00050097">
        <w:rPr>
          <w:rFonts w:eastAsiaTheme="minorHAnsi" w:cstheme="minorBidi"/>
          <w:lang w:eastAsia="en-US"/>
        </w:rPr>
        <w:t xml:space="preserve">3.2.Salacgrīvas apvienības pārvaldes vadītājs izsniedz </w:t>
      </w:r>
      <w:r>
        <w:rPr>
          <w:rFonts w:eastAsiaTheme="minorHAnsi" w:cstheme="minorBidi"/>
          <w:lang w:eastAsia="en-US"/>
        </w:rPr>
        <w:t xml:space="preserve">koku ciršanas </w:t>
      </w:r>
      <w:r w:rsidRPr="00050097">
        <w:rPr>
          <w:rFonts w:eastAsiaTheme="minorHAnsi" w:cstheme="minorBidi"/>
          <w:lang w:eastAsia="en-US"/>
        </w:rPr>
        <w:t>atļauj</w:t>
      </w:r>
      <w:r>
        <w:rPr>
          <w:rFonts w:eastAsiaTheme="minorHAnsi" w:cstheme="minorBidi"/>
          <w:lang w:eastAsia="en-US"/>
        </w:rPr>
        <w:t>u</w:t>
      </w:r>
      <w:r w:rsidRPr="00050097">
        <w:rPr>
          <w:rFonts w:eastAsiaTheme="minorHAnsi" w:cstheme="minorBidi"/>
          <w:lang w:eastAsia="en-US"/>
        </w:rPr>
        <w:t xml:space="preserve"> par Salacgrīvas pilsētu, Ainažu pilsētu, Ainažu pagastu, Liepupes pagastu, Salacgrīvas pagastu;</w:t>
      </w:r>
    </w:p>
    <w:p w14:paraId="46573721" w14:textId="4F9189EF" w:rsidR="008E3777" w:rsidRDefault="008E3777" w:rsidP="008E3777">
      <w:pPr>
        <w:ind w:left="1276" w:hanging="567"/>
        <w:jc w:val="both"/>
        <w:rPr>
          <w:rFonts w:eastAsiaTheme="minorHAnsi" w:cstheme="minorBidi"/>
          <w:lang w:eastAsia="en-US"/>
        </w:rPr>
      </w:pPr>
      <w:r w:rsidRPr="00050097">
        <w:rPr>
          <w:rFonts w:eastAsiaTheme="minorHAnsi" w:cstheme="minorBidi"/>
          <w:lang w:eastAsia="en-US"/>
        </w:rPr>
        <w:t xml:space="preserve">3.3.Alojas apvienības pārvaldes vadītājs izsniedz </w:t>
      </w:r>
      <w:r>
        <w:rPr>
          <w:rFonts w:eastAsiaTheme="minorHAnsi" w:cstheme="minorBidi"/>
          <w:lang w:eastAsia="en-US"/>
        </w:rPr>
        <w:t xml:space="preserve">koku ciršanas </w:t>
      </w:r>
      <w:r w:rsidRPr="00050097">
        <w:rPr>
          <w:rFonts w:eastAsiaTheme="minorHAnsi" w:cstheme="minorBidi"/>
          <w:lang w:eastAsia="en-US"/>
        </w:rPr>
        <w:t>atļauj</w:t>
      </w:r>
      <w:r>
        <w:rPr>
          <w:rFonts w:eastAsiaTheme="minorHAnsi" w:cstheme="minorBidi"/>
          <w:lang w:eastAsia="en-US"/>
        </w:rPr>
        <w:t>u</w:t>
      </w:r>
      <w:r w:rsidRPr="00050097">
        <w:rPr>
          <w:rFonts w:eastAsiaTheme="minorHAnsi" w:cstheme="minorBidi"/>
          <w:lang w:eastAsia="en-US"/>
        </w:rPr>
        <w:t xml:space="preserve"> par Alojas pilsētu, Staiceles pilsētu, Alojas pagastu, Braslavas pagastu, Brīvzemnieku pagastu, Staiceles pagastu</w:t>
      </w:r>
      <w:r w:rsidR="00911570">
        <w:rPr>
          <w:rFonts w:eastAsiaTheme="minorHAnsi" w:cstheme="minorBidi"/>
          <w:lang w:eastAsia="en-US"/>
        </w:rPr>
        <w:t>.</w:t>
      </w:r>
      <w:r w:rsidRPr="00050097">
        <w:rPr>
          <w:rFonts w:eastAsiaTheme="minorHAnsi" w:cstheme="minorBidi"/>
          <w:lang w:eastAsia="en-US"/>
        </w:rPr>
        <w:t>”.</w:t>
      </w:r>
    </w:p>
    <w:p w14:paraId="52B11B54" w14:textId="705B22C5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21DA47F9" w14:textId="77777777" w:rsid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1F454CBA" w14:textId="77777777" w:rsidR="00F57AAD" w:rsidRPr="00F57AAD" w:rsidRDefault="00F57AAD" w:rsidP="00F57AAD">
      <w:pPr>
        <w:jc w:val="both"/>
        <w:rPr>
          <w:rFonts w:eastAsia="Calibri"/>
          <w:b/>
          <w:sz w:val="18"/>
          <w:szCs w:val="18"/>
          <w:lang w:eastAsia="en-US"/>
        </w:rPr>
      </w:pPr>
      <w:bookmarkStart w:id="3" w:name="_GoBack"/>
      <w:bookmarkEnd w:id="3"/>
      <w:r w:rsidRPr="00F57AAD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458BCD07" w14:textId="77777777" w:rsidR="00F57AAD" w:rsidRPr="008E3777" w:rsidRDefault="00F57AAD" w:rsidP="00911570">
      <w:pPr>
        <w:jc w:val="both"/>
        <w:rPr>
          <w:rFonts w:eastAsiaTheme="minorHAnsi" w:cstheme="minorBidi"/>
          <w:lang w:eastAsia="en-US"/>
        </w:rPr>
      </w:pPr>
    </w:p>
    <w:bookmarkEnd w:id="0"/>
    <w:sectPr w:rsidR="00F57AAD" w:rsidRPr="008E3777" w:rsidSect="005116AC">
      <w:headerReference w:type="first" r:id="rId8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9E9F6" w14:textId="77777777" w:rsidR="00651661" w:rsidRDefault="00651661" w:rsidP="002D3C4D">
      <w:r>
        <w:separator/>
      </w:r>
    </w:p>
  </w:endnote>
  <w:endnote w:type="continuationSeparator" w:id="0">
    <w:p w14:paraId="6560E884" w14:textId="77777777" w:rsidR="00651661" w:rsidRDefault="00651661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711AD" w14:textId="77777777" w:rsidR="00651661" w:rsidRDefault="00651661" w:rsidP="002D3C4D">
      <w:r>
        <w:separator/>
      </w:r>
    </w:p>
  </w:footnote>
  <w:footnote w:type="continuationSeparator" w:id="0">
    <w:p w14:paraId="13234E23" w14:textId="77777777" w:rsidR="00651661" w:rsidRDefault="00651661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9BCA" w14:textId="77777777" w:rsidR="00E157CD" w:rsidRDefault="00E157CD" w:rsidP="00E157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3D888CAD" wp14:editId="3A89AE27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A6C73" w14:textId="77777777" w:rsidR="005116AC" w:rsidRPr="005116AC" w:rsidRDefault="005116AC" w:rsidP="005116AC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625F4C98" w14:textId="77777777" w:rsidR="005116AC" w:rsidRPr="005116AC" w:rsidRDefault="005116AC" w:rsidP="005116AC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7D0A54BB" w14:textId="77777777" w:rsidR="005116AC" w:rsidRPr="005116AC" w:rsidRDefault="005116AC" w:rsidP="005116AC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6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12"/>
  </w:num>
  <w:num w:numId="6">
    <w:abstractNumId w:val="16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7"/>
  </w:num>
  <w:num w:numId="12">
    <w:abstractNumId w:val="13"/>
  </w:num>
  <w:num w:numId="13">
    <w:abstractNumId w:val="15"/>
  </w:num>
  <w:num w:numId="14">
    <w:abstractNumId w:val="19"/>
  </w:num>
  <w:num w:numId="15">
    <w:abstractNumId w:val="5"/>
  </w:num>
  <w:num w:numId="16">
    <w:abstractNumId w:val="21"/>
  </w:num>
  <w:num w:numId="17">
    <w:abstractNumId w:val="14"/>
  </w:num>
  <w:num w:numId="18">
    <w:abstractNumId w:val="1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12A80"/>
    <w:rsid w:val="002178E5"/>
    <w:rsid w:val="00220267"/>
    <w:rsid w:val="00243254"/>
    <w:rsid w:val="002537A9"/>
    <w:rsid w:val="002708F3"/>
    <w:rsid w:val="00283CF3"/>
    <w:rsid w:val="002914A7"/>
    <w:rsid w:val="002A5DCE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4017D"/>
    <w:rsid w:val="0044542C"/>
    <w:rsid w:val="0046217B"/>
    <w:rsid w:val="004715F2"/>
    <w:rsid w:val="00474818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408B0"/>
    <w:rsid w:val="009648A5"/>
    <w:rsid w:val="00970359"/>
    <w:rsid w:val="00975385"/>
    <w:rsid w:val="0098560E"/>
    <w:rsid w:val="00996507"/>
    <w:rsid w:val="009A2C84"/>
    <w:rsid w:val="009A39A9"/>
    <w:rsid w:val="009C2188"/>
    <w:rsid w:val="009C5F37"/>
    <w:rsid w:val="009F2D49"/>
    <w:rsid w:val="009F7773"/>
    <w:rsid w:val="00A26EA8"/>
    <w:rsid w:val="00A41F21"/>
    <w:rsid w:val="00A4466F"/>
    <w:rsid w:val="00A45DE4"/>
    <w:rsid w:val="00A65BE0"/>
    <w:rsid w:val="00A7152C"/>
    <w:rsid w:val="00A832DF"/>
    <w:rsid w:val="00A92C7B"/>
    <w:rsid w:val="00A94247"/>
    <w:rsid w:val="00AB241D"/>
    <w:rsid w:val="00AC0AC6"/>
    <w:rsid w:val="00AC6FD7"/>
    <w:rsid w:val="00AD0138"/>
    <w:rsid w:val="00AD0AA7"/>
    <w:rsid w:val="00AD735E"/>
    <w:rsid w:val="00AE1591"/>
    <w:rsid w:val="00B0284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56FA"/>
    <w:rsid w:val="00BE44CE"/>
    <w:rsid w:val="00BF6A5F"/>
    <w:rsid w:val="00C06488"/>
    <w:rsid w:val="00C1553A"/>
    <w:rsid w:val="00C32EA4"/>
    <w:rsid w:val="00C56A92"/>
    <w:rsid w:val="00C94745"/>
    <w:rsid w:val="00C96DA1"/>
    <w:rsid w:val="00CB254B"/>
    <w:rsid w:val="00CB4459"/>
    <w:rsid w:val="00CB5A4D"/>
    <w:rsid w:val="00CC372B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D4398"/>
    <w:rsid w:val="00DD45A5"/>
    <w:rsid w:val="00DF0914"/>
    <w:rsid w:val="00DF5739"/>
    <w:rsid w:val="00E02B89"/>
    <w:rsid w:val="00E157CD"/>
    <w:rsid w:val="00E236DF"/>
    <w:rsid w:val="00E236F1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C7A0-1FE1-4049-8824-FDAC25D7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11</cp:revision>
  <dcterms:created xsi:type="dcterms:W3CDTF">2022-01-13T07:23:00Z</dcterms:created>
  <dcterms:modified xsi:type="dcterms:W3CDTF">2022-02-01T12:26:00Z</dcterms:modified>
</cp:coreProperties>
</file>