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1A0B7" w14:textId="11C06386" w:rsidR="005F69AE" w:rsidRPr="00DC525D" w:rsidRDefault="00EE79D6" w:rsidP="005F69AE">
      <w:pPr>
        <w:pStyle w:val="Virsraksts2"/>
        <w:ind w:right="42"/>
        <w:jc w:val="right"/>
        <w:rPr>
          <w:b/>
          <w:bCs/>
          <w:szCs w:val="24"/>
        </w:rPr>
      </w:pPr>
      <w:bookmarkStart w:id="0" w:name="_Hlk32481337"/>
      <w:r>
        <w:rPr>
          <w:b/>
          <w:bCs/>
          <w:szCs w:val="24"/>
        </w:rPr>
        <w:t xml:space="preserve">3. </w:t>
      </w:r>
      <w:r w:rsidR="005F69AE" w:rsidRPr="00DC525D">
        <w:rPr>
          <w:b/>
          <w:bCs/>
          <w:szCs w:val="24"/>
        </w:rPr>
        <w:t xml:space="preserve">PIELIKUMS </w:t>
      </w:r>
    </w:p>
    <w:p w14:paraId="70803EC5" w14:textId="77777777" w:rsidR="0089353B" w:rsidRPr="0089353B" w:rsidRDefault="0089353B" w:rsidP="0089353B">
      <w:pPr>
        <w:ind w:left="720" w:firstLine="720"/>
        <w:contextualSpacing/>
        <w:jc w:val="right"/>
        <w:rPr>
          <w:lang w:eastAsia="en-US"/>
        </w:rPr>
      </w:pPr>
      <w:r w:rsidRPr="0089353B">
        <w:rPr>
          <w:lang w:eastAsia="en-US"/>
        </w:rPr>
        <w:t xml:space="preserve">Limbažu novada domes </w:t>
      </w:r>
    </w:p>
    <w:p w14:paraId="02F501A8" w14:textId="77777777" w:rsidR="0089353B" w:rsidRPr="0089353B" w:rsidRDefault="0089353B" w:rsidP="0089353B">
      <w:pPr>
        <w:ind w:left="360"/>
        <w:jc w:val="right"/>
        <w:rPr>
          <w:lang w:eastAsia="en-US"/>
        </w:rPr>
      </w:pPr>
      <w:r w:rsidRPr="0089353B">
        <w:rPr>
          <w:lang w:eastAsia="en-US"/>
        </w:rPr>
        <w:t>25.08.2022. sēdes lēmumam Nr.847</w:t>
      </w:r>
    </w:p>
    <w:p w14:paraId="0C4D47B3" w14:textId="77777777" w:rsidR="0089353B" w:rsidRPr="0089353B" w:rsidRDefault="0089353B" w:rsidP="0089353B">
      <w:pPr>
        <w:ind w:left="360"/>
        <w:jc w:val="right"/>
        <w:rPr>
          <w:lang w:eastAsia="en-US"/>
        </w:rPr>
      </w:pPr>
      <w:r w:rsidRPr="0089353B">
        <w:rPr>
          <w:lang w:eastAsia="en-US"/>
        </w:rPr>
        <w:t>(protokols Nr.12, 53.)</w:t>
      </w:r>
    </w:p>
    <w:p w14:paraId="355BF3AF" w14:textId="77777777" w:rsidR="005F69AE" w:rsidRPr="00DC525D" w:rsidRDefault="005F69AE" w:rsidP="005F69AE">
      <w:pPr>
        <w:pStyle w:val="Pamatteksts"/>
        <w:jc w:val="right"/>
        <w:rPr>
          <w:b/>
          <w:bCs/>
        </w:rPr>
      </w:pPr>
      <w:r w:rsidRPr="00DC525D">
        <w:rPr>
          <w:b/>
          <w:bCs/>
        </w:rPr>
        <w:tab/>
      </w:r>
    </w:p>
    <w:p w14:paraId="23A03ED7" w14:textId="77777777" w:rsidR="005F69AE" w:rsidRPr="00DC525D" w:rsidRDefault="005F69AE" w:rsidP="005F69AE">
      <w:pPr>
        <w:pStyle w:val="Pamatteksts"/>
        <w:jc w:val="right"/>
        <w:rPr>
          <w:bCs/>
        </w:rPr>
      </w:pPr>
      <w:r w:rsidRPr="00DC525D">
        <w:rPr>
          <w:bCs/>
        </w:rPr>
        <w:t>PROJEKTS</w:t>
      </w:r>
    </w:p>
    <w:p w14:paraId="559795C5" w14:textId="77777777" w:rsidR="005F69AE" w:rsidRDefault="005F69AE" w:rsidP="005F69AE">
      <w:pPr>
        <w:pStyle w:val="Pamatteksts"/>
        <w:jc w:val="center"/>
        <w:rPr>
          <w:b/>
          <w:bCs/>
          <w:szCs w:val="28"/>
        </w:rPr>
      </w:pPr>
      <w:r w:rsidRPr="002C6E02">
        <w:rPr>
          <w:b/>
          <w:bCs/>
          <w:szCs w:val="28"/>
        </w:rPr>
        <w:t>LĪGUMS</w:t>
      </w:r>
      <w:r>
        <w:rPr>
          <w:b/>
          <w:bCs/>
          <w:szCs w:val="28"/>
        </w:rPr>
        <w:t xml:space="preserve"> Nr. </w:t>
      </w:r>
    </w:p>
    <w:p w14:paraId="33599456" w14:textId="77777777" w:rsidR="005F69AE" w:rsidRDefault="005F69AE" w:rsidP="005F69AE">
      <w:pPr>
        <w:pStyle w:val="Pamatteksts"/>
        <w:jc w:val="center"/>
        <w:rPr>
          <w:b/>
          <w:bCs/>
          <w:szCs w:val="28"/>
        </w:rPr>
      </w:pPr>
      <w:r>
        <w:rPr>
          <w:b/>
          <w:bCs/>
          <w:szCs w:val="28"/>
        </w:rPr>
        <w:t>(par apbūves tiesības piešķiršanu)</w:t>
      </w:r>
    </w:p>
    <w:p w14:paraId="0E9C850E" w14:textId="77777777" w:rsidR="005F69AE" w:rsidRDefault="005F69AE" w:rsidP="005F69AE">
      <w:pPr>
        <w:pStyle w:val="Pamatteksts"/>
        <w:jc w:val="center"/>
        <w:rPr>
          <w:b/>
          <w:bCs/>
          <w:szCs w:val="28"/>
        </w:rPr>
      </w:pPr>
    </w:p>
    <w:p w14:paraId="25A92D73" w14:textId="77777777" w:rsidR="005F69AE" w:rsidRPr="002C6E02" w:rsidRDefault="005F69AE" w:rsidP="005F69AE">
      <w:pPr>
        <w:pStyle w:val="Pamatteksts"/>
        <w:rPr>
          <w:szCs w:val="28"/>
        </w:rPr>
      </w:pPr>
      <w:r>
        <w:rPr>
          <w:szCs w:val="28"/>
        </w:rPr>
        <w:t xml:space="preserve">Limbažos </w:t>
      </w:r>
      <w:r w:rsidRPr="00D5534A">
        <w:rPr>
          <w:szCs w:val="28"/>
        </w:rPr>
        <w:t>20</w:t>
      </w:r>
      <w:r>
        <w:rPr>
          <w:szCs w:val="28"/>
        </w:rPr>
        <w:t>22</w:t>
      </w:r>
      <w:r w:rsidRPr="00D5534A">
        <w:rPr>
          <w:szCs w:val="28"/>
        </w:rPr>
        <w:t>.gada ___._________</w:t>
      </w:r>
    </w:p>
    <w:p w14:paraId="66415391" w14:textId="1A05A89D" w:rsidR="005F69AE" w:rsidRDefault="005F69AE" w:rsidP="005F69AE">
      <w:pPr>
        <w:pStyle w:val="naiskr"/>
        <w:ind w:firstLine="500"/>
        <w:jc w:val="both"/>
        <w:rPr>
          <w:b/>
          <w:bCs/>
          <w:i/>
          <w:szCs w:val="28"/>
          <w:lang w:eastAsia="lv-LV"/>
        </w:rPr>
      </w:pPr>
      <w:r w:rsidRPr="0097405A">
        <w:rPr>
          <w:b/>
          <w:bCs/>
          <w:i/>
          <w:szCs w:val="28"/>
          <w:lang w:eastAsia="lv-LV"/>
        </w:rPr>
        <w:t>Limbažu novada pašvaldība</w:t>
      </w:r>
      <w:r w:rsidR="00F47208">
        <w:rPr>
          <w:b/>
          <w:bCs/>
          <w:i/>
          <w:szCs w:val="28"/>
          <w:lang w:eastAsia="lv-LV"/>
        </w:rPr>
        <w:t xml:space="preserve"> </w:t>
      </w:r>
      <w:r w:rsidR="00F47208">
        <w:rPr>
          <w:iCs/>
          <w:szCs w:val="28"/>
          <w:lang w:eastAsia="lv-LV"/>
        </w:rPr>
        <w:t>(turpmāk – Īpašnieks)</w:t>
      </w:r>
      <w:r w:rsidRPr="00F47208">
        <w:rPr>
          <w:iCs/>
          <w:szCs w:val="28"/>
          <w:lang w:eastAsia="lv-LV"/>
        </w:rPr>
        <w:t>,</w:t>
      </w:r>
      <w:r w:rsidRPr="0097405A">
        <w:rPr>
          <w:b/>
          <w:bCs/>
          <w:i/>
          <w:szCs w:val="28"/>
          <w:lang w:eastAsia="lv-LV"/>
        </w:rPr>
        <w:t xml:space="preserve"> </w:t>
      </w:r>
      <w:r w:rsidRPr="0097405A">
        <w:rPr>
          <w:iCs/>
          <w:szCs w:val="28"/>
          <w:lang w:eastAsia="lv-LV"/>
        </w:rPr>
        <w:t xml:space="preserve">nodokļu maksātāja reģistrācijas Nr.90009114631, juridiskā adrese: Rīgas iela 16, Limbaži, Limbažu novads, LV-4001, kuras vārdā uz likumu „Par pašvaldībām” un Limbažu novada pašvaldības nolikuma pamata rīkojas pašvaldības domes </w:t>
      </w:r>
      <w:r w:rsidRPr="00544608">
        <w:rPr>
          <w:iCs/>
          <w:szCs w:val="28"/>
          <w:lang w:eastAsia="lv-LV"/>
        </w:rPr>
        <w:t xml:space="preserve">priekšsēdētājs Dagnis </w:t>
      </w:r>
      <w:proofErr w:type="spellStart"/>
      <w:r w:rsidRPr="00544608">
        <w:rPr>
          <w:iCs/>
          <w:szCs w:val="28"/>
          <w:lang w:eastAsia="lv-LV"/>
        </w:rPr>
        <w:t>Straubergs</w:t>
      </w:r>
      <w:proofErr w:type="spellEnd"/>
      <w:r w:rsidR="00544608">
        <w:rPr>
          <w:iCs/>
          <w:szCs w:val="28"/>
          <w:lang w:eastAsia="lv-LV"/>
        </w:rPr>
        <w:t>,</w:t>
      </w:r>
      <w:r>
        <w:rPr>
          <w:iCs/>
          <w:szCs w:val="28"/>
          <w:lang w:eastAsia="lv-LV"/>
        </w:rPr>
        <w:t xml:space="preserve"> </w:t>
      </w:r>
      <w:r w:rsidRPr="0097405A">
        <w:rPr>
          <w:iCs/>
          <w:szCs w:val="28"/>
          <w:lang w:eastAsia="lv-LV"/>
        </w:rPr>
        <w:t>no vienas puses, un</w:t>
      </w:r>
    </w:p>
    <w:p w14:paraId="732FC3C1" w14:textId="2FF871D9" w:rsidR="005F69AE" w:rsidRDefault="005F69AE" w:rsidP="005F69AE">
      <w:pPr>
        <w:pStyle w:val="naiskr"/>
        <w:ind w:firstLine="500"/>
        <w:jc w:val="both"/>
      </w:pPr>
      <w:r>
        <w:rPr>
          <w:b/>
          <w:i/>
        </w:rPr>
        <w:t>Apbūves tiesīgā nosaukums</w:t>
      </w:r>
      <w:r>
        <w:rPr>
          <w:b/>
        </w:rPr>
        <w:t xml:space="preserve"> </w:t>
      </w:r>
      <w:r>
        <w:t>(turpmāk tekstā – Apbūves tiesīgais)</w:t>
      </w:r>
      <w:r w:rsidRPr="008F208E">
        <w:t>,</w:t>
      </w:r>
      <w:r w:rsidRPr="008F208E">
        <w:rPr>
          <w:b/>
        </w:rPr>
        <w:t xml:space="preserve"> </w:t>
      </w:r>
      <w:r w:rsidRPr="008F208E">
        <w:t>reģistrācijas Nr.</w:t>
      </w:r>
      <w:r>
        <w:t xml:space="preserve"> _________</w:t>
      </w:r>
      <w:r w:rsidRPr="008F208E">
        <w:t>, juridiskā adrese:</w:t>
      </w:r>
      <w:r>
        <w:t xml:space="preserve"> _____________</w:t>
      </w:r>
      <w:r w:rsidRPr="008F208E">
        <w:t xml:space="preserve">, kuru pārstāv </w:t>
      </w:r>
      <w:r>
        <w:t>_____________</w:t>
      </w:r>
      <w:r w:rsidRPr="008F208E">
        <w:t>,</w:t>
      </w:r>
      <w:r>
        <w:t xml:space="preserve"> </w:t>
      </w:r>
      <w:r w:rsidRPr="00D92332">
        <w:t>no otras puses</w:t>
      </w:r>
      <w:r>
        <w:t>,</w:t>
      </w:r>
      <w:r w:rsidRPr="00D92332">
        <w:t xml:space="preserve"> </w:t>
      </w:r>
      <w:r w:rsidRPr="002757F6">
        <w:t>abi kopā un katrs atsevišķi turpmāk saukti Puses/Puse</w:t>
      </w:r>
      <w:r>
        <w:t xml:space="preserve">, saskaņā ar Limbažu novada domes 2022. gada __. _________ lēmumu </w:t>
      </w:r>
      <w:r w:rsidRPr="00D02C25">
        <w:t xml:space="preserve">Nr.__  </w:t>
      </w:r>
      <w:r>
        <w:t>“Par apbūves tiesību piešķiršanu zemes gabala daļai</w:t>
      </w:r>
      <w:r w:rsidR="00F47208">
        <w:t xml:space="preserve"> </w:t>
      </w:r>
      <w:r w:rsidR="00F47208" w:rsidRPr="00F47208">
        <w:t>Meliorācijas ielā 14, Limbažos,</w:t>
      </w:r>
      <w:r>
        <w:t xml:space="preserve"> Limbažu novadā”</w:t>
      </w:r>
      <w:r w:rsidRPr="00744E52">
        <w:t xml:space="preserve"> </w:t>
      </w:r>
      <w:r w:rsidRPr="00D92332">
        <w:t xml:space="preserve">noslēdz šo līgumu (turpmāk – </w:t>
      </w:r>
      <w:r>
        <w:t>L</w:t>
      </w:r>
      <w:r w:rsidRPr="00D92332">
        <w:t>īgums)</w:t>
      </w:r>
      <w:r>
        <w:t>:</w:t>
      </w:r>
    </w:p>
    <w:p w14:paraId="0A75BA67" w14:textId="77777777" w:rsidR="005F69AE" w:rsidRDefault="005F69AE" w:rsidP="005F69AE">
      <w:pPr>
        <w:pStyle w:val="Pamatteksts"/>
        <w:ind w:firstLine="720"/>
        <w:jc w:val="both"/>
        <w:rPr>
          <w:szCs w:val="28"/>
        </w:rPr>
      </w:pPr>
    </w:p>
    <w:p w14:paraId="617CBB7C" w14:textId="77777777" w:rsidR="005F69AE" w:rsidRPr="009C70C6" w:rsidRDefault="005F69AE" w:rsidP="005F69AE">
      <w:pPr>
        <w:pStyle w:val="Pamatteksts"/>
        <w:numPr>
          <w:ilvl w:val="0"/>
          <w:numId w:val="1"/>
        </w:numPr>
        <w:tabs>
          <w:tab w:val="clear" w:pos="720"/>
        </w:tabs>
        <w:spacing w:after="0"/>
        <w:ind w:left="426" w:hanging="426"/>
        <w:jc w:val="center"/>
        <w:rPr>
          <w:b/>
          <w:bCs/>
          <w:szCs w:val="28"/>
        </w:rPr>
      </w:pPr>
      <w:r w:rsidRPr="002C6E02">
        <w:rPr>
          <w:b/>
          <w:bCs/>
          <w:szCs w:val="28"/>
        </w:rPr>
        <w:t>LĪGUMA PRIEKŠMETS UN VISPĀRĪGIE NOTEIKUMI</w:t>
      </w:r>
    </w:p>
    <w:p w14:paraId="09317B7C" w14:textId="77777777" w:rsidR="005F69AE" w:rsidRPr="00744E52" w:rsidRDefault="005F69AE" w:rsidP="005F69AE">
      <w:pPr>
        <w:pStyle w:val="Pamatteksts"/>
        <w:numPr>
          <w:ilvl w:val="1"/>
          <w:numId w:val="1"/>
        </w:numPr>
        <w:spacing w:after="0"/>
        <w:jc w:val="both"/>
        <w:rPr>
          <w:szCs w:val="28"/>
        </w:rPr>
      </w:pPr>
      <w:r w:rsidRPr="00433F44">
        <w:t>Ar šī Līguma noslēgšanu Īpašnieks piešķir par samaksu Apbūves tiesīgajam lietu tiesību – būvēt un lietot uz Īpašniekam piederoša zemes gabala</w:t>
      </w:r>
      <w:r>
        <w:t xml:space="preserve"> </w:t>
      </w:r>
      <w:r w:rsidRPr="008E0646">
        <w:rPr>
          <w:i/>
          <w:u w:val="single"/>
        </w:rPr>
        <w:t>ēkas (būves) nosaukums</w:t>
      </w:r>
      <w:r>
        <w:rPr>
          <w:i/>
        </w:rPr>
        <w:t xml:space="preserve"> </w:t>
      </w:r>
      <w:r w:rsidRPr="00433F44">
        <w:t>šīs tiesības spēkā esamības laikā.</w:t>
      </w:r>
    </w:p>
    <w:p w14:paraId="4A5B0C0D" w14:textId="3F6890F3" w:rsidR="005F69AE" w:rsidRPr="00B92298" w:rsidRDefault="005F69AE" w:rsidP="005F69AE">
      <w:pPr>
        <w:pStyle w:val="Pamatteksts"/>
        <w:numPr>
          <w:ilvl w:val="1"/>
          <w:numId w:val="1"/>
        </w:numPr>
        <w:spacing w:after="0"/>
        <w:jc w:val="both"/>
        <w:rPr>
          <w:szCs w:val="28"/>
        </w:rPr>
      </w:pPr>
      <w:r w:rsidRPr="00B92298">
        <w:rPr>
          <w:bCs/>
          <w:iCs/>
          <w:szCs w:val="28"/>
        </w:rPr>
        <w:t>Īpašnieks</w:t>
      </w:r>
      <w:r w:rsidRPr="00B92298">
        <w:rPr>
          <w:iCs/>
          <w:szCs w:val="28"/>
        </w:rPr>
        <w:t xml:space="preserve"> </w:t>
      </w:r>
      <w:r w:rsidRPr="00B92298">
        <w:rPr>
          <w:szCs w:val="28"/>
        </w:rPr>
        <w:t xml:space="preserve">piešķir </w:t>
      </w:r>
      <w:r w:rsidRPr="00B92298">
        <w:rPr>
          <w:bCs/>
          <w:szCs w:val="28"/>
        </w:rPr>
        <w:t xml:space="preserve">Apbūves tiesīgajam apbūves tiesības uz </w:t>
      </w:r>
      <w:r w:rsidRPr="00B92298">
        <w:rPr>
          <w:szCs w:val="28"/>
        </w:rPr>
        <w:t xml:space="preserve">zemes gabala daļu </w:t>
      </w:r>
      <w:r w:rsidR="00B92298" w:rsidRPr="00B92298">
        <w:rPr>
          <w:szCs w:val="28"/>
        </w:rPr>
        <w:t xml:space="preserve">Meliorācijas ielā 14, Limbažos, Limbažu novadā, kadastra Nr. 6601 013 0033, zemes vienības ar kadastra apzīmējums 6601 013 0031, 1,9144 ha platībā, </w:t>
      </w:r>
      <w:r w:rsidRPr="00B92298">
        <w:rPr>
          <w:szCs w:val="28"/>
        </w:rPr>
        <w:t>turpmāk tekstā – Zemes gabals, saskaņā ar Zemes gabala robežu shēmu, kas ir šī Līguma pielikums un neatņemama sastāvdaļa (pielikums).</w:t>
      </w:r>
    </w:p>
    <w:p w14:paraId="21EA3DEB" w14:textId="77777777" w:rsidR="005F69AE" w:rsidRPr="001575B1" w:rsidRDefault="005F69AE" w:rsidP="005F69AE">
      <w:pPr>
        <w:pStyle w:val="Pamatteksts"/>
        <w:numPr>
          <w:ilvl w:val="1"/>
          <w:numId w:val="1"/>
        </w:numPr>
        <w:spacing w:after="0"/>
        <w:jc w:val="both"/>
      </w:pPr>
      <w:r w:rsidRPr="00433F44">
        <w:rPr>
          <w:szCs w:val="28"/>
        </w:rPr>
        <w:t>Zemes gabal</w:t>
      </w:r>
      <w:r>
        <w:rPr>
          <w:szCs w:val="28"/>
        </w:rPr>
        <w:t>s</w:t>
      </w:r>
      <w:r w:rsidRPr="00433F44">
        <w:rPr>
          <w:szCs w:val="28"/>
        </w:rPr>
        <w:t xml:space="preserve"> tiek nodot</w:t>
      </w:r>
      <w:r>
        <w:rPr>
          <w:szCs w:val="28"/>
        </w:rPr>
        <w:t>s</w:t>
      </w:r>
      <w:r w:rsidRPr="00433F44">
        <w:rPr>
          <w:szCs w:val="28"/>
        </w:rPr>
        <w:t xml:space="preserve"> Apbūves tiesīgajam būves </w:t>
      </w:r>
      <w:r>
        <w:rPr>
          <w:szCs w:val="28"/>
        </w:rPr>
        <w:t xml:space="preserve">– </w:t>
      </w:r>
      <w:r>
        <w:rPr>
          <w:i/>
          <w:szCs w:val="28"/>
        </w:rPr>
        <w:t xml:space="preserve">ēkas (būves) nosaukums </w:t>
      </w:r>
      <w:r>
        <w:t>būvniecībai, kā arī ______lietošanai visā Līguma darbības termiņā.</w:t>
      </w:r>
    </w:p>
    <w:p w14:paraId="197AE60D" w14:textId="45675EF0" w:rsidR="00B92298" w:rsidRDefault="005F69AE" w:rsidP="005F69AE">
      <w:pPr>
        <w:pStyle w:val="Pamatteksts"/>
        <w:numPr>
          <w:ilvl w:val="1"/>
          <w:numId w:val="1"/>
        </w:numPr>
        <w:spacing w:after="0"/>
        <w:jc w:val="both"/>
      </w:pPr>
      <w:r w:rsidRPr="00AB32F8">
        <w:t xml:space="preserve">Zemes gabals </w:t>
      </w:r>
      <w:r w:rsidR="00B92298" w:rsidRPr="00B92298">
        <w:t xml:space="preserve">ir Limbažu novada pašvaldības īpašums, kas reģistrēts </w:t>
      </w:r>
      <w:r w:rsidR="00544608">
        <w:t xml:space="preserve">Vidzemes rajona tiesas </w:t>
      </w:r>
      <w:r w:rsidR="00B92298" w:rsidRPr="00B92298">
        <w:t>Limbažu pilsētas zemesgrāmatas nodalījumā Nr. 100000540895</w:t>
      </w:r>
    </w:p>
    <w:p w14:paraId="2E7498C7" w14:textId="77777777" w:rsidR="005F69AE" w:rsidRPr="00D72D81" w:rsidRDefault="005F69AE" w:rsidP="005F69AE">
      <w:pPr>
        <w:pStyle w:val="Sarakstarindkopa"/>
        <w:numPr>
          <w:ilvl w:val="1"/>
          <w:numId w:val="1"/>
        </w:numPr>
        <w:tabs>
          <w:tab w:val="left" w:pos="0"/>
          <w:tab w:val="num" w:pos="900"/>
        </w:tabs>
        <w:jc w:val="both"/>
        <w:rPr>
          <w:szCs w:val="28"/>
        </w:rPr>
      </w:pPr>
      <w:r w:rsidRPr="00D72D81">
        <w:rPr>
          <w:bCs/>
          <w:szCs w:val="28"/>
        </w:rPr>
        <w:t>Īpašnieks</w:t>
      </w:r>
      <w:r w:rsidRPr="00D72D81">
        <w:rPr>
          <w:szCs w:val="28"/>
        </w:rPr>
        <w:t xml:space="preserve"> apliecina, ka</w:t>
      </w:r>
      <w:r>
        <w:rPr>
          <w:szCs w:val="28"/>
        </w:rPr>
        <w:t xml:space="preserve"> </w:t>
      </w:r>
      <w:r w:rsidRPr="00D72D81">
        <w:rPr>
          <w:szCs w:val="28"/>
        </w:rPr>
        <w:t>tam ir tiesības noslēgt Līgumu ar tajā minētajiem nosacījumiem.</w:t>
      </w:r>
    </w:p>
    <w:p w14:paraId="4A15D033" w14:textId="77777777" w:rsidR="005F69AE" w:rsidRDefault="005F69AE" w:rsidP="005F69AE">
      <w:pPr>
        <w:pStyle w:val="Pamatteksts"/>
        <w:numPr>
          <w:ilvl w:val="1"/>
          <w:numId w:val="1"/>
        </w:numPr>
        <w:spacing w:after="0"/>
        <w:jc w:val="both"/>
        <w:rPr>
          <w:szCs w:val="28"/>
        </w:rPr>
      </w:pPr>
      <w:r>
        <w:rPr>
          <w:szCs w:val="28"/>
        </w:rPr>
        <w:t xml:space="preserve">No apbūves tiesības izrietošā lietu tiesība ir nodibināta un spēkā tikai pēc apbūves tiesības ierakstīšanas zemesgrāmatā. </w:t>
      </w:r>
    </w:p>
    <w:p w14:paraId="41E1206D" w14:textId="77777777" w:rsidR="005F69AE" w:rsidRDefault="005F69AE" w:rsidP="005F69AE">
      <w:pPr>
        <w:pStyle w:val="Pamatteksts"/>
        <w:numPr>
          <w:ilvl w:val="1"/>
          <w:numId w:val="1"/>
        </w:numPr>
        <w:spacing w:after="0"/>
        <w:jc w:val="both"/>
        <w:rPr>
          <w:szCs w:val="28"/>
        </w:rPr>
      </w:pPr>
      <w:r>
        <w:rPr>
          <w:szCs w:val="28"/>
        </w:rPr>
        <w:t>Pēc apbūves tiesības ierakstīšanas zemesgrāmatā Apbūves tiesīgais</w:t>
      </w:r>
      <w:r w:rsidRPr="002C6E02">
        <w:rPr>
          <w:szCs w:val="28"/>
        </w:rPr>
        <w:t xml:space="preserve"> </w:t>
      </w:r>
      <w:r>
        <w:rPr>
          <w:szCs w:val="28"/>
        </w:rPr>
        <w:t xml:space="preserve">ir tiesīgs veikt </w:t>
      </w:r>
      <w:r>
        <w:rPr>
          <w:i/>
          <w:szCs w:val="28"/>
        </w:rPr>
        <w:t xml:space="preserve">ēkas (būves) nosaukums </w:t>
      </w:r>
      <w:r>
        <w:rPr>
          <w:szCs w:val="28"/>
        </w:rPr>
        <w:t xml:space="preserve">būvniecību, saskaņā ar izstrādāto un </w:t>
      </w:r>
      <w:r w:rsidRPr="002C6E02">
        <w:rPr>
          <w:szCs w:val="28"/>
        </w:rPr>
        <w:t>noteiktā kārtībā saskaņo</w:t>
      </w:r>
      <w:r>
        <w:rPr>
          <w:szCs w:val="28"/>
        </w:rPr>
        <w:t>to</w:t>
      </w:r>
      <w:r w:rsidRPr="002C6E02">
        <w:rPr>
          <w:szCs w:val="28"/>
        </w:rPr>
        <w:t xml:space="preserve"> </w:t>
      </w:r>
      <w:r w:rsidRPr="00B92298">
        <w:rPr>
          <w:szCs w:val="28"/>
        </w:rPr>
        <w:t>būvprojektu.</w:t>
      </w:r>
    </w:p>
    <w:p w14:paraId="74A5BEA6" w14:textId="77777777" w:rsidR="005F69AE" w:rsidRDefault="005F69AE" w:rsidP="005F69AE">
      <w:pPr>
        <w:pStyle w:val="Pamatteksts"/>
        <w:numPr>
          <w:ilvl w:val="1"/>
          <w:numId w:val="1"/>
        </w:numPr>
        <w:spacing w:after="0"/>
        <w:jc w:val="both"/>
        <w:rPr>
          <w:szCs w:val="28"/>
        </w:rPr>
      </w:pPr>
      <w:r>
        <w:rPr>
          <w:szCs w:val="28"/>
        </w:rPr>
        <w:t>Zemes gabalu faktiskais stāvoklis Apbūves tiesīgajam ir zināms un robežas ir ierādītas dabā.</w:t>
      </w:r>
    </w:p>
    <w:p w14:paraId="158FEA55" w14:textId="77777777" w:rsidR="005F69AE" w:rsidRPr="00737CF6" w:rsidRDefault="005F69AE" w:rsidP="005F69AE">
      <w:pPr>
        <w:pStyle w:val="Pamatteksts"/>
        <w:numPr>
          <w:ilvl w:val="1"/>
          <w:numId w:val="1"/>
        </w:numPr>
        <w:spacing w:after="0"/>
        <w:jc w:val="both"/>
        <w:rPr>
          <w:szCs w:val="28"/>
        </w:rPr>
      </w:pPr>
      <w:r>
        <w:rPr>
          <w:szCs w:val="28"/>
        </w:rPr>
        <w:t xml:space="preserve">Apbūves tiesīgais </w:t>
      </w:r>
      <w:r w:rsidRPr="00175D40">
        <w:rPr>
          <w:szCs w:val="28"/>
        </w:rPr>
        <w:t>apņemas patstāvīgi iegūt visus nepieciešamos saskaņojumus, atļaujas un citus nepieciešamos dokumentus, lai varētu izmantot Zemes gabalu šī Līguma 1.</w:t>
      </w:r>
      <w:r>
        <w:rPr>
          <w:szCs w:val="28"/>
        </w:rPr>
        <w:t>3</w:t>
      </w:r>
      <w:r w:rsidRPr="00175D40">
        <w:rPr>
          <w:szCs w:val="28"/>
        </w:rPr>
        <w:t xml:space="preserve">.punktā norādītam mērķim. Visas grūtības un izdevumus, kas saistīti ar nepieciešamo saskaņojumu un atļauju iegūšanu, kā arī citu dokumentu iegūšanu, </w:t>
      </w:r>
      <w:r>
        <w:rPr>
          <w:szCs w:val="28"/>
        </w:rPr>
        <w:t>Apbūves tiesīgais</w:t>
      </w:r>
      <w:r w:rsidRPr="00175D40">
        <w:rPr>
          <w:szCs w:val="28"/>
        </w:rPr>
        <w:t xml:space="preserve"> uzņemas patstāvīgi un uz sava rēķina.</w:t>
      </w:r>
    </w:p>
    <w:p w14:paraId="4D1D7474" w14:textId="77777777" w:rsidR="005F69AE" w:rsidRDefault="005F69AE" w:rsidP="005F69AE">
      <w:pPr>
        <w:pStyle w:val="Pamatteksts"/>
        <w:numPr>
          <w:ilvl w:val="1"/>
          <w:numId w:val="1"/>
        </w:numPr>
        <w:spacing w:after="0"/>
        <w:jc w:val="both"/>
        <w:rPr>
          <w:szCs w:val="28"/>
        </w:rPr>
      </w:pPr>
      <w:r w:rsidRPr="005E5AD0">
        <w:rPr>
          <w:szCs w:val="28"/>
        </w:rPr>
        <w:t>Ja tiek pieņemti jauni vai grozīti spēkā esošie likumi, Ministru kabineta noteikumi vai citi normatīvie akti, kas ietekmē Līguma izpildi, Pusēm jāievēro tajos minēto normu nosacījumi, bet nepieciešamības gadījumā – Puses noformē attiecīgus grozījumus Līgumā.</w:t>
      </w:r>
    </w:p>
    <w:p w14:paraId="7E095B1B" w14:textId="77777777" w:rsidR="005F69AE" w:rsidRDefault="005F69AE" w:rsidP="005F69AE">
      <w:pPr>
        <w:pStyle w:val="Pamatteksts"/>
        <w:spacing w:after="0"/>
        <w:jc w:val="both"/>
        <w:rPr>
          <w:szCs w:val="28"/>
        </w:rPr>
      </w:pPr>
    </w:p>
    <w:p w14:paraId="47F91A43" w14:textId="77777777" w:rsidR="005F69AE" w:rsidRPr="0049475F" w:rsidRDefault="005F69AE" w:rsidP="005F69AE">
      <w:pPr>
        <w:pStyle w:val="Pamatteksts3"/>
        <w:numPr>
          <w:ilvl w:val="0"/>
          <w:numId w:val="1"/>
        </w:numPr>
        <w:tabs>
          <w:tab w:val="clear" w:pos="720"/>
        </w:tabs>
        <w:spacing w:after="0"/>
        <w:ind w:left="426" w:hanging="426"/>
        <w:jc w:val="center"/>
        <w:rPr>
          <w:b/>
          <w:sz w:val="24"/>
          <w:szCs w:val="28"/>
        </w:rPr>
      </w:pPr>
      <w:r w:rsidRPr="0049475F">
        <w:rPr>
          <w:b/>
          <w:sz w:val="24"/>
          <w:szCs w:val="28"/>
        </w:rPr>
        <w:lastRenderedPageBreak/>
        <w:t>MAKSA</w:t>
      </w:r>
      <w:r>
        <w:rPr>
          <w:b/>
          <w:sz w:val="24"/>
          <w:szCs w:val="28"/>
        </w:rPr>
        <w:t xml:space="preserve"> PAR APBŪVES TIESĪBU</w:t>
      </w:r>
    </w:p>
    <w:p w14:paraId="3A715521" w14:textId="77777777" w:rsidR="005F69AE" w:rsidRDefault="005F69AE" w:rsidP="005F69AE">
      <w:pPr>
        <w:pStyle w:val="Sarakstarindkopa"/>
        <w:numPr>
          <w:ilvl w:val="1"/>
          <w:numId w:val="1"/>
        </w:numPr>
        <w:contextualSpacing w:val="0"/>
        <w:jc w:val="both"/>
        <w:rPr>
          <w:szCs w:val="28"/>
        </w:rPr>
      </w:pPr>
      <w:r w:rsidRPr="00081034">
        <w:rPr>
          <w:szCs w:val="28"/>
        </w:rPr>
        <w:t xml:space="preserve">Apbūves tiesīgais maksā Īpašniekam maksu par apbūves tiesību (turpmāk tekstā -  Maksa par apbūves tiesību) </w:t>
      </w:r>
      <w:r>
        <w:rPr>
          <w:i/>
          <w:szCs w:val="28"/>
        </w:rPr>
        <w:t>____________</w:t>
      </w:r>
      <w:r>
        <w:rPr>
          <w:szCs w:val="28"/>
        </w:rPr>
        <w:t xml:space="preserve">EUR </w:t>
      </w:r>
      <w:r w:rsidRPr="00B235CB">
        <w:rPr>
          <w:szCs w:val="28"/>
        </w:rPr>
        <w:t>(</w:t>
      </w:r>
      <w:r>
        <w:rPr>
          <w:i/>
          <w:szCs w:val="28"/>
        </w:rPr>
        <w:t>summa vārdiem</w:t>
      </w:r>
      <w:r w:rsidRPr="00B235CB">
        <w:rPr>
          <w:szCs w:val="28"/>
        </w:rPr>
        <w:t>)</w:t>
      </w:r>
      <w:r>
        <w:rPr>
          <w:szCs w:val="28"/>
        </w:rPr>
        <w:t xml:space="preserve"> </w:t>
      </w:r>
      <w:r w:rsidRPr="00B235CB">
        <w:rPr>
          <w:szCs w:val="28"/>
        </w:rPr>
        <w:t xml:space="preserve">gadā. </w:t>
      </w:r>
    </w:p>
    <w:p w14:paraId="28DBB632" w14:textId="77777777" w:rsidR="005F69AE" w:rsidRPr="00B235CB" w:rsidRDefault="005F69AE" w:rsidP="005F69AE">
      <w:pPr>
        <w:pStyle w:val="Sarakstarindkopa"/>
        <w:numPr>
          <w:ilvl w:val="1"/>
          <w:numId w:val="1"/>
        </w:numPr>
        <w:contextualSpacing w:val="0"/>
        <w:jc w:val="both"/>
        <w:rPr>
          <w:szCs w:val="28"/>
        </w:rPr>
      </w:pPr>
      <w:r>
        <w:rPr>
          <w:szCs w:val="28"/>
        </w:rPr>
        <w:t xml:space="preserve">Apbūves tiesības maksu Apbūves tiesīgais maksā ar Līguma noslēgšanas dienu. </w:t>
      </w:r>
    </w:p>
    <w:p w14:paraId="0FE96286" w14:textId="77777777" w:rsidR="005F69AE" w:rsidRDefault="005F69AE" w:rsidP="005F69AE">
      <w:pPr>
        <w:pStyle w:val="Sarakstarindkopa"/>
        <w:numPr>
          <w:ilvl w:val="1"/>
          <w:numId w:val="1"/>
        </w:numPr>
        <w:contextualSpacing w:val="0"/>
        <w:jc w:val="both"/>
        <w:rPr>
          <w:szCs w:val="28"/>
        </w:rPr>
      </w:pPr>
      <w:r>
        <w:t>Apbūves tiesīgais</w:t>
      </w:r>
      <w:r w:rsidRPr="00E07067">
        <w:t xml:space="preserve"> maksā </w:t>
      </w:r>
      <w:r>
        <w:t>Īpašniekam Maksu par apbūves tiesību EUR _________ (</w:t>
      </w:r>
      <w:r w:rsidRPr="003B208F">
        <w:rPr>
          <w:i/>
        </w:rPr>
        <w:t>summa vārdiem</w:t>
      </w:r>
      <w:r>
        <w:t xml:space="preserve">) </w:t>
      </w:r>
      <w:r w:rsidRPr="00E07067">
        <w:t>reizi</w:t>
      </w:r>
      <w:r>
        <w:t xml:space="preserve"> mēnesī, </w:t>
      </w:r>
      <w:r w:rsidRPr="00E07067">
        <w:t xml:space="preserve">ne vēlāk kā līdz attiecīgā mēneša </w:t>
      </w:r>
      <w:r>
        <w:t>2</w:t>
      </w:r>
      <w:r w:rsidRPr="00E07067">
        <w:t>5.datumam</w:t>
      </w:r>
      <w:r>
        <w:t>.</w:t>
      </w:r>
      <w:r w:rsidRPr="00E07067">
        <w:t xml:space="preserve"> Puses vienojas, ka </w:t>
      </w:r>
      <w:r>
        <w:t>Īpašnieks</w:t>
      </w:r>
      <w:r w:rsidRPr="00E07067">
        <w:rPr>
          <w:i/>
        </w:rPr>
        <w:t xml:space="preserve"> </w:t>
      </w:r>
      <w:r>
        <w:t xml:space="preserve">Apbūves tiesīgajam </w:t>
      </w:r>
      <w:r w:rsidRPr="00E07067">
        <w:t xml:space="preserve">paredzētos rēķinus sastāda elektroniski un </w:t>
      </w:r>
      <w:proofErr w:type="spellStart"/>
      <w:r w:rsidRPr="00E07067">
        <w:t>nosūta</w:t>
      </w:r>
      <w:proofErr w:type="spellEnd"/>
      <w:r w:rsidRPr="00E07067">
        <w:t xml:space="preserve"> uz </w:t>
      </w:r>
      <w:r>
        <w:t xml:space="preserve">Apbūves tiesīgā </w:t>
      </w:r>
      <w:r w:rsidRPr="00E07067">
        <w:t>norādītu e-pasta adresi</w:t>
      </w:r>
      <w:r>
        <w:t>: (</w:t>
      </w:r>
      <w:r>
        <w:rPr>
          <w:i/>
        </w:rPr>
        <w:t>e-pasta adrese)</w:t>
      </w:r>
      <w:r>
        <w:t>,</w:t>
      </w:r>
      <w:r w:rsidRPr="0061666F">
        <w:t xml:space="preserve"> neizmantojot drošu elektronisko parakstu</w:t>
      </w:r>
      <w:r>
        <w:t xml:space="preserve">. Rēķina nesaņemšana neatbrīvo Apbūves tiesīgo no pienākuma veikt Līgumā noteiktās Maksas par apbūves tiesību samaksu Līgumā noteiktajā termiņā. </w:t>
      </w:r>
    </w:p>
    <w:p w14:paraId="077577AA" w14:textId="77777777" w:rsidR="005F69AE" w:rsidRDefault="005F69AE" w:rsidP="005F69AE">
      <w:pPr>
        <w:pStyle w:val="Sarakstarindkopa"/>
        <w:numPr>
          <w:ilvl w:val="1"/>
          <w:numId w:val="1"/>
        </w:numPr>
        <w:contextualSpacing w:val="0"/>
        <w:jc w:val="both"/>
        <w:rPr>
          <w:szCs w:val="28"/>
        </w:rPr>
      </w:pPr>
      <w:r>
        <w:rPr>
          <w:szCs w:val="28"/>
        </w:rPr>
        <w:t>Papildus Līguma 2.1.apakšpunktā noteiktajai maksai Apbūves tiesīgais maksā pievienotās vērtības nodokli, nekustamā īpašuma nodokli un citus nodokļus un nodevas, kas paredzēti vai tiks noteikti Latvijas Republikas normatīvajos aktos, kas attiecas uz Zemes gabalu un/vai apbūves tiesību.</w:t>
      </w:r>
    </w:p>
    <w:p w14:paraId="407C6516" w14:textId="77777777" w:rsidR="005F69AE" w:rsidRPr="00081034" w:rsidRDefault="005F69AE" w:rsidP="005F69AE">
      <w:pPr>
        <w:pStyle w:val="Sarakstarindkopa"/>
        <w:numPr>
          <w:ilvl w:val="1"/>
          <w:numId w:val="1"/>
        </w:numPr>
        <w:contextualSpacing w:val="0"/>
        <w:jc w:val="both"/>
        <w:rPr>
          <w:szCs w:val="28"/>
        </w:rPr>
      </w:pPr>
      <w:r w:rsidRPr="00081034">
        <w:rPr>
          <w:szCs w:val="28"/>
        </w:rPr>
        <w:t xml:space="preserve">Nekustamā īpašuma nodokli par Zemes gabalu maksā Apbūves tiesīgais, un tas maksājams </w:t>
      </w:r>
      <w:r>
        <w:rPr>
          <w:szCs w:val="28"/>
        </w:rPr>
        <w:t xml:space="preserve">normatīvajos aktos noteiktajā kārtībā un termiņos un saskaņā ar Īpašnieka izrakstītu rēķinu – nodokļa paziņojumu, kas tiek sastādīts elektroniski un nosūtīts uz </w:t>
      </w:r>
      <w:r>
        <w:t xml:space="preserve">Apbūves tiesīgā </w:t>
      </w:r>
      <w:r w:rsidRPr="00E07067">
        <w:t>norādītu e-pasta adresi</w:t>
      </w:r>
      <w:r>
        <w:t>: (</w:t>
      </w:r>
      <w:r>
        <w:rPr>
          <w:i/>
        </w:rPr>
        <w:t>e-pasta adrese)</w:t>
      </w:r>
      <w:r>
        <w:t>,</w:t>
      </w:r>
      <w:r w:rsidRPr="0061666F">
        <w:t xml:space="preserve"> neizmantojot drošu elektronisko parakstu</w:t>
      </w:r>
      <w:r>
        <w:t>. Rēķina – nodokļa paziņojuma nesaņemšana neatbrīvo Apbūves tiesīgo no pienākuma veikt nekustamā īpašuma nodokļa par Zemes gabalu samaksu.</w:t>
      </w:r>
    </w:p>
    <w:p w14:paraId="7F3EDCE6" w14:textId="77777777" w:rsidR="005F69AE" w:rsidRPr="00884670" w:rsidRDefault="005F69AE" w:rsidP="005F69AE">
      <w:pPr>
        <w:pStyle w:val="Sarakstarindkopa"/>
        <w:numPr>
          <w:ilvl w:val="1"/>
          <w:numId w:val="1"/>
        </w:numPr>
        <w:jc w:val="both"/>
        <w:rPr>
          <w:szCs w:val="28"/>
        </w:rPr>
      </w:pPr>
      <w:r w:rsidRPr="00884670">
        <w:rPr>
          <w:szCs w:val="28"/>
        </w:rPr>
        <w:t>Ja maksājumi tiek kavēti, Apbūves tiesīgais maksā nokavējuma naudu 0,1 % apmērā no kavētās maksājuma summas par katru nokavējuma dienu un Īpašniekam ir tiesības vērst piedziņu pret Apbūves tiesīgo.</w:t>
      </w:r>
    </w:p>
    <w:p w14:paraId="29AD5094" w14:textId="77777777" w:rsidR="005F69AE" w:rsidRPr="00884670" w:rsidRDefault="005F69AE" w:rsidP="005F69AE">
      <w:pPr>
        <w:pStyle w:val="Sarakstarindkopa"/>
        <w:numPr>
          <w:ilvl w:val="1"/>
          <w:numId w:val="1"/>
        </w:numPr>
        <w:contextualSpacing w:val="0"/>
        <w:jc w:val="both"/>
        <w:rPr>
          <w:szCs w:val="28"/>
        </w:rPr>
      </w:pPr>
      <w:r w:rsidRPr="00884670">
        <w:rPr>
          <w:szCs w:val="28"/>
        </w:rPr>
        <w:t>Līgumā noteiktie tekošie maksājumi tiek uzskatīti par apmaksātiem tikai pēc iepriekšējo (nokavēto) maksājumu un nokavējuma naudas samaksāšanas.</w:t>
      </w:r>
    </w:p>
    <w:p w14:paraId="78F8FC54" w14:textId="77777777" w:rsidR="005F69AE" w:rsidRDefault="005F69AE" w:rsidP="005F69AE">
      <w:pPr>
        <w:pStyle w:val="Sarakstarindkopa"/>
        <w:numPr>
          <w:ilvl w:val="1"/>
          <w:numId w:val="1"/>
        </w:numPr>
        <w:jc w:val="both"/>
        <w:rPr>
          <w:szCs w:val="28"/>
        </w:rPr>
      </w:pPr>
      <w:r w:rsidRPr="00F03935">
        <w:rPr>
          <w:szCs w:val="28"/>
        </w:rPr>
        <w:t xml:space="preserve">Īpašniekam ir tiesības, rakstiski nosūtot Apbūves tiesīgajam attiecīgu rēķinu - paziņojumu, vienpusēji mainīt </w:t>
      </w:r>
      <w:r>
        <w:rPr>
          <w:szCs w:val="28"/>
        </w:rPr>
        <w:t>M</w:t>
      </w:r>
      <w:r w:rsidRPr="00F03935">
        <w:rPr>
          <w:szCs w:val="28"/>
        </w:rPr>
        <w:t xml:space="preserve">aksu par apbūves tiesības apmēru bez grozījumu izdarīšanas Līgumā, </w:t>
      </w:r>
      <w:r>
        <w:rPr>
          <w:szCs w:val="28"/>
        </w:rPr>
        <w:t>ja izpildās, kaut viens no zemāk minētajiem nosacījumiem:</w:t>
      </w:r>
    </w:p>
    <w:p w14:paraId="02F5160F" w14:textId="77777777" w:rsidR="005F69AE" w:rsidRDefault="005F69AE" w:rsidP="005F69AE">
      <w:pPr>
        <w:pStyle w:val="tv2132"/>
        <w:numPr>
          <w:ilvl w:val="2"/>
          <w:numId w:val="1"/>
        </w:numPr>
        <w:spacing w:line="240" w:lineRule="auto"/>
        <w:jc w:val="both"/>
        <w:rPr>
          <w:color w:val="auto"/>
          <w:sz w:val="24"/>
          <w:szCs w:val="24"/>
        </w:rPr>
      </w:pPr>
      <w:r w:rsidRPr="00F60ABE">
        <w:rPr>
          <w:color w:val="auto"/>
          <w:sz w:val="24"/>
          <w:szCs w:val="24"/>
        </w:rPr>
        <w:t xml:space="preserve">ja normatīvie akti paredz citu zemesgabala </w:t>
      </w:r>
      <w:r>
        <w:rPr>
          <w:color w:val="auto"/>
          <w:sz w:val="24"/>
          <w:szCs w:val="24"/>
        </w:rPr>
        <w:t xml:space="preserve">apbūves tiesību </w:t>
      </w:r>
      <w:r w:rsidRPr="00F60ABE">
        <w:rPr>
          <w:color w:val="auto"/>
          <w:sz w:val="24"/>
          <w:szCs w:val="24"/>
        </w:rPr>
        <w:t xml:space="preserve">maksas aprēķināšanas kārtību. Minētajos gadījumos </w:t>
      </w:r>
      <w:r>
        <w:rPr>
          <w:color w:val="auto"/>
          <w:sz w:val="24"/>
          <w:szCs w:val="24"/>
        </w:rPr>
        <w:t>maksas par apbūves tiesību</w:t>
      </w:r>
      <w:r w:rsidRPr="00F60ABE">
        <w:rPr>
          <w:color w:val="auto"/>
          <w:sz w:val="24"/>
          <w:szCs w:val="24"/>
        </w:rPr>
        <w:t xml:space="preserve"> vai citu saistīto maksājumu apmērs tiek mainīts ar dienu, kāda noteikta attiecīgajos normatīvajos aktos;</w:t>
      </w:r>
    </w:p>
    <w:p w14:paraId="0F5BF486" w14:textId="77777777" w:rsidR="005F69AE" w:rsidRDefault="005F69AE" w:rsidP="005F69AE">
      <w:pPr>
        <w:pStyle w:val="tv2132"/>
        <w:numPr>
          <w:ilvl w:val="2"/>
          <w:numId w:val="1"/>
        </w:numPr>
        <w:spacing w:line="240" w:lineRule="auto"/>
        <w:jc w:val="both"/>
        <w:rPr>
          <w:color w:val="auto"/>
          <w:sz w:val="24"/>
          <w:szCs w:val="24"/>
        </w:rPr>
      </w:pPr>
      <w:r w:rsidRPr="00F60ABE">
        <w:rPr>
          <w:color w:val="auto"/>
          <w:sz w:val="24"/>
          <w:szCs w:val="24"/>
        </w:rPr>
        <w:t xml:space="preserve">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r>
        <w:rPr>
          <w:color w:val="auto"/>
          <w:sz w:val="24"/>
          <w:szCs w:val="24"/>
        </w:rPr>
        <w:t>;</w:t>
      </w:r>
    </w:p>
    <w:p w14:paraId="55C07F90" w14:textId="77777777" w:rsidR="005F69AE" w:rsidRDefault="005F69AE" w:rsidP="005F69AE">
      <w:pPr>
        <w:pStyle w:val="tv2132"/>
        <w:numPr>
          <w:ilvl w:val="2"/>
          <w:numId w:val="1"/>
        </w:numPr>
        <w:spacing w:line="240" w:lineRule="auto"/>
        <w:jc w:val="both"/>
        <w:rPr>
          <w:color w:val="auto"/>
          <w:sz w:val="24"/>
          <w:szCs w:val="24"/>
        </w:rPr>
      </w:pPr>
      <w:r w:rsidRPr="00E44197">
        <w:rPr>
          <w:color w:val="auto"/>
          <w:sz w:val="24"/>
          <w:szCs w:val="24"/>
        </w:rPr>
        <w:t xml:space="preserve">ja Centrālās statistikas pārvaldes sniegtais patēriņa cenu indekss attiecībā pret </w:t>
      </w:r>
      <w:r w:rsidRPr="00274744">
        <w:rPr>
          <w:color w:val="auto"/>
          <w:sz w:val="24"/>
          <w:szCs w:val="24"/>
        </w:rPr>
        <w:t>Maks</w:t>
      </w:r>
      <w:r>
        <w:rPr>
          <w:color w:val="auto"/>
          <w:sz w:val="24"/>
          <w:szCs w:val="24"/>
        </w:rPr>
        <w:t>u</w:t>
      </w:r>
      <w:r w:rsidRPr="00274744">
        <w:rPr>
          <w:color w:val="auto"/>
          <w:sz w:val="24"/>
          <w:szCs w:val="24"/>
        </w:rPr>
        <w:t xml:space="preserve"> par apbūves tiesību</w:t>
      </w:r>
      <w:r>
        <w:rPr>
          <w:color w:val="auto"/>
          <w:sz w:val="24"/>
          <w:szCs w:val="24"/>
        </w:rPr>
        <w:t>, kas noteikta Līguma 2.1.punktā, vai</w:t>
      </w:r>
      <w:r w:rsidRPr="00274744">
        <w:rPr>
          <w:color w:val="auto"/>
          <w:sz w:val="24"/>
          <w:szCs w:val="24"/>
        </w:rPr>
        <w:t xml:space="preserve"> </w:t>
      </w:r>
      <w:r w:rsidRPr="00E44197">
        <w:rPr>
          <w:color w:val="auto"/>
          <w:sz w:val="24"/>
          <w:szCs w:val="24"/>
        </w:rPr>
        <w:t xml:space="preserve">pēdējo </w:t>
      </w:r>
      <w:r w:rsidRPr="00274744">
        <w:rPr>
          <w:color w:val="auto"/>
          <w:sz w:val="24"/>
          <w:szCs w:val="24"/>
        </w:rPr>
        <w:t>Maks</w:t>
      </w:r>
      <w:r>
        <w:rPr>
          <w:color w:val="auto"/>
          <w:sz w:val="24"/>
          <w:szCs w:val="24"/>
        </w:rPr>
        <w:t>as</w:t>
      </w:r>
      <w:r w:rsidRPr="00274744">
        <w:rPr>
          <w:color w:val="auto"/>
          <w:sz w:val="24"/>
          <w:szCs w:val="24"/>
        </w:rPr>
        <w:t xml:space="preserve"> par apbūves tiesīb</w:t>
      </w:r>
      <w:r>
        <w:rPr>
          <w:color w:val="auto"/>
          <w:sz w:val="24"/>
          <w:szCs w:val="24"/>
        </w:rPr>
        <w:t>u</w:t>
      </w:r>
      <w:r w:rsidRPr="00E44197">
        <w:rPr>
          <w:color w:val="auto"/>
          <w:sz w:val="24"/>
          <w:szCs w:val="24"/>
        </w:rPr>
        <w:t xml:space="preserve"> izmaiņas dienu pārsniedz 10 procentus. </w:t>
      </w:r>
      <w:r>
        <w:rPr>
          <w:color w:val="auto"/>
          <w:sz w:val="24"/>
          <w:szCs w:val="24"/>
        </w:rPr>
        <w:t>Uz šāda pamata maksa par apbūves tiesību var tikt mainīta ne biežāk kā vienu reizi gadā un sākto ar otro gadu pēc Līguma spēkā stāšanās.</w:t>
      </w:r>
    </w:p>
    <w:p w14:paraId="54EAA1B6" w14:textId="77777777" w:rsidR="005F69AE" w:rsidRPr="00FE05F3" w:rsidRDefault="005F69AE" w:rsidP="005F69AE">
      <w:pPr>
        <w:pStyle w:val="Sarakstarindkopa"/>
        <w:numPr>
          <w:ilvl w:val="1"/>
          <w:numId w:val="1"/>
        </w:numPr>
        <w:jc w:val="both"/>
      </w:pPr>
      <w:r w:rsidRPr="00C3762F">
        <w:t xml:space="preserve"> Īpašnieks</w:t>
      </w:r>
      <w:r w:rsidRPr="00E80D07">
        <w:t xml:space="preserve"> vienpusēji pārskata </w:t>
      </w:r>
      <w:r w:rsidRPr="00081034">
        <w:rPr>
          <w:szCs w:val="28"/>
        </w:rPr>
        <w:t>Maks</w:t>
      </w:r>
      <w:r>
        <w:rPr>
          <w:szCs w:val="28"/>
        </w:rPr>
        <w:t>u</w:t>
      </w:r>
      <w:r w:rsidRPr="00081034">
        <w:rPr>
          <w:szCs w:val="28"/>
        </w:rPr>
        <w:t xml:space="preserve"> par apbūves tiesību</w:t>
      </w:r>
      <w:r w:rsidRPr="00E80D07">
        <w:t xml:space="preserve"> apmēru ne retāk kā Publiskas personas finanšu līdzekļu un mantas izšķērdēšanas likumā noteiktajā termiņā</w:t>
      </w:r>
      <w:r>
        <w:t>,</w:t>
      </w:r>
      <w:r w:rsidRPr="00E80D07">
        <w:t xml:space="preserve"> un </w:t>
      </w:r>
      <w:r w:rsidRPr="00C3762F">
        <w:t>Īpašniekam</w:t>
      </w:r>
      <w:r w:rsidRPr="00E80D07">
        <w:t xml:space="preserve"> </w:t>
      </w:r>
      <w:r w:rsidRPr="00E40CAE">
        <w:t xml:space="preserve">ir tiesības, nosūtot </w:t>
      </w:r>
      <w:r>
        <w:t xml:space="preserve">Apbūves tiesīgajam rakstisku </w:t>
      </w:r>
      <w:r w:rsidRPr="00E40CAE">
        <w:t>paziņojumu</w:t>
      </w:r>
      <w:r>
        <w:t xml:space="preserve"> vai rēķinu</w:t>
      </w:r>
      <w:r w:rsidRPr="00E40CAE">
        <w:t xml:space="preserve">, vienpusēji mainīt </w:t>
      </w:r>
      <w:r>
        <w:t xml:space="preserve"> </w:t>
      </w:r>
      <w:r w:rsidRPr="00081034">
        <w:rPr>
          <w:szCs w:val="28"/>
        </w:rPr>
        <w:t>Maksa</w:t>
      </w:r>
      <w:r>
        <w:rPr>
          <w:szCs w:val="28"/>
        </w:rPr>
        <w:t>s</w:t>
      </w:r>
      <w:r w:rsidRPr="00081034">
        <w:rPr>
          <w:szCs w:val="28"/>
        </w:rPr>
        <w:t xml:space="preserve"> par apbūves tiesību</w:t>
      </w:r>
      <w:r w:rsidRPr="00E80D07">
        <w:t xml:space="preserve"> </w:t>
      </w:r>
      <w:r>
        <w:t>vai citu saistīto maksājumu</w:t>
      </w:r>
      <w:r w:rsidRPr="00E40CAE">
        <w:t xml:space="preserve"> apmēru bez grozījumu izdarīšanas </w:t>
      </w:r>
      <w:r>
        <w:t>l</w:t>
      </w:r>
      <w:r w:rsidRPr="00E40CAE">
        <w:t>īgumā</w:t>
      </w:r>
      <w:r w:rsidRPr="00E80D07">
        <w:t xml:space="preserve">, ja pārskatītā </w:t>
      </w:r>
      <w:r>
        <w:t xml:space="preserve">Maksa par apbūves tiesību </w:t>
      </w:r>
      <w:r w:rsidRPr="00E80D07">
        <w:t xml:space="preserve">ir augstāka par </w:t>
      </w:r>
      <w:r>
        <w:t>noteikto M</w:t>
      </w:r>
      <w:r w:rsidRPr="00E80D07">
        <w:t>aksu</w:t>
      </w:r>
      <w:r>
        <w:t xml:space="preserve"> par apbūves tiesību. </w:t>
      </w:r>
      <w:r w:rsidRPr="00FE05F3">
        <w:t xml:space="preserve">Ja </w:t>
      </w:r>
      <w:r w:rsidRPr="00081034">
        <w:rPr>
          <w:szCs w:val="28"/>
        </w:rPr>
        <w:t>Maksa</w:t>
      </w:r>
      <w:r>
        <w:rPr>
          <w:szCs w:val="28"/>
        </w:rPr>
        <w:t>s</w:t>
      </w:r>
      <w:r w:rsidRPr="00081034">
        <w:rPr>
          <w:szCs w:val="28"/>
        </w:rPr>
        <w:t xml:space="preserve"> par apbūves tiesību</w:t>
      </w:r>
      <w:r w:rsidRPr="00E80D07">
        <w:t xml:space="preserve"> </w:t>
      </w:r>
      <w:r w:rsidRPr="00FE05F3">
        <w:t>noteikšanai pieaicina neatkarīgu vērtētāju un maksa tiek palielināta,</w:t>
      </w:r>
      <w:r>
        <w:t xml:space="preserve"> </w:t>
      </w:r>
      <w:r w:rsidRPr="00C3762F">
        <w:t>Apbūves tiesīgais</w:t>
      </w:r>
      <w:r w:rsidRPr="00FE05F3">
        <w:t xml:space="preserve"> kompensē </w:t>
      </w:r>
      <w:r>
        <w:t>Īpašniekam</w:t>
      </w:r>
      <w:r w:rsidRPr="00FE05F3">
        <w:t xml:space="preserve"> pieaicinātā neatkarīgā vērtētāja atlīdzības summu, ja to ir iespējams attiecināt uz konkrētu</w:t>
      </w:r>
      <w:r>
        <w:t xml:space="preserve"> Apbūves tiesīgo.</w:t>
      </w:r>
    </w:p>
    <w:p w14:paraId="484A9A42" w14:textId="77777777" w:rsidR="005F69AE" w:rsidRDefault="005F69AE" w:rsidP="005F69AE">
      <w:pPr>
        <w:pStyle w:val="Sarakstarindkopa"/>
        <w:numPr>
          <w:ilvl w:val="1"/>
          <w:numId w:val="1"/>
        </w:numPr>
        <w:jc w:val="both"/>
      </w:pPr>
      <w:r w:rsidRPr="00E80D07">
        <w:t xml:space="preserve">Saskaņā ar Līguma </w:t>
      </w:r>
      <w:r>
        <w:t>2</w:t>
      </w:r>
      <w:r w:rsidRPr="00E80D07">
        <w:t xml:space="preserve">.9. punkta nosacījumiem pārskatītā un mainītā </w:t>
      </w:r>
      <w:r>
        <w:t>Maksa par apbūves tiesību</w:t>
      </w:r>
      <w:r w:rsidRPr="00E80D07">
        <w:t xml:space="preserve"> stājas spēkā trīsdesmitajā dienā no dienas, kad attiecīgais paziņojums nosūtīts </w:t>
      </w:r>
      <w:r>
        <w:t>Apbūves tiesīgajam</w:t>
      </w:r>
      <w:r w:rsidRPr="00E80D07">
        <w:t>.</w:t>
      </w:r>
    </w:p>
    <w:p w14:paraId="710CB954" w14:textId="35E6E23A" w:rsidR="005F69AE" w:rsidRPr="00820874" w:rsidRDefault="005F69AE" w:rsidP="005F69AE">
      <w:pPr>
        <w:pStyle w:val="Sarakstarindkopa"/>
        <w:numPr>
          <w:ilvl w:val="1"/>
          <w:numId w:val="1"/>
        </w:numPr>
        <w:tabs>
          <w:tab w:val="num" w:pos="540"/>
        </w:tabs>
        <w:jc w:val="both"/>
      </w:pPr>
      <w:r>
        <w:t xml:space="preserve"> </w:t>
      </w:r>
      <w:r w:rsidRPr="00E95DEE">
        <w:t xml:space="preserve"> Punktā </w:t>
      </w:r>
      <w:r>
        <w:t>2</w:t>
      </w:r>
      <w:r w:rsidRPr="00E95DEE">
        <w:t xml:space="preserve">.8. </w:t>
      </w:r>
      <w:r>
        <w:t xml:space="preserve">un 2.9.punktā </w:t>
      </w:r>
      <w:r w:rsidRPr="00E95DEE">
        <w:t xml:space="preserve">minētais rēķins </w:t>
      </w:r>
      <w:r>
        <w:t>vai</w:t>
      </w:r>
      <w:r w:rsidRPr="00E95DEE">
        <w:t xml:space="preserve"> paziņojums par </w:t>
      </w:r>
      <w:r>
        <w:t>Maksa par apbūves tiesību</w:t>
      </w:r>
      <w:r w:rsidRPr="00E80D07">
        <w:t xml:space="preserve"> </w:t>
      </w:r>
      <w:r w:rsidRPr="00E95DEE">
        <w:t xml:space="preserve">izmaiņām </w:t>
      </w:r>
      <w:r>
        <w:t xml:space="preserve">Apbūves tiesīgajam </w:t>
      </w:r>
      <w:r w:rsidRPr="00E95DEE">
        <w:t xml:space="preserve">tiek nosūtīta pa pastu ar vienkāršu pastu sūtījumu uz </w:t>
      </w:r>
      <w:r>
        <w:t xml:space="preserve">šajā Līgumā norādīto Apbūves tiesīgā </w:t>
      </w:r>
      <w:r w:rsidRPr="00820874">
        <w:t>adresi</w:t>
      </w:r>
      <w:r>
        <w:t>/juridisko adresi</w:t>
      </w:r>
      <w:r w:rsidRPr="00820874">
        <w:t xml:space="preserve"> </w:t>
      </w:r>
      <w:bookmarkStart w:id="1" w:name="_Hlk524600064"/>
      <w:r w:rsidRPr="00820874">
        <w:t xml:space="preserve">vai uz citu adresi, par kuru </w:t>
      </w:r>
      <w:r>
        <w:t xml:space="preserve">Apbūves tiesīgais </w:t>
      </w:r>
      <w:proofErr w:type="spellStart"/>
      <w:r w:rsidRPr="00820874">
        <w:t>rakstveidā</w:t>
      </w:r>
      <w:proofErr w:type="spellEnd"/>
      <w:r w:rsidRPr="00820874">
        <w:t xml:space="preserve"> informējis </w:t>
      </w:r>
      <w:bookmarkEnd w:id="1"/>
      <w:r>
        <w:t>Īpašnieku</w:t>
      </w:r>
      <w:r w:rsidR="00CC4D03">
        <w:t>, vai uz Apbūves tiesīgā oficiālo elektronisko adresi</w:t>
      </w:r>
      <w:r w:rsidRPr="00820874">
        <w:t>.</w:t>
      </w:r>
    </w:p>
    <w:p w14:paraId="102EC62D" w14:textId="77777777" w:rsidR="005F69AE" w:rsidRPr="00897B4B" w:rsidRDefault="005F69AE" w:rsidP="005F69AE">
      <w:pPr>
        <w:pStyle w:val="Sarakstarindkopa"/>
        <w:numPr>
          <w:ilvl w:val="1"/>
          <w:numId w:val="1"/>
        </w:numPr>
        <w:jc w:val="both"/>
        <w:rPr>
          <w:szCs w:val="28"/>
        </w:rPr>
      </w:pPr>
      <w:r>
        <w:t>Īpašniekam ir tiesības, nosūtot Apbūves tiesīgajam attiecīgu paziņojumu, vienpusēji grozīt Līgumu, paaugstinot Maksu par apbūves tiesību, piemērojot koeficientu 1,5 uz laiku līdz šajā punktā minēto apstākļu novēršanai, ja:</w:t>
      </w:r>
    </w:p>
    <w:p w14:paraId="6D756D28" w14:textId="77777777" w:rsidR="005F69AE" w:rsidRPr="00897B4B" w:rsidRDefault="005F69AE" w:rsidP="005F69AE">
      <w:pPr>
        <w:pStyle w:val="Sarakstarindkopa"/>
        <w:numPr>
          <w:ilvl w:val="2"/>
          <w:numId w:val="1"/>
        </w:numPr>
        <w:jc w:val="both"/>
        <w:rPr>
          <w:szCs w:val="28"/>
        </w:rPr>
      </w:pPr>
      <w:r>
        <w:t>Apbūves tiesīgais divu mēnešu laikā pēc ēku (būvju) nodošanas ekspluatācijā uz Zemes gabala uzceltās ēkas (būves) kā apbūves tiesību būtisku sastāvdaļu nav ierakstījis zemesgrāmatā;</w:t>
      </w:r>
    </w:p>
    <w:p w14:paraId="4CE99C4E" w14:textId="77777777" w:rsidR="005F69AE" w:rsidRPr="00274744" w:rsidRDefault="005F69AE" w:rsidP="005F69AE">
      <w:pPr>
        <w:pStyle w:val="Sarakstarindkopa"/>
        <w:numPr>
          <w:ilvl w:val="2"/>
          <w:numId w:val="1"/>
        </w:numPr>
        <w:jc w:val="both"/>
        <w:rPr>
          <w:szCs w:val="28"/>
        </w:rPr>
      </w:pPr>
      <w:r>
        <w:t>Apbūves tiesīgais uz apbūvei nodotā Zemes gabala ir veicis nelikumīgu būvniecību.</w:t>
      </w:r>
    </w:p>
    <w:p w14:paraId="391E3115" w14:textId="77777777" w:rsidR="005F69AE" w:rsidRPr="00A1692E" w:rsidRDefault="005F69AE" w:rsidP="005F69AE">
      <w:pPr>
        <w:pStyle w:val="Sarakstarindkopa"/>
        <w:numPr>
          <w:ilvl w:val="1"/>
          <w:numId w:val="1"/>
        </w:numPr>
        <w:jc w:val="both"/>
        <w:rPr>
          <w:szCs w:val="28"/>
        </w:rPr>
      </w:pPr>
      <w:r>
        <w:rPr>
          <w:szCs w:val="28"/>
        </w:rPr>
        <w:t>Apbūves tiesīgais, noslēdzot šo Līgumu veic vienreizēju maksājumu Īpašniekam</w:t>
      </w:r>
      <w:r w:rsidRPr="00274744">
        <w:t xml:space="preserve"> </w:t>
      </w:r>
      <w:r w:rsidRPr="00274744">
        <w:rPr>
          <w:szCs w:val="28"/>
        </w:rPr>
        <w:t xml:space="preserve">EUR </w:t>
      </w:r>
      <w:r>
        <w:rPr>
          <w:szCs w:val="28"/>
        </w:rPr>
        <w:t>50</w:t>
      </w:r>
      <w:r w:rsidRPr="00274744">
        <w:rPr>
          <w:szCs w:val="28"/>
        </w:rPr>
        <w:t>,00 (</w:t>
      </w:r>
      <w:r>
        <w:rPr>
          <w:szCs w:val="28"/>
        </w:rPr>
        <w:t xml:space="preserve">piecdesmit </w:t>
      </w:r>
      <w:proofErr w:type="spellStart"/>
      <w:r w:rsidRPr="00274744">
        <w:rPr>
          <w:i/>
          <w:iCs/>
          <w:szCs w:val="28"/>
        </w:rPr>
        <w:t>euro</w:t>
      </w:r>
      <w:proofErr w:type="spellEnd"/>
      <w:r w:rsidRPr="00274744">
        <w:rPr>
          <w:szCs w:val="28"/>
        </w:rPr>
        <w:t>)</w:t>
      </w:r>
      <w:r>
        <w:rPr>
          <w:szCs w:val="28"/>
        </w:rPr>
        <w:t xml:space="preserve"> apmērā par </w:t>
      </w:r>
      <w:r w:rsidRPr="00274744">
        <w:rPr>
          <w:szCs w:val="28"/>
        </w:rPr>
        <w:t>Maks</w:t>
      </w:r>
      <w:r>
        <w:rPr>
          <w:szCs w:val="28"/>
        </w:rPr>
        <w:t>as</w:t>
      </w:r>
      <w:r w:rsidRPr="00274744">
        <w:rPr>
          <w:szCs w:val="28"/>
        </w:rPr>
        <w:t xml:space="preserve"> par apbūves tiesību</w:t>
      </w:r>
      <w:r>
        <w:rPr>
          <w:szCs w:val="28"/>
        </w:rPr>
        <w:t xml:space="preserve"> noteikšanu.</w:t>
      </w:r>
    </w:p>
    <w:p w14:paraId="564DB6D0" w14:textId="77777777" w:rsidR="005F69AE" w:rsidRPr="001575B1" w:rsidRDefault="005F69AE" w:rsidP="005F69AE">
      <w:pPr>
        <w:pStyle w:val="Sarakstarindkopa"/>
        <w:numPr>
          <w:ilvl w:val="1"/>
          <w:numId w:val="1"/>
        </w:numPr>
        <w:jc w:val="both"/>
        <w:rPr>
          <w:szCs w:val="28"/>
        </w:rPr>
      </w:pPr>
      <w:r w:rsidRPr="001B08E7">
        <w:t xml:space="preserve">Gadījumā, ja </w:t>
      </w:r>
      <w:r>
        <w:t>l</w:t>
      </w:r>
      <w:r w:rsidRPr="001B08E7">
        <w:t>īguma spēkā esamības laikā saskaņā ar Latvijas Republikas normatīvajiem aktiem mainās pievienotās vērtības nodokļa (PVN) likme līdzēji savstarpējos norēķinos piemēro jauno PVN likmi ar tās spēkā stāšanās datumu.</w:t>
      </w:r>
    </w:p>
    <w:p w14:paraId="7E6B2EA3" w14:textId="77777777" w:rsidR="005F69AE" w:rsidRPr="001575B1" w:rsidRDefault="005F69AE" w:rsidP="005F69AE">
      <w:pPr>
        <w:jc w:val="both"/>
        <w:rPr>
          <w:szCs w:val="28"/>
        </w:rPr>
      </w:pPr>
    </w:p>
    <w:p w14:paraId="70E924B0" w14:textId="77777777" w:rsidR="005F69AE" w:rsidRDefault="005F69AE" w:rsidP="005F69AE">
      <w:pPr>
        <w:pStyle w:val="Sarakstarindkopa"/>
        <w:numPr>
          <w:ilvl w:val="0"/>
          <w:numId w:val="1"/>
        </w:numPr>
        <w:jc w:val="center"/>
        <w:rPr>
          <w:b/>
          <w:szCs w:val="28"/>
        </w:rPr>
      </w:pPr>
      <w:r w:rsidRPr="00D7206C">
        <w:rPr>
          <w:b/>
          <w:szCs w:val="28"/>
        </w:rPr>
        <w:t>APBŪVES TIESĪBA UN BŪVNIECĪBA</w:t>
      </w:r>
    </w:p>
    <w:p w14:paraId="3B316F58" w14:textId="77777777" w:rsidR="005F69AE" w:rsidRPr="00D7206C" w:rsidRDefault="005F69AE" w:rsidP="005F69AE">
      <w:pPr>
        <w:pStyle w:val="Sarakstarindkopa"/>
        <w:numPr>
          <w:ilvl w:val="1"/>
          <w:numId w:val="1"/>
        </w:numPr>
        <w:jc w:val="both"/>
        <w:rPr>
          <w:szCs w:val="28"/>
        </w:rPr>
      </w:pPr>
      <w:r w:rsidRPr="00D7206C">
        <w:rPr>
          <w:szCs w:val="28"/>
        </w:rPr>
        <w:t>Ar šī Līguma spēkā stāšanās brīdi un tā reģistrāciju Zemesgrāmatā Apbūves tiesīgais iegūst apbūves tiesību uz Zemes gabalu Civillikuma 1129.</w:t>
      </w:r>
      <w:r w:rsidRPr="00D7206C">
        <w:rPr>
          <w:szCs w:val="28"/>
          <w:vertAlign w:val="superscript"/>
        </w:rPr>
        <w:t>1</w:t>
      </w:r>
      <w:r w:rsidRPr="00D7206C">
        <w:rPr>
          <w:szCs w:val="28"/>
        </w:rPr>
        <w:t xml:space="preserve"> panta izpratnē.</w:t>
      </w:r>
    </w:p>
    <w:p w14:paraId="72896319" w14:textId="77777777" w:rsidR="005F69AE" w:rsidRDefault="005F69AE" w:rsidP="005F69AE">
      <w:pPr>
        <w:pStyle w:val="Sarakstarindkopa"/>
        <w:numPr>
          <w:ilvl w:val="1"/>
          <w:numId w:val="1"/>
        </w:numPr>
        <w:jc w:val="both"/>
        <w:rPr>
          <w:szCs w:val="28"/>
        </w:rPr>
      </w:pPr>
      <w:r>
        <w:rPr>
          <w:szCs w:val="28"/>
        </w:rPr>
        <w:t xml:space="preserve">Apbūves tiesīgajam piešķirtās apbūves tiesības spēkā esamības laikā ir pienākums kā krietnam un rūpīgam saimniekam rūpēties par apbūvei nodoto Zemes gabalu un atbildēt kā īpašniekam pret visām trešajām personām vai institūcijām. </w:t>
      </w:r>
    </w:p>
    <w:p w14:paraId="1BABB803" w14:textId="1B60E389" w:rsidR="005F69AE" w:rsidRDefault="005F69AE" w:rsidP="005F69AE">
      <w:pPr>
        <w:pStyle w:val="Sarakstarindkopa"/>
        <w:numPr>
          <w:ilvl w:val="1"/>
          <w:numId w:val="1"/>
        </w:numPr>
        <w:jc w:val="both"/>
        <w:rPr>
          <w:szCs w:val="28"/>
        </w:rPr>
      </w:pPr>
      <w:r>
        <w:rPr>
          <w:szCs w:val="28"/>
        </w:rPr>
        <w:t>Izlietojot Līguma 3.1.punktā noteikto tiesību</w:t>
      </w:r>
      <w:r w:rsidR="00F1442C">
        <w:rPr>
          <w:szCs w:val="28"/>
        </w:rPr>
        <w:t>,</w:t>
      </w:r>
      <w:r>
        <w:rPr>
          <w:szCs w:val="28"/>
        </w:rPr>
        <w:t xml:space="preserve"> Apbūves tiesīgais ievēro būvniecības un citu normatīvo aktu prasības.</w:t>
      </w:r>
    </w:p>
    <w:p w14:paraId="25BEFD5E" w14:textId="77777777" w:rsidR="005F69AE" w:rsidRDefault="005F69AE" w:rsidP="005F69AE">
      <w:pPr>
        <w:pStyle w:val="Sarakstarindkopa"/>
        <w:numPr>
          <w:ilvl w:val="1"/>
          <w:numId w:val="1"/>
        </w:numPr>
        <w:jc w:val="both"/>
        <w:rPr>
          <w:szCs w:val="28"/>
        </w:rPr>
      </w:pPr>
      <w:r>
        <w:rPr>
          <w:szCs w:val="28"/>
        </w:rPr>
        <w:t>Apbūves tiesīgajam jāizpilda turpmāk minētie nosacījumi:</w:t>
      </w:r>
    </w:p>
    <w:p w14:paraId="32877930" w14:textId="30403668" w:rsidR="005F69AE" w:rsidRPr="007E09C4" w:rsidRDefault="005F69AE" w:rsidP="005F69AE">
      <w:pPr>
        <w:pStyle w:val="Sarakstarindkopa"/>
        <w:numPr>
          <w:ilvl w:val="2"/>
          <w:numId w:val="1"/>
        </w:numPr>
        <w:jc w:val="both"/>
        <w:rPr>
          <w:szCs w:val="28"/>
        </w:rPr>
      </w:pPr>
      <w:bookmarkStart w:id="2" w:name="_Hlk8219667"/>
      <w:r w:rsidRPr="00274744">
        <w:rPr>
          <w:szCs w:val="28"/>
        </w:rPr>
        <w:t>ne vēlāk kā līdz 202</w:t>
      </w:r>
      <w:r w:rsidR="00210645">
        <w:rPr>
          <w:szCs w:val="28"/>
        </w:rPr>
        <w:t>4</w:t>
      </w:r>
      <w:r w:rsidRPr="00274744">
        <w:rPr>
          <w:szCs w:val="28"/>
        </w:rPr>
        <w:t>.</w:t>
      </w:r>
      <w:r>
        <w:rPr>
          <w:szCs w:val="28"/>
        </w:rPr>
        <w:t xml:space="preserve"> </w:t>
      </w:r>
      <w:r w:rsidRPr="00274744">
        <w:rPr>
          <w:szCs w:val="28"/>
        </w:rPr>
        <w:t xml:space="preserve">gada </w:t>
      </w:r>
      <w:r w:rsidR="00210645">
        <w:rPr>
          <w:szCs w:val="28"/>
        </w:rPr>
        <w:t>30.novembrim</w:t>
      </w:r>
      <w:r>
        <w:rPr>
          <w:szCs w:val="28"/>
        </w:rPr>
        <w:t xml:space="preserve"> </w:t>
      </w:r>
      <w:r w:rsidRPr="00274744">
        <w:rPr>
          <w:szCs w:val="28"/>
        </w:rPr>
        <w:t xml:space="preserve">uzcelt un nodot ekspluatācijā visas </w:t>
      </w:r>
      <w:r>
        <w:rPr>
          <w:szCs w:val="28"/>
        </w:rPr>
        <w:t>L</w:t>
      </w:r>
      <w:r w:rsidRPr="00274744">
        <w:rPr>
          <w:szCs w:val="28"/>
        </w:rPr>
        <w:t xml:space="preserve">īgumā </w:t>
      </w:r>
      <w:r w:rsidRPr="007E09C4">
        <w:rPr>
          <w:szCs w:val="28"/>
        </w:rPr>
        <w:t>paredzētās ēkas (būves);</w:t>
      </w:r>
    </w:p>
    <w:p w14:paraId="1241042D" w14:textId="77777777" w:rsidR="005F69AE" w:rsidRPr="007E09C4" w:rsidRDefault="005F69AE" w:rsidP="005F69AE">
      <w:pPr>
        <w:pStyle w:val="Sarakstarindkopa"/>
        <w:numPr>
          <w:ilvl w:val="2"/>
          <w:numId w:val="1"/>
        </w:numPr>
        <w:jc w:val="both"/>
        <w:rPr>
          <w:szCs w:val="28"/>
        </w:rPr>
      </w:pPr>
      <w:r w:rsidRPr="007E09C4">
        <w:t xml:space="preserve">ne vēlāk kā </w:t>
      </w:r>
      <w:r w:rsidRPr="007E09C4">
        <w:rPr>
          <w:szCs w:val="28"/>
        </w:rPr>
        <w:t>divu mēnešu laikā pēc ēku (būvju) nodošanas ekspluatācijā ēkas (būves) ierakstīt  zemesgrāmatā kā apbūves tiesību būtisku sastāvdaļu.</w:t>
      </w:r>
    </w:p>
    <w:bookmarkEnd w:id="2"/>
    <w:p w14:paraId="6349EEBD" w14:textId="77777777" w:rsidR="005F69AE" w:rsidRPr="007E09C4" w:rsidRDefault="005F69AE" w:rsidP="005F69AE">
      <w:pPr>
        <w:pStyle w:val="Sarakstarindkopa"/>
        <w:numPr>
          <w:ilvl w:val="1"/>
          <w:numId w:val="1"/>
        </w:numPr>
        <w:jc w:val="both"/>
      </w:pPr>
      <w:r w:rsidRPr="007E09C4">
        <w:t>Līguma termiņam beidzoties vai Līguma pirmstermiņa laušanas gadījumā Īpašnieks uz apbūves tiesības pamata uz Zemes gabala uzceltās ēkas (būves) iegūst īpašumā bez atlīdzības, ja Apbūves tiesīgais Līguma 5.10.punktā noteiktajā termiņā neatbrīvo Zemes gabalu no uz apbūves tiesības pamata uzceltajām ēkām (būvēm).</w:t>
      </w:r>
    </w:p>
    <w:p w14:paraId="2658B1F0" w14:textId="77777777" w:rsidR="005F69AE" w:rsidRPr="007E09C4" w:rsidRDefault="005F69AE" w:rsidP="005F69AE">
      <w:pPr>
        <w:pStyle w:val="Sarakstarindkopa"/>
        <w:numPr>
          <w:ilvl w:val="1"/>
          <w:numId w:val="1"/>
        </w:numPr>
        <w:jc w:val="both"/>
      </w:pPr>
      <w:r w:rsidRPr="007E09C4">
        <w:t>Īpašnieks Apbūves tiesīgajam neatlīdzina nekādus izdevumus (ne nepieciešamo, ne derīgo, ne greznuma izdevumus) par būvniecību un Zemes gabalā veiktajiem ieguldījumiem.</w:t>
      </w:r>
    </w:p>
    <w:p w14:paraId="33AEFF88" w14:textId="77777777" w:rsidR="005F69AE" w:rsidRPr="007E09C4" w:rsidRDefault="005F69AE" w:rsidP="005F69AE">
      <w:pPr>
        <w:pStyle w:val="Sarakstarindkopa"/>
        <w:numPr>
          <w:ilvl w:val="1"/>
          <w:numId w:val="1"/>
        </w:numPr>
        <w:tabs>
          <w:tab w:val="left" w:pos="0"/>
        </w:tabs>
        <w:jc w:val="both"/>
        <w:rPr>
          <w:szCs w:val="28"/>
        </w:rPr>
      </w:pPr>
      <w:r w:rsidRPr="007E09C4">
        <w:rPr>
          <w:szCs w:val="28"/>
        </w:rPr>
        <w:t xml:space="preserve">Apbūves tiesīgajam bez Īpašnieka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bez Īpašnieka rakstveida piekrišanas. </w:t>
      </w:r>
    </w:p>
    <w:p w14:paraId="5B8DD8D9" w14:textId="77777777" w:rsidR="005F69AE" w:rsidRDefault="005F69AE" w:rsidP="005F69AE">
      <w:pPr>
        <w:pStyle w:val="Sarakstarindkopa"/>
        <w:numPr>
          <w:ilvl w:val="1"/>
          <w:numId w:val="1"/>
        </w:numPr>
        <w:tabs>
          <w:tab w:val="left" w:pos="0"/>
        </w:tabs>
        <w:jc w:val="both"/>
        <w:rPr>
          <w:szCs w:val="28"/>
        </w:rPr>
      </w:pPr>
      <w:r>
        <w:rPr>
          <w:szCs w:val="28"/>
        </w:rPr>
        <w:t>Pēc Līguma termiņa beigšanās vai Līguma pirmstermiņa laušanas gadījumā Īpašniekam ir tiesības vienpersoniski lūgt zemesgrāmatai dzēst atzīmi par Līgumu.</w:t>
      </w:r>
    </w:p>
    <w:p w14:paraId="6BC4F1DE" w14:textId="77777777" w:rsidR="005F69AE" w:rsidRPr="00072BC1" w:rsidRDefault="005F69AE" w:rsidP="005F69AE">
      <w:pPr>
        <w:rPr>
          <w:b/>
          <w:szCs w:val="28"/>
        </w:rPr>
      </w:pPr>
    </w:p>
    <w:p w14:paraId="7D7FC735" w14:textId="77777777" w:rsidR="005F69AE" w:rsidRPr="00D7206C" w:rsidRDefault="005F69AE" w:rsidP="005F69AE">
      <w:pPr>
        <w:pStyle w:val="Sarakstarindkopa"/>
        <w:numPr>
          <w:ilvl w:val="0"/>
          <w:numId w:val="1"/>
        </w:numPr>
        <w:tabs>
          <w:tab w:val="clear" w:pos="720"/>
        </w:tabs>
        <w:ind w:left="426" w:hanging="426"/>
        <w:contextualSpacing w:val="0"/>
        <w:jc w:val="center"/>
        <w:rPr>
          <w:b/>
          <w:szCs w:val="28"/>
        </w:rPr>
      </w:pPr>
      <w:r w:rsidRPr="00D7206C">
        <w:rPr>
          <w:b/>
          <w:szCs w:val="28"/>
        </w:rPr>
        <w:t>PUŠU TIESĪBAS UN PIENĀKUMI</w:t>
      </w:r>
    </w:p>
    <w:p w14:paraId="2A0A3C4F" w14:textId="77777777" w:rsidR="005F69AE" w:rsidRPr="009A46A7" w:rsidRDefault="005F69AE" w:rsidP="005F69AE">
      <w:pPr>
        <w:pStyle w:val="Sarakstarindkopa"/>
        <w:numPr>
          <w:ilvl w:val="1"/>
          <w:numId w:val="1"/>
        </w:numPr>
        <w:tabs>
          <w:tab w:val="left" w:pos="0"/>
        </w:tabs>
        <w:contextualSpacing w:val="0"/>
        <w:jc w:val="both"/>
        <w:rPr>
          <w:szCs w:val="28"/>
        </w:rPr>
      </w:pPr>
      <w:r>
        <w:rPr>
          <w:bCs/>
          <w:szCs w:val="28"/>
        </w:rPr>
        <w:t xml:space="preserve">Īpašnieks </w:t>
      </w:r>
      <w:r>
        <w:rPr>
          <w:szCs w:val="28"/>
        </w:rPr>
        <w:t xml:space="preserve">apņemas </w:t>
      </w:r>
      <w:r w:rsidRPr="009A46A7">
        <w:rPr>
          <w:szCs w:val="28"/>
        </w:rPr>
        <w:t xml:space="preserve">netraucēt </w:t>
      </w:r>
      <w:r w:rsidRPr="009A46A7">
        <w:rPr>
          <w:bCs/>
          <w:szCs w:val="28"/>
        </w:rPr>
        <w:t>Apbūves tiesīgajam</w:t>
      </w:r>
      <w:r w:rsidRPr="009A46A7">
        <w:rPr>
          <w:szCs w:val="28"/>
        </w:rPr>
        <w:t xml:space="preserve"> lietot </w:t>
      </w:r>
      <w:r>
        <w:rPr>
          <w:szCs w:val="28"/>
        </w:rPr>
        <w:t>Zemes gabalu</w:t>
      </w:r>
      <w:r w:rsidRPr="009A46A7">
        <w:rPr>
          <w:szCs w:val="28"/>
        </w:rPr>
        <w:t xml:space="preserve"> un nodrošināt </w:t>
      </w:r>
      <w:r w:rsidRPr="009A46A7">
        <w:rPr>
          <w:bCs/>
          <w:szCs w:val="28"/>
        </w:rPr>
        <w:t>Apbūves tiesīgajam un tā klientiem</w:t>
      </w:r>
      <w:r w:rsidRPr="009A46A7">
        <w:rPr>
          <w:szCs w:val="28"/>
        </w:rPr>
        <w:t xml:space="preserve"> brīvu pieeju</w:t>
      </w:r>
      <w:r w:rsidRPr="009A46A7">
        <w:rPr>
          <w:i/>
          <w:szCs w:val="28"/>
        </w:rPr>
        <w:t xml:space="preserve"> </w:t>
      </w:r>
      <w:r>
        <w:rPr>
          <w:szCs w:val="28"/>
        </w:rPr>
        <w:t>Zemes gabalam.</w:t>
      </w:r>
    </w:p>
    <w:p w14:paraId="65B86682" w14:textId="77777777" w:rsidR="005F69AE" w:rsidRDefault="005F69AE" w:rsidP="005F69AE">
      <w:pPr>
        <w:pStyle w:val="Sarakstarindkopa"/>
        <w:numPr>
          <w:ilvl w:val="1"/>
          <w:numId w:val="1"/>
        </w:numPr>
        <w:tabs>
          <w:tab w:val="left" w:pos="0"/>
        </w:tabs>
        <w:contextualSpacing w:val="0"/>
        <w:jc w:val="both"/>
        <w:rPr>
          <w:szCs w:val="28"/>
        </w:rPr>
      </w:pPr>
      <w:r>
        <w:rPr>
          <w:szCs w:val="28"/>
        </w:rPr>
        <w:t>Īpašniekam ir tiesības:</w:t>
      </w:r>
    </w:p>
    <w:p w14:paraId="6E4171D3" w14:textId="77777777" w:rsidR="005F69AE" w:rsidRPr="000276C4"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0276C4">
        <w:rPr>
          <w:szCs w:val="28"/>
        </w:rPr>
        <w:t xml:space="preserve">kontrolēt, vai </w:t>
      </w:r>
      <w:r>
        <w:rPr>
          <w:szCs w:val="28"/>
        </w:rPr>
        <w:t>Zemes gabals</w:t>
      </w:r>
      <w:r w:rsidRPr="000276C4">
        <w:rPr>
          <w:szCs w:val="28"/>
        </w:rPr>
        <w:t xml:space="preserve"> tiek izmantots atbilstoši Līguma noteikumiem, un šajā nolūkā apsekot </w:t>
      </w:r>
      <w:r>
        <w:rPr>
          <w:szCs w:val="28"/>
        </w:rPr>
        <w:t>Zemes gabalu</w:t>
      </w:r>
      <w:r w:rsidRPr="00C64B24">
        <w:rPr>
          <w:szCs w:val="28"/>
        </w:rPr>
        <w:t xml:space="preserve"> </w:t>
      </w:r>
      <w:r w:rsidRPr="000276C4">
        <w:rPr>
          <w:szCs w:val="28"/>
        </w:rPr>
        <w:t>dabā</w:t>
      </w:r>
      <w:r>
        <w:rPr>
          <w:szCs w:val="28"/>
        </w:rPr>
        <w:t xml:space="preserve"> un pieprasīt uzrādīt dokumentāciju, kas saistīta ar apbūves tiesību īstenošanu</w:t>
      </w:r>
      <w:r w:rsidRPr="000276C4">
        <w:rPr>
          <w:szCs w:val="28"/>
        </w:rPr>
        <w:t>;</w:t>
      </w:r>
    </w:p>
    <w:p w14:paraId="5FB89B5E" w14:textId="77777777" w:rsidR="005F69AE" w:rsidRPr="000276C4"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0276C4">
        <w:rPr>
          <w:szCs w:val="28"/>
        </w:rPr>
        <w:t xml:space="preserve">prasīt </w:t>
      </w:r>
      <w:r>
        <w:rPr>
          <w:szCs w:val="28"/>
        </w:rPr>
        <w:t>Apbūves tiesīgajam</w:t>
      </w:r>
      <w:r w:rsidRPr="000276C4">
        <w:rPr>
          <w:szCs w:val="28"/>
        </w:rPr>
        <w:t xml:space="preserve"> nekavējoties novērst tā darbības vai bezdarbības dēļ radīto Līguma nosacījumu pārkāpumu sekas un atlīdzināt radītos zaudējumus;</w:t>
      </w:r>
    </w:p>
    <w:p w14:paraId="482D5EC2" w14:textId="77777777" w:rsidR="005F69AE" w:rsidRPr="0090239B" w:rsidRDefault="005F69AE" w:rsidP="005F69AE">
      <w:pPr>
        <w:pStyle w:val="Sarakstarindkopa"/>
        <w:numPr>
          <w:ilvl w:val="2"/>
          <w:numId w:val="1"/>
        </w:numPr>
        <w:tabs>
          <w:tab w:val="clear" w:pos="720"/>
          <w:tab w:val="left" w:pos="0"/>
          <w:tab w:val="left" w:pos="900"/>
        </w:tabs>
        <w:ind w:left="900"/>
        <w:contextualSpacing w:val="0"/>
        <w:jc w:val="both"/>
        <w:rPr>
          <w:szCs w:val="28"/>
        </w:rPr>
      </w:pPr>
      <w:r w:rsidRPr="000276C4">
        <w:rPr>
          <w:szCs w:val="28"/>
        </w:rPr>
        <w:t xml:space="preserve">prasīt Līguma laušanu, ja </w:t>
      </w:r>
      <w:r>
        <w:rPr>
          <w:szCs w:val="28"/>
        </w:rPr>
        <w:t>Apbūves tiesīgā</w:t>
      </w:r>
      <w:r w:rsidRPr="000276C4">
        <w:rPr>
          <w:szCs w:val="28"/>
        </w:rPr>
        <w:t xml:space="preserve"> vainas dēļ netiek ievēroti norma</w:t>
      </w:r>
      <w:r>
        <w:rPr>
          <w:szCs w:val="28"/>
        </w:rPr>
        <w:t>tīvie akti vai Līguma noteikumi.</w:t>
      </w:r>
    </w:p>
    <w:p w14:paraId="0F990AC0" w14:textId="77777777" w:rsidR="005F69AE" w:rsidRPr="009C70C6" w:rsidRDefault="005F69AE" w:rsidP="005F69AE">
      <w:pPr>
        <w:pStyle w:val="Sarakstarindkopa"/>
        <w:numPr>
          <w:ilvl w:val="1"/>
          <w:numId w:val="1"/>
        </w:numPr>
        <w:tabs>
          <w:tab w:val="left" w:pos="0"/>
        </w:tabs>
        <w:contextualSpacing w:val="0"/>
        <w:jc w:val="both"/>
        <w:rPr>
          <w:szCs w:val="28"/>
        </w:rPr>
      </w:pPr>
      <w:r>
        <w:rPr>
          <w:bCs/>
          <w:szCs w:val="28"/>
        </w:rPr>
        <w:t>Apbūves tiesīgais</w:t>
      </w:r>
      <w:r w:rsidRPr="009C70C6">
        <w:rPr>
          <w:bCs/>
          <w:szCs w:val="28"/>
        </w:rPr>
        <w:t xml:space="preserve"> </w:t>
      </w:r>
      <w:r w:rsidRPr="009C70C6">
        <w:rPr>
          <w:szCs w:val="28"/>
        </w:rPr>
        <w:t>apņemas:</w:t>
      </w:r>
    </w:p>
    <w:p w14:paraId="7D3E2C28" w14:textId="77777777" w:rsidR="005F69AE" w:rsidRDefault="005F69AE" w:rsidP="005F69AE">
      <w:pPr>
        <w:pStyle w:val="Sarakstarindkopa"/>
        <w:numPr>
          <w:ilvl w:val="2"/>
          <w:numId w:val="1"/>
        </w:numPr>
        <w:tabs>
          <w:tab w:val="clear" w:pos="720"/>
          <w:tab w:val="left" w:pos="0"/>
          <w:tab w:val="num" w:pos="900"/>
        </w:tabs>
        <w:ind w:left="900"/>
        <w:contextualSpacing w:val="0"/>
        <w:jc w:val="both"/>
        <w:rPr>
          <w:szCs w:val="28"/>
        </w:rPr>
      </w:pPr>
      <w:r>
        <w:rPr>
          <w:szCs w:val="28"/>
        </w:rPr>
        <w:t>Līgumā noteiktajā termiņā un apmērā maksāt Līguma 2.1.apakšpunktā noteikto M</w:t>
      </w:r>
      <w:r w:rsidRPr="006E02FB">
        <w:rPr>
          <w:szCs w:val="28"/>
        </w:rPr>
        <w:t>aksu</w:t>
      </w:r>
      <w:r>
        <w:rPr>
          <w:szCs w:val="28"/>
        </w:rPr>
        <w:t xml:space="preserve"> par apbūves tiesību un citus Līgumā noteiktos maksājumus, </w:t>
      </w:r>
      <w:r w:rsidRPr="002C1EC5">
        <w:t>nekustamā īpašuma nodokli un citus nodokļus un nodevas, kas maksājamas saskaņā ar normatīvajos aktos noteikto</w:t>
      </w:r>
      <w:r>
        <w:t>, kuri attiecināmi uz Zemes gabalu</w:t>
      </w:r>
      <w:r>
        <w:rPr>
          <w:szCs w:val="28"/>
        </w:rPr>
        <w:t>;</w:t>
      </w:r>
    </w:p>
    <w:p w14:paraId="5530F483" w14:textId="77777777" w:rsidR="005F69AE" w:rsidRPr="009C70C6" w:rsidRDefault="005F69AE" w:rsidP="005F69AE">
      <w:pPr>
        <w:pStyle w:val="Sarakstarindkopa"/>
        <w:numPr>
          <w:ilvl w:val="2"/>
          <w:numId w:val="1"/>
        </w:numPr>
        <w:tabs>
          <w:tab w:val="clear" w:pos="720"/>
          <w:tab w:val="left" w:pos="0"/>
          <w:tab w:val="num" w:pos="900"/>
        </w:tabs>
        <w:ind w:left="900"/>
        <w:contextualSpacing w:val="0"/>
        <w:jc w:val="both"/>
        <w:rPr>
          <w:szCs w:val="28"/>
        </w:rPr>
      </w:pPr>
      <w:r>
        <w:rPr>
          <w:szCs w:val="28"/>
        </w:rPr>
        <w:t>izmantot</w:t>
      </w:r>
      <w:r w:rsidRPr="009C70C6">
        <w:rPr>
          <w:szCs w:val="28"/>
        </w:rPr>
        <w:t xml:space="preserve"> </w:t>
      </w:r>
      <w:r>
        <w:rPr>
          <w:szCs w:val="28"/>
        </w:rPr>
        <w:t>Zemes gabalu</w:t>
      </w:r>
      <w:r w:rsidRPr="009C70C6">
        <w:rPr>
          <w:szCs w:val="28"/>
        </w:rPr>
        <w:t xml:space="preserve"> tikai šajā Līgumā noteiktajam mērķim, ievērojot ārējo normatīvo aktu prasības;</w:t>
      </w:r>
    </w:p>
    <w:p w14:paraId="52213AB4" w14:textId="77777777" w:rsidR="005F69AE"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9C70C6">
        <w:rPr>
          <w:szCs w:val="28"/>
        </w:rPr>
        <w:t xml:space="preserve">par saviem līdzekļiem veikt </w:t>
      </w:r>
      <w:r>
        <w:rPr>
          <w:szCs w:val="28"/>
        </w:rPr>
        <w:t>Zemes gabala apbūvi saskaņā ar spēkā esošajiem būvniecību reglamentējošiem normatīvajiem aktiem, apstiprinātu būvprojektu</w:t>
      </w:r>
      <w:r w:rsidRPr="009C70C6">
        <w:rPr>
          <w:szCs w:val="28"/>
        </w:rPr>
        <w:t>, saskaņojot to normatīvajos aktos noteiktajā kārtībā;</w:t>
      </w:r>
    </w:p>
    <w:p w14:paraId="5FD5E18E" w14:textId="77777777" w:rsidR="005F69AE" w:rsidRPr="00920FD6" w:rsidRDefault="005F69AE" w:rsidP="005F69AE">
      <w:pPr>
        <w:pStyle w:val="Sarakstarindkopa"/>
        <w:numPr>
          <w:ilvl w:val="2"/>
          <w:numId w:val="1"/>
        </w:numPr>
        <w:tabs>
          <w:tab w:val="clear" w:pos="720"/>
          <w:tab w:val="left" w:pos="0"/>
          <w:tab w:val="num" w:pos="900"/>
        </w:tabs>
        <w:ind w:left="900"/>
        <w:contextualSpacing w:val="0"/>
        <w:jc w:val="both"/>
        <w:rPr>
          <w:szCs w:val="28"/>
        </w:rPr>
      </w:pPr>
      <w:r>
        <w:rPr>
          <w:szCs w:val="28"/>
        </w:rPr>
        <w:t xml:space="preserve">kā krietns un rūpīgs saimnieks rūpēties par apbūvei nodoto Zemes gabalu, </w:t>
      </w:r>
      <w:r w:rsidRPr="00220C33">
        <w:t>uzturēt to atbilstoši normatīvo aktu prasībām</w:t>
      </w:r>
      <w:r>
        <w:t>;</w:t>
      </w:r>
    </w:p>
    <w:p w14:paraId="2B3B0072" w14:textId="77777777" w:rsidR="005F69AE" w:rsidRPr="00920FD6" w:rsidRDefault="005F69AE" w:rsidP="005F69AE">
      <w:pPr>
        <w:pStyle w:val="Sarakstarindkopa"/>
        <w:numPr>
          <w:ilvl w:val="2"/>
          <w:numId w:val="1"/>
        </w:numPr>
        <w:tabs>
          <w:tab w:val="clear" w:pos="720"/>
          <w:tab w:val="left" w:pos="0"/>
          <w:tab w:val="num" w:pos="900"/>
        </w:tabs>
        <w:ind w:left="900"/>
        <w:contextualSpacing w:val="0"/>
        <w:jc w:val="both"/>
        <w:rPr>
          <w:szCs w:val="28"/>
        </w:rPr>
      </w:pPr>
      <w:r>
        <w:t>nodrošināt, lai Z</w:t>
      </w:r>
      <w:r w:rsidRPr="00220C33">
        <w:t>emes</w:t>
      </w:r>
      <w:r>
        <w:t xml:space="preserve"> </w:t>
      </w:r>
      <w:r w:rsidRPr="00220C33">
        <w:t xml:space="preserve">gabalam piegulošā publiskā lietošanā esošā teritorija ir sakopta atbilstoši </w:t>
      </w:r>
      <w:r>
        <w:t xml:space="preserve">Limbažu novada </w:t>
      </w:r>
      <w:r w:rsidRPr="00220C33">
        <w:t>pašvaldības saistošo noteikumu prasībām par pašvaldības teritoriju un būvju uzturēšanu</w:t>
      </w:r>
      <w:r>
        <w:t>;</w:t>
      </w:r>
    </w:p>
    <w:p w14:paraId="118CD28F" w14:textId="4D7F4C68" w:rsidR="005F69AE" w:rsidRDefault="005F69AE" w:rsidP="005F69AE">
      <w:pPr>
        <w:pStyle w:val="Sarakstarindkopa"/>
        <w:numPr>
          <w:ilvl w:val="2"/>
          <w:numId w:val="1"/>
        </w:numPr>
        <w:tabs>
          <w:tab w:val="clear" w:pos="720"/>
          <w:tab w:val="left" w:pos="0"/>
          <w:tab w:val="num" w:pos="900"/>
        </w:tabs>
        <w:ind w:left="900"/>
        <w:contextualSpacing w:val="0"/>
        <w:jc w:val="both"/>
        <w:rPr>
          <w:szCs w:val="28"/>
        </w:rPr>
      </w:pPr>
      <w:r>
        <w:rPr>
          <w:szCs w:val="28"/>
        </w:rPr>
        <w:t>izpildīt Līguma 3.4.pun</w:t>
      </w:r>
      <w:r w:rsidR="00956D4C">
        <w:rPr>
          <w:szCs w:val="28"/>
        </w:rPr>
        <w:t>k</w:t>
      </w:r>
      <w:r>
        <w:rPr>
          <w:szCs w:val="28"/>
        </w:rPr>
        <w:t>tā iekļautos nosacījumus;</w:t>
      </w:r>
    </w:p>
    <w:p w14:paraId="627673D1" w14:textId="77777777" w:rsidR="005F69AE" w:rsidRPr="00AC70C3"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D92332">
        <w:t xml:space="preserve">ievērot </w:t>
      </w:r>
      <w:r>
        <w:t>Z</w:t>
      </w:r>
      <w:r w:rsidRPr="00D92332">
        <w:t>emes</w:t>
      </w:r>
      <w:r>
        <w:t xml:space="preserve"> </w:t>
      </w:r>
      <w:r w:rsidRPr="00D92332">
        <w:t>gabala lietošanas tiesību aprobežojumus</w:t>
      </w:r>
      <w:r>
        <w:t>;</w:t>
      </w:r>
    </w:p>
    <w:p w14:paraId="183FB237" w14:textId="77777777" w:rsidR="005F69AE" w:rsidRPr="00AC70C3"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D92332">
        <w:t>ar savu darbību neizraisīt zemes applūšanu ar notekūdeņiem, tās pārpurvošanos vai sablīvēšanos, nepieļaut piesārņošanu ar atkritumiem un novērst citus zemi postošus procesus</w:t>
      </w:r>
      <w:r>
        <w:t>;</w:t>
      </w:r>
    </w:p>
    <w:p w14:paraId="5EA49383" w14:textId="77777777" w:rsidR="005F69AE" w:rsidRPr="00D22AC3"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916B36">
        <w:t xml:space="preserve">pēc </w:t>
      </w:r>
      <w:r>
        <w:t>L</w:t>
      </w:r>
      <w:r w:rsidRPr="00916B36">
        <w:t>īguma parakstīšanas stāties visās nepieciešamajās līgumattiecībās par</w:t>
      </w:r>
      <w:r>
        <w:t xml:space="preserve"> apbūvei nodotā</w:t>
      </w:r>
      <w:r w:rsidRPr="00916B36">
        <w:t xml:space="preserve"> </w:t>
      </w:r>
      <w:r>
        <w:t>Z</w:t>
      </w:r>
      <w:r w:rsidRPr="00916B36">
        <w:t>emes</w:t>
      </w:r>
      <w:r>
        <w:t xml:space="preserve"> </w:t>
      </w:r>
      <w:r w:rsidRPr="00916B36">
        <w:t>gabala apkopšanu, atkritumu izvešanu, komunālajiem pakalpojumiem,  elektroapgādi u.c., kā arī segt šos izdevumus;</w:t>
      </w:r>
    </w:p>
    <w:p w14:paraId="6ABBF6E2" w14:textId="77777777" w:rsidR="005F69AE" w:rsidRPr="00920FD6" w:rsidRDefault="005F69AE" w:rsidP="005F69AE">
      <w:pPr>
        <w:pStyle w:val="Sarakstarindkopa"/>
        <w:numPr>
          <w:ilvl w:val="2"/>
          <w:numId w:val="1"/>
        </w:numPr>
        <w:tabs>
          <w:tab w:val="clear" w:pos="720"/>
          <w:tab w:val="left" w:pos="0"/>
          <w:tab w:val="num" w:pos="900"/>
        </w:tabs>
        <w:ind w:left="900"/>
        <w:contextualSpacing w:val="0"/>
        <w:jc w:val="both"/>
        <w:rPr>
          <w:szCs w:val="28"/>
        </w:rPr>
      </w:pPr>
      <w:r>
        <w:t>veikt pieslēgšanos pie inženiertehniskās apgādes tīkliem par saviem līdzekļiem;</w:t>
      </w:r>
    </w:p>
    <w:p w14:paraId="47FB2454" w14:textId="77777777" w:rsidR="005F69AE" w:rsidRPr="00AC70C3"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920FD6">
        <w:rPr>
          <w:szCs w:val="28"/>
        </w:rPr>
        <w:t>segt visus izdevumus, kas saistīti ar Zemes gabala uzturēšanu, t.sk., bet ne tikai, izdevumus par elektroapgādi, ūdens apgādi, teritorijas uzkopšana, zāles pļaušanu u.c.;</w:t>
      </w:r>
    </w:p>
    <w:p w14:paraId="08AD7765" w14:textId="77777777" w:rsidR="005F69AE"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AC70C3">
        <w:rPr>
          <w:szCs w:val="28"/>
        </w:rPr>
        <w:t xml:space="preserve">ievērot </w:t>
      </w:r>
      <w:proofErr w:type="spellStart"/>
      <w:r w:rsidRPr="00AC70C3">
        <w:rPr>
          <w:szCs w:val="28"/>
        </w:rPr>
        <w:t>elektropārvadu</w:t>
      </w:r>
      <w:proofErr w:type="spellEnd"/>
      <w:r w:rsidRPr="00AC70C3">
        <w:rPr>
          <w:szCs w:val="28"/>
        </w:rPr>
        <w:t>, kabeļu, cauruļvadu, meliorācijas sistēmu sakaru līniju un citu infrastruktūras objektu aizsardzības un ekspluatācijas noteikumus;</w:t>
      </w:r>
    </w:p>
    <w:p w14:paraId="01CA1F1C" w14:textId="77777777" w:rsidR="005F69AE" w:rsidRPr="00920FD6" w:rsidRDefault="005F69AE" w:rsidP="005F69AE">
      <w:pPr>
        <w:pStyle w:val="Sarakstarindkopa"/>
        <w:numPr>
          <w:ilvl w:val="2"/>
          <w:numId w:val="1"/>
        </w:numPr>
        <w:tabs>
          <w:tab w:val="clear" w:pos="720"/>
          <w:tab w:val="left" w:pos="0"/>
          <w:tab w:val="num" w:pos="900"/>
        </w:tabs>
        <w:ind w:left="900"/>
        <w:contextualSpacing w:val="0"/>
        <w:jc w:val="both"/>
        <w:rPr>
          <w:szCs w:val="28"/>
        </w:rPr>
      </w:pPr>
      <w:r>
        <w:t xml:space="preserve">Apbūves tiesīgais </w:t>
      </w:r>
      <w:r w:rsidRPr="00916B36">
        <w:t xml:space="preserve">apņemas nepasliktināt </w:t>
      </w:r>
      <w:r>
        <w:t>Z</w:t>
      </w:r>
      <w:r w:rsidRPr="00916B36">
        <w:t>emes</w:t>
      </w:r>
      <w:r>
        <w:t xml:space="preserve"> </w:t>
      </w:r>
      <w:r w:rsidRPr="00916B36">
        <w:t xml:space="preserve">gabala stāvokli un atlīdzināt visus zaudējumus, kas radušies </w:t>
      </w:r>
      <w:r>
        <w:t>Īpašniekam</w:t>
      </w:r>
      <w:r w:rsidRPr="00916B36">
        <w:rPr>
          <w:i/>
        </w:rPr>
        <w:t xml:space="preserve"> </w:t>
      </w:r>
      <w:r>
        <w:t>Apbūves tiesīgā</w:t>
      </w:r>
      <w:r>
        <w:rPr>
          <w:i/>
        </w:rPr>
        <w:t xml:space="preserve">, </w:t>
      </w:r>
      <w:r>
        <w:t>tā pilnvaroto personu vai darbinieku</w:t>
      </w:r>
      <w:r w:rsidRPr="00916B36">
        <w:t xml:space="preserve"> prettiesiskas rīcības</w:t>
      </w:r>
      <w:r>
        <w:t>, neuzmanības, darbības vai bezdarbības</w:t>
      </w:r>
      <w:r w:rsidRPr="00916B36">
        <w:t xml:space="preserve"> dēļ;</w:t>
      </w:r>
    </w:p>
    <w:p w14:paraId="4218183D" w14:textId="77777777" w:rsidR="005F69AE" w:rsidRPr="00AC70C3"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920FD6">
        <w:rPr>
          <w:szCs w:val="28"/>
        </w:rPr>
        <w:t xml:space="preserve">ievērot ugunsdrošības, darba drošības, vides aizsardzības un citu spēkā esošo normatīvo aktu nosacījumus un prasības, uzņemties pilnu atbildību par minēto prasību ievērošanu un atlīdzināt </w:t>
      </w:r>
      <w:r>
        <w:rPr>
          <w:szCs w:val="28"/>
        </w:rPr>
        <w:t>Īpašniekam</w:t>
      </w:r>
      <w:r w:rsidRPr="00920FD6">
        <w:rPr>
          <w:szCs w:val="28"/>
        </w:rPr>
        <w:t xml:space="preserve"> un trešajām personām pilnā apjomā jebkādas izmaksas, saistības vai atbildību, kas var rasties jebkādu normatīvo aktu  neievērošanas rezultātā no </w:t>
      </w:r>
      <w:r>
        <w:rPr>
          <w:szCs w:val="28"/>
        </w:rPr>
        <w:t xml:space="preserve">Apbūves tiesīgā </w:t>
      </w:r>
      <w:r w:rsidRPr="00920FD6">
        <w:rPr>
          <w:szCs w:val="28"/>
        </w:rPr>
        <w:t>puses;</w:t>
      </w:r>
    </w:p>
    <w:p w14:paraId="3166B64D" w14:textId="77777777" w:rsidR="005F69AE" w:rsidRDefault="005F69AE" w:rsidP="005F69AE">
      <w:pPr>
        <w:pStyle w:val="Sarakstarindkopa"/>
        <w:numPr>
          <w:ilvl w:val="2"/>
          <w:numId w:val="1"/>
        </w:numPr>
        <w:tabs>
          <w:tab w:val="clear" w:pos="720"/>
        </w:tabs>
        <w:ind w:hanging="578"/>
        <w:contextualSpacing w:val="0"/>
        <w:jc w:val="both"/>
        <w:rPr>
          <w:szCs w:val="28"/>
        </w:rPr>
      </w:pPr>
      <w:r w:rsidRPr="00AC70C3">
        <w:rPr>
          <w:szCs w:val="28"/>
        </w:rPr>
        <w:t xml:space="preserve">savas saimnieciskās darbības veikšanai </w:t>
      </w:r>
      <w:r>
        <w:rPr>
          <w:szCs w:val="28"/>
        </w:rPr>
        <w:t xml:space="preserve">apbūvei nodotajā </w:t>
      </w:r>
      <w:r w:rsidRPr="00AC70C3">
        <w:rPr>
          <w:szCs w:val="28"/>
        </w:rPr>
        <w:t>Zemes gabalā, saņemt visas nepieciešamās atļaujas, licences un citus saskaņojumus no kompetentām institūcijām, patstāvīgi atbildēt par šo institūciju norādījumu ievērošanu;</w:t>
      </w:r>
    </w:p>
    <w:p w14:paraId="4C6C8628" w14:textId="77777777" w:rsidR="005F69AE" w:rsidRDefault="005F69AE" w:rsidP="005F69AE">
      <w:pPr>
        <w:pStyle w:val="Sarakstarindkopa"/>
        <w:numPr>
          <w:ilvl w:val="2"/>
          <w:numId w:val="1"/>
        </w:numPr>
        <w:tabs>
          <w:tab w:val="clear" w:pos="720"/>
        </w:tabs>
        <w:ind w:left="567" w:hanging="425"/>
        <w:contextualSpacing w:val="0"/>
        <w:jc w:val="both"/>
        <w:rPr>
          <w:szCs w:val="28"/>
        </w:rPr>
      </w:pPr>
      <w:r>
        <w:t xml:space="preserve">ne vēlāk kā divu mēnešu laikā </w:t>
      </w:r>
      <w:r w:rsidRPr="003C685A">
        <w:t>pēc ēku (būvju) nodošanas ekspluatācijā</w:t>
      </w:r>
      <w:r>
        <w:t xml:space="preserve"> ierakstīt tās zemesgrāmatā</w:t>
      </w:r>
      <w:r w:rsidRPr="00D637E4">
        <w:t xml:space="preserve"> </w:t>
      </w:r>
      <w:r>
        <w:t>kā apbūves tiesību būtisku sastāvdaļu</w:t>
      </w:r>
      <w:r>
        <w:rPr>
          <w:szCs w:val="28"/>
        </w:rPr>
        <w:t>;</w:t>
      </w:r>
    </w:p>
    <w:p w14:paraId="7A6392BB" w14:textId="77777777" w:rsidR="005F69AE" w:rsidRDefault="005F69AE" w:rsidP="005F69AE">
      <w:pPr>
        <w:pStyle w:val="Sarakstarindkopa"/>
        <w:numPr>
          <w:ilvl w:val="2"/>
          <w:numId w:val="1"/>
        </w:numPr>
        <w:tabs>
          <w:tab w:val="clear" w:pos="720"/>
        </w:tabs>
        <w:ind w:left="567" w:hanging="425"/>
        <w:contextualSpacing w:val="0"/>
        <w:jc w:val="both"/>
        <w:rPr>
          <w:szCs w:val="28"/>
        </w:rPr>
      </w:pPr>
      <w:r>
        <w:rPr>
          <w:szCs w:val="28"/>
        </w:rPr>
        <w:t>segt visus izdevumus, kas saistīti ar Līguma ierakstīšanu zemesgrāmatā;</w:t>
      </w:r>
    </w:p>
    <w:p w14:paraId="3D91C32E" w14:textId="3160F4D8" w:rsidR="004910B9" w:rsidRDefault="005F69AE" w:rsidP="005F69AE">
      <w:pPr>
        <w:pStyle w:val="Sarakstarindkopa"/>
        <w:numPr>
          <w:ilvl w:val="2"/>
          <w:numId w:val="1"/>
        </w:numPr>
        <w:tabs>
          <w:tab w:val="clear" w:pos="720"/>
        </w:tabs>
        <w:ind w:left="567" w:hanging="425"/>
        <w:contextualSpacing w:val="0"/>
        <w:jc w:val="both"/>
        <w:rPr>
          <w:szCs w:val="28"/>
        </w:rPr>
      </w:pPr>
      <w:r w:rsidRPr="00135AB7">
        <w:rPr>
          <w:szCs w:val="28"/>
        </w:rPr>
        <w:t>Līguma termiņam beidzoties vai Līguma pirmstermiņa izbeigšanas gadījumā nodo</w:t>
      </w:r>
      <w:r>
        <w:rPr>
          <w:szCs w:val="28"/>
        </w:rPr>
        <w:t>t Zemes gabalu Īpašniekam saskaņā ar Līguma 5.</w:t>
      </w:r>
      <w:r w:rsidR="00991CB6">
        <w:rPr>
          <w:szCs w:val="28"/>
        </w:rPr>
        <w:t>10</w:t>
      </w:r>
      <w:r>
        <w:rPr>
          <w:szCs w:val="28"/>
        </w:rPr>
        <w:t>.punkta un 5.1</w:t>
      </w:r>
      <w:r w:rsidR="00991CB6">
        <w:rPr>
          <w:szCs w:val="28"/>
        </w:rPr>
        <w:t>1</w:t>
      </w:r>
      <w:r>
        <w:rPr>
          <w:szCs w:val="28"/>
        </w:rPr>
        <w:t>.punkta nosacījumiem</w:t>
      </w:r>
      <w:r w:rsidR="004910B9">
        <w:rPr>
          <w:szCs w:val="28"/>
        </w:rPr>
        <w:t>;</w:t>
      </w:r>
    </w:p>
    <w:p w14:paraId="17707080" w14:textId="77777777" w:rsidR="005F69AE" w:rsidRDefault="005F69AE" w:rsidP="005F69AE">
      <w:pPr>
        <w:pStyle w:val="Sarakstarindkopa"/>
        <w:numPr>
          <w:ilvl w:val="2"/>
          <w:numId w:val="1"/>
        </w:numPr>
        <w:tabs>
          <w:tab w:val="clear" w:pos="720"/>
        </w:tabs>
        <w:ind w:left="567" w:hanging="425"/>
        <w:contextualSpacing w:val="0"/>
        <w:jc w:val="both"/>
        <w:rPr>
          <w:szCs w:val="28"/>
        </w:rPr>
      </w:pPr>
      <w:r>
        <w:rPr>
          <w:szCs w:val="28"/>
        </w:rPr>
        <w:t xml:space="preserve">Līguma termiņam beidzoties, Zemes gabalu atstāt cik iespējams labā stāvoklī, kas atbilst sakārtotas vides prasībām. </w:t>
      </w:r>
    </w:p>
    <w:p w14:paraId="4F98A4C8" w14:textId="77777777" w:rsidR="005F69AE" w:rsidRPr="00C72D6F" w:rsidRDefault="005F69AE" w:rsidP="005F69AE">
      <w:pPr>
        <w:tabs>
          <w:tab w:val="left" w:pos="0"/>
          <w:tab w:val="num" w:pos="900"/>
        </w:tabs>
        <w:ind w:left="180"/>
        <w:jc w:val="both"/>
        <w:rPr>
          <w:szCs w:val="28"/>
        </w:rPr>
      </w:pPr>
    </w:p>
    <w:p w14:paraId="2DF67508" w14:textId="77777777" w:rsidR="005F69AE" w:rsidRPr="009C70C6" w:rsidRDefault="005F69AE" w:rsidP="005F69AE">
      <w:pPr>
        <w:pStyle w:val="Sarakstarindkopa"/>
        <w:numPr>
          <w:ilvl w:val="0"/>
          <w:numId w:val="1"/>
        </w:numPr>
        <w:tabs>
          <w:tab w:val="clear" w:pos="720"/>
        </w:tabs>
        <w:ind w:left="426" w:hanging="426"/>
        <w:contextualSpacing w:val="0"/>
        <w:jc w:val="center"/>
        <w:rPr>
          <w:b/>
          <w:szCs w:val="28"/>
        </w:rPr>
      </w:pPr>
      <w:r w:rsidRPr="009C70C6">
        <w:rPr>
          <w:b/>
          <w:bCs/>
          <w:szCs w:val="28"/>
        </w:rPr>
        <w:t xml:space="preserve">LĪGUMA DARBĪBAS </w:t>
      </w:r>
      <w:r>
        <w:rPr>
          <w:b/>
          <w:bCs/>
          <w:szCs w:val="28"/>
        </w:rPr>
        <w:t xml:space="preserve">UN APBŪVES TIESĪBAS </w:t>
      </w:r>
      <w:r w:rsidRPr="009C70C6">
        <w:rPr>
          <w:b/>
          <w:bCs/>
          <w:szCs w:val="28"/>
        </w:rPr>
        <w:t>TERMIŅŠ</w:t>
      </w:r>
    </w:p>
    <w:p w14:paraId="62F48EB8" w14:textId="77777777" w:rsidR="005F69AE" w:rsidRDefault="005F69AE" w:rsidP="005F69AE">
      <w:pPr>
        <w:pStyle w:val="Sarakstarindkopa"/>
        <w:numPr>
          <w:ilvl w:val="1"/>
          <w:numId w:val="1"/>
        </w:numPr>
        <w:tabs>
          <w:tab w:val="left" w:pos="0"/>
        </w:tabs>
        <w:contextualSpacing w:val="0"/>
        <w:jc w:val="both"/>
        <w:rPr>
          <w:szCs w:val="28"/>
        </w:rPr>
      </w:pPr>
      <w:r w:rsidRPr="009C70C6">
        <w:rPr>
          <w:szCs w:val="28"/>
        </w:rPr>
        <w:t>Līgums stājas spēkā</w:t>
      </w:r>
      <w:r>
        <w:rPr>
          <w:szCs w:val="28"/>
        </w:rPr>
        <w:t xml:space="preserve"> dienā, kad to ir parakstījušas abas Puses.</w:t>
      </w:r>
    </w:p>
    <w:p w14:paraId="5B140860" w14:textId="77777777" w:rsidR="005F69AE" w:rsidRDefault="005F69AE" w:rsidP="005F69AE">
      <w:pPr>
        <w:pStyle w:val="Sarakstarindkopa"/>
        <w:numPr>
          <w:ilvl w:val="1"/>
          <w:numId w:val="1"/>
        </w:numPr>
        <w:tabs>
          <w:tab w:val="left" w:pos="0"/>
        </w:tabs>
        <w:contextualSpacing w:val="0"/>
        <w:jc w:val="both"/>
        <w:rPr>
          <w:szCs w:val="28"/>
        </w:rPr>
      </w:pPr>
      <w:r>
        <w:rPr>
          <w:szCs w:val="28"/>
        </w:rPr>
        <w:t>Puses vienojas, ka Līguma un apbūves tiesības termiņš ir 20__</w:t>
      </w:r>
      <w:r w:rsidRPr="009C70C6">
        <w:rPr>
          <w:szCs w:val="28"/>
        </w:rPr>
        <w:t xml:space="preserve">.gada </w:t>
      </w:r>
      <w:r>
        <w:rPr>
          <w:szCs w:val="28"/>
        </w:rPr>
        <w:t>__</w:t>
      </w:r>
      <w:r w:rsidRPr="009C70C6">
        <w:rPr>
          <w:szCs w:val="28"/>
        </w:rPr>
        <w:t>.</w:t>
      </w:r>
      <w:r>
        <w:rPr>
          <w:szCs w:val="28"/>
        </w:rPr>
        <w:t xml:space="preserve"> _______</w:t>
      </w:r>
      <w:r w:rsidRPr="009C70C6">
        <w:rPr>
          <w:szCs w:val="28"/>
        </w:rPr>
        <w:t>.</w:t>
      </w:r>
    </w:p>
    <w:p w14:paraId="2A923B6B" w14:textId="77777777" w:rsidR="005F69AE" w:rsidRPr="009C70C6" w:rsidRDefault="005F69AE" w:rsidP="005F69AE">
      <w:pPr>
        <w:pStyle w:val="Sarakstarindkopa"/>
        <w:numPr>
          <w:ilvl w:val="1"/>
          <w:numId w:val="1"/>
        </w:numPr>
        <w:tabs>
          <w:tab w:val="left" w:pos="0"/>
        </w:tabs>
        <w:contextualSpacing w:val="0"/>
        <w:jc w:val="both"/>
        <w:rPr>
          <w:szCs w:val="28"/>
        </w:rPr>
      </w:pPr>
      <w:r>
        <w:rPr>
          <w:szCs w:val="28"/>
        </w:rPr>
        <w:t>Līguma termiņš var tikt pagarināts, saskaņā ar spēkā esošo normatīvo aktu nosacījumiem,</w:t>
      </w:r>
      <w:r w:rsidRPr="00AB379D">
        <w:rPr>
          <w:szCs w:val="28"/>
        </w:rPr>
        <w:t xml:space="preserve"> Pusēm </w:t>
      </w:r>
      <w:proofErr w:type="spellStart"/>
      <w:r w:rsidRPr="00AB379D">
        <w:rPr>
          <w:szCs w:val="28"/>
        </w:rPr>
        <w:t>rakstveidā</w:t>
      </w:r>
      <w:proofErr w:type="spellEnd"/>
      <w:r w:rsidRPr="00AB379D">
        <w:rPr>
          <w:szCs w:val="28"/>
        </w:rPr>
        <w:t xml:space="preserve"> vienojoties</w:t>
      </w:r>
      <w:r>
        <w:rPr>
          <w:szCs w:val="28"/>
        </w:rPr>
        <w:t>, un ievērojot nosacījumu, ka Līguma termiņš nav garāks par n</w:t>
      </w:r>
      <w:r w:rsidRPr="00FD75E5">
        <w:rPr>
          <w:szCs w:val="28"/>
        </w:rPr>
        <w:t>ormatīvajos aktos noteikt</w:t>
      </w:r>
      <w:r>
        <w:rPr>
          <w:szCs w:val="28"/>
        </w:rPr>
        <w:t xml:space="preserve">o </w:t>
      </w:r>
      <w:r w:rsidRPr="00FD75E5">
        <w:rPr>
          <w:szCs w:val="28"/>
        </w:rPr>
        <w:t>publiskas personas neapbūvēta zemesgabala apbūves tiesību</w:t>
      </w:r>
      <w:r>
        <w:rPr>
          <w:szCs w:val="28"/>
        </w:rPr>
        <w:t xml:space="preserve"> maksimālo termiņu.</w:t>
      </w:r>
    </w:p>
    <w:p w14:paraId="46FE4AF7" w14:textId="77777777" w:rsidR="005F69AE" w:rsidRPr="00920FD6" w:rsidRDefault="005F69AE" w:rsidP="005F69AE">
      <w:pPr>
        <w:pStyle w:val="Sarakstarindkopa"/>
        <w:numPr>
          <w:ilvl w:val="1"/>
          <w:numId w:val="1"/>
        </w:numPr>
        <w:tabs>
          <w:tab w:val="left" w:pos="0"/>
        </w:tabs>
        <w:contextualSpacing w:val="0"/>
        <w:jc w:val="both"/>
        <w:rPr>
          <w:szCs w:val="28"/>
        </w:rPr>
      </w:pPr>
      <w:r>
        <w:t xml:space="preserve">Līgums izbeidzas, ja Apbūves tiesīgais normatīvajos aktos noteiktajā kārtībā ieguvis īpašuma tiesības uz Zemes gabalu. </w:t>
      </w:r>
    </w:p>
    <w:p w14:paraId="248ED06E" w14:textId="77777777" w:rsidR="005F69AE" w:rsidRPr="00C869FC" w:rsidRDefault="005F69AE" w:rsidP="005F69AE">
      <w:pPr>
        <w:pStyle w:val="Sarakstarindkopa"/>
        <w:numPr>
          <w:ilvl w:val="1"/>
          <w:numId w:val="1"/>
        </w:numPr>
        <w:tabs>
          <w:tab w:val="left" w:pos="0"/>
        </w:tabs>
        <w:contextualSpacing w:val="0"/>
        <w:jc w:val="both"/>
        <w:rPr>
          <w:szCs w:val="28"/>
        </w:rPr>
      </w:pPr>
      <w:r>
        <w:t xml:space="preserve">Līgumu var izbeigt, Pusēm </w:t>
      </w:r>
      <w:proofErr w:type="spellStart"/>
      <w:r>
        <w:t>rakstveidā</w:t>
      </w:r>
      <w:proofErr w:type="spellEnd"/>
      <w:r>
        <w:t xml:space="preserve"> vienojoties. </w:t>
      </w:r>
    </w:p>
    <w:p w14:paraId="15DED89E" w14:textId="64048E2E" w:rsidR="005F69AE" w:rsidRPr="002E162E" w:rsidRDefault="005F69AE" w:rsidP="005F69AE">
      <w:pPr>
        <w:pStyle w:val="Sarakstarindkopa"/>
        <w:numPr>
          <w:ilvl w:val="1"/>
          <w:numId w:val="1"/>
        </w:numPr>
        <w:tabs>
          <w:tab w:val="left" w:pos="0"/>
        </w:tabs>
        <w:contextualSpacing w:val="0"/>
        <w:jc w:val="both"/>
        <w:rPr>
          <w:szCs w:val="28"/>
        </w:rPr>
      </w:pPr>
      <w:r>
        <w:rPr>
          <w:szCs w:val="28"/>
        </w:rPr>
        <w:t xml:space="preserve">Apbūves tiesīgais </w:t>
      </w:r>
      <w:r w:rsidRPr="00C869FC">
        <w:rPr>
          <w:szCs w:val="28"/>
        </w:rPr>
        <w:t xml:space="preserve">ir tiesīgs vienpusēji izbeigt </w:t>
      </w:r>
      <w:r w:rsidR="003C685A">
        <w:rPr>
          <w:szCs w:val="28"/>
        </w:rPr>
        <w:t>L</w:t>
      </w:r>
      <w:r w:rsidRPr="00C869FC">
        <w:rPr>
          <w:szCs w:val="28"/>
        </w:rPr>
        <w:t xml:space="preserve">īgumu, par to rakstiski informējot </w:t>
      </w:r>
      <w:r>
        <w:rPr>
          <w:szCs w:val="28"/>
        </w:rPr>
        <w:t xml:space="preserve">Īpašnieku </w:t>
      </w:r>
      <w:r w:rsidRPr="00C869FC">
        <w:rPr>
          <w:szCs w:val="28"/>
        </w:rPr>
        <w:t xml:space="preserve">vienu mēnesi iepriekš, ja </w:t>
      </w:r>
      <w:r>
        <w:rPr>
          <w:szCs w:val="28"/>
        </w:rPr>
        <w:t xml:space="preserve">Apbūves tiesīgais </w:t>
      </w:r>
      <w:r w:rsidRPr="00C869FC">
        <w:rPr>
          <w:szCs w:val="28"/>
        </w:rPr>
        <w:t xml:space="preserve">nepiekrīt atbilstoši </w:t>
      </w:r>
      <w:r w:rsidR="003C685A">
        <w:rPr>
          <w:szCs w:val="28"/>
        </w:rPr>
        <w:t>L</w:t>
      </w:r>
      <w:r w:rsidRPr="00C869FC">
        <w:rPr>
          <w:szCs w:val="28"/>
        </w:rPr>
        <w:t xml:space="preserve">īguma </w:t>
      </w:r>
      <w:r>
        <w:rPr>
          <w:szCs w:val="28"/>
        </w:rPr>
        <w:t>2</w:t>
      </w:r>
      <w:r w:rsidRPr="00C869FC">
        <w:rPr>
          <w:szCs w:val="28"/>
        </w:rPr>
        <w:t xml:space="preserve">.9.punktam pārskatītajai </w:t>
      </w:r>
      <w:r>
        <w:rPr>
          <w:szCs w:val="28"/>
        </w:rPr>
        <w:t>M</w:t>
      </w:r>
      <w:r w:rsidRPr="00C869FC">
        <w:rPr>
          <w:szCs w:val="28"/>
        </w:rPr>
        <w:t>aksai</w:t>
      </w:r>
      <w:r>
        <w:rPr>
          <w:szCs w:val="28"/>
        </w:rPr>
        <w:t xml:space="preserve"> par apbūves tiesību</w:t>
      </w:r>
      <w:r w:rsidRPr="00C869FC">
        <w:rPr>
          <w:szCs w:val="28"/>
        </w:rPr>
        <w:t xml:space="preserve">. Līdz </w:t>
      </w:r>
      <w:r w:rsidR="003C685A">
        <w:rPr>
          <w:szCs w:val="28"/>
        </w:rPr>
        <w:t>L</w:t>
      </w:r>
      <w:r w:rsidRPr="00C869FC">
        <w:rPr>
          <w:szCs w:val="28"/>
        </w:rPr>
        <w:t xml:space="preserve">īguma izbeigšanai </w:t>
      </w:r>
      <w:r>
        <w:rPr>
          <w:szCs w:val="28"/>
        </w:rPr>
        <w:t xml:space="preserve">Apbūves tiesīgais </w:t>
      </w:r>
      <w:r w:rsidRPr="00C869FC">
        <w:rPr>
          <w:szCs w:val="28"/>
        </w:rPr>
        <w:t xml:space="preserve">maksā </w:t>
      </w:r>
      <w:r>
        <w:rPr>
          <w:szCs w:val="28"/>
        </w:rPr>
        <w:t>M</w:t>
      </w:r>
      <w:r w:rsidRPr="00C869FC">
        <w:rPr>
          <w:szCs w:val="28"/>
        </w:rPr>
        <w:t xml:space="preserve">aksu </w:t>
      </w:r>
      <w:r>
        <w:rPr>
          <w:szCs w:val="28"/>
        </w:rPr>
        <w:t xml:space="preserve">par apbūves tiesību </w:t>
      </w:r>
      <w:r w:rsidRPr="00C869FC">
        <w:rPr>
          <w:szCs w:val="28"/>
        </w:rPr>
        <w:t>atbilstoši pārskatītajai</w:t>
      </w:r>
      <w:r>
        <w:rPr>
          <w:szCs w:val="28"/>
        </w:rPr>
        <w:t xml:space="preserve"> Maksai par apbūves tiesību</w:t>
      </w:r>
      <w:r w:rsidRPr="00C869FC">
        <w:rPr>
          <w:szCs w:val="28"/>
        </w:rPr>
        <w:t>.</w:t>
      </w:r>
    </w:p>
    <w:p w14:paraId="2128D1E8" w14:textId="77777777" w:rsidR="005F69AE" w:rsidRPr="00D519B6" w:rsidRDefault="005F69AE" w:rsidP="005F69AE">
      <w:pPr>
        <w:pStyle w:val="Sarakstarindkopa"/>
        <w:numPr>
          <w:ilvl w:val="1"/>
          <w:numId w:val="1"/>
        </w:numPr>
        <w:tabs>
          <w:tab w:val="left" w:pos="0"/>
        </w:tabs>
        <w:contextualSpacing w:val="0"/>
        <w:jc w:val="both"/>
        <w:rPr>
          <w:szCs w:val="28"/>
        </w:rPr>
      </w:pPr>
      <w:r w:rsidRPr="00D519B6">
        <w:rPr>
          <w:szCs w:val="28"/>
        </w:rPr>
        <w:t xml:space="preserve">Īpašnieks </w:t>
      </w:r>
      <w:r>
        <w:t xml:space="preserve">ir tiesīgs, iepriekš </w:t>
      </w:r>
      <w:proofErr w:type="spellStart"/>
      <w:r>
        <w:t>rakstveidā</w:t>
      </w:r>
      <w:proofErr w:type="spellEnd"/>
      <w:r>
        <w:t xml:space="preserve"> brīdinot Apbūves tiesīgo, </w:t>
      </w:r>
      <w:bookmarkStart w:id="3" w:name="_Hlk509828790"/>
      <w:r>
        <w:t xml:space="preserve">vienpusēji lauzt Līgumu </w:t>
      </w:r>
      <w:bookmarkEnd w:id="3"/>
      <w:r>
        <w:t xml:space="preserve">pirms apbūves tiesības termiņa beigām vai prasīt apbūves tiesības pārdošanu piespiestā izsolē, </w:t>
      </w:r>
      <w:r w:rsidRPr="00D23371">
        <w:t xml:space="preserve">neatlīdzinot </w:t>
      </w:r>
      <w:r>
        <w:t>A</w:t>
      </w:r>
      <w:r w:rsidRPr="00D23371">
        <w:t>pbūves tiesīgajam zaudējumus, kas saistīti ar Līguma pirmstermiņa izbeigšanu</w:t>
      </w:r>
      <w:r>
        <w:t>,</w:t>
      </w:r>
      <w:r w:rsidRPr="00D519B6">
        <w:rPr>
          <w:szCs w:val="28"/>
        </w:rPr>
        <w:t xml:space="preserve"> ja izpildās, kaut viens no zemāk minētajiem nosacījumiem:</w:t>
      </w:r>
    </w:p>
    <w:p w14:paraId="36098713" w14:textId="77777777" w:rsidR="005F69AE" w:rsidRPr="005F3F95" w:rsidRDefault="005F69AE" w:rsidP="005F69AE">
      <w:pPr>
        <w:pStyle w:val="Sarakstarindkopa"/>
        <w:numPr>
          <w:ilvl w:val="2"/>
          <w:numId w:val="1"/>
        </w:numPr>
        <w:tabs>
          <w:tab w:val="clear" w:pos="720"/>
          <w:tab w:val="left" w:pos="0"/>
          <w:tab w:val="num" w:pos="900"/>
        </w:tabs>
        <w:ind w:left="900"/>
        <w:contextualSpacing w:val="0"/>
        <w:jc w:val="both"/>
        <w:rPr>
          <w:szCs w:val="28"/>
        </w:rPr>
      </w:pPr>
      <w:r w:rsidRPr="003B208F">
        <w:t xml:space="preserve">ja </w:t>
      </w:r>
      <w:r>
        <w:t>A</w:t>
      </w:r>
      <w:r w:rsidRPr="003B208F">
        <w:t xml:space="preserve">pbūves tiesīgajam ir bijuši vismaz trīs </w:t>
      </w:r>
      <w:r>
        <w:t>L</w:t>
      </w:r>
      <w:r w:rsidRPr="003B208F">
        <w:t>īgumā noteikto maksājumu termiņu kavējumi, kas kopā pārsniedz vienu apbūves tiesības maksas aprēķina periodu</w:t>
      </w:r>
      <w:r>
        <w:t>;</w:t>
      </w:r>
    </w:p>
    <w:p w14:paraId="268FBCEB" w14:textId="77777777" w:rsidR="005F69AE" w:rsidRDefault="005F69AE" w:rsidP="005F69AE">
      <w:pPr>
        <w:pStyle w:val="Sarakstarindkopa"/>
        <w:numPr>
          <w:ilvl w:val="2"/>
          <w:numId w:val="1"/>
        </w:numPr>
        <w:tabs>
          <w:tab w:val="clear" w:pos="720"/>
          <w:tab w:val="left" w:pos="0"/>
          <w:tab w:val="num" w:pos="900"/>
        </w:tabs>
        <w:ind w:left="907"/>
        <w:contextualSpacing w:val="0"/>
        <w:jc w:val="both"/>
        <w:rPr>
          <w:szCs w:val="28"/>
        </w:rPr>
      </w:pPr>
      <w:r>
        <w:rPr>
          <w:szCs w:val="28"/>
        </w:rPr>
        <w:t>Apbūves tiesīgais</w:t>
      </w:r>
      <w:r w:rsidRPr="009C70C6">
        <w:rPr>
          <w:szCs w:val="28"/>
        </w:rPr>
        <w:t xml:space="preserve"> lieto </w:t>
      </w:r>
      <w:r>
        <w:rPr>
          <w:szCs w:val="28"/>
        </w:rPr>
        <w:t>Zemes gabalu citam mērķim, kas nav paredzēts Līgumā;</w:t>
      </w:r>
    </w:p>
    <w:p w14:paraId="734F551D" w14:textId="1992938A" w:rsidR="005F69AE" w:rsidRDefault="005F69AE" w:rsidP="005F69AE">
      <w:pPr>
        <w:pStyle w:val="Sarakstarindkopa"/>
        <w:numPr>
          <w:ilvl w:val="2"/>
          <w:numId w:val="1"/>
        </w:numPr>
        <w:tabs>
          <w:tab w:val="clear" w:pos="720"/>
          <w:tab w:val="left" w:pos="0"/>
          <w:tab w:val="num" w:pos="900"/>
        </w:tabs>
        <w:ind w:left="907"/>
        <w:contextualSpacing w:val="0"/>
        <w:jc w:val="both"/>
        <w:rPr>
          <w:szCs w:val="28"/>
        </w:rPr>
      </w:pPr>
      <w:r>
        <w:rPr>
          <w:szCs w:val="28"/>
        </w:rPr>
        <w:t xml:space="preserve">Apbūves tiesīgais nav izpildījis Līguma 3.4.1.apakšpunkta prasības un 1 (viena) </w:t>
      </w:r>
      <w:r w:rsidRPr="00F363A6">
        <w:t>mēneša laikā pēc rakstiska brīdinājuma saņemšanas, nav novērsis minēto pārkāpumu</w:t>
      </w:r>
      <w:r>
        <w:rPr>
          <w:szCs w:val="28"/>
        </w:rPr>
        <w:t>;</w:t>
      </w:r>
    </w:p>
    <w:p w14:paraId="7F7C3EB8" w14:textId="1E434615" w:rsidR="009F776B" w:rsidRDefault="009F776B" w:rsidP="005F69AE">
      <w:pPr>
        <w:pStyle w:val="Sarakstarindkopa"/>
        <w:numPr>
          <w:ilvl w:val="2"/>
          <w:numId w:val="1"/>
        </w:numPr>
        <w:tabs>
          <w:tab w:val="clear" w:pos="720"/>
          <w:tab w:val="left" w:pos="0"/>
          <w:tab w:val="num" w:pos="900"/>
        </w:tabs>
        <w:ind w:left="907"/>
        <w:contextualSpacing w:val="0"/>
        <w:jc w:val="both"/>
        <w:rPr>
          <w:szCs w:val="28"/>
        </w:rPr>
      </w:pPr>
      <w:r>
        <w:rPr>
          <w:szCs w:val="28"/>
        </w:rPr>
        <w:t>uz Zemes gabala ir konstatēta nelikumīga būvniecība;</w:t>
      </w:r>
    </w:p>
    <w:p w14:paraId="45814042" w14:textId="77777777" w:rsidR="005F69AE" w:rsidRPr="00E1506E" w:rsidRDefault="005F69AE" w:rsidP="005F69AE">
      <w:pPr>
        <w:pStyle w:val="Sarakstarindkopa"/>
        <w:numPr>
          <w:ilvl w:val="2"/>
          <w:numId w:val="1"/>
        </w:numPr>
        <w:tabs>
          <w:tab w:val="clear" w:pos="720"/>
          <w:tab w:val="left" w:pos="0"/>
          <w:tab w:val="num" w:pos="900"/>
        </w:tabs>
        <w:ind w:left="907"/>
        <w:contextualSpacing w:val="0"/>
        <w:jc w:val="both"/>
        <w:rPr>
          <w:szCs w:val="28"/>
        </w:rPr>
      </w:pPr>
      <w:r>
        <w:rPr>
          <w:szCs w:val="28"/>
        </w:rPr>
        <w:t xml:space="preserve">ja Apbūves tiesīgais pārkāpis vai nav izpildījis kādu citu no šī Līguma nosacījumiem un                1 (viena) </w:t>
      </w:r>
      <w:r w:rsidRPr="00F363A6">
        <w:t>mēneša laikā pēc rakstiska brīdinājuma saņemšanas, nav novērsis minētos pārkāpumus;</w:t>
      </w:r>
    </w:p>
    <w:p w14:paraId="0A8AEE3C" w14:textId="2732CDC8" w:rsidR="005F69AE" w:rsidRDefault="005F69AE" w:rsidP="005F69AE">
      <w:pPr>
        <w:pStyle w:val="Sarakstarindkopa"/>
        <w:numPr>
          <w:ilvl w:val="2"/>
          <w:numId w:val="1"/>
        </w:numPr>
        <w:ind w:hanging="578"/>
        <w:contextualSpacing w:val="0"/>
        <w:jc w:val="both"/>
        <w:rPr>
          <w:szCs w:val="28"/>
        </w:rPr>
      </w:pPr>
      <w:r w:rsidRPr="00E1506E">
        <w:rPr>
          <w:szCs w:val="28"/>
        </w:rPr>
        <w:t xml:space="preserve"> ja </w:t>
      </w:r>
      <w:r>
        <w:rPr>
          <w:szCs w:val="28"/>
        </w:rPr>
        <w:t>Apbūves tiesīgais</w:t>
      </w:r>
      <w:r w:rsidRPr="00E1506E">
        <w:rPr>
          <w:szCs w:val="28"/>
        </w:rPr>
        <w:t xml:space="preserve"> ir pasludināts par maksātnespējīgu vai apturēta tā saimnieciskā darbība.</w:t>
      </w:r>
    </w:p>
    <w:p w14:paraId="0EE22780" w14:textId="0E1EC897" w:rsidR="005F69AE" w:rsidRDefault="005F69AE" w:rsidP="005F69AE">
      <w:pPr>
        <w:pStyle w:val="Sarakstarindkopa"/>
        <w:numPr>
          <w:ilvl w:val="1"/>
          <w:numId w:val="1"/>
        </w:numPr>
        <w:tabs>
          <w:tab w:val="num" w:pos="540"/>
        </w:tabs>
        <w:jc w:val="both"/>
      </w:pPr>
      <w:r w:rsidRPr="00F363A6">
        <w:t xml:space="preserve">Punktā </w:t>
      </w:r>
      <w:r>
        <w:t>5.</w:t>
      </w:r>
      <w:r w:rsidR="009D60C8">
        <w:t>7</w:t>
      </w:r>
      <w:r>
        <w:t>.</w:t>
      </w:r>
      <w:r w:rsidRPr="00F363A6">
        <w:t xml:space="preserve"> minētais </w:t>
      </w:r>
      <w:smartTag w:uri="schemas-tilde-lv/tildestengine" w:element="veidnes">
        <w:smartTagPr>
          <w:attr w:name="id" w:val="-1"/>
          <w:attr w:name="baseform" w:val="paziņojums"/>
          <w:attr w:name="text" w:val="paziņojums"/>
        </w:smartTagPr>
        <w:r w:rsidRPr="00F363A6">
          <w:t>paziņojums</w:t>
        </w:r>
      </w:smartTag>
      <w:r w:rsidRPr="00F363A6">
        <w:t xml:space="preserve"> </w:t>
      </w:r>
      <w:r>
        <w:t xml:space="preserve">Apbūves tiesīgajam </w:t>
      </w:r>
      <w:r w:rsidRPr="00F363A6">
        <w:t xml:space="preserve">tiek nosūtīts </w:t>
      </w:r>
      <w:proofErr w:type="spellStart"/>
      <w:r w:rsidRPr="00F363A6">
        <w:t>rakstveidā</w:t>
      </w:r>
      <w:proofErr w:type="spellEnd"/>
      <w:r w:rsidRPr="00F363A6">
        <w:t xml:space="preserve"> pa pastu</w:t>
      </w:r>
      <w:r>
        <w:t xml:space="preserve"> uz Apbūves tiesīgā juridisko adresei</w:t>
      </w:r>
      <w:r w:rsidRPr="00F363A6">
        <w:t>, kā ierakstīts pasta sūtījums</w:t>
      </w:r>
      <w:r w:rsidR="009D60C8">
        <w:t>.</w:t>
      </w:r>
      <w:r w:rsidRPr="00F363A6">
        <w:t xml:space="preserve"> Uzskatāms, ka </w:t>
      </w:r>
      <w:r>
        <w:t>Apbūves tiesīgais ir saņēmis</w:t>
      </w:r>
      <w:r w:rsidRPr="00F363A6">
        <w:t xml:space="preserve"> attiecīgo paziņojumus septītajā dienā pēc tā nodošanas pastā.</w:t>
      </w:r>
    </w:p>
    <w:p w14:paraId="151219B7" w14:textId="77777777" w:rsidR="005F69AE" w:rsidRPr="00D23371" w:rsidRDefault="005F69AE" w:rsidP="005F69AE">
      <w:pPr>
        <w:pStyle w:val="Sarakstarindkopa"/>
        <w:numPr>
          <w:ilvl w:val="1"/>
          <w:numId w:val="1"/>
        </w:numPr>
        <w:tabs>
          <w:tab w:val="num" w:pos="540"/>
        </w:tabs>
        <w:jc w:val="both"/>
      </w:pPr>
      <w:r w:rsidRPr="00D23371">
        <w:t xml:space="preserve">Īpašniekam ir tiesības, rakstiski informējot Apbūves tiesīgo sešus mēnešus iepriekš, prasīt apbūves tiesības izbeigšanu pirms apbūves tiesības termiņa beigām, </w:t>
      </w:r>
      <w:bookmarkStart w:id="4" w:name="_Hlk8286675"/>
      <w:r w:rsidRPr="00D23371">
        <w:t xml:space="preserve">neatlīdzinot </w:t>
      </w:r>
      <w:r>
        <w:t>A</w:t>
      </w:r>
      <w:r w:rsidRPr="00D23371">
        <w:t>pbūves tiesīgajam zaudējumus, kas saistīti ar Līguma pirmstermiņa izbeigšanu</w:t>
      </w:r>
      <w:bookmarkEnd w:id="4"/>
      <w:r w:rsidRPr="00D23371">
        <w:t>, ja neapbūvēts zemesgabals nepieciešams sabiedrības vajadzību nodrošināšanai vai normatīvajos aktos noteikto publisko funkciju veikšanai.</w:t>
      </w:r>
    </w:p>
    <w:p w14:paraId="72714E81" w14:textId="35C78652" w:rsidR="005F69AE" w:rsidRDefault="005F69AE" w:rsidP="005F69AE">
      <w:pPr>
        <w:pStyle w:val="Sarakstarindkopa"/>
        <w:numPr>
          <w:ilvl w:val="1"/>
          <w:numId w:val="1"/>
        </w:numPr>
        <w:tabs>
          <w:tab w:val="num" w:pos="540"/>
        </w:tabs>
        <w:jc w:val="both"/>
      </w:pPr>
      <w:r>
        <w:t xml:space="preserve">Ja Līgums tiek izbeigts saskaņā ar Līguma nosacījumiem vai </w:t>
      </w:r>
      <w:r w:rsidRPr="00AB0909">
        <w:t xml:space="preserve">Līguma termiņam beidzoties, </w:t>
      </w:r>
      <w:r>
        <w:t xml:space="preserve">Apbūves tiesīgajam ir pienākums par saviem līdzekļiem, nesaņemot nekādu izdevumu atlīdzību no Īpašnieka, </w:t>
      </w:r>
      <w:r w:rsidR="00991CB6">
        <w:t xml:space="preserve">ne vēlāk kā </w:t>
      </w:r>
      <w:r>
        <w:t>Līguma izbeigšanās dien</w:t>
      </w:r>
      <w:r w:rsidR="00991CB6">
        <w:t>ā</w:t>
      </w:r>
      <w:r>
        <w:t xml:space="preserve"> atbrīvot Zemes gabalu, t.i., nojaukt visas viņam piederošas būves (ēkas) un sakopt to atbilstoši sakārtotas vides prasībām. Ē</w:t>
      </w:r>
      <w:r w:rsidRPr="00AB0909">
        <w:t>kas (būves), kas atradīsies uz Zemes gabala pēc</w:t>
      </w:r>
      <w:r>
        <w:t xml:space="preserve"> šajā punktā noteiktā termiņa, </w:t>
      </w:r>
      <w:r w:rsidRPr="00AB0909">
        <w:t xml:space="preserve"> </w:t>
      </w:r>
      <w:r>
        <w:t xml:space="preserve"> Īpašnieks</w:t>
      </w:r>
      <w:r w:rsidRPr="00AB0909">
        <w:t xml:space="preserve"> bez atlīdzības iegūst īpašumā un ir tiesīgs tās izmantot pēc saviem ieskatiem vai novākt.</w:t>
      </w:r>
      <w:r>
        <w:t xml:space="preserve"> Īpašnieks neatlīdzina Apbūves tiesīgajam ieguldījumus uz apbūves tiesības pamata uzceltajām būvēm. </w:t>
      </w:r>
    </w:p>
    <w:p w14:paraId="7FDDA092" w14:textId="77777777" w:rsidR="005F69AE" w:rsidRDefault="005F69AE" w:rsidP="005F69AE">
      <w:pPr>
        <w:pStyle w:val="Sarakstarindkopa"/>
        <w:numPr>
          <w:ilvl w:val="1"/>
          <w:numId w:val="1"/>
        </w:numPr>
        <w:tabs>
          <w:tab w:val="num" w:pos="540"/>
        </w:tabs>
        <w:jc w:val="both"/>
      </w:pPr>
      <w:r>
        <w:t xml:space="preserve">Nododot Zemes gabalu atpakaļ Īpašniekam, Apbūves tiesīgajam ir pienākums atbrīvot Zemes gabalu no Apbūves tiesīgā īpašumā vai turējumā esošās kustamās mantas. Apbūves tiesīgajam ir pienākums atdot Zemes gabalu Īpašniekam ne sliktākā stāvoklī, kāds tas bija Līguma noslēgšanas dienā, ņemot vērā izmaiņas, kas radušās parastā nolietojuma rezultātā. Jebkura Apbūves tiesīgā kustamā mantas, kas pēc Līguma termiņa izbeigšanās atradīsies uz Zemes gabala, tiks atzīta par pamestu mantu un Īpašnieks būs tiesīgs bez atlīdzības pārņemt to savā īpašumā. </w:t>
      </w:r>
    </w:p>
    <w:p w14:paraId="74660F06" w14:textId="5C86B861" w:rsidR="005F69AE" w:rsidRDefault="005F69AE" w:rsidP="005F69AE">
      <w:pPr>
        <w:pStyle w:val="Sarakstarindkopa"/>
        <w:numPr>
          <w:ilvl w:val="1"/>
          <w:numId w:val="1"/>
        </w:numPr>
        <w:tabs>
          <w:tab w:val="left" w:pos="0"/>
        </w:tabs>
        <w:contextualSpacing w:val="0"/>
        <w:jc w:val="both"/>
        <w:rPr>
          <w:szCs w:val="28"/>
        </w:rPr>
      </w:pPr>
      <w:r>
        <w:rPr>
          <w:szCs w:val="28"/>
        </w:rPr>
        <w:t>Apbūves tiesība zaudē spēku, beidzoties zemesgrāmatā reģistrētās apbūves tiesības termiņam.</w:t>
      </w:r>
    </w:p>
    <w:p w14:paraId="375C4605" w14:textId="41018C3E" w:rsidR="00783ACF" w:rsidRDefault="00783ACF" w:rsidP="005F69AE">
      <w:pPr>
        <w:pStyle w:val="Sarakstarindkopa"/>
        <w:numPr>
          <w:ilvl w:val="1"/>
          <w:numId w:val="1"/>
        </w:numPr>
        <w:tabs>
          <w:tab w:val="left" w:pos="0"/>
        </w:tabs>
        <w:contextualSpacing w:val="0"/>
        <w:jc w:val="both"/>
        <w:rPr>
          <w:szCs w:val="28"/>
        </w:rPr>
      </w:pPr>
      <w:r>
        <w:rPr>
          <w:szCs w:val="28"/>
        </w:rPr>
        <w:t xml:space="preserve">Ja Līgums tiek </w:t>
      </w:r>
      <w:r w:rsidR="003B243E">
        <w:rPr>
          <w:szCs w:val="28"/>
        </w:rPr>
        <w:t>izbeigts Apbūves tiesīgā vainas dēļ, tad Apbūves tiesīgais atlīdzina Īpašniekam visus zaudējumus un izdevumu, kas Īpašniekam radušies sakarā ar Līguma izbeigšanu.</w:t>
      </w:r>
    </w:p>
    <w:p w14:paraId="736E0F4F" w14:textId="206E3909" w:rsidR="003B243E" w:rsidRDefault="003B243E" w:rsidP="005F69AE">
      <w:pPr>
        <w:pStyle w:val="Sarakstarindkopa"/>
        <w:numPr>
          <w:ilvl w:val="1"/>
          <w:numId w:val="1"/>
        </w:numPr>
        <w:tabs>
          <w:tab w:val="left" w:pos="0"/>
        </w:tabs>
        <w:contextualSpacing w:val="0"/>
        <w:jc w:val="both"/>
        <w:rPr>
          <w:szCs w:val="28"/>
        </w:rPr>
      </w:pPr>
      <w:r>
        <w:rPr>
          <w:szCs w:val="28"/>
        </w:rPr>
        <w:t xml:space="preserve">Pēc Līguma termiņa beigām vai Līguma pirmstermiņa izbeigšanas gadījumā, Īpašniekam ir tiesības vienpersoniski lūgt Zemesgrāmatai dzēst atzīmi par šo Līgumu. </w:t>
      </w:r>
    </w:p>
    <w:p w14:paraId="0A5B617A" w14:textId="77777777" w:rsidR="005F69AE" w:rsidRPr="00F939C3" w:rsidRDefault="005F69AE" w:rsidP="005F69AE">
      <w:pPr>
        <w:tabs>
          <w:tab w:val="left" w:pos="0"/>
        </w:tabs>
        <w:jc w:val="both"/>
        <w:rPr>
          <w:szCs w:val="28"/>
        </w:rPr>
      </w:pPr>
    </w:p>
    <w:p w14:paraId="6EB74861" w14:textId="77777777" w:rsidR="005F69AE" w:rsidRPr="009C70C6" w:rsidRDefault="005F69AE" w:rsidP="005F69AE">
      <w:pPr>
        <w:pStyle w:val="Sarakstarindkopa"/>
        <w:numPr>
          <w:ilvl w:val="0"/>
          <w:numId w:val="1"/>
        </w:numPr>
        <w:tabs>
          <w:tab w:val="clear" w:pos="720"/>
        </w:tabs>
        <w:ind w:left="426" w:hanging="426"/>
        <w:contextualSpacing w:val="0"/>
        <w:jc w:val="center"/>
        <w:rPr>
          <w:b/>
          <w:szCs w:val="28"/>
        </w:rPr>
      </w:pPr>
      <w:r w:rsidRPr="009C70C6">
        <w:rPr>
          <w:b/>
          <w:szCs w:val="28"/>
        </w:rPr>
        <w:t>STRĪDU IZSKATĪŠANAS KĀRTĪBA</w:t>
      </w:r>
    </w:p>
    <w:p w14:paraId="0860A0E3" w14:textId="77777777" w:rsidR="005F69AE" w:rsidRDefault="005F69AE" w:rsidP="005F69AE">
      <w:pPr>
        <w:pStyle w:val="Pamatteksts"/>
        <w:numPr>
          <w:ilvl w:val="1"/>
          <w:numId w:val="1"/>
        </w:numPr>
        <w:spacing w:after="0"/>
        <w:jc w:val="both"/>
        <w:rPr>
          <w:szCs w:val="28"/>
        </w:rPr>
      </w:pPr>
      <w:r w:rsidRPr="002C6E02">
        <w:rPr>
          <w:szCs w:val="28"/>
        </w:rPr>
        <w:t>Visi strīdi un domstarpības, kas izriet no šī Līguma un nav atrisināti pārrunu ceļā, tiek izšķirti</w:t>
      </w:r>
      <w:r>
        <w:rPr>
          <w:szCs w:val="28"/>
        </w:rPr>
        <w:t xml:space="preserve"> Latvijas Republikas</w:t>
      </w:r>
      <w:r w:rsidRPr="002C6E02">
        <w:rPr>
          <w:szCs w:val="28"/>
        </w:rPr>
        <w:t xml:space="preserve"> tiesā saskaņā ar spēkā esošiem normatīvajiem aktiem.</w:t>
      </w:r>
    </w:p>
    <w:p w14:paraId="7E08CA73" w14:textId="77777777" w:rsidR="005F69AE" w:rsidRDefault="005F69AE" w:rsidP="005F69AE">
      <w:pPr>
        <w:pStyle w:val="Pamatteksts"/>
        <w:spacing w:after="0"/>
        <w:jc w:val="both"/>
        <w:rPr>
          <w:szCs w:val="28"/>
        </w:rPr>
      </w:pPr>
    </w:p>
    <w:p w14:paraId="324BA181" w14:textId="77777777" w:rsidR="005F69AE" w:rsidRPr="009C70C6" w:rsidRDefault="005F69AE" w:rsidP="005F69AE">
      <w:pPr>
        <w:pStyle w:val="Pamatteksts"/>
        <w:numPr>
          <w:ilvl w:val="0"/>
          <w:numId w:val="1"/>
        </w:numPr>
        <w:tabs>
          <w:tab w:val="clear" w:pos="720"/>
        </w:tabs>
        <w:spacing w:after="0"/>
        <w:ind w:left="426" w:hanging="426"/>
        <w:jc w:val="center"/>
        <w:rPr>
          <w:b/>
          <w:szCs w:val="28"/>
        </w:rPr>
      </w:pPr>
      <w:r w:rsidRPr="0011624E">
        <w:rPr>
          <w:b/>
          <w:szCs w:val="28"/>
        </w:rPr>
        <w:t>NEPĀRVARAMA VARA</w:t>
      </w:r>
    </w:p>
    <w:p w14:paraId="1A7F91EE" w14:textId="77777777" w:rsidR="005F69AE" w:rsidRPr="009C70C6" w:rsidRDefault="005F69AE" w:rsidP="005F69AE">
      <w:pPr>
        <w:pStyle w:val="Sarakstarindkopa"/>
        <w:numPr>
          <w:ilvl w:val="1"/>
          <w:numId w:val="1"/>
        </w:numPr>
        <w:contextualSpacing w:val="0"/>
        <w:jc w:val="both"/>
        <w:rPr>
          <w:szCs w:val="28"/>
        </w:rPr>
      </w:pPr>
      <w:r w:rsidRPr="009C70C6">
        <w:rPr>
          <w:szCs w:val="28"/>
        </w:rPr>
        <w:t>Puses tiek atbrīvotas no atbildības par pilnīgu vai daļēju Līguma saistību neizpildi, ja saistību izpilde nav iespējama nepārvaramas varas iestāšanās rezultātā.</w:t>
      </w:r>
    </w:p>
    <w:p w14:paraId="2B0E168D" w14:textId="77777777" w:rsidR="005F69AE" w:rsidRDefault="005F69AE" w:rsidP="005F69AE">
      <w:pPr>
        <w:pStyle w:val="Sarakstarindkopa"/>
        <w:numPr>
          <w:ilvl w:val="1"/>
          <w:numId w:val="1"/>
        </w:numPr>
        <w:contextualSpacing w:val="0"/>
        <w:jc w:val="both"/>
        <w:rPr>
          <w:szCs w:val="28"/>
        </w:rPr>
      </w:pPr>
      <w:r w:rsidRPr="009C70C6">
        <w:rPr>
          <w:szCs w:val="28"/>
        </w:rPr>
        <w:t>Par Līguma 7.1.apakšpunktā minēto nepārvaramu varu, kuru Puses nevarēja iepriekš ne paredzēt, ne novērst, nepārprotami tiks atzīti – stihiskas nelaimes, dabas katastrofas, epidēmijas, kara darbība, streiki, iekšējie valsts nemieri, blokādes.</w:t>
      </w:r>
    </w:p>
    <w:p w14:paraId="5683F6D0" w14:textId="77777777" w:rsidR="005F69AE" w:rsidRDefault="005F69AE" w:rsidP="005F69AE">
      <w:pPr>
        <w:pStyle w:val="Sarakstarindkopa"/>
        <w:numPr>
          <w:ilvl w:val="1"/>
          <w:numId w:val="1"/>
        </w:numPr>
        <w:contextualSpacing w:val="0"/>
        <w:jc w:val="both"/>
        <w:rPr>
          <w:szCs w:val="28"/>
        </w:rPr>
      </w:pPr>
      <w:r w:rsidRPr="009C70C6">
        <w:rPr>
          <w:szCs w:val="28"/>
        </w:rPr>
        <w:t xml:space="preserve">Gadījumā, ja Pusei nav iespējams pienācīgi izpildīt </w:t>
      </w:r>
      <w:r>
        <w:rPr>
          <w:szCs w:val="28"/>
        </w:rPr>
        <w:t>L</w:t>
      </w:r>
      <w:r w:rsidRPr="009C70C6">
        <w:rPr>
          <w:szCs w:val="28"/>
        </w:rPr>
        <w:t>īguma saistības sakarā ar nepārvaramas varas iestāšanos, tai nekavējoties, bet ne vēlāk kā 1 (viena) mēneša laikā pēc šādu apstākļu iestāšanās, rakstiski jāpaziņo par to otrai Pusei un jāiesniedz dokuments, k</w:t>
      </w:r>
      <w:r>
        <w:rPr>
          <w:szCs w:val="28"/>
        </w:rPr>
        <w:t>as</w:t>
      </w:r>
      <w:r w:rsidRPr="009C70C6">
        <w:rPr>
          <w:szCs w:val="28"/>
        </w:rPr>
        <w:t xml:space="preserve"> apliecinātu nepārvaramas varas iestāšanās faktu. Puse, kura neievēro šo noteikumu, zaudē tiesības atsaukties uz nepārvaramu varu kā līgumsaistību neizpildes vai nepienācīgas izpildes pamatu.</w:t>
      </w:r>
    </w:p>
    <w:p w14:paraId="1FA0705E" w14:textId="77777777" w:rsidR="005F69AE" w:rsidRDefault="005F69AE" w:rsidP="005F69AE">
      <w:pPr>
        <w:pStyle w:val="Sarakstarindkopa"/>
        <w:contextualSpacing w:val="0"/>
        <w:jc w:val="both"/>
        <w:rPr>
          <w:szCs w:val="28"/>
        </w:rPr>
      </w:pPr>
    </w:p>
    <w:p w14:paraId="690381B7" w14:textId="77777777" w:rsidR="005F69AE" w:rsidRPr="009C70C6" w:rsidRDefault="005F69AE" w:rsidP="005F69AE">
      <w:pPr>
        <w:pStyle w:val="Sarakstarindkopa"/>
        <w:numPr>
          <w:ilvl w:val="0"/>
          <w:numId w:val="1"/>
        </w:numPr>
        <w:tabs>
          <w:tab w:val="clear" w:pos="720"/>
        </w:tabs>
        <w:ind w:left="426" w:hanging="426"/>
        <w:contextualSpacing w:val="0"/>
        <w:jc w:val="center"/>
        <w:rPr>
          <w:b/>
          <w:szCs w:val="28"/>
        </w:rPr>
      </w:pPr>
      <w:smartTag w:uri="urn:schemas-microsoft-com:office:smarttags" w:element="stocktickeruk">
        <w:smartTag w:uri="urn:schemas-microsoft-com:office:smarttags" w:element="stocktickerca">
          <w:smartTag w:uri="urn:schemas-microsoft-com:office:smarttags" w:element="stockticker">
            <w:r w:rsidRPr="009C70C6">
              <w:rPr>
                <w:b/>
                <w:szCs w:val="28"/>
              </w:rPr>
              <w:t>CITI</w:t>
            </w:r>
          </w:smartTag>
        </w:smartTag>
      </w:smartTag>
      <w:r w:rsidRPr="009C70C6">
        <w:rPr>
          <w:b/>
          <w:szCs w:val="28"/>
        </w:rPr>
        <w:t xml:space="preserve"> NOTEIKUMI</w:t>
      </w:r>
    </w:p>
    <w:p w14:paraId="469432D4" w14:textId="77777777" w:rsidR="005F69AE" w:rsidRPr="009C70C6" w:rsidRDefault="005F69AE" w:rsidP="005F69AE">
      <w:pPr>
        <w:pStyle w:val="Sarakstarindkopa"/>
        <w:numPr>
          <w:ilvl w:val="1"/>
          <w:numId w:val="1"/>
        </w:numPr>
        <w:contextualSpacing w:val="0"/>
        <w:jc w:val="both"/>
        <w:rPr>
          <w:szCs w:val="28"/>
        </w:rPr>
      </w:pPr>
      <w:r w:rsidRPr="009C70C6">
        <w:rPr>
          <w:szCs w:val="28"/>
        </w:rPr>
        <w:t xml:space="preserve">Katra </w:t>
      </w:r>
      <w:r>
        <w:rPr>
          <w:szCs w:val="28"/>
        </w:rPr>
        <w:t>P</w:t>
      </w:r>
      <w:r w:rsidRPr="009C70C6">
        <w:rPr>
          <w:szCs w:val="28"/>
        </w:rPr>
        <w:t>use ir materiāl</w:t>
      </w:r>
      <w:r>
        <w:rPr>
          <w:szCs w:val="28"/>
        </w:rPr>
        <w:t>i atbildīga otrai pusei par L</w:t>
      </w:r>
      <w:r w:rsidRPr="009C70C6">
        <w:rPr>
          <w:szCs w:val="28"/>
        </w:rPr>
        <w:t xml:space="preserve">īguma saistību neizpildi vai nepienācīgu izpildi, kā arī par otrai </w:t>
      </w:r>
      <w:r>
        <w:rPr>
          <w:szCs w:val="28"/>
        </w:rPr>
        <w:t>P</w:t>
      </w:r>
      <w:r w:rsidRPr="009C70C6">
        <w:rPr>
          <w:szCs w:val="28"/>
        </w:rPr>
        <w:t>usei radītiem zaudējumiem saskaņā ar Latvijas Republikas normatīvajiem aktiem.</w:t>
      </w:r>
    </w:p>
    <w:p w14:paraId="3E6ED7B1" w14:textId="77777777" w:rsidR="005F69AE" w:rsidRDefault="005F69AE" w:rsidP="005F69AE">
      <w:pPr>
        <w:pStyle w:val="Sarakstarindkopa"/>
        <w:numPr>
          <w:ilvl w:val="1"/>
          <w:numId w:val="1"/>
        </w:numPr>
        <w:contextualSpacing w:val="0"/>
        <w:jc w:val="both"/>
        <w:rPr>
          <w:szCs w:val="28"/>
        </w:rPr>
      </w:pPr>
      <w:r w:rsidRPr="009C70C6">
        <w:rPr>
          <w:szCs w:val="28"/>
        </w:rPr>
        <w:t xml:space="preserve">Visi paziņojumi, brīdinājumi un rēķini, kas minēti Līguma tekstā ir uzskatāmi par izdarītiem un/vai iesniegtiem, ja tie ir nosūtīti ierakstītā vēstulē </w:t>
      </w:r>
      <w:r>
        <w:rPr>
          <w:szCs w:val="28"/>
        </w:rPr>
        <w:t>vai nosūtīti uz o</w:t>
      </w:r>
      <w:r w:rsidRPr="0053297F">
        <w:rPr>
          <w:szCs w:val="28"/>
        </w:rPr>
        <w:t>ficiāl</w:t>
      </w:r>
      <w:r>
        <w:rPr>
          <w:szCs w:val="28"/>
        </w:rPr>
        <w:t>o</w:t>
      </w:r>
      <w:r w:rsidRPr="0053297F">
        <w:rPr>
          <w:szCs w:val="28"/>
        </w:rPr>
        <w:t xml:space="preserve"> elektronisk</w:t>
      </w:r>
      <w:r>
        <w:rPr>
          <w:szCs w:val="28"/>
        </w:rPr>
        <w:t>o</w:t>
      </w:r>
      <w:r w:rsidRPr="0053297F">
        <w:rPr>
          <w:szCs w:val="28"/>
        </w:rPr>
        <w:t xml:space="preserve"> adres</w:t>
      </w:r>
      <w:r>
        <w:rPr>
          <w:szCs w:val="28"/>
        </w:rPr>
        <w:t>i</w:t>
      </w:r>
      <w:r w:rsidRPr="0053297F">
        <w:rPr>
          <w:szCs w:val="28"/>
        </w:rPr>
        <w:t xml:space="preserve"> </w:t>
      </w:r>
      <w:r w:rsidRPr="009C70C6">
        <w:rPr>
          <w:szCs w:val="28"/>
        </w:rPr>
        <w:t xml:space="preserve">vai tie nosūtīti uz </w:t>
      </w:r>
      <w:r>
        <w:rPr>
          <w:szCs w:val="28"/>
        </w:rPr>
        <w:t>Līgumā norādīto</w:t>
      </w:r>
      <w:r w:rsidRPr="009C70C6">
        <w:rPr>
          <w:szCs w:val="28"/>
        </w:rPr>
        <w:t xml:space="preserve"> e-pasta adresi</w:t>
      </w:r>
      <w:r>
        <w:rPr>
          <w:szCs w:val="28"/>
        </w:rPr>
        <w:t xml:space="preserve"> Līgumā noteiktajos gadījumos</w:t>
      </w:r>
      <w:r w:rsidRPr="009C70C6">
        <w:rPr>
          <w:szCs w:val="28"/>
        </w:rPr>
        <w:t xml:space="preserve">. </w:t>
      </w:r>
    </w:p>
    <w:p w14:paraId="3D5571A0" w14:textId="77777777" w:rsidR="005F69AE" w:rsidRDefault="005F69AE" w:rsidP="005F69AE">
      <w:pPr>
        <w:pStyle w:val="Pamattekstaatkpe2"/>
        <w:numPr>
          <w:ilvl w:val="1"/>
          <w:numId w:val="1"/>
        </w:numPr>
        <w:suppressAutoHyphens w:val="0"/>
        <w:spacing w:after="0" w:line="240" w:lineRule="auto"/>
        <w:jc w:val="both"/>
        <w:rPr>
          <w:lang w:val="lv-LV" w:eastAsia="en-US"/>
        </w:rPr>
      </w:pPr>
      <w:r w:rsidRPr="0061666F">
        <w:rPr>
          <w:lang w:val="lv-LV" w:eastAsia="en-US"/>
        </w:rPr>
        <w:t xml:space="preserve">Uzskatāms, ka </w:t>
      </w:r>
      <w:r>
        <w:rPr>
          <w:i/>
          <w:lang w:val="lv-LV" w:eastAsia="en-US"/>
        </w:rPr>
        <w:t xml:space="preserve"> </w:t>
      </w:r>
      <w:r>
        <w:rPr>
          <w:lang w:val="lv-LV" w:eastAsia="en-US"/>
        </w:rPr>
        <w:t xml:space="preserve"> Apbūves tiesīgais ir saņēmis</w:t>
      </w:r>
      <w:r w:rsidRPr="0061666F">
        <w:rPr>
          <w:lang w:val="lv-LV" w:eastAsia="en-US"/>
        </w:rPr>
        <w:t xml:space="preserve"> attiecīgo dokumentu </w:t>
      </w:r>
      <w:r>
        <w:rPr>
          <w:lang w:val="lv-LV" w:eastAsia="en-US"/>
        </w:rPr>
        <w:t xml:space="preserve">8 </w:t>
      </w:r>
      <w:r w:rsidRPr="0061666F">
        <w:rPr>
          <w:lang w:val="lv-LV" w:eastAsia="en-US"/>
        </w:rPr>
        <w:t xml:space="preserve">(astotajā) dienā </w:t>
      </w:r>
      <w:r w:rsidRPr="00AD1849">
        <w:rPr>
          <w:lang w:val="lv-LV" w:eastAsia="en-US"/>
        </w:rPr>
        <w:t xml:space="preserve">no dienas, kad </w:t>
      </w:r>
      <w:r>
        <w:rPr>
          <w:lang w:val="lv-LV" w:eastAsia="en-US"/>
        </w:rPr>
        <w:t>dokuments Limbažu novada pašvaldībā</w:t>
      </w:r>
      <w:r w:rsidRPr="00AD1849">
        <w:rPr>
          <w:lang w:val="lv-LV" w:eastAsia="en-US"/>
        </w:rPr>
        <w:t xml:space="preserve"> reģ</w:t>
      </w:r>
      <w:r>
        <w:rPr>
          <w:lang w:val="lv-LV" w:eastAsia="en-US"/>
        </w:rPr>
        <w:t xml:space="preserve">istrēts kā nosūtāmais dokuments, </w:t>
      </w:r>
      <w:r w:rsidRPr="0061666F">
        <w:rPr>
          <w:lang w:val="lv-LV" w:eastAsia="en-US"/>
        </w:rPr>
        <w:t xml:space="preserve">ja </w:t>
      </w:r>
      <w:r>
        <w:rPr>
          <w:lang w:val="lv-LV" w:eastAsia="en-US"/>
        </w:rPr>
        <w:t>dokuments</w:t>
      </w:r>
      <w:r w:rsidRPr="0061666F">
        <w:rPr>
          <w:lang w:val="lv-LV" w:eastAsia="en-US"/>
        </w:rPr>
        <w:t xml:space="preserve"> tiek sūt</w:t>
      </w:r>
      <w:r>
        <w:rPr>
          <w:lang w:val="lv-LV" w:eastAsia="en-US"/>
        </w:rPr>
        <w:t xml:space="preserve">īts pa pastu kā vienkāršs pasta sūtījums, un </w:t>
      </w:r>
      <w:r w:rsidRPr="002B1E86">
        <w:rPr>
          <w:lang w:val="lv-LV" w:eastAsia="en-US"/>
        </w:rPr>
        <w:t>7 (septītajā) dienā no dienas, kad paziņojums iesniegts pastā</w:t>
      </w:r>
      <w:r>
        <w:rPr>
          <w:lang w:val="lv-LV" w:eastAsia="en-US"/>
        </w:rPr>
        <w:t xml:space="preserve">, ja dokuments tiek sūtīts pa pastu kā ierakstīts pasta sūtījums un </w:t>
      </w:r>
      <w:r w:rsidRPr="0053297F">
        <w:rPr>
          <w:lang w:val="lv-LV" w:eastAsia="en-US"/>
        </w:rPr>
        <w:t>otrajā darba dienā pēc tā nosūtīšanas, ja dokuments tiek sūtīts pa elektronisko pastu</w:t>
      </w:r>
      <w:r>
        <w:rPr>
          <w:lang w:val="lv-LV" w:eastAsia="en-US"/>
        </w:rPr>
        <w:t>.</w:t>
      </w:r>
      <w:r w:rsidRPr="0061666F">
        <w:rPr>
          <w:lang w:val="lv-LV" w:eastAsia="en-US"/>
        </w:rPr>
        <w:t xml:space="preserve"> </w:t>
      </w:r>
    </w:p>
    <w:p w14:paraId="11F4D62D" w14:textId="77777777" w:rsidR="005F69AE" w:rsidRDefault="005F69AE" w:rsidP="005F69AE">
      <w:pPr>
        <w:pStyle w:val="Pamattekstaatkpe2"/>
        <w:numPr>
          <w:ilvl w:val="1"/>
          <w:numId w:val="1"/>
        </w:numPr>
        <w:suppressAutoHyphens w:val="0"/>
        <w:spacing w:after="0" w:line="240" w:lineRule="auto"/>
        <w:jc w:val="both"/>
        <w:rPr>
          <w:lang w:val="lv-LV"/>
        </w:rPr>
      </w:pPr>
      <w:r>
        <w:rPr>
          <w:lang w:val="lv-LV" w:eastAsia="en-US"/>
        </w:rPr>
        <w:t>J</w:t>
      </w:r>
      <w:r w:rsidRPr="0061666F">
        <w:rPr>
          <w:lang w:val="lv-LV" w:eastAsia="en-US"/>
        </w:rPr>
        <w:t>a kāda no Pusēm maina savu adresi vai citus šajā līgumā norādītos rekvizītus, tad tās pienākums ir trīs dienu laikā šajā līgumā noteiktajā kārtībā nogādāt otrai Pusei paziņojumu par rekvizītu maiņu.</w:t>
      </w:r>
    </w:p>
    <w:p w14:paraId="78C94806" w14:textId="77777777" w:rsidR="005F69AE" w:rsidRDefault="005F69AE" w:rsidP="005F69AE">
      <w:pPr>
        <w:pStyle w:val="Pamattekstaatkpe2"/>
        <w:numPr>
          <w:ilvl w:val="1"/>
          <w:numId w:val="1"/>
        </w:numPr>
        <w:suppressAutoHyphens w:val="0"/>
        <w:spacing w:after="0" w:line="240" w:lineRule="auto"/>
        <w:jc w:val="both"/>
        <w:rPr>
          <w:lang w:val="lv-LV"/>
        </w:rPr>
      </w:pPr>
      <w:r>
        <w:rPr>
          <w:lang w:val="lv-LV"/>
        </w:rPr>
        <w:t>Ja pēc Līguma noslēgšanas tiek izdarītas izmaiņas normatīvajos aktos, kas reglamentē valsts vai pašvaldības zemes gabalu apbūves tiesības,</w:t>
      </w:r>
      <w:r w:rsidRPr="00580781">
        <w:rPr>
          <w:lang w:val="lv-LV"/>
        </w:rPr>
        <w:t xml:space="preserve"> </w:t>
      </w:r>
      <w:r>
        <w:rPr>
          <w:lang w:val="lv-LV"/>
        </w:rPr>
        <w:t>Puses veic Līguma izmaiņas saskaņā ar  normatīvo aktu nosacījumiem</w:t>
      </w:r>
      <w:r w:rsidRPr="00E40073">
        <w:rPr>
          <w:lang w:val="lv-LV"/>
        </w:rPr>
        <w:t>. Ja Apbūves ti</w:t>
      </w:r>
      <w:r>
        <w:rPr>
          <w:lang w:val="lv-LV"/>
        </w:rPr>
        <w:t xml:space="preserve">esīgais </w:t>
      </w:r>
      <w:r w:rsidRPr="00E40073">
        <w:rPr>
          <w:lang w:val="lv-LV"/>
        </w:rPr>
        <w:t xml:space="preserve"> nepiekrīt</w:t>
      </w:r>
      <w:r>
        <w:rPr>
          <w:lang w:val="lv-LV"/>
        </w:rPr>
        <w:t xml:space="preserve"> veikt Līguma izmaiņas par atbilstoši normatīvajos aktos noteiktajiem nosacījumiem par valsts un/vai pašvaldības zemes </w:t>
      </w:r>
      <w:r w:rsidRPr="00E40073">
        <w:rPr>
          <w:lang w:val="lv-LV"/>
        </w:rPr>
        <w:t>gabalu apbūves tiesībām, Īpašniekam ir tiesības vienpusēji prasīt Līguma laušanu.</w:t>
      </w:r>
    </w:p>
    <w:p w14:paraId="5CDCF98D" w14:textId="77777777" w:rsidR="005F69AE" w:rsidRPr="00E40073" w:rsidRDefault="005F69AE" w:rsidP="005F69AE">
      <w:pPr>
        <w:pStyle w:val="Pamattekstaatkpe2"/>
        <w:numPr>
          <w:ilvl w:val="1"/>
          <w:numId w:val="1"/>
        </w:numPr>
        <w:suppressAutoHyphens w:val="0"/>
        <w:spacing w:after="0" w:line="240" w:lineRule="auto"/>
        <w:jc w:val="both"/>
        <w:rPr>
          <w:lang w:val="lv-LV"/>
        </w:rPr>
      </w:pPr>
      <w:r>
        <w:rPr>
          <w:lang w:val="lv-LV"/>
        </w:rPr>
        <w:t xml:space="preserve">Izmaksas, kas saistītas ar apbūves tiesības ierakstīšanu zemesgrāmatā un attiecīgā ieraksta dzēšanu, sedz Apbūves tiesīgais. </w:t>
      </w:r>
    </w:p>
    <w:p w14:paraId="245E7B4E" w14:textId="77777777" w:rsidR="005F69AE" w:rsidRDefault="005F69AE" w:rsidP="005F69AE">
      <w:pPr>
        <w:pStyle w:val="Sarakstarindkopa"/>
        <w:numPr>
          <w:ilvl w:val="1"/>
          <w:numId w:val="1"/>
        </w:numPr>
        <w:contextualSpacing w:val="0"/>
        <w:jc w:val="both"/>
        <w:rPr>
          <w:szCs w:val="28"/>
        </w:rPr>
      </w:pPr>
      <w:r>
        <w:rPr>
          <w:szCs w:val="28"/>
        </w:rPr>
        <w:t>Apbūves tiesīgā kontaktpersona: ____________.</w:t>
      </w:r>
    </w:p>
    <w:p w14:paraId="57AD1416" w14:textId="77777777" w:rsidR="005F69AE" w:rsidRPr="009C70C6" w:rsidRDefault="005F69AE" w:rsidP="005F69AE">
      <w:pPr>
        <w:pStyle w:val="Sarakstarindkopa"/>
        <w:numPr>
          <w:ilvl w:val="1"/>
          <w:numId w:val="1"/>
        </w:numPr>
        <w:tabs>
          <w:tab w:val="left" w:pos="0"/>
        </w:tabs>
        <w:contextualSpacing w:val="0"/>
        <w:jc w:val="both"/>
        <w:rPr>
          <w:szCs w:val="28"/>
        </w:rPr>
      </w:pPr>
      <w:r w:rsidRPr="009C70C6">
        <w:rPr>
          <w:szCs w:val="28"/>
        </w:rPr>
        <w:t>Visi pielikumi un grozījumi ir spēkā, ja tie ir noformēti rakstiski un tos parakstījušas abas Puses</w:t>
      </w:r>
      <w:r w:rsidRPr="009C70C6">
        <w:rPr>
          <w:bCs/>
          <w:szCs w:val="28"/>
        </w:rPr>
        <w:t xml:space="preserve">. </w:t>
      </w:r>
      <w:r w:rsidRPr="009C70C6">
        <w:rPr>
          <w:szCs w:val="28"/>
        </w:rPr>
        <w:t xml:space="preserve">Šādi Līguma grozījumi ar to parakstīšanas brīdi kļūst par šī </w:t>
      </w:r>
      <w:r>
        <w:rPr>
          <w:szCs w:val="28"/>
        </w:rPr>
        <w:t>L</w:t>
      </w:r>
      <w:r w:rsidRPr="009C70C6">
        <w:rPr>
          <w:szCs w:val="28"/>
        </w:rPr>
        <w:t>īguma neatņemamu sastāvdaļu.</w:t>
      </w:r>
    </w:p>
    <w:p w14:paraId="25E8650A" w14:textId="77777777" w:rsidR="005F69AE" w:rsidRDefault="005F69AE" w:rsidP="005F69AE">
      <w:pPr>
        <w:pStyle w:val="Sarakstarindkopa"/>
        <w:numPr>
          <w:ilvl w:val="1"/>
          <w:numId w:val="1"/>
        </w:numPr>
        <w:tabs>
          <w:tab w:val="left" w:pos="0"/>
        </w:tabs>
        <w:contextualSpacing w:val="0"/>
        <w:jc w:val="both"/>
        <w:rPr>
          <w:szCs w:val="28"/>
        </w:rPr>
      </w:pPr>
      <w:r w:rsidRPr="009C70C6">
        <w:rPr>
          <w:szCs w:val="28"/>
        </w:rPr>
        <w:t xml:space="preserve">Ar </w:t>
      </w:r>
      <w:r>
        <w:rPr>
          <w:szCs w:val="28"/>
        </w:rPr>
        <w:t>L</w:t>
      </w:r>
      <w:r w:rsidRPr="009C70C6">
        <w:rPr>
          <w:szCs w:val="28"/>
        </w:rPr>
        <w:t>īguma parakstīšanas brīdi visas iepriekšējās vienošanās attiecībā uz šo Līgumu un tā noteikumiem, neatkarīgi no tā, vai tās izdarītas mutiski vai rakstiski, zaudē savu juridisko spēku.</w:t>
      </w:r>
    </w:p>
    <w:p w14:paraId="5F78EA53" w14:textId="77777777" w:rsidR="005F69AE" w:rsidRPr="009C70C6" w:rsidRDefault="005F69AE" w:rsidP="005F69AE">
      <w:pPr>
        <w:pStyle w:val="Sarakstarindkopa"/>
        <w:numPr>
          <w:ilvl w:val="1"/>
          <w:numId w:val="1"/>
        </w:numPr>
        <w:tabs>
          <w:tab w:val="left" w:pos="0"/>
        </w:tabs>
        <w:contextualSpacing w:val="0"/>
        <w:jc w:val="both"/>
        <w:rPr>
          <w:szCs w:val="28"/>
        </w:rPr>
      </w:pPr>
      <w:r>
        <w:rPr>
          <w:szCs w:val="28"/>
        </w:rPr>
        <w:t>L</w:t>
      </w:r>
      <w:r w:rsidRPr="009C70C6">
        <w:rPr>
          <w:szCs w:val="28"/>
        </w:rPr>
        <w:t>īgums ir saistošs Pusēm un to tiesību un saistību pārņēmējiem.</w:t>
      </w:r>
    </w:p>
    <w:p w14:paraId="3CC26D1C" w14:textId="77777777" w:rsidR="005F69AE" w:rsidRDefault="005F69AE" w:rsidP="005F69AE">
      <w:pPr>
        <w:pStyle w:val="Sarakstarindkopa"/>
        <w:numPr>
          <w:ilvl w:val="1"/>
          <w:numId w:val="1"/>
        </w:numPr>
        <w:tabs>
          <w:tab w:val="left" w:pos="0"/>
        </w:tabs>
        <w:contextualSpacing w:val="0"/>
        <w:jc w:val="both"/>
        <w:rPr>
          <w:szCs w:val="28"/>
        </w:rPr>
      </w:pPr>
      <w:r w:rsidRPr="00C734E4">
        <w:t xml:space="preserve">Puses vienojas, ka bez speciāla pilnvarojuma par šī darījuma korroborāciju zemesgrāmatā gādās </w:t>
      </w:r>
      <w:r>
        <w:t>Apbūves tiesīgais</w:t>
      </w:r>
      <w:r w:rsidRPr="009C70C6">
        <w:rPr>
          <w:szCs w:val="28"/>
        </w:rPr>
        <w:t>.</w:t>
      </w:r>
    </w:p>
    <w:p w14:paraId="0A9190FB" w14:textId="77777777" w:rsidR="005F69AE" w:rsidRPr="00D16961" w:rsidRDefault="005F69AE" w:rsidP="005F69AE">
      <w:pPr>
        <w:pStyle w:val="Sarakstarindkopa"/>
        <w:numPr>
          <w:ilvl w:val="1"/>
          <w:numId w:val="1"/>
        </w:numPr>
        <w:tabs>
          <w:tab w:val="left" w:pos="0"/>
        </w:tabs>
        <w:contextualSpacing w:val="0"/>
        <w:jc w:val="both"/>
        <w:rPr>
          <w:szCs w:val="28"/>
        </w:rPr>
      </w:pPr>
      <w:r>
        <w:rPr>
          <w:szCs w:val="28"/>
        </w:rPr>
        <w:t xml:space="preserve">Līguma neatņemama sastāvdaļa ir </w:t>
      </w:r>
      <w:r w:rsidRPr="00D16961">
        <w:rPr>
          <w:szCs w:val="28"/>
        </w:rPr>
        <w:t xml:space="preserve">„Zemes </w:t>
      </w:r>
      <w:r>
        <w:rPr>
          <w:szCs w:val="28"/>
        </w:rPr>
        <w:t>gabala robežu shēma”.</w:t>
      </w:r>
    </w:p>
    <w:p w14:paraId="0D73A130" w14:textId="77777777" w:rsidR="005F69AE" w:rsidRDefault="005F69AE" w:rsidP="005F69AE">
      <w:pPr>
        <w:pStyle w:val="Sarakstarindkopa"/>
        <w:numPr>
          <w:ilvl w:val="1"/>
          <w:numId w:val="1"/>
        </w:numPr>
        <w:tabs>
          <w:tab w:val="left" w:pos="993"/>
        </w:tabs>
        <w:contextualSpacing w:val="0"/>
        <w:jc w:val="both"/>
      </w:pPr>
      <w:r>
        <w:t>Līgums sagatavots un parakstīts trīs (3) eksemplāros, no kuriem viens eksemplārs atrodas pie Īpašnieka, viens – pie Apbūves tiesīgā, viens – iesniegšanai zemesgrāmatā.</w:t>
      </w:r>
    </w:p>
    <w:p w14:paraId="27FB642A" w14:textId="77777777" w:rsidR="005F69AE" w:rsidRPr="008F351A" w:rsidRDefault="005F69AE" w:rsidP="005F69AE">
      <w:pPr>
        <w:tabs>
          <w:tab w:val="left" w:pos="993"/>
        </w:tabs>
        <w:jc w:val="both"/>
      </w:pPr>
    </w:p>
    <w:p w14:paraId="723E5BCC" w14:textId="77777777" w:rsidR="005F69AE" w:rsidRPr="009C70C6" w:rsidRDefault="005F69AE" w:rsidP="005F69AE">
      <w:pPr>
        <w:pStyle w:val="Pamatteksts"/>
        <w:numPr>
          <w:ilvl w:val="0"/>
          <w:numId w:val="1"/>
        </w:numPr>
        <w:tabs>
          <w:tab w:val="clear" w:pos="720"/>
        </w:tabs>
        <w:spacing w:after="0"/>
        <w:ind w:left="426" w:hanging="426"/>
        <w:jc w:val="center"/>
        <w:rPr>
          <w:b/>
          <w:bCs/>
          <w:szCs w:val="28"/>
        </w:rPr>
      </w:pPr>
      <w:r w:rsidRPr="002C6E02">
        <w:rPr>
          <w:b/>
          <w:bCs/>
          <w:szCs w:val="28"/>
        </w:rPr>
        <w:t>PUŠU REKVIZĪTI</w:t>
      </w:r>
      <w:r>
        <w:rPr>
          <w:b/>
          <w:bCs/>
          <w:szCs w:val="28"/>
        </w:rPr>
        <w:t xml:space="preserve"> UN PARAKSTI</w:t>
      </w:r>
    </w:p>
    <w:tbl>
      <w:tblPr>
        <w:tblW w:w="0" w:type="auto"/>
        <w:tblBorders>
          <w:insideH w:val="single" w:sz="4" w:space="0" w:color="auto"/>
        </w:tblBorders>
        <w:tblLayout w:type="fixed"/>
        <w:tblLook w:val="04A0" w:firstRow="1" w:lastRow="0" w:firstColumn="1" w:lastColumn="0" w:noHBand="0" w:noVBand="1"/>
      </w:tblPr>
      <w:tblGrid>
        <w:gridCol w:w="4428"/>
        <w:gridCol w:w="4428"/>
      </w:tblGrid>
      <w:tr w:rsidR="005F69AE" w:rsidRPr="002C6E02" w14:paraId="724D8B82" w14:textId="77777777" w:rsidTr="00B81325">
        <w:trPr>
          <w:trHeight w:val="4221"/>
        </w:trPr>
        <w:tc>
          <w:tcPr>
            <w:tcW w:w="4428" w:type="dxa"/>
          </w:tcPr>
          <w:p w14:paraId="5D549852" w14:textId="77777777" w:rsidR="005F69AE" w:rsidRPr="002C6E02" w:rsidRDefault="005F69AE" w:rsidP="00B81325">
            <w:pPr>
              <w:pStyle w:val="Pamatteksts"/>
              <w:spacing w:after="0"/>
              <w:rPr>
                <w:b/>
                <w:bCs/>
                <w:szCs w:val="28"/>
              </w:rPr>
            </w:pPr>
            <w:r>
              <w:rPr>
                <w:b/>
                <w:bCs/>
                <w:szCs w:val="28"/>
              </w:rPr>
              <w:t>Īpašnieks</w:t>
            </w:r>
          </w:p>
          <w:p w14:paraId="11645B55" w14:textId="77777777" w:rsidR="005F69AE" w:rsidRPr="002C6E02" w:rsidRDefault="005F69AE" w:rsidP="00B81325">
            <w:pPr>
              <w:pStyle w:val="Pamatteksts"/>
              <w:spacing w:after="0"/>
              <w:rPr>
                <w:b/>
                <w:bCs/>
                <w:szCs w:val="28"/>
              </w:rPr>
            </w:pPr>
          </w:p>
          <w:p w14:paraId="521081AD" w14:textId="77777777" w:rsidR="005F69AE" w:rsidRPr="002C0CD2" w:rsidRDefault="005F69AE" w:rsidP="00B81325">
            <w:pPr>
              <w:keepNext/>
              <w:tabs>
                <w:tab w:val="num" w:pos="360"/>
                <w:tab w:val="left" w:pos="3600"/>
                <w:tab w:val="left" w:pos="4678"/>
              </w:tabs>
              <w:jc w:val="both"/>
              <w:outlineLvl w:val="0"/>
              <w:rPr>
                <w:b/>
              </w:rPr>
            </w:pPr>
            <w:r w:rsidRPr="002C0CD2">
              <w:rPr>
                <w:b/>
              </w:rPr>
              <w:t>Limbažu novada</w:t>
            </w:r>
            <w:r w:rsidRPr="002C0CD2">
              <w:rPr>
                <w:b/>
                <w:bCs/>
              </w:rPr>
              <w:t xml:space="preserve"> pašvaldība</w:t>
            </w:r>
          </w:p>
          <w:p w14:paraId="5E4BB3B8" w14:textId="77777777" w:rsidR="005F69AE" w:rsidRPr="002C0CD2" w:rsidRDefault="005F69AE" w:rsidP="00B81325">
            <w:pPr>
              <w:keepNext/>
              <w:tabs>
                <w:tab w:val="num" w:pos="360"/>
                <w:tab w:val="left" w:pos="3600"/>
                <w:tab w:val="left" w:pos="5040"/>
              </w:tabs>
              <w:jc w:val="both"/>
              <w:outlineLvl w:val="0"/>
            </w:pPr>
            <w:r w:rsidRPr="002C0CD2">
              <w:t>Juridiskā adrese: Rīgas iela 16</w:t>
            </w:r>
          </w:p>
          <w:p w14:paraId="193A8CF0" w14:textId="77777777" w:rsidR="005F69AE" w:rsidRPr="002C0CD2" w:rsidRDefault="005F69AE" w:rsidP="00B81325">
            <w:pPr>
              <w:keepNext/>
              <w:tabs>
                <w:tab w:val="num" w:pos="360"/>
                <w:tab w:val="left" w:pos="3600"/>
                <w:tab w:val="left" w:pos="5040"/>
              </w:tabs>
              <w:jc w:val="both"/>
              <w:outlineLvl w:val="0"/>
            </w:pPr>
            <w:r w:rsidRPr="002C0CD2">
              <w:t>Limbaži, Limbažu novads, LV-4001</w:t>
            </w:r>
          </w:p>
          <w:p w14:paraId="763D86A9" w14:textId="77777777" w:rsidR="005F69AE" w:rsidRPr="002C0CD2" w:rsidRDefault="005F69AE" w:rsidP="00B81325">
            <w:pPr>
              <w:keepNext/>
              <w:tabs>
                <w:tab w:val="num" w:pos="360"/>
                <w:tab w:val="left" w:pos="3600"/>
                <w:tab w:val="left" w:pos="5040"/>
              </w:tabs>
              <w:jc w:val="both"/>
              <w:outlineLvl w:val="0"/>
            </w:pPr>
            <w:proofErr w:type="spellStart"/>
            <w:r w:rsidRPr="002C0CD2">
              <w:rPr>
                <w:bCs/>
              </w:rPr>
              <w:t>Reģ</w:t>
            </w:r>
            <w:proofErr w:type="spellEnd"/>
            <w:r w:rsidRPr="002C0CD2">
              <w:rPr>
                <w:bCs/>
              </w:rPr>
              <w:t xml:space="preserve"> Nr. 90009114631</w:t>
            </w:r>
          </w:p>
          <w:p w14:paraId="3163F96E" w14:textId="77777777" w:rsidR="005F69AE" w:rsidRDefault="005F69AE" w:rsidP="00B81325">
            <w:pPr>
              <w:pStyle w:val="Pamatteksts"/>
              <w:spacing w:after="0"/>
            </w:pPr>
            <w:r>
              <w:t>AS SEB banka</w:t>
            </w:r>
          </w:p>
          <w:p w14:paraId="6364CA80" w14:textId="77777777" w:rsidR="005F69AE" w:rsidRPr="002C6E02" w:rsidRDefault="005F69AE" w:rsidP="00B81325">
            <w:pPr>
              <w:pStyle w:val="Pamatteksts"/>
              <w:spacing w:after="0"/>
              <w:rPr>
                <w:szCs w:val="28"/>
              </w:rPr>
            </w:pPr>
            <w:r w:rsidRPr="002C6E02">
              <w:rPr>
                <w:szCs w:val="28"/>
              </w:rPr>
              <w:t xml:space="preserve">Kods </w:t>
            </w:r>
            <w:r>
              <w:rPr>
                <w:szCs w:val="28"/>
              </w:rPr>
              <w:t>UNLALV2X</w:t>
            </w:r>
          </w:p>
          <w:p w14:paraId="2CB96CAA" w14:textId="3E62ADC2" w:rsidR="005F69AE" w:rsidRPr="002C6E02" w:rsidRDefault="005F69AE" w:rsidP="00B81325">
            <w:pPr>
              <w:pStyle w:val="Pamatteksts"/>
              <w:spacing w:after="0"/>
              <w:rPr>
                <w:szCs w:val="28"/>
              </w:rPr>
            </w:pPr>
            <w:r w:rsidRPr="002C6E02">
              <w:rPr>
                <w:szCs w:val="28"/>
              </w:rPr>
              <w:t xml:space="preserve">Konta </w:t>
            </w:r>
            <w:r w:rsidRPr="007D05CE">
              <w:t xml:space="preserve">Nr. </w:t>
            </w:r>
            <w:r w:rsidR="00EF1B92" w:rsidRPr="00EF1B92">
              <w:t>LV37UNLA0050014284308</w:t>
            </w:r>
          </w:p>
          <w:p w14:paraId="608A7944" w14:textId="77777777" w:rsidR="005F69AE" w:rsidRDefault="005F69AE" w:rsidP="00B81325">
            <w:pPr>
              <w:pStyle w:val="Pamatteksts"/>
              <w:spacing w:after="0"/>
              <w:rPr>
                <w:bCs/>
                <w:szCs w:val="28"/>
              </w:rPr>
            </w:pPr>
          </w:p>
          <w:p w14:paraId="3B5B18CB" w14:textId="77777777" w:rsidR="005F69AE" w:rsidRDefault="005F69AE" w:rsidP="00B81325">
            <w:pPr>
              <w:pStyle w:val="Pamatteksts"/>
              <w:spacing w:after="0"/>
              <w:rPr>
                <w:bCs/>
                <w:szCs w:val="28"/>
              </w:rPr>
            </w:pPr>
          </w:p>
          <w:p w14:paraId="30D2FD96" w14:textId="77777777" w:rsidR="005F69AE" w:rsidRDefault="005F69AE" w:rsidP="00B81325">
            <w:pPr>
              <w:pStyle w:val="Pamatteksts"/>
              <w:spacing w:after="0"/>
              <w:rPr>
                <w:bCs/>
                <w:szCs w:val="28"/>
              </w:rPr>
            </w:pPr>
          </w:p>
          <w:p w14:paraId="2957352A" w14:textId="77777777" w:rsidR="005F69AE" w:rsidRDefault="005F69AE" w:rsidP="00B81325">
            <w:pPr>
              <w:pStyle w:val="Pamatteksts"/>
              <w:pBdr>
                <w:bottom w:val="single" w:sz="12" w:space="1" w:color="auto"/>
              </w:pBdr>
              <w:spacing w:after="0"/>
              <w:rPr>
                <w:bCs/>
                <w:szCs w:val="28"/>
              </w:rPr>
            </w:pPr>
          </w:p>
          <w:p w14:paraId="119F65A7" w14:textId="77777777" w:rsidR="005F69AE" w:rsidRDefault="005F69AE" w:rsidP="00B81325">
            <w:pPr>
              <w:pStyle w:val="Pamatteksts"/>
              <w:spacing w:after="0"/>
            </w:pPr>
            <w:r>
              <w:t xml:space="preserve">D. </w:t>
            </w:r>
            <w:proofErr w:type="spellStart"/>
            <w:r>
              <w:t>Straubergs</w:t>
            </w:r>
            <w:proofErr w:type="spellEnd"/>
          </w:p>
          <w:p w14:paraId="2B0B5F88" w14:textId="77777777" w:rsidR="005F69AE" w:rsidRPr="00737E8F" w:rsidRDefault="005F69AE" w:rsidP="00B81325">
            <w:pPr>
              <w:ind w:left="567" w:hanging="567"/>
              <w:jc w:val="right"/>
              <w:rPr>
                <w:rFonts w:eastAsia="Batang"/>
                <w:b/>
                <w:sz w:val="27"/>
                <w:szCs w:val="27"/>
              </w:rPr>
            </w:pPr>
            <w:r w:rsidRPr="00737E8F">
              <w:rPr>
                <w:rFonts w:eastAsia="Batang"/>
                <w:b/>
                <w:sz w:val="27"/>
                <w:szCs w:val="27"/>
              </w:rPr>
              <w:t>_____________</w:t>
            </w:r>
          </w:p>
          <w:p w14:paraId="6E5CB028" w14:textId="77777777" w:rsidR="005F69AE" w:rsidRPr="002C6E02" w:rsidRDefault="005F69AE" w:rsidP="00B81325">
            <w:pPr>
              <w:tabs>
                <w:tab w:val="left" w:pos="2767"/>
              </w:tabs>
            </w:pPr>
            <w:r w:rsidRPr="00B46C04">
              <w:rPr>
                <w:rFonts w:eastAsia="Batang"/>
                <w:sz w:val="18"/>
                <w:szCs w:val="26"/>
              </w:rPr>
              <w:t>(datums, mēnesis, gads)</w:t>
            </w:r>
          </w:p>
        </w:tc>
        <w:tc>
          <w:tcPr>
            <w:tcW w:w="4428" w:type="dxa"/>
          </w:tcPr>
          <w:p w14:paraId="74DEE0DE" w14:textId="77777777" w:rsidR="005F69AE" w:rsidRPr="002C6E02" w:rsidRDefault="005F69AE" w:rsidP="00B81325">
            <w:pPr>
              <w:pStyle w:val="Pamatteksts"/>
              <w:spacing w:after="0"/>
              <w:rPr>
                <w:b/>
                <w:szCs w:val="28"/>
              </w:rPr>
            </w:pPr>
            <w:r>
              <w:rPr>
                <w:b/>
                <w:szCs w:val="28"/>
              </w:rPr>
              <w:t>Apbūves tiesīgais</w:t>
            </w:r>
            <w:r w:rsidRPr="002C6E02">
              <w:rPr>
                <w:b/>
                <w:szCs w:val="28"/>
              </w:rPr>
              <w:t>:</w:t>
            </w:r>
          </w:p>
          <w:p w14:paraId="2565AC0C" w14:textId="77777777" w:rsidR="005F69AE" w:rsidRPr="002C6E02" w:rsidRDefault="005F69AE" w:rsidP="00B81325">
            <w:pPr>
              <w:pStyle w:val="Pamatteksts"/>
              <w:spacing w:after="0"/>
              <w:rPr>
                <w:szCs w:val="28"/>
              </w:rPr>
            </w:pPr>
          </w:p>
          <w:p w14:paraId="48860487" w14:textId="77777777" w:rsidR="005F69AE" w:rsidRDefault="005F69AE" w:rsidP="00B81325">
            <w:pPr>
              <w:ind w:left="-110"/>
              <w:jc w:val="both"/>
            </w:pPr>
          </w:p>
          <w:p w14:paraId="58688369" w14:textId="77777777" w:rsidR="005F69AE" w:rsidRDefault="005F69AE" w:rsidP="00B81325">
            <w:pPr>
              <w:pStyle w:val="Pamatteksts"/>
              <w:pBdr>
                <w:bottom w:val="single" w:sz="12" w:space="1" w:color="auto"/>
              </w:pBdr>
              <w:spacing w:after="0"/>
              <w:rPr>
                <w:szCs w:val="28"/>
              </w:rPr>
            </w:pPr>
          </w:p>
          <w:p w14:paraId="3C864137" w14:textId="77777777" w:rsidR="005F69AE" w:rsidRDefault="005F69AE" w:rsidP="00B81325">
            <w:pPr>
              <w:pStyle w:val="Pamatteksts"/>
              <w:pBdr>
                <w:bottom w:val="single" w:sz="12" w:space="1" w:color="auto"/>
              </w:pBdr>
              <w:spacing w:after="0"/>
              <w:rPr>
                <w:szCs w:val="28"/>
              </w:rPr>
            </w:pPr>
          </w:p>
          <w:p w14:paraId="0580AE4E" w14:textId="77777777" w:rsidR="005F69AE" w:rsidRDefault="005F69AE" w:rsidP="00B81325">
            <w:pPr>
              <w:pStyle w:val="Pamatteksts"/>
              <w:pBdr>
                <w:bottom w:val="single" w:sz="12" w:space="1" w:color="auto"/>
              </w:pBdr>
              <w:spacing w:after="0"/>
              <w:rPr>
                <w:szCs w:val="28"/>
              </w:rPr>
            </w:pPr>
          </w:p>
          <w:p w14:paraId="34AB9937" w14:textId="77777777" w:rsidR="005F69AE" w:rsidRDefault="005F69AE" w:rsidP="00B81325">
            <w:pPr>
              <w:pStyle w:val="Pamatteksts"/>
              <w:pBdr>
                <w:bottom w:val="single" w:sz="12" w:space="1" w:color="auto"/>
              </w:pBdr>
              <w:spacing w:after="0"/>
              <w:rPr>
                <w:szCs w:val="28"/>
              </w:rPr>
            </w:pPr>
          </w:p>
          <w:p w14:paraId="36219345" w14:textId="77777777" w:rsidR="005F69AE" w:rsidRDefault="005F69AE" w:rsidP="00B81325">
            <w:pPr>
              <w:pStyle w:val="Pamatteksts"/>
              <w:pBdr>
                <w:bottom w:val="single" w:sz="12" w:space="1" w:color="auto"/>
              </w:pBdr>
              <w:spacing w:after="0"/>
              <w:rPr>
                <w:szCs w:val="28"/>
              </w:rPr>
            </w:pPr>
          </w:p>
          <w:p w14:paraId="411B9210" w14:textId="77777777" w:rsidR="005F69AE" w:rsidRDefault="005F69AE" w:rsidP="00B81325">
            <w:pPr>
              <w:pStyle w:val="Pamatteksts"/>
              <w:pBdr>
                <w:bottom w:val="single" w:sz="12" w:space="1" w:color="auto"/>
              </w:pBdr>
              <w:spacing w:after="0"/>
              <w:rPr>
                <w:szCs w:val="28"/>
              </w:rPr>
            </w:pPr>
          </w:p>
          <w:p w14:paraId="59BF3B0A" w14:textId="77777777" w:rsidR="005F69AE" w:rsidRDefault="005F69AE" w:rsidP="00B81325">
            <w:pPr>
              <w:pStyle w:val="Pamatteksts"/>
              <w:pBdr>
                <w:bottom w:val="single" w:sz="12" w:space="1" w:color="auto"/>
              </w:pBdr>
              <w:spacing w:after="0"/>
              <w:rPr>
                <w:szCs w:val="28"/>
              </w:rPr>
            </w:pPr>
          </w:p>
          <w:p w14:paraId="1848D690" w14:textId="77777777" w:rsidR="005F69AE" w:rsidRDefault="005F69AE" w:rsidP="00B81325">
            <w:pPr>
              <w:pStyle w:val="Pamatteksts"/>
              <w:pBdr>
                <w:bottom w:val="single" w:sz="12" w:space="1" w:color="auto"/>
              </w:pBdr>
              <w:spacing w:after="0"/>
              <w:rPr>
                <w:szCs w:val="28"/>
              </w:rPr>
            </w:pPr>
          </w:p>
          <w:p w14:paraId="3D5C0351" w14:textId="77777777" w:rsidR="005F69AE" w:rsidRDefault="005F69AE" w:rsidP="00B81325">
            <w:pPr>
              <w:pStyle w:val="Pamatteksts"/>
              <w:pBdr>
                <w:bottom w:val="single" w:sz="12" w:space="1" w:color="auto"/>
              </w:pBdr>
              <w:spacing w:after="0"/>
              <w:rPr>
                <w:szCs w:val="28"/>
              </w:rPr>
            </w:pPr>
            <w:r w:rsidRPr="00F939C3">
              <w:rPr>
                <w:szCs w:val="28"/>
              </w:rPr>
              <w:t xml:space="preserve"> </w:t>
            </w:r>
          </w:p>
          <w:p w14:paraId="0DF80C53" w14:textId="77777777" w:rsidR="005F69AE" w:rsidRDefault="005F69AE" w:rsidP="00B81325">
            <w:pPr>
              <w:pStyle w:val="Pamatteksts"/>
              <w:pBdr>
                <w:bottom w:val="single" w:sz="12" w:space="1" w:color="auto"/>
              </w:pBdr>
              <w:spacing w:after="0"/>
              <w:rPr>
                <w:szCs w:val="28"/>
              </w:rPr>
            </w:pPr>
          </w:p>
          <w:p w14:paraId="7FFD9414" w14:textId="77777777" w:rsidR="005F69AE" w:rsidRPr="00737E8F" w:rsidRDefault="005F69AE" w:rsidP="00B81325">
            <w:pPr>
              <w:ind w:left="567" w:hanging="567"/>
              <w:jc w:val="right"/>
              <w:rPr>
                <w:rFonts w:eastAsia="Batang"/>
                <w:b/>
                <w:sz w:val="27"/>
                <w:szCs w:val="27"/>
              </w:rPr>
            </w:pPr>
            <w:r w:rsidRPr="00737E8F">
              <w:rPr>
                <w:rFonts w:eastAsia="Batang"/>
                <w:b/>
                <w:sz w:val="27"/>
                <w:szCs w:val="27"/>
              </w:rPr>
              <w:t>_____________</w:t>
            </w:r>
          </w:p>
          <w:p w14:paraId="3E26D1DB" w14:textId="77777777" w:rsidR="005F69AE" w:rsidRPr="002C6E02" w:rsidRDefault="005F69AE" w:rsidP="00B81325">
            <w:pPr>
              <w:pStyle w:val="Pamatteksts"/>
              <w:spacing w:after="0"/>
              <w:jc w:val="right"/>
              <w:rPr>
                <w:szCs w:val="28"/>
              </w:rPr>
            </w:pPr>
            <w:r w:rsidRPr="00B46C04">
              <w:rPr>
                <w:rFonts w:eastAsia="Batang"/>
                <w:sz w:val="18"/>
                <w:szCs w:val="26"/>
              </w:rPr>
              <w:t>(datums, mēnesis, gads</w:t>
            </w:r>
            <w:r>
              <w:rPr>
                <w:rFonts w:eastAsia="Batang"/>
                <w:sz w:val="18"/>
                <w:szCs w:val="26"/>
              </w:rPr>
              <w:t>)</w:t>
            </w:r>
          </w:p>
        </w:tc>
      </w:tr>
    </w:tbl>
    <w:p w14:paraId="23EDE8F9" w14:textId="77777777" w:rsidR="005F69AE" w:rsidRDefault="005F69AE" w:rsidP="005F69AE"/>
    <w:bookmarkEnd w:id="0"/>
    <w:p w14:paraId="790F5DEA" w14:textId="77777777" w:rsidR="005F69AE" w:rsidRDefault="005F69AE" w:rsidP="005F69AE"/>
    <w:p w14:paraId="45C42EB8" w14:textId="77777777" w:rsidR="00B45AB7" w:rsidRDefault="00B45AB7"/>
    <w:sectPr w:rsidR="00B45AB7" w:rsidSect="00F4793B">
      <w:headerReference w:type="even" r:id="rId7"/>
      <w:headerReference w:type="default" r:id="rId8"/>
      <w:footerReference w:type="even" r:id="rId9"/>
      <w:footerReference w:type="default" r:id="rId10"/>
      <w:headerReference w:type="first" r:id="rId11"/>
      <w:footerReference w:type="first" r:id="rId12"/>
      <w:pgSz w:w="11906" w:h="16838"/>
      <w:pgMar w:top="42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44FD" w14:textId="77777777" w:rsidR="00340FF6" w:rsidRDefault="00791380">
      <w:r>
        <w:separator/>
      </w:r>
    </w:p>
  </w:endnote>
  <w:endnote w:type="continuationSeparator" w:id="0">
    <w:p w14:paraId="1C39B5F7" w14:textId="77777777" w:rsidR="00340FF6" w:rsidRDefault="00791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1F37" w14:textId="77777777" w:rsidR="00D519B6" w:rsidRDefault="0089353B">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CC5F" w14:textId="77777777" w:rsidR="00D519B6" w:rsidRPr="00844DDA" w:rsidRDefault="00EF1B92">
    <w:pPr>
      <w:pStyle w:val="Kjene"/>
      <w:jc w:val="center"/>
      <w:rPr>
        <w:caps/>
        <w:noProof/>
      </w:rPr>
    </w:pPr>
    <w:r w:rsidRPr="00844DDA">
      <w:rPr>
        <w:caps/>
      </w:rPr>
      <w:fldChar w:fldCharType="begin"/>
    </w:r>
    <w:r w:rsidRPr="00844DDA">
      <w:rPr>
        <w:caps/>
      </w:rPr>
      <w:instrText xml:space="preserve"> PAGE   \* MERGEFORMAT </w:instrText>
    </w:r>
    <w:r w:rsidRPr="00844DDA">
      <w:rPr>
        <w:caps/>
      </w:rPr>
      <w:fldChar w:fldCharType="separate"/>
    </w:r>
    <w:r>
      <w:rPr>
        <w:caps/>
        <w:noProof/>
      </w:rPr>
      <w:t>4</w:t>
    </w:r>
    <w:r w:rsidRPr="00844DDA">
      <w:rPr>
        <w:caps/>
        <w:noProof/>
      </w:rPr>
      <w:fldChar w:fldCharType="end"/>
    </w:r>
  </w:p>
  <w:p w14:paraId="1D131D86" w14:textId="77777777" w:rsidR="00D519B6" w:rsidRDefault="0089353B">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CB0F" w14:textId="77777777" w:rsidR="00D519B6" w:rsidRDefault="0089353B">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05A5" w14:textId="77777777" w:rsidR="00340FF6" w:rsidRDefault="00791380">
      <w:r>
        <w:separator/>
      </w:r>
    </w:p>
  </w:footnote>
  <w:footnote w:type="continuationSeparator" w:id="0">
    <w:p w14:paraId="4EB558CC" w14:textId="77777777" w:rsidR="00340FF6" w:rsidRDefault="00791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C275" w14:textId="77777777" w:rsidR="00D519B6" w:rsidRDefault="0089353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5FAD" w14:textId="77777777" w:rsidR="00D519B6" w:rsidRDefault="0089353B">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89EE" w14:textId="77777777" w:rsidR="00D519B6" w:rsidRDefault="008935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1005204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9AE"/>
    <w:rsid w:val="00210645"/>
    <w:rsid w:val="003164BF"/>
    <w:rsid w:val="00340FF6"/>
    <w:rsid w:val="00393ACD"/>
    <w:rsid w:val="003B243E"/>
    <w:rsid w:val="003C685A"/>
    <w:rsid w:val="004910B9"/>
    <w:rsid w:val="00544608"/>
    <w:rsid w:val="005F69AE"/>
    <w:rsid w:val="00783ACF"/>
    <w:rsid w:val="00791380"/>
    <w:rsid w:val="0089353B"/>
    <w:rsid w:val="00956D4C"/>
    <w:rsid w:val="00991CB6"/>
    <w:rsid w:val="009D60C8"/>
    <w:rsid w:val="009F776B"/>
    <w:rsid w:val="00A3074E"/>
    <w:rsid w:val="00B45AB7"/>
    <w:rsid w:val="00B92298"/>
    <w:rsid w:val="00CC4D03"/>
    <w:rsid w:val="00EE79D6"/>
    <w:rsid w:val="00EF1B92"/>
    <w:rsid w:val="00F1442C"/>
    <w:rsid w:val="00F472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stocktickerca"/>
  <w:smartTagType w:namespaceuri="urn:schemas-microsoft-com:office:smarttags" w:name="stocktickeruk"/>
  <w:smartTagType w:namespaceuri="schemas-tilde-lv/tildestengine" w:name="veidnes"/>
  <w:shapeDefaults>
    <o:shapedefaults v:ext="edit" spidmax="1026"/>
    <o:shapelayout v:ext="edit">
      <o:idmap v:ext="edit" data="1"/>
    </o:shapelayout>
  </w:shapeDefaults>
  <w:decimalSymbol w:val=","/>
  <w:listSeparator w:val=";"/>
  <w14:docId w14:val="683B40FA"/>
  <w15:chartTrackingRefBased/>
  <w15:docId w15:val="{B2C5A8FD-6AE9-497F-AC50-310F2E600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F69AE"/>
    <w:pPr>
      <w:spacing w:after="0" w:line="240" w:lineRule="auto"/>
    </w:pPr>
    <w:rPr>
      <w:rFonts w:ascii="Times New Roman" w:eastAsia="Times New Roman" w:hAnsi="Times New Roman" w:cs="Times New Roman"/>
      <w:sz w:val="24"/>
      <w:szCs w:val="24"/>
      <w:lang w:eastAsia="lv-LV"/>
    </w:rPr>
  </w:style>
  <w:style w:type="paragraph" w:styleId="Virsraksts2">
    <w:name w:val="heading 2"/>
    <w:basedOn w:val="Parasts"/>
    <w:next w:val="Parasts"/>
    <w:link w:val="Virsraksts2Rakstz"/>
    <w:semiHidden/>
    <w:unhideWhenUsed/>
    <w:qFormat/>
    <w:rsid w:val="005F69AE"/>
    <w:pPr>
      <w:keepNext/>
      <w:outlineLvl w:val="1"/>
    </w:pPr>
    <w:rPr>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5F69AE"/>
    <w:rPr>
      <w:rFonts w:ascii="Times New Roman" w:eastAsia="Times New Roman" w:hAnsi="Times New Roman" w:cs="Times New Roman"/>
      <w:sz w:val="24"/>
      <w:szCs w:val="20"/>
      <w:lang w:eastAsia="lv-LV"/>
    </w:rPr>
  </w:style>
  <w:style w:type="paragraph" w:styleId="Pamatteksts">
    <w:name w:val="Body Text"/>
    <w:basedOn w:val="Parasts"/>
    <w:link w:val="PamattekstsRakstz"/>
    <w:uiPriority w:val="99"/>
    <w:unhideWhenUsed/>
    <w:rsid w:val="005F69AE"/>
    <w:pPr>
      <w:spacing w:after="120"/>
    </w:pPr>
  </w:style>
  <w:style w:type="character" w:customStyle="1" w:styleId="PamattekstsRakstz">
    <w:name w:val="Pamatteksts Rakstz."/>
    <w:basedOn w:val="Noklusjumarindkopasfonts"/>
    <w:link w:val="Pamatteksts"/>
    <w:uiPriority w:val="99"/>
    <w:rsid w:val="005F69AE"/>
    <w:rPr>
      <w:rFonts w:ascii="Times New Roman" w:eastAsia="Times New Roman" w:hAnsi="Times New Roman" w:cs="Times New Roman"/>
      <w:sz w:val="24"/>
      <w:szCs w:val="24"/>
      <w:lang w:eastAsia="lv-LV"/>
    </w:rPr>
  </w:style>
  <w:style w:type="paragraph" w:styleId="Pamatteksts3">
    <w:name w:val="Body Text 3"/>
    <w:basedOn w:val="Parasts"/>
    <w:link w:val="Pamatteksts3Rakstz"/>
    <w:uiPriority w:val="99"/>
    <w:unhideWhenUsed/>
    <w:rsid w:val="005F69AE"/>
    <w:pPr>
      <w:spacing w:after="120"/>
    </w:pPr>
    <w:rPr>
      <w:sz w:val="16"/>
      <w:szCs w:val="16"/>
    </w:rPr>
  </w:style>
  <w:style w:type="character" w:customStyle="1" w:styleId="Pamatteksts3Rakstz">
    <w:name w:val="Pamatteksts 3 Rakstz."/>
    <w:basedOn w:val="Noklusjumarindkopasfonts"/>
    <w:link w:val="Pamatteksts3"/>
    <w:uiPriority w:val="99"/>
    <w:rsid w:val="005F69AE"/>
    <w:rPr>
      <w:rFonts w:ascii="Times New Roman" w:eastAsia="Times New Roman" w:hAnsi="Times New Roman" w:cs="Times New Roman"/>
      <w:sz w:val="16"/>
      <w:szCs w:val="16"/>
      <w:lang w:eastAsia="lv-LV"/>
    </w:rPr>
  </w:style>
  <w:style w:type="paragraph" w:styleId="Sarakstarindkopa">
    <w:name w:val="List Paragraph"/>
    <w:basedOn w:val="Parasts"/>
    <w:uiPriority w:val="34"/>
    <w:qFormat/>
    <w:rsid w:val="005F69AE"/>
    <w:pPr>
      <w:ind w:left="720"/>
      <w:contextualSpacing/>
    </w:pPr>
  </w:style>
  <w:style w:type="paragraph" w:styleId="Kjene">
    <w:name w:val="footer"/>
    <w:basedOn w:val="Parasts"/>
    <w:link w:val="KjeneRakstz"/>
    <w:uiPriority w:val="99"/>
    <w:unhideWhenUsed/>
    <w:rsid w:val="005F69AE"/>
    <w:pPr>
      <w:tabs>
        <w:tab w:val="center" w:pos="4153"/>
        <w:tab w:val="right" w:pos="8306"/>
      </w:tabs>
    </w:pPr>
  </w:style>
  <w:style w:type="character" w:customStyle="1" w:styleId="KjeneRakstz">
    <w:name w:val="Kājene Rakstz."/>
    <w:basedOn w:val="Noklusjumarindkopasfonts"/>
    <w:link w:val="Kjene"/>
    <w:uiPriority w:val="99"/>
    <w:rsid w:val="005F69AE"/>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5F69AE"/>
    <w:pPr>
      <w:tabs>
        <w:tab w:val="center" w:pos="4680"/>
        <w:tab w:val="right" w:pos="9360"/>
      </w:tabs>
    </w:pPr>
  </w:style>
  <w:style w:type="character" w:customStyle="1" w:styleId="GalveneRakstz">
    <w:name w:val="Galvene Rakstz."/>
    <w:basedOn w:val="Noklusjumarindkopasfonts"/>
    <w:link w:val="Galvene"/>
    <w:uiPriority w:val="99"/>
    <w:rsid w:val="005F69AE"/>
    <w:rPr>
      <w:rFonts w:ascii="Times New Roman" w:eastAsia="Times New Roman" w:hAnsi="Times New Roman" w:cs="Times New Roman"/>
      <w:sz w:val="24"/>
      <w:szCs w:val="24"/>
      <w:lang w:eastAsia="lv-LV"/>
    </w:rPr>
  </w:style>
  <w:style w:type="paragraph" w:customStyle="1" w:styleId="tv2132">
    <w:name w:val="tv2132"/>
    <w:basedOn w:val="Parasts"/>
    <w:rsid w:val="005F69AE"/>
    <w:pPr>
      <w:spacing w:line="360" w:lineRule="auto"/>
      <w:ind w:firstLine="300"/>
    </w:pPr>
    <w:rPr>
      <w:color w:val="414142"/>
      <w:sz w:val="20"/>
      <w:szCs w:val="20"/>
    </w:rPr>
  </w:style>
  <w:style w:type="paragraph" w:customStyle="1" w:styleId="naiskr">
    <w:name w:val="naiskr"/>
    <w:basedOn w:val="Parasts"/>
    <w:rsid w:val="005F69AE"/>
    <w:pPr>
      <w:suppressAutoHyphens/>
      <w:spacing w:before="75" w:after="75"/>
    </w:pPr>
    <w:rPr>
      <w:lang w:eastAsia="ar-SA"/>
    </w:rPr>
  </w:style>
  <w:style w:type="paragraph" w:styleId="Pamattekstaatkpe2">
    <w:name w:val="Body Text Indent 2"/>
    <w:basedOn w:val="Parasts"/>
    <w:link w:val="Pamattekstaatkpe2Rakstz"/>
    <w:rsid w:val="005F69AE"/>
    <w:pPr>
      <w:suppressAutoHyphens/>
      <w:spacing w:after="120" w:line="480" w:lineRule="auto"/>
      <w:ind w:left="283"/>
    </w:pPr>
    <w:rPr>
      <w:lang w:val="en-US" w:eastAsia="ar-SA"/>
    </w:rPr>
  </w:style>
  <w:style w:type="character" w:customStyle="1" w:styleId="Pamattekstaatkpe2Rakstz">
    <w:name w:val="Pamatteksta atkāpe 2 Rakstz."/>
    <w:basedOn w:val="Noklusjumarindkopasfonts"/>
    <w:link w:val="Pamattekstaatkpe2"/>
    <w:rsid w:val="005F69AE"/>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13992</Words>
  <Characters>7977</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Lietotajs</cp:lastModifiedBy>
  <cp:revision>16</cp:revision>
  <dcterms:created xsi:type="dcterms:W3CDTF">2022-08-14T08:40:00Z</dcterms:created>
  <dcterms:modified xsi:type="dcterms:W3CDTF">2022-08-29T12:43:00Z</dcterms:modified>
</cp:coreProperties>
</file>