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810B14" w14:textId="77777777" w:rsidR="004E514B" w:rsidRPr="004E514B" w:rsidRDefault="004E514B" w:rsidP="004E514B">
      <w:pPr>
        <w:jc w:val="right"/>
        <w:rPr>
          <w:b/>
          <w:lang w:eastAsia="en-US"/>
        </w:rPr>
      </w:pPr>
      <w:r w:rsidRPr="004E514B">
        <w:rPr>
          <w:b/>
          <w:lang w:eastAsia="en-US"/>
        </w:rPr>
        <w:t>PIELIKUMS</w:t>
      </w:r>
    </w:p>
    <w:p w14:paraId="6392ABF8" w14:textId="77777777" w:rsidR="004E514B" w:rsidRPr="004E514B" w:rsidRDefault="004E514B" w:rsidP="004E514B">
      <w:pPr>
        <w:jc w:val="right"/>
        <w:rPr>
          <w:lang w:eastAsia="en-US"/>
        </w:rPr>
      </w:pPr>
      <w:r w:rsidRPr="004E514B">
        <w:rPr>
          <w:lang w:eastAsia="en-US"/>
        </w:rPr>
        <w:t>Limbažu novada domes</w:t>
      </w:r>
    </w:p>
    <w:p w14:paraId="0CDC41A8" w14:textId="764222CD" w:rsidR="004E514B" w:rsidRPr="004E514B" w:rsidRDefault="004E514B" w:rsidP="004E514B">
      <w:pPr>
        <w:jc w:val="right"/>
        <w:rPr>
          <w:lang w:eastAsia="en-US"/>
        </w:rPr>
      </w:pPr>
      <w:r w:rsidRPr="004E514B">
        <w:rPr>
          <w:lang w:eastAsia="en-US"/>
        </w:rPr>
        <w:t>26.01.2023. sēdes lēmumam Nr.</w:t>
      </w:r>
      <w:r w:rsidR="00B87CDC">
        <w:rPr>
          <w:lang w:eastAsia="en-US"/>
        </w:rPr>
        <w:t>17</w:t>
      </w:r>
    </w:p>
    <w:p w14:paraId="78CF8778" w14:textId="53E6A31A" w:rsidR="004E514B" w:rsidRPr="004E514B" w:rsidRDefault="004E514B" w:rsidP="004E514B">
      <w:pPr>
        <w:jc w:val="right"/>
        <w:rPr>
          <w:lang w:eastAsia="en-US"/>
        </w:rPr>
      </w:pPr>
      <w:r w:rsidRPr="004E514B">
        <w:rPr>
          <w:lang w:eastAsia="en-US"/>
        </w:rPr>
        <w:t>(protokols Nr.</w:t>
      </w:r>
      <w:r w:rsidR="00B87CDC">
        <w:rPr>
          <w:lang w:eastAsia="en-US"/>
        </w:rPr>
        <w:t>2</w:t>
      </w:r>
      <w:r w:rsidRPr="004E514B">
        <w:rPr>
          <w:lang w:eastAsia="en-US"/>
        </w:rPr>
        <w:t xml:space="preserve">, </w:t>
      </w:r>
      <w:r w:rsidR="00B87CDC">
        <w:rPr>
          <w:lang w:eastAsia="en-US"/>
        </w:rPr>
        <w:t>17</w:t>
      </w:r>
      <w:r w:rsidRPr="004E514B">
        <w:rPr>
          <w:lang w:eastAsia="en-US"/>
        </w:rPr>
        <w:t>.)</w:t>
      </w:r>
    </w:p>
    <w:p w14:paraId="2A34D013" w14:textId="77777777" w:rsidR="00B203C9" w:rsidRDefault="00B203C9" w:rsidP="00B203C9">
      <w:pPr>
        <w:pStyle w:val="Sarakstarindkopa"/>
        <w:ind w:left="0" w:firstLine="720"/>
        <w:jc w:val="right"/>
      </w:pPr>
    </w:p>
    <w:p w14:paraId="520BEFEA" w14:textId="77777777" w:rsidR="00B87CDC" w:rsidRPr="008813A6" w:rsidRDefault="00B87CDC" w:rsidP="00B203C9">
      <w:pPr>
        <w:pStyle w:val="Sarakstarindkopa"/>
        <w:ind w:left="0" w:firstLine="720"/>
        <w:jc w:val="right"/>
      </w:pPr>
    </w:p>
    <w:p w14:paraId="471F36E7" w14:textId="13687628" w:rsidR="00B203C9" w:rsidRPr="004E514B" w:rsidRDefault="00300126" w:rsidP="00B203C9">
      <w:pPr>
        <w:jc w:val="center"/>
        <w:rPr>
          <w:rFonts w:eastAsia="Calibri"/>
          <w:b/>
          <w:lang w:eastAsia="en-US"/>
        </w:rPr>
      </w:pPr>
      <w:r w:rsidRPr="004E514B">
        <w:rPr>
          <w:rFonts w:eastAsia="Calibri"/>
          <w:b/>
          <w:lang w:eastAsia="en-US"/>
        </w:rPr>
        <w:t>ROBEŽU SHĒMA</w:t>
      </w:r>
    </w:p>
    <w:p w14:paraId="4AEEEC40" w14:textId="58FA157A" w:rsidR="0065149C" w:rsidRPr="004E514B" w:rsidRDefault="004A5D10" w:rsidP="00B203C9">
      <w:pPr>
        <w:jc w:val="center"/>
      </w:pPr>
      <w:bookmarkStart w:id="0" w:name="_GoBack"/>
      <w:bookmarkEnd w:id="0"/>
      <w:r w:rsidRPr="004E514B">
        <w:t xml:space="preserve">Avotmalas, Ainažu pag., </w:t>
      </w:r>
      <w:r w:rsidR="0006783B" w:rsidRPr="004E514B">
        <w:t xml:space="preserve">Limbažu novadā </w:t>
      </w:r>
    </w:p>
    <w:p w14:paraId="3C6CEA03" w14:textId="395A53CD" w:rsidR="008613FB" w:rsidRDefault="008613FB" w:rsidP="00B203C9">
      <w:pPr>
        <w:jc w:val="center"/>
      </w:pPr>
    </w:p>
    <w:p w14:paraId="1301D1DA" w14:textId="77777777" w:rsidR="0065149C" w:rsidRDefault="0065149C" w:rsidP="00B203C9">
      <w:pPr>
        <w:jc w:val="center"/>
        <w:rPr>
          <w:rFonts w:eastAsia="Calibri"/>
          <w:b/>
          <w:lang w:eastAsia="en-US"/>
        </w:rPr>
      </w:pPr>
    </w:p>
    <w:p w14:paraId="5D49973E" w14:textId="2FDEC670" w:rsidR="00826DB8" w:rsidRDefault="004A5D10" w:rsidP="004E514B">
      <w:pPr>
        <w:jc w:val="center"/>
      </w:pPr>
      <w:r>
        <w:rPr>
          <w:noProof/>
        </w:rPr>
        <w:drawing>
          <wp:inline distT="0" distB="0" distL="0" distR="0" wp14:anchorId="106F8FC8" wp14:editId="6683D340">
            <wp:extent cx="6120130" cy="408559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8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6DB8" w:rsidSect="00830DBE">
      <w:headerReference w:type="default" r:id="rId8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289A31" w14:textId="77777777" w:rsidR="00124DE7" w:rsidRDefault="00124DE7" w:rsidP="00124DE7">
      <w:r>
        <w:separator/>
      </w:r>
    </w:p>
  </w:endnote>
  <w:endnote w:type="continuationSeparator" w:id="0">
    <w:p w14:paraId="5C030012" w14:textId="77777777" w:rsidR="00124DE7" w:rsidRDefault="00124DE7" w:rsidP="00124D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47DD66" w14:textId="77777777" w:rsidR="00124DE7" w:rsidRDefault="00124DE7" w:rsidP="00124DE7">
      <w:r>
        <w:separator/>
      </w:r>
    </w:p>
  </w:footnote>
  <w:footnote w:type="continuationSeparator" w:id="0">
    <w:p w14:paraId="06B29C42" w14:textId="77777777" w:rsidR="00124DE7" w:rsidRDefault="00124DE7" w:rsidP="00124DE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82832315"/>
      <w:docPartObj>
        <w:docPartGallery w:val="Page Numbers (Top of Page)"/>
        <w:docPartUnique/>
      </w:docPartObj>
    </w:sdtPr>
    <w:sdtEndPr/>
    <w:sdtContent>
      <w:p w14:paraId="6D67735A" w14:textId="55EE6191" w:rsidR="00124DE7" w:rsidRDefault="00124DE7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FBEBDBC" w14:textId="77777777" w:rsidR="00124DE7" w:rsidRDefault="00124DE7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25B58DF"/>
    <w:multiLevelType w:val="hybridMultilevel"/>
    <w:tmpl w:val="4C46720A"/>
    <w:lvl w:ilvl="0" w:tplc="7B144C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CE51A2"/>
    <w:multiLevelType w:val="hybridMultilevel"/>
    <w:tmpl w:val="213EB910"/>
    <w:lvl w:ilvl="0" w:tplc="D938D50E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03C9"/>
    <w:rsid w:val="000131FF"/>
    <w:rsid w:val="0006783B"/>
    <w:rsid w:val="00084307"/>
    <w:rsid w:val="0009363A"/>
    <w:rsid w:val="000A06D4"/>
    <w:rsid w:val="000A38CD"/>
    <w:rsid w:val="00124DE7"/>
    <w:rsid w:val="0015764C"/>
    <w:rsid w:val="00164338"/>
    <w:rsid w:val="0025636B"/>
    <w:rsid w:val="002A7F92"/>
    <w:rsid w:val="002F1D57"/>
    <w:rsid w:val="00300126"/>
    <w:rsid w:val="00327EB1"/>
    <w:rsid w:val="004201B9"/>
    <w:rsid w:val="00464CC6"/>
    <w:rsid w:val="004A5D10"/>
    <w:rsid w:val="004E514B"/>
    <w:rsid w:val="0050106C"/>
    <w:rsid w:val="005B070F"/>
    <w:rsid w:val="0064168E"/>
    <w:rsid w:val="0065149C"/>
    <w:rsid w:val="0066209A"/>
    <w:rsid w:val="006C5CF7"/>
    <w:rsid w:val="006F16A7"/>
    <w:rsid w:val="0076759B"/>
    <w:rsid w:val="00817C4F"/>
    <w:rsid w:val="00826DB8"/>
    <w:rsid w:val="0083178C"/>
    <w:rsid w:val="008613FB"/>
    <w:rsid w:val="008B6491"/>
    <w:rsid w:val="008B709A"/>
    <w:rsid w:val="009B7777"/>
    <w:rsid w:val="00A0168D"/>
    <w:rsid w:val="00A708AB"/>
    <w:rsid w:val="00AD5A7D"/>
    <w:rsid w:val="00B203C9"/>
    <w:rsid w:val="00B245AF"/>
    <w:rsid w:val="00B34B1C"/>
    <w:rsid w:val="00B87CDC"/>
    <w:rsid w:val="00BE3F04"/>
    <w:rsid w:val="00BE4EA5"/>
    <w:rsid w:val="00C40146"/>
    <w:rsid w:val="00C604B7"/>
    <w:rsid w:val="00D02D3E"/>
    <w:rsid w:val="00E211ED"/>
    <w:rsid w:val="00E63C06"/>
    <w:rsid w:val="00E84D0B"/>
    <w:rsid w:val="00EA2E0A"/>
    <w:rsid w:val="00F57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7D8131"/>
  <w15:chartTrackingRefBased/>
  <w15:docId w15:val="{64A2C8F9-AE35-4162-956E-437D3884CC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B203C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B203C9"/>
    <w:pPr>
      <w:ind w:left="720"/>
      <w:contextualSpacing/>
    </w:pPr>
  </w:style>
  <w:style w:type="paragraph" w:styleId="Galvene">
    <w:name w:val="header"/>
    <w:basedOn w:val="Parasts"/>
    <w:link w:val="GalveneRakstz"/>
    <w:uiPriority w:val="99"/>
    <w:unhideWhenUsed/>
    <w:rsid w:val="00124DE7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124DE7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Kjene">
    <w:name w:val="footer"/>
    <w:basedOn w:val="Parasts"/>
    <w:link w:val="KjeneRakstz"/>
    <w:uiPriority w:val="99"/>
    <w:unhideWhenUsed/>
    <w:rsid w:val="00124DE7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124DE7"/>
    <w:rPr>
      <w:rFonts w:ascii="Times New Roman" w:eastAsia="Times New Roman" w:hAnsi="Times New Roman" w:cs="Times New Roman"/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91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Dita Lejniece</dc:creator>
  <cp:keywords/>
  <dc:description/>
  <cp:lastModifiedBy>Dace Tauriņa</cp:lastModifiedBy>
  <cp:revision>5</cp:revision>
  <dcterms:created xsi:type="dcterms:W3CDTF">2023-01-09T09:16:00Z</dcterms:created>
  <dcterms:modified xsi:type="dcterms:W3CDTF">2023-01-30T08:32:00Z</dcterms:modified>
</cp:coreProperties>
</file>