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35FE6" w14:textId="77777777" w:rsidR="000A0EF0" w:rsidRDefault="000A0EF0" w:rsidP="000A0EF0">
      <w:pPr>
        <w:spacing w:after="0" w:line="240" w:lineRule="auto"/>
        <w:jc w:val="center"/>
        <w:rPr>
          <w:rFonts w:ascii="Times New Roman" w:eastAsia="Times New Roman" w:hAnsi="Times New Roman" w:cs="Times New Roman"/>
          <w:sz w:val="24"/>
          <w:szCs w:val="24"/>
          <w:lang w:eastAsia="lv-LV"/>
        </w:rPr>
      </w:pPr>
    </w:p>
    <w:p w14:paraId="0AD2B574" w14:textId="77777777" w:rsidR="000A0EF0" w:rsidRPr="008C77EF" w:rsidRDefault="000A0EF0" w:rsidP="000A0E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Limbažos</w:t>
      </w:r>
    </w:p>
    <w:p w14:paraId="5087CDC6" w14:textId="77777777" w:rsidR="000A0EF0" w:rsidRDefault="000A0EF0" w:rsidP="000A0EF0">
      <w:pPr>
        <w:spacing w:after="0" w:line="240" w:lineRule="auto"/>
        <w:jc w:val="right"/>
        <w:rPr>
          <w:rFonts w:ascii="Times New Roman" w:eastAsia="Times New Roman" w:hAnsi="Times New Roman" w:cs="Times New Roman"/>
          <w:b/>
          <w:sz w:val="24"/>
          <w:szCs w:val="24"/>
          <w:lang w:eastAsia="lv-LV"/>
        </w:rPr>
      </w:pPr>
    </w:p>
    <w:p w14:paraId="75956B39" w14:textId="77777777" w:rsidR="008134F2" w:rsidRPr="00EA2E75" w:rsidRDefault="008134F2" w:rsidP="008134F2">
      <w:pPr>
        <w:spacing w:after="0" w:line="240" w:lineRule="auto"/>
        <w:jc w:val="right"/>
        <w:rPr>
          <w:rFonts w:ascii="Times New Roman" w:eastAsia="Times New Roman" w:hAnsi="Times New Roman" w:cs="Times New Roman"/>
          <w:b/>
          <w:sz w:val="24"/>
          <w:szCs w:val="24"/>
          <w:lang w:eastAsia="lv-LV"/>
        </w:rPr>
      </w:pPr>
      <w:r w:rsidRPr="00EA2E75">
        <w:rPr>
          <w:rFonts w:ascii="Times New Roman" w:eastAsia="Times New Roman" w:hAnsi="Times New Roman" w:cs="Times New Roman"/>
          <w:b/>
          <w:sz w:val="24"/>
          <w:szCs w:val="24"/>
          <w:lang w:eastAsia="lv-LV"/>
        </w:rPr>
        <w:t>APSTIPRINĀTS</w:t>
      </w:r>
    </w:p>
    <w:p w14:paraId="003F6C89" w14:textId="77777777" w:rsidR="008134F2" w:rsidRPr="00EA2E75" w:rsidRDefault="008134F2" w:rsidP="008134F2">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ar Limbažu novada domes</w:t>
      </w:r>
    </w:p>
    <w:p w14:paraId="1C337CF1" w14:textId="77777777" w:rsidR="008134F2" w:rsidRPr="00EA2E75" w:rsidRDefault="008134F2" w:rsidP="008134F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27.01</w:t>
      </w:r>
      <w:r w:rsidRPr="00EA2E7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2</w:t>
      </w:r>
      <w:r w:rsidRPr="00EA2E75">
        <w:rPr>
          <w:rFonts w:ascii="Times New Roman" w:eastAsia="Times New Roman" w:hAnsi="Times New Roman" w:cs="Times New Roman"/>
          <w:sz w:val="24"/>
          <w:szCs w:val="24"/>
          <w:lang w:eastAsia="lv-LV"/>
        </w:rPr>
        <w:t>. sēdes lēmumu Nr.</w:t>
      </w:r>
      <w:r>
        <w:rPr>
          <w:rFonts w:ascii="Times New Roman" w:eastAsia="Times New Roman" w:hAnsi="Times New Roman" w:cs="Times New Roman"/>
          <w:sz w:val="24"/>
          <w:szCs w:val="24"/>
          <w:lang w:eastAsia="lv-LV"/>
        </w:rPr>
        <w:t>13</w:t>
      </w:r>
    </w:p>
    <w:p w14:paraId="7E4CF3BA" w14:textId="77777777" w:rsidR="008134F2" w:rsidRDefault="008134F2" w:rsidP="008134F2">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(protokols Nr.</w:t>
      </w:r>
      <w:r>
        <w:rPr>
          <w:rFonts w:ascii="Times New Roman" w:eastAsia="Times New Roman" w:hAnsi="Times New Roman" w:cs="Times New Roman"/>
          <w:sz w:val="24"/>
          <w:szCs w:val="24"/>
          <w:lang w:eastAsia="lv-LV"/>
        </w:rPr>
        <w:t>1, 15.</w:t>
      </w:r>
      <w:r w:rsidRPr="00EA2E75">
        <w:rPr>
          <w:rFonts w:ascii="Times New Roman" w:eastAsia="Times New Roman" w:hAnsi="Times New Roman" w:cs="Times New Roman"/>
          <w:sz w:val="24"/>
          <w:szCs w:val="24"/>
          <w:lang w:eastAsia="lv-LV"/>
        </w:rPr>
        <w:t>§)</w:t>
      </w:r>
    </w:p>
    <w:p w14:paraId="4AFAD651" w14:textId="77777777" w:rsidR="000A0EF0" w:rsidRDefault="000A0EF0" w:rsidP="000A0EF0">
      <w:pPr>
        <w:spacing w:after="0" w:line="240" w:lineRule="auto"/>
        <w:jc w:val="right"/>
        <w:rPr>
          <w:rFonts w:ascii="Times New Roman" w:eastAsia="Times New Roman" w:hAnsi="Times New Roman" w:cs="Times New Roman"/>
          <w:i/>
          <w:sz w:val="24"/>
          <w:szCs w:val="24"/>
          <w:lang w:eastAsia="lv-LV"/>
        </w:rPr>
      </w:pPr>
    </w:p>
    <w:p w14:paraId="692F2E6A" w14:textId="798CA9D2" w:rsidR="008134F2" w:rsidRDefault="008134F2" w:rsidP="000A0E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p>
    <w:p w14:paraId="0F20D4B4" w14:textId="79D2F7F4" w:rsidR="008134F2" w:rsidRDefault="008134F2" w:rsidP="000A0E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Limbažu novada domes 23.03.2023. sēdes lēmumu Nr.</w:t>
      </w:r>
      <w:r w:rsidR="00D04044">
        <w:rPr>
          <w:rFonts w:ascii="Times New Roman" w:eastAsia="Times New Roman" w:hAnsi="Times New Roman" w:cs="Times New Roman"/>
          <w:i/>
          <w:sz w:val="24"/>
          <w:szCs w:val="24"/>
          <w:lang w:eastAsia="lv-LV"/>
        </w:rPr>
        <w:t>201</w:t>
      </w:r>
      <w:r>
        <w:rPr>
          <w:rFonts w:ascii="Times New Roman" w:eastAsia="Times New Roman" w:hAnsi="Times New Roman" w:cs="Times New Roman"/>
          <w:i/>
          <w:sz w:val="24"/>
          <w:szCs w:val="24"/>
          <w:lang w:eastAsia="lv-LV"/>
        </w:rPr>
        <w:t xml:space="preserve"> (protokols Nr.</w:t>
      </w:r>
      <w:r w:rsidR="00D04044">
        <w:rPr>
          <w:rFonts w:ascii="Times New Roman" w:eastAsia="Times New Roman" w:hAnsi="Times New Roman" w:cs="Times New Roman"/>
          <w:i/>
          <w:sz w:val="24"/>
          <w:szCs w:val="24"/>
          <w:lang w:eastAsia="lv-LV"/>
        </w:rPr>
        <w:t>4, 43.</w:t>
      </w:r>
      <w:r>
        <w:rPr>
          <w:rFonts w:ascii="Times New Roman" w:eastAsia="Times New Roman" w:hAnsi="Times New Roman" w:cs="Times New Roman"/>
          <w:i/>
          <w:sz w:val="24"/>
          <w:szCs w:val="24"/>
          <w:lang w:eastAsia="lv-LV"/>
        </w:rPr>
        <w:t>)</w:t>
      </w:r>
    </w:p>
    <w:p w14:paraId="4323EECB" w14:textId="77777777" w:rsidR="008134F2" w:rsidRPr="00801DBC" w:rsidRDefault="008134F2" w:rsidP="000A0EF0">
      <w:pPr>
        <w:spacing w:after="0" w:line="240" w:lineRule="auto"/>
        <w:jc w:val="right"/>
        <w:rPr>
          <w:rFonts w:ascii="Times New Roman" w:eastAsia="Times New Roman" w:hAnsi="Times New Roman" w:cs="Times New Roman"/>
          <w:i/>
          <w:sz w:val="24"/>
          <w:szCs w:val="24"/>
          <w:lang w:eastAsia="lv-LV"/>
        </w:rPr>
      </w:pPr>
    </w:p>
    <w:p w14:paraId="13FCCB74" w14:textId="77777777" w:rsidR="000A0EF0" w:rsidRPr="00E14D77" w:rsidRDefault="000A0EF0" w:rsidP="000A0EF0">
      <w:pPr>
        <w:spacing w:after="0" w:line="240" w:lineRule="auto"/>
        <w:jc w:val="center"/>
        <w:rPr>
          <w:rFonts w:ascii="Times New Roman" w:eastAsia="Times New Roman" w:hAnsi="Times New Roman" w:cs="Times New Roman"/>
          <w:b/>
          <w:bCs/>
          <w:sz w:val="28"/>
          <w:szCs w:val="28"/>
          <w:lang w:eastAsia="lv-LV"/>
        </w:rPr>
      </w:pPr>
      <w:r w:rsidRPr="00E14D77">
        <w:rPr>
          <w:rFonts w:ascii="Times New Roman" w:eastAsia="Times New Roman" w:hAnsi="Times New Roman" w:cs="Times New Roman"/>
          <w:b/>
          <w:bCs/>
          <w:sz w:val="28"/>
          <w:szCs w:val="28"/>
          <w:lang w:eastAsia="lv-LV"/>
        </w:rPr>
        <w:t>Pirmsskolas izglītības iestādes “Vilnītis”</w:t>
      </w:r>
    </w:p>
    <w:p w14:paraId="6415D570" w14:textId="77777777" w:rsidR="000A0EF0" w:rsidRPr="00E14D77" w:rsidRDefault="000A0EF0" w:rsidP="000A0EF0">
      <w:pPr>
        <w:spacing w:after="0" w:line="240" w:lineRule="auto"/>
        <w:jc w:val="center"/>
        <w:rPr>
          <w:rFonts w:ascii="Times New Roman" w:eastAsia="Times New Roman" w:hAnsi="Times New Roman" w:cs="Times New Roman"/>
          <w:b/>
          <w:bCs/>
          <w:sz w:val="28"/>
          <w:szCs w:val="28"/>
          <w:lang w:eastAsia="lv-LV"/>
        </w:rPr>
      </w:pPr>
      <w:r w:rsidRPr="00E14D77">
        <w:rPr>
          <w:rFonts w:ascii="Times New Roman" w:eastAsia="Times New Roman" w:hAnsi="Times New Roman" w:cs="Times New Roman"/>
          <w:b/>
          <w:bCs/>
          <w:sz w:val="28"/>
          <w:szCs w:val="28"/>
          <w:lang w:eastAsia="lv-LV"/>
        </w:rPr>
        <w:t>nolikums</w:t>
      </w:r>
    </w:p>
    <w:p w14:paraId="34AA21A6" w14:textId="77777777" w:rsidR="000A0EF0" w:rsidRDefault="000A0EF0" w:rsidP="000A0EF0">
      <w:pPr>
        <w:spacing w:after="0" w:line="240" w:lineRule="auto"/>
        <w:jc w:val="right"/>
        <w:rPr>
          <w:rFonts w:ascii="Times New Roman" w:eastAsia="Times New Roman" w:hAnsi="Times New Roman" w:cs="Times New Roman"/>
          <w:i/>
          <w:iCs/>
          <w:lang w:eastAsia="lv-LV"/>
        </w:rPr>
      </w:pPr>
    </w:p>
    <w:p w14:paraId="7DD9AFB9" w14:textId="77777777" w:rsidR="000A0EF0" w:rsidRPr="00E14D77" w:rsidRDefault="000A0EF0" w:rsidP="000A0EF0">
      <w:pPr>
        <w:spacing w:after="0" w:line="240" w:lineRule="auto"/>
        <w:jc w:val="right"/>
        <w:rPr>
          <w:rFonts w:ascii="Times New Roman" w:eastAsia="Times New Roman" w:hAnsi="Times New Roman" w:cs="Times New Roman"/>
          <w:i/>
          <w:iCs/>
          <w:lang w:eastAsia="lv-LV"/>
        </w:rPr>
      </w:pPr>
      <w:r w:rsidRPr="00E14D77">
        <w:rPr>
          <w:rFonts w:ascii="Times New Roman" w:eastAsia="Times New Roman" w:hAnsi="Times New Roman" w:cs="Times New Roman"/>
          <w:i/>
          <w:iCs/>
          <w:lang w:eastAsia="lv-LV"/>
        </w:rPr>
        <w:t xml:space="preserve">Izdots saskaņā ar </w:t>
      </w:r>
    </w:p>
    <w:p w14:paraId="233744EB" w14:textId="77777777" w:rsidR="000A0EF0" w:rsidRPr="00E14D77" w:rsidRDefault="000A0EF0" w:rsidP="000A0EF0">
      <w:pPr>
        <w:spacing w:after="0" w:line="240" w:lineRule="auto"/>
        <w:jc w:val="right"/>
        <w:rPr>
          <w:rFonts w:ascii="Times New Roman" w:eastAsia="Times New Roman" w:hAnsi="Times New Roman" w:cs="Times New Roman"/>
          <w:i/>
          <w:iCs/>
          <w:lang w:eastAsia="lv-LV"/>
        </w:rPr>
      </w:pPr>
      <w:r w:rsidRPr="00E14D77">
        <w:rPr>
          <w:rFonts w:ascii="Times New Roman" w:eastAsia="Times New Roman" w:hAnsi="Times New Roman" w:cs="Times New Roman"/>
          <w:i/>
          <w:iCs/>
          <w:lang w:eastAsia="lv-LV"/>
        </w:rPr>
        <w:t>Izglītības likuma 22. panta pirmo un otro daļu,</w:t>
      </w:r>
    </w:p>
    <w:p w14:paraId="1A5BB6D4" w14:textId="77777777" w:rsidR="000A0EF0" w:rsidRPr="00E14D77" w:rsidRDefault="000A0EF0" w:rsidP="000A0EF0">
      <w:pPr>
        <w:spacing w:after="0" w:line="240" w:lineRule="auto"/>
        <w:jc w:val="right"/>
        <w:rPr>
          <w:rFonts w:ascii="Times New Roman" w:eastAsia="Times New Roman" w:hAnsi="Times New Roman" w:cs="Times New Roman"/>
          <w:i/>
          <w:iCs/>
          <w:lang w:eastAsia="lv-LV"/>
        </w:rPr>
      </w:pPr>
      <w:r w:rsidRPr="00E14D77">
        <w:rPr>
          <w:rFonts w:ascii="Times New Roman" w:eastAsia="Times New Roman" w:hAnsi="Times New Roman" w:cs="Times New Roman"/>
          <w:i/>
          <w:iCs/>
          <w:lang w:eastAsia="lv-LV"/>
        </w:rPr>
        <w:t>Vispārējās izglītības likuma 8. un 9. pantu</w:t>
      </w:r>
    </w:p>
    <w:p w14:paraId="4B81931F" w14:textId="77777777" w:rsidR="000A0EF0" w:rsidRPr="006B2870" w:rsidRDefault="000A0EF0" w:rsidP="000A0EF0">
      <w:pPr>
        <w:spacing w:after="0" w:line="240" w:lineRule="auto"/>
        <w:jc w:val="center"/>
        <w:rPr>
          <w:rFonts w:ascii="Times New Roman" w:eastAsia="Times New Roman" w:hAnsi="Times New Roman" w:cs="Times New Roman"/>
          <w:sz w:val="28"/>
          <w:szCs w:val="28"/>
          <w:lang w:eastAsia="lv-LV"/>
        </w:rPr>
      </w:pPr>
    </w:p>
    <w:p w14:paraId="44F5D744"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 Vispārīgie jautājumi</w:t>
      </w:r>
    </w:p>
    <w:p w14:paraId="26501EBA" w14:textId="77777777" w:rsidR="000A0EF0" w:rsidRPr="006B2870" w:rsidRDefault="000A0EF0" w:rsidP="000A0EF0">
      <w:pPr>
        <w:spacing w:after="0" w:line="240" w:lineRule="auto"/>
        <w:jc w:val="center"/>
        <w:rPr>
          <w:rFonts w:ascii="Times New Roman" w:eastAsia="Times New Roman" w:hAnsi="Times New Roman" w:cs="Times New Roman"/>
          <w:sz w:val="24"/>
          <w:szCs w:val="24"/>
          <w:lang w:eastAsia="lv-LV"/>
        </w:rPr>
      </w:pPr>
    </w:p>
    <w:p w14:paraId="6AB782EF" w14:textId="77777777" w:rsidR="000A0EF0" w:rsidRPr="00902846"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i/>
          <w:sz w:val="24"/>
          <w:szCs w:val="24"/>
          <w:lang w:eastAsia="lv-LV"/>
        </w:rPr>
      </w:pPr>
      <w:r w:rsidRPr="00902846">
        <w:rPr>
          <w:rFonts w:ascii="Times New Roman" w:eastAsia="Times New Roman" w:hAnsi="Times New Roman" w:cs="Times New Roman"/>
          <w:sz w:val="24"/>
          <w:szCs w:val="24"/>
          <w:lang w:eastAsia="lv-LV"/>
        </w:rPr>
        <w:t>P</w:t>
      </w:r>
      <w:r w:rsidRPr="00902846">
        <w:rPr>
          <w:rFonts w:ascii="Times New Roman" w:eastAsia="Times New Roman" w:hAnsi="Times New Roman" w:cs="Times New Roman"/>
          <w:bCs/>
          <w:sz w:val="24"/>
          <w:szCs w:val="24"/>
          <w:lang w:eastAsia="lv-LV"/>
        </w:rPr>
        <w:t xml:space="preserve">irmsskolas izglītības iestāde “Vilnītis” (turpmāk – iestāde) ir </w:t>
      </w:r>
      <w:r w:rsidRPr="00902846">
        <w:rPr>
          <w:rFonts w:ascii="Times New Roman" w:hAnsi="Times New Roman" w:cs="Times New Roman"/>
          <w:sz w:val="24"/>
          <w:szCs w:val="24"/>
        </w:rPr>
        <w:t>Limbažu novada pašvaldības (turpmāk - dibinātājs) dibināta pirmsskolas izglītības iestāde. Iestāde ir dibinātāja Limbažu novada Izglītības pārvaldes pakļautībā</w:t>
      </w:r>
    </w:p>
    <w:p w14:paraId="1D2701F6" w14:textId="77777777" w:rsidR="000A0EF0" w:rsidRPr="00902846"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Iestādes darbības tiesiskais pamats ir Izglītības likums, Vispārējās izglītības likums, citi normatīvie akti, kā arī Limbažu novada domes (turpmāk - Dome) izdotie normatīvie akti un šis nolikums.</w:t>
      </w:r>
    </w:p>
    <w:p w14:paraId="7C830CDC" w14:textId="77777777" w:rsidR="000A0EF0" w:rsidRPr="00902846"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 xml:space="preserve">Iestāde ir </w:t>
      </w:r>
      <w:r w:rsidRPr="00902846">
        <w:rPr>
          <w:rFonts w:ascii="Times New Roman" w:eastAsia="Times New Roman" w:hAnsi="Times New Roman" w:cs="Times New Roman"/>
          <w:iCs/>
          <w:sz w:val="24"/>
          <w:szCs w:val="24"/>
          <w:lang w:eastAsia="lv-LV"/>
        </w:rPr>
        <w:t>pastarpinātās pārvaldes iestāde.</w:t>
      </w:r>
      <w:r w:rsidRPr="00902846">
        <w:rPr>
          <w:rFonts w:ascii="Times New Roman" w:eastAsia="Times New Roman" w:hAnsi="Times New Roman" w:cs="Times New Roman"/>
          <w:sz w:val="24"/>
          <w:szCs w:val="24"/>
          <w:lang w:eastAsia="lv-LV"/>
        </w:rPr>
        <w:t xml:space="preserve"> Iestādei var būt savs zīmogs un simbolika. </w:t>
      </w:r>
    </w:p>
    <w:p w14:paraId="4A915399" w14:textId="77777777" w:rsidR="000A0EF0" w:rsidRPr="00902846"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Iestādes juridiskā adrese: Pērnavas iela 29, Salacgrīva, Limbažu novads, LV- 4033.</w:t>
      </w:r>
    </w:p>
    <w:p w14:paraId="44410234" w14:textId="77777777" w:rsidR="000A0EF0" w:rsidRPr="00902846"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902846">
        <w:rPr>
          <w:rFonts w:ascii="Times New Roman" w:eastAsia="Times New Roman" w:hAnsi="Times New Roman" w:cs="Times New Roman"/>
          <w:sz w:val="24"/>
          <w:szCs w:val="24"/>
          <w:lang w:eastAsia="lv-LV"/>
        </w:rPr>
        <w:t>Dibinātāja juridiskā adrese: Rīgas iela 16, Limbaži, Limbažu novads, LV - 4001.</w:t>
      </w:r>
    </w:p>
    <w:p w14:paraId="0CFE54C5" w14:textId="77777777" w:rsidR="000A0EF0" w:rsidRPr="00902846"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i/>
          <w:sz w:val="24"/>
          <w:szCs w:val="24"/>
          <w:lang w:eastAsia="lv-LV"/>
        </w:rPr>
      </w:pPr>
      <w:r w:rsidRPr="00902846">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1406AECF" w14:textId="77777777" w:rsidR="000A0EF0" w:rsidRPr="006B2870" w:rsidRDefault="000A0EF0" w:rsidP="000A0EF0">
      <w:pPr>
        <w:spacing w:after="0" w:line="240" w:lineRule="auto"/>
        <w:jc w:val="both"/>
        <w:rPr>
          <w:rFonts w:ascii="Times New Roman" w:eastAsia="Times New Roman" w:hAnsi="Times New Roman" w:cs="Times New Roman"/>
          <w:b/>
          <w:sz w:val="24"/>
          <w:szCs w:val="24"/>
          <w:lang w:eastAsia="lv-LV"/>
        </w:rPr>
      </w:pPr>
    </w:p>
    <w:p w14:paraId="5F6CF93D"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II. Iestādes darbības mērķi, pamatvirziens un uzdevumi</w:t>
      </w:r>
    </w:p>
    <w:p w14:paraId="72A28248"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5F6CFE4A"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mērķi ir šādi:</w:t>
      </w:r>
    </w:p>
    <w:p w14:paraId="736439B7"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7.1. organizēt un īstenot mācību un audzināšanas procesu, lai nodrošinātu valsts pirmsskolas izglītības vadlīnijās un izglītojamo audzināšanas vadlīnijās noteikto mērķu sasniegšanu;</w:t>
      </w:r>
    </w:p>
    <w:p w14:paraId="670723B4"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7F1A4E8"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darbības pamatvirziens ir izglītojoša un audzinoša darbība.</w:t>
      </w:r>
    </w:p>
    <w:p w14:paraId="2C501D11"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uzdevumi ir šādi:</w:t>
      </w:r>
    </w:p>
    <w:p w14:paraId="1877E547"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9.1. sekmēt pozitīvas, sociāli aktīvas un atbildīgas attieksmes veidošanos izglītojamajam pašam pret sevi, ģimeni, citiem cilvēkiem, apkārtējo vidi un Latvijas valsti, saglabājot un attīstot </w:t>
      </w:r>
      <w:r w:rsidRPr="006B2870">
        <w:rPr>
          <w:rFonts w:ascii="Times New Roman" w:eastAsia="Times New Roman" w:hAnsi="Times New Roman" w:cs="Times New Roman"/>
          <w:sz w:val="24"/>
          <w:szCs w:val="24"/>
          <w:lang w:eastAsia="lv-LV"/>
        </w:rPr>
        <w:lastRenderedPageBreak/>
        <w:t>savu valodu, etnisko un kultūras savdabību. Veidot izpratni par cilvēktiesību pamat</w:t>
      </w:r>
      <w:r w:rsidRPr="006B2870">
        <w:rPr>
          <w:rFonts w:ascii="Times New Roman" w:eastAsia="Times New Roman" w:hAnsi="Times New Roman" w:cs="Times New Roman"/>
          <w:sz w:val="24"/>
          <w:szCs w:val="24"/>
          <w:lang w:eastAsia="lv-LV"/>
        </w:rPr>
        <w:softHyphen/>
        <w:t>principiem un audzināt krietnus, godprātīgus, atbildīgus cilvēkus – Latvijas patriotus;</w:t>
      </w:r>
    </w:p>
    <w:p w14:paraId="4AA38EF0"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9.2. sadarboties ar izglītojamā vecākiem vai citiem izglītojamā likumiskajiem pārstāvjiem (turpmāk – vecāki), lai nodrošinātu izglītojamā sagatavošanu pamatizglītības ieguves uzsākšanai;</w:t>
      </w:r>
    </w:p>
    <w:p w14:paraId="7FAF653A"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9.3. nodrošināt izglītības programmas īstenošanā un izglītības satura apguvē nepieciešamos mācību līdzekļus;</w:t>
      </w:r>
    </w:p>
    <w:p w14:paraId="06CB4C53"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9.4. racionāli un efektīvi izmantot izglītībai atvēlētos finanšu, </w:t>
      </w:r>
      <w:r w:rsidRPr="006B2870">
        <w:rPr>
          <w:rFonts w:ascii="Times New Roman" w:eastAsia="Times New Roman" w:hAnsi="Times New Roman" w:cs="Times New Roman"/>
          <w:iCs/>
          <w:sz w:val="24"/>
          <w:szCs w:val="24"/>
          <w:lang w:eastAsia="lv-LV"/>
        </w:rPr>
        <w:t xml:space="preserve">materiālos un personāla </w:t>
      </w:r>
      <w:r w:rsidRPr="006B2870">
        <w:rPr>
          <w:rFonts w:ascii="Times New Roman" w:eastAsia="Times New Roman" w:hAnsi="Times New Roman" w:cs="Times New Roman"/>
          <w:sz w:val="24"/>
          <w:szCs w:val="24"/>
          <w:lang w:eastAsia="lv-LV"/>
        </w:rPr>
        <w:t>resursus;</w:t>
      </w:r>
    </w:p>
    <w:p w14:paraId="403BAF25"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4CBAF19D"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9.6. pildīt citus normatīvajos aktos paredzētos izglītības iestādes uzdevumus.</w:t>
      </w:r>
    </w:p>
    <w:p w14:paraId="3AD3DF57" w14:textId="77777777" w:rsidR="000A0EF0" w:rsidRPr="006B2870" w:rsidRDefault="000A0EF0" w:rsidP="000A0EF0">
      <w:pPr>
        <w:spacing w:after="0" w:line="240" w:lineRule="auto"/>
        <w:ind w:left="567"/>
        <w:jc w:val="both"/>
        <w:rPr>
          <w:rFonts w:ascii="Times New Roman" w:eastAsia="Times New Roman" w:hAnsi="Times New Roman" w:cs="Times New Roman"/>
          <w:sz w:val="24"/>
          <w:szCs w:val="24"/>
          <w:lang w:eastAsia="lv-LV"/>
        </w:rPr>
      </w:pPr>
    </w:p>
    <w:p w14:paraId="6D2BD522"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III. Iestādē īstenojamās izglītības programmas</w:t>
      </w:r>
    </w:p>
    <w:p w14:paraId="459C72F6"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1DF319B7"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īsteno šādas licencētas pirmsskolas izglītības programmas:</w:t>
      </w:r>
    </w:p>
    <w:p w14:paraId="122E4CDD"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10.1. Vispārējo pirmsskolas izglītības programmu (kods 01011111);</w:t>
      </w:r>
    </w:p>
    <w:p w14:paraId="303FA4A2" w14:textId="4DBD88E2" w:rsidR="00B85724"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10.2. Speciālo pirmsskolas izglītības programmu izglītojamajiem ar jauktiem attīstīb</w:t>
      </w:r>
      <w:r w:rsidR="00D04044">
        <w:rPr>
          <w:rFonts w:ascii="Times New Roman" w:eastAsia="Times New Roman" w:hAnsi="Times New Roman" w:cs="Times New Roman"/>
          <w:sz w:val="24"/>
          <w:szCs w:val="24"/>
          <w:lang w:eastAsia="lv-LV"/>
        </w:rPr>
        <w:t>as traucējumiem (kods 01015611);</w:t>
      </w:r>
    </w:p>
    <w:p w14:paraId="1547636C" w14:textId="590CB7E9" w:rsidR="000A0EF0" w:rsidRPr="006B2870" w:rsidRDefault="00B85724" w:rsidP="00B85724">
      <w:pPr>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10.3.</w:t>
      </w:r>
      <w:r w:rsidR="000A0EF0" w:rsidRPr="006B2870">
        <w:rPr>
          <w:rFonts w:ascii="Times New Roman" w:eastAsia="Times New Roman" w:hAnsi="Times New Roman" w:cs="Times New Roman"/>
          <w:sz w:val="24"/>
          <w:szCs w:val="24"/>
          <w:lang w:eastAsia="lv-LV"/>
        </w:rPr>
        <w:t xml:space="preserve"> </w:t>
      </w:r>
      <w:r w:rsidRPr="006A6E84">
        <w:rPr>
          <w:rFonts w:ascii="Times New Roman" w:eastAsia="Arial Unicode MS" w:hAnsi="Times New Roman" w:cs="Tahoma"/>
          <w:kern w:val="1"/>
          <w:sz w:val="24"/>
          <w:szCs w:val="24"/>
          <w:lang w:eastAsia="hi-IN" w:bidi="hi-IN"/>
        </w:rPr>
        <w:t xml:space="preserve">Speciālo pirmsskolas izglītības programmu izglītojamajiem ar garīgās </w:t>
      </w:r>
      <w:r w:rsidR="0041193B">
        <w:rPr>
          <w:rFonts w:ascii="Times New Roman" w:eastAsia="Arial Unicode MS" w:hAnsi="Times New Roman" w:cs="Tahoma"/>
          <w:kern w:val="1"/>
          <w:sz w:val="24"/>
          <w:szCs w:val="24"/>
          <w:lang w:eastAsia="hi-IN" w:bidi="hi-IN"/>
        </w:rPr>
        <w:t>attīstības</w:t>
      </w:r>
      <w:r w:rsidRPr="006A6E84">
        <w:rPr>
          <w:rFonts w:ascii="Times New Roman" w:eastAsia="Arial Unicode MS" w:hAnsi="Times New Roman" w:cs="Tahoma"/>
          <w:kern w:val="1"/>
          <w:sz w:val="24"/>
          <w:szCs w:val="24"/>
          <w:lang w:eastAsia="hi-IN" w:bidi="hi-IN"/>
        </w:rPr>
        <w:t xml:space="preserve"> traucējumiem (kods 01015</w:t>
      </w:r>
      <w:r w:rsidR="0041193B">
        <w:rPr>
          <w:rFonts w:ascii="Times New Roman" w:eastAsia="Arial Unicode MS" w:hAnsi="Times New Roman" w:cs="Tahoma"/>
          <w:kern w:val="1"/>
          <w:sz w:val="24"/>
          <w:szCs w:val="24"/>
          <w:lang w:eastAsia="hi-IN" w:bidi="hi-IN"/>
        </w:rPr>
        <w:t>8</w:t>
      </w:r>
      <w:r w:rsidRPr="006A6E84">
        <w:rPr>
          <w:rFonts w:ascii="Times New Roman" w:eastAsia="Arial Unicode MS" w:hAnsi="Times New Roman" w:cs="Tahoma"/>
          <w:kern w:val="1"/>
          <w:sz w:val="24"/>
          <w:szCs w:val="24"/>
          <w:lang w:eastAsia="hi-IN" w:bidi="hi-IN"/>
        </w:rPr>
        <w:t>11</w:t>
      </w:r>
      <w:r w:rsidR="00D04044">
        <w:rPr>
          <w:rFonts w:ascii="Times New Roman" w:eastAsia="Times New Roman" w:hAnsi="Times New Roman" w:cs="Times New Roman"/>
          <w:sz w:val="24"/>
          <w:szCs w:val="24"/>
          <w:lang w:eastAsia="lv-LV"/>
        </w:rPr>
        <w:t>);</w:t>
      </w:r>
      <w:bookmarkStart w:id="0" w:name="_GoBack"/>
      <w:bookmarkEnd w:id="0"/>
    </w:p>
    <w:p w14:paraId="6EBDF55B" w14:textId="1B473BDD" w:rsidR="000A0EF0" w:rsidRPr="00D04044"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10.</w:t>
      </w:r>
      <w:r w:rsidR="00B85724">
        <w:rPr>
          <w:rFonts w:ascii="Times New Roman" w:eastAsia="Times New Roman" w:hAnsi="Times New Roman" w:cs="Times New Roman"/>
          <w:sz w:val="24"/>
          <w:szCs w:val="24"/>
          <w:lang w:eastAsia="lv-LV"/>
        </w:rPr>
        <w:t>4</w:t>
      </w:r>
      <w:r w:rsidRPr="006B2870">
        <w:rPr>
          <w:rFonts w:ascii="Times New Roman" w:eastAsia="Times New Roman" w:hAnsi="Times New Roman" w:cs="Times New Roman"/>
          <w:sz w:val="24"/>
          <w:szCs w:val="24"/>
          <w:lang w:eastAsia="lv-LV"/>
        </w:rPr>
        <w:t xml:space="preserve">. </w:t>
      </w:r>
      <w:r w:rsidRPr="00D04044">
        <w:rPr>
          <w:rFonts w:ascii="Times New Roman" w:eastAsia="Arial Unicode MS" w:hAnsi="Times New Roman" w:cs="Tahoma"/>
          <w:kern w:val="1"/>
          <w:sz w:val="24"/>
          <w:szCs w:val="24"/>
          <w:lang w:eastAsia="hi-IN" w:bidi="hi-IN"/>
        </w:rPr>
        <w:t xml:space="preserve">Speciālo pirmsskolas izglītības programmu izglītojamajiem ar garīgās </w:t>
      </w:r>
      <w:r w:rsidR="0041193B" w:rsidRPr="00D04044">
        <w:rPr>
          <w:rFonts w:ascii="Times New Roman" w:eastAsia="Arial Unicode MS" w:hAnsi="Times New Roman" w:cs="Tahoma"/>
          <w:kern w:val="1"/>
          <w:sz w:val="24"/>
          <w:szCs w:val="24"/>
          <w:lang w:eastAsia="hi-IN" w:bidi="hi-IN"/>
        </w:rPr>
        <w:t>veselības</w:t>
      </w:r>
      <w:r w:rsidRPr="00D04044">
        <w:rPr>
          <w:rFonts w:ascii="Times New Roman" w:eastAsia="Arial Unicode MS" w:hAnsi="Times New Roman" w:cs="Tahoma"/>
          <w:kern w:val="1"/>
          <w:sz w:val="24"/>
          <w:szCs w:val="24"/>
          <w:lang w:eastAsia="hi-IN" w:bidi="hi-IN"/>
        </w:rPr>
        <w:t xml:space="preserve"> traucējumiem (kods 01015</w:t>
      </w:r>
      <w:r w:rsidR="0041193B" w:rsidRPr="00D04044">
        <w:rPr>
          <w:rFonts w:ascii="Times New Roman" w:eastAsia="Arial Unicode MS" w:hAnsi="Times New Roman" w:cs="Tahoma"/>
          <w:kern w:val="1"/>
          <w:sz w:val="24"/>
          <w:szCs w:val="24"/>
          <w:lang w:eastAsia="hi-IN" w:bidi="hi-IN"/>
        </w:rPr>
        <w:t>7</w:t>
      </w:r>
      <w:r w:rsidRPr="00D04044">
        <w:rPr>
          <w:rFonts w:ascii="Times New Roman" w:eastAsia="Arial Unicode MS" w:hAnsi="Times New Roman" w:cs="Tahoma"/>
          <w:kern w:val="1"/>
          <w:sz w:val="24"/>
          <w:szCs w:val="24"/>
          <w:lang w:eastAsia="hi-IN" w:bidi="hi-IN"/>
        </w:rPr>
        <w:t>11</w:t>
      </w:r>
      <w:r w:rsidR="00D04044" w:rsidRPr="00D04044">
        <w:rPr>
          <w:rFonts w:ascii="Times New Roman" w:eastAsia="Times New Roman" w:hAnsi="Times New Roman" w:cs="Times New Roman"/>
          <w:sz w:val="24"/>
          <w:szCs w:val="24"/>
          <w:lang w:eastAsia="lv-LV"/>
        </w:rPr>
        <w:t>).</w:t>
      </w:r>
    </w:p>
    <w:p w14:paraId="053D49DC" w14:textId="4DDB8B7F" w:rsidR="00D04044" w:rsidRPr="00D04044" w:rsidRDefault="00D04044" w:rsidP="00D04044">
      <w:pPr>
        <w:spacing w:after="0" w:line="240" w:lineRule="auto"/>
        <w:jc w:val="both"/>
        <w:rPr>
          <w:rFonts w:ascii="Times New Roman" w:eastAsia="Times New Roman" w:hAnsi="Times New Roman" w:cs="Times New Roman"/>
          <w:i/>
          <w:sz w:val="24"/>
          <w:szCs w:val="24"/>
          <w:lang w:eastAsia="lv-LV"/>
        </w:rPr>
      </w:pPr>
      <w:r w:rsidRPr="00D04044">
        <w:rPr>
          <w:rFonts w:ascii="Times New Roman" w:eastAsia="Times New Roman" w:hAnsi="Times New Roman" w:cs="Times New Roman"/>
          <w:i/>
          <w:sz w:val="24"/>
          <w:szCs w:val="24"/>
          <w:lang w:eastAsia="lv-LV"/>
        </w:rPr>
        <w:t>(grozījumi izdarīti ar Limbažu novada domes 23.03.2023. sēdes lēmumu Nr.201 (protokols Nr.4, 43.)</w:t>
      </w:r>
    </w:p>
    <w:p w14:paraId="087A9D12" w14:textId="77777777" w:rsidR="000A0EF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var patstāvīgi īstenot interešu izglītības programmas un citas izglītības programmas atbilstoši ārējos normatīvajos aktos noteiktajam.</w:t>
      </w:r>
    </w:p>
    <w:p w14:paraId="62E87C80"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vasaras periodā, no 1.jūnija līdz 15.augustam, sniedz bērnu uzraudzības pakalpojumu, atbilstoši apstiprinātai “Pirmsskolas izglītības iestādes “Vilnītis” bērnu uzraudzības pakalpojuma sniegšanas” kārtībai.</w:t>
      </w:r>
    </w:p>
    <w:p w14:paraId="0BFD26DA"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09C81F56"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IV. Izglītības procesa organizācija</w:t>
      </w:r>
    </w:p>
    <w:p w14:paraId="5D66EB2D"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5058FB62"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00B0B6DF"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Pedagoģiskā procesa galvenie pamatnosacījumi ir šādi:</w:t>
      </w:r>
    </w:p>
    <w:p w14:paraId="16643B71" w14:textId="77777777" w:rsidR="000A0EF0" w:rsidRPr="006B2870" w:rsidRDefault="000A0EF0" w:rsidP="000A0EF0">
      <w:pPr>
        <w:shd w:val="clear" w:color="auto" w:fill="FFFFFF"/>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6B2870">
        <w:rPr>
          <w:rFonts w:ascii="Times New Roman" w:eastAsia="Times New Roman" w:hAnsi="Times New Roman" w:cs="Times New Roman"/>
          <w:sz w:val="24"/>
          <w:szCs w:val="24"/>
        </w:rPr>
        <w:t>.1. ievērot izglītojamā veselības stāvokli, vajadzības, intereses un spējas, kā arī nodrošināt viņa individuālo attīstību, ja nepieciešams izstrādājot individuālu mācību plānu;</w:t>
      </w:r>
    </w:p>
    <w:p w14:paraId="1E491AE5" w14:textId="77777777" w:rsidR="000A0EF0" w:rsidRPr="006B2870" w:rsidRDefault="000A0EF0" w:rsidP="000A0EF0">
      <w:pPr>
        <w:shd w:val="clear" w:color="auto" w:fill="FFFFFF"/>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6B2870">
        <w:rPr>
          <w:rFonts w:ascii="Times New Roman" w:eastAsia="Times New Roman" w:hAnsi="Times New Roman" w:cs="Times New Roman"/>
          <w:sz w:val="24"/>
          <w:szCs w:val="24"/>
        </w:rPr>
        <w:t xml:space="preserve">.2. sekmēt izglītojamā pozitīvu </w:t>
      </w:r>
      <w:proofErr w:type="spellStart"/>
      <w:r w:rsidRPr="006B2870">
        <w:rPr>
          <w:rFonts w:ascii="Times New Roman" w:eastAsia="Times New Roman" w:hAnsi="Times New Roman" w:cs="Times New Roman"/>
          <w:sz w:val="24"/>
          <w:szCs w:val="24"/>
        </w:rPr>
        <w:t>pašizjūtu</w:t>
      </w:r>
      <w:proofErr w:type="spellEnd"/>
      <w:r w:rsidRPr="006B2870">
        <w:rPr>
          <w:rFonts w:ascii="Times New Roman" w:eastAsia="Times New Roman" w:hAnsi="Times New Roman" w:cs="Times New Roman"/>
          <w:sz w:val="24"/>
          <w:szCs w:val="24"/>
        </w:rPr>
        <w:t xml:space="preserve"> drošā un attīstību veicinošā vidē;</w:t>
      </w:r>
    </w:p>
    <w:p w14:paraId="7599950C" w14:textId="77777777" w:rsidR="000A0EF0" w:rsidRPr="006B2870" w:rsidRDefault="000A0EF0" w:rsidP="000A0EF0">
      <w:pPr>
        <w:shd w:val="clear" w:color="auto" w:fill="FFFFFF"/>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6B2870">
        <w:rPr>
          <w:rFonts w:ascii="Times New Roman" w:eastAsia="Times New Roman" w:hAnsi="Times New Roman" w:cs="Times New Roman"/>
          <w:sz w:val="24"/>
          <w:szCs w:val="24"/>
        </w:rPr>
        <w:t>.3. nodrošināt izglītojamā, pedagogu, dibinātāja un vecāku sadarbību.</w:t>
      </w:r>
      <w:bookmarkStart w:id="1" w:name="p9"/>
      <w:bookmarkStart w:id="2" w:name="p-438670"/>
      <w:bookmarkEnd w:id="1"/>
      <w:bookmarkEnd w:id="2"/>
    </w:p>
    <w:p w14:paraId="1FF7EB5B"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Izglītības programmā noteikto izglītības saturu izglītojamais apgūst patstāvīgā darbībā un rotaļnodarbībās ar integrētu mācību saturu, visas dienas garumā nodrošinot vienmērīgu slodzi.</w:t>
      </w:r>
    </w:p>
    <w:p w14:paraId="050CB2D7"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Pirmsskolas izglītības satura apguve izglītojamajam nodrošina:</w:t>
      </w:r>
    </w:p>
    <w:p w14:paraId="53359F19"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.1.daudzpusīgas izglītojamā attīstības sekmēšanu un individualitātes veidošanos;</w:t>
      </w:r>
    </w:p>
    <w:p w14:paraId="4B255660"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.2. garīgo, fizisko un sociālo attīstību;</w:t>
      </w:r>
    </w:p>
    <w:p w14:paraId="726F87F9"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.3. iniciatīvas, zinātkāres, patstāvības un radošās darbības attīstību, tai skaitā izglītojamā prasmes patstāvīgi mācīties un pilnveidoties veidošanos un attīstību;</w:t>
      </w:r>
    </w:p>
    <w:p w14:paraId="3BC05943"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 xml:space="preserve">.4. izglītojamā saskarsmes un sadarbības prasmju sekmēšanu; </w:t>
      </w:r>
    </w:p>
    <w:p w14:paraId="5D2D3847"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.5. veselības nostiprināšanu;</w:t>
      </w:r>
    </w:p>
    <w:p w14:paraId="2AD4ECF0"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.6. psiholoģisko sagatavošanu pamatizglītības ieguves uzsākšanai;</w:t>
      </w:r>
    </w:p>
    <w:p w14:paraId="4592714E"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.7. valsts valodas lietošanas pamatiemaņu apguvi;</w:t>
      </w:r>
    </w:p>
    <w:p w14:paraId="1E118711"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6B2870">
        <w:rPr>
          <w:rFonts w:ascii="Times New Roman" w:eastAsia="Times New Roman" w:hAnsi="Times New Roman" w:cs="Times New Roman"/>
          <w:sz w:val="24"/>
          <w:szCs w:val="24"/>
        </w:rPr>
        <w:t xml:space="preserve">.8. </w:t>
      </w:r>
      <w:r w:rsidRPr="006B2870">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14:paraId="217766D4"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6</w:t>
      </w:r>
      <w:r w:rsidRPr="006B2870">
        <w:rPr>
          <w:rFonts w:ascii="Times New Roman" w:eastAsia="Times New Roman" w:hAnsi="Times New Roman" w:cs="Times New Roman"/>
          <w:sz w:val="24"/>
          <w:szCs w:val="24"/>
          <w:lang w:eastAsia="lv-LV"/>
        </w:rPr>
        <w:t>.9. pozitīvas, sociāli aktīvas un atbildīgas attieksmes veidošanos izglītojamajam pašam pret sevi, ģimeni, citiem cilvēkiem, apkārtējo vidi un Latvijas valsti, saglabājot un attīstot savu valodu, etnisko un kultūras savdabību;</w:t>
      </w:r>
    </w:p>
    <w:p w14:paraId="7CB089B6" w14:textId="77777777" w:rsidR="000A0EF0" w:rsidRPr="006B2870" w:rsidRDefault="000A0EF0" w:rsidP="000A0EF0">
      <w:pPr>
        <w:spacing w:after="0" w:line="240" w:lineRule="auto"/>
        <w:ind w:left="964" w:hanging="56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6</w:t>
      </w:r>
      <w:r w:rsidRPr="006B2870">
        <w:rPr>
          <w:rFonts w:ascii="Times New Roman" w:eastAsia="Times New Roman" w:hAnsi="Times New Roman" w:cs="Times New Roman"/>
          <w:sz w:val="24"/>
          <w:szCs w:val="24"/>
          <w:lang w:eastAsia="lv-LV"/>
        </w:rPr>
        <w:t>.10. izpratnes par cilvēktiesību pamat</w:t>
      </w:r>
      <w:r w:rsidRPr="006B2870">
        <w:rPr>
          <w:rFonts w:ascii="Times New Roman" w:eastAsia="Times New Roman" w:hAnsi="Times New Roman" w:cs="Times New Roman"/>
          <w:sz w:val="24"/>
          <w:szCs w:val="24"/>
          <w:lang w:eastAsia="lv-LV"/>
        </w:rPr>
        <w:softHyphen/>
        <w:t>principiem veidošanos, audzinot krietnus, godprātīgus, atbildīgus cilvēkus – Latvijas patriotus.</w:t>
      </w:r>
    </w:p>
    <w:p w14:paraId="1B9FFBE3"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14:paraId="638EF52D"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Pirmsskolas izglītības programmu apgūst izglītojamie no viena gada un sešiem mēnešiem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E60A4A6"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Izglītojamo uzņemšanas k</w:t>
      </w:r>
      <w:r>
        <w:rPr>
          <w:rFonts w:ascii="Times New Roman" w:eastAsia="Times New Roman" w:hAnsi="Times New Roman" w:cs="Times New Roman"/>
          <w:sz w:val="24"/>
          <w:szCs w:val="24"/>
        </w:rPr>
        <w:t>ārtību iestādē nosaka dibinātājs</w:t>
      </w:r>
      <w:r w:rsidRPr="006B2870">
        <w:rPr>
          <w:rFonts w:ascii="Times New Roman" w:eastAsia="Times New Roman" w:hAnsi="Times New Roman" w:cs="Times New Roman"/>
          <w:sz w:val="24"/>
          <w:szCs w:val="24"/>
        </w:rPr>
        <w:t xml:space="preserve"> normatīvajos aktos noteiktajā kārtībā. </w:t>
      </w:r>
    </w:p>
    <w:p w14:paraId="5C996452"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lang w:eastAsia="lv-LV"/>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03AA8CE9" w14:textId="77777777" w:rsidR="000A0EF0" w:rsidRPr="006B2870" w:rsidRDefault="000A0EF0" w:rsidP="000A0EF0">
      <w:pPr>
        <w:spacing w:after="0" w:line="240" w:lineRule="auto"/>
        <w:jc w:val="center"/>
        <w:rPr>
          <w:rFonts w:ascii="Times New Roman" w:eastAsia="Times New Roman" w:hAnsi="Times New Roman" w:cs="Times New Roman"/>
          <w:sz w:val="24"/>
          <w:szCs w:val="24"/>
          <w:lang w:eastAsia="lv-LV"/>
        </w:rPr>
      </w:pPr>
    </w:p>
    <w:p w14:paraId="40EC886F"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V. Izglītojamo tiesības un pienākumi </w:t>
      </w:r>
    </w:p>
    <w:p w14:paraId="4D3AD03B" w14:textId="77777777" w:rsidR="000A0EF0" w:rsidRPr="006B2870" w:rsidRDefault="000A0EF0" w:rsidP="000A0EF0">
      <w:pPr>
        <w:spacing w:after="0" w:line="240" w:lineRule="auto"/>
        <w:contextualSpacing/>
        <w:jc w:val="both"/>
        <w:rPr>
          <w:rFonts w:ascii="Times New Roman" w:eastAsia="Times New Roman" w:hAnsi="Times New Roman" w:cs="Times New Roman"/>
          <w:sz w:val="24"/>
          <w:szCs w:val="24"/>
          <w:lang w:eastAsia="lv-LV"/>
        </w:rPr>
      </w:pPr>
    </w:p>
    <w:p w14:paraId="64535354"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sz w:val="24"/>
          <w:szCs w:val="24"/>
          <w:lang w:eastAsia="lv-LV"/>
        </w:rPr>
        <w:t>Izglītojamo tiesība</w:t>
      </w:r>
      <w:r w:rsidRPr="006B2870">
        <w:rPr>
          <w:rFonts w:ascii="Times New Roman" w:eastAsia="Times New Roman" w:hAnsi="Times New Roman" w:cs="Times New Roman"/>
          <w:bCs/>
          <w:sz w:val="24"/>
          <w:szCs w:val="24"/>
          <w:lang w:eastAsia="lv-LV"/>
        </w:rPr>
        <w:t>s un pienākumi ir noteikti Izglītības likumā, Bērnu tiesību aizsardzības likumā, citos ārējos normatīvajos aktos un iestādes iekšējos normatīvajos aktos.</w:t>
      </w:r>
    </w:p>
    <w:p w14:paraId="6BB0ACEF"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lang w:eastAsia="lv-LV"/>
        </w:rPr>
        <w:t>Iestāde nodrošina izglītojamo tiesību ievērošanu, tostarp sadarbojoties ar citām institūcijām bērnu tiesību aizsardzības jomā.</w:t>
      </w:r>
    </w:p>
    <w:p w14:paraId="73E72A7B" w14:textId="77777777" w:rsidR="000A0EF0" w:rsidRPr="006B2870" w:rsidRDefault="000A0EF0" w:rsidP="000A0EF0">
      <w:pPr>
        <w:spacing w:after="0" w:line="240" w:lineRule="auto"/>
        <w:ind w:firstLine="720"/>
        <w:jc w:val="both"/>
        <w:rPr>
          <w:rFonts w:ascii="Times New Roman" w:eastAsia="Times New Roman" w:hAnsi="Times New Roman" w:cs="Times New Roman"/>
          <w:bCs/>
          <w:sz w:val="24"/>
          <w:szCs w:val="24"/>
          <w:lang w:eastAsia="lv-LV"/>
        </w:rPr>
      </w:pPr>
    </w:p>
    <w:p w14:paraId="0655B2FD"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VI. Pedagogu un citu darbinieku tiesības un pienākumi</w:t>
      </w:r>
    </w:p>
    <w:p w14:paraId="20C04298" w14:textId="77777777" w:rsidR="000A0EF0" w:rsidRPr="006B2870" w:rsidRDefault="000A0EF0" w:rsidP="000A0EF0">
      <w:pPr>
        <w:spacing w:after="0" w:line="240" w:lineRule="auto"/>
        <w:contextualSpacing/>
        <w:jc w:val="both"/>
        <w:rPr>
          <w:rFonts w:ascii="Times New Roman" w:eastAsia="Times New Roman" w:hAnsi="Times New Roman" w:cs="Times New Roman"/>
          <w:bCs/>
          <w:sz w:val="24"/>
          <w:szCs w:val="24"/>
          <w:lang w:eastAsia="lv-LV"/>
        </w:rPr>
      </w:pPr>
    </w:p>
    <w:p w14:paraId="0AC77AEB"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rPr>
        <w:t xml:space="preserve">Iestādi vada iestādes vadītājs. </w:t>
      </w:r>
      <w:r w:rsidRPr="006B2870">
        <w:rPr>
          <w:rFonts w:ascii="Times New Roman" w:eastAsia="Times New Roman" w:hAnsi="Times New Roman" w:cs="Times New Roman"/>
          <w:bCs/>
          <w:sz w:val="24"/>
          <w:szCs w:val="24"/>
          <w:lang w:eastAsia="lv-LV"/>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21C3379B"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lang w:eastAsia="lv-LV"/>
        </w:rPr>
        <w:t xml:space="preserve">Iestādes pedagogus un citus darbiniekus darbā </w:t>
      </w:r>
      <w:r w:rsidRPr="006B2870">
        <w:rPr>
          <w:rFonts w:ascii="Times New Roman" w:eastAsia="Times New Roman" w:hAnsi="Times New Roman" w:cs="Times New Roman"/>
          <w:sz w:val="24"/>
          <w:szCs w:val="24"/>
          <w:lang w:eastAsia="lv-LV"/>
        </w:rPr>
        <w:t>pieņem un atbrīvo iestādes vadītājs normatīvajos aktos noteiktā kārtībā</w:t>
      </w:r>
      <w:r w:rsidRPr="006B2870">
        <w:rPr>
          <w:rFonts w:ascii="Times New Roman" w:eastAsia="Times New Roman" w:hAnsi="Times New Roman" w:cs="Times New Roman"/>
          <w:bCs/>
          <w:sz w:val="24"/>
          <w:szCs w:val="24"/>
          <w:lang w:eastAsia="lv-LV"/>
        </w:rPr>
        <w:t xml:space="preserve">. Iestādes vadītājs ir tiesīgs deleģēt pedagogiem un citiem iestādes darbiniekiem konkrētu uzdevumu veikšanu. </w:t>
      </w:r>
    </w:p>
    <w:p w14:paraId="5938EB8E"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lang w:eastAsia="lv-LV"/>
        </w:rPr>
        <w:t>Iestādes pedagogu tiesības un pienākumi ir noteikti Izglītības likumā, Vispārējās izglītības likumā, Bērnu tiesību aizsardzības likumā, Fizisko personu datu apstrādes likumā, Darba likumā un citos normatīvajos aktos. Ped</w:t>
      </w:r>
      <w:r w:rsidRPr="006B2870">
        <w:rPr>
          <w:rFonts w:ascii="Times New Roman" w:eastAsia="Times New Roman" w:hAnsi="Times New Roman" w:cs="Times New Roman"/>
          <w:sz w:val="24"/>
          <w:szCs w:val="24"/>
          <w:lang w:eastAsia="lv-LV"/>
        </w:rPr>
        <w:t xml:space="preserve">agoga </w:t>
      </w:r>
      <w:r w:rsidRPr="006B2870">
        <w:rPr>
          <w:rFonts w:ascii="Times New Roman" w:eastAsia="Times New Roman" w:hAnsi="Times New Roman" w:cs="Times New Roman"/>
          <w:bCs/>
          <w:sz w:val="24"/>
          <w:szCs w:val="24"/>
          <w:lang w:eastAsia="lv-LV"/>
        </w:rPr>
        <w:t>tiesības un pienākumus precizē darba līgums un amata apraksts.</w:t>
      </w:r>
    </w:p>
    <w:p w14:paraId="77B193E7"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bCs/>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728405A4" w14:textId="77777777" w:rsidR="000A0EF0" w:rsidRPr="006B2870" w:rsidRDefault="000A0EF0" w:rsidP="000A0EF0">
      <w:pPr>
        <w:spacing w:after="0" w:line="240" w:lineRule="auto"/>
        <w:jc w:val="both"/>
        <w:rPr>
          <w:rFonts w:ascii="Times New Roman" w:eastAsia="Times New Roman" w:hAnsi="Times New Roman" w:cs="Times New Roman"/>
          <w:bCs/>
          <w:sz w:val="24"/>
          <w:szCs w:val="24"/>
          <w:lang w:eastAsia="lv-LV"/>
        </w:rPr>
      </w:pPr>
    </w:p>
    <w:p w14:paraId="4DD9672D"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VII. Iestādes pašpārvaldes izveidošanas kārtība un kompetence</w:t>
      </w:r>
    </w:p>
    <w:p w14:paraId="28581A44" w14:textId="77777777" w:rsidR="000A0EF0" w:rsidRPr="006B2870" w:rsidRDefault="000A0EF0" w:rsidP="000A0EF0">
      <w:pPr>
        <w:spacing w:after="0" w:line="240" w:lineRule="auto"/>
        <w:jc w:val="both"/>
        <w:rPr>
          <w:rFonts w:ascii="Times New Roman" w:eastAsia="Times New Roman" w:hAnsi="Times New Roman" w:cs="Times New Roman"/>
          <w:b/>
          <w:sz w:val="24"/>
          <w:szCs w:val="24"/>
          <w:lang w:eastAsia="lv-LV"/>
        </w:rPr>
      </w:pPr>
    </w:p>
    <w:p w14:paraId="56F47247"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spacing w:val="4"/>
          <w:sz w:val="24"/>
          <w:szCs w:val="24"/>
          <w:lang w:eastAsia="lv-LV"/>
        </w:rPr>
      </w:pPr>
      <w:r w:rsidRPr="006B2870">
        <w:rPr>
          <w:rFonts w:ascii="Times New Roman" w:eastAsia="Times New Roman" w:hAnsi="Times New Roman" w:cs="Times New Roman"/>
          <w:bCs/>
          <w:spacing w:val="4"/>
          <w:sz w:val="24"/>
          <w:szCs w:val="24"/>
          <w:lang w:eastAsia="lv-LV"/>
        </w:rPr>
        <w:t>Iestādes vadītājs sadarbībā ar dibinātāju nosaka iestādes organizatorisko struktūru, tai skaitā nodrošinot iestādes padomes izveidošanu un darbību.</w:t>
      </w:r>
    </w:p>
    <w:p w14:paraId="7AD0E3E2"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padomes kompetenci nosaka Izglītības likums.</w:t>
      </w:r>
    </w:p>
    <w:p w14:paraId="3AC349FE"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Lai risinātu jautājumus, kas saistīti ar izglītojamo interesēm iestādē un līdzdarbotos  iestādes darba organizēšanā un mācību procesa pilnveidē, iestādes padome ir tiesīga veidot interešu </w:t>
      </w:r>
      <w:r w:rsidRPr="006B2870">
        <w:rPr>
          <w:rFonts w:ascii="Times New Roman" w:eastAsia="Times New Roman" w:hAnsi="Times New Roman" w:cs="Times New Roman"/>
          <w:sz w:val="24"/>
          <w:szCs w:val="24"/>
          <w:lang w:eastAsia="lv-LV"/>
        </w:rPr>
        <w:lastRenderedPageBreak/>
        <w:t>grupas un institūcijas, tajās iesaistot vecākus. Minēto institūciju un interešu grupu darbību nosaka iestādes padomes apstiprināts reglaments.</w:t>
      </w:r>
    </w:p>
    <w:p w14:paraId="70FA5689" w14:textId="77777777" w:rsidR="000A0EF0" w:rsidRPr="006B2870" w:rsidRDefault="000A0EF0" w:rsidP="000A0EF0">
      <w:pPr>
        <w:spacing w:after="0" w:line="240" w:lineRule="auto"/>
        <w:jc w:val="both"/>
        <w:rPr>
          <w:rFonts w:ascii="Times New Roman" w:eastAsia="Times New Roman" w:hAnsi="Times New Roman" w:cs="Times New Roman"/>
          <w:bCs/>
          <w:sz w:val="24"/>
          <w:szCs w:val="24"/>
          <w:lang w:eastAsia="lv-LV"/>
        </w:rPr>
      </w:pPr>
    </w:p>
    <w:p w14:paraId="4ED6A7A0"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VIII. </w:t>
      </w:r>
      <w:r w:rsidRPr="006B2870">
        <w:rPr>
          <w:rFonts w:ascii="Times New Roman" w:eastAsia="Times New Roman" w:hAnsi="Times New Roman" w:cs="Times New Roman"/>
          <w:b/>
          <w:bCs/>
          <w:sz w:val="24"/>
          <w:szCs w:val="24"/>
          <w:lang w:eastAsia="lv-LV"/>
        </w:rPr>
        <w:t>I</w:t>
      </w:r>
      <w:r w:rsidRPr="006B2870">
        <w:rPr>
          <w:rFonts w:ascii="Times New Roman" w:eastAsia="Times New Roman" w:hAnsi="Times New Roman" w:cs="Times New Roman"/>
          <w:b/>
          <w:sz w:val="24"/>
          <w:szCs w:val="24"/>
          <w:lang w:eastAsia="lv-LV"/>
        </w:rPr>
        <w:t xml:space="preserve">estādes pedagoģiskās padomes izveidošanas </w:t>
      </w:r>
    </w:p>
    <w:p w14:paraId="1BE987A9"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kārtība un kompetence</w:t>
      </w:r>
    </w:p>
    <w:p w14:paraId="69060C66"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28169320"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Iestādes pedagoģiskās padomes izveidošanas kārtību, darbību un kompetenci nosaka Vispārējās izglītības likums un citi normatīvie akti. </w:t>
      </w:r>
    </w:p>
    <w:p w14:paraId="051705F3"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Pedagoģisko padomi vada iestādes vadītājs.</w:t>
      </w:r>
    </w:p>
    <w:p w14:paraId="5F4BEE27"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7EFC34D1"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IX. Iestādes iekšējo normatīvo aktu pieņemšanas kārtība un </w:t>
      </w:r>
    </w:p>
    <w:p w14:paraId="2C833049"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iestāde vai pārvaldes amatpersona, kurai privātpersona, </w:t>
      </w:r>
    </w:p>
    <w:p w14:paraId="3FE02BD3"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 xml:space="preserve">iesniedzot attiecīgu iesniegumu, var apstrīdēt iestādes izdotu </w:t>
      </w:r>
    </w:p>
    <w:p w14:paraId="15FE0630"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administratīvo aktu vai faktisko rīcību</w:t>
      </w:r>
    </w:p>
    <w:p w14:paraId="4D400C52" w14:textId="77777777" w:rsidR="000A0EF0" w:rsidRPr="006B2870" w:rsidRDefault="000A0EF0" w:rsidP="000A0EF0">
      <w:pPr>
        <w:spacing w:after="0" w:line="240" w:lineRule="auto"/>
        <w:jc w:val="both"/>
        <w:rPr>
          <w:rFonts w:ascii="Times New Roman" w:eastAsia="Times New Roman" w:hAnsi="Times New Roman" w:cs="Times New Roman"/>
          <w:bCs/>
          <w:sz w:val="24"/>
          <w:szCs w:val="24"/>
          <w:lang w:eastAsia="lv-LV"/>
        </w:rPr>
      </w:pPr>
    </w:p>
    <w:p w14:paraId="2D257810"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sz w:val="24"/>
          <w:szCs w:val="24"/>
          <w:lang w:eastAsia="lv-LV"/>
        </w:rPr>
        <w:t xml:space="preserve">Iestāde saskaņā ar </w:t>
      </w:r>
      <w:hyperlink r:id="rId7" w:tgtFrame="_blank" w:history="1">
        <w:r w:rsidRPr="006B2870">
          <w:rPr>
            <w:rFonts w:ascii="Times New Roman" w:eastAsia="Times New Roman" w:hAnsi="Times New Roman" w:cs="Times New Roman"/>
            <w:sz w:val="24"/>
            <w:szCs w:val="24"/>
            <w:lang w:eastAsia="lv-LV"/>
          </w:rPr>
          <w:t>Izglītības likum</w:t>
        </w:r>
      </w:hyperlink>
      <w:r w:rsidRPr="006B2870">
        <w:rPr>
          <w:rFonts w:ascii="Times New Roman" w:eastAsia="Times New Roman" w:hAnsi="Times New Roman" w:cs="Times New Roman"/>
          <w:sz w:val="24"/>
          <w:szCs w:val="24"/>
          <w:lang w:eastAsia="lv-LV"/>
        </w:rPr>
        <w:t xml:space="preserve">ā, Vispārējās izglītības likumā un citos normatīvajos aktos, kā arī iestādes nolikumā noteikto patstāvīgi izstrādā un </w:t>
      </w:r>
      <w:r w:rsidRPr="006B2870">
        <w:rPr>
          <w:rFonts w:ascii="Times New Roman" w:eastAsia="Times New Roman" w:hAnsi="Times New Roman" w:cs="Times New Roman"/>
          <w:bCs/>
          <w:sz w:val="24"/>
          <w:szCs w:val="24"/>
          <w:lang w:eastAsia="lv-LV"/>
        </w:rPr>
        <w:t>izdod</w:t>
      </w:r>
      <w:r w:rsidRPr="006B2870">
        <w:rPr>
          <w:rFonts w:ascii="Times New Roman" w:eastAsia="Times New Roman" w:hAnsi="Times New Roman" w:cs="Times New Roman"/>
          <w:sz w:val="24"/>
          <w:szCs w:val="24"/>
          <w:lang w:eastAsia="lv-LV"/>
        </w:rPr>
        <w:t xml:space="preserve"> iestādes iekšējos normatīvos aktus.</w:t>
      </w:r>
    </w:p>
    <w:p w14:paraId="117BC23A"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izdotu administratīvo aktu vai faktisko rīcību privātpersona var apstrīdēt, iesniedzot attiecīgu iesniegumu dibinātājam Limbažu novada pašvaldībai, Rīgas ielā 16, Limbažos, Limbažu novadā, LV - 4001.</w:t>
      </w:r>
    </w:p>
    <w:p w14:paraId="53D6D853"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7435DD43"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X. Iestādes saimnieciskā darbība</w:t>
      </w:r>
    </w:p>
    <w:p w14:paraId="51764FDF"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42E2F3A8"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ir patstāvīga finanšu, saimnieciskajā un citā darbībā saskaņā ar Izglītības likumā un citos normatīvajos aktos, kā arī iestādes nolikumā noteikto.</w:t>
      </w:r>
    </w:p>
    <w:p w14:paraId="17AA3F1D"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14:paraId="7943EF28"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bCs/>
          <w:sz w:val="24"/>
          <w:szCs w:val="24"/>
          <w:lang w:eastAsia="lv-LV"/>
        </w:rPr>
        <w:t>Iestādes</w:t>
      </w:r>
      <w:r w:rsidRPr="006B2870">
        <w:rPr>
          <w:rFonts w:ascii="Times New Roman" w:eastAsia="Times New Roman" w:hAnsi="Times New Roman" w:cs="Times New Roman"/>
          <w:spacing w:val="-4"/>
          <w:sz w:val="24"/>
          <w:szCs w:val="24"/>
          <w:lang w:eastAsia="lv-LV"/>
        </w:rPr>
        <w:t xml:space="preserve"> saimnieciskās darbības ietvaros tiek veikta </w:t>
      </w:r>
      <w:r w:rsidRPr="006B2870">
        <w:rPr>
          <w:rFonts w:ascii="Times New Roman" w:eastAsia="Times New Roman" w:hAnsi="Times New Roman" w:cs="Times New Roman"/>
          <w:bCs/>
          <w:sz w:val="24"/>
          <w:szCs w:val="24"/>
          <w:lang w:eastAsia="lv-LV"/>
        </w:rPr>
        <w:t xml:space="preserve">iestādes </w:t>
      </w:r>
      <w:r w:rsidRPr="006B2870">
        <w:rPr>
          <w:rFonts w:ascii="Times New Roman" w:eastAsia="Times New Roman" w:hAnsi="Times New Roman" w:cs="Times New Roman"/>
          <w:spacing w:val="-4"/>
          <w:sz w:val="24"/>
          <w:szCs w:val="24"/>
          <w:lang w:eastAsia="lv-LV"/>
        </w:rPr>
        <w:t>telpu un teritorijas apsaimniekošana.</w:t>
      </w:r>
    </w:p>
    <w:p w14:paraId="3E3AD781"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726A4102"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XI. Iestādes finansēšanas avoti un kārtība</w:t>
      </w:r>
    </w:p>
    <w:p w14:paraId="714CDF10"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2D165409"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Iestādes finansēšanas avotus un kārtību nosaka </w:t>
      </w:r>
      <w:hyperlink r:id="rId8" w:tgtFrame="_blank" w:tooltip="Izglītības likums /Spēkā esošs/" w:history="1">
        <w:r w:rsidRPr="00E14D77">
          <w:rPr>
            <w:rFonts w:ascii="Times New Roman" w:eastAsia="Times New Roman" w:hAnsi="Times New Roman" w:cs="Times New Roman"/>
            <w:sz w:val="24"/>
            <w:szCs w:val="24"/>
            <w:lang w:eastAsia="lv-LV"/>
          </w:rPr>
          <w:t>Izglītības likums</w:t>
        </w:r>
      </w:hyperlink>
      <w:r w:rsidRPr="006B2870">
        <w:rPr>
          <w:rFonts w:ascii="Times New Roman" w:eastAsia="Times New Roman" w:hAnsi="Times New Roman" w:cs="Times New Roman"/>
          <w:sz w:val="24"/>
          <w:szCs w:val="24"/>
          <w:lang w:eastAsia="lv-LV"/>
        </w:rPr>
        <w:t>, Vispārējās izglītības likums un citi normatīvie akti.</w:t>
      </w:r>
    </w:p>
    <w:p w14:paraId="4CA2B469"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Finanšu līdzekļu izmantošanas kārtību, ievērojot ārējos normatīvajos aktos noteikto, nosaka iestādes vadītājs, saskaņojot ar </w:t>
      </w:r>
      <w:r>
        <w:rPr>
          <w:rFonts w:ascii="Times New Roman" w:eastAsia="Times New Roman" w:hAnsi="Times New Roman" w:cs="Times New Roman"/>
          <w:sz w:val="24"/>
          <w:szCs w:val="24"/>
          <w:lang w:eastAsia="lv-LV"/>
        </w:rPr>
        <w:t>d</w:t>
      </w:r>
      <w:r w:rsidRPr="006B2870">
        <w:rPr>
          <w:rFonts w:ascii="Times New Roman" w:eastAsia="Times New Roman" w:hAnsi="Times New Roman" w:cs="Times New Roman"/>
          <w:sz w:val="24"/>
          <w:szCs w:val="24"/>
          <w:lang w:eastAsia="lv-LV"/>
        </w:rPr>
        <w:t>ibinātāju.</w:t>
      </w:r>
    </w:p>
    <w:p w14:paraId="18F00381"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4AC319CB" w14:textId="77777777" w:rsidR="000A0EF0" w:rsidRPr="006B2870" w:rsidRDefault="000A0EF0" w:rsidP="000A0EF0">
      <w:pPr>
        <w:spacing w:after="0" w:line="240" w:lineRule="auto"/>
        <w:contextualSpacing/>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bCs/>
          <w:sz w:val="24"/>
          <w:szCs w:val="24"/>
          <w:lang w:eastAsia="lv-LV"/>
        </w:rPr>
        <w:t xml:space="preserve">XII. </w:t>
      </w:r>
      <w:r w:rsidRPr="006B2870">
        <w:rPr>
          <w:rFonts w:ascii="Times New Roman" w:eastAsia="Times New Roman" w:hAnsi="Times New Roman" w:cs="Times New Roman"/>
          <w:b/>
          <w:sz w:val="24"/>
          <w:szCs w:val="24"/>
          <w:lang w:eastAsia="lv-LV"/>
        </w:rPr>
        <w:t>Iestādes reorganizācijas un likvidācijas kārtība</w:t>
      </w:r>
    </w:p>
    <w:p w14:paraId="39C167D9" w14:textId="77777777" w:rsidR="000A0EF0" w:rsidRPr="006B2870" w:rsidRDefault="000A0EF0" w:rsidP="000A0EF0">
      <w:pPr>
        <w:spacing w:after="0" w:line="240" w:lineRule="auto"/>
        <w:contextualSpacing/>
        <w:jc w:val="center"/>
        <w:rPr>
          <w:rFonts w:ascii="Times New Roman" w:eastAsia="Times New Roman" w:hAnsi="Times New Roman" w:cs="Times New Roman"/>
          <w:b/>
          <w:bCs/>
          <w:sz w:val="24"/>
          <w:szCs w:val="24"/>
          <w:lang w:eastAsia="lv-LV"/>
        </w:rPr>
      </w:pPr>
    </w:p>
    <w:p w14:paraId="4BB9C746"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w:t>
      </w:r>
      <w:r w:rsidRPr="006B2870">
        <w:rPr>
          <w:rFonts w:ascii="Times New Roman" w:eastAsia="Times New Roman" w:hAnsi="Times New Roman" w:cs="Times New Roman"/>
          <w:bCs/>
          <w:sz w:val="24"/>
          <w:szCs w:val="24"/>
          <w:lang w:eastAsia="lv-LV"/>
        </w:rPr>
        <w:t>estādi</w:t>
      </w:r>
      <w:r w:rsidRPr="006B2870">
        <w:rPr>
          <w:rFonts w:ascii="Times New Roman" w:eastAsia="Times New Roman" w:hAnsi="Times New Roman" w:cs="Times New Roman"/>
          <w:sz w:val="24"/>
          <w:szCs w:val="24"/>
          <w:lang w:eastAsia="lv-LV"/>
        </w:rPr>
        <w:t xml:space="preserve"> re</w:t>
      </w:r>
      <w:r>
        <w:rPr>
          <w:rFonts w:ascii="Times New Roman" w:eastAsia="Times New Roman" w:hAnsi="Times New Roman" w:cs="Times New Roman"/>
          <w:sz w:val="24"/>
          <w:szCs w:val="24"/>
          <w:lang w:eastAsia="lv-LV"/>
        </w:rPr>
        <w:t xml:space="preserve">organizē vai likvidē dibinātājs </w:t>
      </w:r>
      <w:r w:rsidRPr="006B2870">
        <w:rPr>
          <w:rFonts w:ascii="Times New Roman" w:eastAsia="Times New Roman" w:hAnsi="Times New Roman" w:cs="Times New Roman"/>
          <w:sz w:val="24"/>
          <w:szCs w:val="24"/>
          <w:lang w:eastAsia="lv-LV"/>
        </w:rPr>
        <w:t>normatīvajos aktos noteiktajā kārtībā, paziņojot par to Ministru kabineta noteiktai institūcijai, kas kārto Izglītības iestāžu reģistru.</w:t>
      </w:r>
    </w:p>
    <w:p w14:paraId="311EA14C"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bCs/>
          <w:sz w:val="24"/>
          <w:szCs w:val="24"/>
          <w:lang w:eastAsia="lv-LV"/>
        </w:rPr>
        <w:t>Iestāde p</w:t>
      </w:r>
      <w:r w:rsidRPr="006B2870">
        <w:rPr>
          <w:rFonts w:ascii="Times New Roman" w:eastAsia="Times New Roman" w:hAnsi="Times New Roman" w:cs="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F1EA46A" w14:textId="77777777" w:rsidR="000A0EF0" w:rsidRPr="006B2870" w:rsidRDefault="000A0EF0" w:rsidP="000A0EF0">
      <w:pPr>
        <w:spacing w:after="0" w:line="240" w:lineRule="auto"/>
        <w:ind w:firstLine="720"/>
        <w:jc w:val="both"/>
        <w:rPr>
          <w:rFonts w:ascii="Times New Roman" w:eastAsia="Times New Roman" w:hAnsi="Times New Roman" w:cs="Times New Roman"/>
          <w:strike/>
          <w:sz w:val="24"/>
          <w:szCs w:val="24"/>
          <w:lang w:eastAsia="lv-LV"/>
        </w:rPr>
      </w:pPr>
    </w:p>
    <w:p w14:paraId="55968578" w14:textId="77777777" w:rsidR="000A0EF0" w:rsidRPr="006B2870" w:rsidRDefault="000A0EF0" w:rsidP="000A0EF0">
      <w:pPr>
        <w:spacing w:after="0" w:line="240" w:lineRule="auto"/>
        <w:jc w:val="center"/>
        <w:rPr>
          <w:rFonts w:ascii="Times New Roman" w:eastAsia="Times New Roman" w:hAnsi="Times New Roman" w:cs="Times New Roman"/>
          <w:b/>
          <w:bCs/>
          <w:sz w:val="24"/>
          <w:szCs w:val="24"/>
          <w:lang w:eastAsia="lv-LV"/>
        </w:rPr>
      </w:pPr>
      <w:r w:rsidRPr="006B2870">
        <w:rPr>
          <w:rFonts w:ascii="Times New Roman" w:eastAsia="Times New Roman" w:hAnsi="Times New Roman" w:cs="Times New Roman"/>
          <w:b/>
          <w:bCs/>
          <w:sz w:val="24"/>
          <w:szCs w:val="24"/>
          <w:lang w:eastAsia="lv-LV"/>
        </w:rPr>
        <w:t xml:space="preserve">XIII. </w:t>
      </w:r>
      <w:r w:rsidRPr="006B2870">
        <w:rPr>
          <w:rFonts w:ascii="Times New Roman" w:eastAsia="Times New Roman" w:hAnsi="Times New Roman" w:cs="Times New Roman"/>
          <w:b/>
          <w:sz w:val="24"/>
          <w:szCs w:val="24"/>
          <w:lang w:eastAsia="lv-LV"/>
        </w:rPr>
        <w:t>Iestādes nolikuma un tā grozījumu pieņemšanas kārtība</w:t>
      </w:r>
    </w:p>
    <w:p w14:paraId="0A8B3C51"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1A959C3C"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pamatojoties uz Izglītības likumu un Vispārējās izglītības likumu, izstrādā iestādes nolikumu. Iestāde</w:t>
      </w:r>
      <w:r>
        <w:rPr>
          <w:rFonts w:ascii="Times New Roman" w:eastAsia="Times New Roman" w:hAnsi="Times New Roman" w:cs="Times New Roman"/>
          <w:sz w:val="24"/>
          <w:szCs w:val="24"/>
          <w:lang w:eastAsia="lv-LV"/>
        </w:rPr>
        <w:t>s nolikumu apstiprina Dome</w:t>
      </w:r>
      <w:r w:rsidRPr="006B2870">
        <w:rPr>
          <w:rFonts w:ascii="Times New Roman" w:eastAsia="Times New Roman" w:hAnsi="Times New Roman" w:cs="Times New Roman"/>
          <w:sz w:val="24"/>
          <w:szCs w:val="24"/>
          <w:lang w:eastAsia="lv-LV"/>
        </w:rPr>
        <w:t>.</w:t>
      </w:r>
    </w:p>
    <w:p w14:paraId="78977519"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lastRenderedPageBreak/>
        <w:t>Grozījumus iestādes nolikumā var izdarīt pēc iestādes dibinātāja iniciatīvas, iestādes vadītāja, iestādes padomes vai pedagoģiskās padomes priekšlikuma. Grozījumus nolikumā</w:t>
      </w:r>
      <w:r>
        <w:rPr>
          <w:rFonts w:ascii="Times New Roman" w:eastAsia="Times New Roman" w:hAnsi="Times New Roman" w:cs="Times New Roman"/>
          <w:sz w:val="24"/>
          <w:szCs w:val="24"/>
          <w:lang w:eastAsia="lv-LV"/>
        </w:rPr>
        <w:t xml:space="preserve"> apstiprina Dome.</w:t>
      </w:r>
    </w:p>
    <w:p w14:paraId="65742EF9"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Iestādes nolikumu un grozījumus nolikumā iestāde aktualizē Valsts izglītības informācijas sistēmā normatīvajos aktos noteiktajā kārtībā.</w:t>
      </w:r>
    </w:p>
    <w:p w14:paraId="353B0011" w14:textId="77777777" w:rsidR="000A0EF0" w:rsidRPr="006B2870" w:rsidRDefault="000A0EF0" w:rsidP="000A0EF0">
      <w:pPr>
        <w:spacing w:after="0" w:line="240" w:lineRule="auto"/>
        <w:jc w:val="both"/>
        <w:rPr>
          <w:rFonts w:ascii="Times New Roman" w:eastAsia="Times New Roman" w:hAnsi="Times New Roman" w:cs="Times New Roman"/>
          <w:sz w:val="24"/>
          <w:szCs w:val="24"/>
          <w:lang w:eastAsia="lv-LV"/>
        </w:rPr>
      </w:pPr>
    </w:p>
    <w:p w14:paraId="337E5E73" w14:textId="77777777" w:rsidR="000A0EF0" w:rsidRPr="006B2870" w:rsidRDefault="000A0EF0" w:rsidP="000A0EF0">
      <w:pPr>
        <w:spacing w:after="0" w:line="240" w:lineRule="auto"/>
        <w:jc w:val="center"/>
        <w:rPr>
          <w:rFonts w:ascii="Times New Roman" w:eastAsia="Times New Roman" w:hAnsi="Times New Roman" w:cs="Times New Roman"/>
          <w:b/>
          <w:sz w:val="24"/>
          <w:szCs w:val="24"/>
          <w:lang w:eastAsia="lv-LV"/>
        </w:rPr>
      </w:pPr>
      <w:r w:rsidRPr="006B2870">
        <w:rPr>
          <w:rFonts w:ascii="Times New Roman" w:eastAsia="Times New Roman" w:hAnsi="Times New Roman" w:cs="Times New Roman"/>
          <w:b/>
          <w:sz w:val="24"/>
          <w:szCs w:val="24"/>
          <w:lang w:eastAsia="lv-LV"/>
        </w:rPr>
        <w:t>XIV. Citi būtiski noteikumi, kas nav pretrunā ar normatīvajiem aktiem</w:t>
      </w:r>
    </w:p>
    <w:p w14:paraId="11FA2631" w14:textId="77777777" w:rsidR="000A0EF0" w:rsidRPr="006B2870" w:rsidRDefault="000A0EF0" w:rsidP="000A0EF0">
      <w:pPr>
        <w:spacing w:after="0" w:line="240" w:lineRule="auto"/>
        <w:jc w:val="both"/>
        <w:rPr>
          <w:rFonts w:ascii="Times New Roman" w:eastAsia="Times New Roman" w:hAnsi="Times New Roman" w:cs="Times New Roman"/>
          <w:b/>
          <w:sz w:val="24"/>
          <w:szCs w:val="24"/>
          <w:lang w:eastAsia="lv-LV"/>
        </w:rPr>
      </w:pPr>
    </w:p>
    <w:p w14:paraId="4497D30F"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F88B534" w14:textId="77777777"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0A9C3BB3" w14:textId="3F30D010" w:rsidR="000A0EF0" w:rsidRPr="006B2870" w:rsidRDefault="000A0EF0" w:rsidP="000A0EF0">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Atzīt par spēku zaudējušu 20</w:t>
      </w:r>
      <w:r>
        <w:rPr>
          <w:rFonts w:ascii="Times New Roman" w:eastAsia="Times New Roman" w:hAnsi="Times New Roman" w:cs="Times New Roman"/>
          <w:sz w:val="24"/>
          <w:szCs w:val="24"/>
          <w:lang w:eastAsia="lv-LV"/>
        </w:rPr>
        <w:t>2</w:t>
      </w:r>
      <w:r w:rsidR="007E13A9">
        <w:rPr>
          <w:rFonts w:ascii="Times New Roman" w:eastAsia="Times New Roman" w:hAnsi="Times New Roman" w:cs="Times New Roman"/>
          <w:sz w:val="24"/>
          <w:szCs w:val="24"/>
          <w:lang w:eastAsia="lv-LV"/>
        </w:rPr>
        <w:t>2</w:t>
      </w:r>
      <w:r w:rsidRPr="006B2870">
        <w:rPr>
          <w:rFonts w:ascii="Times New Roman" w:eastAsia="Times New Roman" w:hAnsi="Times New Roman" w:cs="Times New Roman"/>
          <w:sz w:val="24"/>
          <w:szCs w:val="24"/>
          <w:lang w:eastAsia="lv-LV"/>
        </w:rPr>
        <w:t xml:space="preserve">.gada </w:t>
      </w:r>
      <w:r w:rsidR="007E13A9">
        <w:rPr>
          <w:rFonts w:ascii="Times New Roman" w:eastAsia="Times New Roman" w:hAnsi="Times New Roman" w:cs="Times New Roman"/>
          <w:sz w:val="24"/>
          <w:szCs w:val="24"/>
          <w:lang w:eastAsia="lv-LV"/>
        </w:rPr>
        <w:t>27.janvāra</w:t>
      </w:r>
      <w:r w:rsidRPr="006B2870">
        <w:rPr>
          <w:rFonts w:ascii="Times New Roman" w:eastAsia="Times New Roman" w:hAnsi="Times New Roman" w:cs="Times New Roman"/>
          <w:sz w:val="24"/>
          <w:szCs w:val="24"/>
          <w:lang w:eastAsia="lv-LV"/>
        </w:rPr>
        <w:t xml:space="preserve"> nolikumu “Pirmsskolas izglītības iestādes “Vilnītis” nolikums” (apstiprināts ar 20</w:t>
      </w:r>
      <w:r>
        <w:rPr>
          <w:rFonts w:ascii="Times New Roman" w:eastAsia="Times New Roman" w:hAnsi="Times New Roman" w:cs="Times New Roman"/>
          <w:sz w:val="24"/>
          <w:szCs w:val="24"/>
          <w:lang w:eastAsia="lv-LV"/>
        </w:rPr>
        <w:t>2</w:t>
      </w:r>
      <w:r w:rsidR="007E13A9">
        <w:rPr>
          <w:rFonts w:ascii="Times New Roman" w:eastAsia="Times New Roman" w:hAnsi="Times New Roman" w:cs="Times New Roman"/>
          <w:sz w:val="24"/>
          <w:szCs w:val="24"/>
          <w:lang w:eastAsia="lv-LV"/>
        </w:rPr>
        <w:t>2</w:t>
      </w:r>
      <w:r w:rsidRPr="006B2870">
        <w:rPr>
          <w:rFonts w:ascii="Times New Roman" w:eastAsia="Times New Roman" w:hAnsi="Times New Roman" w:cs="Times New Roman"/>
          <w:sz w:val="24"/>
          <w:szCs w:val="24"/>
          <w:lang w:eastAsia="lv-LV"/>
        </w:rPr>
        <w:t>.gada 2</w:t>
      </w:r>
      <w:r w:rsidR="007E13A9">
        <w:rPr>
          <w:rFonts w:ascii="Times New Roman" w:eastAsia="Times New Roman" w:hAnsi="Times New Roman" w:cs="Times New Roman"/>
          <w:sz w:val="24"/>
          <w:szCs w:val="24"/>
          <w:lang w:eastAsia="lv-LV"/>
        </w:rPr>
        <w:t>7.janvāra</w:t>
      </w:r>
      <w:r w:rsidRPr="006B287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Limbažu</w:t>
      </w:r>
      <w:r w:rsidRPr="006B2870">
        <w:rPr>
          <w:rFonts w:ascii="Times New Roman" w:eastAsia="Times New Roman" w:hAnsi="Times New Roman" w:cs="Times New Roman"/>
          <w:sz w:val="24"/>
          <w:szCs w:val="24"/>
          <w:lang w:eastAsia="lv-LV"/>
        </w:rPr>
        <w:t xml:space="preserve"> novada domes lēmumu Nr.</w:t>
      </w:r>
      <w:r w:rsidR="007E13A9">
        <w:rPr>
          <w:rFonts w:ascii="Times New Roman" w:eastAsia="Times New Roman" w:hAnsi="Times New Roman" w:cs="Times New Roman"/>
          <w:sz w:val="24"/>
          <w:szCs w:val="24"/>
          <w:lang w:eastAsia="lv-LV"/>
        </w:rPr>
        <w:t>13</w:t>
      </w:r>
      <w:r w:rsidRPr="006B2870">
        <w:rPr>
          <w:rFonts w:ascii="Times New Roman" w:eastAsia="Times New Roman" w:hAnsi="Times New Roman" w:cs="Times New Roman"/>
          <w:sz w:val="24"/>
          <w:szCs w:val="24"/>
          <w:lang w:eastAsia="lv-LV"/>
        </w:rPr>
        <w:t>).</w:t>
      </w:r>
    </w:p>
    <w:p w14:paraId="26AAF129" w14:textId="77777777" w:rsidR="000A0EF0" w:rsidRDefault="000A0EF0" w:rsidP="000A0EF0">
      <w:pPr>
        <w:spacing w:after="0" w:line="240" w:lineRule="auto"/>
        <w:rPr>
          <w:rFonts w:ascii="Times New Roman" w:eastAsia="Times New Roman" w:hAnsi="Times New Roman" w:cs="Times New Roman"/>
          <w:sz w:val="24"/>
          <w:szCs w:val="24"/>
          <w:lang w:eastAsia="lv-LV"/>
        </w:rPr>
      </w:pPr>
    </w:p>
    <w:p w14:paraId="06F26F0A" w14:textId="77777777" w:rsidR="000A0EF0" w:rsidRDefault="000A0EF0" w:rsidP="000A0EF0">
      <w:pPr>
        <w:spacing w:after="0" w:line="240" w:lineRule="auto"/>
        <w:rPr>
          <w:rFonts w:ascii="Times New Roman" w:eastAsia="Times New Roman" w:hAnsi="Times New Roman" w:cs="Times New Roman"/>
          <w:sz w:val="24"/>
          <w:szCs w:val="24"/>
          <w:lang w:eastAsia="lv-LV"/>
        </w:rPr>
      </w:pPr>
    </w:p>
    <w:p w14:paraId="1D9A8E81" w14:textId="77777777" w:rsidR="000A0EF0" w:rsidRDefault="000A0EF0" w:rsidP="000A0EF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Limbažu novada pašvaldības</w:t>
      </w:r>
    </w:p>
    <w:p w14:paraId="4D59A35C" w14:textId="77777777" w:rsidR="000A0EF0" w:rsidRDefault="000A0EF0" w:rsidP="000A0EF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D. </w:t>
      </w:r>
      <w:proofErr w:type="spellStart"/>
      <w:r>
        <w:rPr>
          <w:rFonts w:ascii="Times New Roman" w:eastAsia="Times New Roman" w:hAnsi="Times New Roman" w:cs="Times New Roman"/>
          <w:sz w:val="24"/>
          <w:szCs w:val="24"/>
          <w:lang w:eastAsia="lv-LV"/>
        </w:rPr>
        <w:t>Straubergs</w:t>
      </w:r>
      <w:proofErr w:type="spellEnd"/>
    </w:p>
    <w:p w14:paraId="02DCD89E" w14:textId="77777777" w:rsidR="000A0EF0" w:rsidRDefault="000A0EF0" w:rsidP="000A0EF0">
      <w:pPr>
        <w:spacing w:after="0" w:line="240" w:lineRule="auto"/>
        <w:rPr>
          <w:rFonts w:ascii="Times New Roman" w:eastAsia="Times New Roman" w:hAnsi="Times New Roman" w:cs="Times New Roman"/>
          <w:sz w:val="24"/>
          <w:szCs w:val="24"/>
          <w:lang w:eastAsia="lv-LV"/>
        </w:rPr>
      </w:pPr>
    </w:p>
    <w:p w14:paraId="6D6ED0DB" w14:textId="77777777" w:rsidR="000A0EF0" w:rsidRPr="0044432F" w:rsidRDefault="000A0EF0" w:rsidP="000A0EF0">
      <w:pPr>
        <w:spacing w:after="0" w:line="240" w:lineRule="auto"/>
        <w:jc w:val="both"/>
        <w:rPr>
          <w:rFonts w:ascii="Times New Roman" w:eastAsia="Calibri" w:hAnsi="Times New Roman" w:cs="Times New Roman"/>
          <w:b/>
          <w:sz w:val="18"/>
          <w:szCs w:val="18"/>
        </w:rPr>
      </w:pPr>
      <w:r w:rsidRPr="0044432F">
        <w:rPr>
          <w:rFonts w:ascii="Times New Roman" w:eastAsia="Calibri" w:hAnsi="Times New Roman" w:cs="Times New Roman"/>
          <w:b/>
          <w:sz w:val="18"/>
          <w:szCs w:val="18"/>
        </w:rPr>
        <w:t>ŠIS DOKUMENTS IR PARAKSTĪTS AR DROŠU ELEKTRONISKO PARAKSTU UN SATUR LAIKA ZĪMOGU</w:t>
      </w:r>
    </w:p>
    <w:p w14:paraId="4F4F48E3" w14:textId="77777777" w:rsidR="000A0EF0" w:rsidRDefault="000A0EF0" w:rsidP="000A0EF0">
      <w:pPr>
        <w:spacing w:after="0" w:line="240" w:lineRule="auto"/>
      </w:pPr>
    </w:p>
    <w:p w14:paraId="20ECBFA7" w14:textId="77777777" w:rsidR="001B101C" w:rsidRDefault="001B101C"/>
    <w:sectPr w:rsidR="001B101C" w:rsidSect="0016041A">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7741E" w14:textId="77777777" w:rsidR="00170B7F" w:rsidRDefault="00170B7F">
      <w:pPr>
        <w:spacing w:after="0" w:line="240" w:lineRule="auto"/>
      </w:pPr>
      <w:r>
        <w:separator/>
      </w:r>
    </w:p>
  </w:endnote>
  <w:endnote w:type="continuationSeparator" w:id="0">
    <w:p w14:paraId="64C52F3D" w14:textId="77777777" w:rsidR="00170B7F" w:rsidRDefault="0017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88A08" w14:textId="77777777" w:rsidR="00170B7F" w:rsidRDefault="00170B7F">
      <w:pPr>
        <w:spacing w:after="0" w:line="240" w:lineRule="auto"/>
      </w:pPr>
      <w:r>
        <w:separator/>
      </w:r>
    </w:p>
  </w:footnote>
  <w:footnote w:type="continuationSeparator" w:id="0">
    <w:p w14:paraId="70241892" w14:textId="77777777" w:rsidR="00170B7F" w:rsidRDefault="00170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085234"/>
      <w:docPartObj>
        <w:docPartGallery w:val="Page Numbers (Top of Page)"/>
        <w:docPartUnique/>
      </w:docPartObj>
    </w:sdtPr>
    <w:sdtEndPr>
      <w:rPr>
        <w:rFonts w:ascii="Times New Roman" w:hAnsi="Times New Roman" w:cs="Times New Roman"/>
        <w:sz w:val="24"/>
        <w:szCs w:val="24"/>
      </w:rPr>
    </w:sdtEndPr>
    <w:sdtContent>
      <w:p w14:paraId="2FAC0974" w14:textId="77777777" w:rsidR="00902846" w:rsidRPr="00902846" w:rsidRDefault="00170B7F">
        <w:pPr>
          <w:pStyle w:val="Galvene"/>
          <w:jc w:val="center"/>
          <w:rPr>
            <w:rFonts w:ascii="Times New Roman" w:hAnsi="Times New Roman" w:cs="Times New Roman"/>
            <w:sz w:val="24"/>
            <w:szCs w:val="24"/>
          </w:rPr>
        </w:pPr>
        <w:r w:rsidRPr="00902846">
          <w:rPr>
            <w:rFonts w:ascii="Times New Roman" w:hAnsi="Times New Roman" w:cs="Times New Roman"/>
            <w:sz w:val="24"/>
            <w:szCs w:val="24"/>
          </w:rPr>
          <w:fldChar w:fldCharType="begin"/>
        </w:r>
        <w:r w:rsidRPr="00902846">
          <w:rPr>
            <w:rFonts w:ascii="Times New Roman" w:hAnsi="Times New Roman" w:cs="Times New Roman"/>
            <w:sz w:val="24"/>
            <w:szCs w:val="24"/>
          </w:rPr>
          <w:instrText>PAGE   \* MERGEFORMAT</w:instrText>
        </w:r>
        <w:r w:rsidRPr="00902846">
          <w:rPr>
            <w:rFonts w:ascii="Times New Roman" w:hAnsi="Times New Roman" w:cs="Times New Roman"/>
            <w:sz w:val="24"/>
            <w:szCs w:val="24"/>
          </w:rPr>
          <w:fldChar w:fldCharType="separate"/>
        </w:r>
        <w:r w:rsidR="00D04044">
          <w:rPr>
            <w:rFonts w:ascii="Times New Roman" w:hAnsi="Times New Roman" w:cs="Times New Roman"/>
            <w:noProof/>
            <w:sz w:val="24"/>
            <w:szCs w:val="24"/>
          </w:rPr>
          <w:t>5</w:t>
        </w:r>
        <w:r w:rsidRPr="00902846">
          <w:rPr>
            <w:rFonts w:ascii="Times New Roman" w:hAnsi="Times New Roman" w:cs="Times New Roman"/>
            <w:sz w:val="24"/>
            <w:szCs w:val="24"/>
          </w:rPr>
          <w:fldChar w:fldCharType="end"/>
        </w:r>
      </w:p>
    </w:sdtContent>
  </w:sdt>
  <w:p w14:paraId="75F36A93" w14:textId="77777777" w:rsidR="00E14D77" w:rsidRPr="00E14D77" w:rsidRDefault="00D04044">
    <w:pPr>
      <w:pStyle w:val="Galvene"/>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573B8" w14:textId="77777777" w:rsidR="00902846" w:rsidRDefault="00170B7F" w:rsidP="00902846">
    <w:pPr>
      <w:spacing w:after="0" w:line="240" w:lineRule="auto"/>
      <w:jc w:val="center"/>
      <w:rPr>
        <w:rFonts w:ascii="Times New Roman" w:eastAsia="Times New Roman" w:hAnsi="Times New Roman" w:cs="Times New Roman"/>
        <w:b/>
        <w:bCs/>
        <w:caps/>
        <w:noProof/>
        <w:sz w:val="28"/>
        <w:szCs w:val="28"/>
        <w:lang w:eastAsia="lv-LV"/>
      </w:rPr>
    </w:pPr>
    <w:r w:rsidRPr="00902846">
      <w:rPr>
        <w:rFonts w:ascii="Times New Roman" w:eastAsia="Times New Roman" w:hAnsi="Times New Roman" w:cs="Times New Roman"/>
        <w:caps/>
        <w:noProof/>
        <w:sz w:val="24"/>
        <w:szCs w:val="24"/>
        <w:lang w:eastAsia="lv-LV"/>
      </w:rPr>
      <w:drawing>
        <wp:inline distT="0" distB="0" distL="0" distR="0" wp14:anchorId="794E81E4" wp14:editId="53DA04E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9750BC0" w14:textId="77777777" w:rsidR="00902846" w:rsidRPr="00902846" w:rsidRDefault="00170B7F" w:rsidP="00902846">
    <w:pPr>
      <w:spacing w:after="0" w:line="240" w:lineRule="auto"/>
      <w:jc w:val="center"/>
      <w:rPr>
        <w:rFonts w:ascii="Times New Roman" w:eastAsia="Times New Roman" w:hAnsi="Times New Roman" w:cs="Times New Roman"/>
        <w:b/>
        <w:bCs/>
        <w:caps/>
        <w:sz w:val="28"/>
        <w:szCs w:val="28"/>
        <w:lang w:eastAsia="lv-LV"/>
      </w:rPr>
    </w:pPr>
    <w:r w:rsidRPr="00902846">
      <w:rPr>
        <w:rFonts w:ascii="Times New Roman" w:eastAsia="Times New Roman" w:hAnsi="Times New Roman" w:cs="Times New Roman"/>
        <w:b/>
        <w:bCs/>
        <w:caps/>
        <w:noProof/>
        <w:sz w:val="28"/>
        <w:szCs w:val="28"/>
        <w:lang w:eastAsia="lv-LV"/>
      </w:rPr>
      <w:t>Limbažu novada DOME</w:t>
    </w:r>
  </w:p>
  <w:p w14:paraId="3A50772D" w14:textId="77777777" w:rsidR="00902846" w:rsidRPr="00902846" w:rsidRDefault="00170B7F" w:rsidP="00902846">
    <w:pPr>
      <w:spacing w:after="0" w:line="240" w:lineRule="auto"/>
      <w:jc w:val="center"/>
      <w:rPr>
        <w:rFonts w:ascii="Times New Roman" w:eastAsia="Times New Roman" w:hAnsi="Times New Roman" w:cs="Times New Roman"/>
        <w:sz w:val="18"/>
        <w:szCs w:val="20"/>
        <w:lang w:eastAsia="lv-LV"/>
      </w:rPr>
    </w:pPr>
    <w:proofErr w:type="spellStart"/>
    <w:r w:rsidRPr="00902846">
      <w:rPr>
        <w:rFonts w:ascii="Times New Roman" w:eastAsia="Times New Roman" w:hAnsi="Times New Roman" w:cs="Times New Roman"/>
        <w:sz w:val="18"/>
        <w:szCs w:val="20"/>
        <w:lang w:eastAsia="lv-LV"/>
      </w:rPr>
      <w:t>Reģ</w:t>
    </w:r>
    <w:proofErr w:type="spellEnd"/>
    <w:r w:rsidRPr="00902846">
      <w:rPr>
        <w:rFonts w:ascii="Times New Roman" w:eastAsia="Times New Roman" w:hAnsi="Times New Roman" w:cs="Times New Roman"/>
        <w:sz w:val="18"/>
        <w:szCs w:val="20"/>
        <w:lang w:eastAsia="lv-LV"/>
      </w:rPr>
      <w:t xml:space="preserve">. Nr. </w:t>
    </w:r>
    <w:r w:rsidRPr="00902846">
      <w:rPr>
        <w:rFonts w:ascii="Times New Roman" w:eastAsia="Times New Roman" w:hAnsi="Times New Roman" w:cs="Times New Roman"/>
        <w:noProof/>
        <w:sz w:val="18"/>
        <w:szCs w:val="20"/>
        <w:lang w:eastAsia="lv-LV"/>
      </w:rPr>
      <w:t>90009114631</w:t>
    </w:r>
    <w:r w:rsidRPr="00902846">
      <w:rPr>
        <w:rFonts w:ascii="Times New Roman" w:eastAsia="Times New Roman" w:hAnsi="Times New Roman" w:cs="Times New Roman"/>
        <w:sz w:val="18"/>
        <w:szCs w:val="20"/>
        <w:lang w:eastAsia="lv-LV"/>
      </w:rPr>
      <w:t xml:space="preserve">; </w:t>
    </w:r>
    <w:r w:rsidRPr="00902846">
      <w:rPr>
        <w:rFonts w:ascii="Times New Roman" w:eastAsia="Times New Roman" w:hAnsi="Times New Roman" w:cs="Times New Roman"/>
        <w:noProof/>
        <w:sz w:val="18"/>
        <w:szCs w:val="20"/>
        <w:lang w:eastAsia="lv-LV"/>
      </w:rPr>
      <w:t>Rīgas iela 16, Limbaži, Limbažu novads LV-4001</w:t>
    </w:r>
    <w:r w:rsidRPr="00902846">
      <w:rPr>
        <w:rFonts w:ascii="Times New Roman" w:eastAsia="Times New Roman" w:hAnsi="Times New Roman" w:cs="Times New Roman"/>
        <w:sz w:val="18"/>
        <w:szCs w:val="20"/>
        <w:lang w:eastAsia="lv-LV"/>
      </w:rPr>
      <w:t xml:space="preserve">; </w:t>
    </w:r>
  </w:p>
  <w:p w14:paraId="3BF8DC8E" w14:textId="77777777" w:rsidR="00902846" w:rsidRPr="00902846" w:rsidRDefault="00170B7F" w:rsidP="00902846">
    <w:pPr>
      <w:spacing w:after="0" w:line="240" w:lineRule="auto"/>
      <w:jc w:val="center"/>
      <w:rPr>
        <w:rFonts w:ascii="Times New Roman" w:eastAsia="Times New Roman" w:hAnsi="Times New Roman" w:cs="Times New Roman"/>
        <w:sz w:val="18"/>
        <w:szCs w:val="20"/>
        <w:lang w:eastAsia="lv-LV"/>
      </w:rPr>
    </w:pPr>
    <w:r w:rsidRPr="00902846">
      <w:rPr>
        <w:rFonts w:ascii="Times New Roman" w:eastAsia="Times New Roman" w:hAnsi="Times New Roman" w:cs="Times New Roman"/>
        <w:sz w:val="18"/>
        <w:szCs w:val="20"/>
        <w:lang w:eastAsia="lv-LV"/>
      </w:rPr>
      <w:t>E-pasts</w:t>
    </w:r>
    <w:r w:rsidRPr="00902846">
      <w:rPr>
        <w:rFonts w:ascii="Times New Roman" w:eastAsia="Times New Roman" w:hAnsi="Times New Roman" w:cs="Times New Roman"/>
        <w:iCs/>
        <w:sz w:val="18"/>
        <w:szCs w:val="20"/>
        <w:lang w:eastAsia="lv-LV"/>
      </w:rPr>
      <w:t xml:space="preserve"> </w:t>
    </w:r>
    <w:r w:rsidRPr="00902846">
      <w:rPr>
        <w:rFonts w:ascii="Times New Roman" w:eastAsia="Times New Roman" w:hAnsi="Times New Roman" w:cs="Times New Roman"/>
        <w:iCs/>
        <w:noProof/>
        <w:sz w:val="18"/>
        <w:szCs w:val="20"/>
        <w:lang w:eastAsia="lv-LV"/>
      </w:rPr>
      <w:t>pasts@limbazunovads.lv</w:t>
    </w:r>
    <w:r w:rsidRPr="00902846">
      <w:rPr>
        <w:rFonts w:ascii="Times New Roman" w:eastAsia="Times New Roman" w:hAnsi="Times New Roman" w:cs="Times New Roman"/>
        <w:iCs/>
        <w:sz w:val="18"/>
        <w:szCs w:val="20"/>
        <w:lang w:eastAsia="lv-LV"/>
      </w:rPr>
      <w:t>;</w:t>
    </w:r>
    <w:r w:rsidRPr="00902846">
      <w:rPr>
        <w:rFonts w:ascii="Times New Roman" w:eastAsia="Times New Roman" w:hAnsi="Times New Roman" w:cs="Times New Roman"/>
        <w:sz w:val="18"/>
        <w:szCs w:val="20"/>
        <w:lang w:eastAsia="lv-LV"/>
      </w:rPr>
      <w:t xml:space="preserve"> tālrunis </w:t>
    </w:r>
    <w:r w:rsidRPr="00902846">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55F8C"/>
    <w:multiLevelType w:val="hybridMultilevel"/>
    <w:tmpl w:val="A6DA9206"/>
    <w:lvl w:ilvl="0" w:tplc="66E27F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B7"/>
    <w:rsid w:val="00031359"/>
    <w:rsid w:val="000A0EF0"/>
    <w:rsid w:val="00170B7F"/>
    <w:rsid w:val="001A1B9E"/>
    <w:rsid w:val="001B101C"/>
    <w:rsid w:val="0041193B"/>
    <w:rsid w:val="007E13A9"/>
    <w:rsid w:val="008036B7"/>
    <w:rsid w:val="008134F2"/>
    <w:rsid w:val="00883D57"/>
    <w:rsid w:val="009C6BEB"/>
    <w:rsid w:val="00B85724"/>
    <w:rsid w:val="00D040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9AA9"/>
  <w15:chartTrackingRefBased/>
  <w15:docId w15:val="{3A011E37-9607-4FE7-9620-A52BAB60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0EF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A0EF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0EF0"/>
  </w:style>
  <w:style w:type="paragraph" w:styleId="Sarakstarindkopa">
    <w:name w:val="List Paragraph"/>
    <w:basedOn w:val="Parasts"/>
    <w:uiPriority w:val="34"/>
    <w:qFormat/>
    <w:rsid w:val="000A0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8433</Words>
  <Characters>4807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Dace Tauriņa</cp:lastModifiedBy>
  <cp:revision>4</cp:revision>
  <dcterms:created xsi:type="dcterms:W3CDTF">2023-03-10T09:09:00Z</dcterms:created>
  <dcterms:modified xsi:type="dcterms:W3CDTF">2023-03-27T11:53:00Z</dcterms:modified>
</cp:coreProperties>
</file>