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0134D" w14:textId="6757F752" w:rsidR="00F66644" w:rsidRDefault="00F66644" w:rsidP="008D083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28D60A58" w14:textId="6E0E46D4" w:rsidR="008D083B" w:rsidRPr="00EA2E75" w:rsidRDefault="008D083B" w:rsidP="008D083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3657A0F2" w14:textId="77777777" w:rsidR="008D083B" w:rsidRPr="00EA2E75" w:rsidRDefault="008D083B" w:rsidP="008D083B">
      <w:pPr>
        <w:spacing w:after="0" w:line="240" w:lineRule="auto"/>
        <w:rPr>
          <w:rFonts w:ascii="Times New Roman" w:eastAsia="Times New Roman" w:hAnsi="Times New Roman" w:cs="Times New Roman"/>
          <w:b/>
          <w:sz w:val="24"/>
          <w:szCs w:val="24"/>
          <w:lang w:eastAsia="lv-LV"/>
        </w:rPr>
      </w:pPr>
    </w:p>
    <w:p w14:paraId="5AC6289F" w14:textId="77777777" w:rsidR="008D083B" w:rsidRPr="00EA2E75" w:rsidRDefault="008D083B" w:rsidP="008D083B">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7F114B40" w14:textId="77777777" w:rsidR="008D083B" w:rsidRPr="00EA2E75" w:rsidRDefault="008D083B" w:rsidP="008D083B">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5580E13E" w14:textId="240B92F5" w:rsidR="008D083B" w:rsidRPr="00EA2E75" w:rsidRDefault="008D083B" w:rsidP="008D083B">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201</w:t>
      </w:r>
    </w:p>
    <w:p w14:paraId="4C4DDF44" w14:textId="7569A60C" w:rsidR="008D083B" w:rsidRDefault="008D083B" w:rsidP="008D083B">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(protokols Nr.5, 9</w:t>
      </w:r>
      <w:r>
        <w:rPr>
          <w:rFonts w:ascii="Times New Roman" w:eastAsia="Times New Roman" w:hAnsi="Times New Roman" w:cs="Times New Roman"/>
          <w:sz w:val="24"/>
          <w:szCs w:val="24"/>
          <w:lang w:eastAsia="lv-LV"/>
        </w:rPr>
        <w:t>6</w:t>
      </w:r>
      <w:r w:rsidRPr="00EA2E75">
        <w:rPr>
          <w:rFonts w:ascii="Times New Roman" w:eastAsia="Times New Roman" w:hAnsi="Times New Roman" w:cs="Times New Roman"/>
          <w:sz w:val="24"/>
          <w:szCs w:val="24"/>
          <w:lang w:eastAsia="lv-LV"/>
        </w:rPr>
        <w:t>.§)</w:t>
      </w:r>
    </w:p>
    <w:p w14:paraId="71140368" w14:textId="27D3A019" w:rsidR="00E134FA" w:rsidRDefault="00E134FA" w:rsidP="008D083B">
      <w:pPr>
        <w:spacing w:after="0" w:line="240" w:lineRule="auto"/>
        <w:jc w:val="right"/>
        <w:rPr>
          <w:rFonts w:ascii="Times New Roman" w:eastAsia="Times New Roman" w:hAnsi="Times New Roman" w:cs="Times New Roman"/>
          <w:sz w:val="24"/>
          <w:szCs w:val="24"/>
          <w:lang w:eastAsia="lv-LV"/>
        </w:rPr>
      </w:pPr>
    </w:p>
    <w:p w14:paraId="34B8019F" w14:textId="129BAB71" w:rsidR="00213246" w:rsidRPr="00213246" w:rsidRDefault="00213246" w:rsidP="008D083B">
      <w:pPr>
        <w:spacing w:after="0" w:line="240" w:lineRule="auto"/>
        <w:jc w:val="right"/>
        <w:rPr>
          <w:rFonts w:ascii="Times New Roman" w:eastAsia="Times New Roman" w:hAnsi="Times New Roman" w:cs="Times New Roman"/>
          <w:i/>
          <w:sz w:val="24"/>
          <w:szCs w:val="24"/>
          <w:lang w:eastAsia="lv-LV"/>
        </w:rPr>
      </w:pPr>
      <w:r w:rsidRPr="00213246">
        <w:rPr>
          <w:rFonts w:ascii="Times New Roman" w:eastAsia="Times New Roman" w:hAnsi="Times New Roman" w:cs="Times New Roman"/>
          <w:i/>
          <w:sz w:val="24"/>
          <w:szCs w:val="24"/>
          <w:lang w:eastAsia="lv-LV"/>
        </w:rPr>
        <w:t xml:space="preserve">GROZĪJUMI </w:t>
      </w:r>
      <w:r w:rsidR="00E134FA" w:rsidRPr="00213246">
        <w:rPr>
          <w:rFonts w:ascii="Times New Roman" w:eastAsia="Times New Roman" w:hAnsi="Times New Roman" w:cs="Times New Roman"/>
          <w:i/>
          <w:sz w:val="24"/>
          <w:szCs w:val="24"/>
          <w:lang w:eastAsia="lv-LV"/>
        </w:rPr>
        <w:t xml:space="preserve">izdarīti ar </w:t>
      </w:r>
    </w:p>
    <w:p w14:paraId="09D63FDF" w14:textId="04791B31" w:rsidR="00E134FA" w:rsidRPr="00213246" w:rsidRDefault="00E134FA" w:rsidP="008D083B">
      <w:pPr>
        <w:spacing w:after="0" w:line="240" w:lineRule="auto"/>
        <w:jc w:val="right"/>
        <w:rPr>
          <w:rFonts w:ascii="Times New Roman" w:eastAsia="Times New Roman" w:hAnsi="Times New Roman" w:cs="Times New Roman"/>
          <w:i/>
          <w:sz w:val="24"/>
          <w:szCs w:val="24"/>
          <w:lang w:eastAsia="lv-LV"/>
        </w:rPr>
      </w:pPr>
      <w:r w:rsidRPr="00213246">
        <w:rPr>
          <w:rFonts w:ascii="Times New Roman" w:eastAsia="Times New Roman" w:hAnsi="Times New Roman" w:cs="Times New Roman"/>
          <w:i/>
          <w:sz w:val="24"/>
          <w:szCs w:val="24"/>
          <w:lang w:eastAsia="lv-LV"/>
        </w:rPr>
        <w:t>Limbažu novada domes</w:t>
      </w:r>
      <w:r w:rsidR="00213246">
        <w:rPr>
          <w:rFonts w:ascii="Times New Roman" w:eastAsia="Times New Roman" w:hAnsi="Times New Roman" w:cs="Times New Roman"/>
          <w:i/>
          <w:sz w:val="24"/>
          <w:szCs w:val="24"/>
          <w:lang w:eastAsia="lv-LV"/>
        </w:rPr>
        <w:t xml:space="preserve"> 23.03.2023. sēdes lēmumu Nr.200 </w:t>
      </w:r>
      <w:r w:rsidRPr="00213246">
        <w:rPr>
          <w:rFonts w:ascii="Times New Roman" w:eastAsia="Times New Roman" w:hAnsi="Times New Roman" w:cs="Times New Roman"/>
          <w:i/>
          <w:sz w:val="24"/>
          <w:szCs w:val="24"/>
          <w:lang w:eastAsia="lv-LV"/>
        </w:rPr>
        <w:t>(protokols Nr.</w:t>
      </w:r>
      <w:r w:rsidR="00213246">
        <w:rPr>
          <w:rFonts w:ascii="Times New Roman" w:eastAsia="Times New Roman" w:hAnsi="Times New Roman" w:cs="Times New Roman"/>
          <w:i/>
          <w:sz w:val="24"/>
          <w:szCs w:val="24"/>
          <w:lang w:eastAsia="lv-LV"/>
        </w:rPr>
        <w:t>4</w:t>
      </w:r>
      <w:r w:rsidRPr="00213246">
        <w:rPr>
          <w:rFonts w:ascii="Times New Roman" w:eastAsia="Times New Roman" w:hAnsi="Times New Roman" w:cs="Times New Roman"/>
          <w:i/>
          <w:sz w:val="24"/>
          <w:szCs w:val="24"/>
          <w:lang w:eastAsia="lv-LV"/>
        </w:rPr>
        <w:t xml:space="preserve">, </w:t>
      </w:r>
      <w:r w:rsidR="00213246">
        <w:rPr>
          <w:rFonts w:ascii="Times New Roman" w:eastAsia="Times New Roman" w:hAnsi="Times New Roman" w:cs="Times New Roman"/>
          <w:i/>
          <w:sz w:val="24"/>
          <w:szCs w:val="24"/>
          <w:lang w:eastAsia="lv-LV"/>
        </w:rPr>
        <w:t>42</w:t>
      </w:r>
      <w:r w:rsidRPr="00213246">
        <w:rPr>
          <w:rFonts w:ascii="Times New Roman" w:eastAsia="Times New Roman" w:hAnsi="Times New Roman" w:cs="Times New Roman"/>
          <w:i/>
          <w:sz w:val="24"/>
          <w:szCs w:val="24"/>
          <w:lang w:eastAsia="lv-LV"/>
        </w:rPr>
        <w:t>.)</w:t>
      </w:r>
    </w:p>
    <w:p w14:paraId="3539EC58" w14:textId="77777777" w:rsidR="008D083B" w:rsidRDefault="008D083B" w:rsidP="00991E4D">
      <w:pPr>
        <w:spacing w:after="0" w:line="240" w:lineRule="auto"/>
        <w:jc w:val="center"/>
        <w:rPr>
          <w:rFonts w:ascii="Times New Roman" w:eastAsia="Times New Roman" w:hAnsi="Times New Roman" w:cs="Times New Roman"/>
          <w:b/>
          <w:bCs/>
          <w:sz w:val="28"/>
          <w:szCs w:val="28"/>
        </w:rPr>
      </w:pPr>
    </w:p>
    <w:p w14:paraId="70DE2733" w14:textId="6C207BCA" w:rsidR="00991E4D" w:rsidRPr="00F66644" w:rsidRDefault="00991E4D" w:rsidP="00991E4D">
      <w:pPr>
        <w:spacing w:after="0" w:line="240" w:lineRule="auto"/>
        <w:jc w:val="center"/>
        <w:rPr>
          <w:rFonts w:ascii="Times New Roman" w:eastAsia="Times New Roman" w:hAnsi="Times New Roman" w:cs="Times New Roman"/>
          <w:b/>
          <w:bCs/>
          <w:sz w:val="24"/>
          <w:szCs w:val="24"/>
        </w:rPr>
      </w:pPr>
      <w:r w:rsidRPr="00F66644">
        <w:rPr>
          <w:rFonts w:ascii="Times New Roman" w:eastAsia="Times New Roman" w:hAnsi="Times New Roman" w:cs="Times New Roman"/>
          <w:b/>
          <w:bCs/>
          <w:sz w:val="24"/>
          <w:szCs w:val="24"/>
        </w:rPr>
        <w:t>KRIŠJĀŅA VALDEMĀRA AINAŽU PAMATSKOLAS</w:t>
      </w:r>
    </w:p>
    <w:p w14:paraId="1592D53D" w14:textId="77777777" w:rsidR="00991E4D" w:rsidRPr="00F66644" w:rsidRDefault="00991E4D" w:rsidP="00991E4D">
      <w:pPr>
        <w:spacing w:after="0" w:line="240" w:lineRule="auto"/>
        <w:jc w:val="center"/>
        <w:rPr>
          <w:rFonts w:ascii="Times New Roman" w:eastAsia="Times New Roman" w:hAnsi="Times New Roman" w:cs="Times New Roman"/>
          <w:b/>
          <w:bCs/>
          <w:sz w:val="24"/>
          <w:szCs w:val="24"/>
        </w:rPr>
      </w:pPr>
      <w:r w:rsidRPr="00F66644">
        <w:rPr>
          <w:rFonts w:ascii="Times New Roman" w:eastAsia="Times New Roman" w:hAnsi="Times New Roman" w:cs="Times New Roman"/>
          <w:b/>
          <w:bCs/>
          <w:sz w:val="24"/>
          <w:szCs w:val="24"/>
        </w:rPr>
        <w:t>NOLIKUMS</w:t>
      </w:r>
    </w:p>
    <w:p w14:paraId="3D0B5136" w14:textId="77777777" w:rsidR="00991E4D" w:rsidRPr="006B2870" w:rsidRDefault="00991E4D" w:rsidP="00991E4D">
      <w:pPr>
        <w:spacing w:after="0" w:line="240" w:lineRule="auto"/>
        <w:rPr>
          <w:rFonts w:ascii="Times New Roman" w:eastAsia="Times New Roman" w:hAnsi="Times New Roman" w:cs="Times New Roman"/>
          <w:sz w:val="24"/>
          <w:szCs w:val="24"/>
        </w:rPr>
      </w:pPr>
    </w:p>
    <w:p w14:paraId="76376C77" w14:textId="77777777" w:rsidR="00991E4D" w:rsidRPr="008D083B" w:rsidRDefault="00991E4D" w:rsidP="00991E4D">
      <w:pPr>
        <w:spacing w:after="0" w:line="240" w:lineRule="auto"/>
        <w:jc w:val="right"/>
        <w:rPr>
          <w:rFonts w:ascii="Times New Roman" w:eastAsia="Times New Roman" w:hAnsi="Times New Roman" w:cs="Times New Roman"/>
          <w:i/>
          <w:iCs/>
          <w:lang w:eastAsia="lv-LV"/>
        </w:rPr>
      </w:pPr>
      <w:r w:rsidRPr="008D083B">
        <w:rPr>
          <w:rFonts w:ascii="Times New Roman" w:eastAsia="Times New Roman" w:hAnsi="Times New Roman" w:cs="Times New Roman"/>
          <w:i/>
          <w:iCs/>
          <w:lang w:eastAsia="lv-LV"/>
        </w:rPr>
        <w:t xml:space="preserve">Izdots saskaņā ar </w:t>
      </w:r>
    </w:p>
    <w:p w14:paraId="474907FE" w14:textId="77777777" w:rsidR="00991E4D" w:rsidRPr="008D083B" w:rsidRDefault="00991E4D" w:rsidP="00991E4D">
      <w:pPr>
        <w:spacing w:after="0" w:line="240" w:lineRule="auto"/>
        <w:jc w:val="right"/>
        <w:rPr>
          <w:rFonts w:ascii="Times New Roman" w:eastAsia="Times New Roman" w:hAnsi="Times New Roman" w:cs="Times New Roman"/>
          <w:i/>
          <w:iCs/>
        </w:rPr>
      </w:pPr>
      <w:r w:rsidRPr="008D083B">
        <w:rPr>
          <w:rFonts w:ascii="Times New Roman" w:eastAsia="Times New Roman" w:hAnsi="Times New Roman" w:cs="Times New Roman"/>
          <w:i/>
          <w:iCs/>
        </w:rPr>
        <w:t>Izglītības likuma 22.panta pirmo un otro daļu,</w:t>
      </w:r>
    </w:p>
    <w:p w14:paraId="57C4715D" w14:textId="77777777" w:rsidR="00991E4D" w:rsidRPr="008D083B" w:rsidRDefault="00991E4D" w:rsidP="00991E4D">
      <w:pPr>
        <w:spacing w:after="0" w:line="240" w:lineRule="auto"/>
        <w:jc w:val="right"/>
        <w:rPr>
          <w:rFonts w:ascii="Times New Roman" w:eastAsia="Times New Roman" w:hAnsi="Times New Roman" w:cs="Times New Roman"/>
          <w:i/>
          <w:iCs/>
        </w:rPr>
      </w:pPr>
      <w:r w:rsidRPr="008D083B">
        <w:rPr>
          <w:rFonts w:ascii="Times New Roman" w:eastAsia="Times New Roman" w:hAnsi="Times New Roman" w:cs="Times New Roman"/>
          <w:i/>
          <w:iCs/>
        </w:rPr>
        <w:t>Vispārējās izglītības likuma 8. un 9.pantu</w:t>
      </w:r>
    </w:p>
    <w:p w14:paraId="263DF1AD" w14:textId="77777777" w:rsidR="00991E4D" w:rsidRPr="006B2870" w:rsidRDefault="00991E4D" w:rsidP="00991E4D">
      <w:pPr>
        <w:spacing w:after="0" w:line="240" w:lineRule="auto"/>
        <w:jc w:val="center"/>
        <w:rPr>
          <w:rFonts w:ascii="Times New Roman" w:eastAsia="Times New Roman" w:hAnsi="Times New Roman" w:cs="Times New Roman"/>
          <w:sz w:val="24"/>
          <w:szCs w:val="24"/>
        </w:rPr>
      </w:pPr>
    </w:p>
    <w:p w14:paraId="316D3B1D" w14:textId="77777777" w:rsidR="00991E4D" w:rsidRPr="006B2870" w:rsidRDefault="00991E4D" w:rsidP="00991E4D">
      <w:pPr>
        <w:spacing w:after="0" w:line="240" w:lineRule="auto"/>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I. Vispārīgie jautājumi</w:t>
      </w:r>
    </w:p>
    <w:p w14:paraId="46818307" w14:textId="77777777" w:rsidR="00991E4D" w:rsidRPr="006B2870" w:rsidRDefault="00991E4D" w:rsidP="00991E4D">
      <w:pPr>
        <w:spacing w:after="0" w:line="240" w:lineRule="auto"/>
        <w:ind w:left="284" w:hanging="284"/>
        <w:jc w:val="both"/>
        <w:rPr>
          <w:rFonts w:ascii="Times New Roman" w:eastAsia="Times New Roman" w:hAnsi="Times New Roman" w:cs="Times New Roman"/>
          <w:sz w:val="24"/>
          <w:szCs w:val="20"/>
        </w:rPr>
      </w:pPr>
    </w:p>
    <w:p w14:paraId="718C85EC" w14:textId="6AF49A32" w:rsidR="00991E4D" w:rsidRPr="00213246"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Krišjāņa Valdemāra Ainažu pamatskola</w:t>
      </w:r>
      <w:r w:rsidRPr="008D083B">
        <w:rPr>
          <w:rFonts w:ascii="Times New Roman" w:eastAsia="Times New Roman" w:hAnsi="Times New Roman" w:cs="Times New Roman"/>
          <w:bCs/>
          <w:sz w:val="24"/>
          <w:szCs w:val="24"/>
        </w:rPr>
        <w:t xml:space="preserve"> (turpmāk – iestāde) ir </w:t>
      </w:r>
      <w:r w:rsidRPr="008D083B">
        <w:rPr>
          <w:rFonts w:ascii="Times New Roman" w:eastAsia="Times New Roman" w:hAnsi="Times New Roman" w:cs="Times New Roman"/>
          <w:color w:val="000000"/>
          <w:sz w:val="24"/>
          <w:szCs w:val="24"/>
        </w:rPr>
        <w:t>Limbažu novada</w:t>
      </w:r>
      <w:r w:rsidR="00213246" w:rsidRPr="00213246">
        <w:rPr>
          <w:rFonts w:ascii="Times New Roman" w:eastAsia="Times New Roman" w:hAnsi="Times New Roman" w:cs="Times New Roman"/>
          <w:color w:val="000000"/>
          <w:sz w:val="24"/>
          <w:szCs w:val="24"/>
        </w:rPr>
        <w:t xml:space="preserve"> </w:t>
      </w:r>
      <w:r w:rsidR="00C70F8B" w:rsidRPr="00213246">
        <w:rPr>
          <w:rFonts w:ascii="Times New Roman" w:eastAsia="Times New Roman" w:hAnsi="Times New Roman" w:cs="Times New Roman"/>
          <w:sz w:val="24"/>
          <w:szCs w:val="24"/>
        </w:rPr>
        <w:t xml:space="preserve">pašvaldības </w:t>
      </w:r>
      <w:r w:rsidRPr="008D083B">
        <w:rPr>
          <w:rFonts w:ascii="Times New Roman" w:eastAsia="Times New Roman" w:hAnsi="Times New Roman" w:cs="Times New Roman"/>
          <w:color w:val="000000"/>
          <w:sz w:val="24"/>
          <w:szCs w:val="24"/>
        </w:rPr>
        <w:t>(turpmāk</w:t>
      </w:r>
      <w:r w:rsidR="00213246">
        <w:rPr>
          <w:rFonts w:ascii="Times New Roman" w:eastAsia="Times New Roman" w:hAnsi="Times New Roman" w:cs="Times New Roman"/>
          <w:color w:val="000000"/>
          <w:sz w:val="24"/>
          <w:szCs w:val="24"/>
        </w:rPr>
        <w:t xml:space="preserve"> </w:t>
      </w:r>
      <w:r w:rsidRPr="008D083B">
        <w:rPr>
          <w:rFonts w:ascii="Times New Roman" w:eastAsia="Times New Roman" w:hAnsi="Times New Roman" w:cs="Times New Roman"/>
          <w:color w:val="000000"/>
          <w:sz w:val="24"/>
          <w:szCs w:val="24"/>
        </w:rPr>
        <w:t>-  dibinātājs)</w:t>
      </w:r>
      <w:r w:rsidRPr="008D083B">
        <w:rPr>
          <w:rFonts w:ascii="Times New Roman" w:eastAsia="Times New Roman" w:hAnsi="Times New Roman" w:cs="Times New Roman"/>
          <w:bCs/>
          <w:sz w:val="24"/>
          <w:szCs w:val="24"/>
        </w:rPr>
        <w:t xml:space="preserve"> dibināta </w:t>
      </w:r>
      <w:r w:rsidRPr="008D083B">
        <w:rPr>
          <w:rFonts w:ascii="Times New Roman" w:eastAsia="Times New Roman" w:hAnsi="Times New Roman" w:cs="Times New Roman"/>
          <w:sz w:val="24"/>
          <w:szCs w:val="20"/>
        </w:rPr>
        <w:t xml:space="preserve">izglītības iestāde, </w:t>
      </w:r>
      <w:r w:rsidRPr="008D083B">
        <w:rPr>
          <w:rFonts w:ascii="Times New Roman" w:eastAsia="Times New Roman" w:hAnsi="Times New Roman" w:cs="Times New Roman"/>
          <w:color w:val="000000"/>
          <w:sz w:val="24"/>
          <w:szCs w:val="24"/>
        </w:rPr>
        <w:t>kura īsteno</w:t>
      </w:r>
      <w:r w:rsidRPr="008D083B">
        <w:rPr>
          <w:rFonts w:ascii="Times New Roman" w:eastAsia="Times New Roman" w:hAnsi="Times New Roman" w:cs="Times New Roman"/>
          <w:sz w:val="24"/>
          <w:szCs w:val="20"/>
        </w:rPr>
        <w:t xml:space="preserve"> </w:t>
      </w:r>
      <w:r w:rsidRPr="008D083B">
        <w:rPr>
          <w:rFonts w:ascii="Times New Roman" w:eastAsia="Times New Roman" w:hAnsi="Times New Roman" w:cs="Times New Roman"/>
          <w:sz w:val="24"/>
          <w:szCs w:val="24"/>
        </w:rPr>
        <w:t xml:space="preserve">vispārējās pirmsskolas izglītības, pamatizglītības un </w:t>
      </w:r>
      <w:r w:rsidRPr="008D083B">
        <w:rPr>
          <w:rFonts w:ascii="Times New Roman" w:eastAsia="Times New Roman" w:hAnsi="Times New Roman" w:cs="Times New Roman"/>
          <w:sz w:val="24"/>
          <w:szCs w:val="24"/>
          <w:shd w:val="clear" w:color="auto" w:fill="FFFFFF"/>
        </w:rPr>
        <w:t>speciālās pamatizglītības programmas.</w:t>
      </w:r>
    </w:p>
    <w:p w14:paraId="7C5443F8" w14:textId="00D40C1E" w:rsidR="00213246" w:rsidRPr="00213246" w:rsidRDefault="00213246" w:rsidP="00213246">
      <w:pPr>
        <w:spacing w:after="0" w:line="240" w:lineRule="auto"/>
        <w:jc w:val="both"/>
        <w:rPr>
          <w:rFonts w:ascii="Times New Roman" w:eastAsia="Times New Roman" w:hAnsi="Times New Roman" w:cs="Times New Roman"/>
          <w:i/>
          <w:sz w:val="24"/>
          <w:szCs w:val="24"/>
        </w:rPr>
      </w:pPr>
      <w:r w:rsidRPr="00213246">
        <w:rPr>
          <w:rFonts w:ascii="Times New Roman" w:eastAsia="Times New Roman" w:hAnsi="Times New Roman" w:cs="Times New Roman"/>
          <w:i/>
          <w:sz w:val="24"/>
          <w:szCs w:val="24"/>
        </w:rPr>
        <w:t>(grozījumi izdarīti ar Limbažu novada domes 23.03.2023. sēdes lēmumu Nr.200 (protokols Nr.4, 42.))</w:t>
      </w:r>
    </w:p>
    <w:p w14:paraId="671612CB" w14:textId="61E19D5C" w:rsidR="00652472" w:rsidRDefault="00991E4D" w:rsidP="00652472">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Iestādes darbības tiesiskais pamats ir Izglītības likums, Vispārējās izglītības likums, citi normatīvie akti, kā arī Limbažu novada domes</w:t>
      </w:r>
      <w:r w:rsidR="0024191A">
        <w:rPr>
          <w:rFonts w:ascii="Times New Roman" w:eastAsia="Times New Roman" w:hAnsi="Times New Roman" w:cs="Times New Roman"/>
          <w:sz w:val="24"/>
          <w:szCs w:val="20"/>
        </w:rPr>
        <w:t xml:space="preserve"> </w:t>
      </w:r>
      <w:r w:rsidR="0024191A" w:rsidRPr="00213246">
        <w:rPr>
          <w:rFonts w:ascii="Times New Roman" w:eastAsia="Times New Roman" w:hAnsi="Times New Roman" w:cs="Times New Roman"/>
          <w:sz w:val="24"/>
          <w:szCs w:val="20"/>
        </w:rPr>
        <w:t>(turpmāk</w:t>
      </w:r>
      <w:r w:rsidR="00213246" w:rsidRPr="00213246">
        <w:rPr>
          <w:rFonts w:ascii="Times New Roman" w:eastAsia="Times New Roman" w:hAnsi="Times New Roman" w:cs="Times New Roman"/>
          <w:sz w:val="24"/>
          <w:szCs w:val="20"/>
        </w:rPr>
        <w:t xml:space="preserve"> </w:t>
      </w:r>
      <w:r w:rsidR="0024191A" w:rsidRPr="00213246">
        <w:rPr>
          <w:rFonts w:ascii="Times New Roman" w:eastAsia="Times New Roman" w:hAnsi="Times New Roman" w:cs="Times New Roman"/>
          <w:sz w:val="24"/>
          <w:szCs w:val="20"/>
        </w:rPr>
        <w:t>- dome)</w:t>
      </w:r>
      <w:r w:rsidRPr="00213246">
        <w:rPr>
          <w:rFonts w:ascii="Times New Roman" w:eastAsia="Times New Roman" w:hAnsi="Times New Roman" w:cs="Times New Roman"/>
          <w:sz w:val="24"/>
          <w:szCs w:val="20"/>
        </w:rPr>
        <w:t xml:space="preserve"> </w:t>
      </w:r>
      <w:r w:rsidRPr="008D083B">
        <w:rPr>
          <w:rFonts w:ascii="Times New Roman" w:eastAsia="Times New Roman" w:hAnsi="Times New Roman" w:cs="Times New Roman"/>
          <w:sz w:val="24"/>
          <w:szCs w:val="20"/>
        </w:rPr>
        <w:t>izdotie tiesību akti un šis nolikums.</w:t>
      </w:r>
    </w:p>
    <w:p w14:paraId="536DD76A" w14:textId="77777777" w:rsidR="00213246" w:rsidRPr="00213246" w:rsidRDefault="00213246" w:rsidP="00213246">
      <w:pPr>
        <w:spacing w:after="0" w:line="240" w:lineRule="auto"/>
        <w:jc w:val="both"/>
        <w:rPr>
          <w:rFonts w:ascii="Times New Roman" w:eastAsia="Times New Roman" w:hAnsi="Times New Roman" w:cs="Times New Roman"/>
          <w:i/>
          <w:sz w:val="24"/>
          <w:szCs w:val="24"/>
        </w:rPr>
      </w:pPr>
      <w:r w:rsidRPr="00213246">
        <w:rPr>
          <w:rFonts w:ascii="Times New Roman" w:eastAsia="Times New Roman" w:hAnsi="Times New Roman" w:cs="Times New Roman"/>
          <w:i/>
          <w:sz w:val="24"/>
          <w:szCs w:val="24"/>
        </w:rPr>
        <w:t>(grozījumi izdarīti ar Limbažu novada domes 23.03.2023. sēdes lēmumu Nr.200 (protokols Nr.4, 42.))</w:t>
      </w:r>
    </w:p>
    <w:p w14:paraId="472D805B" w14:textId="5AF92F2A" w:rsidR="00991E4D" w:rsidRPr="00213246" w:rsidRDefault="00991E4D" w:rsidP="00652472">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652472">
        <w:rPr>
          <w:rFonts w:ascii="Times New Roman" w:eastAsia="Times New Roman" w:hAnsi="Times New Roman" w:cs="Times New Roman"/>
          <w:sz w:val="24"/>
          <w:szCs w:val="20"/>
        </w:rPr>
        <w:t>Iestāde</w:t>
      </w:r>
      <w:r w:rsidRPr="00652472">
        <w:rPr>
          <w:rFonts w:ascii="Times New Roman" w:eastAsia="Times New Roman" w:hAnsi="Times New Roman" w:cs="Times New Roman"/>
          <w:sz w:val="24"/>
          <w:szCs w:val="24"/>
        </w:rPr>
        <w:t xml:space="preserve"> ir </w:t>
      </w:r>
      <w:r w:rsidRPr="00652472">
        <w:rPr>
          <w:rFonts w:ascii="Times New Roman" w:eastAsia="Times New Roman" w:hAnsi="Times New Roman" w:cs="Times New Roman"/>
          <w:iCs/>
          <w:sz w:val="24"/>
          <w:szCs w:val="24"/>
        </w:rPr>
        <w:t>pastarpinātās pārvaldes iestāde,</w:t>
      </w:r>
      <w:r w:rsidRPr="00652472">
        <w:rPr>
          <w:rFonts w:ascii="Times New Roman" w:eastAsia="Times New Roman" w:hAnsi="Times New Roman" w:cs="Times New Roman"/>
          <w:i/>
          <w:sz w:val="24"/>
          <w:szCs w:val="24"/>
        </w:rPr>
        <w:t xml:space="preserve"> </w:t>
      </w:r>
      <w:r w:rsidRPr="00652472">
        <w:rPr>
          <w:rFonts w:ascii="Times New Roman" w:eastAsia="Times New Roman" w:hAnsi="Times New Roman" w:cs="Times New Roman"/>
          <w:sz w:val="24"/>
          <w:szCs w:val="24"/>
        </w:rPr>
        <w:t>reģistrēta Izglītības un zinātnes ministrijas Izglītības iestāžu reģistrā ar Nr. 4312900160, zīmogs ar valsts mazā ģerboņa attēlu, kā arī noteikta parauga veidlapas.</w:t>
      </w:r>
      <w:r w:rsidR="00652472" w:rsidRPr="00652472">
        <w:rPr>
          <w:rFonts w:ascii="Times New Roman" w:eastAsia="Times New Roman" w:hAnsi="Times New Roman" w:cs="Times New Roman"/>
          <w:sz w:val="24"/>
          <w:szCs w:val="24"/>
        </w:rPr>
        <w:t xml:space="preserve"> </w:t>
      </w:r>
      <w:r w:rsidR="00652472" w:rsidRPr="00213246">
        <w:rPr>
          <w:rFonts w:asciiTheme="majorBidi" w:hAnsiTheme="majorBidi" w:cstheme="majorBidi"/>
          <w:sz w:val="24"/>
          <w:szCs w:val="24"/>
        </w:rPr>
        <w:t>Iestāde ir dibinātāja Limbažu novada Izglītības pārvaldes pakļautībā.</w:t>
      </w:r>
    </w:p>
    <w:p w14:paraId="409A1113" w14:textId="77777777" w:rsidR="00213246" w:rsidRPr="00213246" w:rsidRDefault="00213246" w:rsidP="00213246">
      <w:pPr>
        <w:spacing w:after="0" w:line="240" w:lineRule="auto"/>
        <w:jc w:val="both"/>
        <w:rPr>
          <w:rFonts w:ascii="Times New Roman" w:eastAsia="Times New Roman" w:hAnsi="Times New Roman" w:cs="Times New Roman"/>
          <w:i/>
          <w:sz w:val="24"/>
          <w:szCs w:val="24"/>
        </w:rPr>
      </w:pPr>
      <w:r w:rsidRPr="00213246">
        <w:rPr>
          <w:rFonts w:ascii="Times New Roman" w:eastAsia="Times New Roman" w:hAnsi="Times New Roman" w:cs="Times New Roman"/>
          <w:i/>
          <w:sz w:val="24"/>
          <w:szCs w:val="24"/>
        </w:rPr>
        <w:t>(grozījumi izdarīti ar Limbažu novada domes 23.03.2023. sēdes lēmumu Nr.200 (protokols Nr.4, 42.))</w:t>
      </w:r>
    </w:p>
    <w:p w14:paraId="37A1F5A1" w14:textId="7397A0D7"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Iestādes juridiskā adrese:</w:t>
      </w:r>
      <w:r w:rsidRPr="008D083B">
        <w:rPr>
          <w:rFonts w:ascii="Times New Roman" w:eastAsia="Times New Roman" w:hAnsi="Times New Roman" w:cs="Times New Roman"/>
          <w:sz w:val="24"/>
          <w:szCs w:val="24"/>
        </w:rPr>
        <w:t xml:space="preserve"> </w:t>
      </w:r>
      <w:r w:rsidRPr="008D083B">
        <w:rPr>
          <w:rFonts w:ascii="Times New Roman" w:eastAsia="Times New Roman" w:hAnsi="Times New Roman" w:cs="Times New Roman"/>
          <w:sz w:val="24"/>
          <w:szCs w:val="24"/>
          <w:lang w:val="fr-FR"/>
        </w:rPr>
        <w:t>Parka iela 12, Ainaži, Limbažu novads, LV-4035.</w:t>
      </w:r>
      <w:r w:rsidRPr="008D083B">
        <w:rPr>
          <w:rFonts w:ascii="Times New Roman" w:eastAsia="Times New Roman" w:hAnsi="Times New Roman" w:cs="Times New Roman"/>
          <w:sz w:val="24"/>
          <w:szCs w:val="20"/>
        </w:rPr>
        <w:t xml:space="preserve"> </w:t>
      </w:r>
    </w:p>
    <w:p w14:paraId="5B5901C5" w14:textId="578AC9E6"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i/>
          <w:iCs/>
          <w:sz w:val="24"/>
          <w:szCs w:val="24"/>
          <w:lang w:eastAsia="en-GB"/>
        </w:rPr>
      </w:pPr>
      <w:r w:rsidRPr="008D083B">
        <w:rPr>
          <w:rFonts w:ascii="Times New Roman" w:eastAsia="Times New Roman" w:hAnsi="Times New Roman" w:cs="Times New Roman"/>
          <w:sz w:val="24"/>
          <w:szCs w:val="20"/>
        </w:rPr>
        <w:t>Dibinātāja juridiskā adrese:</w:t>
      </w:r>
      <w:r w:rsidRPr="008D083B">
        <w:rPr>
          <w:rFonts w:ascii="Times New Roman" w:eastAsia="Times New Roman" w:hAnsi="Times New Roman" w:cs="Times New Roman"/>
          <w:color w:val="000000"/>
          <w:sz w:val="24"/>
          <w:szCs w:val="24"/>
        </w:rPr>
        <w:t xml:space="preserve"> Rīgas ielā 16, Limbaži, Limbažu novads,  LV-4001.</w:t>
      </w:r>
      <w:r w:rsidRPr="008D083B">
        <w:rPr>
          <w:rFonts w:ascii="Times New Roman" w:eastAsia="Times New Roman" w:hAnsi="Times New Roman" w:cs="Times New Roman"/>
          <w:sz w:val="24"/>
          <w:szCs w:val="20"/>
        </w:rPr>
        <w:t xml:space="preserve"> </w:t>
      </w:r>
    </w:p>
    <w:p w14:paraId="00A5CC12" w14:textId="3268A711"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 xml:space="preserve">Iestādes izglītības programmu īstenošana notiek adresēs: </w:t>
      </w:r>
    </w:p>
    <w:p w14:paraId="7392786C"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0"/>
        </w:rPr>
        <w:t xml:space="preserve">6.1. </w:t>
      </w:r>
      <w:r w:rsidRPr="006B2870">
        <w:rPr>
          <w:rFonts w:ascii="Times New Roman" w:eastAsia="Times New Roman" w:hAnsi="Times New Roman" w:cs="Times New Roman"/>
          <w:sz w:val="24"/>
          <w:szCs w:val="24"/>
        </w:rPr>
        <w:t>Parka ielā 12, Ainaži, Limbažu novads, LV-4035;</w:t>
      </w:r>
    </w:p>
    <w:p w14:paraId="5522B5AE"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4"/>
        </w:rPr>
        <w:t>6.2. Valdemāra ielā 46, Ainaži, Limbažu novads, LV-4035.</w:t>
      </w:r>
    </w:p>
    <w:p w14:paraId="2FA0AF8D"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427B77CF"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II. Iestādes darbības mērķis, pamatvirziens un uzdevumi</w:t>
      </w:r>
    </w:p>
    <w:p w14:paraId="15B013E6"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1EF80DE9" w14:textId="53CFBD0B"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Iestādes darbības mērķis ir: </w:t>
      </w:r>
    </w:p>
    <w:p w14:paraId="2D3A75B1"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7.1. veidot izglītības vidi, organizēt un īstenot mācību un audzināšanas procesu, lai nodrošinātu valsts pirmsskolas izglītības vadlīnijās, izglītojamo audzināšanas vadlīnijās, valsts pamatizglītības standartā noteikto mērķu sasniegšanu; </w:t>
      </w:r>
    </w:p>
    <w:p w14:paraId="36C1DD2B" w14:textId="70285708"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Iestādes darbības pamatvirziens ir izglītojoša un audzinoša darbība.</w:t>
      </w:r>
    </w:p>
    <w:p w14:paraId="464E9A9B" w14:textId="7219F8CB"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Iestādes uzdevumi ir:</w:t>
      </w:r>
    </w:p>
    <w:p w14:paraId="508DF9EF"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 xml:space="preserve">9.1. īstenot izglītības programmas, veikt mācību un audzināšanas darbu, izvēlēties izglītošanas darba metodes un formas; </w:t>
      </w:r>
    </w:p>
    <w:p w14:paraId="71BA268E"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9.2. nodrošināt izglītojamo ar iespējām apgūt zināšanas un prasmes, kas ir nepiecie</w:t>
      </w:r>
      <w:r w:rsidRPr="006B2870">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14:paraId="0D660289"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1D7BF972"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14:paraId="381D3C51"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w:t>
      </w:r>
      <w:r w:rsidRPr="006B2870">
        <w:rPr>
          <w:rFonts w:ascii="Times New Roman" w:eastAsia="Times New Roman" w:hAnsi="Times New Roman" w:cs="Times New Roman"/>
          <w:sz w:val="24"/>
          <w:szCs w:val="24"/>
        </w:rPr>
        <w:softHyphen/>
        <w:t>principiem un audzināt krietnus, godprātīgus, atbildīgus cilvēkus – Latvijas patriotus;</w:t>
      </w:r>
    </w:p>
    <w:p w14:paraId="549FC837"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9.6. sadarboties ar izglītojamā vecākiem vai personu, kas realizē aizgādību, lai nodrošinātu izglītības ieguvi vai nodrošinātu izglītojamā sagatavošanu pamatizglītības ieguves uzsākšanai;</w:t>
      </w:r>
    </w:p>
    <w:p w14:paraId="10D0C930"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14:paraId="34C2FCCC"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9.8. racionāli un efektīvi izmantot izglītībai atvēlētos finanšu resursus;</w:t>
      </w:r>
    </w:p>
    <w:p w14:paraId="3768E717"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E76340C"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9.10. pildīt citus normatīvajos aktos paredzētos izglītības iestādes uzdevumus.</w:t>
      </w:r>
    </w:p>
    <w:p w14:paraId="27B79045" w14:textId="77777777" w:rsidR="00991E4D" w:rsidRPr="006B2870" w:rsidRDefault="00991E4D" w:rsidP="00991E4D">
      <w:pPr>
        <w:spacing w:after="0" w:line="240" w:lineRule="auto"/>
        <w:jc w:val="both"/>
        <w:rPr>
          <w:rFonts w:ascii="Times New Roman" w:eastAsia="Times New Roman" w:hAnsi="Times New Roman" w:cs="Times New Roman"/>
          <w:b/>
          <w:sz w:val="24"/>
          <w:szCs w:val="20"/>
        </w:rPr>
      </w:pPr>
    </w:p>
    <w:p w14:paraId="48266DB9"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III. Iestādē īstenojamās izglītības programmas</w:t>
      </w:r>
    </w:p>
    <w:p w14:paraId="054C3710"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57E92705" w14:textId="0F76BD93"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Iestāde īsteno licencētas izglītības programmas:</w:t>
      </w:r>
    </w:p>
    <w:p w14:paraId="268ACC3A" w14:textId="77777777" w:rsidR="00991E4D" w:rsidRPr="006B2870" w:rsidRDefault="00991E4D" w:rsidP="00991E4D">
      <w:pPr>
        <w:spacing w:after="0" w:line="240" w:lineRule="auto"/>
        <w:ind w:left="426" w:hanging="142"/>
        <w:jc w:val="both"/>
        <w:rPr>
          <w:rFonts w:ascii="Times New Roman" w:eastAsia="Times New Roman" w:hAnsi="Times New Roman" w:cs="Times New Roman"/>
          <w:sz w:val="24"/>
          <w:szCs w:val="24"/>
          <w:lang w:eastAsia="en-GB"/>
        </w:rPr>
      </w:pPr>
      <w:r w:rsidRPr="006B2870">
        <w:rPr>
          <w:rFonts w:ascii="Times New Roman" w:eastAsia="Times New Roman" w:hAnsi="Times New Roman" w:cs="Times New Roman"/>
          <w:sz w:val="24"/>
          <w:szCs w:val="24"/>
          <w:lang w:eastAsia="en-GB"/>
        </w:rPr>
        <w:t>10.1. Vispārējās pirmsskolas izglītības programmu, kods 01011111;</w:t>
      </w:r>
    </w:p>
    <w:p w14:paraId="35C985A4" w14:textId="77777777" w:rsidR="00991E4D" w:rsidRPr="006B2870" w:rsidRDefault="00991E4D" w:rsidP="00991E4D">
      <w:pPr>
        <w:spacing w:after="0" w:line="240" w:lineRule="auto"/>
        <w:ind w:left="426" w:hanging="142"/>
        <w:jc w:val="both"/>
        <w:rPr>
          <w:rFonts w:ascii="Times New Roman" w:eastAsia="Times New Roman" w:hAnsi="Times New Roman" w:cs="Times New Roman"/>
          <w:sz w:val="24"/>
          <w:szCs w:val="24"/>
          <w:lang w:eastAsia="en-GB"/>
        </w:rPr>
      </w:pPr>
      <w:r w:rsidRPr="006B2870">
        <w:rPr>
          <w:rFonts w:ascii="Times New Roman" w:eastAsia="Times New Roman" w:hAnsi="Times New Roman" w:cs="Times New Roman"/>
          <w:sz w:val="24"/>
          <w:szCs w:val="24"/>
          <w:lang w:eastAsia="en-GB"/>
        </w:rPr>
        <w:t>10.2. Pamatizglītības programmu, kods 21011111;</w:t>
      </w:r>
    </w:p>
    <w:p w14:paraId="0F18C3BE" w14:textId="77777777" w:rsidR="00991E4D" w:rsidRPr="006B2870" w:rsidRDefault="00991E4D" w:rsidP="00991E4D">
      <w:pPr>
        <w:spacing w:after="0" w:line="240" w:lineRule="auto"/>
        <w:ind w:left="426" w:hanging="142"/>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lang w:eastAsia="en-GB"/>
        </w:rPr>
        <w:t>10.3. S</w:t>
      </w:r>
      <w:r w:rsidRPr="006B2870">
        <w:rPr>
          <w:rFonts w:ascii="Times New Roman" w:eastAsia="Times New Roman" w:hAnsi="Times New Roman" w:cs="Times New Roman"/>
          <w:sz w:val="24"/>
          <w:szCs w:val="24"/>
        </w:rPr>
        <w:t>peciālās pamatizglītības programmu izglītojamajiem ar mācīšanās traucējumiem, kods 21015611;</w:t>
      </w:r>
    </w:p>
    <w:p w14:paraId="4419F75C" w14:textId="77777777" w:rsidR="00991E4D" w:rsidRPr="006B2870" w:rsidRDefault="00991E4D" w:rsidP="00991E4D">
      <w:pPr>
        <w:spacing w:after="0" w:line="240" w:lineRule="auto"/>
        <w:ind w:left="426" w:hanging="142"/>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10.4. Speciālās pamatizglītības programmu izglītojamajiem ar garīgās veselības traucējumiem, kods 21015711;</w:t>
      </w:r>
    </w:p>
    <w:p w14:paraId="33336C20" w14:textId="77777777" w:rsidR="00991E4D" w:rsidRPr="006B2870" w:rsidRDefault="00991E4D" w:rsidP="00991E4D">
      <w:pPr>
        <w:spacing w:after="0" w:line="240" w:lineRule="auto"/>
        <w:ind w:left="426" w:hanging="142"/>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10.5. Speciālās pamatizglītības programmu izglītojamajiem ar garīgās attīstības traucējumiem, kods 21015811;</w:t>
      </w:r>
    </w:p>
    <w:p w14:paraId="56C7CA16" w14:textId="18A2C474" w:rsidR="00991E4D" w:rsidRPr="00213246" w:rsidRDefault="00991E4D" w:rsidP="00991E4D">
      <w:pPr>
        <w:spacing w:after="0" w:line="240" w:lineRule="auto"/>
        <w:ind w:left="426" w:hanging="142"/>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10.6. Speciālās pamatizglītības programmu izglītojamajiem ar smagiem garīgās attīstības traucējumiem vai vairākiem smagiem attīstības traucējumiem, kods 21015911</w:t>
      </w:r>
      <w:r w:rsidR="00267FAE" w:rsidRPr="00213246">
        <w:rPr>
          <w:rFonts w:ascii="Times New Roman" w:eastAsia="Times New Roman" w:hAnsi="Times New Roman" w:cs="Times New Roman"/>
          <w:sz w:val="24"/>
          <w:szCs w:val="24"/>
        </w:rPr>
        <w:t>;</w:t>
      </w:r>
    </w:p>
    <w:p w14:paraId="6CC1A945" w14:textId="25C3432A" w:rsidR="00BE5EF6" w:rsidRPr="00213246" w:rsidRDefault="00BE5EF6" w:rsidP="00991E4D">
      <w:pPr>
        <w:spacing w:after="0" w:line="240" w:lineRule="auto"/>
        <w:ind w:left="426" w:hanging="142"/>
        <w:jc w:val="both"/>
        <w:rPr>
          <w:rFonts w:ascii="Times New Roman" w:hAnsi="Times New Roman" w:cs="Times New Roman"/>
          <w:sz w:val="24"/>
          <w:szCs w:val="24"/>
        </w:rPr>
      </w:pPr>
      <w:r w:rsidRPr="00213246">
        <w:rPr>
          <w:rFonts w:ascii="Times New Roman" w:hAnsi="Times New Roman" w:cs="Times New Roman"/>
          <w:sz w:val="24"/>
          <w:szCs w:val="24"/>
        </w:rPr>
        <w:t>10.7. Speciālās pirmsskolas izglītības programma izglītojamajiem ar garīgās attīstības traucējumiem, kods 01015811.</w:t>
      </w:r>
    </w:p>
    <w:p w14:paraId="6187D673" w14:textId="77777777" w:rsidR="00213246" w:rsidRPr="00213246" w:rsidRDefault="00213246" w:rsidP="00213246">
      <w:pPr>
        <w:spacing w:after="0" w:line="240" w:lineRule="auto"/>
        <w:jc w:val="both"/>
        <w:rPr>
          <w:rFonts w:ascii="Times New Roman" w:eastAsia="Times New Roman" w:hAnsi="Times New Roman" w:cs="Times New Roman"/>
          <w:i/>
          <w:sz w:val="24"/>
          <w:szCs w:val="24"/>
        </w:rPr>
      </w:pPr>
      <w:r w:rsidRPr="00213246">
        <w:rPr>
          <w:rFonts w:ascii="Times New Roman" w:eastAsia="Times New Roman" w:hAnsi="Times New Roman" w:cs="Times New Roman"/>
          <w:i/>
          <w:sz w:val="24"/>
          <w:szCs w:val="24"/>
        </w:rPr>
        <w:t>(grozījumi izdarīti ar Limbažu novada domes 23.03.2023. sēdes lēmumu Nr.200 (protokols Nr.4, 42.))</w:t>
      </w:r>
    </w:p>
    <w:p w14:paraId="49A08C40" w14:textId="33C89BED"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Iestāde – īsteno interešu izglītības programmas, tās saskaņojot ar dibinātāju. </w:t>
      </w:r>
    </w:p>
    <w:p w14:paraId="2F31606C" w14:textId="77777777" w:rsidR="00991E4D" w:rsidRPr="006B2870" w:rsidRDefault="00991E4D" w:rsidP="00991E4D">
      <w:pPr>
        <w:spacing w:after="0" w:line="240" w:lineRule="auto"/>
        <w:jc w:val="both"/>
        <w:rPr>
          <w:rFonts w:ascii="Times New Roman" w:eastAsia="Times New Roman" w:hAnsi="Times New Roman" w:cs="Times New Roman"/>
          <w:sz w:val="24"/>
          <w:szCs w:val="20"/>
        </w:rPr>
      </w:pPr>
    </w:p>
    <w:p w14:paraId="144CDBAA"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IV. Izglītības procesa organizācija</w:t>
      </w:r>
    </w:p>
    <w:p w14:paraId="6393C6B9"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373B895D" w14:textId="54D8DEFC"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8"/>
          <w:szCs w:val="28"/>
        </w:rPr>
      </w:pPr>
      <w:r w:rsidRPr="008D083B">
        <w:rPr>
          <w:rFonts w:ascii="Times New Roman" w:eastAsia="Times New Roman" w:hAnsi="Times New Roman" w:cs="Times New Roman"/>
          <w:sz w:val="24"/>
          <w:szCs w:val="24"/>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02118CAE" w14:textId="743E7A4A"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lastRenderedPageBreak/>
        <w:t>Pirmsskolas izglītības programmās izglītojamo uzņemšanas kārtību iestādē nosaka dibinātājs normatīvajos aktos noteiktajā kārtībā. Pirmsskolas izglītības programmu apgūst izglītojamie no pusotra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64EA528" w14:textId="3D1FE5B2"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Izglītojamo uzņemšana, pārcelšana nākamajā klasē un atskaitīšana no iestādes vispārējās pamatizglītības un vispārējās vidējās izglītības programmās notiek Ministru kabineta noteiktajā kārtībā. </w:t>
      </w:r>
    </w:p>
    <w:p w14:paraId="4222E758" w14:textId="7FB14E37"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Mācību ilgumu, īstenojot vispārējās pamatizglītības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5011F675" w14:textId="3A3E975E"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 patstāvīgi izstrādā izglītojamo mācību sasniegumu vērtēšanas kārtību, ievērojot valsts izglītības standartā minētos vērtēšanas pamatprincipus.</w:t>
      </w:r>
    </w:p>
    <w:p w14:paraId="5C28B806" w14:textId="24716B06"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Iestādē ir pagarinātās dienas grupa, kas darbojas saskaņā ar iestādes izstrādātajiem iekšējiem noteikumiem.</w:t>
      </w:r>
    </w:p>
    <w:p w14:paraId="2128AFFF" w14:textId="6D52F6BF"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 nodrošina ilgstoši slimojošo izglītojamo apmācību VSIA Bērnu psihoneiroloģiskajā slimnīcā “Ainaži”, Ministru kabineta noteiktajā kārtībā.</w:t>
      </w:r>
    </w:p>
    <w:p w14:paraId="30F4A01B"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33AEF6D0"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 Izglītojamo tiesības un pienākumi</w:t>
      </w:r>
    </w:p>
    <w:p w14:paraId="5A3F5C95"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4BCFA3DC" w14:textId="1E52ACC3"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I</w:t>
      </w:r>
      <w:r w:rsidRPr="008D083B">
        <w:rPr>
          <w:rFonts w:ascii="Times New Roman" w:eastAsia="Times New Roman" w:hAnsi="Times New Roman" w:cs="Times New Roman"/>
          <w:sz w:val="24"/>
          <w:szCs w:val="24"/>
        </w:rPr>
        <w:t>zglītojamo tiesība</w:t>
      </w:r>
      <w:r w:rsidRPr="008D083B">
        <w:rPr>
          <w:rFonts w:ascii="Times New Roman" w:eastAsia="Times New Roman" w:hAnsi="Times New Roman" w:cs="Times New Roman"/>
          <w:bCs/>
          <w:sz w:val="24"/>
          <w:szCs w:val="24"/>
        </w:rPr>
        <w:t>s un pienākumi ir noteikti Izglītības likumā, Bērnu tiesību aizsardzības likumā, citos ārējos normatīvajos aktos un iestādes iekšējos normatīvajos aktos.</w:t>
      </w:r>
    </w:p>
    <w:p w14:paraId="77CDFFB1" w14:textId="715FAF87"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Izglītojamais ir atbildīgs par savu rīcību iestādē atbilstoši normatīvajos aktos noteiktajam.</w:t>
      </w:r>
    </w:p>
    <w:p w14:paraId="34D72229"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3C465849"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VI. Pedagogu un citu darbinieku tiesības un pienākumi</w:t>
      </w:r>
    </w:p>
    <w:p w14:paraId="71B5B6BE"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63308923" w14:textId="4C2F0327"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lang w:eastAsia="lv-LV"/>
        </w:rPr>
      </w:pPr>
      <w:r w:rsidRPr="008D083B">
        <w:rPr>
          <w:rFonts w:ascii="Times New Roman" w:eastAsia="Times New Roman" w:hAnsi="Times New Roman" w:cs="Times New Roman"/>
          <w:bCs/>
          <w:sz w:val="24"/>
          <w:szCs w:val="24"/>
        </w:rPr>
        <w:t xml:space="preserve">Iestādi vada iestādes direktors. </w:t>
      </w:r>
      <w:r w:rsidRPr="008D083B">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809F621" w14:textId="1CF7AB36"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Pedagogus un citus darbiniekus darbā pieņem un atbrīvo iestādes direktors normatīvajos aktos noteiktā kārtībā. Direktors ir tiesīgs deleģēt pedagogiem un citiem iestādes darbiniekiem konkrētu uzdevumu veikšanu.</w:t>
      </w:r>
    </w:p>
    <w:p w14:paraId="113437D8" w14:textId="2A04C1B7"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sz w:val="24"/>
          <w:szCs w:val="24"/>
        </w:rPr>
        <w:t xml:space="preserve">Iestādes pedagogu tiesības un pienākumi ir noteikti Izglītības likumā, </w:t>
      </w:r>
      <w:r w:rsidRPr="008D083B">
        <w:rPr>
          <w:rFonts w:ascii="Times New Roman" w:eastAsia="Times New Roman" w:hAnsi="Times New Roman" w:cs="Times New Roman"/>
          <w:bCs/>
          <w:sz w:val="24"/>
          <w:szCs w:val="24"/>
        </w:rPr>
        <w:t>Bērnu tiesību aizsardzības likumā, Fizisko personu datu apstrādes likumā, Darba likumā un citos normatīvajos aktos. Pedagoga tiesības un pienākumus precizē darba līgums un amata apraksts.</w:t>
      </w:r>
    </w:p>
    <w:p w14:paraId="1B4F0382" w14:textId="3D9DA14B"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 xml:space="preserve">Iestādes citu darbinieku </w:t>
      </w:r>
      <w:r w:rsidRPr="008D083B">
        <w:rPr>
          <w:rFonts w:ascii="Times New Roman" w:eastAsia="Times New Roman" w:hAnsi="Times New Roman" w:cs="Times New Roman"/>
          <w:sz w:val="24"/>
          <w:szCs w:val="24"/>
        </w:rPr>
        <w:t xml:space="preserve">tiesības un pienākumi ir noteikta </w:t>
      </w:r>
      <w:r w:rsidRPr="008D083B">
        <w:rPr>
          <w:rFonts w:ascii="Times New Roman" w:eastAsia="Times New Roman" w:hAnsi="Times New Roman" w:cs="Times New Roman"/>
          <w:bCs/>
          <w:sz w:val="24"/>
          <w:szCs w:val="24"/>
        </w:rPr>
        <w:t>Darbi likumā, Bērnu tiesību aizsardzības likumā un citos normatīvajos aktos. Iestādes citu darbinieku tiesības un pienākumus precizē darba līgums un amata apraksts.</w:t>
      </w:r>
    </w:p>
    <w:p w14:paraId="414641E2" w14:textId="77777777" w:rsidR="00991E4D" w:rsidRPr="006B2870" w:rsidRDefault="00991E4D" w:rsidP="00991E4D">
      <w:pPr>
        <w:spacing w:after="0" w:line="240" w:lineRule="auto"/>
        <w:ind w:left="426" w:hanging="426"/>
        <w:contextualSpacing/>
        <w:jc w:val="both"/>
        <w:rPr>
          <w:rFonts w:ascii="Times New Roman" w:eastAsia="Times New Roman" w:hAnsi="Times New Roman" w:cs="Times New Roman"/>
          <w:bCs/>
          <w:sz w:val="24"/>
          <w:szCs w:val="24"/>
        </w:rPr>
      </w:pPr>
    </w:p>
    <w:p w14:paraId="3F5A42A9" w14:textId="77777777" w:rsidR="00991E4D" w:rsidRPr="006B2870" w:rsidRDefault="00991E4D" w:rsidP="00991E4D">
      <w:pPr>
        <w:spacing w:after="0" w:line="240" w:lineRule="auto"/>
        <w:ind w:firstLine="426"/>
        <w:contextualSpacing/>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VII. Iestādes pašpārvaldes izveidošanas kārtība un kompetence</w:t>
      </w:r>
    </w:p>
    <w:p w14:paraId="04BC12C8"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3E293DC6" w14:textId="220D4912"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pacing w:val="4"/>
          <w:sz w:val="24"/>
          <w:szCs w:val="24"/>
        </w:rPr>
      </w:pPr>
      <w:r w:rsidRPr="008D083B">
        <w:rPr>
          <w:rFonts w:ascii="Times New Roman" w:eastAsia="Times New Roman" w:hAnsi="Times New Roman" w:cs="Times New Roman"/>
          <w:bCs/>
          <w:spacing w:val="4"/>
          <w:sz w:val="24"/>
          <w:szCs w:val="24"/>
        </w:rPr>
        <w:t>Iestādes direktors sadarbībā ar dibinātāju nosaka iestādes organizatorisko struktūru, tai skaitā nodrošinot iestādes padomes izveidošanu un darbību.</w:t>
      </w:r>
    </w:p>
    <w:p w14:paraId="4F33BAD5" w14:textId="6EAAF319"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Iestādes padomes kompetenci nosaka Izglītības likums, un tā darbojas saskaņā ar iestādes padomes darbību reglamentējošu normatīvo aktu, ko, saskaņojot ar direktoru, izdod padome.</w:t>
      </w:r>
    </w:p>
    <w:p w14:paraId="0E93586C" w14:textId="387F6964"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sz w:val="24"/>
          <w:szCs w:val="24"/>
        </w:rPr>
        <w:t xml:space="preserve">Izglītības programmās noteikto prasību īstenošanas kvalitātes nodrošināšanai, mācību priekšmetu pedagogi tiek apvienoti klašu audzinātāju metodiskajā komisijā un mācību jomu skolotāju </w:t>
      </w:r>
      <w:r w:rsidRPr="008D083B">
        <w:rPr>
          <w:rFonts w:ascii="Times New Roman" w:eastAsia="Times New Roman" w:hAnsi="Times New Roman" w:cs="Times New Roman"/>
          <w:sz w:val="24"/>
          <w:szCs w:val="24"/>
        </w:rPr>
        <w:lastRenderedPageBreak/>
        <w:t>metodiskajā komisijā. (norādīt atbilstoši iestādes struktūrai). Klašu audzinātāju un mācību jomu skolotāju metodiskās komisijas darbojas saskaņā ar šo nolikumu un iestādes iekšējiem normatīvajiem aktiem, to darbu koordinē iestādes direktors un iestādes direktora vietnieki.</w:t>
      </w:r>
    </w:p>
    <w:p w14:paraId="45B3CEF2"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1E16FE18"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VIII. </w:t>
      </w:r>
      <w:r w:rsidRPr="006B2870">
        <w:rPr>
          <w:rFonts w:ascii="Times New Roman" w:eastAsia="Times New Roman" w:hAnsi="Times New Roman" w:cs="Times New Roman"/>
          <w:b/>
          <w:bCs/>
          <w:sz w:val="24"/>
          <w:szCs w:val="24"/>
        </w:rPr>
        <w:t>Iestādes pedagoģiskās padomes izveidošanas kārtība un kompetence</w:t>
      </w:r>
    </w:p>
    <w:p w14:paraId="731EB2EF"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7BC38151" w14:textId="14AC0740" w:rsidR="00991E4D" w:rsidRPr="008D083B" w:rsidRDefault="00991E4D" w:rsidP="008D083B">
      <w:pPr>
        <w:pStyle w:val="Sarakstarindkopa"/>
        <w:numPr>
          <w:ilvl w:val="0"/>
          <w:numId w:val="2"/>
        </w:numPr>
        <w:tabs>
          <w:tab w:val="left" w:pos="426"/>
        </w:tabs>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Iestādes pedagoģiskās padomes  (turpmāk – pedagoģiskā padome) izveidošanas kārtību, darbību un kompetenci nosaka Vispārējās izglītības likums un citi normatīvie akti, kā arī Pedagoģiskās padomes reglaments.</w:t>
      </w:r>
    </w:p>
    <w:p w14:paraId="1645026E" w14:textId="6279354D" w:rsidR="00991E4D" w:rsidRPr="008D083B" w:rsidRDefault="00991E4D" w:rsidP="008D083B">
      <w:pPr>
        <w:pStyle w:val="Sarakstarindkopa"/>
        <w:numPr>
          <w:ilvl w:val="0"/>
          <w:numId w:val="2"/>
        </w:numPr>
        <w:tabs>
          <w:tab w:val="left" w:pos="426"/>
        </w:tabs>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Pedagoģisko padomi vada iestādes direktors.</w:t>
      </w:r>
    </w:p>
    <w:p w14:paraId="707AEF21"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3734B588"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IX. </w:t>
      </w:r>
      <w:r w:rsidRPr="006B2870">
        <w:rPr>
          <w:rFonts w:ascii="Times New Roman" w:eastAsia="Times New Roman" w:hAnsi="Times New Roman" w:cs="Times New Roman"/>
          <w:b/>
          <w:bCs/>
          <w:sz w:val="24"/>
          <w:szCs w:val="24"/>
        </w:rPr>
        <w:t xml:space="preserve">Iestādes </w:t>
      </w:r>
      <w:r w:rsidRPr="006B2870">
        <w:rPr>
          <w:rFonts w:ascii="Times New Roman" w:eastAsia="Times New Roman" w:hAnsi="Times New Roman" w:cs="Times New Roman"/>
          <w:b/>
          <w:sz w:val="24"/>
          <w:szCs w:val="24"/>
        </w:rPr>
        <w:t>izglītojamo padome</w:t>
      </w:r>
    </w:p>
    <w:p w14:paraId="7C24F5A6" w14:textId="77777777" w:rsidR="00991E4D" w:rsidRPr="006B2870" w:rsidRDefault="00991E4D" w:rsidP="00991E4D">
      <w:pPr>
        <w:spacing w:after="0" w:line="240" w:lineRule="auto"/>
        <w:ind w:left="426" w:hanging="426"/>
        <w:jc w:val="both"/>
        <w:rPr>
          <w:rFonts w:ascii="Times New Roman" w:eastAsia="Times New Roman" w:hAnsi="Times New Roman" w:cs="Times New Roman"/>
          <w:sz w:val="24"/>
          <w:szCs w:val="24"/>
        </w:rPr>
      </w:pPr>
    </w:p>
    <w:p w14:paraId="30F0D9F1" w14:textId="4746CCA2"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Lai risinātu jautājumus, kas saistīti ar izglītojamo interesēm iestādē un līdzdarbotos iestādes darba organizēšanā un mācību procesa pilnveidē, iestādē tiek izveidota izglītojamo padome. </w:t>
      </w:r>
    </w:p>
    <w:p w14:paraId="22E5B71D" w14:textId="3C72B9E6"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Izglītojamo padomes darbību nosaka “Izglītojamo padomes reglaments”</w:t>
      </w:r>
      <w:r w:rsidRPr="008D083B">
        <w:rPr>
          <w:rFonts w:ascii="Times New Roman" w:eastAsia="Times New Roman" w:hAnsi="Times New Roman" w:cs="Times New Roman"/>
          <w:sz w:val="24"/>
          <w:szCs w:val="20"/>
        </w:rPr>
        <w:t xml:space="preserve">, kura projektu izstrādā un saskaņo izglītojamo padome un apstiprina iestādes direktors. </w:t>
      </w:r>
    </w:p>
    <w:p w14:paraId="61AE8EBA" w14:textId="77777777" w:rsidR="00991E4D" w:rsidRPr="006B2870" w:rsidRDefault="00991E4D" w:rsidP="00991E4D">
      <w:pPr>
        <w:spacing w:after="0" w:line="240" w:lineRule="auto"/>
        <w:ind w:firstLine="426"/>
        <w:jc w:val="both"/>
        <w:rPr>
          <w:rFonts w:ascii="Times New Roman" w:eastAsia="Times New Roman" w:hAnsi="Times New Roman" w:cs="Times New Roman"/>
          <w:b/>
          <w:sz w:val="24"/>
          <w:szCs w:val="24"/>
        </w:rPr>
      </w:pPr>
    </w:p>
    <w:p w14:paraId="00A66272" w14:textId="77777777" w:rsidR="00991E4D" w:rsidRPr="006B2870" w:rsidRDefault="00991E4D" w:rsidP="00991E4D">
      <w:pPr>
        <w:spacing w:after="0" w:line="240" w:lineRule="auto"/>
        <w:ind w:firstLine="426"/>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X. Iestādes iekšējo normatīvo aktu pieņemšanas kārtība un iestāde vai pārvaldes amatpersona, kurai privātpersona, iesniedzot attiecīgu iesniegumu, var apstrīdēt iestādes izdotu administratīvo aktu vai faktisko rīcību</w:t>
      </w:r>
    </w:p>
    <w:p w14:paraId="0A1B5FF9" w14:textId="77777777" w:rsidR="00991E4D" w:rsidRPr="006B2870" w:rsidRDefault="00991E4D" w:rsidP="00991E4D">
      <w:pPr>
        <w:spacing w:after="0" w:line="240" w:lineRule="auto"/>
        <w:ind w:firstLine="426"/>
        <w:jc w:val="both"/>
        <w:rPr>
          <w:rFonts w:ascii="Times New Roman" w:eastAsia="Times New Roman" w:hAnsi="Times New Roman" w:cs="Times New Roman"/>
          <w:bCs/>
          <w:sz w:val="24"/>
          <w:szCs w:val="24"/>
        </w:rPr>
      </w:pPr>
    </w:p>
    <w:p w14:paraId="573D7B8B" w14:textId="41FBE048"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14:paraId="6CB96FA7" w14:textId="7400BB0C"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bCs/>
          <w:sz w:val="24"/>
          <w:szCs w:val="24"/>
        </w:rPr>
        <w:t xml:space="preserve">Iestādes </w:t>
      </w:r>
      <w:r w:rsidRPr="008D083B">
        <w:rPr>
          <w:rFonts w:ascii="Times New Roman" w:eastAsia="Times New Roman" w:hAnsi="Times New Roman" w:cs="Times New Roman"/>
          <w:sz w:val="24"/>
          <w:szCs w:val="24"/>
        </w:rPr>
        <w:t>izdotu administratīvo aktu vai faktisko rīcību privātpersona var apstrīdēt, iesniedzot attiecīgu iesniegumu</w:t>
      </w:r>
      <w:r w:rsidRPr="008D083B">
        <w:rPr>
          <w:rFonts w:ascii="Times New Roman" w:eastAsia="Times New Roman" w:hAnsi="Times New Roman" w:cs="Times New Roman"/>
          <w:bCs/>
          <w:sz w:val="24"/>
          <w:szCs w:val="24"/>
        </w:rPr>
        <w:t xml:space="preserve"> iestādes </w:t>
      </w:r>
      <w:r w:rsidR="004311CA" w:rsidRPr="00213246">
        <w:rPr>
          <w:rFonts w:ascii="Times New Roman" w:eastAsia="Times New Roman" w:hAnsi="Times New Roman" w:cs="Times New Roman"/>
          <w:sz w:val="24"/>
          <w:szCs w:val="24"/>
        </w:rPr>
        <w:t xml:space="preserve">dibinātāja </w:t>
      </w:r>
      <w:r w:rsidR="00650518" w:rsidRPr="00213246">
        <w:rPr>
          <w:rFonts w:ascii="Times New Roman" w:eastAsia="Times New Roman" w:hAnsi="Times New Roman" w:cs="Times New Roman"/>
          <w:sz w:val="24"/>
          <w:szCs w:val="24"/>
        </w:rPr>
        <w:t>pārstāvim</w:t>
      </w:r>
      <w:r w:rsidR="004311CA" w:rsidRPr="00213246">
        <w:rPr>
          <w:rFonts w:ascii="Times New Roman" w:eastAsia="Times New Roman" w:hAnsi="Times New Roman" w:cs="Times New Roman"/>
          <w:sz w:val="24"/>
          <w:szCs w:val="24"/>
        </w:rPr>
        <w:t xml:space="preserve"> </w:t>
      </w:r>
      <w:r w:rsidR="00650518" w:rsidRPr="00213246">
        <w:rPr>
          <w:rFonts w:ascii="Times New Roman" w:eastAsia="Times New Roman" w:hAnsi="Times New Roman" w:cs="Times New Roman"/>
          <w:sz w:val="24"/>
          <w:szCs w:val="24"/>
        </w:rPr>
        <w:t>- Limbažu novada Izglītības pārvaldei</w:t>
      </w:r>
      <w:r w:rsidR="004311CA" w:rsidRPr="00213246">
        <w:rPr>
          <w:rFonts w:ascii="Times New Roman" w:eastAsia="Times New Roman" w:hAnsi="Times New Roman" w:cs="Times New Roman"/>
          <w:sz w:val="24"/>
          <w:szCs w:val="24"/>
        </w:rPr>
        <w:t>,</w:t>
      </w:r>
      <w:r w:rsidRPr="00213246">
        <w:rPr>
          <w:rFonts w:ascii="Times New Roman" w:eastAsia="Times New Roman" w:hAnsi="Times New Roman" w:cs="Times New Roman"/>
          <w:sz w:val="24"/>
          <w:szCs w:val="24"/>
        </w:rPr>
        <w:t xml:space="preserve"> </w:t>
      </w:r>
      <w:r w:rsidRPr="008D083B">
        <w:rPr>
          <w:rFonts w:ascii="Times New Roman" w:eastAsia="Times New Roman" w:hAnsi="Times New Roman" w:cs="Times New Roman"/>
          <w:color w:val="000000"/>
          <w:sz w:val="24"/>
          <w:szCs w:val="24"/>
        </w:rPr>
        <w:t>Rīgas ielā 16, Limbažos, Limbažu novadā</w:t>
      </w:r>
      <w:r w:rsidRPr="008D083B">
        <w:rPr>
          <w:rFonts w:ascii="Times New Roman" w:eastAsia="Times New Roman" w:hAnsi="Times New Roman" w:cs="Times New Roman"/>
          <w:sz w:val="24"/>
          <w:szCs w:val="20"/>
        </w:rPr>
        <w:t>, LV – 4001.</w:t>
      </w:r>
    </w:p>
    <w:p w14:paraId="11901069" w14:textId="77777777" w:rsidR="00213246" w:rsidRPr="00213246" w:rsidRDefault="00213246" w:rsidP="00213246">
      <w:pPr>
        <w:spacing w:after="0" w:line="240" w:lineRule="auto"/>
        <w:jc w:val="both"/>
        <w:rPr>
          <w:rFonts w:ascii="Times New Roman" w:eastAsia="Times New Roman" w:hAnsi="Times New Roman" w:cs="Times New Roman"/>
          <w:i/>
          <w:sz w:val="24"/>
          <w:szCs w:val="24"/>
        </w:rPr>
      </w:pPr>
      <w:r w:rsidRPr="00213246">
        <w:rPr>
          <w:rFonts w:ascii="Times New Roman" w:eastAsia="Times New Roman" w:hAnsi="Times New Roman" w:cs="Times New Roman"/>
          <w:i/>
          <w:sz w:val="24"/>
          <w:szCs w:val="24"/>
        </w:rPr>
        <w:t>(grozījumi izdarīti ar Limbažu novada domes 23.03.2023. sēdes lēmumu Nr.200 (protokols Nr.4, 42.))</w:t>
      </w:r>
    </w:p>
    <w:p w14:paraId="20FD4E42"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30B005BB"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XI. Iestādes saimnieciskā darbība</w:t>
      </w:r>
    </w:p>
    <w:p w14:paraId="6BD8A2E9"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p>
    <w:p w14:paraId="70EEA586" w14:textId="63DDE5E9"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 ir patstāvīga finanšu, saimnieciskajā un citā darbībā saskaņā ar Izglītības likumā un citos normatīvajos aktos, kā arī iestādes nolikumā noteikto.</w:t>
      </w:r>
    </w:p>
    <w:p w14:paraId="0E5100A4" w14:textId="6D5D3146" w:rsidR="00991E4D" w:rsidRPr="008D083B" w:rsidRDefault="00991E4D" w:rsidP="008D083B">
      <w:pPr>
        <w:pStyle w:val="Sarakstarindkopa"/>
        <w:numPr>
          <w:ilvl w:val="0"/>
          <w:numId w:val="2"/>
        </w:numPr>
        <w:tabs>
          <w:tab w:val="left" w:pos="142"/>
          <w:tab w:val="left" w:pos="574"/>
          <w:tab w:val="left" w:pos="2674"/>
        </w:tabs>
        <w:spacing w:after="0" w:line="240" w:lineRule="auto"/>
        <w:ind w:left="397" w:hanging="397"/>
        <w:jc w:val="both"/>
        <w:rPr>
          <w:rFonts w:ascii="Times New Roman" w:hAnsi="Times New Roman" w:cs="Times New Roman"/>
          <w:sz w:val="24"/>
        </w:rPr>
      </w:pPr>
      <w:r w:rsidRPr="008D083B">
        <w:rPr>
          <w:rFonts w:ascii="Times New Roman" w:hAnsi="Times New Roman" w:cs="Times New Roman"/>
          <w:sz w:val="24"/>
          <w:szCs w:val="20"/>
        </w:rPr>
        <w:t>Iestāde</w:t>
      </w:r>
      <w:r w:rsidRPr="008D083B">
        <w:rPr>
          <w:rFonts w:ascii="Times New Roman" w:hAnsi="Times New Roman" w:cs="Times New Roman"/>
          <w:sz w:val="24"/>
        </w:rPr>
        <w:t xml:space="preserve"> var veikt saimniecisko darbību (sniegt maksas pakalpojumus; telpu, inventāra iznomāšanu) un rīkot ārpusskolas izglītības pasākumus (kursus, konsultācijas, sacensības un citus pasākumus), ja tas netraucē izglītības programmu īstenošanu.</w:t>
      </w:r>
    </w:p>
    <w:p w14:paraId="549249E6" w14:textId="77777777" w:rsidR="00991E4D" w:rsidRPr="006B2870" w:rsidRDefault="00991E4D" w:rsidP="00991E4D">
      <w:pPr>
        <w:tabs>
          <w:tab w:val="left" w:pos="142"/>
          <w:tab w:val="left" w:pos="574"/>
          <w:tab w:val="left" w:pos="2674"/>
        </w:tabs>
        <w:spacing w:after="0" w:line="240" w:lineRule="auto"/>
        <w:ind w:firstLine="426"/>
        <w:contextualSpacing/>
        <w:jc w:val="both"/>
        <w:rPr>
          <w:rFonts w:ascii="Times New Roman" w:hAnsi="Times New Roman" w:cs="Times New Roman"/>
          <w:sz w:val="24"/>
          <w:u w:val="single"/>
        </w:rPr>
      </w:pPr>
    </w:p>
    <w:p w14:paraId="0B29F0D9"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XII. Iestādes finansēšanas avoti un kārtība</w:t>
      </w:r>
    </w:p>
    <w:p w14:paraId="630964B6"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7A697693" w14:textId="3C766C68"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Iestādes finansēšanas avotus un kārtību nosaka </w:t>
      </w:r>
      <w:hyperlink r:id="rId7" w:tgtFrame="_blank" w:tooltip="Izglītības likums /Spēkā esošs/" w:history="1">
        <w:r w:rsidRPr="008D083B">
          <w:rPr>
            <w:rFonts w:ascii="Times New Roman" w:eastAsia="Times New Roman" w:hAnsi="Times New Roman" w:cs="Times New Roman"/>
            <w:sz w:val="24"/>
            <w:szCs w:val="24"/>
          </w:rPr>
          <w:t>Izglītības likums</w:t>
        </w:r>
      </w:hyperlink>
      <w:r w:rsidRPr="008D083B">
        <w:rPr>
          <w:rFonts w:ascii="Times New Roman" w:eastAsia="Times New Roman" w:hAnsi="Times New Roman" w:cs="Times New Roman"/>
          <w:sz w:val="24"/>
          <w:szCs w:val="24"/>
        </w:rPr>
        <w:t>, Vispārējās izglītības likums un citi normatīvie akti.</w:t>
      </w:r>
    </w:p>
    <w:p w14:paraId="3AF6EB26" w14:textId="696B525E"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Iestādi finansē tās dibinātājs. Valsts un pašvaldība piedalās iestādes finansēšanā normatīvajos aktos noteiktā kārtībā.</w:t>
      </w:r>
    </w:p>
    <w:p w14:paraId="2DA7F37D" w14:textId="0E8DC458"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Iestāde var saņemt papildu finanšu līdzekļus, ievērojot normatīvajos aktos noteikto, piemēram:</w:t>
      </w:r>
    </w:p>
    <w:p w14:paraId="1F34BE5B"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38.1. ziedojumu un dāvinājumu veidā;</w:t>
      </w:r>
    </w:p>
    <w:p w14:paraId="45776886"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38.2. sniedzot maksas pakalpojumus iestādes nolikumā noteiktajos gadījumos;</w:t>
      </w:r>
    </w:p>
    <w:p w14:paraId="10F1B0C1"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38.3. no citiem ieņēmumiem.</w:t>
      </w:r>
    </w:p>
    <w:p w14:paraId="231687F3" w14:textId="6B9F7B10"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Papildu finanšu līdzekļi ieskaitāmi iestādes attiecīgajā budžeta kontā un izmantojami tikai normatīvajos aktos noteiktajiem mērķiem, piemēram:</w:t>
      </w:r>
    </w:p>
    <w:p w14:paraId="326A32B8"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39.1. iestādes attīstībai;</w:t>
      </w:r>
    </w:p>
    <w:p w14:paraId="2F289496"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39.2. mācību līdzekļu iegādei;</w:t>
      </w:r>
    </w:p>
    <w:p w14:paraId="42D90CDE"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39.3. iestādes aprīkojuma iegādei;</w:t>
      </w:r>
    </w:p>
    <w:p w14:paraId="1BCF7A57"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lastRenderedPageBreak/>
        <w:t>39.4. pedagogu un izglītojamo materiālai stimulēšanai.</w:t>
      </w:r>
    </w:p>
    <w:p w14:paraId="01951F58"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50E02E3D"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XIII. Iestādes reorganizācijas un likvidācijas kārtība</w:t>
      </w:r>
    </w:p>
    <w:p w14:paraId="435AA7A3"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07DDF67A" w14:textId="4592E00B"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w:t>
      </w:r>
      <w:r w:rsidRPr="008D083B">
        <w:rPr>
          <w:rFonts w:ascii="Times New Roman" w:eastAsia="Times New Roman" w:hAnsi="Times New Roman" w:cs="Times New Roman"/>
          <w:bCs/>
          <w:sz w:val="24"/>
          <w:szCs w:val="24"/>
        </w:rPr>
        <w:t>estādi</w:t>
      </w:r>
      <w:r w:rsidRPr="008D083B">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69456D20" w14:textId="669273C4"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bCs/>
          <w:sz w:val="24"/>
          <w:szCs w:val="24"/>
        </w:rPr>
        <w:t>Iestāde p</w:t>
      </w:r>
      <w:r w:rsidRPr="008D083B">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778576B" w14:textId="77777777" w:rsidR="00991E4D" w:rsidRPr="006B2870" w:rsidRDefault="00991E4D" w:rsidP="00991E4D">
      <w:pPr>
        <w:spacing w:after="0" w:line="240" w:lineRule="auto"/>
        <w:ind w:left="426" w:hanging="426"/>
        <w:jc w:val="both"/>
        <w:rPr>
          <w:rFonts w:ascii="Times New Roman" w:eastAsia="Times New Roman" w:hAnsi="Times New Roman" w:cs="Times New Roman"/>
          <w:b/>
          <w:sz w:val="24"/>
          <w:szCs w:val="20"/>
        </w:rPr>
      </w:pPr>
    </w:p>
    <w:p w14:paraId="4EBE61D6" w14:textId="447F9481"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bookmarkStart w:id="0" w:name="_GoBack"/>
      <w:bookmarkEnd w:id="0"/>
      <w:r w:rsidRPr="006B2870">
        <w:rPr>
          <w:rFonts w:ascii="Times New Roman" w:eastAsia="Times New Roman" w:hAnsi="Times New Roman" w:cs="Times New Roman"/>
          <w:b/>
          <w:sz w:val="24"/>
          <w:szCs w:val="20"/>
        </w:rPr>
        <w:t>XI</w:t>
      </w:r>
      <w:r w:rsidR="00F66644">
        <w:rPr>
          <w:rFonts w:ascii="Times New Roman" w:eastAsia="Times New Roman" w:hAnsi="Times New Roman" w:cs="Times New Roman"/>
          <w:b/>
          <w:sz w:val="24"/>
          <w:szCs w:val="20"/>
        </w:rPr>
        <w:t>V</w:t>
      </w:r>
      <w:r w:rsidRPr="006B2870">
        <w:rPr>
          <w:rFonts w:ascii="Times New Roman" w:eastAsia="Times New Roman" w:hAnsi="Times New Roman" w:cs="Times New Roman"/>
          <w:b/>
          <w:sz w:val="24"/>
          <w:szCs w:val="20"/>
        </w:rPr>
        <w:t xml:space="preserve">. </w:t>
      </w:r>
      <w:r w:rsidRPr="006B2870">
        <w:rPr>
          <w:rFonts w:ascii="Times New Roman" w:eastAsia="Times New Roman" w:hAnsi="Times New Roman" w:cs="Times New Roman"/>
          <w:b/>
          <w:sz w:val="24"/>
          <w:szCs w:val="24"/>
        </w:rPr>
        <w:t>Iestādes nolikuma un tā grozījumu pieņemšanas kārtība</w:t>
      </w:r>
    </w:p>
    <w:p w14:paraId="78BC30E5" w14:textId="77777777" w:rsidR="00991E4D" w:rsidRPr="006B2870" w:rsidRDefault="00991E4D" w:rsidP="00991E4D">
      <w:pPr>
        <w:spacing w:after="0" w:line="240" w:lineRule="auto"/>
        <w:ind w:left="426" w:hanging="426"/>
        <w:jc w:val="both"/>
        <w:rPr>
          <w:rFonts w:ascii="Times New Roman" w:eastAsia="Times New Roman" w:hAnsi="Times New Roman" w:cs="Times New Roman"/>
          <w:sz w:val="24"/>
          <w:szCs w:val="20"/>
        </w:rPr>
      </w:pPr>
    </w:p>
    <w:p w14:paraId="66ACBF72" w14:textId="61A4115F" w:rsidR="00991E4D" w:rsidRPr="00213246"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 pamatojoties uz Izglītības likumu, Vispārējās izglītības likumu, izstrādā iestādes nolikumu. Iestādes nolikumu apstiprina</w:t>
      </w:r>
      <w:r w:rsidR="00213246">
        <w:rPr>
          <w:rFonts w:ascii="Times New Roman" w:eastAsia="Times New Roman" w:hAnsi="Times New Roman" w:cs="Times New Roman"/>
          <w:sz w:val="24"/>
          <w:szCs w:val="24"/>
        </w:rPr>
        <w:t xml:space="preserve"> </w:t>
      </w:r>
      <w:r w:rsidR="008F7FFA" w:rsidRPr="00213246">
        <w:rPr>
          <w:rFonts w:ascii="Times New Roman" w:eastAsia="Times New Roman" w:hAnsi="Times New Roman" w:cs="Times New Roman"/>
          <w:sz w:val="24"/>
          <w:szCs w:val="24"/>
        </w:rPr>
        <w:t>d</w:t>
      </w:r>
      <w:r w:rsidR="00EC5B32" w:rsidRPr="00213246">
        <w:rPr>
          <w:rFonts w:ascii="Times New Roman" w:eastAsia="Times New Roman" w:hAnsi="Times New Roman" w:cs="Times New Roman"/>
          <w:sz w:val="24"/>
          <w:szCs w:val="24"/>
        </w:rPr>
        <w:t>ome.</w:t>
      </w:r>
    </w:p>
    <w:p w14:paraId="0C3954CE" w14:textId="4CE3BE05"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Grozījumus iestādes nolikumā var izdarīt pēc iestādes dibinātāja iniciatīvas, direktora, Izglītības iestādes padomes vai Pedagoģiskās padomes priekšlikuma. </w:t>
      </w:r>
    </w:p>
    <w:p w14:paraId="0E7714E4" w14:textId="6B1426E9"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Iestādes nolikumu un grozījumus nolikumā iestāde aktualizē Valsts izglītības informācijas sistēmā normatīvajos aktos noteiktajā kārtībā.</w:t>
      </w:r>
    </w:p>
    <w:p w14:paraId="09692F32" w14:textId="77777777" w:rsidR="00991E4D" w:rsidRPr="006B2870" w:rsidRDefault="00991E4D" w:rsidP="00991E4D">
      <w:pPr>
        <w:spacing w:after="0" w:line="240" w:lineRule="auto"/>
        <w:ind w:firstLine="426"/>
        <w:jc w:val="both"/>
        <w:rPr>
          <w:rFonts w:ascii="Times New Roman" w:eastAsia="Times New Roman" w:hAnsi="Times New Roman" w:cs="Times New Roman"/>
          <w:b/>
          <w:sz w:val="24"/>
          <w:szCs w:val="24"/>
        </w:rPr>
      </w:pPr>
    </w:p>
    <w:p w14:paraId="234445C4"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XV. Citi būtiski noteikumi, kas nav pretrunā ar normatīvajiem aktiem</w:t>
      </w:r>
    </w:p>
    <w:p w14:paraId="0D353750"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4D97BA00" w14:textId="581F8AC4"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 xml:space="preserve">Saskaņā ar normatīvajos aktos un dibinātāja noteikto kārtību iestāde veic dokumentu un arhīvu pārvaldību, </w:t>
      </w:r>
      <w:r w:rsidRPr="008D083B">
        <w:rPr>
          <w:rFonts w:ascii="Times New Roman" w:eastAsia="Times New Roman" w:hAnsi="Times New Roman" w:cs="Times New Roman"/>
          <w:sz w:val="24"/>
          <w:szCs w:val="24"/>
        </w:rPr>
        <w:t>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0C765D8" w14:textId="55AA6E56"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 savā darbībā nodrošina izglītības jomu reglamentējošajos normatīvajos aktos noteikto mērķu sasniegšanu, vienlaikus nodrošinot izglītojamo tiesību un interešu ievērošanu un aizsardzību.</w:t>
      </w:r>
    </w:p>
    <w:p w14:paraId="0C9AF320" w14:textId="4DFDFDF8"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Ar šī nolikuma spēkā stāšanos spēku zaudē ar Salacgrīvas novada domes 2020.gada 18.marta lēmumu Nr.125 (protokols Nr.4; 30.§) apstiprinātais Krišjāņa Valdemāra Ainažu pamatskolas nolikumu.</w:t>
      </w:r>
    </w:p>
    <w:p w14:paraId="2F6DDC6E" w14:textId="29128B7B" w:rsidR="00ED58EB" w:rsidRDefault="00ED58EB" w:rsidP="00F66644">
      <w:pPr>
        <w:spacing w:after="0" w:line="240" w:lineRule="auto"/>
      </w:pPr>
    </w:p>
    <w:p w14:paraId="477DC92C" w14:textId="77777777" w:rsidR="00F66644" w:rsidRDefault="00F66644" w:rsidP="00F66644">
      <w:pPr>
        <w:spacing w:after="0" w:line="240" w:lineRule="auto"/>
      </w:pPr>
    </w:p>
    <w:p w14:paraId="624E6BCF" w14:textId="77777777" w:rsidR="00DE1C08" w:rsidRPr="00DE1C08" w:rsidRDefault="00DE1C08" w:rsidP="00DE1C08">
      <w:pPr>
        <w:autoSpaceDN w:val="0"/>
        <w:spacing w:after="0" w:line="240" w:lineRule="auto"/>
        <w:rPr>
          <w:rFonts w:ascii="Calibri" w:eastAsia="Calibri" w:hAnsi="Calibri" w:cs="Times New Roman"/>
          <w:sz w:val="24"/>
          <w:szCs w:val="24"/>
          <w:lang w:eastAsia="lv-LV"/>
        </w:rPr>
      </w:pPr>
      <w:bookmarkStart w:id="1" w:name="_Hlk69826013"/>
      <w:r w:rsidRPr="00DE1C08">
        <w:rPr>
          <w:rFonts w:ascii="Times New Roman" w:eastAsia="Calibri" w:hAnsi="Times New Roman" w:cs="Times New Roman"/>
          <w:sz w:val="24"/>
          <w:szCs w:val="24"/>
          <w:lang w:eastAsia="lv-LV"/>
        </w:rPr>
        <w:t>Limbažu novada pašvaldības</w:t>
      </w:r>
    </w:p>
    <w:p w14:paraId="758ACB13" w14:textId="2DB51961" w:rsidR="00DE1C08" w:rsidRDefault="00DE1C08" w:rsidP="00213246">
      <w:pPr>
        <w:tabs>
          <w:tab w:val="left" w:pos="4678"/>
          <w:tab w:val="left" w:pos="8505"/>
        </w:tabs>
        <w:spacing w:after="0" w:line="240" w:lineRule="auto"/>
        <w:rPr>
          <w:rFonts w:ascii="Times New Roman" w:eastAsia="Times New Roman" w:hAnsi="Times New Roman" w:cs="Times New Roman"/>
          <w:sz w:val="24"/>
          <w:szCs w:val="24"/>
          <w:lang w:eastAsia="lv-LV"/>
        </w:rPr>
      </w:pPr>
      <w:r w:rsidRPr="00DE1C08">
        <w:rPr>
          <w:rFonts w:ascii="Times New Roman" w:eastAsia="Times New Roman" w:hAnsi="Times New Roman" w:cs="Times New Roman"/>
          <w:sz w:val="24"/>
          <w:szCs w:val="24"/>
          <w:lang w:eastAsia="lv-LV"/>
        </w:rPr>
        <w:t>Domes priekšsēdētājs</w:t>
      </w:r>
      <w:r w:rsidRPr="00DE1C08">
        <w:rPr>
          <w:rFonts w:ascii="Times New Roman" w:eastAsia="Times New Roman" w:hAnsi="Times New Roman" w:cs="Times New Roman"/>
          <w:sz w:val="24"/>
          <w:szCs w:val="24"/>
          <w:lang w:eastAsia="lv-LV"/>
        </w:rPr>
        <w:tab/>
        <w:t>/paraksts/                                              D.Straubergs</w:t>
      </w:r>
    </w:p>
    <w:bookmarkEnd w:id="1"/>
    <w:sectPr w:rsidR="00DE1C08" w:rsidSect="008D083B">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6B78B" w14:textId="77777777" w:rsidR="00F04DAB" w:rsidRDefault="00F04DAB" w:rsidP="008D083B">
      <w:pPr>
        <w:spacing w:after="0" w:line="240" w:lineRule="auto"/>
      </w:pPr>
      <w:r>
        <w:separator/>
      </w:r>
    </w:p>
  </w:endnote>
  <w:endnote w:type="continuationSeparator" w:id="0">
    <w:p w14:paraId="2B044D3E" w14:textId="77777777" w:rsidR="00F04DAB" w:rsidRDefault="00F04DAB" w:rsidP="008D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63141" w14:textId="77777777" w:rsidR="00F04DAB" w:rsidRDefault="00F04DAB" w:rsidP="008D083B">
      <w:pPr>
        <w:spacing w:after="0" w:line="240" w:lineRule="auto"/>
      </w:pPr>
      <w:r>
        <w:separator/>
      </w:r>
    </w:p>
  </w:footnote>
  <w:footnote w:type="continuationSeparator" w:id="0">
    <w:p w14:paraId="302C9CAD" w14:textId="77777777" w:rsidR="00F04DAB" w:rsidRDefault="00F04DAB" w:rsidP="008D0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54817"/>
      <w:docPartObj>
        <w:docPartGallery w:val="Page Numbers (Top of Page)"/>
        <w:docPartUnique/>
      </w:docPartObj>
    </w:sdtPr>
    <w:sdtEndPr>
      <w:rPr>
        <w:rFonts w:ascii="Times New Roman" w:hAnsi="Times New Roman" w:cs="Times New Roman"/>
        <w:sz w:val="24"/>
        <w:szCs w:val="24"/>
      </w:rPr>
    </w:sdtEndPr>
    <w:sdtContent>
      <w:p w14:paraId="042AF0F5" w14:textId="59CF3CB3" w:rsidR="008D083B" w:rsidRPr="008D083B" w:rsidRDefault="008D083B">
        <w:pPr>
          <w:pStyle w:val="Galvene"/>
          <w:jc w:val="center"/>
          <w:rPr>
            <w:rFonts w:ascii="Times New Roman" w:hAnsi="Times New Roman" w:cs="Times New Roman"/>
            <w:sz w:val="24"/>
            <w:szCs w:val="24"/>
          </w:rPr>
        </w:pPr>
        <w:r w:rsidRPr="008D083B">
          <w:rPr>
            <w:rFonts w:ascii="Times New Roman" w:hAnsi="Times New Roman" w:cs="Times New Roman"/>
            <w:sz w:val="24"/>
            <w:szCs w:val="24"/>
          </w:rPr>
          <w:fldChar w:fldCharType="begin"/>
        </w:r>
        <w:r w:rsidRPr="008D083B">
          <w:rPr>
            <w:rFonts w:ascii="Times New Roman" w:hAnsi="Times New Roman" w:cs="Times New Roman"/>
            <w:sz w:val="24"/>
            <w:szCs w:val="24"/>
          </w:rPr>
          <w:instrText>PAGE   \* MERGEFORMAT</w:instrText>
        </w:r>
        <w:r w:rsidRPr="008D083B">
          <w:rPr>
            <w:rFonts w:ascii="Times New Roman" w:hAnsi="Times New Roman" w:cs="Times New Roman"/>
            <w:sz w:val="24"/>
            <w:szCs w:val="24"/>
          </w:rPr>
          <w:fldChar w:fldCharType="separate"/>
        </w:r>
        <w:r w:rsidR="00213246">
          <w:rPr>
            <w:rFonts w:ascii="Times New Roman" w:hAnsi="Times New Roman" w:cs="Times New Roman"/>
            <w:noProof/>
            <w:sz w:val="24"/>
            <w:szCs w:val="24"/>
          </w:rPr>
          <w:t>2</w:t>
        </w:r>
        <w:r w:rsidRPr="008D083B">
          <w:rPr>
            <w:rFonts w:ascii="Times New Roman" w:hAnsi="Times New Roman" w:cs="Times New Roman"/>
            <w:sz w:val="24"/>
            <w:szCs w:val="24"/>
          </w:rPr>
          <w:fldChar w:fldCharType="end"/>
        </w:r>
      </w:p>
    </w:sdtContent>
  </w:sdt>
  <w:p w14:paraId="09CC20F3" w14:textId="77777777" w:rsidR="008D083B" w:rsidRDefault="008D083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4CCD5" w14:textId="5240DDBB" w:rsidR="00F66644" w:rsidRDefault="00F66644" w:rsidP="00F66644">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1D8730CB" wp14:editId="666797C3">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65B1A1D" w14:textId="1D8A56E8" w:rsidR="00F66644" w:rsidRPr="00B525F7" w:rsidRDefault="00F66644" w:rsidP="00F66644">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5005B7A1" w14:textId="77777777" w:rsidR="00F66644" w:rsidRPr="00B525F7" w:rsidRDefault="00F66644" w:rsidP="00F66644">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Reģ. Nr. LV 90009114631, Rīgas iela 16, Limbaži, Limbažu novads, LV–4001; </w:t>
    </w:r>
  </w:p>
  <w:p w14:paraId="06628750" w14:textId="77777777" w:rsidR="00F66644" w:rsidRDefault="00F66644" w:rsidP="00F66644">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DD1"/>
    <w:multiLevelType w:val="hybridMultilevel"/>
    <w:tmpl w:val="44444F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865B2"/>
    <w:multiLevelType w:val="hybridMultilevel"/>
    <w:tmpl w:val="37960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7F044B"/>
    <w:multiLevelType w:val="hybridMultilevel"/>
    <w:tmpl w:val="A93619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DA6FC9"/>
    <w:multiLevelType w:val="hybridMultilevel"/>
    <w:tmpl w:val="84B45F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7A63E1"/>
    <w:multiLevelType w:val="hybridMultilevel"/>
    <w:tmpl w:val="E49E0A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6C1904"/>
    <w:multiLevelType w:val="hybridMultilevel"/>
    <w:tmpl w:val="CC8CA5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AD2EAA"/>
    <w:multiLevelType w:val="hybridMultilevel"/>
    <w:tmpl w:val="CF34AB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FC3B97"/>
    <w:multiLevelType w:val="hybridMultilevel"/>
    <w:tmpl w:val="9DAC7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0611FF"/>
    <w:multiLevelType w:val="hybridMultilevel"/>
    <w:tmpl w:val="2B500A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ED2A08"/>
    <w:multiLevelType w:val="hybridMultilevel"/>
    <w:tmpl w:val="56B263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464A3A"/>
    <w:multiLevelType w:val="hybridMultilevel"/>
    <w:tmpl w:val="8F845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3713F9"/>
    <w:multiLevelType w:val="hybridMultilevel"/>
    <w:tmpl w:val="F3F822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0F3A10"/>
    <w:multiLevelType w:val="hybridMultilevel"/>
    <w:tmpl w:val="7D3E10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CE3301"/>
    <w:multiLevelType w:val="hybridMultilevel"/>
    <w:tmpl w:val="CA56D1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CA5380"/>
    <w:multiLevelType w:val="hybridMultilevel"/>
    <w:tmpl w:val="3B64E3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6D1C36"/>
    <w:multiLevelType w:val="hybridMultilevel"/>
    <w:tmpl w:val="6AA24EDC"/>
    <w:lvl w:ilvl="0" w:tplc="BA92F834">
      <w:start w:val="1"/>
      <w:numFmt w:val="decimal"/>
      <w:lvlText w:val="%1."/>
      <w:lvlJc w:val="left"/>
      <w:pPr>
        <w:ind w:left="780"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abstractNumId w:val="7"/>
  </w:num>
  <w:num w:numId="2">
    <w:abstractNumId w:val="6"/>
  </w:num>
  <w:num w:numId="3">
    <w:abstractNumId w:val="8"/>
  </w:num>
  <w:num w:numId="4">
    <w:abstractNumId w:val="9"/>
  </w:num>
  <w:num w:numId="5">
    <w:abstractNumId w:val="12"/>
  </w:num>
  <w:num w:numId="6">
    <w:abstractNumId w:val="13"/>
  </w:num>
  <w:num w:numId="7">
    <w:abstractNumId w:val="5"/>
  </w:num>
  <w:num w:numId="8">
    <w:abstractNumId w:val="0"/>
  </w:num>
  <w:num w:numId="9">
    <w:abstractNumId w:val="14"/>
  </w:num>
  <w:num w:numId="10">
    <w:abstractNumId w:val="10"/>
  </w:num>
  <w:num w:numId="11">
    <w:abstractNumId w:val="1"/>
  </w:num>
  <w:num w:numId="12">
    <w:abstractNumId w:val="2"/>
  </w:num>
  <w:num w:numId="13">
    <w:abstractNumId w:val="4"/>
  </w:num>
  <w:num w:numId="14">
    <w:abstractNumId w:val="3"/>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4D"/>
    <w:rsid w:val="000965F2"/>
    <w:rsid w:val="000A3DEB"/>
    <w:rsid w:val="000F4820"/>
    <w:rsid w:val="00117600"/>
    <w:rsid w:val="0012317C"/>
    <w:rsid w:val="00213246"/>
    <w:rsid w:val="0024191A"/>
    <w:rsid w:val="00267FAE"/>
    <w:rsid w:val="0041388C"/>
    <w:rsid w:val="004311CA"/>
    <w:rsid w:val="0045169A"/>
    <w:rsid w:val="006236B8"/>
    <w:rsid w:val="0062600A"/>
    <w:rsid w:val="00650518"/>
    <w:rsid w:val="00652472"/>
    <w:rsid w:val="006D482E"/>
    <w:rsid w:val="00800E41"/>
    <w:rsid w:val="008D083B"/>
    <w:rsid w:val="008F7FFA"/>
    <w:rsid w:val="00991E4D"/>
    <w:rsid w:val="00B1400D"/>
    <w:rsid w:val="00BE5EF6"/>
    <w:rsid w:val="00BF3950"/>
    <w:rsid w:val="00C37A28"/>
    <w:rsid w:val="00C449FD"/>
    <w:rsid w:val="00C70F8B"/>
    <w:rsid w:val="00DE1C08"/>
    <w:rsid w:val="00E134FA"/>
    <w:rsid w:val="00EC5B32"/>
    <w:rsid w:val="00ED58EB"/>
    <w:rsid w:val="00F04DAB"/>
    <w:rsid w:val="00F6664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8CB5"/>
  <w15:chartTrackingRefBased/>
  <w15:docId w15:val="{6A07E766-C2B2-423E-8A03-707B77B1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91E4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D083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D083B"/>
  </w:style>
  <w:style w:type="paragraph" w:styleId="Kjene">
    <w:name w:val="footer"/>
    <w:basedOn w:val="Parasts"/>
    <w:link w:val="KjeneRakstz"/>
    <w:uiPriority w:val="99"/>
    <w:unhideWhenUsed/>
    <w:rsid w:val="008D083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083B"/>
  </w:style>
  <w:style w:type="paragraph" w:styleId="Sarakstarindkopa">
    <w:name w:val="List Paragraph"/>
    <w:basedOn w:val="Parasts"/>
    <w:uiPriority w:val="34"/>
    <w:qFormat/>
    <w:rsid w:val="008D0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822666">
      <w:bodyDiv w:val="1"/>
      <w:marLeft w:val="0"/>
      <w:marRight w:val="0"/>
      <w:marTop w:val="0"/>
      <w:marBottom w:val="0"/>
      <w:divBdr>
        <w:top w:val="none" w:sz="0" w:space="0" w:color="auto"/>
        <w:left w:val="none" w:sz="0" w:space="0" w:color="auto"/>
        <w:bottom w:val="none" w:sz="0" w:space="0" w:color="auto"/>
        <w:right w:val="none" w:sz="0" w:space="0" w:color="auto"/>
      </w:divBdr>
    </w:div>
    <w:div w:id="19159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9110</Words>
  <Characters>5194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19</cp:revision>
  <dcterms:created xsi:type="dcterms:W3CDTF">2023-02-21T06:37:00Z</dcterms:created>
  <dcterms:modified xsi:type="dcterms:W3CDTF">2023-03-27T11:43:00Z</dcterms:modified>
</cp:coreProperties>
</file>