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84B0D" w14:textId="77777777" w:rsidR="00B4368B" w:rsidRPr="00E04F54" w:rsidRDefault="00B4368B" w:rsidP="009E3C54">
      <w:pPr>
        <w:spacing w:after="0" w:line="240" w:lineRule="auto"/>
        <w:contextualSpacing/>
        <w:jc w:val="right"/>
        <w:rPr>
          <w:rFonts w:ascii="Times New Roman" w:hAnsi="Times New Roman" w:cs="Times New Roman"/>
          <w:sz w:val="24"/>
          <w:szCs w:val="24"/>
        </w:rPr>
      </w:pPr>
      <w:bookmarkStart w:id="0" w:name="_Hlk78358186"/>
      <w:r w:rsidRPr="00E04F54">
        <w:rPr>
          <w:rFonts w:ascii="Times New Roman" w:hAnsi="Times New Roman" w:cs="Times New Roman"/>
          <w:b/>
          <w:bCs/>
          <w:caps/>
          <w:sz w:val="24"/>
          <w:szCs w:val="24"/>
        </w:rPr>
        <w:t xml:space="preserve">pielikums </w:t>
      </w:r>
      <w:r>
        <w:rPr>
          <w:rFonts w:ascii="Times New Roman" w:hAnsi="Times New Roman" w:cs="Times New Roman"/>
          <w:b/>
          <w:bCs/>
          <w:caps/>
          <w:sz w:val="24"/>
          <w:szCs w:val="24"/>
        </w:rPr>
        <w:t>Nr.2</w:t>
      </w:r>
    </w:p>
    <w:p w14:paraId="7F384B0E" w14:textId="3AD86B78" w:rsidR="00B4368B" w:rsidRPr="00E04F54" w:rsidRDefault="00B4368B" w:rsidP="009E3C54">
      <w:pPr>
        <w:spacing w:after="0" w:line="240" w:lineRule="auto"/>
        <w:contextualSpacing/>
        <w:jc w:val="right"/>
        <w:rPr>
          <w:rFonts w:ascii="Times New Roman" w:eastAsia="Times New Roman" w:hAnsi="Times New Roman" w:cs="Times New Roman"/>
          <w:bCs/>
          <w:sz w:val="24"/>
          <w:szCs w:val="24"/>
        </w:rPr>
      </w:pPr>
      <w:r w:rsidRPr="00E04F54">
        <w:rPr>
          <w:rFonts w:ascii="Times New Roman" w:hAnsi="Times New Roman" w:cs="Times New Roman"/>
          <w:sz w:val="24"/>
          <w:szCs w:val="24"/>
        </w:rPr>
        <w:t xml:space="preserve">Limbažu novada domes </w:t>
      </w:r>
    </w:p>
    <w:p w14:paraId="7F384B0F" w14:textId="414BFE8B" w:rsidR="00B4368B" w:rsidRDefault="00B4368B" w:rsidP="009E3C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23.03</w:t>
      </w:r>
      <w:r w:rsidRPr="00E04F54">
        <w:rPr>
          <w:rFonts w:ascii="Times New Roman" w:hAnsi="Times New Roman" w:cs="Times New Roman"/>
          <w:sz w:val="24"/>
          <w:szCs w:val="24"/>
        </w:rPr>
        <w:t>.202</w:t>
      </w:r>
      <w:r>
        <w:rPr>
          <w:rFonts w:ascii="Times New Roman" w:hAnsi="Times New Roman" w:cs="Times New Roman"/>
          <w:sz w:val="24"/>
          <w:szCs w:val="24"/>
        </w:rPr>
        <w:t>3</w:t>
      </w:r>
      <w:r w:rsidRPr="00E04F54">
        <w:rPr>
          <w:rFonts w:ascii="Times New Roman" w:hAnsi="Times New Roman" w:cs="Times New Roman"/>
          <w:sz w:val="24"/>
          <w:szCs w:val="24"/>
        </w:rPr>
        <w:t>.</w:t>
      </w:r>
      <w:r>
        <w:rPr>
          <w:rFonts w:ascii="Times New Roman" w:hAnsi="Times New Roman" w:cs="Times New Roman"/>
          <w:sz w:val="24"/>
          <w:szCs w:val="24"/>
        </w:rPr>
        <w:t xml:space="preserve"> </w:t>
      </w:r>
      <w:r w:rsidRPr="00E04F54">
        <w:rPr>
          <w:rFonts w:ascii="Times New Roman" w:hAnsi="Times New Roman" w:cs="Times New Roman"/>
          <w:sz w:val="24"/>
          <w:szCs w:val="24"/>
        </w:rPr>
        <w:t>sēdes lēmumam Nr.</w:t>
      </w:r>
      <w:r w:rsidR="009E3C54">
        <w:rPr>
          <w:rFonts w:ascii="Times New Roman" w:hAnsi="Times New Roman" w:cs="Times New Roman"/>
          <w:sz w:val="24"/>
          <w:szCs w:val="24"/>
        </w:rPr>
        <w:t>238</w:t>
      </w:r>
    </w:p>
    <w:p w14:paraId="7F384B10" w14:textId="5585CDFE" w:rsidR="00B4368B" w:rsidRPr="00E656E7" w:rsidRDefault="00B4368B" w:rsidP="009E3C54">
      <w:pPr>
        <w:spacing w:after="0" w:line="240" w:lineRule="auto"/>
        <w:jc w:val="right"/>
        <w:rPr>
          <w:rFonts w:ascii="Times New Roman" w:eastAsia="Times New Roman" w:hAnsi="Times New Roman" w:cs="Times New Roman"/>
          <w:sz w:val="24"/>
          <w:szCs w:val="24"/>
        </w:rPr>
      </w:pPr>
      <w:r w:rsidRPr="00594DEA">
        <w:rPr>
          <w:rFonts w:ascii="Times New Roman" w:eastAsia="Times New Roman" w:hAnsi="Times New Roman" w:cs="Times New Roman"/>
          <w:sz w:val="24"/>
          <w:szCs w:val="24"/>
        </w:rPr>
        <w:t>(protokols Nr.</w:t>
      </w:r>
      <w:r w:rsidR="009E3C54">
        <w:rPr>
          <w:rFonts w:ascii="Times New Roman" w:eastAsia="Times New Roman" w:hAnsi="Times New Roman" w:cs="Times New Roman"/>
          <w:sz w:val="24"/>
          <w:szCs w:val="24"/>
        </w:rPr>
        <w:t>4</w:t>
      </w:r>
      <w:r w:rsidRPr="00594DEA">
        <w:rPr>
          <w:rFonts w:ascii="Times New Roman" w:eastAsia="Times New Roman" w:hAnsi="Times New Roman" w:cs="Times New Roman"/>
          <w:sz w:val="24"/>
          <w:szCs w:val="24"/>
        </w:rPr>
        <w:t xml:space="preserve">, </w:t>
      </w:r>
      <w:r w:rsidR="009E3C54">
        <w:rPr>
          <w:rFonts w:ascii="Times New Roman" w:eastAsia="Times New Roman" w:hAnsi="Times New Roman" w:cs="Times New Roman"/>
          <w:sz w:val="24"/>
          <w:szCs w:val="24"/>
        </w:rPr>
        <w:t>80</w:t>
      </w:r>
      <w:r w:rsidRPr="00594DEA">
        <w:rPr>
          <w:rFonts w:ascii="Times New Roman" w:eastAsia="Times New Roman" w:hAnsi="Times New Roman" w:cs="Times New Roman"/>
          <w:sz w:val="24"/>
          <w:szCs w:val="24"/>
        </w:rPr>
        <w:t>.)</w:t>
      </w:r>
    </w:p>
    <w:p w14:paraId="7F384B11" w14:textId="77777777" w:rsidR="00B4368B" w:rsidRPr="00B81070" w:rsidRDefault="00B4368B" w:rsidP="00B4368B">
      <w:pPr>
        <w:spacing w:after="0" w:line="240" w:lineRule="auto"/>
        <w:jc w:val="right"/>
        <w:rPr>
          <w:rFonts w:ascii="Times New Roman" w:eastAsia="Times New Roman" w:hAnsi="Times New Roman" w:cs="Times New Roman"/>
          <w:sz w:val="24"/>
          <w:szCs w:val="24"/>
        </w:rPr>
      </w:pPr>
    </w:p>
    <w:bookmarkEnd w:id="0"/>
    <w:p w14:paraId="7F384B12" w14:textId="77777777" w:rsidR="00B4368B" w:rsidRPr="00B81070" w:rsidRDefault="00B4368B" w:rsidP="00B4368B">
      <w:pPr>
        <w:spacing w:after="0" w:line="240" w:lineRule="auto"/>
        <w:jc w:val="center"/>
        <w:outlineLvl w:val="4"/>
        <w:rPr>
          <w:rFonts w:ascii="Times New Roman" w:eastAsia="Times New Roman" w:hAnsi="Times New Roman" w:cs="Times New Roman"/>
          <w:lang w:eastAsia="lv-LV"/>
        </w:rPr>
      </w:pPr>
    </w:p>
    <w:p w14:paraId="05245C31" w14:textId="1B9FA7FF" w:rsidR="002B043F" w:rsidRDefault="00B4368B" w:rsidP="00B4368B">
      <w:pPr>
        <w:spacing w:after="0" w:line="240" w:lineRule="auto"/>
        <w:jc w:val="center"/>
        <w:outlineLvl w:val="4"/>
        <w:rPr>
          <w:rFonts w:ascii="Times New Roman" w:eastAsia="Times New Roman" w:hAnsi="Times New Roman" w:cs="Times New Roman"/>
          <w:b/>
          <w:sz w:val="28"/>
          <w:szCs w:val="28"/>
          <w:lang w:eastAsia="lv-LV"/>
        </w:rPr>
      </w:pPr>
      <w:bookmarkStart w:id="1" w:name="_Hlk528161369"/>
      <w:r w:rsidRPr="002B043F">
        <w:rPr>
          <w:rFonts w:ascii="Times New Roman" w:eastAsia="Times New Roman" w:hAnsi="Times New Roman" w:cs="Times New Roman"/>
          <w:b/>
          <w:sz w:val="28"/>
          <w:szCs w:val="28"/>
          <w:lang w:eastAsia="lv-LV"/>
        </w:rPr>
        <w:t xml:space="preserve">Zemes gabala daļas </w:t>
      </w:r>
      <w:bookmarkStart w:id="2" w:name="_Hlk129092479"/>
      <w:bookmarkEnd w:id="1"/>
      <w:r w:rsidR="00533FC1" w:rsidRPr="002B043F">
        <w:rPr>
          <w:rFonts w:ascii="Times New Roman" w:eastAsia="Times New Roman" w:hAnsi="Times New Roman" w:cs="Times New Roman"/>
          <w:b/>
          <w:sz w:val="28"/>
          <w:szCs w:val="28"/>
          <w:lang w:eastAsia="lv-LV"/>
        </w:rPr>
        <w:t>Lazdiņas</w:t>
      </w:r>
      <w:r w:rsidRPr="002B043F">
        <w:rPr>
          <w:rFonts w:ascii="Times New Roman" w:eastAsia="Times New Roman" w:hAnsi="Times New Roman" w:cs="Times New Roman"/>
          <w:b/>
          <w:sz w:val="28"/>
          <w:szCs w:val="28"/>
          <w:lang w:eastAsia="lv-LV"/>
        </w:rPr>
        <w:t>, Alojas pagastā</w:t>
      </w:r>
      <w:bookmarkEnd w:id="2"/>
      <w:r w:rsidRPr="002B043F">
        <w:rPr>
          <w:rFonts w:ascii="Times New Roman" w:eastAsia="Times New Roman" w:hAnsi="Times New Roman" w:cs="Times New Roman"/>
          <w:b/>
          <w:sz w:val="28"/>
          <w:szCs w:val="28"/>
          <w:lang w:eastAsia="lv-LV"/>
        </w:rPr>
        <w:t xml:space="preserve">,  Limbažu novadā </w:t>
      </w:r>
    </w:p>
    <w:p w14:paraId="7F384B13" w14:textId="5EF184B0" w:rsidR="00B4368B" w:rsidRPr="002B043F" w:rsidRDefault="00B4368B" w:rsidP="00B4368B">
      <w:pPr>
        <w:spacing w:after="0" w:line="240" w:lineRule="auto"/>
        <w:jc w:val="center"/>
        <w:outlineLvl w:val="4"/>
        <w:rPr>
          <w:rFonts w:ascii="Times New Roman" w:eastAsia="Times New Roman" w:hAnsi="Times New Roman" w:cs="Times New Roman"/>
          <w:b/>
          <w:sz w:val="28"/>
          <w:szCs w:val="28"/>
          <w:lang w:eastAsia="lv-LV"/>
        </w:rPr>
      </w:pPr>
      <w:r w:rsidRPr="002B043F">
        <w:rPr>
          <w:rFonts w:ascii="Times New Roman" w:eastAsia="Times New Roman" w:hAnsi="Times New Roman" w:cs="Times New Roman"/>
          <w:b/>
          <w:sz w:val="28"/>
          <w:szCs w:val="28"/>
          <w:lang w:eastAsia="lv-LV"/>
        </w:rPr>
        <w:t>nomas tiesību izsoles noteikumi</w:t>
      </w:r>
    </w:p>
    <w:p w14:paraId="7F384B14"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7F384B15"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1.Vispārīgie noteikumi</w:t>
      </w:r>
    </w:p>
    <w:p w14:paraId="7F384B16" w14:textId="77777777" w:rsidR="00B4368B" w:rsidRPr="00B81070" w:rsidRDefault="00B4368B" w:rsidP="00B4368B">
      <w:pPr>
        <w:tabs>
          <w:tab w:val="left" w:pos="0"/>
          <w:tab w:val="left" w:pos="567"/>
        </w:tabs>
        <w:spacing w:after="0" w:line="240" w:lineRule="auto"/>
        <w:ind w:right="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ab/>
        <w:t xml:space="preserve">1.1. </w:t>
      </w:r>
      <w:r w:rsidRPr="00B4368B">
        <w:rPr>
          <w:rFonts w:ascii="Times New Roman" w:eastAsia="Times New Roman" w:hAnsi="Times New Roman" w:cs="Times New Roman"/>
          <w:sz w:val="24"/>
          <w:szCs w:val="24"/>
          <w:lang w:eastAsia="lv-LV"/>
        </w:rPr>
        <w:t>Izsole tiek organizēta saskaņā ar Limbažu novada pašvaldības domes lēmumu.</w:t>
      </w:r>
    </w:p>
    <w:p w14:paraId="7F384B17"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1.2. Nomas tiesību izsoles mērķis ir noteikt konkrētu zemes gabal</w:t>
      </w:r>
      <w:r>
        <w:rPr>
          <w:rFonts w:ascii="Times New Roman" w:eastAsia="Times New Roman" w:hAnsi="Times New Roman" w:cs="Times New Roman"/>
          <w:sz w:val="24"/>
          <w:szCs w:val="24"/>
        </w:rPr>
        <w:t>a daļas</w:t>
      </w:r>
      <w:r w:rsidRPr="00B81070">
        <w:rPr>
          <w:rFonts w:ascii="Times New Roman" w:eastAsia="Times New Roman" w:hAnsi="Times New Roman" w:cs="Times New Roman"/>
          <w:sz w:val="24"/>
          <w:szCs w:val="24"/>
        </w:rPr>
        <w:t xml:space="preserve"> </w:t>
      </w:r>
      <w:r w:rsidR="00533FC1">
        <w:rPr>
          <w:rFonts w:ascii="Times New Roman" w:eastAsia="Times New Roman" w:hAnsi="Times New Roman" w:cs="Times New Roman"/>
          <w:sz w:val="24"/>
          <w:szCs w:val="24"/>
        </w:rPr>
        <w:t>Lazdiņas</w:t>
      </w:r>
      <w:r>
        <w:rPr>
          <w:rFonts w:ascii="Times New Roman" w:eastAsia="Times New Roman" w:hAnsi="Times New Roman" w:cs="Times New Roman"/>
          <w:sz w:val="24"/>
          <w:szCs w:val="24"/>
        </w:rPr>
        <w:t>, Alojas</w:t>
      </w:r>
      <w:r w:rsidRPr="00694F57">
        <w:rPr>
          <w:rFonts w:ascii="Times New Roman" w:eastAsia="Times New Roman" w:hAnsi="Times New Roman" w:cs="Times New Roman"/>
          <w:sz w:val="24"/>
          <w:szCs w:val="24"/>
        </w:rPr>
        <w:t xml:space="preserve"> pagast</w:t>
      </w:r>
      <w:r>
        <w:rPr>
          <w:rFonts w:ascii="Times New Roman" w:eastAsia="Times New Roman" w:hAnsi="Times New Roman" w:cs="Times New Roman"/>
          <w:sz w:val="24"/>
          <w:szCs w:val="24"/>
        </w:rPr>
        <w:t>ā, Limbažu novadā</w:t>
      </w:r>
      <w:r w:rsidRPr="0006495A">
        <w:rPr>
          <w:rFonts w:ascii="Times New Roman" w:hAnsi="Times New Roman"/>
          <w:sz w:val="24"/>
          <w:szCs w:val="24"/>
          <w:lang w:eastAsia="lv-LV"/>
        </w:rPr>
        <w:t>, zemes vienības kadastra apz</w:t>
      </w:r>
      <w:r>
        <w:rPr>
          <w:rFonts w:ascii="Times New Roman" w:hAnsi="Times New Roman"/>
          <w:sz w:val="24"/>
          <w:szCs w:val="24"/>
          <w:lang w:eastAsia="lv-LV"/>
        </w:rPr>
        <w:t>īmējums</w:t>
      </w:r>
      <w:r w:rsidRPr="0006495A">
        <w:rPr>
          <w:rFonts w:ascii="Times New Roman" w:hAnsi="Times New Roman"/>
          <w:sz w:val="24"/>
          <w:szCs w:val="24"/>
          <w:lang w:eastAsia="lv-LV"/>
        </w:rPr>
        <w:t xml:space="preserve"> </w:t>
      </w:r>
      <w:r>
        <w:rPr>
          <w:rFonts w:ascii="Times New Roman" w:hAnsi="Times New Roman"/>
          <w:sz w:val="24"/>
          <w:szCs w:val="24"/>
          <w:lang w:eastAsia="lv-LV"/>
        </w:rPr>
        <w:t>6627 002 0</w:t>
      </w:r>
      <w:r w:rsidR="00533FC1">
        <w:rPr>
          <w:rFonts w:ascii="Times New Roman" w:hAnsi="Times New Roman"/>
          <w:sz w:val="24"/>
          <w:szCs w:val="24"/>
          <w:lang w:eastAsia="lv-LV"/>
        </w:rPr>
        <w:t>173</w:t>
      </w:r>
      <w:r w:rsidRPr="0006495A">
        <w:rPr>
          <w:rFonts w:ascii="Times New Roman" w:hAnsi="Times New Roman"/>
          <w:sz w:val="24"/>
          <w:szCs w:val="24"/>
          <w:lang w:eastAsia="lv-LV"/>
        </w:rPr>
        <w:t xml:space="preserve"> </w:t>
      </w:r>
      <w:r w:rsidRPr="000E724E">
        <w:rPr>
          <w:rFonts w:ascii="Times New Roman" w:hAnsi="Times New Roman"/>
          <w:sz w:val="24"/>
          <w:szCs w:val="24"/>
          <w:lang w:eastAsia="lv-LV"/>
        </w:rPr>
        <w:t>(</w:t>
      </w:r>
      <w:r w:rsidR="00533FC1">
        <w:rPr>
          <w:rFonts w:ascii="Times New Roman" w:hAnsi="Times New Roman"/>
          <w:sz w:val="24"/>
          <w:szCs w:val="24"/>
          <w:lang w:eastAsia="lv-LV"/>
        </w:rPr>
        <w:t xml:space="preserve">3,5 </w:t>
      </w:r>
      <w:r>
        <w:rPr>
          <w:rFonts w:ascii="Times New Roman" w:hAnsi="Times New Roman"/>
          <w:sz w:val="24"/>
          <w:szCs w:val="24"/>
          <w:lang w:eastAsia="lv-LV"/>
        </w:rPr>
        <w:t>ha</w:t>
      </w:r>
      <w:r w:rsidRPr="000E724E">
        <w:rPr>
          <w:rFonts w:ascii="Times New Roman" w:hAnsi="Times New Roman"/>
          <w:sz w:val="24"/>
          <w:szCs w:val="24"/>
          <w:lang w:eastAsia="lv-LV"/>
        </w:rPr>
        <w:t xml:space="preserve">  platībā</w:t>
      </w:r>
      <w:r>
        <w:rPr>
          <w:rFonts w:ascii="Times New Roman" w:hAnsi="Times New Roman"/>
          <w:sz w:val="24"/>
          <w:szCs w:val="24"/>
          <w:lang w:eastAsia="lv-LV"/>
        </w:rPr>
        <w:t>)</w:t>
      </w:r>
      <w:r w:rsidRPr="00694F57">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(turpmāk tekstā – izsoles objekts) </w:t>
      </w:r>
      <w:r w:rsidRPr="00B81070">
        <w:rPr>
          <w:rFonts w:ascii="Times New Roman" w:eastAsia="Times New Roman" w:hAnsi="Times New Roman" w:cs="Times New Roman"/>
          <w:sz w:val="24"/>
          <w:szCs w:val="24"/>
        </w:rPr>
        <w:t>nomnieku, kurš piedāvā izdevīgāko finansiālo piedāvājumu nomas tiesību nodibināšanai ar pašvaldību.</w:t>
      </w:r>
    </w:p>
    <w:p w14:paraId="7F384B18"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1.3. Nomas tiesību izsoli rīko </w:t>
      </w:r>
      <w:r w:rsidRPr="00B81070">
        <w:rPr>
          <w:rFonts w:ascii="Times New Roman" w:eastAsia="Times New Roman" w:hAnsi="Times New Roman" w:cs="Times New Roman"/>
          <w:bCs/>
          <w:sz w:val="24"/>
          <w:szCs w:val="24"/>
        </w:rPr>
        <w:t xml:space="preserve">Limbažu novada pašvaldības </w:t>
      </w:r>
      <w:proofErr w:type="spellStart"/>
      <w:r>
        <w:rPr>
          <w:rFonts w:ascii="Times New Roman" w:eastAsia="Times New Roman" w:hAnsi="Times New Roman" w:cs="Times New Roman"/>
          <w:bCs/>
          <w:sz w:val="24"/>
          <w:szCs w:val="24"/>
        </w:rPr>
        <w:t>Pašvaldības</w:t>
      </w:r>
      <w:proofErr w:type="spellEnd"/>
      <w:r>
        <w:rPr>
          <w:rFonts w:ascii="Times New Roman" w:eastAsia="Times New Roman" w:hAnsi="Times New Roman" w:cs="Times New Roman"/>
          <w:bCs/>
          <w:sz w:val="24"/>
          <w:szCs w:val="24"/>
        </w:rPr>
        <w:t xml:space="preserve"> īpašuma privatizācijas un atsavināšanas</w:t>
      </w:r>
      <w:r w:rsidRPr="00B81070">
        <w:rPr>
          <w:rFonts w:ascii="Times New Roman" w:eastAsia="Times New Roman" w:hAnsi="Times New Roman" w:cs="Times New Roman"/>
          <w:bCs/>
          <w:sz w:val="24"/>
          <w:szCs w:val="24"/>
        </w:rPr>
        <w:t xml:space="preserve"> komisija</w:t>
      </w:r>
      <w:r w:rsidRPr="00B81070">
        <w:rPr>
          <w:rFonts w:ascii="Times New Roman" w:eastAsia="Times New Roman" w:hAnsi="Times New Roman" w:cs="Times New Roman"/>
          <w:sz w:val="24"/>
          <w:szCs w:val="24"/>
        </w:rPr>
        <w:t xml:space="preserve"> (turpmāk tekstā - Komisija), ievērojot šos noteikumus. Komisija atbild par izsoles norisi un ar to saistīto lēmumu pieņemšanu.</w:t>
      </w:r>
    </w:p>
    <w:p w14:paraId="7F384B1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1.3.1. Informācija par nomas tiesību izsoli tiek publicēta mājas lapā</w:t>
      </w:r>
      <w:r>
        <w:rPr>
          <w:rFonts w:ascii="Times New Roman" w:eastAsia="Times New Roman" w:hAnsi="Times New Roman" w:cs="Times New Roman"/>
          <w:sz w:val="24"/>
          <w:szCs w:val="24"/>
        </w:rPr>
        <w:t xml:space="preserve"> </w:t>
      </w:r>
      <w:hyperlink r:id="rId7" w:history="1">
        <w:r w:rsidRPr="00B81070">
          <w:rPr>
            <w:rStyle w:val="Hipersaite"/>
            <w:rFonts w:ascii="Times New Roman" w:eastAsia="Times New Roman" w:hAnsi="Times New Roman" w:cs="Times New Roman"/>
            <w:sz w:val="24"/>
            <w:szCs w:val="24"/>
          </w:rPr>
          <w:t>www.</w:t>
        </w:r>
        <w:r w:rsidRPr="00C65DCA">
          <w:rPr>
            <w:rStyle w:val="Hipersaite"/>
            <w:rFonts w:ascii="Times New Roman" w:eastAsia="Times New Roman" w:hAnsi="Times New Roman" w:cs="Times New Roman"/>
            <w:sz w:val="24"/>
            <w:szCs w:val="24"/>
          </w:rPr>
          <w:t>limbazunovads</w:t>
        </w:r>
        <w:r w:rsidRPr="00B81070">
          <w:rPr>
            <w:rStyle w:val="Hipersaite"/>
            <w:rFonts w:ascii="Times New Roman" w:eastAsia="Times New Roman" w:hAnsi="Times New Roman" w:cs="Times New Roman"/>
            <w:sz w:val="24"/>
            <w:szCs w:val="24"/>
          </w:rPr>
          <w:t>.lv</w:t>
        </w:r>
      </w:hyperlink>
      <w:r w:rsidRPr="00B81070">
        <w:rPr>
          <w:rFonts w:ascii="Times New Roman" w:eastAsia="Times New Roman" w:hAnsi="Times New Roman" w:cs="Times New Roman"/>
          <w:sz w:val="24"/>
          <w:szCs w:val="24"/>
        </w:rPr>
        <w:t xml:space="preserve"> un laikrakstā </w:t>
      </w:r>
      <w:r>
        <w:rPr>
          <w:rFonts w:ascii="Times New Roman" w:eastAsia="Times New Roman" w:hAnsi="Times New Roman" w:cs="Times New Roman"/>
          <w:sz w:val="24"/>
          <w:szCs w:val="24"/>
        </w:rPr>
        <w:t xml:space="preserve">Limbažu novada ziņas, </w:t>
      </w:r>
      <w:r w:rsidRPr="00B81070">
        <w:rPr>
          <w:rFonts w:ascii="Times New Roman" w:eastAsia="Times New Roman" w:hAnsi="Times New Roman" w:cs="Times New Roman"/>
          <w:sz w:val="24"/>
          <w:szCs w:val="24"/>
        </w:rPr>
        <w:t>ne vēlāk kā 2 nedēļas pirms izsoles sākuma.</w:t>
      </w:r>
    </w:p>
    <w:p w14:paraId="7F384B1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1.4. Izsole notiek atklāta – mutiska, kurā noteikta nomas maksas vairāksolīšana par iznomājamo nekustamo īpašumu. Pretendents, kurš piedāvā augstāko nomas maksu par </w:t>
      </w:r>
      <w:r w:rsidRPr="00B81070">
        <w:rPr>
          <w:rFonts w:ascii="Times New Roman" w:eastAsia="Times New Roman" w:hAnsi="Times New Roman" w:cs="Times New Roman"/>
          <w:sz w:val="24"/>
          <w:szCs w:val="24"/>
        </w:rPr>
        <w:t>izsoles objektu un apņemas ievērot izsoles objekta turpmākās izmantošanas nosacījumus</w:t>
      </w:r>
      <w:r w:rsidRPr="00B81070">
        <w:rPr>
          <w:rFonts w:ascii="Times New Roman" w:eastAsia="Times New Roman" w:hAnsi="Times New Roman" w:cs="Times New Roman"/>
          <w:sz w:val="24"/>
          <w:szCs w:val="24"/>
          <w:lang w:eastAsia="lv-LV"/>
        </w:rPr>
        <w:t xml:space="preserve">, tiek atzīts par izsoles uzvarētāju un iegūst  izsoles objekta nomas tiesības uz </w:t>
      </w:r>
      <w:r>
        <w:rPr>
          <w:rFonts w:ascii="Times New Roman" w:eastAsia="Times New Roman" w:hAnsi="Times New Roman" w:cs="Times New Roman"/>
          <w:sz w:val="24"/>
          <w:szCs w:val="24"/>
          <w:lang w:eastAsia="lv-LV"/>
        </w:rPr>
        <w:t>6</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sešiem</w:t>
      </w:r>
      <w:r w:rsidRPr="00B81070">
        <w:rPr>
          <w:rFonts w:ascii="Times New Roman" w:eastAsia="Times New Roman" w:hAnsi="Times New Roman" w:cs="Times New Roman"/>
          <w:sz w:val="24"/>
          <w:szCs w:val="24"/>
          <w:lang w:eastAsia="lv-LV"/>
        </w:rPr>
        <w:t>) gadiem.</w:t>
      </w:r>
    </w:p>
    <w:p w14:paraId="7F384B1B" w14:textId="77777777" w:rsidR="00B4368B" w:rsidRPr="0045086B" w:rsidRDefault="00B4368B" w:rsidP="00B4368B">
      <w:pPr>
        <w:spacing w:after="0" w:line="240" w:lineRule="auto"/>
        <w:ind w:firstLine="540"/>
        <w:jc w:val="both"/>
        <w:rPr>
          <w:rFonts w:ascii="Times New Roman" w:eastAsia="Times New Roman" w:hAnsi="Times New Roman" w:cs="Times New Roman"/>
          <w:sz w:val="24"/>
          <w:szCs w:val="24"/>
          <w:lang w:eastAsia="lv-LV"/>
        </w:rPr>
      </w:pPr>
      <w:bookmarkStart w:id="3" w:name="_Hlk129093133"/>
    </w:p>
    <w:bookmarkEnd w:id="3"/>
    <w:p w14:paraId="7F384B1D" w14:textId="77777777" w:rsidR="00B4368B" w:rsidRPr="00971473" w:rsidRDefault="00B4368B" w:rsidP="00B4368B">
      <w:pPr>
        <w:pStyle w:val="Sarakstarindkopa"/>
        <w:numPr>
          <w:ilvl w:val="0"/>
          <w:numId w:val="2"/>
        </w:numPr>
        <w:jc w:val="center"/>
        <w:outlineLvl w:val="4"/>
        <w:rPr>
          <w:b/>
          <w:bCs/>
          <w:iCs/>
          <w:lang w:eastAsia="lv-LV"/>
        </w:rPr>
      </w:pPr>
      <w:r w:rsidRPr="00C77633">
        <w:rPr>
          <w:b/>
          <w:bCs/>
          <w:iCs/>
          <w:lang w:eastAsia="lv-LV"/>
        </w:rPr>
        <w:t>Izsoles objekts un izsoles objekta sākumcena</w:t>
      </w:r>
    </w:p>
    <w:p w14:paraId="7F384B1E" w14:textId="77777777" w:rsidR="00B4368B" w:rsidRPr="00B81070" w:rsidRDefault="00B4368B" w:rsidP="004E65A7">
      <w:pPr>
        <w:spacing w:after="0" w:line="240" w:lineRule="auto"/>
        <w:ind w:firstLine="567"/>
        <w:jc w:val="both"/>
        <w:outlineLvl w:val="4"/>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2.1. Izsoles objekts</w:t>
      </w:r>
      <w:r>
        <w:rPr>
          <w:rFonts w:ascii="Times New Roman" w:eastAsia="Times New Roman" w:hAnsi="Times New Roman" w:cs="Times New Roman"/>
          <w:sz w:val="24"/>
          <w:szCs w:val="24"/>
          <w:lang w:eastAsia="lv-LV"/>
        </w:rPr>
        <w:t xml:space="preserve"> – </w:t>
      </w:r>
      <w:r w:rsidRPr="002D407E">
        <w:rPr>
          <w:rFonts w:ascii="Times New Roman" w:eastAsia="Times New Roman" w:hAnsi="Times New Roman" w:cs="Times New Roman"/>
          <w:sz w:val="24"/>
          <w:szCs w:val="24"/>
          <w:lang w:eastAsia="lv-LV"/>
        </w:rPr>
        <w:t xml:space="preserve">daļa no zemes gabala </w:t>
      </w:r>
      <w:r w:rsidR="00533FC1">
        <w:rPr>
          <w:rFonts w:ascii="Times New Roman" w:eastAsia="Times New Roman" w:hAnsi="Times New Roman" w:cs="Times New Roman"/>
          <w:sz w:val="24"/>
          <w:szCs w:val="24"/>
          <w:lang w:eastAsia="lv-LV"/>
        </w:rPr>
        <w:t>Lazdiņas</w:t>
      </w:r>
      <w:r>
        <w:rPr>
          <w:rFonts w:ascii="Times New Roman" w:eastAsia="Times New Roman" w:hAnsi="Times New Roman" w:cs="Times New Roman"/>
          <w:sz w:val="24"/>
          <w:szCs w:val="24"/>
          <w:lang w:eastAsia="lv-LV"/>
        </w:rPr>
        <w:t>, Alojas</w:t>
      </w:r>
      <w:r w:rsidRPr="002D407E">
        <w:rPr>
          <w:rFonts w:ascii="Times New Roman" w:eastAsia="Times New Roman" w:hAnsi="Times New Roman" w:cs="Times New Roman"/>
          <w:sz w:val="24"/>
          <w:szCs w:val="24"/>
          <w:lang w:eastAsia="lv-LV"/>
        </w:rPr>
        <w:t xml:space="preserve"> pagastā, zemes </w:t>
      </w:r>
      <w:r w:rsidRPr="002D407E">
        <w:rPr>
          <w:rFonts w:ascii="Times New Roman" w:eastAsia="Times New Roman" w:hAnsi="Times New Roman" w:cs="Times New Roman"/>
          <w:iCs/>
          <w:sz w:val="24"/>
          <w:szCs w:val="24"/>
          <w:lang w:eastAsia="lv-LV"/>
        </w:rPr>
        <w:t>vienības</w:t>
      </w:r>
      <w:r w:rsidRPr="00B81070">
        <w:rPr>
          <w:rFonts w:ascii="Times New Roman" w:eastAsia="Times New Roman" w:hAnsi="Times New Roman" w:cs="Times New Roman"/>
          <w:sz w:val="24"/>
          <w:szCs w:val="24"/>
          <w:lang w:eastAsia="lv-LV"/>
        </w:rPr>
        <w:t xml:space="preserve"> kadastra apz</w:t>
      </w:r>
      <w:r w:rsidR="00533FC1">
        <w:rPr>
          <w:rFonts w:ascii="Times New Roman" w:eastAsia="Times New Roman" w:hAnsi="Times New Roman" w:cs="Times New Roman"/>
          <w:sz w:val="24"/>
          <w:szCs w:val="24"/>
          <w:lang w:eastAsia="lv-LV"/>
        </w:rPr>
        <w:t>īmējums</w:t>
      </w:r>
      <w:r w:rsidRPr="00B81070">
        <w:rPr>
          <w:rFonts w:ascii="Times New Roman" w:eastAsia="Times New Roman" w:hAnsi="Times New Roman" w:cs="Times New Roman"/>
          <w:sz w:val="24"/>
          <w:szCs w:val="24"/>
          <w:lang w:eastAsia="lv-LV"/>
        </w:rPr>
        <w:t xml:space="preserve"> </w:t>
      </w:r>
      <w:r w:rsidR="00533FC1">
        <w:rPr>
          <w:rFonts w:ascii="Times New Roman" w:hAnsi="Times New Roman"/>
          <w:sz w:val="24"/>
          <w:szCs w:val="24"/>
          <w:lang w:eastAsia="lv-LV"/>
        </w:rPr>
        <w:t>6627 002 0173</w:t>
      </w:r>
      <w:r w:rsidR="00533FC1" w:rsidRPr="0006495A">
        <w:rPr>
          <w:rFonts w:ascii="Times New Roman" w:hAnsi="Times New Roman"/>
          <w:sz w:val="24"/>
          <w:szCs w:val="24"/>
          <w:lang w:eastAsia="lv-LV"/>
        </w:rPr>
        <w:t xml:space="preserve"> </w:t>
      </w:r>
      <w:r w:rsidR="00533FC1" w:rsidRPr="000E724E">
        <w:rPr>
          <w:rFonts w:ascii="Times New Roman" w:hAnsi="Times New Roman"/>
          <w:sz w:val="24"/>
          <w:szCs w:val="24"/>
          <w:lang w:eastAsia="lv-LV"/>
        </w:rPr>
        <w:t>(</w:t>
      </w:r>
      <w:r w:rsidR="00533FC1">
        <w:rPr>
          <w:rFonts w:ascii="Times New Roman" w:hAnsi="Times New Roman"/>
          <w:sz w:val="24"/>
          <w:szCs w:val="24"/>
          <w:lang w:eastAsia="lv-LV"/>
        </w:rPr>
        <w:t>3,5 ha</w:t>
      </w:r>
      <w:r w:rsidR="00533FC1" w:rsidRPr="00B81070">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sz w:val="24"/>
          <w:szCs w:val="24"/>
          <w:lang w:eastAsia="lv-LV"/>
        </w:rPr>
        <w:t>platībā).</w:t>
      </w:r>
    </w:p>
    <w:p w14:paraId="7F384B1F" w14:textId="77777777" w:rsidR="00B4368B" w:rsidRPr="00B81070" w:rsidRDefault="00B4368B" w:rsidP="00B4368B">
      <w:pPr>
        <w:spacing w:after="0" w:line="240" w:lineRule="auto"/>
        <w:ind w:firstLine="567"/>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2.1.</w:t>
      </w:r>
      <w:r>
        <w:rPr>
          <w:rFonts w:ascii="Times New Roman" w:eastAsia="Times New Roman" w:hAnsi="Times New Roman" w:cs="Times New Roman"/>
          <w:sz w:val="24"/>
          <w:szCs w:val="24"/>
          <w:lang w:eastAsia="lv-LV"/>
        </w:rPr>
        <w:t>1</w:t>
      </w:r>
      <w:r w:rsidRPr="00B81070">
        <w:rPr>
          <w:rFonts w:ascii="Times New Roman" w:eastAsia="Times New Roman" w:hAnsi="Times New Roman" w:cs="Times New Roman"/>
          <w:sz w:val="24"/>
          <w:szCs w:val="24"/>
          <w:lang w:eastAsia="lv-LV"/>
        </w:rPr>
        <w:t xml:space="preserve">. Izsoles objekta nomas tiesību sākumcena vienam gadam - </w:t>
      </w:r>
      <w:r w:rsidRPr="00B4368B">
        <w:rPr>
          <w:rFonts w:ascii="Times New Roman" w:eastAsia="Times New Roman" w:hAnsi="Times New Roman" w:cs="Times New Roman"/>
          <w:sz w:val="24"/>
          <w:szCs w:val="24"/>
          <w:lang w:eastAsia="lv-LV"/>
        </w:rPr>
        <w:t xml:space="preserve">EUR </w:t>
      </w:r>
      <w:r w:rsidR="00533FC1">
        <w:rPr>
          <w:rFonts w:ascii="Times New Roman" w:eastAsia="Times New Roman" w:hAnsi="Times New Roman" w:cs="Times New Roman"/>
          <w:sz w:val="24"/>
          <w:szCs w:val="24"/>
          <w:lang w:eastAsia="lv-LV"/>
        </w:rPr>
        <w:t>264</w:t>
      </w:r>
      <w:r w:rsidRPr="00B4368B">
        <w:rPr>
          <w:rFonts w:ascii="Times New Roman" w:eastAsia="Times New Roman" w:hAnsi="Times New Roman" w:cs="Times New Roman"/>
          <w:sz w:val="24"/>
          <w:szCs w:val="24"/>
          <w:lang w:eastAsia="lv-LV"/>
        </w:rPr>
        <w:t>,00</w:t>
      </w:r>
      <w:r w:rsidRPr="00971473">
        <w:rPr>
          <w:rFonts w:ascii="Times New Roman" w:eastAsia="Times New Roman" w:hAnsi="Times New Roman" w:cs="Times New Roman"/>
          <w:color w:val="FF0000"/>
          <w:sz w:val="24"/>
          <w:szCs w:val="24"/>
        </w:rPr>
        <w:t>.</w:t>
      </w:r>
    </w:p>
    <w:p w14:paraId="7F384B20" w14:textId="77777777" w:rsidR="00B4368B" w:rsidRPr="00B81070" w:rsidRDefault="00B4368B" w:rsidP="00B4368B">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2.1.</w:t>
      </w:r>
      <w:r>
        <w:rPr>
          <w:rFonts w:ascii="Times New Roman" w:eastAsia="Times New Roman" w:hAnsi="Times New Roman" w:cs="Times New Roman"/>
          <w:sz w:val="24"/>
          <w:szCs w:val="24"/>
        </w:rPr>
        <w:t>2</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Izsoles solis – </w:t>
      </w:r>
      <w:r>
        <w:rPr>
          <w:rFonts w:ascii="Times New Roman" w:eastAsia="Times New Roman" w:hAnsi="Times New Roman" w:cs="Times New Roman"/>
          <w:sz w:val="24"/>
          <w:szCs w:val="24"/>
          <w:lang w:eastAsia="lv-LV"/>
        </w:rPr>
        <w:t>EUR 2</w:t>
      </w:r>
      <w:r w:rsidRPr="00B81070">
        <w:rPr>
          <w:rFonts w:ascii="Times New Roman" w:eastAsia="Times New Roman" w:hAnsi="Times New Roman" w:cs="Times New Roman"/>
          <w:sz w:val="24"/>
          <w:szCs w:val="24"/>
          <w:lang w:eastAsia="lv-LV"/>
        </w:rPr>
        <w:t>0,00.</w:t>
      </w:r>
    </w:p>
    <w:p w14:paraId="7F384B21"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2.2. </w:t>
      </w:r>
      <w:r w:rsidRPr="00B81070">
        <w:rPr>
          <w:rFonts w:ascii="Times New Roman" w:eastAsia="Times New Roman" w:hAnsi="Times New Roman" w:cs="Times New Roman"/>
          <w:sz w:val="24"/>
          <w:szCs w:val="24"/>
          <w:lang w:eastAsia="lv-LV"/>
        </w:rPr>
        <w:t xml:space="preserve">Izsoles uzvarētājs kompensē pašvaldībai pieaicinātā sertificēta vērtētāja atlīdzības summu par zemes gabala tirgus nomas maksas noteikšanu, kas ir </w:t>
      </w:r>
      <w:r w:rsidR="007E0B7C">
        <w:rPr>
          <w:rFonts w:ascii="Times New Roman" w:eastAsia="Times New Roman" w:hAnsi="Times New Roman" w:cs="Times New Roman"/>
          <w:sz w:val="24"/>
          <w:szCs w:val="24"/>
          <w:lang w:eastAsia="lv-LV"/>
        </w:rPr>
        <w:t>EUR</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60,50</w:t>
      </w:r>
      <w:r w:rsidRPr="00B81070">
        <w:rPr>
          <w:rFonts w:ascii="Times New Roman" w:eastAsia="Times New Roman" w:hAnsi="Times New Roman" w:cs="Times New Roman"/>
          <w:sz w:val="24"/>
          <w:szCs w:val="24"/>
          <w:lang w:eastAsia="lv-LV"/>
        </w:rPr>
        <w:t>.</w:t>
      </w:r>
    </w:p>
    <w:p w14:paraId="7F384B22" w14:textId="77777777" w:rsidR="00B4368B" w:rsidRDefault="00B4368B" w:rsidP="00B4368B">
      <w:pPr>
        <w:pStyle w:val="Sarakstarindkopa"/>
        <w:outlineLvl w:val="4"/>
        <w:rPr>
          <w:b/>
          <w:bCs/>
          <w:iCs/>
          <w:lang w:eastAsia="lv-LV"/>
        </w:rPr>
      </w:pPr>
    </w:p>
    <w:p w14:paraId="7F384B23" w14:textId="77777777" w:rsidR="00B4368B" w:rsidRPr="001368AC" w:rsidRDefault="00B4368B" w:rsidP="002B043F">
      <w:pPr>
        <w:pStyle w:val="Sarakstarindkopa"/>
        <w:numPr>
          <w:ilvl w:val="0"/>
          <w:numId w:val="3"/>
        </w:numPr>
        <w:ind w:left="357" w:hanging="357"/>
        <w:jc w:val="center"/>
        <w:outlineLvl w:val="4"/>
        <w:rPr>
          <w:b/>
          <w:bCs/>
          <w:iCs/>
          <w:lang w:eastAsia="lv-LV"/>
        </w:rPr>
      </w:pPr>
      <w:r w:rsidRPr="001F3C17">
        <w:rPr>
          <w:b/>
          <w:bCs/>
          <w:iCs/>
          <w:lang w:eastAsia="lv-LV"/>
        </w:rPr>
        <w:t>Izsoles dalībnieki</w:t>
      </w:r>
    </w:p>
    <w:p w14:paraId="7F384B24"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3.1. Par izsoles dalībnieku var kļūt jebkura fiziska vai juridiska persona, kura saskaņā ar spēkā esošajiem normatīvajiem aktiem un šiem noteikumiem ir tiesīga piedalīties izsolē un iegūt nomas tiesības.</w:t>
      </w:r>
    </w:p>
    <w:p w14:paraId="7F384B2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 Nosacījumi pretendenta dalībai izsolē:</w:t>
      </w:r>
    </w:p>
    <w:p w14:paraId="7F384B26"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3.2.1. nomas tiesību pretendents nav pasludināts par maksātnespējīgu, nav apturēta vai pārtraukta tā saimnieciskā darbība, uzsākta tiesvedība par tā bankrotu;</w:t>
      </w:r>
    </w:p>
    <w:p w14:paraId="7F384B27"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3.2.2. attiecībā uz nomas tiesību pretendentu nav konstatēti apstākļi, kas noteikti </w:t>
      </w:r>
      <w:r w:rsidRPr="00B81070">
        <w:rPr>
          <w:rFonts w:ascii="Times New Roman" w:eastAsia="Times New Roman" w:hAnsi="Times New Roman" w:cs="Times New Roman"/>
          <w:color w:val="000000"/>
          <w:sz w:val="24"/>
          <w:szCs w:val="24"/>
        </w:rPr>
        <w:t>Ministru kabineta 2018.gada 19.jūnija  noteikumu Nr.350 „Publiskas personas zemes nomas un apbūves tiesības noteikumi” 38. un 39.punktā.</w:t>
      </w:r>
    </w:p>
    <w:p w14:paraId="7F384B28" w14:textId="77777777" w:rsidR="00B4368B"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3.3. Lai piedalītos izsolē nomas tiesību pretendentam jāsamaksā  dalības nauda </w:t>
      </w:r>
      <w:r w:rsidRPr="00B4368B">
        <w:rPr>
          <w:rFonts w:ascii="Times New Roman" w:eastAsia="Times New Roman" w:hAnsi="Times New Roman" w:cs="Times New Roman"/>
          <w:sz w:val="24"/>
          <w:szCs w:val="24"/>
        </w:rPr>
        <w:t xml:space="preserve">10,00 </w:t>
      </w:r>
      <w:proofErr w:type="spellStart"/>
      <w:r w:rsidRPr="00B4368B">
        <w:rPr>
          <w:rFonts w:ascii="Times New Roman" w:eastAsia="Times New Roman" w:hAnsi="Times New Roman" w:cs="Times New Roman"/>
          <w:i/>
          <w:sz w:val="24"/>
          <w:szCs w:val="24"/>
        </w:rPr>
        <w:t>euro</w:t>
      </w:r>
      <w:proofErr w:type="spellEnd"/>
      <w:r w:rsidRPr="00B4368B">
        <w:rPr>
          <w:rFonts w:ascii="Times New Roman" w:eastAsia="Times New Roman" w:hAnsi="Times New Roman" w:cs="Times New Roman"/>
          <w:sz w:val="24"/>
          <w:szCs w:val="24"/>
        </w:rPr>
        <w:t xml:space="preserve"> apmērā</w:t>
      </w:r>
      <w:r w:rsidRPr="00B81070">
        <w:rPr>
          <w:rFonts w:ascii="Times New Roman" w:eastAsia="Times New Roman" w:hAnsi="Times New Roman" w:cs="Times New Roman"/>
          <w:sz w:val="24"/>
          <w:szCs w:val="24"/>
        </w:rPr>
        <w:t xml:space="preserve">, ieskaitot to </w:t>
      </w:r>
      <w:r>
        <w:rPr>
          <w:rFonts w:ascii="Times New Roman" w:eastAsia="Times New Roman" w:hAnsi="Times New Roman" w:cs="Times New Roman"/>
          <w:sz w:val="24"/>
          <w:szCs w:val="24"/>
        </w:rPr>
        <w:t>Limbažu novada pašvaldības</w:t>
      </w:r>
      <w:r w:rsidRPr="00B81070">
        <w:rPr>
          <w:rFonts w:ascii="Times New Roman" w:eastAsia="Times New Roman" w:hAnsi="Times New Roman" w:cs="Times New Roman"/>
          <w:sz w:val="24"/>
          <w:szCs w:val="24"/>
        </w:rPr>
        <w:t xml:space="preserve"> kontā </w:t>
      </w:r>
      <w:r w:rsidRPr="00B4368B">
        <w:rPr>
          <w:rFonts w:ascii="Times New Roman" w:hAnsi="Times New Roman" w:cs="Times New Roman"/>
          <w:sz w:val="24"/>
          <w:szCs w:val="24"/>
          <w:lang w:eastAsia="lv-LV"/>
        </w:rPr>
        <w:t>AS „Swedbank”, bankas kods HABALV22, konta Nr. LV12HABA0551026085817</w:t>
      </w:r>
      <w:r w:rsidRPr="00B4368B">
        <w:rPr>
          <w:rFonts w:ascii="Times New Roman" w:eastAsia="Times New Roman" w:hAnsi="Times New Roman" w:cs="Times New Roman"/>
          <w:sz w:val="24"/>
          <w:szCs w:val="24"/>
        </w:rPr>
        <w:t xml:space="preserve">, </w:t>
      </w:r>
      <w:r w:rsidRPr="00B4368B">
        <w:rPr>
          <w:rFonts w:ascii="Times New Roman" w:eastAsia="Times New Roman" w:hAnsi="Times New Roman" w:cs="Times New Roman"/>
          <w:sz w:val="24"/>
          <w:szCs w:val="24"/>
          <w:lang w:eastAsia="lv-LV"/>
        </w:rPr>
        <w:t xml:space="preserve">ar atzīmi </w:t>
      </w:r>
      <w:r w:rsidRPr="00B81070">
        <w:rPr>
          <w:rFonts w:ascii="Times New Roman" w:eastAsia="Times New Roman" w:hAnsi="Times New Roman" w:cs="Times New Roman"/>
          <w:sz w:val="24"/>
          <w:szCs w:val="24"/>
          <w:lang w:eastAsia="lv-LV"/>
        </w:rPr>
        <w:t xml:space="preserve">par dalību zemes gabala </w:t>
      </w:r>
      <w:r w:rsidR="00533FC1">
        <w:rPr>
          <w:rFonts w:ascii="Times New Roman" w:eastAsia="Times New Roman" w:hAnsi="Times New Roman" w:cs="Times New Roman"/>
          <w:sz w:val="24"/>
          <w:szCs w:val="24"/>
          <w:lang w:eastAsia="lv-LV"/>
        </w:rPr>
        <w:t>Lazdiņas</w:t>
      </w:r>
      <w:r>
        <w:rPr>
          <w:rFonts w:ascii="Times New Roman" w:eastAsia="Times New Roman" w:hAnsi="Times New Roman" w:cs="Times New Roman"/>
          <w:sz w:val="24"/>
          <w:szCs w:val="24"/>
          <w:lang w:eastAsia="lv-LV"/>
        </w:rPr>
        <w:t xml:space="preserve">, Alojas pagastā </w:t>
      </w:r>
      <w:r w:rsidRPr="00B81070">
        <w:rPr>
          <w:rFonts w:ascii="Times New Roman" w:eastAsia="Times New Roman" w:hAnsi="Times New Roman" w:cs="Times New Roman"/>
          <w:sz w:val="24"/>
          <w:szCs w:val="24"/>
          <w:lang w:eastAsia="lv-LV"/>
        </w:rPr>
        <w:t xml:space="preserve"> nomas tiesību izsolē</w:t>
      </w:r>
      <w:r>
        <w:rPr>
          <w:rFonts w:ascii="Times New Roman" w:eastAsia="Times New Roman" w:hAnsi="Times New Roman" w:cs="Times New Roman"/>
          <w:sz w:val="24"/>
          <w:szCs w:val="24"/>
          <w:lang w:eastAsia="lv-LV"/>
        </w:rPr>
        <w:t>. D</w:t>
      </w:r>
      <w:r w:rsidRPr="00B81070">
        <w:rPr>
          <w:rFonts w:ascii="Times New Roman" w:eastAsia="Times New Roman" w:hAnsi="Times New Roman" w:cs="Times New Roman"/>
          <w:sz w:val="24"/>
          <w:szCs w:val="24"/>
        </w:rPr>
        <w:t>alības maksa netiek atmaksāta.</w:t>
      </w:r>
    </w:p>
    <w:p w14:paraId="7F384B29" w14:textId="77777777" w:rsidR="004E65A7" w:rsidRPr="00B81070" w:rsidRDefault="004E65A7" w:rsidP="00B4368B">
      <w:pPr>
        <w:spacing w:after="0" w:line="240" w:lineRule="auto"/>
        <w:ind w:firstLine="540"/>
        <w:jc w:val="both"/>
        <w:rPr>
          <w:rFonts w:ascii="Times New Roman" w:eastAsia="Times New Roman" w:hAnsi="Times New Roman" w:cs="Times New Roman"/>
          <w:sz w:val="24"/>
          <w:szCs w:val="24"/>
        </w:rPr>
      </w:pPr>
    </w:p>
    <w:p w14:paraId="7F384B2A"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7F384B2B" w14:textId="77777777" w:rsidR="00B4368B" w:rsidRPr="001368AC" w:rsidRDefault="00B4368B" w:rsidP="00B4368B">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Izsoles dalībnieku reģistrācija</w:t>
      </w:r>
    </w:p>
    <w:p w14:paraId="7F384B2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4.1. Izsoles dalībnieku reģistrācija un iepazīšanās ar izsoles noteikumiem notiek katru darba dienu </w:t>
      </w:r>
      <w:r w:rsidRPr="00B81070">
        <w:rPr>
          <w:rFonts w:ascii="Times New Roman" w:eastAsia="Times New Roman" w:hAnsi="Times New Roman" w:cs="Times New Roman"/>
          <w:b/>
          <w:bCs/>
          <w:sz w:val="24"/>
          <w:szCs w:val="24"/>
          <w:lang w:eastAsia="lv-LV"/>
        </w:rPr>
        <w:t>līdz 202</w:t>
      </w:r>
      <w:r>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Pr>
          <w:rFonts w:ascii="Times New Roman" w:eastAsia="Times New Roman" w:hAnsi="Times New Roman" w:cs="Times New Roman"/>
          <w:b/>
          <w:bCs/>
          <w:sz w:val="24"/>
          <w:szCs w:val="24"/>
          <w:lang w:eastAsia="lv-LV"/>
        </w:rPr>
        <w:t>14</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aprīļa plkst. 15</w:t>
      </w:r>
      <w:r w:rsidRPr="00B81070">
        <w:rPr>
          <w:rFonts w:ascii="Times New Roman" w:eastAsia="Times New Roman" w:hAnsi="Times New Roman" w:cs="Times New Roman"/>
          <w:b/>
          <w:bCs/>
          <w:sz w:val="24"/>
          <w:szCs w:val="24"/>
          <w:lang w:eastAsia="lv-LV"/>
        </w:rPr>
        <w:t>.00,</w:t>
      </w:r>
      <w:r w:rsidRPr="00B81070">
        <w:rPr>
          <w:rFonts w:ascii="Times New Roman" w:eastAsia="Times New Roman" w:hAnsi="Times New Roman" w:cs="Times New Roman"/>
          <w:sz w:val="24"/>
          <w:szCs w:val="24"/>
          <w:lang w:eastAsia="lv-LV"/>
        </w:rPr>
        <w:t xml:space="preserve"> </w:t>
      </w:r>
      <w:r w:rsidRPr="00B4368B">
        <w:rPr>
          <w:rFonts w:ascii="Times New Roman" w:hAnsi="Times New Roman" w:cs="Times New Roman"/>
          <w:color w:val="000000"/>
          <w:sz w:val="24"/>
          <w:szCs w:val="24"/>
          <w:lang w:eastAsia="lv-LV"/>
        </w:rPr>
        <w:t>Alojas apvienības pārvaldē – Jūras ielā 13, Alojā</w:t>
      </w:r>
      <w:r w:rsidRPr="00B4368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00C87D8C" w:rsidRPr="00C87D8C">
        <w:rPr>
          <w:rFonts w:ascii="Times New Roman" w:hAnsi="Times New Roman" w:cs="Times New Roman"/>
          <w:sz w:val="24"/>
          <w:szCs w:val="24"/>
          <w:lang w:eastAsia="lv-LV"/>
        </w:rPr>
        <w:t xml:space="preserve">Limbažu novadā, </w:t>
      </w:r>
      <w:r w:rsidR="00C87D8C" w:rsidRPr="00C87D8C">
        <w:rPr>
          <w:rFonts w:ascii="Times New Roman" w:hAnsi="Times New Roman" w:cs="Times New Roman"/>
          <w:kern w:val="1"/>
          <w:sz w:val="24"/>
          <w:szCs w:val="24"/>
          <w:lang w:eastAsia="lv-LV" w:bidi="hi-IN"/>
        </w:rPr>
        <w:t>darba dienās no 8.00-16.00. Izziņas pa tālr.</w:t>
      </w:r>
      <w:r w:rsidR="00C87D8C" w:rsidRPr="00C87D8C">
        <w:rPr>
          <w:rFonts w:ascii="Times New Roman" w:eastAsia="Arial Unicode MS" w:hAnsi="Times New Roman" w:cs="Times New Roman"/>
          <w:kern w:val="1"/>
          <w:sz w:val="24"/>
          <w:szCs w:val="24"/>
          <w:lang w:eastAsia="hi-IN" w:bidi="hi-IN"/>
        </w:rPr>
        <w:t xml:space="preserve"> </w:t>
      </w:r>
      <w:r w:rsidR="00C87D8C" w:rsidRPr="00C87D8C">
        <w:rPr>
          <w:rFonts w:ascii="Times New Roman" w:hAnsi="Times New Roman" w:cs="Times New Roman"/>
          <w:sz w:val="24"/>
          <w:szCs w:val="24"/>
          <w:lang w:eastAsia="lv-LV"/>
        </w:rPr>
        <w:t>64023927 vai elektroniski nosūtot šo noteikumu 4.2. vai 4.3.punktā prasītos dokumentus uz e-pastu: aloja@limbazunovads.lv</w:t>
      </w:r>
      <w:r w:rsidRPr="00C87D8C">
        <w:rPr>
          <w:rFonts w:ascii="Times New Roman" w:eastAsia="Times New Roman" w:hAnsi="Times New Roman" w:cs="Times New Roman"/>
          <w:color w:val="000000"/>
          <w:sz w:val="24"/>
          <w:szCs w:val="24"/>
          <w:lang w:eastAsia="lv-LV"/>
        </w:rPr>
        <w:t>.</w:t>
      </w:r>
    </w:p>
    <w:p w14:paraId="7F384B2D" w14:textId="77777777" w:rsidR="00B4368B" w:rsidRPr="00B81070" w:rsidRDefault="00B4368B" w:rsidP="00B4368B">
      <w:pPr>
        <w:spacing w:after="0" w:line="240" w:lineRule="auto"/>
        <w:ind w:firstLine="540"/>
        <w:rPr>
          <w:rFonts w:ascii="Times New Roman" w:eastAsia="Times New Roman" w:hAnsi="Times New Roman" w:cs="Times New Roman"/>
          <w:b/>
          <w:bCs/>
          <w:sz w:val="24"/>
          <w:szCs w:val="24"/>
          <w:lang w:eastAsia="lv-LV"/>
        </w:rPr>
      </w:pPr>
      <w:r w:rsidRPr="00B81070">
        <w:rPr>
          <w:rFonts w:ascii="Times New Roman" w:eastAsia="Times New Roman" w:hAnsi="Times New Roman" w:cs="Times New Roman"/>
          <w:color w:val="000000"/>
          <w:sz w:val="24"/>
          <w:szCs w:val="24"/>
          <w:lang w:eastAsia="lv-LV"/>
        </w:rPr>
        <w:t xml:space="preserve">4.2. Reģistrējoties izsolei, </w:t>
      </w:r>
      <w:r w:rsidRPr="00B81070">
        <w:rPr>
          <w:rFonts w:ascii="Times New Roman" w:eastAsia="Times New Roman" w:hAnsi="Times New Roman" w:cs="Times New Roman"/>
          <w:sz w:val="24"/>
          <w:szCs w:val="24"/>
          <w:lang w:eastAsia="lv-LV"/>
        </w:rPr>
        <w:t xml:space="preserve">fiziskai personai </w:t>
      </w:r>
      <w:r w:rsidRPr="00B81070">
        <w:rPr>
          <w:rFonts w:ascii="Times New Roman" w:eastAsia="Times New Roman" w:hAnsi="Times New Roman" w:cs="Times New Roman"/>
          <w:color w:val="000000"/>
          <w:sz w:val="24"/>
          <w:szCs w:val="24"/>
          <w:lang w:eastAsia="lv-LV"/>
        </w:rPr>
        <w:t>jāiesniedz</w:t>
      </w:r>
      <w:r w:rsidRPr="00B81070">
        <w:rPr>
          <w:rFonts w:ascii="Times New Roman" w:eastAsia="Times New Roman" w:hAnsi="Times New Roman" w:cs="Times New Roman"/>
          <w:sz w:val="24"/>
          <w:szCs w:val="24"/>
          <w:lang w:eastAsia="lv-LV"/>
        </w:rPr>
        <w:t xml:space="preserve"> šādi dokumenti: </w:t>
      </w:r>
    </w:p>
    <w:p w14:paraId="7F384B2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4.2.1. pieteikumu, kurā norāda: </w:t>
      </w:r>
    </w:p>
    <w:p w14:paraId="7F384B2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4.2.1.1. </w:t>
      </w:r>
      <w:r w:rsidRPr="00B81070">
        <w:rPr>
          <w:rFonts w:ascii="Times New Roman" w:eastAsia="Times New Roman" w:hAnsi="Times New Roman" w:cs="Times New Roman"/>
          <w:sz w:val="24"/>
          <w:szCs w:val="24"/>
        </w:rPr>
        <w:t>vārdu, uzvārdu, personas kodu, deklarētās dzīvesvietas adresi un citu adresi, kurā persona sasniedzama (ja ir);</w:t>
      </w:r>
    </w:p>
    <w:p w14:paraId="7F384B3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4.2.1.2. </w:t>
      </w:r>
      <w:r w:rsidRPr="00B81070">
        <w:rPr>
          <w:rFonts w:ascii="Times New Roman" w:eastAsia="Times New Roman" w:hAnsi="Times New Roman" w:cs="Times New Roman"/>
          <w:sz w:val="24"/>
          <w:szCs w:val="24"/>
        </w:rPr>
        <w:t>nomas tiesību pretendenta pārstāvi, norādot personu identificējošos datus (ja ir);</w:t>
      </w:r>
    </w:p>
    <w:p w14:paraId="7F384B3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4.2.1.3. oficiālo elektronisko adresi, ja ir aktivizēts tās konts, vai elektroniskā pasta adresi (ja ir);</w:t>
      </w:r>
    </w:p>
    <w:p w14:paraId="7F384B3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4.2.1.4. izsoles objektu, nekustamā īpašuma nosaukumu, adresi, kadastra apzīmējumu un platību;</w:t>
      </w:r>
    </w:p>
    <w:p w14:paraId="7F384B33"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4</w:t>
      </w:r>
      <w:r w:rsidR="00C87D8C">
        <w:rPr>
          <w:rFonts w:ascii="Times New Roman" w:eastAsia="Times New Roman" w:hAnsi="Times New Roman" w:cs="Times New Roman"/>
          <w:sz w:val="24"/>
          <w:szCs w:val="24"/>
          <w:lang w:eastAsia="lv-LV"/>
        </w:rPr>
        <w:t>.2.2</w:t>
      </w:r>
      <w:r w:rsidRPr="00B81070">
        <w:rPr>
          <w:rFonts w:ascii="Times New Roman" w:eastAsia="Times New Roman" w:hAnsi="Times New Roman" w:cs="Times New Roman"/>
          <w:sz w:val="24"/>
          <w:szCs w:val="24"/>
          <w:lang w:eastAsia="lv-LV"/>
        </w:rPr>
        <w:t>. izsoles dalības maksas iemaksu apliecinošu dokumentu.</w:t>
      </w:r>
    </w:p>
    <w:p w14:paraId="7F384B34"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4.3. </w:t>
      </w:r>
      <w:r w:rsidRPr="00B81070">
        <w:rPr>
          <w:rFonts w:ascii="Times New Roman" w:eastAsia="Times New Roman" w:hAnsi="Times New Roman" w:cs="Times New Roman"/>
          <w:color w:val="000000"/>
          <w:sz w:val="24"/>
          <w:szCs w:val="24"/>
          <w:lang w:eastAsia="lv-LV"/>
        </w:rPr>
        <w:t xml:space="preserve">Reģistrējoties izsolei, </w:t>
      </w:r>
      <w:r w:rsidRPr="00B81070">
        <w:rPr>
          <w:rFonts w:ascii="Times New Roman" w:eastAsia="Times New Roman" w:hAnsi="Times New Roman" w:cs="Times New Roman"/>
          <w:sz w:val="24"/>
          <w:szCs w:val="24"/>
          <w:lang w:eastAsia="lv-LV"/>
        </w:rPr>
        <w:t>Latvijā reģistrētai juridiskai personai jāiesniedz šādi dokumenti:</w:t>
      </w:r>
    </w:p>
    <w:p w14:paraId="7F384B35"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 pieteikumu, kurā norāda:</w:t>
      </w:r>
    </w:p>
    <w:p w14:paraId="7F384B36"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4.3.1.1. nosaukumu (firmu), reģistrācijas numuru un juridisko adresi;</w:t>
      </w:r>
    </w:p>
    <w:p w14:paraId="7F384B37"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val="en-GB"/>
        </w:rPr>
        <w:t>4.3.1.2.</w:t>
      </w:r>
      <w:r w:rsidRPr="00B81070">
        <w:rPr>
          <w:rFonts w:ascii="Times New Roman" w:eastAsia="Times New Roman" w:hAnsi="Times New Roman" w:cs="Times New Roman"/>
          <w:sz w:val="24"/>
          <w:szCs w:val="24"/>
          <w:lang w:eastAsia="lv-LV"/>
        </w:rPr>
        <w:t xml:space="preserve"> </w:t>
      </w:r>
      <w:proofErr w:type="gramStart"/>
      <w:r w:rsidRPr="00B81070">
        <w:rPr>
          <w:rFonts w:ascii="Times New Roman" w:eastAsia="Times New Roman" w:hAnsi="Times New Roman" w:cs="Times New Roman"/>
          <w:sz w:val="24"/>
          <w:szCs w:val="24"/>
        </w:rPr>
        <w:t>nomas</w:t>
      </w:r>
      <w:proofErr w:type="gramEnd"/>
      <w:r w:rsidRPr="00B81070">
        <w:rPr>
          <w:rFonts w:ascii="Times New Roman" w:eastAsia="Times New Roman" w:hAnsi="Times New Roman" w:cs="Times New Roman"/>
          <w:sz w:val="24"/>
          <w:szCs w:val="24"/>
        </w:rPr>
        <w:t xml:space="preserve"> tiesību pretendenta pārstāvi (norādot personu identificējošos datus);</w:t>
      </w:r>
    </w:p>
    <w:p w14:paraId="7F384B38"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4.3.1.3. oficiālo elektronisko adresi, ja ir aktivizēts tās konts, vai elektroniskā pasta adresi (ja ir);</w:t>
      </w:r>
    </w:p>
    <w:p w14:paraId="7F384B39"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4.3.1.4. izsoles objektu, nekustamā īpašuma nosaukumu, adresi, kadastra apzīmējumu un platību;</w:t>
      </w:r>
    </w:p>
    <w:p w14:paraId="7F384B3A"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w:t>
      </w:r>
      <w:r w:rsidRPr="001368AC">
        <w:rPr>
          <w:rFonts w:ascii="Times New Roman" w:eastAsia="Times New Roman" w:hAnsi="Times New Roman" w:cs="Times New Roman"/>
          <w:sz w:val="24"/>
          <w:szCs w:val="24"/>
        </w:rPr>
        <w:t>.1.5 nomas laikā plānotās darbības izsoles objektā, tai skaitā norāda, vai un kāda veida komercdarbību ir plānots veikt;</w:t>
      </w:r>
    </w:p>
    <w:p w14:paraId="7F384B3B"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4.3.2. </w:t>
      </w:r>
      <w:r w:rsidRPr="00B81070">
        <w:rPr>
          <w:rFonts w:ascii="Times New Roman" w:eastAsia="Times New Roman" w:hAnsi="Times New Roman" w:cs="Times New Roman"/>
          <w:sz w:val="24"/>
          <w:szCs w:val="24"/>
          <w:lang w:eastAsia="lv-LV"/>
        </w:rPr>
        <w:t>pilnvaru pārstāvēt juridisko personu izsolē, ja juridisko personu pārstāv pilnvarotā persona;</w:t>
      </w:r>
    </w:p>
    <w:p w14:paraId="7F384B3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4.3.3. </w:t>
      </w:r>
      <w:r w:rsidRPr="00B81070">
        <w:rPr>
          <w:rFonts w:ascii="Times New Roman" w:eastAsia="Times New Roman" w:hAnsi="Times New Roman" w:cs="Times New Roman"/>
          <w:sz w:val="24"/>
          <w:szCs w:val="24"/>
          <w:lang w:eastAsia="lv-LV"/>
        </w:rPr>
        <w:t>izsoles dalības maksas iemaksu apliecinošu dokumentu.</w:t>
      </w:r>
    </w:p>
    <w:p w14:paraId="7F384B3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4.4. Reģistrējoties izsolei, nomas tiesību pretendents (juridiskai personai - pārstāvis) uzrāda personu apliecinošu dokumentu.</w:t>
      </w:r>
    </w:p>
    <w:p w14:paraId="7F384B3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4.5. Pēc šo noteikumu 4.2., 4.3. apakšpunktos minēto dokumentu iesniegšanas, pretendentam tiek izsniegta reģistrācijas apliecība izsolei.</w:t>
      </w:r>
    </w:p>
    <w:p w14:paraId="7F384B3F" w14:textId="77777777" w:rsidR="00B4368B" w:rsidRPr="001368AC" w:rsidRDefault="00B4368B" w:rsidP="00B4368B">
      <w:pPr>
        <w:spacing w:before="240" w:after="6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5. Pieteikumu iesniegšana izsolei un tā saturs</w:t>
      </w:r>
    </w:p>
    <w:p w14:paraId="7F384B40" w14:textId="77777777" w:rsidR="00B4368B" w:rsidRPr="00B81070" w:rsidRDefault="00B4368B" w:rsidP="00B4368B">
      <w:pPr>
        <w:spacing w:after="0" w:line="240" w:lineRule="auto"/>
        <w:ind w:firstLine="540"/>
        <w:jc w:val="both"/>
        <w:rPr>
          <w:rFonts w:ascii="Times New Roman" w:eastAsia="Times New Roman" w:hAnsi="Times New Roman" w:cs="Times New Roman"/>
          <w:color w:val="FF0000"/>
          <w:sz w:val="24"/>
          <w:szCs w:val="24"/>
          <w:lang w:eastAsia="lv-LV"/>
        </w:rPr>
      </w:pPr>
      <w:r w:rsidRPr="00B81070">
        <w:rPr>
          <w:rFonts w:ascii="Times New Roman" w:eastAsia="Times New Roman" w:hAnsi="Times New Roman" w:cs="Times New Roman"/>
          <w:sz w:val="24"/>
          <w:szCs w:val="24"/>
          <w:lang w:eastAsia="lv-LV"/>
        </w:rPr>
        <w:t xml:space="preserve">5.1. Šo noteikumu 4.nodaļā minētie dokumenti iesniedzami </w:t>
      </w:r>
      <w:r w:rsidR="00C87D8C" w:rsidRPr="004E65A7">
        <w:rPr>
          <w:rFonts w:ascii="Times New Roman" w:hAnsi="Times New Roman" w:cs="Times New Roman"/>
          <w:sz w:val="24"/>
          <w:szCs w:val="24"/>
          <w:lang w:eastAsia="lv-LV"/>
        </w:rPr>
        <w:t>Alojas apvienības pārvaldē, Jūras ielā 13, Alojā, Limbažu novadā</w:t>
      </w:r>
      <w:r w:rsidRPr="004E65A7">
        <w:rPr>
          <w:rFonts w:ascii="Times New Roman" w:eastAsia="Times New Roman" w:hAnsi="Times New Roman" w:cs="Times New Roman"/>
          <w:sz w:val="24"/>
          <w:szCs w:val="24"/>
          <w:lang w:eastAsia="lv-LV"/>
        </w:rPr>
        <w:t xml:space="preserve">, e-pasts: </w:t>
      </w:r>
      <w:r w:rsidR="00C87D8C" w:rsidRPr="004E65A7">
        <w:rPr>
          <w:rFonts w:ascii="Times New Roman" w:eastAsia="Times New Roman" w:hAnsi="Times New Roman" w:cs="Times New Roman"/>
          <w:sz w:val="24"/>
          <w:szCs w:val="24"/>
          <w:lang w:eastAsia="lv-LV"/>
        </w:rPr>
        <w:t>aloja</w:t>
      </w:r>
      <w:r w:rsidRPr="004E65A7">
        <w:rPr>
          <w:rFonts w:ascii="Times New Roman" w:eastAsia="Times New Roman" w:hAnsi="Times New Roman" w:cs="Times New Roman"/>
          <w:sz w:val="24"/>
          <w:szCs w:val="24"/>
          <w:lang w:eastAsia="lv-LV"/>
        </w:rPr>
        <w:t>@limbazunovads.lv</w:t>
      </w:r>
      <w:r w:rsidRPr="00B81070">
        <w:rPr>
          <w:rFonts w:ascii="Times New Roman" w:eastAsia="Times New Roman" w:hAnsi="Times New Roman" w:cs="Times New Roman"/>
          <w:sz w:val="24"/>
          <w:szCs w:val="24"/>
          <w:lang w:eastAsia="lv-LV"/>
        </w:rPr>
        <w:t xml:space="preserve">, ne vēlāk kā </w:t>
      </w:r>
      <w:r w:rsidRPr="00B81070">
        <w:rPr>
          <w:rFonts w:ascii="Times New Roman" w:eastAsia="Times New Roman" w:hAnsi="Times New Roman" w:cs="Times New Roman"/>
          <w:b/>
          <w:bCs/>
          <w:sz w:val="24"/>
          <w:szCs w:val="24"/>
          <w:lang w:eastAsia="lv-LV"/>
        </w:rPr>
        <w:t>līdz 202</w:t>
      </w:r>
      <w:r>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 xml:space="preserve">.gada </w:t>
      </w:r>
      <w:r>
        <w:rPr>
          <w:rFonts w:ascii="Times New Roman" w:eastAsia="Times New Roman" w:hAnsi="Times New Roman" w:cs="Times New Roman"/>
          <w:b/>
          <w:bCs/>
          <w:sz w:val="24"/>
          <w:szCs w:val="24"/>
          <w:lang w:eastAsia="lv-LV"/>
        </w:rPr>
        <w:t>1</w:t>
      </w:r>
      <w:r w:rsidR="00C87D8C">
        <w:rPr>
          <w:rFonts w:ascii="Times New Roman" w:eastAsia="Times New Roman" w:hAnsi="Times New Roman" w:cs="Times New Roman"/>
          <w:b/>
          <w:bCs/>
          <w:sz w:val="24"/>
          <w:szCs w:val="24"/>
          <w:lang w:eastAsia="lv-LV"/>
        </w:rPr>
        <w:t>4</w:t>
      </w:r>
      <w:r w:rsidRPr="00B81070">
        <w:rPr>
          <w:rFonts w:ascii="Times New Roman" w:eastAsia="Times New Roman" w:hAnsi="Times New Roman" w:cs="Times New Roman"/>
          <w:b/>
          <w:bCs/>
          <w:color w:val="000000"/>
          <w:sz w:val="24"/>
          <w:szCs w:val="24"/>
          <w:lang w:eastAsia="lv-LV"/>
        </w:rPr>
        <w:t>.</w:t>
      </w:r>
      <w:r w:rsidR="004E65A7">
        <w:rPr>
          <w:rFonts w:ascii="Times New Roman" w:eastAsia="Times New Roman" w:hAnsi="Times New Roman" w:cs="Times New Roman"/>
          <w:b/>
          <w:bCs/>
          <w:color w:val="000000"/>
          <w:sz w:val="24"/>
          <w:szCs w:val="24"/>
          <w:lang w:eastAsia="lv-LV"/>
        </w:rPr>
        <w:t> </w:t>
      </w:r>
      <w:r>
        <w:rPr>
          <w:rFonts w:ascii="Times New Roman" w:eastAsia="Times New Roman" w:hAnsi="Times New Roman" w:cs="Times New Roman"/>
          <w:b/>
          <w:bCs/>
          <w:color w:val="000000"/>
          <w:sz w:val="24"/>
          <w:szCs w:val="24"/>
          <w:lang w:eastAsia="lv-LV"/>
        </w:rPr>
        <w:t>aprīļa</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plkst.1</w:t>
      </w:r>
      <w:r w:rsidR="00C87D8C">
        <w:rPr>
          <w:rFonts w:ascii="Times New Roman" w:eastAsia="Times New Roman" w:hAnsi="Times New Roman" w:cs="Times New Roman"/>
          <w:b/>
          <w:bCs/>
          <w:sz w:val="24"/>
          <w:szCs w:val="24"/>
          <w:lang w:eastAsia="lv-LV"/>
        </w:rPr>
        <w:t>5</w:t>
      </w:r>
      <w:r w:rsidRPr="00B81070">
        <w:rPr>
          <w:rFonts w:ascii="Times New Roman" w:eastAsia="Times New Roman" w:hAnsi="Times New Roman" w:cs="Times New Roman"/>
          <w:b/>
          <w:bCs/>
          <w:sz w:val="24"/>
          <w:szCs w:val="24"/>
          <w:lang w:eastAsia="lv-LV"/>
        </w:rPr>
        <w:t xml:space="preserve">.00. </w:t>
      </w:r>
      <w:r w:rsidRPr="00B81070">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color w:val="000000"/>
          <w:sz w:val="24"/>
          <w:szCs w:val="24"/>
          <w:lang w:eastAsia="lv-LV"/>
        </w:rPr>
        <w:t xml:space="preserve"> </w:t>
      </w:r>
    </w:p>
    <w:p w14:paraId="7F384B4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5.2. Pieteikumu iesniedz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w:t>
      </w:r>
    </w:p>
    <w:p w14:paraId="7F384B4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5.3. Pieteikumu paraksta izsoles pretendents vai tā pilnvarotā persona.</w:t>
      </w:r>
    </w:p>
    <w:p w14:paraId="7F384B4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5.4. Visi dokumenti iesniedzami latviešu valodā. </w:t>
      </w:r>
    </w:p>
    <w:p w14:paraId="7F384B44"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5.5. Reģistrācijai iesniegtie dokumenti izsoles dalībniekiem netiek atgriezti.</w:t>
      </w:r>
    </w:p>
    <w:p w14:paraId="7F384B4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nodrošina dalībnieku reģistrāciju, iekļaujot atsevišķā reģistrā personas, kuras ir izpildījušas visus izsoles dalībniekam izvirzītos priekšnoteikumus. </w:t>
      </w:r>
    </w:p>
    <w:p w14:paraId="7F384B46"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Katram izsoles dalībniekam tiek piešķirts kārtas numurs un izsniegta reģistrācijas apliecība. </w:t>
      </w:r>
    </w:p>
    <w:p w14:paraId="7F384B47"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5.7. Ja pieteikumā nav iekļauta šo noteikumu 4.2.punktā vai 4.3. punktā minētā informācija un/vai uz nomas tiesību pretendentu attiecas šo noteikumu 3.2.punktā minētie izslēgšanas nosacījumi, </w:t>
      </w:r>
      <w:r w:rsidRPr="00B81070">
        <w:rPr>
          <w:rFonts w:ascii="Times New Roman" w:eastAsia="Times New Roman" w:hAnsi="Times New Roman" w:cs="Times New Roman"/>
          <w:sz w:val="24"/>
          <w:szCs w:val="24"/>
        </w:rPr>
        <w:t>komisija pieņem lēmumu par nomas tiesību pretendenta izslēgšanu no dalības mutiskā izsolē un pieteikumu neizskata</w:t>
      </w:r>
      <w:r w:rsidRPr="00B81070">
        <w:rPr>
          <w:rFonts w:ascii="Times New Roman" w:eastAsia="Times New Roman" w:hAnsi="Times New Roman" w:cs="Times New Roman"/>
          <w:sz w:val="24"/>
          <w:szCs w:val="24"/>
          <w:lang w:eastAsia="lv-LV"/>
        </w:rPr>
        <w:t>.</w:t>
      </w:r>
    </w:p>
    <w:p w14:paraId="7F384B48"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5.8.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w:t>
      </w:r>
      <w:r w:rsidRPr="00B81070">
        <w:rPr>
          <w:rFonts w:ascii="Times New Roman" w:eastAsia="Times New Roman" w:hAnsi="Times New Roman" w:cs="Times New Roman"/>
          <w:sz w:val="24"/>
          <w:szCs w:val="24"/>
          <w:lang w:eastAsia="lv-LV"/>
        </w:rPr>
        <w:lastRenderedPageBreak/>
        <w:t xml:space="preserve">viņam neatmaksā iemaksāto nodrošinājuma naudu. Par reģistrācijas apliecības atzīšanu par spēkā neesošu, ja pretendents ir sniedzis nepatiesas ziņas, pieteicējam tiek </w:t>
      </w:r>
      <w:r w:rsidRPr="00B81070">
        <w:rPr>
          <w:rFonts w:ascii="Times New Roman" w:eastAsia="Times New Roman" w:hAnsi="Times New Roman" w:cs="Times New Roman"/>
          <w:color w:val="000000"/>
          <w:sz w:val="24"/>
          <w:szCs w:val="24"/>
          <w:lang w:eastAsia="lv-LV"/>
        </w:rPr>
        <w:t xml:space="preserve">paziņots </w:t>
      </w:r>
      <w:proofErr w:type="spellStart"/>
      <w:r w:rsidRPr="00B81070">
        <w:rPr>
          <w:rFonts w:ascii="Times New Roman" w:eastAsia="Times New Roman" w:hAnsi="Times New Roman" w:cs="Times New Roman"/>
          <w:color w:val="000000"/>
          <w:sz w:val="24"/>
          <w:szCs w:val="24"/>
          <w:lang w:eastAsia="lv-LV"/>
        </w:rPr>
        <w:t>rakstveidā</w:t>
      </w:r>
      <w:proofErr w:type="spellEnd"/>
      <w:r w:rsidRPr="00B81070">
        <w:rPr>
          <w:rFonts w:ascii="Times New Roman" w:eastAsia="Times New Roman" w:hAnsi="Times New Roman" w:cs="Times New Roman"/>
          <w:color w:val="000000"/>
          <w:sz w:val="24"/>
          <w:szCs w:val="24"/>
          <w:lang w:eastAsia="lv-LV"/>
        </w:rPr>
        <w:t>.</w:t>
      </w:r>
    </w:p>
    <w:p w14:paraId="7F384B49"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5.9. Izsoles dalībnieks, kas ir sniedzis nepatiesas ziņas, netiek pielaists izsolē.</w:t>
      </w:r>
    </w:p>
    <w:p w14:paraId="7F384B4A"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5.10. Ziņas par reģistrētajiem izsoles dalībniekiem un to skaitu netiek izpaustas līdz pat izsoles sākumam. Par ziņu neizpaušanu atbildīga  komisija.</w:t>
      </w:r>
    </w:p>
    <w:p w14:paraId="7F384B4B" w14:textId="77777777" w:rsidR="00B4368B" w:rsidRPr="00B81070" w:rsidRDefault="00B4368B" w:rsidP="00B4368B">
      <w:pPr>
        <w:spacing w:after="0" w:line="240" w:lineRule="auto"/>
        <w:jc w:val="both"/>
        <w:rPr>
          <w:rFonts w:ascii="Times New Roman" w:eastAsia="Times New Roman" w:hAnsi="Times New Roman" w:cs="Times New Roman"/>
          <w:sz w:val="24"/>
          <w:szCs w:val="24"/>
        </w:rPr>
      </w:pPr>
    </w:p>
    <w:p w14:paraId="7F384B4C"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6. Izsoles norise</w:t>
      </w:r>
    </w:p>
    <w:p w14:paraId="7F384B4D" w14:textId="77777777" w:rsidR="00B4368B" w:rsidRP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6.1. Izsole notiek </w:t>
      </w:r>
      <w:r w:rsidRPr="00B81070">
        <w:rPr>
          <w:rFonts w:ascii="Times New Roman" w:eastAsia="Times New Roman" w:hAnsi="Times New Roman" w:cs="Times New Roman"/>
          <w:b/>
          <w:bCs/>
          <w:sz w:val="24"/>
          <w:szCs w:val="24"/>
          <w:lang w:eastAsia="lv-LV"/>
        </w:rPr>
        <w:t>202</w:t>
      </w:r>
      <w:r>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Pr>
          <w:rFonts w:ascii="Times New Roman" w:eastAsia="Times New Roman" w:hAnsi="Times New Roman" w:cs="Times New Roman"/>
          <w:b/>
          <w:bCs/>
          <w:sz w:val="24"/>
          <w:szCs w:val="24"/>
          <w:lang w:eastAsia="lv-LV"/>
        </w:rPr>
        <w:t>1</w:t>
      </w:r>
      <w:r w:rsidR="00C87D8C">
        <w:rPr>
          <w:rFonts w:ascii="Times New Roman" w:eastAsia="Times New Roman" w:hAnsi="Times New Roman" w:cs="Times New Roman"/>
          <w:b/>
          <w:bCs/>
          <w:sz w:val="24"/>
          <w:szCs w:val="24"/>
          <w:lang w:eastAsia="lv-LV"/>
        </w:rPr>
        <w:t>7</w:t>
      </w:r>
      <w:r w:rsidRPr="00B81070">
        <w:rPr>
          <w:rFonts w:ascii="Times New Roman" w:eastAsia="Times New Roman" w:hAnsi="Times New Roman" w:cs="Times New Roman"/>
          <w:b/>
          <w:bCs/>
          <w:color w:val="000000"/>
          <w:sz w:val="24"/>
          <w:szCs w:val="24"/>
          <w:lang w:eastAsia="lv-LV"/>
        </w:rPr>
        <w:t>.</w:t>
      </w:r>
      <w:r>
        <w:rPr>
          <w:rFonts w:ascii="Times New Roman" w:eastAsia="Times New Roman" w:hAnsi="Times New Roman" w:cs="Times New Roman"/>
          <w:b/>
          <w:bCs/>
          <w:color w:val="000000"/>
          <w:sz w:val="24"/>
          <w:szCs w:val="24"/>
          <w:lang w:eastAsia="lv-LV"/>
        </w:rPr>
        <w:t xml:space="preserve"> aprīlī </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plkst.1</w:t>
      </w:r>
      <w:r w:rsidR="00533FC1">
        <w:rPr>
          <w:rFonts w:ascii="Times New Roman" w:eastAsia="Times New Roman" w:hAnsi="Times New Roman" w:cs="Times New Roman"/>
          <w:b/>
          <w:bCs/>
          <w:sz w:val="24"/>
          <w:szCs w:val="24"/>
          <w:lang w:eastAsia="lv-LV"/>
        </w:rPr>
        <w:t>5.0</w:t>
      </w:r>
      <w:r w:rsidRPr="00B81070">
        <w:rPr>
          <w:rFonts w:ascii="Times New Roman" w:eastAsia="Times New Roman" w:hAnsi="Times New Roman" w:cs="Times New Roman"/>
          <w:b/>
          <w:bCs/>
          <w:sz w:val="24"/>
          <w:szCs w:val="24"/>
          <w:lang w:eastAsia="lv-LV"/>
        </w:rPr>
        <w:t xml:space="preserve">0 </w:t>
      </w:r>
      <w:r w:rsidR="00C87D8C" w:rsidRPr="00C87D8C">
        <w:rPr>
          <w:rFonts w:ascii="Times New Roman" w:hAnsi="Times New Roman" w:cs="Times New Roman"/>
          <w:b/>
          <w:bCs/>
          <w:kern w:val="1"/>
          <w:sz w:val="24"/>
          <w:szCs w:val="24"/>
          <w:lang w:eastAsia="lv-LV" w:bidi="hi-IN"/>
        </w:rPr>
        <w:t>Alojas apvienības pārvaldes telpās - Alojā, Jūras  ielā 13, pirmā stāva mazajā zālē</w:t>
      </w:r>
      <w:r w:rsidRPr="00C87D8C">
        <w:rPr>
          <w:rFonts w:ascii="Times New Roman" w:eastAsia="Times New Roman" w:hAnsi="Times New Roman" w:cs="Times New Roman"/>
          <w:sz w:val="24"/>
          <w:szCs w:val="24"/>
        </w:rPr>
        <w:t>.</w:t>
      </w:r>
    </w:p>
    <w:p w14:paraId="7F384B4E" w14:textId="77777777" w:rsid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6.2. Izsole notiek Komisijas atklātā sēdē, kurā var piedalīties jebkurš interesents, netraucējot izsoles gaitu. </w:t>
      </w:r>
    </w:p>
    <w:p w14:paraId="7F384B4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6.3. 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7F384B5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6.4. Izsoli vada un kārtību izsoles laikā nodrošina izsoles vadītājs.</w:t>
      </w:r>
    </w:p>
    <w:p w14:paraId="7F384B5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6.5. Pirms izsoles sākuma izsoles vadītājs pārliecinās par nomas tiesību pretendentu sarakstā iekļauto personu ierašanos, pārbauda reģistrācijas lapas. Izsoles vadītājs paziņo par izsoles atklāšanu un īsi paskaidro izsoles noteikumus, atbild uz pretendentu jautājumiem, ja tādi ir.</w:t>
      </w:r>
    </w:p>
    <w:p w14:paraId="7F384B5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6.6. Gadījumā, ja kāds no pretendentiem, kurš kādu iemeslu dēļ nav ieradies (nokavējis) uz izsoli šo noteikumu 6.1.punktā minētajā vietā un laikā</w:t>
      </w:r>
      <w:r>
        <w:rPr>
          <w:rFonts w:ascii="Times New Roman" w:eastAsia="Times New Roman" w:hAnsi="Times New Roman" w:cs="Times New Roman"/>
          <w:sz w:val="24"/>
          <w:szCs w:val="24"/>
          <w:lang w:eastAsia="lv-LV"/>
        </w:rPr>
        <w:t xml:space="preserve"> un, ja</w:t>
      </w:r>
      <w:r w:rsidRPr="00B81070">
        <w:rPr>
          <w:rFonts w:ascii="Times New Roman" w:eastAsia="Times New Roman" w:hAnsi="Times New Roman" w:cs="Times New Roman"/>
          <w:sz w:val="24"/>
          <w:szCs w:val="24"/>
          <w:lang w:eastAsia="lv-LV"/>
        </w:rPr>
        <w:t xml:space="preserve"> uz izsoli 15 minūšu laikā pēc izsoles sākuma neierodas neviens no reģistrētajiem dalībniekiem, izsole tiek uzskatīta par nenotikušu.</w:t>
      </w:r>
    </w:p>
    <w:p w14:paraId="7F384B5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6.7. Izsoles vadītājs paziņo izsolei piedāvāto izsoles objektu, nomas maksas apmēra sākumcenu, kā arī nosauc izsoles soli.</w:t>
      </w:r>
    </w:p>
    <w:p w14:paraId="7F384B54"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6.8. Izsoles dalībnieki ar reģistrācijas kartītes starpniecību apliecina savu gatavību vairāksolīšanai. </w:t>
      </w:r>
    </w:p>
    <w:p w14:paraId="7F384B55" w14:textId="77777777" w:rsidR="00B4368B" w:rsidRPr="00395B42" w:rsidRDefault="00B4368B" w:rsidP="00B4368B">
      <w:pPr>
        <w:spacing w:after="0" w:line="240" w:lineRule="auto"/>
        <w:ind w:firstLine="540"/>
        <w:jc w:val="both"/>
        <w:rPr>
          <w:rFonts w:ascii="Times New Roman" w:eastAsia="Times New Roman" w:hAnsi="Times New Roman" w:cs="Times New Roman"/>
          <w:b/>
          <w:bCs/>
          <w:sz w:val="24"/>
          <w:szCs w:val="24"/>
          <w:lang w:eastAsia="lv-LV"/>
        </w:rPr>
      </w:pPr>
      <w:r w:rsidRPr="00395B42">
        <w:rPr>
          <w:rFonts w:ascii="Times New Roman" w:eastAsia="Times New Roman" w:hAnsi="Times New Roman" w:cs="Times New Roman"/>
          <w:sz w:val="24"/>
          <w:szCs w:val="24"/>
          <w:lang w:eastAsia="lv-LV"/>
        </w:rPr>
        <w:t xml:space="preserve">6.9. Ja uz izsoles objekta nomas tiesībām pretendē tikai viens izsoles dalībnieks, izsoli atzīst par notikušu.  </w:t>
      </w:r>
      <w:r w:rsidRPr="00395B42">
        <w:rPr>
          <w:rFonts w:ascii="Times New Roman" w:eastAsia="Times New Roman" w:hAnsi="Times New Roman" w:cs="Times New Roman"/>
          <w:sz w:val="24"/>
          <w:szCs w:val="24"/>
        </w:rPr>
        <w:t>Iznomātājs ar nomas tiesību pretendentu slēdz nomas līgumu par nomas maksu, kas nav zemāka par izsoles sākumcenu</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b/>
          <w:bCs/>
          <w:sz w:val="24"/>
          <w:szCs w:val="24"/>
          <w:lang w:eastAsia="lv-LV"/>
        </w:rPr>
        <w:t xml:space="preserve"> </w:t>
      </w:r>
    </w:p>
    <w:p w14:paraId="7F384B56" w14:textId="77777777" w:rsidR="00B4368B" w:rsidRPr="00B81070" w:rsidRDefault="00B4368B" w:rsidP="00B4368B">
      <w:pPr>
        <w:spacing w:after="0" w:line="240" w:lineRule="auto"/>
        <w:ind w:firstLine="540"/>
        <w:jc w:val="both"/>
        <w:rPr>
          <w:rFonts w:ascii="Times New Roman" w:eastAsia="Times New Roman" w:hAnsi="Times New Roman" w:cs="Times New Roman"/>
          <w:bCs/>
          <w:sz w:val="24"/>
          <w:szCs w:val="24"/>
          <w:lang w:eastAsia="lv-LV"/>
        </w:rPr>
      </w:pPr>
      <w:r w:rsidRPr="00B81070">
        <w:rPr>
          <w:rFonts w:ascii="Times New Roman" w:eastAsia="Times New Roman" w:hAnsi="Times New Roman" w:cs="Times New Roman"/>
          <w:bCs/>
          <w:sz w:val="24"/>
          <w:szCs w:val="24"/>
          <w:lang w:eastAsia="lv-LV"/>
        </w:rPr>
        <w:t xml:space="preserve">6.10. </w:t>
      </w:r>
      <w:r w:rsidRPr="00B81070">
        <w:rPr>
          <w:rFonts w:ascii="Times New Roman" w:eastAsia="Times New Roman" w:hAnsi="Times New Roman" w:cs="Times New Roman"/>
          <w:sz w:val="24"/>
          <w:szCs w:val="24"/>
        </w:rPr>
        <w:t>Ja izsolei piesakās vairāki nomas tiesību pretendenti un neviens nomas tiesību pretendents nepārsola izsoles sākumcenu, izsoli atzīst par nenotikušu.</w:t>
      </w:r>
    </w:p>
    <w:p w14:paraId="7F384B57"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6.11. Solītāji solīšanas procesā paceļ savu dalībnieka reģistrācijas numuru. Solīšana notiek tikai pa vienam izsoles solim.</w:t>
      </w:r>
    </w:p>
    <w:p w14:paraId="7F384B58"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6.12. Solīšanas laikā izsoles vadītājs atkārto piedāvāto nomas maksu. Ja neviens no solītājiem nepiedāvā augstāku nomas maksu, izsoles vadītājs trīs reizes atkārto pēdējo piedāvāto augstāko nomas maksu un fiksē to. Ar to noslēdzas nomas tiesību iegūšana.</w:t>
      </w:r>
    </w:p>
    <w:p w14:paraId="7F384B5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6.13. Katrs solītājs ar parakstu apstiprina izsoles dalībnieku sarakstā savu pēdējo solīto nomas maksas summu. Ja tas netiek izdarīts, viņš tiek svītrots no izsoles dalībnieku saraksta.</w:t>
      </w:r>
    </w:p>
    <w:p w14:paraId="7F384B5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6.14.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7F384B5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6.15. Solītājs, kurš piedāvājis visaugstāko nomas maksu, pēc nosolīšanas nekavējoties ar savu parakstu apliecina norādītās nomas maksas summas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7F384B5C" w14:textId="77777777" w:rsidR="00B4368B" w:rsidRPr="00B81070" w:rsidRDefault="00B4368B" w:rsidP="00B4368B">
      <w:pPr>
        <w:spacing w:after="120" w:line="240" w:lineRule="auto"/>
        <w:ind w:firstLine="28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6.16.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omisija protokolē visu izsoles gaitu. Protokolam kā pielikumu pievieno izsoles dalībnieku sarakstu un nosolītās cenas.</w:t>
      </w:r>
    </w:p>
    <w:p w14:paraId="7F384B5D" w14:textId="77777777" w:rsidR="00B4368B" w:rsidRPr="00155FC6" w:rsidRDefault="00B4368B" w:rsidP="00B4368B">
      <w:pPr>
        <w:spacing w:before="240" w:after="6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lastRenderedPageBreak/>
        <w:t>7. Nenotikusī izsole</w:t>
      </w:r>
    </w:p>
    <w:p w14:paraId="7F384B5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 Izsole  tiek uzskatīta par nenotikušu:</w:t>
      </w:r>
    </w:p>
    <w:p w14:paraId="7F384B5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7.1.1. ja neviens izsoles dalībnieks nav iesniedzis pieteikumu vai uz izsoli nav ieradies neviens izsoles dalībnieks;</w:t>
      </w:r>
    </w:p>
    <w:p w14:paraId="7F384B6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7.1.2. </w:t>
      </w:r>
      <w:r w:rsidRPr="00B81070">
        <w:rPr>
          <w:rFonts w:ascii="Times New Roman" w:eastAsia="Times New Roman" w:hAnsi="Times New Roman" w:cs="Times New Roman"/>
          <w:sz w:val="24"/>
          <w:szCs w:val="24"/>
        </w:rPr>
        <w:t xml:space="preserve"> ja izsolei piesakās vairāki nomas tiesību pretendenti un neviens nomas tiesību pretendents nepārsola izsoles sākumcenu;</w:t>
      </w:r>
    </w:p>
    <w:p w14:paraId="7F384B6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7.1.3. ja  izsoles dalībnieks, kurš saskaņā ar šo noteikumu nosacījumiem atzīts par nosolītāju, nenoslēdz nomas līgumu noteiktajā termiņā;</w:t>
      </w:r>
    </w:p>
    <w:p w14:paraId="7F384B6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7.1.4. ja izsoles objekta nomas tiesības iegūst persona, kurai nav bijušas tiesības piedalīties izsolē.</w:t>
      </w:r>
    </w:p>
    <w:p w14:paraId="7F384B63"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p>
    <w:p w14:paraId="7F384B64" w14:textId="77777777" w:rsidR="00B4368B" w:rsidRPr="00B81070" w:rsidRDefault="00B4368B" w:rsidP="00B4368B">
      <w:pPr>
        <w:spacing w:after="0" w:line="240" w:lineRule="auto"/>
        <w:ind w:firstLine="540"/>
        <w:jc w:val="center"/>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8. Izsoles rezultātu apstiprināšana</w:t>
      </w:r>
    </w:p>
    <w:p w14:paraId="7F384B65"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8.1. Izsoles protokolu 2 (divu) darba dienu laikā pēc izsoles apstiprina </w:t>
      </w:r>
      <w:bookmarkStart w:id="4" w:name="_Hlk129094475"/>
      <w:r w:rsidRPr="00B81070">
        <w:rPr>
          <w:rFonts w:ascii="Times New Roman" w:eastAsia="Times New Roman" w:hAnsi="Times New Roman" w:cs="Times New Roman"/>
          <w:sz w:val="24"/>
          <w:szCs w:val="24"/>
          <w:lang w:eastAsia="lv-LV"/>
        </w:rPr>
        <w:t>komisija</w:t>
      </w:r>
      <w:bookmarkEnd w:id="4"/>
      <w:r w:rsidRPr="00B81070">
        <w:rPr>
          <w:rFonts w:ascii="Times New Roman" w:eastAsia="Times New Roman" w:hAnsi="Times New Roman" w:cs="Times New Roman"/>
          <w:sz w:val="24"/>
          <w:szCs w:val="24"/>
          <w:lang w:eastAsia="lv-LV"/>
        </w:rPr>
        <w:t>.</w:t>
      </w:r>
    </w:p>
    <w:p w14:paraId="7F384B66"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8.2. Sūdzības par izsoles komisijas darbu iesniedzamas </w:t>
      </w:r>
      <w:r>
        <w:rPr>
          <w:rFonts w:ascii="Times New Roman" w:eastAsia="Times New Roman" w:hAnsi="Times New Roman" w:cs="Times New Roman"/>
          <w:sz w:val="24"/>
          <w:szCs w:val="24"/>
          <w:lang w:eastAsia="lv-LV"/>
        </w:rPr>
        <w:t>Limbažu novada domei</w:t>
      </w:r>
      <w:r w:rsidRPr="00B81070">
        <w:rPr>
          <w:rFonts w:ascii="Times New Roman" w:eastAsia="Times New Roman" w:hAnsi="Times New Roman" w:cs="Times New Roman"/>
          <w:sz w:val="24"/>
          <w:szCs w:val="24"/>
          <w:lang w:eastAsia="lv-LV"/>
        </w:rPr>
        <w:t xml:space="preserve"> ne vēlāk kā 5 (piecu) darba dienu laikā pēc izsoles dienas. Vēlāk iesniegtās sūdzības netiek izskatītas. </w:t>
      </w:r>
    </w:p>
    <w:p w14:paraId="7F384B67"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8.</w:t>
      </w:r>
      <w:r>
        <w:rPr>
          <w:rFonts w:ascii="Times New Roman" w:eastAsia="Times New Roman" w:hAnsi="Times New Roman" w:cs="Times New Roman"/>
          <w:sz w:val="24"/>
          <w:szCs w:val="24"/>
          <w:lang w:eastAsia="lv-LV"/>
        </w:rPr>
        <w:t>3</w:t>
      </w:r>
      <w:r w:rsidRPr="00B81070">
        <w:rPr>
          <w:rFonts w:ascii="Times New Roman" w:eastAsia="Times New Roman" w:hAnsi="Times New Roman" w:cs="Times New Roman"/>
          <w:sz w:val="24"/>
          <w:szCs w:val="24"/>
          <w:lang w:eastAsia="lv-LV"/>
        </w:rPr>
        <w:t xml:space="preserve">. Rīkotās izsoles rezultātus apstiprina </w:t>
      </w:r>
      <w:r w:rsidR="00395B42">
        <w:rPr>
          <w:rFonts w:ascii="Times New Roman" w:eastAsia="Times New Roman" w:hAnsi="Times New Roman" w:cs="Times New Roman"/>
          <w:sz w:val="24"/>
          <w:szCs w:val="24"/>
          <w:lang w:eastAsia="lv-LV"/>
        </w:rPr>
        <w:t xml:space="preserve">  K</w:t>
      </w:r>
      <w:r w:rsidRPr="004D5465">
        <w:rPr>
          <w:rFonts w:ascii="Times New Roman" w:eastAsia="Times New Roman" w:hAnsi="Times New Roman" w:cs="Times New Roman"/>
          <w:sz w:val="24"/>
          <w:szCs w:val="24"/>
          <w:lang w:eastAsia="lv-LV"/>
        </w:rPr>
        <w:t>omisija</w:t>
      </w:r>
      <w:r>
        <w:rPr>
          <w:rFonts w:ascii="Times New Roman" w:eastAsia="Times New Roman" w:hAnsi="Times New Roman" w:cs="Times New Roman"/>
          <w:sz w:val="24"/>
          <w:szCs w:val="24"/>
          <w:lang w:eastAsia="lv-LV"/>
        </w:rPr>
        <w:t>.</w:t>
      </w:r>
    </w:p>
    <w:p w14:paraId="7F384B68" w14:textId="77777777" w:rsidR="00B4368B"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7F384B69"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9. Nomas līguma noslēgšana</w:t>
      </w:r>
    </w:p>
    <w:p w14:paraId="7F384B6A" w14:textId="77777777" w:rsidR="00B4368B" w:rsidRPr="00B81070" w:rsidRDefault="00B4368B" w:rsidP="004E65A7">
      <w:pPr>
        <w:spacing w:after="0" w:line="240" w:lineRule="auto"/>
        <w:ind w:firstLine="567"/>
        <w:jc w:val="both"/>
        <w:rPr>
          <w:rFonts w:ascii="Times New Roman" w:eastAsia="Times New Roman" w:hAnsi="Times New Roman" w:cs="Times New Roman"/>
          <w:color w:val="000000"/>
          <w:sz w:val="24"/>
          <w:szCs w:val="24"/>
          <w:lang w:eastAsia="lv-LV"/>
        </w:rPr>
      </w:pPr>
      <w:r w:rsidRPr="00B81070">
        <w:rPr>
          <w:rFonts w:ascii="Times New Roman" w:eastAsia="Times New Roman" w:hAnsi="Times New Roman" w:cs="Times New Roman"/>
          <w:color w:val="000000"/>
          <w:sz w:val="24"/>
          <w:szCs w:val="24"/>
          <w:lang w:eastAsia="lv-LV"/>
        </w:rPr>
        <w:t xml:space="preserve">9.1. </w:t>
      </w:r>
      <w:r w:rsidRPr="00B81070">
        <w:rPr>
          <w:rFonts w:ascii="Times New Roman" w:eastAsia="Times New Roman" w:hAnsi="Times New Roman" w:cs="Times New Roman"/>
          <w:sz w:val="24"/>
          <w:szCs w:val="24"/>
          <w:lang w:eastAsia="lv-LV"/>
        </w:rPr>
        <w:t xml:space="preserve">Solītājs, kurš ir nosolījis visaugstāko nomas maksu,  paraksta nomas līgumu vai rakstiski paziņo par atteikumu slēgt nomas līgumu ar iznomātāju saskaņotā termiņā, kas nav garāks par 15 darbdienām no līguma projekta nosūtīšanas dienas vai uzaicinājuma par nomas līguma noslēgšanu saņemšanas dienas. </w:t>
      </w:r>
      <w:r w:rsidRPr="00B81070">
        <w:rPr>
          <w:rFonts w:ascii="Times New Roman" w:eastAsia="Times New Roman" w:hAnsi="Times New Roman" w:cs="Times New Roman"/>
          <w:sz w:val="24"/>
          <w:szCs w:val="24"/>
        </w:rPr>
        <w:t>Ja iepriekš minētajā termiņā pretendents nomas līgumu neparaksta un neiesniedz attiecīgu atteikumu, uzskatāms, ka pretendents no nomas līguma slēgšanas ir atteicies.</w:t>
      </w:r>
    </w:p>
    <w:p w14:paraId="7F384B6B"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color w:val="000000"/>
          <w:sz w:val="24"/>
          <w:szCs w:val="24"/>
          <w:lang w:eastAsia="lv-LV"/>
        </w:rPr>
        <w:t>9.2.</w:t>
      </w:r>
      <w:r w:rsidRPr="00B81070">
        <w:rPr>
          <w:rFonts w:ascii="Times New Roman" w:eastAsia="Times New Roman" w:hAnsi="Times New Roman" w:cs="Times New Roman"/>
          <w:sz w:val="24"/>
          <w:szCs w:val="24"/>
          <w:lang w:eastAsia="lv-LV"/>
        </w:rPr>
        <w:t xml:space="preserve"> Ja nomas tiesību pretendents, kurš nosolījis augstāko nomas maksu, atsakās slēgt nomas līgumu, iznomātājs secīgi piedāvā nomas līgumu slēgt tam nomas tiesību pretendentam, kurš nosol</w:t>
      </w:r>
      <w:r w:rsidR="00395B42">
        <w:rPr>
          <w:rFonts w:ascii="Times New Roman" w:eastAsia="Times New Roman" w:hAnsi="Times New Roman" w:cs="Times New Roman"/>
          <w:sz w:val="24"/>
          <w:szCs w:val="24"/>
          <w:lang w:eastAsia="lv-LV"/>
        </w:rPr>
        <w:t>īja nākamo augstāko nomas maksu</w:t>
      </w:r>
      <w:r w:rsidRPr="00B81070">
        <w:rPr>
          <w:rFonts w:ascii="Times New Roman" w:eastAsia="Times New Roman" w:hAnsi="Times New Roman" w:cs="Times New Roman"/>
          <w:sz w:val="24"/>
          <w:szCs w:val="24"/>
          <w:lang w:eastAsia="lv-LV"/>
        </w:rPr>
        <w:t>.</w:t>
      </w:r>
    </w:p>
    <w:p w14:paraId="7F384B6C"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9.3. Nomas tiesību pretendents, kurš nosolījis nākamo augstāko nomas maksu, atbildi uz šo noteikumu 9.2.punktā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darba dienām no nomas līguma projekta nosūtīšanas dienas. Ja iepriekš minētajā termiņā nomas tiesību pretendents līgumu neparaksta vai neiesniedz attiecīgu atteikumu, ir uzskatāms, ka nomas tiesību pretendents no nomas līguma slēgšanas ir atteicies, un rīkojama jauna nomas tiesību izsole.</w:t>
      </w:r>
    </w:p>
    <w:p w14:paraId="7F384B6D" w14:textId="77777777" w:rsidR="00B4368B" w:rsidRPr="00B81070" w:rsidRDefault="00B4368B" w:rsidP="00B4368B">
      <w:pPr>
        <w:spacing w:after="0" w:line="240" w:lineRule="auto"/>
        <w:jc w:val="both"/>
        <w:rPr>
          <w:rFonts w:ascii="Times New Roman" w:eastAsia="Times New Roman" w:hAnsi="Times New Roman" w:cs="Times New Roman"/>
          <w:bCs/>
          <w:sz w:val="24"/>
          <w:szCs w:val="24"/>
        </w:rPr>
      </w:pPr>
    </w:p>
    <w:p w14:paraId="1A1A3FAD" w14:textId="77777777" w:rsidR="002B043F" w:rsidRDefault="002B043F" w:rsidP="00B4368B">
      <w:pPr>
        <w:spacing w:after="0" w:line="240" w:lineRule="auto"/>
        <w:jc w:val="both"/>
        <w:rPr>
          <w:rFonts w:ascii="Times New Roman" w:eastAsia="Times New Roman" w:hAnsi="Times New Roman" w:cs="Times New Roman"/>
          <w:bCs/>
          <w:sz w:val="24"/>
          <w:szCs w:val="24"/>
        </w:rPr>
        <w:sectPr w:rsidR="002B043F" w:rsidSect="002B043F">
          <w:headerReference w:type="default" r:id="rId8"/>
          <w:pgSz w:w="12240" w:h="15840"/>
          <w:pgMar w:top="1134" w:right="567" w:bottom="1134" w:left="1701" w:header="720" w:footer="720" w:gutter="0"/>
          <w:cols w:space="720"/>
          <w:titlePg/>
          <w:docGrid w:linePitch="360"/>
        </w:sectPr>
      </w:pPr>
    </w:p>
    <w:p w14:paraId="7F384B7A" w14:textId="77777777" w:rsidR="00B4368B" w:rsidRPr="00B33E90" w:rsidRDefault="00B4368B" w:rsidP="00B4368B">
      <w:pPr>
        <w:spacing w:after="0" w:line="240" w:lineRule="auto"/>
        <w:jc w:val="right"/>
        <w:rPr>
          <w:rFonts w:ascii="Times New Roman" w:eastAsia="Times New Roman" w:hAnsi="Times New Roman" w:cs="Times New Roman"/>
          <w:b/>
          <w:bCs/>
          <w:sz w:val="24"/>
          <w:szCs w:val="24"/>
          <w:lang w:eastAsia="lv-LV"/>
        </w:rPr>
      </w:pPr>
      <w:r w:rsidRPr="00B33E90">
        <w:rPr>
          <w:rFonts w:ascii="Times New Roman" w:eastAsia="Times New Roman" w:hAnsi="Times New Roman" w:cs="Times New Roman"/>
          <w:b/>
          <w:bCs/>
          <w:sz w:val="24"/>
          <w:szCs w:val="24"/>
          <w:lang w:eastAsia="lv-LV"/>
        </w:rPr>
        <w:lastRenderedPageBreak/>
        <w:t>PIELIKUMS NR.</w:t>
      </w:r>
      <w:r w:rsidR="00395B42">
        <w:rPr>
          <w:rFonts w:ascii="Times New Roman" w:eastAsia="Times New Roman" w:hAnsi="Times New Roman" w:cs="Times New Roman"/>
          <w:b/>
          <w:bCs/>
          <w:sz w:val="24"/>
          <w:szCs w:val="24"/>
          <w:lang w:eastAsia="lv-LV"/>
        </w:rPr>
        <w:t>1</w:t>
      </w:r>
    </w:p>
    <w:p w14:paraId="7F384B7B" w14:textId="7C098AE3" w:rsidR="00B4368B" w:rsidRDefault="00395B42" w:rsidP="00395B42">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Zemes gabala daļas </w:t>
      </w:r>
      <w:r w:rsidR="00533FC1">
        <w:rPr>
          <w:rFonts w:ascii="Times New Roman" w:eastAsia="Times New Roman" w:hAnsi="Times New Roman" w:cs="Times New Roman"/>
          <w:sz w:val="24"/>
          <w:szCs w:val="24"/>
          <w:lang w:eastAsia="lv-LV"/>
        </w:rPr>
        <w:t>Lazdiņas</w:t>
      </w:r>
      <w:r>
        <w:rPr>
          <w:rFonts w:ascii="Times New Roman" w:eastAsia="Times New Roman" w:hAnsi="Times New Roman" w:cs="Times New Roman"/>
          <w:sz w:val="24"/>
          <w:szCs w:val="24"/>
          <w:lang w:eastAsia="lv-LV"/>
        </w:rPr>
        <w:t xml:space="preserve">, Alojas pagastā, Limbažu novadā nomas tiesību izsoles </w:t>
      </w:r>
      <w:r w:rsidR="002B043F">
        <w:rPr>
          <w:rFonts w:ascii="Times New Roman" w:eastAsia="Times New Roman" w:hAnsi="Times New Roman" w:cs="Times New Roman"/>
          <w:sz w:val="24"/>
          <w:szCs w:val="24"/>
          <w:lang w:eastAsia="lv-LV"/>
        </w:rPr>
        <w:t xml:space="preserve">23.03.2023. </w:t>
      </w:r>
      <w:r>
        <w:rPr>
          <w:rFonts w:ascii="Times New Roman" w:eastAsia="Times New Roman" w:hAnsi="Times New Roman" w:cs="Times New Roman"/>
          <w:sz w:val="24"/>
          <w:szCs w:val="24"/>
          <w:lang w:eastAsia="lv-LV"/>
        </w:rPr>
        <w:t>noteikumiem</w:t>
      </w:r>
    </w:p>
    <w:p w14:paraId="7F384B7C" w14:textId="77777777" w:rsidR="00395B42" w:rsidRDefault="00395B42" w:rsidP="00B4368B">
      <w:pPr>
        <w:spacing w:after="0" w:line="240" w:lineRule="auto"/>
        <w:ind w:left="5760" w:firstLine="720"/>
        <w:jc w:val="center"/>
        <w:rPr>
          <w:rFonts w:ascii="Times New Roman" w:eastAsia="Times New Roman" w:hAnsi="Times New Roman" w:cs="Times New Roman"/>
          <w:sz w:val="20"/>
          <w:szCs w:val="20"/>
          <w:lang w:eastAsia="lv-LV"/>
        </w:rPr>
      </w:pPr>
    </w:p>
    <w:p w14:paraId="7F384B7D"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PIETEIKUMS</w:t>
      </w:r>
    </w:p>
    <w:p w14:paraId="7F384B7E"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dalībai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p>
    <w:p w14:paraId="7F384B7F"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 </w:t>
      </w:r>
      <w:r w:rsidR="00533FC1">
        <w:rPr>
          <w:rFonts w:ascii="Times New Roman" w:eastAsia="Times New Roman" w:hAnsi="Times New Roman" w:cs="Times New Roman"/>
          <w:sz w:val="24"/>
          <w:szCs w:val="24"/>
          <w:lang w:eastAsia="lv-LV"/>
        </w:rPr>
        <w:t>Lazdiņas</w:t>
      </w:r>
      <w:r>
        <w:rPr>
          <w:rFonts w:ascii="Times New Roman" w:eastAsia="Times New Roman" w:hAnsi="Times New Roman" w:cs="Times New Roman"/>
          <w:sz w:val="24"/>
          <w:szCs w:val="24"/>
          <w:lang w:eastAsia="lv-LV"/>
        </w:rPr>
        <w:t>, Alojas pagastā</w:t>
      </w:r>
      <w:r w:rsidRPr="00395B42">
        <w:rPr>
          <w:rFonts w:ascii="Times New Roman" w:eastAsia="Times New Roman" w:hAnsi="Times New Roman" w:cs="Times New Roman"/>
          <w:sz w:val="24"/>
          <w:szCs w:val="24"/>
          <w:lang w:eastAsia="lv-LV"/>
        </w:rPr>
        <w:t>, Limbažu novadā nomas tiesību izsolei</w:t>
      </w:r>
    </w:p>
    <w:p w14:paraId="7F384B80"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7F384B81"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Aloja</w:t>
      </w:r>
    </w:p>
    <w:p w14:paraId="7F384B82"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202</w:t>
      </w:r>
      <w:r>
        <w:rPr>
          <w:rFonts w:ascii="Times New Roman" w:eastAsia="Times New Roman" w:hAnsi="Times New Roman" w:cs="Times New Roman"/>
          <w:sz w:val="24"/>
          <w:szCs w:val="24"/>
          <w:lang w:eastAsia="lv-LV"/>
        </w:rPr>
        <w:t>3</w:t>
      </w:r>
      <w:r w:rsidRPr="00395B42">
        <w:rPr>
          <w:rFonts w:ascii="Times New Roman" w:eastAsia="Times New Roman" w:hAnsi="Times New Roman" w:cs="Times New Roman"/>
          <w:sz w:val="24"/>
          <w:szCs w:val="24"/>
          <w:lang w:eastAsia="lv-LV"/>
        </w:rPr>
        <w:t>.gada _________________</w:t>
      </w:r>
    </w:p>
    <w:p w14:paraId="7F384B83"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ab/>
      </w:r>
    </w:p>
    <w:p w14:paraId="7F384B84" w14:textId="77777777" w:rsidR="00395B42" w:rsidRPr="00395B42" w:rsidRDefault="00395B42" w:rsidP="00395B42">
      <w:pPr>
        <w:spacing w:after="0" w:line="240" w:lineRule="auto"/>
        <w:jc w:val="both"/>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noteikumiem, es/mēs, apakšā parakstījies/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vēlos/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piedalīties Limbažu novada pašvaldības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r w:rsidR="00533FC1">
        <w:rPr>
          <w:rFonts w:ascii="Times New Roman" w:eastAsia="Times New Roman" w:hAnsi="Times New Roman" w:cs="Times New Roman"/>
          <w:sz w:val="24"/>
          <w:szCs w:val="24"/>
          <w:lang w:eastAsia="lv-LV"/>
        </w:rPr>
        <w:t>Lazdiņas</w:t>
      </w:r>
      <w:r>
        <w:rPr>
          <w:rFonts w:ascii="Times New Roman" w:eastAsia="Times New Roman" w:hAnsi="Times New Roman" w:cs="Times New Roman"/>
          <w:sz w:val="24"/>
          <w:szCs w:val="24"/>
          <w:lang w:eastAsia="lv-LV"/>
        </w:rPr>
        <w:t>, Alojas pagastā</w:t>
      </w:r>
      <w:r w:rsidRPr="00395B42">
        <w:rPr>
          <w:rFonts w:ascii="Times New Roman" w:eastAsia="Times New Roman" w:hAnsi="Times New Roman" w:cs="Times New Roman"/>
          <w:sz w:val="24"/>
          <w:szCs w:val="24"/>
          <w:lang w:eastAsia="lv-LV"/>
        </w:rPr>
        <w:t xml:space="preserve">, Limbažu novadā, ar kadastra apzīmējumu </w:t>
      </w:r>
      <w:r w:rsidR="00533FC1">
        <w:rPr>
          <w:rFonts w:ascii="Times New Roman" w:hAnsi="Times New Roman"/>
          <w:sz w:val="24"/>
          <w:szCs w:val="24"/>
          <w:lang w:eastAsia="lv-LV"/>
        </w:rPr>
        <w:t>6627 002 0173</w:t>
      </w:r>
      <w:r w:rsidR="00533FC1" w:rsidRPr="0006495A">
        <w:rPr>
          <w:rFonts w:ascii="Times New Roman" w:hAnsi="Times New Roman"/>
          <w:sz w:val="24"/>
          <w:szCs w:val="24"/>
          <w:lang w:eastAsia="lv-LV"/>
        </w:rPr>
        <w:t xml:space="preserve"> </w:t>
      </w:r>
      <w:r w:rsidR="00533FC1">
        <w:rPr>
          <w:rFonts w:ascii="Times New Roman" w:hAnsi="Times New Roman"/>
          <w:sz w:val="24"/>
          <w:szCs w:val="24"/>
          <w:lang w:eastAsia="lv-LV"/>
        </w:rPr>
        <w:t>3,5 ha</w:t>
      </w:r>
      <w:r w:rsidR="00533FC1" w:rsidRPr="00395B42">
        <w:rPr>
          <w:rFonts w:ascii="Times New Roman" w:eastAsia="Times New Roman" w:hAnsi="Times New Roman" w:cs="Times New Roman"/>
          <w:sz w:val="24"/>
          <w:szCs w:val="24"/>
          <w:lang w:eastAsia="lv-LV"/>
        </w:rPr>
        <w:t xml:space="preserve"> </w:t>
      </w:r>
      <w:r w:rsidRPr="00395B42">
        <w:rPr>
          <w:rFonts w:ascii="Times New Roman" w:eastAsia="Times New Roman" w:hAnsi="Times New Roman" w:cs="Times New Roman"/>
          <w:sz w:val="24"/>
          <w:szCs w:val="24"/>
          <w:lang w:eastAsia="lv-LV"/>
        </w:rPr>
        <w:t>platībā, nomas tiesību izsolē.</w:t>
      </w:r>
    </w:p>
    <w:p w14:paraId="7F384B85"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7F384B86"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1.Ar šī pieteikuma iesniegšanu:</w:t>
      </w:r>
    </w:p>
    <w:p w14:paraId="7F384B87"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1.1.</w:t>
      </w:r>
      <w:r w:rsidRPr="00395B42">
        <w:rPr>
          <w:rFonts w:ascii="Times New Roman" w:eastAsia="Times New Roman" w:hAnsi="Times New Roman" w:cs="Times New Roman"/>
          <w:sz w:val="24"/>
          <w:szCs w:val="24"/>
          <w:lang w:eastAsia="lv-LV"/>
        </w:rPr>
        <w:tab/>
        <w:t>apņemos/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ievērot visas Izsoles noteikumu prasības;</w:t>
      </w:r>
    </w:p>
    <w:p w14:paraId="7F384B88"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1.2.</w:t>
      </w:r>
      <w:r w:rsidRPr="00395B42">
        <w:rPr>
          <w:rFonts w:ascii="Times New Roman" w:eastAsia="Times New Roman" w:hAnsi="Times New Roman" w:cs="Times New Roman"/>
          <w:sz w:val="24"/>
          <w:szCs w:val="24"/>
          <w:lang w:eastAsia="lv-LV"/>
        </w:rPr>
        <w:tab/>
        <w:t>garantēju/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sniegto ziņu patiesumu un precizitāti.</w:t>
      </w:r>
    </w:p>
    <w:p w14:paraId="7F384B89"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 Apliecinu/</w:t>
      </w:r>
      <w:proofErr w:type="spellStart"/>
      <w:r w:rsidRPr="00395B42">
        <w:rPr>
          <w:rFonts w:ascii="Times New Roman" w:eastAsia="Times New Roman" w:hAnsi="Times New Roman" w:cs="Times New Roman"/>
          <w:sz w:val="24"/>
          <w:szCs w:val="24"/>
          <w:lang w:eastAsia="lv-LV"/>
        </w:rPr>
        <w:t>ām</w:t>
      </w:r>
      <w:proofErr w:type="spellEnd"/>
      <w:r w:rsidRPr="00395B42">
        <w:rPr>
          <w:rFonts w:ascii="Times New Roman" w:eastAsia="Times New Roman" w:hAnsi="Times New Roman" w:cs="Times New Roman"/>
          <w:sz w:val="24"/>
          <w:szCs w:val="24"/>
          <w:lang w:eastAsia="lv-LV"/>
        </w:rPr>
        <w:t>, ka:</w:t>
      </w:r>
    </w:p>
    <w:p w14:paraId="7F384B8A"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Pr="00395B42">
        <w:rPr>
          <w:rFonts w:ascii="Times New Roman" w:eastAsia="Times New Roman" w:hAnsi="Times New Roman" w:cs="Times New Roman"/>
          <w:sz w:val="24"/>
          <w:szCs w:val="24"/>
          <w:lang w:eastAsia="lv-LV"/>
        </w:rPr>
        <w:t>.3.</w:t>
      </w:r>
      <w:r w:rsidRPr="00395B42">
        <w:rPr>
          <w:rFonts w:ascii="Times New Roman" w:eastAsia="Times New Roman" w:hAnsi="Times New Roman" w:cs="Times New Roman"/>
          <w:sz w:val="24"/>
          <w:szCs w:val="24"/>
          <w:lang w:eastAsia="lv-LV"/>
        </w:rPr>
        <w:tab/>
        <w:t>esmu/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OBJEKTA stāvokli dabā;</w:t>
      </w:r>
    </w:p>
    <w:p w14:paraId="7F384B8B"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7F384B8C"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Juridiska/Fiziska persona______________________________________________________________ </w:t>
      </w:r>
    </w:p>
    <w:p w14:paraId="7F384B8D" w14:textId="77777777" w:rsidR="00C448F8" w:rsidRPr="00C448F8" w:rsidRDefault="00C448F8" w:rsidP="00C448F8">
      <w:pP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nosaukums/vārds, uzvārds</w:t>
      </w:r>
    </w:p>
    <w:p w14:paraId="7F384B8E" w14:textId="77777777" w:rsidR="00C448F8" w:rsidRPr="00C448F8" w:rsidRDefault="00C448F8" w:rsidP="00C448F8">
      <w:pPr>
        <w:tabs>
          <w:tab w:val="left" w:pos="0"/>
          <w:tab w:val="left" w:pos="360"/>
        </w:tabs>
        <w:spacing w:after="120" w:line="240" w:lineRule="auto"/>
        <w:rPr>
          <w:rFonts w:ascii="Times New Roman" w:eastAsia="Times New Roman" w:hAnsi="Times New Roman" w:cs="Times New Roman"/>
          <w:bCs/>
          <w:sz w:val="24"/>
          <w:szCs w:val="24"/>
        </w:rPr>
      </w:pPr>
    </w:p>
    <w:p w14:paraId="7F384B8F"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pretendenta adrese, tālruņa (faksa) numuri, e-pasts, </w:t>
      </w:r>
    </w:p>
    <w:p w14:paraId="7F384B90"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w:t>
      </w:r>
      <w:r>
        <w:rPr>
          <w:rFonts w:ascii="Times New Roman" w:eastAsia="Times New Roman" w:hAnsi="Times New Roman" w:cs="Times New Roman"/>
          <w:bCs/>
          <w:sz w:val="24"/>
          <w:szCs w:val="24"/>
        </w:rPr>
        <w:t>_____________________</w:t>
      </w:r>
      <w:r w:rsidRPr="00C448F8">
        <w:rPr>
          <w:rFonts w:ascii="Times New Roman" w:eastAsia="Times New Roman" w:hAnsi="Times New Roman" w:cs="Times New Roman"/>
          <w:bCs/>
          <w:sz w:val="24"/>
          <w:szCs w:val="24"/>
        </w:rPr>
        <w:t xml:space="preserve"> </w:t>
      </w:r>
    </w:p>
    <w:p w14:paraId="7F384B91" w14:textId="77777777" w:rsidR="00C448F8" w:rsidRPr="00C448F8" w:rsidRDefault="00C448F8" w:rsidP="00C448F8">
      <w:pPr>
        <w:pBdr>
          <w:top w:val="single" w:sz="4" w:space="1" w:color="auto"/>
        </w:pBd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vienotais reģistrācijas Nr./personas kods</w:t>
      </w:r>
    </w:p>
    <w:p w14:paraId="7F384B92"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nomas laikā plānotās darbības nomas objektā____________________________________________</w:t>
      </w:r>
    </w:p>
    <w:p w14:paraId="7F384B93"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p>
    <w:p w14:paraId="7F384B94" w14:textId="77777777" w:rsidR="00C448F8" w:rsidRPr="00C448F8" w:rsidRDefault="00C448F8" w:rsidP="00C448F8">
      <w:pPr>
        <w:pBdr>
          <w:top w:val="single" w:sz="4" w:space="1" w:color="auto"/>
        </w:pBd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bankas rekvizīti</w:t>
      </w:r>
    </w:p>
    <w:p w14:paraId="7F384B95" w14:textId="77777777" w:rsidR="00C448F8" w:rsidRPr="00C448F8" w:rsidRDefault="00C448F8" w:rsidP="00C448F8">
      <w:pPr>
        <w:tabs>
          <w:tab w:val="left" w:pos="0"/>
          <w:tab w:val="center" w:pos="4153"/>
          <w:tab w:val="right" w:pos="8306"/>
        </w:tabs>
        <w:spacing w:after="120" w:line="240" w:lineRule="auto"/>
        <w:rPr>
          <w:rFonts w:ascii="Times New Roman" w:eastAsia="Times New Roman" w:hAnsi="Times New Roman" w:cs="Times New Roman"/>
          <w:bCs/>
          <w:sz w:val="24"/>
          <w:szCs w:val="24"/>
        </w:rPr>
      </w:pPr>
    </w:p>
    <w:p w14:paraId="7F384B96"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vadītāja vai pilnvarotās personas amats, vārds un uzvārds, mob.tel.</w:t>
      </w:r>
    </w:p>
    <w:p w14:paraId="7F384B97"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7F384B98" w14:textId="77777777" w:rsidR="00C448F8" w:rsidRP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7F384B99" w14:textId="77777777" w:rsidR="00C448F8" w:rsidRPr="00C448F8" w:rsidRDefault="00C448F8" w:rsidP="00C448F8">
      <w:pPr>
        <w:pBdr>
          <w:top w:val="single" w:sz="4" w:space="1" w:color="auto"/>
        </w:pBdr>
        <w:tabs>
          <w:tab w:val="left" w:pos="0"/>
          <w:tab w:val="center" w:pos="4153"/>
          <w:tab w:val="right" w:pos="8306"/>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_______________________________________________________________</w:t>
      </w:r>
      <w:r>
        <w:rPr>
          <w:rFonts w:ascii="Times New Roman" w:eastAsia="Times New Roman" w:hAnsi="Times New Roman" w:cs="Times New Roman"/>
          <w:bCs/>
          <w:sz w:val="24"/>
          <w:szCs w:val="24"/>
        </w:rPr>
        <w:t>______</w:t>
      </w:r>
    </w:p>
    <w:p w14:paraId="7F384B9A" w14:textId="77777777" w:rsidR="00C448F8" w:rsidRPr="00C448F8" w:rsidRDefault="00C448F8" w:rsidP="00C448F8">
      <w:pP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Fiziskas personas vai juridiskas personas vadītāja (pilnvarotās personas) paraksts</w:t>
      </w:r>
    </w:p>
    <w:p w14:paraId="7F384B9B" w14:textId="77777777" w:rsidR="00395B42" w:rsidRDefault="00395B42" w:rsidP="00395B42">
      <w:pPr>
        <w:spacing w:after="0" w:line="240" w:lineRule="auto"/>
        <w:jc w:val="center"/>
        <w:rPr>
          <w:rFonts w:ascii="Times New Roman" w:eastAsia="Times New Roman" w:hAnsi="Times New Roman" w:cs="Times New Roman"/>
          <w:sz w:val="20"/>
          <w:szCs w:val="20"/>
          <w:lang w:eastAsia="lv-LV"/>
        </w:rPr>
      </w:pPr>
    </w:p>
    <w:p w14:paraId="1F7D2893" w14:textId="77777777" w:rsidR="002B043F" w:rsidRDefault="002B043F" w:rsidP="00395B42">
      <w:pPr>
        <w:spacing w:after="0" w:line="240" w:lineRule="auto"/>
        <w:jc w:val="center"/>
        <w:rPr>
          <w:rFonts w:ascii="Times New Roman" w:eastAsia="Times New Roman" w:hAnsi="Times New Roman" w:cs="Times New Roman"/>
          <w:sz w:val="20"/>
          <w:szCs w:val="20"/>
          <w:lang w:eastAsia="lv-LV"/>
        </w:rPr>
        <w:sectPr w:rsidR="002B043F" w:rsidSect="002B043F">
          <w:pgSz w:w="12240" w:h="15840"/>
          <w:pgMar w:top="1134" w:right="567" w:bottom="1134" w:left="1701" w:header="720" w:footer="720" w:gutter="0"/>
          <w:cols w:space="720"/>
          <w:titlePg/>
          <w:docGrid w:linePitch="360"/>
        </w:sectPr>
      </w:pPr>
    </w:p>
    <w:p w14:paraId="7F384BA0"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sz w:val="24"/>
          <w:szCs w:val="24"/>
        </w:rPr>
      </w:pPr>
      <w:r w:rsidRPr="00C448F8">
        <w:rPr>
          <w:rFonts w:ascii="Times New Roman" w:eastAsia="TimesNewRoman,Bold" w:hAnsi="Times New Roman" w:cs="Times New Roman"/>
          <w:b/>
          <w:bCs/>
          <w:sz w:val="24"/>
          <w:szCs w:val="24"/>
        </w:rPr>
        <w:lastRenderedPageBreak/>
        <w:t>PIELIKUMS Nr.</w:t>
      </w:r>
      <w:r>
        <w:rPr>
          <w:rFonts w:ascii="Times New Roman" w:eastAsia="TimesNewRoman,Bold" w:hAnsi="Times New Roman" w:cs="Times New Roman"/>
          <w:b/>
          <w:bCs/>
          <w:sz w:val="24"/>
          <w:szCs w:val="24"/>
        </w:rPr>
        <w:t>2</w:t>
      </w:r>
    </w:p>
    <w:p w14:paraId="7F384BA1" w14:textId="1F8A4C9F" w:rsidR="00C448F8" w:rsidRDefault="00C448F8" w:rsidP="00C448F8">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Zemes gabala daļas </w:t>
      </w:r>
      <w:r w:rsidR="00533FC1">
        <w:rPr>
          <w:rFonts w:ascii="Times New Roman" w:eastAsia="Times New Roman" w:hAnsi="Times New Roman" w:cs="Times New Roman"/>
          <w:sz w:val="24"/>
          <w:szCs w:val="24"/>
          <w:lang w:eastAsia="lv-LV"/>
        </w:rPr>
        <w:t>Lazdiņas</w:t>
      </w:r>
      <w:r>
        <w:rPr>
          <w:rFonts w:ascii="Times New Roman" w:eastAsia="Times New Roman" w:hAnsi="Times New Roman" w:cs="Times New Roman"/>
          <w:sz w:val="24"/>
          <w:szCs w:val="24"/>
          <w:lang w:eastAsia="lv-LV"/>
        </w:rPr>
        <w:t xml:space="preserve">, Alojas pagastā, Limbažu novadā nomas tiesību izsoles </w:t>
      </w:r>
      <w:r w:rsidR="002B043F">
        <w:rPr>
          <w:rFonts w:ascii="Times New Roman" w:eastAsia="Times New Roman" w:hAnsi="Times New Roman" w:cs="Times New Roman"/>
          <w:sz w:val="24"/>
          <w:szCs w:val="24"/>
          <w:lang w:eastAsia="lv-LV"/>
        </w:rPr>
        <w:t xml:space="preserve">23.03.2023. </w:t>
      </w:r>
      <w:r>
        <w:rPr>
          <w:rFonts w:ascii="Times New Roman" w:eastAsia="Times New Roman" w:hAnsi="Times New Roman" w:cs="Times New Roman"/>
          <w:sz w:val="24"/>
          <w:szCs w:val="24"/>
          <w:lang w:eastAsia="lv-LV"/>
        </w:rPr>
        <w:t>noteikumiem</w:t>
      </w:r>
    </w:p>
    <w:p w14:paraId="7F384BA2"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7F384BA3" w14:textId="77777777" w:rsidR="00C448F8" w:rsidRPr="00C448F8" w:rsidRDefault="00C448F8" w:rsidP="00C448F8">
      <w:pPr>
        <w:autoSpaceDE w:val="0"/>
        <w:autoSpaceDN w:val="0"/>
        <w:adjustRightInd w:val="0"/>
        <w:spacing w:after="0" w:line="240" w:lineRule="auto"/>
        <w:jc w:val="center"/>
        <w:rPr>
          <w:rFonts w:ascii="Times New Roman" w:eastAsia="TimesNewRoman,Italic" w:hAnsi="Times New Roman" w:cs="Times New Roman"/>
          <w:b/>
          <w:bCs/>
          <w:iCs/>
          <w:sz w:val="24"/>
          <w:szCs w:val="24"/>
        </w:rPr>
      </w:pPr>
    </w:p>
    <w:p w14:paraId="7F384BA4" w14:textId="77777777" w:rsidR="00C448F8" w:rsidRPr="00C448F8" w:rsidRDefault="00C448F8" w:rsidP="00C448F8">
      <w:pPr>
        <w:spacing w:after="0" w:line="240" w:lineRule="auto"/>
        <w:jc w:val="center"/>
        <w:rPr>
          <w:rFonts w:ascii="Times New Roman" w:eastAsia="Times New Roman" w:hAnsi="Times New Roman" w:cs="Times New Roman"/>
          <w:sz w:val="24"/>
          <w:szCs w:val="24"/>
        </w:rPr>
      </w:pPr>
      <w:r w:rsidRPr="00C448F8">
        <w:rPr>
          <w:rFonts w:ascii="Times New Roman" w:eastAsia="Times New Roman" w:hAnsi="Times New Roman" w:cs="Times New Roman"/>
          <w:b/>
          <w:bCs/>
          <w:sz w:val="24"/>
          <w:szCs w:val="24"/>
        </w:rPr>
        <w:t>REĢISTRĀCIJAS APLIECĪBA Nr._______</w:t>
      </w:r>
    </w:p>
    <w:p w14:paraId="7F384BA5"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7F384BA6"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7F384BA7"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7F384BA8"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7F384BA9"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Izsoles dalībnieka vārds, uzvārds, juridiskas personas pilns nosaukums</w:t>
      </w:r>
    </w:p>
    <w:p w14:paraId="7F384BAA"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p>
    <w:p w14:paraId="7F384BAB"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7F384BAC"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7F384BAD"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dzīves vieta vai juridiskā adrese, tālruņa numurs</w:t>
      </w:r>
    </w:p>
    <w:p w14:paraId="7F384BAE"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7F384BAF"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7F384BB0" w14:textId="77777777" w:rsidR="00C448F8" w:rsidRPr="00C448F8" w:rsidRDefault="00C448F8" w:rsidP="00C448F8">
      <w:pPr>
        <w:spacing w:after="0" w:line="240" w:lineRule="auto"/>
        <w:ind w:firstLine="72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samaksājis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maksu par izsoles noteikumu saņemšanu 10.00 EUR (desmit eiro)</w:t>
      </w:r>
      <w:r w:rsidRPr="00C448F8">
        <w:rPr>
          <w:rFonts w:ascii="Times New Roman" w:eastAsia="Times New Roman" w:hAnsi="Times New Roman" w:cs="Times New Roman"/>
          <w:bCs/>
          <w:i/>
          <w:iCs/>
          <w:sz w:val="24"/>
          <w:szCs w:val="24"/>
        </w:rPr>
        <w:t xml:space="preserve"> </w:t>
      </w:r>
      <w:r w:rsidRPr="00C448F8">
        <w:rPr>
          <w:rFonts w:ascii="Times New Roman" w:eastAsia="Times New Roman" w:hAnsi="Times New Roman" w:cs="Times New Roman"/>
          <w:bCs/>
          <w:sz w:val="24"/>
          <w:szCs w:val="24"/>
        </w:rPr>
        <w:t>apmērā un ieguvis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xml:space="preserve">) tiesības piedalīties izsolē, kura notiks </w:t>
      </w:r>
      <w:r w:rsidRPr="00C448F8">
        <w:rPr>
          <w:rFonts w:ascii="Times New Roman" w:eastAsia="Times New Roman" w:hAnsi="Times New Roman" w:cs="Times New Roman"/>
          <w:b/>
          <w:sz w:val="24"/>
          <w:szCs w:val="24"/>
        </w:rPr>
        <w:t>202</w:t>
      </w:r>
      <w:r>
        <w:rPr>
          <w:rFonts w:ascii="Times New Roman" w:eastAsia="Times New Roman" w:hAnsi="Times New Roman" w:cs="Times New Roman"/>
          <w:b/>
          <w:sz w:val="24"/>
          <w:szCs w:val="24"/>
        </w:rPr>
        <w:t>3</w:t>
      </w:r>
      <w:r w:rsidRPr="00C448F8">
        <w:rPr>
          <w:rFonts w:ascii="Times New Roman" w:eastAsia="Times New Roman" w:hAnsi="Times New Roman" w:cs="Times New Roman"/>
          <w:b/>
          <w:sz w:val="24"/>
          <w:szCs w:val="24"/>
        </w:rPr>
        <w:t>. gada 1</w:t>
      </w:r>
      <w:r>
        <w:rPr>
          <w:rFonts w:ascii="Times New Roman" w:eastAsia="Times New Roman" w:hAnsi="Times New Roman" w:cs="Times New Roman"/>
          <w:b/>
          <w:sz w:val="24"/>
          <w:szCs w:val="24"/>
        </w:rPr>
        <w:t>7</w:t>
      </w:r>
      <w:r w:rsidRPr="00C448F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aprīlī</w:t>
      </w:r>
      <w:r w:rsidRPr="00C448F8">
        <w:rPr>
          <w:rFonts w:ascii="Times New Roman" w:eastAsia="Times New Roman" w:hAnsi="Times New Roman" w:cs="Times New Roman"/>
          <w:b/>
          <w:sz w:val="24"/>
          <w:szCs w:val="24"/>
        </w:rPr>
        <w:t xml:space="preserve"> plkst.1</w:t>
      </w:r>
      <w:r w:rsidR="00DC7A3D">
        <w:rPr>
          <w:rFonts w:ascii="Times New Roman" w:eastAsia="Times New Roman" w:hAnsi="Times New Roman" w:cs="Times New Roman"/>
          <w:b/>
          <w:sz w:val="24"/>
          <w:szCs w:val="24"/>
        </w:rPr>
        <w:t>5</w:t>
      </w:r>
      <w:r w:rsidRPr="00C448F8">
        <w:rPr>
          <w:rFonts w:ascii="Times New Roman" w:eastAsia="Times New Roman" w:hAnsi="Times New Roman" w:cs="Times New Roman"/>
          <w:b/>
          <w:sz w:val="24"/>
          <w:szCs w:val="24"/>
        </w:rPr>
        <w:t>:</w:t>
      </w:r>
      <w:r w:rsidR="00DC7A3D">
        <w:rPr>
          <w:rFonts w:ascii="Times New Roman" w:eastAsia="Times New Roman" w:hAnsi="Times New Roman" w:cs="Times New Roman"/>
          <w:b/>
          <w:sz w:val="24"/>
          <w:szCs w:val="24"/>
        </w:rPr>
        <w:t>0</w:t>
      </w:r>
      <w:r w:rsidRPr="00C448F8">
        <w:rPr>
          <w:rFonts w:ascii="Times New Roman" w:eastAsia="Times New Roman" w:hAnsi="Times New Roman" w:cs="Times New Roman"/>
          <w:b/>
          <w:sz w:val="24"/>
          <w:szCs w:val="24"/>
        </w:rPr>
        <w:t>0</w:t>
      </w:r>
      <w:r w:rsidRPr="00C448F8">
        <w:rPr>
          <w:rFonts w:ascii="Times New Roman" w:eastAsia="Times New Roman" w:hAnsi="Times New Roman" w:cs="Times New Roman"/>
          <w:bCs/>
          <w:sz w:val="24"/>
          <w:szCs w:val="24"/>
        </w:rPr>
        <w:t xml:space="preserve">, Jūras ielā 13, Alojā, kurā tiks izsolītas nomas tiesības uz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r w:rsidR="00533FC1">
        <w:rPr>
          <w:rFonts w:ascii="Times New Roman" w:eastAsia="Times New Roman" w:hAnsi="Times New Roman" w:cs="Times New Roman"/>
          <w:sz w:val="24"/>
          <w:szCs w:val="24"/>
          <w:lang w:eastAsia="lv-LV"/>
        </w:rPr>
        <w:t>Lazdiņas</w:t>
      </w:r>
      <w:r>
        <w:rPr>
          <w:rFonts w:ascii="Times New Roman" w:eastAsia="Times New Roman" w:hAnsi="Times New Roman" w:cs="Times New Roman"/>
          <w:sz w:val="24"/>
          <w:szCs w:val="24"/>
          <w:lang w:eastAsia="lv-LV"/>
        </w:rPr>
        <w:t>, Alojas pagastā</w:t>
      </w:r>
      <w:r w:rsidRPr="00395B42">
        <w:rPr>
          <w:rFonts w:ascii="Times New Roman" w:eastAsia="Times New Roman" w:hAnsi="Times New Roman" w:cs="Times New Roman"/>
          <w:sz w:val="24"/>
          <w:szCs w:val="24"/>
          <w:lang w:eastAsia="lv-LV"/>
        </w:rPr>
        <w:t xml:space="preserve">, Limbažu novadā, ar kadastra apzīmējumu </w:t>
      </w:r>
      <w:r w:rsidR="00533FC1">
        <w:rPr>
          <w:rFonts w:ascii="Times New Roman" w:hAnsi="Times New Roman"/>
          <w:sz w:val="24"/>
          <w:szCs w:val="24"/>
          <w:lang w:eastAsia="lv-LV"/>
        </w:rPr>
        <w:t>6627 002 0173</w:t>
      </w:r>
      <w:r w:rsidR="00533FC1" w:rsidRPr="0006495A">
        <w:rPr>
          <w:rFonts w:ascii="Times New Roman" w:hAnsi="Times New Roman"/>
          <w:sz w:val="24"/>
          <w:szCs w:val="24"/>
          <w:lang w:eastAsia="lv-LV"/>
        </w:rPr>
        <w:t xml:space="preserve"> </w:t>
      </w:r>
      <w:r w:rsidR="00533FC1">
        <w:rPr>
          <w:rFonts w:ascii="Times New Roman" w:hAnsi="Times New Roman"/>
          <w:sz w:val="24"/>
          <w:szCs w:val="24"/>
          <w:lang w:eastAsia="lv-LV"/>
        </w:rPr>
        <w:t>3,5 ha</w:t>
      </w:r>
      <w:r w:rsidR="00533FC1" w:rsidRPr="00395B42">
        <w:rPr>
          <w:rFonts w:ascii="Times New Roman" w:eastAsia="Times New Roman" w:hAnsi="Times New Roman" w:cs="Times New Roman"/>
          <w:sz w:val="24"/>
          <w:szCs w:val="24"/>
          <w:lang w:eastAsia="lv-LV"/>
        </w:rPr>
        <w:t xml:space="preserve"> </w:t>
      </w:r>
      <w:r w:rsidRPr="00395B42">
        <w:rPr>
          <w:rFonts w:ascii="Times New Roman" w:eastAsia="Times New Roman" w:hAnsi="Times New Roman" w:cs="Times New Roman"/>
          <w:sz w:val="24"/>
          <w:szCs w:val="24"/>
          <w:lang w:eastAsia="lv-LV"/>
        </w:rPr>
        <w:t>platībā</w:t>
      </w:r>
      <w:r w:rsidRPr="00C448F8">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vertAlign w:val="superscript"/>
        </w:rPr>
        <w:t xml:space="preserve"> </w:t>
      </w:r>
      <w:r w:rsidRPr="00C448F8">
        <w:rPr>
          <w:rFonts w:ascii="Times New Roman" w:eastAsia="Times New Roman" w:hAnsi="Times New Roman" w:cs="Times New Roman"/>
          <w:bCs/>
          <w:sz w:val="24"/>
          <w:szCs w:val="24"/>
        </w:rPr>
        <w:t xml:space="preserve">Izsolāmā objekta nosacītā cena (izsoles sākumcena) </w:t>
      </w:r>
      <w:r w:rsidR="00533FC1">
        <w:rPr>
          <w:rFonts w:ascii="Times New Roman" w:eastAsia="Times New Roman" w:hAnsi="Times New Roman" w:cs="Times New Roman"/>
          <w:bCs/>
          <w:sz w:val="24"/>
          <w:szCs w:val="24"/>
        </w:rPr>
        <w:t>264</w:t>
      </w:r>
      <w:r w:rsidRPr="00C448F8">
        <w:rPr>
          <w:rFonts w:ascii="Times New Roman" w:eastAsia="Times New Roman" w:hAnsi="Times New Roman" w:cs="Times New Roman"/>
          <w:bCs/>
          <w:sz w:val="24"/>
          <w:szCs w:val="24"/>
        </w:rPr>
        <w:t>,00 EUR (</w:t>
      </w:r>
      <w:r w:rsidR="00533FC1">
        <w:rPr>
          <w:rFonts w:ascii="Times New Roman" w:eastAsia="Times New Roman" w:hAnsi="Times New Roman" w:cs="Times New Roman"/>
          <w:bCs/>
          <w:sz w:val="24"/>
          <w:szCs w:val="24"/>
        </w:rPr>
        <w:t>divi</w:t>
      </w:r>
      <w:r>
        <w:rPr>
          <w:rFonts w:ascii="Times New Roman" w:eastAsia="Times New Roman" w:hAnsi="Times New Roman" w:cs="Times New Roman"/>
          <w:bCs/>
          <w:sz w:val="24"/>
          <w:szCs w:val="24"/>
        </w:rPr>
        <w:t xml:space="preserve"> simt</w:t>
      </w:r>
      <w:r w:rsidR="00533FC1">
        <w:rPr>
          <w:rFonts w:ascii="Times New Roman" w:eastAsia="Times New Roman" w:hAnsi="Times New Roman" w:cs="Times New Roman"/>
          <w:bCs/>
          <w:sz w:val="24"/>
          <w:szCs w:val="24"/>
        </w:rPr>
        <w:t>i</w:t>
      </w:r>
      <w:r>
        <w:rPr>
          <w:rFonts w:ascii="Times New Roman" w:eastAsia="Times New Roman" w:hAnsi="Times New Roman" w:cs="Times New Roman"/>
          <w:bCs/>
          <w:sz w:val="24"/>
          <w:szCs w:val="24"/>
        </w:rPr>
        <w:t xml:space="preserve"> </w:t>
      </w:r>
      <w:r w:rsidR="00533FC1">
        <w:rPr>
          <w:rFonts w:ascii="Times New Roman" w:eastAsia="Times New Roman" w:hAnsi="Times New Roman" w:cs="Times New Roman"/>
          <w:bCs/>
          <w:sz w:val="24"/>
          <w:szCs w:val="24"/>
        </w:rPr>
        <w:t>sešdesmit četri</w:t>
      </w:r>
      <w:r w:rsidRPr="00C448F8">
        <w:rPr>
          <w:rFonts w:ascii="Times New Roman" w:eastAsia="Times New Roman" w:hAnsi="Times New Roman" w:cs="Times New Roman"/>
          <w:bCs/>
          <w:sz w:val="24"/>
          <w:szCs w:val="24"/>
        </w:rPr>
        <w:t xml:space="preserve"> eiro un 00 centi) gadā</w:t>
      </w:r>
      <w:r w:rsidRPr="00C448F8">
        <w:rPr>
          <w:rFonts w:ascii="Times New Roman" w:eastAsia="TimesNewRoman" w:hAnsi="Times New Roman" w:cs="Times New Roman"/>
          <w:bCs/>
          <w:sz w:val="24"/>
          <w:szCs w:val="24"/>
        </w:rPr>
        <w:t xml:space="preserve">, pieskaitot </w:t>
      </w:r>
      <w:r w:rsidRPr="00C448F8">
        <w:rPr>
          <w:rFonts w:ascii="Times New Roman" w:eastAsia="Times New Roman" w:hAnsi="Times New Roman" w:cs="Times New Roman"/>
          <w:bCs/>
          <w:sz w:val="24"/>
          <w:szCs w:val="24"/>
        </w:rPr>
        <w:t>Latvijas Republikā spēkā esošos normatīvajos aktos noteiktos nodokļus</w:t>
      </w:r>
      <w:r w:rsidRPr="00C448F8">
        <w:rPr>
          <w:rFonts w:ascii="Times New Roman" w:eastAsia="TimesNewRoman" w:hAnsi="Times New Roman" w:cs="Times New Roman"/>
          <w:bCs/>
          <w:sz w:val="24"/>
          <w:szCs w:val="24"/>
        </w:rPr>
        <w:t xml:space="preserve">.  </w:t>
      </w:r>
    </w:p>
    <w:p w14:paraId="7F384BB1"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7F384BB2"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 xml:space="preserve"> </w:t>
      </w:r>
    </w:p>
    <w:p w14:paraId="7F384BB3"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Apliecība izdota 202</w:t>
      </w:r>
      <w:r>
        <w:rPr>
          <w:rFonts w:ascii="Times New Roman" w:eastAsia="Times New Roman" w:hAnsi="Times New Roman" w:cs="Times New Roman"/>
          <w:b/>
          <w:bCs/>
          <w:sz w:val="24"/>
          <w:szCs w:val="24"/>
        </w:rPr>
        <w:t>3</w:t>
      </w:r>
      <w:r w:rsidRPr="00C448F8">
        <w:rPr>
          <w:rFonts w:ascii="Times New Roman" w:eastAsia="Times New Roman" w:hAnsi="Times New Roman" w:cs="Times New Roman"/>
          <w:b/>
          <w:bCs/>
          <w:sz w:val="24"/>
          <w:szCs w:val="24"/>
        </w:rPr>
        <w:t xml:space="preserve">.gada _______________________ </w:t>
      </w:r>
    </w:p>
    <w:p w14:paraId="7F384BB4"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7F384BB5"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7F384BB6"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Reģistrators ________________________</w:t>
      </w:r>
    </w:p>
    <w:p w14:paraId="7F384BB7" w14:textId="77777777" w:rsidR="00C448F8" w:rsidRPr="00C448F8" w:rsidRDefault="00C448F8" w:rsidP="00C448F8">
      <w:pPr>
        <w:spacing w:after="0" w:line="240" w:lineRule="auto"/>
        <w:rPr>
          <w:rFonts w:ascii="Times New Roman" w:eastAsia="Times New Roman" w:hAnsi="Times New Roman" w:cs="Times New Roman"/>
          <w:bCs/>
          <w:sz w:val="20"/>
          <w:szCs w:val="20"/>
        </w:rPr>
      </w:pPr>
    </w:p>
    <w:p w14:paraId="7F384BB8" w14:textId="77777777" w:rsidR="00C448F8" w:rsidRPr="00C448F8" w:rsidRDefault="00C448F8" w:rsidP="00C448F8">
      <w:pPr>
        <w:spacing w:after="0" w:line="240" w:lineRule="auto"/>
        <w:rPr>
          <w:rFonts w:ascii="Times New Roman" w:eastAsia="Times New Roman" w:hAnsi="Times New Roman" w:cs="Times New Roman"/>
          <w:bCs/>
          <w:sz w:val="20"/>
          <w:szCs w:val="20"/>
        </w:rPr>
        <w:sectPr w:rsidR="00C448F8" w:rsidRPr="00C448F8" w:rsidSect="002B043F">
          <w:pgSz w:w="12240" w:h="15840"/>
          <w:pgMar w:top="1134" w:right="567" w:bottom="1134" w:left="1701" w:header="720" w:footer="720" w:gutter="0"/>
          <w:cols w:space="720"/>
          <w:titlePg/>
          <w:docGrid w:linePitch="360"/>
        </w:sectPr>
      </w:pPr>
    </w:p>
    <w:p w14:paraId="7F384BB9"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color w:val="000000"/>
          <w:sz w:val="24"/>
          <w:szCs w:val="24"/>
        </w:rPr>
      </w:pPr>
      <w:r w:rsidRPr="00C448F8">
        <w:rPr>
          <w:rFonts w:ascii="Times New Roman" w:eastAsia="TimesNewRoman,Bold" w:hAnsi="Times New Roman" w:cs="Times New Roman"/>
          <w:b/>
          <w:bCs/>
          <w:color w:val="000000"/>
          <w:sz w:val="24"/>
          <w:szCs w:val="24"/>
        </w:rPr>
        <w:lastRenderedPageBreak/>
        <w:t>PIELIKUMS Nr.</w:t>
      </w:r>
      <w:r>
        <w:rPr>
          <w:rFonts w:ascii="Times New Roman" w:eastAsia="TimesNewRoman,Bold" w:hAnsi="Times New Roman" w:cs="Times New Roman"/>
          <w:b/>
          <w:bCs/>
          <w:color w:val="000000"/>
          <w:sz w:val="24"/>
          <w:szCs w:val="24"/>
        </w:rPr>
        <w:t>3</w:t>
      </w:r>
    </w:p>
    <w:p w14:paraId="7F384BBA" w14:textId="77777777" w:rsidR="00C448F8" w:rsidRDefault="00C448F8" w:rsidP="00C448F8">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daļas </w:t>
      </w:r>
      <w:r w:rsidR="00533FC1">
        <w:rPr>
          <w:rFonts w:ascii="Times New Roman" w:eastAsia="Times New Roman" w:hAnsi="Times New Roman" w:cs="Times New Roman"/>
          <w:sz w:val="24"/>
          <w:szCs w:val="24"/>
          <w:lang w:eastAsia="lv-LV"/>
        </w:rPr>
        <w:t>Lazdiņas</w:t>
      </w:r>
      <w:r>
        <w:rPr>
          <w:rFonts w:ascii="Times New Roman" w:eastAsia="Times New Roman" w:hAnsi="Times New Roman" w:cs="Times New Roman"/>
          <w:sz w:val="24"/>
          <w:szCs w:val="24"/>
          <w:lang w:eastAsia="lv-LV"/>
        </w:rPr>
        <w:t>, Alojas pagastā, Limbažu novadā nomas tiesību</w:t>
      </w:r>
    </w:p>
    <w:p w14:paraId="7F384BBB" w14:textId="17AA329A" w:rsidR="00C448F8" w:rsidRDefault="00C448F8" w:rsidP="00C448F8">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 izsoles </w:t>
      </w:r>
      <w:r w:rsidR="002B043F">
        <w:rPr>
          <w:rFonts w:ascii="Times New Roman" w:eastAsia="Times New Roman" w:hAnsi="Times New Roman" w:cs="Times New Roman"/>
          <w:sz w:val="24"/>
          <w:szCs w:val="24"/>
          <w:lang w:eastAsia="lv-LV"/>
        </w:rPr>
        <w:t xml:space="preserve">23.03.2023. </w:t>
      </w:r>
      <w:r>
        <w:rPr>
          <w:rFonts w:ascii="Times New Roman" w:eastAsia="Times New Roman" w:hAnsi="Times New Roman" w:cs="Times New Roman"/>
          <w:sz w:val="24"/>
          <w:szCs w:val="24"/>
          <w:lang w:eastAsia="lv-LV"/>
        </w:rPr>
        <w:t>noteikumiem</w:t>
      </w:r>
    </w:p>
    <w:p w14:paraId="7F384BBC"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7F384BBD" w14:textId="77777777" w:rsidR="00C448F8" w:rsidRPr="00C448F8" w:rsidRDefault="00C448F8" w:rsidP="00C448F8">
      <w:pPr>
        <w:spacing w:before="240"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LĪGUMS Nr. _______________________</w:t>
      </w:r>
    </w:p>
    <w:p w14:paraId="7F384BBE" w14:textId="77777777" w:rsidR="00C448F8" w:rsidRPr="00C448F8" w:rsidRDefault="00C448F8" w:rsidP="00C448F8">
      <w:pPr>
        <w:spacing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(Projekts)</w:t>
      </w:r>
    </w:p>
    <w:p w14:paraId="7F384BBF"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7F384BC0"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Alojā</w:t>
      </w:r>
      <w:r>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       202</w:t>
      </w:r>
      <w:r>
        <w:rPr>
          <w:rFonts w:ascii="Times New Roman" w:eastAsia="Times New Roman" w:hAnsi="Times New Roman" w:cs="Times New Roman"/>
          <w:bCs/>
          <w:sz w:val="24"/>
          <w:szCs w:val="24"/>
        </w:rPr>
        <w:t>3</w:t>
      </w:r>
      <w:r w:rsidRPr="00C448F8">
        <w:rPr>
          <w:rFonts w:ascii="Times New Roman" w:eastAsia="Times New Roman" w:hAnsi="Times New Roman" w:cs="Times New Roman"/>
          <w:bCs/>
          <w:sz w:val="24"/>
          <w:szCs w:val="24"/>
        </w:rPr>
        <w:t>. gada ____________</w:t>
      </w:r>
    </w:p>
    <w:p w14:paraId="7F384BC1"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p>
    <w:p w14:paraId="7F384BC2" w14:textId="77777777" w:rsidR="004E65A7" w:rsidRPr="004E65A7" w:rsidRDefault="004E65A7" w:rsidP="004E65A7">
      <w:pPr>
        <w:spacing w:after="0" w:line="240" w:lineRule="auto"/>
        <w:ind w:firstLine="540"/>
        <w:jc w:val="both"/>
        <w:rPr>
          <w:rFonts w:ascii="Times New Roman" w:eastAsia="Times New Roman" w:hAnsi="Times New Roman" w:cs="Times New Roman"/>
          <w:sz w:val="24"/>
          <w:szCs w:val="24"/>
        </w:rPr>
      </w:pPr>
      <w:r w:rsidRPr="004E65A7">
        <w:rPr>
          <w:rFonts w:ascii="Times New Roman" w:eastAsia="Times New Roman" w:hAnsi="Times New Roman" w:cs="Times New Roman"/>
          <w:b/>
          <w:sz w:val="24"/>
          <w:szCs w:val="24"/>
        </w:rPr>
        <w:t>LIMBAŽU NOVADA PAŠVALDĪBA</w:t>
      </w:r>
      <w:r w:rsidRPr="004E65A7">
        <w:rPr>
          <w:rFonts w:ascii="Times New Roman" w:eastAsia="Times New Roman" w:hAnsi="Times New Roman" w:cs="Times New Roman"/>
          <w:sz w:val="24"/>
          <w:szCs w:val="24"/>
        </w:rPr>
        <w:t xml:space="preserve"> (reģistrācijas Nr. 90009114631, juridiskā adrese Rīgas iela 16, Limbaži, Limbažu novads), turpmāk </w:t>
      </w:r>
      <w:r w:rsidRPr="004E65A7">
        <w:rPr>
          <w:rFonts w:ascii="Times New Roman" w:eastAsia="Times New Roman" w:hAnsi="Times New Roman" w:cs="Times New Roman"/>
          <w:b/>
          <w:bCs/>
          <w:sz w:val="24"/>
          <w:szCs w:val="24"/>
        </w:rPr>
        <w:t>- Iznomātājs</w:t>
      </w:r>
      <w:r w:rsidRPr="004E65A7">
        <w:rPr>
          <w:rFonts w:ascii="Times New Roman" w:eastAsia="Times New Roman" w:hAnsi="Times New Roman" w:cs="Times New Roman"/>
          <w:sz w:val="24"/>
          <w:szCs w:val="24"/>
        </w:rPr>
        <w:t xml:space="preserve">, tās Limbažu novada administrācijas Nekustamā īpašuma un teritoriālā plānojuma nodaļas teritorijas plānotājas Gunitas </w:t>
      </w:r>
      <w:proofErr w:type="spellStart"/>
      <w:r w:rsidRPr="004E65A7">
        <w:rPr>
          <w:rFonts w:ascii="Times New Roman" w:eastAsia="Times New Roman" w:hAnsi="Times New Roman" w:cs="Times New Roman"/>
          <w:sz w:val="24"/>
          <w:szCs w:val="24"/>
        </w:rPr>
        <w:t>Meļķes-Kažokas</w:t>
      </w:r>
      <w:proofErr w:type="spellEnd"/>
      <w:r w:rsidRPr="004E65A7">
        <w:rPr>
          <w:rFonts w:ascii="Times New Roman" w:eastAsia="Times New Roman" w:hAnsi="Times New Roman" w:cs="Times New Roman"/>
          <w:sz w:val="24"/>
          <w:szCs w:val="24"/>
        </w:rPr>
        <w:t xml:space="preserve"> personā, kura  rīkojas saskaņā  ar Limbažu novada pašvaldības 10.01.2022. izdoto pilnvaru Nr.4.3/22/7 no vienas puses, un </w:t>
      </w:r>
    </w:p>
    <w:p w14:paraId="7F384BC3" w14:textId="3697812D" w:rsidR="00C448F8" w:rsidRPr="00C448F8" w:rsidRDefault="00C448F8" w:rsidP="00C448F8">
      <w:pPr>
        <w:spacing w:after="0" w:line="240" w:lineRule="auto"/>
        <w:ind w:firstLine="600"/>
        <w:jc w:val="both"/>
        <w:rPr>
          <w:rFonts w:ascii="Times New Roman" w:eastAsia="Times New Roman" w:hAnsi="Times New Roman" w:cs="Times New Roman"/>
          <w:bCs/>
          <w:sz w:val="24"/>
          <w:szCs w:val="24"/>
          <w:lang w:eastAsia="ar-SA"/>
        </w:rPr>
      </w:pPr>
      <w:r w:rsidRPr="00C448F8">
        <w:rPr>
          <w:rFonts w:ascii="Times New Roman" w:eastAsia="Times New Roman" w:hAnsi="Times New Roman" w:cs="Times New Roman"/>
          <w:bCs/>
          <w:i/>
          <w:sz w:val="24"/>
          <w:szCs w:val="24"/>
          <w:lang w:eastAsia="ar-SA"/>
        </w:rPr>
        <w:t xml:space="preserve">______________, </w:t>
      </w:r>
      <w:r w:rsidRPr="00C448F8">
        <w:rPr>
          <w:rFonts w:ascii="Times New Roman" w:eastAsia="Times New Roman" w:hAnsi="Times New Roman" w:cs="Times New Roman"/>
          <w:bCs/>
          <w:sz w:val="24"/>
          <w:szCs w:val="24"/>
          <w:lang w:eastAsia="ar-SA"/>
        </w:rPr>
        <w:t xml:space="preserve"> turpmāk tekstā – </w:t>
      </w:r>
      <w:r w:rsidRPr="00C448F8">
        <w:rPr>
          <w:rFonts w:ascii="Times New Roman" w:eastAsia="Times New Roman" w:hAnsi="Times New Roman" w:cs="Times New Roman"/>
          <w:bCs/>
          <w:i/>
          <w:sz w:val="24"/>
          <w:szCs w:val="24"/>
          <w:lang w:eastAsia="ar-SA"/>
        </w:rPr>
        <w:t>Nomnieks, (nomnieka identificējoša informācija)</w:t>
      </w:r>
      <w:r w:rsidRPr="00C448F8">
        <w:rPr>
          <w:rFonts w:ascii="Times New Roman" w:eastAsia="Times New Roman" w:hAnsi="Times New Roman" w:cs="Times New Roman"/>
          <w:bCs/>
          <w:sz w:val="24"/>
          <w:szCs w:val="24"/>
          <w:lang w:eastAsia="ar-SA"/>
        </w:rPr>
        <w:t>, no otras puses, abi kopā un katrs atsevišķi turpmāk saukti Puses/Puse, saskaņā ar Limbažu novada domes 202</w:t>
      </w:r>
      <w:r w:rsidR="009E3C54">
        <w:rPr>
          <w:rFonts w:ascii="Times New Roman" w:eastAsia="Times New Roman" w:hAnsi="Times New Roman" w:cs="Times New Roman"/>
          <w:bCs/>
          <w:sz w:val="24"/>
          <w:szCs w:val="24"/>
          <w:lang w:eastAsia="ar-SA"/>
        </w:rPr>
        <w:t>3</w:t>
      </w:r>
      <w:bookmarkStart w:id="5" w:name="_GoBack"/>
      <w:bookmarkEnd w:id="5"/>
      <w:r w:rsidRPr="00C448F8">
        <w:rPr>
          <w:rFonts w:ascii="Times New Roman" w:eastAsia="Times New Roman" w:hAnsi="Times New Roman" w:cs="Times New Roman"/>
          <w:bCs/>
          <w:sz w:val="24"/>
          <w:szCs w:val="24"/>
          <w:lang w:eastAsia="ar-SA"/>
        </w:rPr>
        <w:t xml:space="preserve">.gada ___.____ lēmumu Nr. __ </w:t>
      </w:r>
      <w:r w:rsidRPr="00C448F8">
        <w:rPr>
          <w:rFonts w:ascii="Times New Roman" w:eastAsia="Times New Roman" w:hAnsi="Times New Roman" w:cs="Times New Roman"/>
          <w:bCs/>
          <w:i/>
          <w:iCs/>
          <w:sz w:val="24"/>
          <w:szCs w:val="24"/>
          <w:lang w:eastAsia="ar-SA"/>
        </w:rPr>
        <w:t>(lēmuma nosaukums)</w:t>
      </w:r>
      <w:r w:rsidRPr="00C448F8">
        <w:rPr>
          <w:rFonts w:ascii="Times New Roman" w:eastAsia="Times New Roman" w:hAnsi="Times New Roman" w:cs="Times New Roman"/>
          <w:bCs/>
          <w:sz w:val="24"/>
          <w:szCs w:val="24"/>
          <w:lang w:eastAsia="ar-SA"/>
        </w:rPr>
        <w:t xml:space="preserve"> noslēdz šo līgumu (turpmāk – līgums).</w:t>
      </w:r>
    </w:p>
    <w:p w14:paraId="7F384BC4" w14:textId="77777777" w:rsidR="00C448F8" w:rsidRPr="00C448F8" w:rsidRDefault="00C448F8" w:rsidP="00C448F8">
      <w:pPr>
        <w:spacing w:after="0" w:line="240" w:lineRule="auto"/>
        <w:ind w:firstLine="540"/>
        <w:jc w:val="both"/>
        <w:rPr>
          <w:rFonts w:ascii="Times New Roman" w:eastAsia="Times New Roman" w:hAnsi="Times New Roman" w:cs="Times New Roman"/>
          <w:b/>
          <w:bCs/>
          <w:sz w:val="24"/>
          <w:szCs w:val="24"/>
        </w:rPr>
      </w:pPr>
    </w:p>
    <w:p w14:paraId="7F384BC5"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1. Līguma priekšmets</w:t>
      </w:r>
    </w:p>
    <w:p w14:paraId="7F384BC6" w14:textId="77777777" w:rsidR="00C448F8" w:rsidRPr="00C448F8" w:rsidRDefault="00C448F8" w:rsidP="00C448F8">
      <w:pPr>
        <w:spacing w:after="0" w:line="240" w:lineRule="auto"/>
        <w:ind w:firstLine="426"/>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1.1. Iznomātājs nodod Nomniekam  un Nomnieks no Iznomātāja pieņem atlīdzības lietošanā (nomā) bez apbūves tiesībām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r w:rsidR="00533FC1">
        <w:rPr>
          <w:rFonts w:ascii="Times New Roman" w:eastAsia="Times New Roman" w:hAnsi="Times New Roman" w:cs="Times New Roman"/>
          <w:sz w:val="24"/>
          <w:szCs w:val="24"/>
          <w:lang w:eastAsia="lv-LV"/>
        </w:rPr>
        <w:t>Lazdiņas</w:t>
      </w:r>
      <w:r>
        <w:rPr>
          <w:rFonts w:ascii="Times New Roman" w:eastAsia="Times New Roman" w:hAnsi="Times New Roman" w:cs="Times New Roman"/>
          <w:sz w:val="24"/>
          <w:szCs w:val="24"/>
          <w:lang w:eastAsia="lv-LV"/>
        </w:rPr>
        <w:t>, Alojas pagastā</w:t>
      </w:r>
      <w:r w:rsidRPr="00395B42">
        <w:rPr>
          <w:rFonts w:ascii="Times New Roman" w:eastAsia="Times New Roman" w:hAnsi="Times New Roman" w:cs="Times New Roman"/>
          <w:sz w:val="24"/>
          <w:szCs w:val="24"/>
          <w:lang w:eastAsia="lv-LV"/>
        </w:rPr>
        <w:t xml:space="preserve">, Limbažu novadā, ar kadastra apzīmējumu </w:t>
      </w:r>
      <w:r w:rsidR="00533FC1">
        <w:rPr>
          <w:rFonts w:ascii="Times New Roman" w:hAnsi="Times New Roman"/>
          <w:sz w:val="24"/>
          <w:szCs w:val="24"/>
          <w:lang w:eastAsia="lv-LV"/>
        </w:rPr>
        <w:t>6627 002 0173</w:t>
      </w:r>
      <w:r w:rsidR="00533FC1" w:rsidRPr="0006495A">
        <w:rPr>
          <w:rFonts w:ascii="Times New Roman" w:hAnsi="Times New Roman"/>
          <w:sz w:val="24"/>
          <w:szCs w:val="24"/>
          <w:lang w:eastAsia="lv-LV"/>
        </w:rPr>
        <w:t xml:space="preserve"> </w:t>
      </w:r>
      <w:r w:rsidR="00533FC1">
        <w:rPr>
          <w:rFonts w:ascii="Times New Roman" w:hAnsi="Times New Roman"/>
          <w:sz w:val="24"/>
          <w:szCs w:val="24"/>
          <w:lang w:eastAsia="lv-LV"/>
        </w:rPr>
        <w:t>3,5 ha</w:t>
      </w:r>
      <w:r w:rsidR="00533FC1" w:rsidRPr="00395B42">
        <w:rPr>
          <w:rFonts w:ascii="Times New Roman" w:eastAsia="Times New Roman" w:hAnsi="Times New Roman" w:cs="Times New Roman"/>
          <w:sz w:val="24"/>
          <w:szCs w:val="24"/>
          <w:lang w:eastAsia="lv-LV"/>
        </w:rPr>
        <w:t xml:space="preserve"> </w:t>
      </w:r>
      <w:r w:rsidRPr="00395B42">
        <w:rPr>
          <w:rFonts w:ascii="Times New Roman" w:eastAsia="Times New Roman" w:hAnsi="Times New Roman" w:cs="Times New Roman"/>
          <w:sz w:val="24"/>
          <w:szCs w:val="24"/>
          <w:lang w:eastAsia="lv-LV"/>
        </w:rPr>
        <w:t>platībā</w:t>
      </w:r>
      <w:r w:rsidRPr="00C448F8">
        <w:rPr>
          <w:rFonts w:ascii="Times New Roman" w:eastAsia="Times New Roman" w:hAnsi="Times New Roman" w:cs="Times New Roman"/>
          <w:bCs/>
          <w:sz w:val="24"/>
          <w:szCs w:val="24"/>
        </w:rPr>
        <w:t xml:space="preserve">, turpmāk - Zemesgabals. </w:t>
      </w:r>
    </w:p>
    <w:p w14:paraId="7F384BC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1.2. Zemesgabals ir Limbažu novada pašvaldībai piederīga zeme.</w:t>
      </w:r>
    </w:p>
    <w:p w14:paraId="7F384BC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1.3. Zemesgabala zemes situācijas shēmas kopija (1. pielikums) ir Līguma neatņemama sastāvdaļa.</w:t>
      </w:r>
    </w:p>
    <w:p w14:paraId="7F384BC9"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1.4. Iznomātā Zemesgabala robežas Nomniekam dabā ierādītas un zināmas.</w:t>
      </w:r>
    </w:p>
    <w:p w14:paraId="7F384BC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1.5. Zemesgabala izmantošanas mērķis - </w:t>
      </w:r>
      <w:r>
        <w:rPr>
          <w:rFonts w:ascii="Times New Roman" w:eastAsia="Times New Roman" w:hAnsi="Times New Roman" w:cs="Times New Roman"/>
          <w:bCs/>
          <w:sz w:val="24"/>
          <w:szCs w:val="24"/>
        </w:rPr>
        <w:t>lauksaimniecības</w:t>
      </w:r>
      <w:r w:rsidRPr="00C448F8">
        <w:rPr>
          <w:rFonts w:ascii="Times New Roman" w:eastAsia="Times New Roman" w:hAnsi="Times New Roman" w:cs="Times New Roman"/>
          <w:bCs/>
          <w:sz w:val="24"/>
          <w:szCs w:val="24"/>
        </w:rPr>
        <w:t xml:space="preserve"> vajadzībām.</w:t>
      </w:r>
    </w:p>
    <w:p w14:paraId="7F384BCB"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F384BCC"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2. Līguma termiņš</w:t>
      </w:r>
    </w:p>
    <w:p w14:paraId="7F384BCD"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 xml:space="preserve">2.1.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sz w:val="24"/>
            <w:szCs w:val="24"/>
            <w:lang w:eastAsia="lv-LV"/>
          </w:rPr>
          <w:t>Līgums</w:t>
        </w:r>
      </w:smartTag>
      <w:r w:rsidRPr="00C448F8">
        <w:rPr>
          <w:rFonts w:ascii="Times New Roman" w:eastAsia="Times New Roman" w:hAnsi="Times New Roman" w:cs="Times New Roman"/>
          <w:sz w:val="24"/>
          <w:szCs w:val="24"/>
          <w:lang w:eastAsia="lv-LV"/>
        </w:rPr>
        <w:t xml:space="preserve"> stājas spēkā ar tā parakstīšanas brīdi un noslēgts uz  </w:t>
      </w:r>
      <w:r w:rsidRPr="00C448F8">
        <w:rPr>
          <w:rFonts w:ascii="Times New Roman" w:eastAsia="Times New Roman" w:hAnsi="Times New Roman" w:cs="Times New Roman"/>
          <w:b/>
          <w:sz w:val="24"/>
          <w:szCs w:val="24"/>
          <w:lang w:eastAsia="lv-LV"/>
        </w:rPr>
        <w:t>6</w:t>
      </w:r>
      <w:r w:rsidRPr="00C448F8">
        <w:rPr>
          <w:rFonts w:ascii="Times New Roman" w:eastAsia="Times New Roman" w:hAnsi="Times New Roman" w:cs="Times New Roman"/>
          <w:sz w:val="24"/>
          <w:szCs w:val="24"/>
          <w:lang w:eastAsia="lv-LV"/>
        </w:rPr>
        <w:t xml:space="preserve"> </w:t>
      </w:r>
      <w:r w:rsidRPr="00C448F8">
        <w:rPr>
          <w:rFonts w:ascii="Times New Roman" w:eastAsia="Times New Roman" w:hAnsi="Times New Roman" w:cs="Times New Roman"/>
          <w:b/>
          <w:sz w:val="24"/>
          <w:szCs w:val="24"/>
          <w:lang w:eastAsia="lv-LV"/>
        </w:rPr>
        <w:t>gadiem</w:t>
      </w:r>
      <w:r w:rsidRPr="00C448F8">
        <w:rPr>
          <w:rFonts w:ascii="Times New Roman" w:eastAsia="Times New Roman" w:hAnsi="Times New Roman" w:cs="Times New Roman"/>
          <w:sz w:val="24"/>
          <w:szCs w:val="24"/>
          <w:lang w:eastAsia="lv-LV"/>
        </w:rPr>
        <w:t>.</w:t>
      </w:r>
    </w:p>
    <w:p w14:paraId="7F384BCE" w14:textId="77777777" w:rsidR="00C448F8" w:rsidRPr="00C448F8" w:rsidRDefault="00C448F8" w:rsidP="00C448F8">
      <w:pPr>
        <w:spacing w:after="0" w:line="240" w:lineRule="auto"/>
        <w:jc w:val="both"/>
        <w:rPr>
          <w:rFonts w:ascii="Times New Roman" w:eastAsia="Times New Roman" w:hAnsi="Times New Roman" w:cs="Times New Roman"/>
          <w:sz w:val="24"/>
          <w:szCs w:val="24"/>
          <w:lang w:eastAsia="lv-LV"/>
        </w:rPr>
      </w:pPr>
    </w:p>
    <w:p w14:paraId="7F384BCF"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3. Nomas maksa un norēķinu kārtība</w:t>
      </w:r>
    </w:p>
    <w:p w14:paraId="7F384BD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3.1. Nomnieks maksā Iznomātājam nomas maksu gadā ___________ </w:t>
      </w:r>
      <w:proofErr w:type="spellStart"/>
      <w:r w:rsidRPr="00C448F8">
        <w:rPr>
          <w:rFonts w:ascii="Times New Roman" w:eastAsia="Times New Roman" w:hAnsi="Times New Roman" w:cs="Times New Roman"/>
          <w:bCs/>
          <w:sz w:val="24"/>
          <w:szCs w:val="24"/>
        </w:rPr>
        <w:t>euro</w:t>
      </w:r>
      <w:proofErr w:type="spellEnd"/>
      <w:r w:rsidRPr="00C448F8">
        <w:rPr>
          <w:rFonts w:ascii="Times New Roman" w:eastAsia="Times New Roman" w:hAnsi="Times New Roman" w:cs="Times New Roman"/>
          <w:bCs/>
          <w:sz w:val="24"/>
          <w:szCs w:val="24"/>
        </w:rPr>
        <w:t>, papildus nomas maksai maksājot pievienotās vērtības nodokli, kā arī nekustamā īpašuma nodokli.</w:t>
      </w:r>
    </w:p>
    <w:p w14:paraId="7F384BD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3.2.</w:t>
      </w:r>
      <w:r w:rsidRPr="00C448F8">
        <w:rPr>
          <w:rFonts w:ascii="Times New Roman" w:eastAsia="Times New Roman" w:hAnsi="Times New Roman" w:cs="Times New Roman"/>
          <w:b/>
          <w:bCs/>
          <w:sz w:val="24"/>
          <w:szCs w:val="24"/>
        </w:rPr>
        <w:t xml:space="preserve"> </w:t>
      </w:r>
      <w:r w:rsidRPr="00C448F8">
        <w:rPr>
          <w:rFonts w:ascii="Times New Roman" w:eastAsia="Times New Roman" w:hAnsi="Times New Roman" w:cs="Times New Roman"/>
          <w:bCs/>
          <w:sz w:val="24"/>
          <w:szCs w:val="24"/>
        </w:rPr>
        <w:t>Nomnieks Iznomātājam Nomas maksu maksā pa ceturkšņiem, saskaņā ar Iznomātāja  piestādīto rēķinu,  30 dienu laikā pēc rēķina izsniegšanas. Ja Nomnieks nav saņēmis Iznomātāja izsūtīto rēķinu, tam nekavējoties par to jāpaziņo Iznomātājam. Rēķina nesaņemšana nevar būt par pamatu Nomas maksas nemaksāšanai vai maksājumu kavēšanai.</w:t>
      </w:r>
    </w:p>
    <w:p w14:paraId="7F384BD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3.3 Šajā Līgumā noteikto Nomas maksu Nomnieks uzsāk maksāt no Līguma spēkā stāšanās dienas.</w:t>
      </w:r>
    </w:p>
    <w:p w14:paraId="7F384BD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3.4. Nomas maksu Nomnieks samaksā (veic ar pārskaitījumu) uz rēķinā norādīto bankas kontu. Par samaksas dienu tiek uzskatīta diena, kurā nauda ir ienākusi Iznomātāja bankas kontā.</w:t>
      </w:r>
    </w:p>
    <w:p w14:paraId="7F384BD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3.5. Ja Nomnieks nokavē šā Līguma 3.2. punktā noteikto Nomas maksas vai citu šajā līgumā noteikto maksājumu samaksas termiņu, tas maksā Iznomātājam līgumsodu 0,1 % (nulle komats viena procenta) apmērā no nokavētā maksājuma summas par katru nokavēto dienu. Pēc nokavējuma iestāšanās ienākošās summas vispirms tiek ieskaitītas līgumsoda dzēšanai, tikai pēc tam pamatparāda dzēšanai. Līgumsoda samaksa neatbrīvo Nomnieku no saistību izpildes.</w:t>
      </w:r>
    </w:p>
    <w:p w14:paraId="7F384BD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iCs/>
          <w:sz w:val="24"/>
          <w:szCs w:val="24"/>
          <w:lang w:eastAsia="ar-SA"/>
        </w:rPr>
        <w:lastRenderedPageBreak/>
        <w:t>3.6. Nomnieks</w:t>
      </w:r>
      <w:r w:rsidRPr="00C448F8">
        <w:rPr>
          <w:rFonts w:ascii="Times New Roman" w:eastAsia="Times New Roman" w:hAnsi="Times New Roman" w:cs="Times New Roman"/>
          <w:bCs/>
          <w:sz w:val="24"/>
          <w:szCs w:val="24"/>
          <w:lang w:eastAsia="ar-SA"/>
        </w:rPr>
        <w:t xml:space="preserve"> kompensē </w:t>
      </w:r>
      <w:r w:rsidRPr="00C448F8">
        <w:rPr>
          <w:rFonts w:ascii="Times New Roman" w:eastAsia="Times New Roman" w:hAnsi="Times New Roman" w:cs="Times New Roman"/>
          <w:bCs/>
          <w:iCs/>
          <w:sz w:val="24"/>
          <w:szCs w:val="24"/>
          <w:lang w:eastAsia="ar-SA"/>
        </w:rPr>
        <w:t>Iznomātājam</w:t>
      </w:r>
      <w:r w:rsidRPr="00C448F8">
        <w:rPr>
          <w:rFonts w:ascii="Times New Roman" w:eastAsia="Times New Roman" w:hAnsi="Times New Roman" w:cs="Times New Roman"/>
          <w:bCs/>
          <w:sz w:val="24"/>
          <w:szCs w:val="24"/>
          <w:lang w:eastAsia="ar-SA"/>
        </w:rPr>
        <w:t xml:space="preserve"> pieaicinātā sertificēta vērtētāja atlīdzības summu par izsoles sākuma nomas maksas noteikšanu EUR </w:t>
      </w:r>
      <w:r>
        <w:rPr>
          <w:rFonts w:ascii="Times New Roman" w:eastAsia="Times New Roman" w:hAnsi="Times New Roman" w:cs="Times New Roman"/>
          <w:bCs/>
          <w:sz w:val="24"/>
          <w:szCs w:val="24"/>
          <w:lang w:eastAsia="ar-SA"/>
        </w:rPr>
        <w:t>60,50</w:t>
      </w:r>
      <w:r w:rsidRPr="00C448F8">
        <w:rPr>
          <w:rFonts w:ascii="Times New Roman" w:eastAsia="Times New Roman" w:hAnsi="Times New Roman" w:cs="Times New Roman"/>
          <w:bCs/>
          <w:sz w:val="24"/>
          <w:szCs w:val="24"/>
          <w:lang w:eastAsia="ar-SA"/>
        </w:rPr>
        <w:t xml:space="preserve"> (</w:t>
      </w:r>
      <w:r>
        <w:rPr>
          <w:rFonts w:ascii="Times New Roman" w:eastAsia="Times New Roman" w:hAnsi="Times New Roman" w:cs="Times New Roman"/>
          <w:bCs/>
          <w:sz w:val="24"/>
          <w:szCs w:val="24"/>
          <w:lang w:eastAsia="ar-SA"/>
        </w:rPr>
        <w:t>sešdesmit</w:t>
      </w:r>
      <w:r w:rsidRPr="00C448F8">
        <w:rPr>
          <w:rFonts w:ascii="Times New Roman" w:eastAsia="Times New Roman" w:hAnsi="Times New Roman" w:cs="Times New Roman"/>
          <w:bCs/>
          <w:sz w:val="24"/>
          <w:szCs w:val="24"/>
          <w:lang w:eastAsia="ar-SA"/>
        </w:rPr>
        <w:t xml:space="preserve"> </w:t>
      </w:r>
      <w:proofErr w:type="spellStart"/>
      <w:r w:rsidRPr="00C448F8">
        <w:rPr>
          <w:rFonts w:ascii="Times New Roman" w:eastAsia="Times New Roman" w:hAnsi="Times New Roman" w:cs="Times New Roman"/>
          <w:bCs/>
          <w:iCs/>
          <w:sz w:val="24"/>
          <w:szCs w:val="24"/>
          <w:lang w:eastAsia="ar-SA"/>
        </w:rPr>
        <w:t>euro</w:t>
      </w:r>
      <w:proofErr w:type="spellEnd"/>
      <w:r>
        <w:rPr>
          <w:rFonts w:ascii="Times New Roman" w:eastAsia="Times New Roman" w:hAnsi="Times New Roman" w:cs="Times New Roman"/>
          <w:bCs/>
          <w:sz w:val="24"/>
          <w:szCs w:val="24"/>
          <w:lang w:eastAsia="ar-SA"/>
        </w:rPr>
        <w:t xml:space="preserve"> un 5</w:t>
      </w:r>
      <w:r w:rsidRPr="00C448F8">
        <w:rPr>
          <w:rFonts w:ascii="Times New Roman" w:eastAsia="Times New Roman" w:hAnsi="Times New Roman" w:cs="Times New Roman"/>
          <w:bCs/>
          <w:sz w:val="24"/>
          <w:szCs w:val="24"/>
          <w:lang w:eastAsia="ar-SA"/>
        </w:rPr>
        <w:t xml:space="preserve">0 centi) apmērā, saskaņā ar </w:t>
      </w:r>
      <w:r w:rsidRPr="00C448F8">
        <w:rPr>
          <w:rFonts w:ascii="Times New Roman" w:eastAsia="Times New Roman" w:hAnsi="Times New Roman" w:cs="Times New Roman"/>
          <w:bCs/>
          <w:iCs/>
          <w:sz w:val="24"/>
          <w:szCs w:val="24"/>
          <w:lang w:eastAsia="ar-SA"/>
        </w:rPr>
        <w:t>Iznomātāja</w:t>
      </w:r>
      <w:r w:rsidRPr="00C448F8">
        <w:rPr>
          <w:rFonts w:ascii="Times New Roman" w:eastAsia="Times New Roman" w:hAnsi="Times New Roman" w:cs="Times New Roman"/>
          <w:bCs/>
          <w:sz w:val="24"/>
          <w:szCs w:val="24"/>
          <w:lang w:eastAsia="ar-SA"/>
        </w:rPr>
        <w:t xml:space="preserve"> izrakstīto rēķinu</w:t>
      </w:r>
    </w:p>
    <w:p w14:paraId="7F384BD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3.6. Ja Nomnieks veicis nelikumīgu būvniecību uz iznomātā Zemesgabala, nomas maksa vienpusēji var tikt palielināta, piemērojot koeficientu 1,5, uz laiku, līdz novērsti šajā punktā norādītie apstākļi).</w:t>
      </w:r>
    </w:p>
    <w:p w14:paraId="7F384BD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F384BD8"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4. Iznomātāja pienākumi un tiesības</w:t>
      </w:r>
    </w:p>
    <w:p w14:paraId="7F384BD9"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4.1. Iznomātājs apņemas ne vēlāk kā 3 (trīs) darbdienu laikā no šā Līguma noslēgšanas dienas nodot Zemesgabalu lietošanā Nomniekam.</w:t>
      </w:r>
    </w:p>
    <w:p w14:paraId="7F384BD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4.2. Iznomātājs apņemas nepasliktināt Nomniekam visa Zemesgabala lietošanas tiesības.</w:t>
      </w:r>
    </w:p>
    <w:p w14:paraId="7F384BDB"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4.3. Iznomātājs apņemas atlīdzināt Nomniekam radušos zaudējumus, ja pārkāpti šajā Līgumā minētie noteikumi.</w:t>
      </w:r>
    </w:p>
    <w:p w14:paraId="7F384BD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4.4. Iznomātājam ir tiesības, iepriekš ar Nomnieku saskaņotā laikā un Nomnieka klātbūtnē, apskatīt un apsekot Zemesgabalu, lai pārliecinātos par Zemesgabala izmantošanu atbilstoši šī Līguma noteikumiem.</w:t>
      </w:r>
    </w:p>
    <w:p w14:paraId="7F384BD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4.5. Iznomātājam ir tiesības prasīt Nomniekam nekavējoties novērst tā darbības vai bezdarbības dēļ radīto šī Līguma noteikumu pārkāpumu sekas un atlīdzināt radītos zaudējumus.</w:t>
      </w:r>
    </w:p>
    <w:p w14:paraId="7F384BD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4.6. Ja mainījies nekustamā īpašuma lietošanas mērķis un tas neatbilst lietošanas mērķim, kāds tas bija, nosakot zemes kadastrālo vērtību, tiek grozīta zemesgabala nomas maksa. </w:t>
      </w:r>
    </w:p>
    <w:p w14:paraId="7F384BD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4.7. Iznomātājam ir tiesības vienpusēji mainīt šajā Līgumā noteikto nomas maksu, ja izdarīti grozījumi tiesību aktos par valsts vai pašvaldības zemes nomas maksas aprēķināšanas kārtību. Šādas Iznomātāja noteiktās izmaiņas ir saistošas Nomniekam, kad stājušies spēkā grozījumi tiesību aktos.</w:t>
      </w:r>
    </w:p>
    <w:p w14:paraId="7F384BE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F384BE1"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5. Nomnieka pienākumi un tiesības</w:t>
      </w:r>
    </w:p>
    <w:p w14:paraId="7F384BE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 Nomnieks apņemas:</w:t>
      </w:r>
    </w:p>
    <w:p w14:paraId="7F384BE3"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5.1.1. ievērot Zemesgabala lietošanas tiesību aprobežojumus;</w:t>
      </w:r>
    </w:p>
    <w:p w14:paraId="7F384BE4"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5.1.2. nodrošināt Zemesgabala lietošanu atbilstoši šajā Līgumā noteiktajiem mērķiem;</w:t>
      </w:r>
    </w:p>
    <w:p w14:paraId="7F384BE5"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5.1.3. nepieļaut auglīgās augsnes virskārtas iznīcināšanu vai tās kvalitātes pasliktināšanos;</w:t>
      </w:r>
    </w:p>
    <w:p w14:paraId="7F384BE6"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5.1.4. ar savu darbību neizraisīt zemes applūšanu ar notekūdeņiem, tās pārpurvošanos vai sablīvēšanos;</w:t>
      </w:r>
    </w:p>
    <w:p w14:paraId="7F384BE7"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5.1.5. nepieļaut piesārņošanu ar atkritumiem un novērst citus zemi postošus procesus;</w:t>
      </w:r>
    </w:p>
    <w:p w14:paraId="7F384BE8"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5.1.6. nepieļaut darbību, kas pasliktina citu (tai skaitā, bet ne tikai pieguļošo un apkārtējo) zemes lietotāju vai īpašnieku zemes kvalitāti;</w:t>
      </w:r>
    </w:p>
    <w:p w14:paraId="7F384BE9"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5.1.7. maksāt noteiktajos termiņos un apmērā nomas maksu un likumos noteiktos nodokļus (tajā skaitā pievienotās vērtības nodokli un nekustamā īpašuma nodokli);</w:t>
      </w:r>
    </w:p>
    <w:p w14:paraId="7F384BEA"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5.1.8. kopt Zemesgabalu, tas ir, pļaut zālāju un uzturēt Zemesgabalu kārtībā;</w:t>
      </w:r>
    </w:p>
    <w:p w14:paraId="7F384BEB"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5.1.9. kā krietnam un rūpīgam saimniekam rūpēties par Zemesgabalu.</w:t>
      </w:r>
    </w:p>
    <w:p w14:paraId="7F384BEC" w14:textId="77777777" w:rsidR="00C448F8" w:rsidRPr="00C448F8" w:rsidRDefault="00C448F8" w:rsidP="00C448F8">
      <w:pPr>
        <w:spacing w:after="0" w:line="240" w:lineRule="auto"/>
        <w:ind w:left="709" w:hanging="284"/>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 Nomnieks ir tiesīgs:</w:t>
      </w:r>
    </w:p>
    <w:p w14:paraId="7F384BED"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5.2.1. nodot Zemesgabala lietošanas tiesības trešajai personai tikai ar Iznomātāja rakstisku piekrišanu;</w:t>
      </w:r>
    </w:p>
    <w:p w14:paraId="7F384BEE"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5.2.2. Līgumā noteiktajos gadījumos izbeigt Līgumu pirms termiņa.</w:t>
      </w:r>
    </w:p>
    <w:p w14:paraId="7F384BEF"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7F384BF0"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6. Līguma grozīšana, strīdu izskatīšanas kārtība un izbeigšana</w:t>
      </w:r>
    </w:p>
    <w:p w14:paraId="7F384BF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6.1.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grozāms un papildināms tikai Pusēm savstarpēji vienojoties. Šāda vienošanās noformējama tikai rakstiski, un pēc abu Pušu parakstīšanas kļūst par šī Līguma neatņemamu sastāvdaļu.</w:t>
      </w:r>
    </w:p>
    <w:p w14:paraId="7F384BF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6.2. Ja Pušu starpā rodas strīds vai nesaskaņa, kas saistīti ar šo Līgumu vai tā izpildi, Puses to risina pārrunu ceļā. Rakstiskas pretenzijas izskatāmas un rakstiska atbilde uz tām sniedzama 5 (piecu) darbdienu laikā pēc šādu pretenziju saņemšanas.</w:t>
      </w:r>
    </w:p>
    <w:p w14:paraId="7F384BF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6.3. Ja nesaskaņas Pušu starpā nav iespējams atrisināt šī Līguma 6.2.punktā paredzētajā kārtībā, strīds tiek nodots vispārējās jurisdikcijas tiesā, saskaņā ar Latvijas normatīvajiem aktiem.</w:t>
      </w:r>
    </w:p>
    <w:p w14:paraId="7F384BF4" w14:textId="77777777" w:rsidR="00C448F8" w:rsidRPr="00C448F8" w:rsidRDefault="00C448F8" w:rsidP="00C448F8">
      <w:pPr>
        <w:spacing w:after="0" w:line="240" w:lineRule="auto"/>
        <w:ind w:left="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6.4. Līgumu var izbeigt pirms noteiktā termiņa Pusēm par to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vienojoties.</w:t>
      </w:r>
    </w:p>
    <w:p w14:paraId="7F384BF5" w14:textId="77777777" w:rsidR="00C448F8" w:rsidRPr="00C448F8" w:rsidRDefault="00C448F8" w:rsidP="00C448F8">
      <w:pPr>
        <w:spacing w:after="0" w:line="240" w:lineRule="auto"/>
        <w:ind w:firstLine="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6.5. Ja netiek izpildīts Līguma 5.1.8.punkta nosacījumi, Iznomātājam ir tiesības vienpusēji izbeigt Līgumu par to vienu mēnesi iepriekš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brīdinot Nomnieku. </w:t>
      </w:r>
    </w:p>
    <w:p w14:paraId="7F384BF6"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 Iznomātājam ir tiesības, rakstiski informējot nomnieku 10 (desmit) darbdienas iepriekš, vienpusēji atkāpties no nomas līguma, neatlīdzinot nomnieka zaudējumus, kas saistīti ar līguma pirmstermiņa izbeigšanu, ja:</w:t>
      </w:r>
    </w:p>
    <w:p w14:paraId="7F384BF7"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6.6.1. Nomniekam ir bijuši vismaz trīs nomas līgumā noteikto maksājumu termiņu kavējumi, kas kopā pārsniedz vienu nomas maksas aprēķina periodu;</w:t>
      </w:r>
    </w:p>
    <w:p w14:paraId="7F384BF8"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6.6.2. tiek pārkāpti nomas līguma nosacījumi, tai skaitā Nomnieks nav veicis nomas līgumā paredzētos finanšu līdzekļu ieguldījumus neapbūvētajā zemesgabalā;</w:t>
      </w:r>
    </w:p>
    <w:p w14:paraId="7F384BF9"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6.6.3. Zemesgabals bez Iznomātāja piekrišanas ir nodots apakšnomā.</w:t>
      </w:r>
    </w:p>
    <w:p w14:paraId="7F384BFA"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6.7. Iznomātājam ir tiesības, rakstiski informējot Nomnieku 3 (trīs) mēnešus iepriekš, vienpusēji atkāpties no nomas līguma, neatlīdzinot Nomnieka zaudējumus, kas saistīti ar līguma pirmstermiņa izbeigšanu, ja Zemesgabals nepieciešams sabiedrības vajadzību nodrošināšanai vai normatīvajos aktos noteikto publisko funkciju veikšanai.</w:t>
      </w:r>
    </w:p>
    <w:p w14:paraId="7F384BFB" w14:textId="77777777" w:rsidR="00C448F8" w:rsidRPr="00C448F8" w:rsidRDefault="00C448F8" w:rsidP="00C448F8">
      <w:pPr>
        <w:spacing w:after="0" w:line="240" w:lineRule="auto"/>
        <w:ind w:left="283"/>
        <w:jc w:val="both"/>
        <w:rPr>
          <w:rFonts w:ascii="Times New Roman" w:eastAsia="Times New Roman" w:hAnsi="Times New Roman" w:cs="Times New Roman"/>
          <w:bCs/>
          <w:sz w:val="24"/>
          <w:szCs w:val="24"/>
        </w:rPr>
      </w:pPr>
    </w:p>
    <w:p w14:paraId="7F384BFC"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7. Nobeiguma noteikumi</w:t>
      </w:r>
    </w:p>
    <w:p w14:paraId="7F384BFD"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 Neviena no Pusēm netiks uzskatīta par vainīgu, ja kādu no šī Līguma noteikumiem vai tā izpildi aizkavē vai padara neiespējamu, no šī Līguma Pusēm neatkarīgu apstākļu ietekme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Kompetentas institūcijas izsniegts atzinums ir pietiekams pierādījums šādu apstākļu pastāvēšanai un ilgumam.</w:t>
      </w:r>
    </w:p>
    <w:p w14:paraId="7F384BFE"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7.1.1. Abas Puses apņemas darīt visu iespējamo, lai novērstu un pārvarētu apstākļus, kas ietekmē šī Līguma nepildīšanu;</w:t>
      </w:r>
    </w:p>
    <w:p w14:paraId="7F384BFF"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7.1.2. Iestājoties nepārvaramas varas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apstākļiem, līgumsaistību izpilde tiek atlikta uz laiku, kurā ir spēkā šie neparedzētie apstākļi. Ja šādi apstākļi turpinās ilgāk par 40 (četrdesmit) dienām, katrai no Pusēm ir tiesība atteikties no šī Līguma saistību tālākas izpildes, un šajā gadījumā nevienai no Pusēm nav tiesību pieprasīt otrai Pusei segt zaudējumus, kas radušies šī Līguma pārtraukšanas rezultātā.</w:t>
      </w:r>
    </w:p>
    <w:p w14:paraId="7F384C00"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7.2. Puses, noslēdzot šo Līgumu, apliecina, ka viņām ir Latvijas normatīvajos aktos paredzētā tiesībspēja un rīcībspēja, kā arī pilnvaras noslēgt šo Līgumu.</w:t>
      </w:r>
    </w:p>
    <w:p w14:paraId="7F384C01"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7.3. Ja kāda no Pusēm neizpilda, nepienācīgi izpilda vai atsakās izpildīt savas šajā Līgumā noteiktās saistības un pienākumus, tad tā atlīdzina otrai Pusei visus zaudējumus, kas radušies šā Līguma neizpildīšanas vai nepienācīgas izpildes rezultātā šī Līguma izpildes darbības laikā, izņemot šā Līguma 7.1.punkta noteiktos gadījumus. Par jebkuru šī Līguma saistību neizpildes gadījumu attiecīgā Puse apņemas par to paziņot otrai Pusei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ne vēlāk kā 10 (desmit) kalendāro dienu laikā. </w:t>
      </w:r>
    </w:p>
    <w:p w14:paraId="7F384C02"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7.4. Savstarpējās attiecības, kas nav atrunātas šajā Līgumā, tiek regulētas saskaņā ar Latvijas Republikas normatīvajiem aktiem.</w:t>
      </w:r>
    </w:p>
    <w:p w14:paraId="7F384C03"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7.5. Gadījumā, ja kāds no šā Līguma punktiem kļūst prettiesisks, nepiemērojams vai spēkā neesošs, tad tas neietekmē pārējo šā Līguma punktu spēkā esamību. Ja kāds šā Līguma punkts kļūst prettiesisks, nepiemērojams vai spēkā neesošs, tad Puses apņemas šo punktu aizstāt ar jaunu, kas būtu līdzīgs, lai sasniegtu šajā Līgumā noteikto mērķi un jēgu. </w:t>
      </w:r>
    </w:p>
    <w:p w14:paraId="7F384C04"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7.6. Puses noslēdzot šo Līgumu apliecina, ka viņām ir saprotams šī Līguma saturs un nozīme, šajā Līgumā minētie Latvijas normatīvie akti un to tiesību normas pirms šī Līguma noslēgšanas ir izskaidrotas un zināmas, ka viņi atzīst šo Līgumu par pilnībā pareizu un izdevīgu un noslēdz to labprātīgi, bez maldus, spaidiem vai viltus, kā arī tas ir saistošs Pušu tiesību un saistību pārmantotājiem( pārņēmējiem).</w:t>
      </w:r>
    </w:p>
    <w:p w14:paraId="7F384C05"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 xml:space="preserve">7.7. Jebkurš </w:t>
      </w:r>
      <w:smartTag w:uri="schemas-tilde-lv/tildestengine" w:element="veidnes">
        <w:smartTagPr>
          <w:attr w:name="text" w:val="paziņojums"/>
          <w:attr w:name="baseform" w:val="paziņojums"/>
          <w:attr w:name="id" w:val="-1"/>
        </w:smartTagPr>
        <w:r w:rsidRPr="00C448F8">
          <w:rPr>
            <w:rFonts w:ascii="Times New Roman" w:eastAsia="Times New Roman" w:hAnsi="Times New Roman" w:cs="Times New Roman"/>
            <w:bCs/>
            <w:sz w:val="24"/>
            <w:szCs w:val="24"/>
          </w:rPr>
          <w:t>paziņojums</w:t>
        </w:r>
      </w:smartTag>
      <w:r w:rsidRPr="00C448F8">
        <w:rPr>
          <w:rFonts w:ascii="Times New Roman" w:eastAsia="Times New Roman" w:hAnsi="Times New Roman" w:cs="Times New Roman"/>
          <w:bCs/>
          <w:sz w:val="24"/>
          <w:szCs w:val="24"/>
        </w:rPr>
        <w:t xml:space="preserve">, kas izriet no šī Līguma noteikumiem, tiek izdarīts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nosūtot to attiecīgajai Pusei ierakstītā vēstulē uz Līguma rekvizītu daļā norādīto attiecīgās Puses juridisko adresi vai adresi, kura pēdējo reizi tikusi paziņota.</w:t>
      </w:r>
    </w:p>
    <w:p w14:paraId="7F384C0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7.8.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atceļams, grozāms un papildināms tikai Pusēm savstarpēji vienojoties, šāda vienošanās noformējama tikai rakstiski, un pēc abu Pušu parakstīšanas kļūst par šī Līguma neatņemamu sastāvdaļu.</w:t>
      </w:r>
    </w:p>
    <w:p w14:paraId="7F384C0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7.9.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sastādīts un noslēgts latviešu valodā uz ___ lapām 2 (divos) oriģinālos un identiskos eksemplāros ar vienādu juridisku spēku.</w:t>
      </w:r>
    </w:p>
    <w:p w14:paraId="7F384C08" w14:textId="77777777" w:rsidR="00C448F8" w:rsidRPr="00C448F8" w:rsidRDefault="00C448F8" w:rsidP="00C448F8">
      <w:pPr>
        <w:spacing w:before="240" w:after="60" w:line="240" w:lineRule="auto"/>
        <w:jc w:val="center"/>
        <w:outlineLvl w:val="4"/>
        <w:rPr>
          <w:rFonts w:ascii="Times New Roman" w:eastAsia="Times New Roman" w:hAnsi="Times New Roman" w:cs="Times New Roman"/>
          <w:b/>
          <w:bCs/>
          <w:iCs/>
          <w:sz w:val="24"/>
          <w:szCs w:val="24"/>
          <w:lang w:eastAsia="lv-LV"/>
        </w:rPr>
      </w:pPr>
      <w:r w:rsidRPr="00C448F8">
        <w:rPr>
          <w:rFonts w:ascii="Times New Roman" w:eastAsia="Times New Roman" w:hAnsi="Times New Roman" w:cs="Times New Roman"/>
          <w:b/>
          <w:bCs/>
          <w:iCs/>
          <w:sz w:val="24"/>
          <w:szCs w:val="24"/>
          <w:lang w:eastAsia="lv-LV"/>
        </w:rPr>
        <w:t>Pušu rekvizīti un paraksti</w:t>
      </w:r>
    </w:p>
    <w:p w14:paraId="7F384C09" w14:textId="77777777" w:rsidR="00C448F8" w:rsidRPr="00C448F8" w:rsidRDefault="00C448F8" w:rsidP="00C448F8">
      <w:pPr>
        <w:spacing w:after="0" w:line="240" w:lineRule="auto"/>
        <w:jc w:val="both"/>
        <w:rPr>
          <w:rFonts w:ascii="Times New Roman" w:eastAsia="Times New Roman" w:hAnsi="Times New Roman" w:cs="Times New Roman"/>
          <w:b/>
          <w:bCs/>
          <w:sz w:val="24"/>
          <w:szCs w:val="24"/>
        </w:rPr>
      </w:pPr>
    </w:p>
    <w:tbl>
      <w:tblPr>
        <w:tblW w:w="8640" w:type="dxa"/>
        <w:tblInd w:w="108" w:type="dxa"/>
        <w:tblLook w:val="01E0" w:firstRow="1" w:lastRow="1" w:firstColumn="1" w:lastColumn="1" w:noHBand="0" w:noVBand="0"/>
      </w:tblPr>
      <w:tblGrid>
        <w:gridCol w:w="4500"/>
        <w:gridCol w:w="4140"/>
      </w:tblGrid>
      <w:tr w:rsidR="00C448F8" w:rsidRPr="00C448F8" w14:paraId="7F384C0C" w14:textId="77777777" w:rsidTr="00B30CD7">
        <w:trPr>
          <w:trHeight w:val="303"/>
        </w:trPr>
        <w:tc>
          <w:tcPr>
            <w:tcW w:w="4500" w:type="dxa"/>
            <w:hideMark/>
          </w:tcPr>
          <w:p w14:paraId="7F384C0A"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 xml:space="preserve"> Iznomātājs:</w:t>
            </w:r>
          </w:p>
        </w:tc>
        <w:tc>
          <w:tcPr>
            <w:tcW w:w="4140" w:type="dxa"/>
            <w:hideMark/>
          </w:tcPr>
          <w:p w14:paraId="7F384C0B"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Nomnieks:</w:t>
            </w:r>
          </w:p>
        </w:tc>
      </w:tr>
      <w:tr w:rsidR="00C448F8" w:rsidRPr="00C448F8" w14:paraId="7F384C15" w14:textId="77777777" w:rsidTr="00B30CD7">
        <w:trPr>
          <w:trHeight w:val="1692"/>
        </w:trPr>
        <w:tc>
          <w:tcPr>
            <w:tcW w:w="4500" w:type="dxa"/>
            <w:hideMark/>
          </w:tcPr>
          <w:p w14:paraId="7F384C0D"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Limbažu novada pašvaldība</w:t>
            </w:r>
          </w:p>
          <w:p w14:paraId="7F384C0E"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Nodokļu maksātāja reģ.Nr.90009114631</w:t>
            </w:r>
            <w:r w:rsidRPr="00C448F8">
              <w:rPr>
                <w:rFonts w:ascii="Times New Roman" w:eastAsia="Times New Roman" w:hAnsi="Times New Roman" w:cs="Times New Roman"/>
                <w:bCs/>
                <w:sz w:val="24"/>
                <w:szCs w:val="24"/>
              </w:rPr>
              <w:tab/>
            </w:r>
          </w:p>
          <w:p w14:paraId="7F384C0F"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Juridiskā adrese: Rīgas iela 16</w:t>
            </w:r>
          </w:p>
          <w:p w14:paraId="7F384C10"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Limbaži, Limbažu novads, LV-4001</w:t>
            </w:r>
          </w:p>
          <w:p w14:paraId="7F384C11"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Bankas rekvizīti: AS „SEB banka”</w:t>
            </w:r>
          </w:p>
          <w:p w14:paraId="7F384C12"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7F384C1A" wp14:editId="7F384C1B">
                      <wp:simplePos x="0" y="0"/>
                      <wp:positionH relativeFrom="column">
                        <wp:posOffset>41910</wp:posOffset>
                      </wp:positionH>
                      <wp:positionV relativeFrom="paragraph">
                        <wp:posOffset>791209</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505FA1C4"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" strokecolor="windowText" strokeweight=".5pt">
                      <v:stroke joinstyle="miter"/>
                      <o:lock v:ext="edit" shapetype="f"/>
                    </v:line>
                  </w:pict>
                </mc:Fallback>
              </mc:AlternateContent>
            </w:r>
            <w:r w:rsidRPr="00C448F8">
              <w:rPr>
                <w:rFonts w:ascii="Times New Roman" w:eastAsia="Times New Roman" w:hAnsi="Times New Roman" w:cs="Times New Roman"/>
                <w:bCs/>
                <w:sz w:val="24"/>
                <w:szCs w:val="24"/>
              </w:rPr>
              <w:t xml:space="preserve">Konts Nr.LV37UNLA0050014284308 </w:t>
            </w:r>
          </w:p>
          <w:p w14:paraId="7F384C13"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Cs/>
                <w:sz w:val="24"/>
                <w:szCs w:val="24"/>
              </w:rPr>
              <w:t>Kods UNLALV2X</w:t>
            </w:r>
          </w:p>
        </w:tc>
        <w:tc>
          <w:tcPr>
            <w:tcW w:w="4140" w:type="dxa"/>
          </w:tcPr>
          <w:p w14:paraId="7F384C14"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3360" behindDoc="0" locked="0" layoutInCell="1" allowOverlap="1" wp14:anchorId="7F384C1C" wp14:editId="7F384C1D">
                      <wp:simplePos x="0" y="0"/>
                      <wp:positionH relativeFrom="column">
                        <wp:posOffset>7620</wp:posOffset>
                      </wp:positionH>
                      <wp:positionV relativeFrom="paragraph">
                        <wp:posOffset>756919</wp:posOffset>
                      </wp:positionV>
                      <wp:extent cx="247650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0F6D235" id="Straight Connector 17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2336" behindDoc="0" locked="0" layoutInCell="1" allowOverlap="1" wp14:anchorId="7F384C1E" wp14:editId="7F384C1F">
                      <wp:simplePos x="0" y="0"/>
                      <wp:positionH relativeFrom="column">
                        <wp:posOffset>7620</wp:posOffset>
                      </wp:positionH>
                      <wp:positionV relativeFrom="paragraph">
                        <wp:posOffset>1071244</wp:posOffset>
                      </wp:positionV>
                      <wp:extent cx="24193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F7C74FD" id="Straight Connector 17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1312" behindDoc="0" locked="0" layoutInCell="1" allowOverlap="1" wp14:anchorId="7F384C20" wp14:editId="7F384C21">
                      <wp:simplePos x="0" y="0"/>
                      <wp:positionH relativeFrom="column">
                        <wp:posOffset>7620</wp:posOffset>
                      </wp:positionH>
                      <wp:positionV relativeFrom="paragraph">
                        <wp:posOffset>1682749</wp:posOffset>
                      </wp:positionV>
                      <wp:extent cx="2476500" cy="0"/>
                      <wp:effectExtent l="0" t="0" r="1905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6CC23250" id="Straight Connector 17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0288" behindDoc="0" locked="0" layoutInCell="1" allowOverlap="1" wp14:anchorId="7F384C22" wp14:editId="7F384C23">
                      <wp:simplePos x="0" y="0"/>
                      <wp:positionH relativeFrom="column">
                        <wp:posOffset>7620</wp:posOffset>
                      </wp:positionH>
                      <wp:positionV relativeFrom="paragraph">
                        <wp:posOffset>1377949</wp:posOffset>
                      </wp:positionV>
                      <wp:extent cx="2476500" cy="0"/>
                      <wp:effectExtent l="0" t="0" r="190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3CAC0177" id="Straight Connector 17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" strokecolor="windowText" strokeweight=".5pt">
                      <v:stroke joinstyle="miter"/>
                      <o:lock v:ext="edit" shapetype="f"/>
                    </v:line>
                  </w:pict>
                </mc:Fallback>
              </mc:AlternateContent>
            </w:r>
          </w:p>
        </w:tc>
      </w:tr>
    </w:tbl>
    <w:p w14:paraId="7F384C16" w14:textId="77777777" w:rsidR="00C448F8" w:rsidRPr="00C448F8" w:rsidRDefault="00C448F8" w:rsidP="00C448F8">
      <w:pPr>
        <w:spacing w:after="0" w:line="240" w:lineRule="auto"/>
        <w:jc w:val="both"/>
        <w:rPr>
          <w:rFonts w:ascii="Times New Roman" w:eastAsia="Times New Roman" w:hAnsi="Times New Roman" w:cs="Times New Roman"/>
          <w:b/>
          <w:bCs/>
        </w:rPr>
      </w:pPr>
      <w:r w:rsidRPr="00C448F8">
        <w:rPr>
          <w:rFonts w:ascii="Times New Roman" w:eastAsia="Times New Roman" w:hAnsi="Times New Roman" w:cs="Times New Roman"/>
          <w:b/>
          <w:bCs/>
        </w:rPr>
        <w:t xml:space="preserve"> </w:t>
      </w:r>
    </w:p>
    <w:p w14:paraId="7F384C17"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p>
    <w:p w14:paraId="7F384C18" w14:textId="77777777" w:rsidR="00C448F8" w:rsidRPr="00C448F8" w:rsidRDefault="00C448F8" w:rsidP="00C448F8">
      <w:pPr>
        <w:tabs>
          <w:tab w:val="left" w:pos="1916"/>
        </w:tabs>
        <w:spacing w:before="240" w:after="60" w:line="240" w:lineRule="auto"/>
        <w:outlineLvl w:val="0"/>
        <w:rPr>
          <w:rFonts w:ascii="Times New Roman" w:eastAsia="Times New Roman" w:hAnsi="Times New Roman" w:cs="Times New Roman"/>
          <w:bCs/>
          <w:kern w:val="28"/>
          <w:sz w:val="24"/>
          <w:szCs w:val="24"/>
          <w:lang w:eastAsia="lv-LV"/>
        </w:rPr>
      </w:pPr>
      <w:r w:rsidRPr="00C448F8">
        <w:rPr>
          <w:rFonts w:ascii="Cambria" w:eastAsia="Times New Roman" w:hAnsi="Cambria" w:cs="Times New Roman"/>
          <w:b/>
          <w:bCs/>
          <w:kern w:val="28"/>
          <w:lang w:eastAsia="lv-LV"/>
        </w:rPr>
        <w:tab/>
      </w:r>
    </w:p>
    <w:p w14:paraId="7F384C19" w14:textId="77777777" w:rsidR="00C448F8" w:rsidRPr="00C448F8" w:rsidRDefault="00C448F8" w:rsidP="00C448F8">
      <w:pPr>
        <w:spacing w:after="200" w:line="276" w:lineRule="auto"/>
        <w:ind w:right="-199"/>
        <w:contextualSpacing/>
        <w:jc w:val="right"/>
        <w:rPr>
          <w:rFonts w:ascii="Times New Roman" w:eastAsia="Times New Roman" w:hAnsi="Times New Roman" w:cs="Times New Roman"/>
          <w:b/>
          <w:bCs/>
          <w:caps/>
          <w:sz w:val="24"/>
          <w:szCs w:val="24"/>
        </w:rPr>
      </w:pPr>
    </w:p>
    <w:sectPr w:rsidR="00C448F8" w:rsidRPr="00C448F8" w:rsidSect="002B043F">
      <w:headerReference w:type="default" r:id="rId9"/>
      <w:pgSz w:w="11906" w:h="16838"/>
      <w:pgMar w:top="1440" w:right="566" w:bottom="1440" w:left="180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5B5CF2" w14:textId="77777777" w:rsidR="002B043F" w:rsidRDefault="002B043F" w:rsidP="002B043F">
      <w:pPr>
        <w:spacing w:after="0" w:line="240" w:lineRule="auto"/>
      </w:pPr>
      <w:r>
        <w:separator/>
      </w:r>
    </w:p>
  </w:endnote>
  <w:endnote w:type="continuationSeparator" w:id="0">
    <w:p w14:paraId="223DF294" w14:textId="77777777" w:rsidR="002B043F" w:rsidRDefault="002B043F" w:rsidP="002B0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D4B371" w14:textId="77777777" w:rsidR="002B043F" w:rsidRDefault="002B043F" w:rsidP="002B043F">
      <w:pPr>
        <w:spacing w:after="0" w:line="240" w:lineRule="auto"/>
      </w:pPr>
      <w:r>
        <w:separator/>
      </w:r>
    </w:p>
  </w:footnote>
  <w:footnote w:type="continuationSeparator" w:id="0">
    <w:p w14:paraId="0215E15D" w14:textId="77777777" w:rsidR="002B043F" w:rsidRDefault="002B043F" w:rsidP="002B04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705136"/>
      <w:docPartObj>
        <w:docPartGallery w:val="Page Numbers (Top of Page)"/>
        <w:docPartUnique/>
      </w:docPartObj>
    </w:sdtPr>
    <w:sdtEndPr>
      <w:rPr>
        <w:rFonts w:ascii="Times New Roman" w:hAnsi="Times New Roman" w:cs="Times New Roman"/>
        <w:sz w:val="24"/>
        <w:szCs w:val="24"/>
      </w:rPr>
    </w:sdtEndPr>
    <w:sdtContent>
      <w:p w14:paraId="213B8ED7" w14:textId="27DD9812" w:rsidR="002B043F" w:rsidRPr="002B043F" w:rsidRDefault="002B043F">
        <w:pPr>
          <w:pStyle w:val="Galvene"/>
          <w:jc w:val="center"/>
          <w:rPr>
            <w:rFonts w:ascii="Times New Roman" w:hAnsi="Times New Roman" w:cs="Times New Roman"/>
            <w:sz w:val="24"/>
            <w:szCs w:val="24"/>
          </w:rPr>
        </w:pPr>
        <w:r w:rsidRPr="002B043F">
          <w:rPr>
            <w:rFonts w:ascii="Times New Roman" w:hAnsi="Times New Roman" w:cs="Times New Roman"/>
            <w:sz w:val="24"/>
            <w:szCs w:val="24"/>
          </w:rPr>
          <w:fldChar w:fldCharType="begin"/>
        </w:r>
        <w:r w:rsidRPr="002B043F">
          <w:rPr>
            <w:rFonts w:ascii="Times New Roman" w:hAnsi="Times New Roman" w:cs="Times New Roman"/>
            <w:sz w:val="24"/>
            <w:szCs w:val="24"/>
          </w:rPr>
          <w:instrText>PAGE   \* MERGEFORMAT</w:instrText>
        </w:r>
        <w:r w:rsidRPr="002B043F">
          <w:rPr>
            <w:rFonts w:ascii="Times New Roman" w:hAnsi="Times New Roman" w:cs="Times New Roman"/>
            <w:sz w:val="24"/>
            <w:szCs w:val="24"/>
          </w:rPr>
          <w:fldChar w:fldCharType="separate"/>
        </w:r>
        <w:r w:rsidR="009E3C54">
          <w:rPr>
            <w:rFonts w:ascii="Times New Roman" w:hAnsi="Times New Roman" w:cs="Times New Roman"/>
            <w:noProof/>
            <w:sz w:val="24"/>
            <w:szCs w:val="24"/>
          </w:rPr>
          <w:t>4</w:t>
        </w:r>
        <w:r w:rsidRPr="002B043F">
          <w:rPr>
            <w:rFonts w:ascii="Times New Roman" w:hAnsi="Times New Roman" w:cs="Times New Roman"/>
            <w:sz w:val="24"/>
            <w:szCs w:val="24"/>
          </w:rPr>
          <w:fldChar w:fldCharType="end"/>
        </w:r>
      </w:p>
    </w:sdtContent>
  </w:sdt>
  <w:p w14:paraId="079C0F8F" w14:textId="77777777" w:rsidR="002B043F" w:rsidRDefault="002B043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0952935"/>
      <w:docPartObj>
        <w:docPartGallery w:val="Page Numbers (Top of Page)"/>
        <w:docPartUnique/>
      </w:docPartObj>
    </w:sdtPr>
    <w:sdtEndPr>
      <w:rPr>
        <w:rFonts w:ascii="Times New Roman" w:hAnsi="Times New Roman" w:cs="Times New Roman"/>
        <w:sz w:val="24"/>
        <w:szCs w:val="24"/>
      </w:rPr>
    </w:sdtEndPr>
    <w:sdtContent>
      <w:p w14:paraId="541C2757" w14:textId="77777777" w:rsidR="002B043F" w:rsidRPr="002B043F" w:rsidRDefault="002B043F">
        <w:pPr>
          <w:pStyle w:val="Galvene"/>
          <w:jc w:val="center"/>
          <w:rPr>
            <w:rFonts w:ascii="Times New Roman" w:hAnsi="Times New Roman" w:cs="Times New Roman"/>
            <w:sz w:val="24"/>
            <w:szCs w:val="24"/>
          </w:rPr>
        </w:pPr>
        <w:r w:rsidRPr="002B043F">
          <w:rPr>
            <w:rFonts w:ascii="Times New Roman" w:hAnsi="Times New Roman" w:cs="Times New Roman"/>
            <w:sz w:val="24"/>
            <w:szCs w:val="24"/>
          </w:rPr>
          <w:fldChar w:fldCharType="begin"/>
        </w:r>
        <w:r w:rsidRPr="002B043F">
          <w:rPr>
            <w:rFonts w:ascii="Times New Roman" w:hAnsi="Times New Roman" w:cs="Times New Roman"/>
            <w:sz w:val="24"/>
            <w:szCs w:val="24"/>
          </w:rPr>
          <w:instrText>PAGE   \* MERGEFORMAT</w:instrText>
        </w:r>
        <w:r w:rsidRPr="002B043F">
          <w:rPr>
            <w:rFonts w:ascii="Times New Roman" w:hAnsi="Times New Roman" w:cs="Times New Roman"/>
            <w:sz w:val="24"/>
            <w:szCs w:val="24"/>
          </w:rPr>
          <w:fldChar w:fldCharType="separate"/>
        </w:r>
        <w:r w:rsidR="009E3C54">
          <w:rPr>
            <w:rFonts w:ascii="Times New Roman" w:hAnsi="Times New Roman" w:cs="Times New Roman"/>
            <w:noProof/>
            <w:sz w:val="24"/>
            <w:szCs w:val="24"/>
          </w:rPr>
          <w:t>4</w:t>
        </w:r>
        <w:r w:rsidRPr="002B043F">
          <w:rPr>
            <w:rFonts w:ascii="Times New Roman" w:hAnsi="Times New Roman" w:cs="Times New Roman"/>
            <w:sz w:val="24"/>
            <w:szCs w:val="24"/>
          </w:rPr>
          <w:fldChar w:fldCharType="end"/>
        </w:r>
      </w:p>
    </w:sdtContent>
  </w:sdt>
  <w:p w14:paraId="571E06A7" w14:textId="77777777" w:rsidR="002B043F" w:rsidRDefault="002B043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2"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8B"/>
    <w:rsid w:val="002B043F"/>
    <w:rsid w:val="00395B42"/>
    <w:rsid w:val="004E65A7"/>
    <w:rsid w:val="00533FC1"/>
    <w:rsid w:val="006978F5"/>
    <w:rsid w:val="006E36D4"/>
    <w:rsid w:val="007E0B7C"/>
    <w:rsid w:val="009E3C54"/>
    <w:rsid w:val="00B4368B"/>
    <w:rsid w:val="00C448F8"/>
    <w:rsid w:val="00C87D8C"/>
    <w:rsid w:val="00DC7A3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F384B0D"/>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36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34"/>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2B043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B043F"/>
  </w:style>
  <w:style w:type="paragraph" w:styleId="Kjene">
    <w:name w:val="footer"/>
    <w:basedOn w:val="Parasts"/>
    <w:link w:val="KjeneRakstz"/>
    <w:uiPriority w:val="99"/>
    <w:unhideWhenUsed/>
    <w:rsid w:val="002B043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B04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16177</Words>
  <Characters>9221</Characters>
  <Application>Microsoft Office Word</Application>
  <DocSecurity>0</DocSecurity>
  <Lines>76</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2023-03-08T11:34:00Z</dcterms:created>
  <dcterms:modified xsi:type="dcterms:W3CDTF">2023-03-28T08:33:00Z</dcterms:modified>
</cp:coreProperties>
</file>