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B17D"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b/>
          <w:bCs/>
          <w:sz w:val="24"/>
          <w:szCs w:val="24"/>
        </w:rPr>
        <w:t>APSTIPRINĀTS</w:t>
      </w:r>
    </w:p>
    <w:p w14:paraId="72F7F6C7" w14:textId="77777777" w:rsidR="00250E33" w:rsidRPr="007A51FB" w:rsidRDefault="00250E33" w:rsidP="008F0D5D">
      <w:pPr>
        <w:tabs>
          <w:tab w:val="left" w:pos="2130"/>
          <w:tab w:val="right" w:pos="9638"/>
        </w:tabs>
        <w:spacing w:after="0" w:line="240" w:lineRule="auto"/>
        <w:jc w:val="right"/>
        <w:rPr>
          <w:rFonts w:ascii="Times New Roman" w:hAnsi="Times New Roman"/>
        </w:rPr>
      </w:pPr>
      <w:r w:rsidRPr="007A51FB">
        <w:rPr>
          <w:rFonts w:ascii="Times New Roman" w:hAnsi="Times New Roman"/>
          <w:bCs/>
          <w:sz w:val="24"/>
          <w:szCs w:val="24"/>
        </w:rPr>
        <w:t>ar Limbažu novada domes</w:t>
      </w:r>
    </w:p>
    <w:p w14:paraId="2DC31F90" w14:textId="136F6A47" w:rsidR="00250E33" w:rsidRPr="007A51FB" w:rsidRDefault="002828F6" w:rsidP="008F0D5D">
      <w:pPr>
        <w:spacing w:after="0" w:line="240" w:lineRule="auto"/>
        <w:jc w:val="right"/>
        <w:rPr>
          <w:rFonts w:ascii="Times New Roman" w:hAnsi="Times New Roman"/>
        </w:rPr>
      </w:pPr>
      <w:r>
        <w:rPr>
          <w:rFonts w:ascii="Times New Roman" w:hAnsi="Times New Roman"/>
          <w:bCs/>
          <w:sz w:val="24"/>
          <w:szCs w:val="24"/>
        </w:rPr>
        <w:t>23.03.2023</w:t>
      </w:r>
      <w:r w:rsidR="00AD03B1">
        <w:rPr>
          <w:rFonts w:ascii="Times New Roman" w:hAnsi="Times New Roman"/>
          <w:bCs/>
          <w:sz w:val="24"/>
          <w:szCs w:val="24"/>
        </w:rPr>
        <w:t>. sēdes lēmumu Nr.</w:t>
      </w:r>
      <w:r>
        <w:rPr>
          <w:rFonts w:ascii="Times New Roman" w:hAnsi="Times New Roman"/>
          <w:bCs/>
          <w:sz w:val="24"/>
          <w:szCs w:val="24"/>
        </w:rPr>
        <w:t>177</w:t>
      </w:r>
    </w:p>
    <w:p w14:paraId="319EA71D" w14:textId="0393F99B" w:rsidR="00250E33" w:rsidRPr="007A51FB" w:rsidRDefault="00250E33" w:rsidP="008F0D5D">
      <w:pPr>
        <w:spacing w:after="0" w:line="240" w:lineRule="auto"/>
        <w:jc w:val="right"/>
        <w:rPr>
          <w:rFonts w:ascii="Times New Roman" w:hAnsi="Times New Roman"/>
        </w:rPr>
      </w:pPr>
      <w:r w:rsidRPr="007A51FB">
        <w:rPr>
          <w:rFonts w:ascii="Times New Roman" w:hAnsi="Times New Roman"/>
          <w:bCs/>
          <w:sz w:val="24"/>
          <w:szCs w:val="24"/>
        </w:rPr>
        <w:t>(protokols Nr.</w:t>
      </w:r>
      <w:r w:rsidR="002828F6">
        <w:rPr>
          <w:rFonts w:ascii="Times New Roman" w:hAnsi="Times New Roman"/>
          <w:bCs/>
          <w:sz w:val="24"/>
          <w:szCs w:val="24"/>
        </w:rPr>
        <w:t>4, 19</w:t>
      </w:r>
      <w:r w:rsidR="00AD03B1">
        <w:rPr>
          <w:rFonts w:ascii="Times New Roman" w:hAnsi="Times New Roman"/>
          <w:bCs/>
          <w:sz w:val="24"/>
          <w:szCs w:val="24"/>
        </w:rPr>
        <w:t>.</w:t>
      </w:r>
      <w:r w:rsidRPr="007A51FB">
        <w:rPr>
          <w:rFonts w:ascii="Times New Roman" w:hAnsi="Times New Roman"/>
          <w:bCs/>
          <w:sz w:val="24"/>
          <w:szCs w:val="24"/>
        </w:rPr>
        <w:t>)</w:t>
      </w:r>
    </w:p>
    <w:p w14:paraId="2E7DC82C" w14:textId="77777777" w:rsidR="00250E33" w:rsidRPr="007A51FB" w:rsidRDefault="00250E33" w:rsidP="008F0D5D">
      <w:pPr>
        <w:spacing w:after="0" w:line="240" w:lineRule="auto"/>
        <w:jc w:val="right"/>
        <w:rPr>
          <w:rFonts w:ascii="Times New Roman" w:eastAsia="Times New Roman" w:hAnsi="Times New Roman"/>
          <w:sz w:val="24"/>
          <w:szCs w:val="24"/>
          <w:lang w:eastAsia="lv-LV"/>
        </w:rPr>
      </w:pPr>
    </w:p>
    <w:p w14:paraId="2A750226" w14:textId="77777777" w:rsidR="00250E33" w:rsidRPr="007A51FB" w:rsidRDefault="00250E33" w:rsidP="008F0D5D">
      <w:pPr>
        <w:tabs>
          <w:tab w:val="left" w:pos="426"/>
          <w:tab w:val="left" w:pos="709"/>
        </w:tabs>
        <w:spacing w:after="0" w:line="240" w:lineRule="auto"/>
        <w:jc w:val="center"/>
        <w:rPr>
          <w:rFonts w:ascii="Times New Roman" w:eastAsia="Times New Roman" w:hAnsi="Times New Roman"/>
          <w:b/>
          <w:bCs/>
          <w:color w:val="000000"/>
          <w:sz w:val="28"/>
          <w:szCs w:val="28"/>
          <w:lang w:eastAsia="lv-LV"/>
        </w:rPr>
      </w:pPr>
      <w:r w:rsidRPr="007A51FB">
        <w:rPr>
          <w:rFonts w:ascii="Times New Roman" w:eastAsia="Times New Roman" w:hAnsi="Times New Roman"/>
          <w:b/>
          <w:bCs/>
          <w:color w:val="000000"/>
          <w:sz w:val="28"/>
          <w:szCs w:val="28"/>
          <w:lang w:eastAsia="lv-LV"/>
        </w:rPr>
        <w:t xml:space="preserve">Konkursa </w:t>
      </w:r>
    </w:p>
    <w:p w14:paraId="65E02E30" w14:textId="69F6EF61" w:rsidR="00250E33" w:rsidRPr="007A51FB" w:rsidRDefault="00250E33" w:rsidP="008F0D5D">
      <w:pPr>
        <w:tabs>
          <w:tab w:val="left" w:pos="426"/>
          <w:tab w:val="left" w:pos="709"/>
        </w:tabs>
        <w:spacing w:after="0" w:line="240" w:lineRule="auto"/>
        <w:jc w:val="center"/>
        <w:rPr>
          <w:rFonts w:ascii="Times New Roman" w:hAnsi="Times New Roman"/>
          <w:sz w:val="28"/>
          <w:szCs w:val="28"/>
        </w:rPr>
      </w:pPr>
      <w:r w:rsidRPr="007A51FB">
        <w:rPr>
          <w:rFonts w:ascii="Times New Roman" w:eastAsia="Times New Roman" w:hAnsi="Times New Roman"/>
          <w:b/>
          <w:bCs/>
          <w:color w:val="000000"/>
          <w:sz w:val="28"/>
          <w:szCs w:val="28"/>
          <w:lang w:eastAsia="lv-LV"/>
        </w:rPr>
        <w:t>„Atbalsts komercdarbības uzsākšanai Limbažu novadā 202</w:t>
      </w:r>
      <w:r w:rsidR="002D3067">
        <w:rPr>
          <w:rFonts w:ascii="Times New Roman" w:eastAsia="Times New Roman" w:hAnsi="Times New Roman"/>
          <w:b/>
          <w:bCs/>
          <w:color w:val="000000"/>
          <w:sz w:val="28"/>
          <w:szCs w:val="28"/>
          <w:lang w:eastAsia="lv-LV"/>
        </w:rPr>
        <w:t>3</w:t>
      </w:r>
      <w:r w:rsidRPr="007A51FB">
        <w:rPr>
          <w:rFonts w:ascii="Times New Roman" w:eastAsia="Times New Roman" w:hAnsi="Times New Roman"/>
          <w:b/>
          <w:bCs/>
          <w:color w:val="000000"/>
          <w:sz w:val="28"/>
          <w:szCs w:val="28"/>
          <w:lang w:eastAsia="lv-LV"/>
        </w:rPr>
        <w:t>.gadā”</w:t>
      </w:r>
      <w:r w:rsidRPr="007A51FB">
        <w:rPr>
          <w:rFonts w:ascii="Times New Roman" w:eastAsia="Times New Roman" w:hAnsi="Times New Roman"/>
          <w:sz w:val="28"/>
          <w:szCs w:val="28"/>
          <w:lang w:eastAsia="lv-LV"/>
        </w:rPr>
        <w:t xml:space="preserve"> </w:t>
      </w:r>
      <w:r w:rsidRPr="007A51FB">
        <w:rPr>
          <w:rFonts w:ascii="Times New Roman" w:eastAsia="Times New Roman" w:hAnsi="Times New Roman"/>
          <w:b/>
          <w:bCs/>
          <w:sz w:val="28"/>
          <w:szCs w:val="28"/>
          <w:lang w:eastAsia="lv-LV"/>
        </w:rPr>
        <w:t>n</w:t>
      </w:r>
      <w:r w:rsidRPr="007A51FB">
        <w:rPr>
          <w:rFonts w:ascii="Times New Roman" w:eastAsia="Times New Roman" w:hAnsi="Times New Roman"/>
          <w:b/>
          <w:bCs/>
          <w:color w:val="000000"/>
          <w:sz w:val="28"/>
          <w:szCs w:val="28"/>
          <w:lang w:eastAsia="lv-LV"/>
        </w:rPr>
        <w:t>olikums </w:t>
      </w:r>
    </w:p>
    <w:p w14:paraId="6458E517" w14:textId="77777777" w:rsidR="00250E33" w:rsidRPr="007A51FB" w:rsidRDefault="00250E33" w:rsidP="008F0D5D">
      <w:pPr>
        <w:tabs>
          <w:tab w:val="left" w:pos="426"/>
          <w:tab w:val="left" w:pos="709"/>
        </w:tabs>
        <w:spacing w:after="0" w:line="240" w:lineRule="auto"/>
        <w:jc w:val="center"/>
        <w:rPr>
          <w:rFonts w:ascii="Times New Roman" w:hAnsi="Times New Roman"/>
        </w:rPr>
      </w:pPr>
    </w:p>
    <w:p w14:paraId="415994A6" w14:textId="77777777" w:rsidR="00250E33" w:rsidRPr="007A51FB" w:rsidRDefault="00250E33" w:rsidP="008F0D5D">
      <w:pPr>
        <w:pStyle w:val="Sarakstarindkopa1"/>
        <w:spacing w:after="0" w:line="240" w:lineRule="auto"/>
        <w:ind w:left="1080"/>
        <w:jc w:val="center"/>
        <w:rPr>
          <w:rFonts w:ascii="Times New Roman" w:hAnsi="Times New Roman"/>
        </w:rPr>
      </w:pPr>
      <w:r w:rsidRPr="007A51FB">
        <w:rPr>
          <w:rFonts w:ascii="Times New Roman" w:eastAsia="Times New Roman" w:hAnsi="Times New Roman"/>
          <w:b/>
          <w:bCs/>
          <w:color w:val="000000"/>
          <w:sz w:val="24"/>
          <w:szCs w:val="24"/>
          <w:lang w:eastAsia="lv-LV"/>
        </w:rPr>
        <w:t>I. Vispārīgie jautājumi</w:t>
      </w:r>
    </w:p>
    <w:p w14:paraId="24A8705C" w14:textId="77777777" w:rsidR="00250E33" w:rsidRPr="007A51FB" w:rsidRDefault="00250E33" w:rsidP="008F0D5D">
      <w:pPr>
        <w:pStyle w:val="Sarakstarindkopa1"/>
        <w:spacing w:after="0" w:line="240" w:lineRule="auto"/>
        <w:ind w:left="1080"/>
        <w:rPr>
          <w:rFonts w:ascii="Times New Roman" w:hAnsi="Times New Roman"/>
        </w:rPr>
      </w:pPr>
    </w:p>
    <w:p w14:paraId="6CEB3AE8" w14:textId="5C19D49C" w:rsidR="00250E33" w:rsidRPr="007A51FB" w:rsidRDefault="00250E33" w:rsidP="008F0D5D">
      <w:pPr>
        <w:pStyle w:val="Sarakstarindkopa1"/>
        <w:numPr>
          <w:ilvl w:val="0"/>
          <w:numId w:val="10"/>
        </w:numPr>
        <w:tabs>
          <w:tab w:val="left" w:pos="426"/>
          <w:tab w:val="left" w:pos="1353"/>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Nolikums nosaka kārtību, kādā Limbažu novada iedzīvotāji var piedalīties konkursā </w:t>
      </w:r>
      <w:r w:rsidRPr="007A51FB">
        <w:rPr>
          <w:rFonts w:ascii="Times New Roman" w:eastAsia="Times New Roman" w:hAnsi="Times New Roman"/>
          <w:b/>
          <w:bCs/>
          <w:color w:val="000000"/>
          <w:sz w:val="24"/>
          <w:szCs w:val="24"/>
          <w:lang w:eastAsia="lv-LV"/>
        </w:rPr>
        <w:t>„Atbalsts komercdarbības uzsākšanai Limbažu novadā 202</w:t>
      </w:r>
      <w:r w:rsidR="002D3067">
        <w:rPr>
          <w:rFonts w:ascii="Times New Roman" w:eastAsia="Times New Roman" w:hAnsi="Times New Roman"/>
          <w:b/>
          <w:bCs/>
          <w:color w:val="000000"/>
          <w:sz w:val="24"/>
          <w:szCs w:val="24"/>
          <w:lang w:eastAsia="lv-LV"/>
        </w:rPr>
        <w:t>3</w:t>
      </w:r>
      <w:r w:rsidRPr="007A51FB">
        <w:rPr>
          <w:rFonts w:ascii="Times New Roman" w:eastAsia="Times New Roman" w:hAnsi="Times New Roman"/>
          <w:b/>
          <w:bCs/>
          <w:color w:val="000000"/>
          <w:sz w:val="24"/>
          <w:szCs w:val="24"/>
          <w:lang w:eastAsia="lv-LV"/>
        </w:rPr>
        <w:t xml:space="preserve">.gadā” </w:t>
      </w:r>
      <w:r w:rsidRPr="007A51FB">
        <w:rPr>
          <w:rFonts w:ascii="Times New Roman" w:eastAsia="Times New Roman" w:hAnsi="Times New Roman"/>
          <w:color w:val="000000"/>
          <w:sz w:val="24"/>
          <w:szCs w:val="24"/>
          <w:lang w:eastAsia="lv-LV"/>
        </w:rPr>
        <w:t>(turpmāk – Konkurss).</w:t>
      </w:r>
    </w:p>
    <w:p w14:paraId="173FCD0C"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Konkursu rīko Limbažu novada pašvaldība (turpmāk – Pašvaldība).</w:t>
      </w:r>
    </w:p>
    <w:p w14:paraId="05A9F518"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rīkotāja pilnvarotās kontaktpersonas ir Limbažu novada pašvaldības aģentūra „LAUTA” (turpmāk – Aģentūra) uzņēmējdarbības konsultanti struktūrvienībās:</w:t>
      </w:r>
    </w:p>
    <w:p w14:paraId="642C41E1" w14:textId="77777777" w:rsidR="00250E33" w:rsidRPr="007A51FB" w:rsidRDefault="00250E33" w:rsidP="002828F6">
      <w:pPr>
        <w:pStyle w:val="Sarakstarindkopa1"/>
        <w:numPr>
          <w:ilvl w:val="1"/>
          <w:numId w:val="10"/>
        </w:numPr>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 xml:space="preserve">Alojā - </w:t>
      </w:r>
      <w:r w:rsidRPr="007A51FB">
        <w:rPr>
          <w:rFonts w:ascii="Times New Roman" w:hAnsi="Times New Roman"/>
          <w:color w:val="000000"/>
          <w:sz w:val="24"/>
          <w:szCs w:val="24"/>
          <w:lang w:eastAsia="lv-LV"/>
        </w:rPr>
        <w:t xml:space="preserve">Alojas uzņēmējdarbības atbalsta centrs “Sala”; </w:t>
      </w:r>
    </w:p>
    <w:p w14:paraId="10E83C5E" w14:textId="77777777" w:rsidR="00250E33" w:rsidRPr="007A51FB" w:rsidRDefault="00250E33" w:rsidP="002828F6">
      <w:pPr>
        <w:pStyle w:val="Sarakstarindkopa1"/>
        <w:numPr>
          <w:ilvl w:val="1"/>
          <w:numId w:val="10"/>
        </w:numPr>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Limbažos -</w:t>
      </w:r>
      <w:r w:rsidRPr="007A51FB">
        <w:rPr>
          <w:rFonts w:ascii="Times New Roman" w:hAnsi="Times New Roman"/>
          <w:color w:val="000000"/>
          <w:sz w:val="24"/>
          <w:szCs w:val="24"/>
          <w:lang w:eastAsia="lv-LV"/>
        </w:rPr>
        <w:t xml:space="preserve"> Limbažu uzņēmējdarbības un sociālās uzņēmējdarbības attīstības centrs;</w:t>
      </w:r>
    </w:p>
    <w:p w14:paraId="38609DA4" w14:textId="20D65567" w:rsidR="00250E33" w:rsidRPr="008B62DB" w:rsidRDefault="00250E33" w:rsidP="002828F6">
      <w:pPr>
        <w:pStyle w:val="Sarakstarindkopa1"/>
        <w:numPr>
          <w:ilvl w:val="1"/>
          <w:numId w:val="10"/>
        </w:numPr>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 xml:space="preserve">Salacgrīvā </w:t>
      </w:r>
      <w:r w:rsidR="006A035B">
        <w:rPr>
          <w:rFonts w:ascii="Times New Roman" w:eastAsia="Times New Roman" w:hAnsi="Times New Roman"/>
          <w:color w:val="000000"/>
          <w:sz w:val="24"/>
          <w:szCs w:val="24"/>
          <w:lang w:eastAsia="lv-LV"/>
        </w:rPr>
        <w:t>–</w:t>
      </w:r>
      <w:r w:rsidRPr="007A51FB">
        <w:rPr>
          <w:rFonts w:ascii="Times New Roman" w:hAnsi="Times New Roman"/>
          <w:color w:val="000000"/>
          <w:sz w:val="24"/>
          <w:szCs w:val="24"/>
          <w:lang w:eastAsia="lv-LV"/>
        </w:rPr>
        <w:t xml:space="preserve"> </w:t>
      </w:r>
      <w:r w:rsidR="006A035B" w:rsidRPr="008B62DB">
        <w:rPr>
          <w:rFonts w:ascii="Times New Roman" w:hAnsi="Times New Roman"/>
          <w:sz w:val="24"/>
          <w:szCs w:val="24"/>
          <w:lang w:eastAsia="lv-LV"/>
        </w:rPr>
        <w:t>Salacgrīvas uzņēmējdarbības atbalsta centrs</w:t>
      </w:r>
      <w:r w:rsidRPr="008B62DB">
        <w:rPr>
          <w:rFonts w:ascii="Times New Roman" w:hAnsi="Times New Roman"/>
          <w:sz w:val="24"/>
          <w:szCs w:val="24"/>
          <w:lang w:eastAsia="lv-LV"/>
        </w:rPr>
        <w:t xml:space="preserve"> “Bāka”.</w:t>
      </w:r>
    </w:p>
    <w:p w14:paraId="6D8C7EF5" w14:textId="77777777" w:rsidR="00250E33" w:rsidRPr="008B62DB" w:rsidRDefault="00250E33" w:rsidP="008F0D5D">
      <w:pPr>
        <w:pStyle w:val="Sarakstarindkopa1"/>
        <w:numPr>
          <w:ilvl w:val="0"/>
          <w:numId w:val="10"/>
        </w:numPr>
        <w:spacing w:after="0" w:line="240" w:lineRule="auto"/>
        <w:jc w:val="both"/>
        <w:rPr>
          <w:rFonts w:ascii="Times New Roman" w:hAnsi="Times New Roman"/>
        </w:rPr>
      </w:pPr>
      <w:r w:rsidRPr="008B62DB">
        <w:rPr>
          <w:rFonts w:ascii="Times New Roman" w:eastAsia="Times New Roman" w:hAnsi="Times New Roman"/>
          <w:sz w:val="24"/>
          <w:szCs w:val="24"/>
          <w:lang w:eastAsia="lv-LV"/>
        </w:rPr>
        <w:t>Konkursa mērķis – veicināt jaunu komersantu veidošanos Limbažu novadā.</w:t>
      </w:r>
    </w:p>
    <w:p w14:paraId="41EF69CD" w14:textId="77777777" w:rsidR="00250E33" w:rsidRPr="008B62DB" w:rsidRDefault="00250E33" w:rsidP="008F0D5D">
      <w:pPr>
        <w:pStyle w:val="Sarakstarindkopa1"/>
        <w:numPr>
          <w:ilvl w:val="0"/>
          <w:numId w:val="10"/>
        </w:numPr>
        <w:spacing w:after="0" w:line="240" w:lineRule="auto"/>
        <w:jc w:val="both"/>
        <w:rPr>
          <w:rFonts w:ascii="Times New Roman" w:hAnsi="Times New Roman"/>
        </w:rPr>
      </w:pPr>
      <w:r w:rsidRPr="008B62DB">
        <w:rPr>
          <w:rFonts w:ascii="Times New Roman" w:eastAsia="Times New Roman" w:hAnsi="Times New Roman"/>
          <w:sz w:val="24"/>
          <w:szCs w:val="24"/>
          <w:lang w:eastAsia="lv-LV"/>
        </w:rPr>
        <w:t>Konkursa uzvarētāji iegūst tiesības noslēgt līgumu ar Pašvaldību - par finansējuma saņemšanu komersantu izveidošanai un komercdarbības uzsākšanai (turpmāk – Līgums).</w:t>
      </w:r>
    </w:p>
    <w:p w14:paraId="18BAAD6D" w14:textId="2EEB94D3" w:rsidR="00250E33" w:rsidRPr="008B62DB" w:rsidRDefault="00250E33" w:rsidP="008F0D5D">
      <w:pPr>
        <w:pStyle w:val="Sarakstarindkopa1"/>
        <w:numPr>
          <w:ilvl w:val="0"/>
          <w:numId w:val="10"/>
        </w:numPr>
        <w:spacing w:after="0" w:line="240" w:lineRule="auto"/>
        <w:jc w:val="both"/>
        <w:rPr>
          <w:rFonts w:ascii="Times New Roman" w:hAnsi="Times New Roman"/>
          <w:sz w:val="24"/>
          <w:szCs w:val="24"/>
        </w:rPr>
      </w:pPr>
      <w:r w:rsidRPr="008B62DB">
        <w:rPr>
          <w:rFonts w:ascii="Times New Roman" w:eastAsia="Times New Roman" w:hAnsi="Times New Roman"/>
          <w:sz w:val="24"/>
          <w:szCs w:val="24"/>
          <w:lang w:eastAsia="lv-LV"/>
        </w:rPr>
        <w:t xml:space="preserve">Konkursa īstenošanai finansējums </w:t>
      </w:r>
      <w:r w:rsidR="00C21B78" w:rsidRPr="008B62DB">
        <w:rPr>
          <w:rFonts w:ascii="Times New Roman" w:eastAsia="Times New Roman" w:hAnsi="Times New Roman"/>
          <w:sz w:val="24"/>
          <w:szCs w:val="24"/>
          <w:lang w:eastAsia="lv-LV"/>
        </w:rPr>
        <w:t xml:space="preserve">ir </w:t>
      </w:r>
      <w:r w:rsidRPr="008B62DB">
        <w:rPr>
          <w:rFonts w:ascii="Times New Roman" w:eastAsia="Times New Roman" w:hAnsi="Times New Roman"/>
          <w:sz w:val="24"/>
          <w:szCs w:val="24"/>
          <w:lang w:eastAsia="lv-LV"/>
        </w:rPr>
        <w:t xml:space="preserve">no Limbažu novada pašvaldības </w:t>
      </w:r>
      <w:r w:rsidRPr="008B62DB">
        <w:rPr>
          <w:rFonts w:ascii="Times New Roman" w:hAnsi="Times New Roman"/>
          <w:sz w:val="24"/>
          <w:szCs w:val="24"/>
        </w:rPr>
        <w:t>kārtējā gada budžetā paredzētais finansējuma apmērs šim mērķim.</w:t>
      </w:r>
    </w:p>
    <w:p w14:paraId="4C9BDACE" w14:textId="10AAE54E" w:rsidR="00250E33" w:rsidRPr="008B62DB" w:rsidRDefault="00250E33" w:rsidP="008F0D5D">
      <w:pPr>
        <w:pStyle w:val="Sarakstarindkopa1"/>
        <w:numPr>
          <w:ilvl w:val="0"/>
          <w:numId w:val="10"/>
        </w:numPr>
        <w:spacing w:after="0" w:line="240" w:lineRule="auto"/>
        <w:jc w:val="both"/>
        <w:rPr>
          <w:rFonts w:ascii="Times New Roman" w:hAnsi="Times New Roman"/>
          <w:sz w:val="24"/>
          <w:szCs w:val="24"/>
        </w:rPr>
      </w:pPr>
      <w:bookmarkStart w:id="0" w:name="_Hlk126921436"/>
      <w:r w:rsidRPr="008B62DB">
        <w:rPr>
          <w:rFonts w:ascii="Times New Roman" w:eastAsia="Times New Roman" w:hAnsi="Times New Roman"/>
          <w:sz w:val="24"/>
          <w:szCs w:val="24"/>
          <w:lang w:eastAsia="lv-LV"/>
        </w:rPr>
        <w:t xml:space="preserve">Konkursa pieteikumu iesniegšanas periods tiek noteikts </w:t>
      </w:r>
      <w:r w:rsidR="002B5E25" w:rsidRPr="008B62DB">
        <w:rPr>
          <w:rFonts w:ascii="Times New Roman" w:eastAsia="Times New Roman" w:hAnsi="Times New Roman"/>
          <w:sz w:val="24"/>
          <w:szCs w:val="24"/>
          <w:lang w:eastAsia="lv-LV"/>
        </w:rPr>
        <w:t xml:space="preserve">no </w:t>
      </w:r>
      <w:r w:rsidR="00154458" w:rsidRPr="008B62DB">
        <w:rPr>
          <w:rFonts w:ascii="Times New Roman" w:eastAsia="Times New Roman" w:hAnsi="Times New Roman"/>
          <w:sz w:val="24"/>
          <w:szCs w:val="24"/>
          <w:lang w:eastAsia="lv-LV"/>
        </w:rPr>
        <w:t>2023</w:t>
      </w:r>
      <w:r w:rsidR="002B5E25" w:rsidRPr="008B62DB">
        <w:rPr>
          <w:rFonts w:ascii="Times New Roman" w:eastAsia="Times New Roman" w:hAnsi="Times New Roman"/>
          <w:sz w:val="24"/>
          <w:szCs w:val="24"/>
          <w:lang w:eastAsia="lv-LV"/>
        </w:rPr>
        <w:t xml:space="preserve">. gada </w:t>
      </w:r>
      <w:r w:rsidR="007F6532" w:rsidRPr="008B62DB">
        <w:rPr>
          <w:rFonts w:ascii="Times New Roman" w:eastAsia="Times New Roman" w:hAnsi="Times New Roman"/>
          <w:sz w:val="24"/>
          <w:szCs w:val="24"/>
          <w:lang w:eastAsia="lv-LV"/>
        </w:rPr>
        <w:t>1</w:t>
      </w:r>
      <w:r w:rsidR="002B5E25" w:rsidRPr="008B62DB">
        <w:rPr>
          <w:rFonts w:ascii="Times New Roman" w:eastAsia="Times New Roman" w:hAnsi="Times New Roman"/>
          <w:sz w:val="24"/>
          <w:szCs w:val="24"/>
          <w:lang w:eastAsia="lv-LV"/>
        </w:rPr>
        <w:t xml:space="preserve">. </w:t>
      </w:r>
      <w:r w:rsidR="007F6532" w:rsidRPr="008B62DB">
        <w:rPr>
          <w:rFonts w:ascii="Times New Roman" w:eastAsia="Times New Roman" w:hAnsi="Times New Roman"/>
          <w:sz w:val="24"/>
          <w:szCs w:val="24"/>
          <w:lang w:eastAsia="lv-LV"/>
        </w:rPr>
        <w:t xml:space="preserve">aprīļa </w:t>
      </w:r>
      <w:r w:rsidR="00167252" w:rsidRPr="008B62DB">
        <w:rPr>
          <w:rFonts w:ascii="Times New Roman" w:eastAsia="Times New Roman" w:hAnsi="Times New Roman"/>
          <w:sz w:val="24"/>
          <w:szCs w:val="24"/>
          <w:lang w:eastAsia="lv-LV"/>
        </w:rPr>
        <w:t xml:space="preserve">līdz 30. septembrim ar </w:t>
      </w:r>
      <w:r w:rsidR="00F11C00" w:rsidRPr="008B62DB">
        <w:rPr>
          <w:rFonts w:ascii="Times New Roman" w:eastAsia="Times New Roman" w:hAnsi="Times New Roman"/>
          <w:sz w:val="24"/>
          <w:szCs w:val="24"/>
          <w:lang w:eastAsia="lv-LV"/>
        </w:rPr>
        <w:t xml:space="preserve">pieteikumu izvērtēšanu </w:t>
      </w:r>
      <w:r w:rsidR="00167252" w:rsidRPr="008B62DB">
        <w:rPr>
          <w:rFonts w:ascii="Times New Roman" w:eastAsia="Times New Roman" w:hAnsi="Times New Roman"/>
          <w:sz w:val="24"/>
          <w:szCs w:val="24"/>
          <w:lang w:eastAsia="lv-LV"/>
        </w:rPr>
        <w:t>1 reizi ceturksnī.</w:t>
      </w:r>
    </w:p>
    <w:bookmarkEnd w:id="0"/>
    <w:p w14:paraId="1225F11F" w14:textId="77777777" w:rsidR="00250E33" w:rsidRPr="008B62DB" w:rsidRDefault="00250E33" w:rsidP="008F0D5D">
      <w:pPr>
        <w:pStyle w:val="Sarakstarindkopa1"/>
        <w:spacing w:after="0" w:line="240" w:lineRule="auto"/>
        <w:ind w:left="851"/>
        <w:jc w:val="both"/>
        <w:rPr>
          <w:rFonts w:ascii="Times New Roman" w:hAnsi="Times New Roman"/>
        </w:rPr>
      </w:pPr>
    </w:p>
    <w:p w14:paraId="549FF566" w14:textId="77777777" w:rsidR="00250E33" w:rsidRPr="007A51FB" w:rsidRDefault="00250E33" w:rsidP="008F0D5D">
      <w:pPr>
        <w:pStyle w:val="Sarakstarindkopa1"/>
        <w:spacing w:after="0" w:line="240" w:lineRule="auto"/>
        <w:jc w:val="center"/>
        <w:rPr>
          <w:rFonts w:ascii="Times New Roman" w:hAnsi="Times New Roman"/>
        </w:rPr>
      </w:pPr>
      <w:r w:rsidRPr="007A51FB">
        <w:rPr>
          <w:rFonts w:ascii="Times New Roman" w:eastAsia="Times New Roman" w:hAnsi="Times New Roman"/>
          <w:b/>
          <w:bCs/>
          <w:color w:val="000000"/>
          <w:sz w:val="24"/>
          <w:szCs w:val="24"/>
          <w:lang w:eastAsia="lv-LV"/>
        </w:rPr>
        <w:t>II. Konkursa izsludināšana</w:t>
      </w:r>
    </w:p>
    <w:p w14:paraId="17961A4E" w14:textId="77777777" w:rsidR="00250E33" w:rsidRPr="007A51FB" w:rsidRDefault="00250E33" w:rsidP="008F0D5D">
      <w:pPr>
        <w:pStyle w:val="Sarakstarindkopa1"/>
        <w:spacing w:after="0" w:line="240" w:lineRule="auto"/>
        <w:ind w:left="1080"/>
        <w:rPr>
          <w:rFonts w:ascii="Times New Roman" w:hAnsi="Times New Roman"/>
        </w:rPr>
      </w:pPr>
    </w:p>
    <w:p w14:paraId="747BEA6A"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Konkursa rīkotājs paziņojumu par konkursa sākšanu publicē Pašvaldības mājaslapā </w:t>
      </w:r>
      <w:r w:rsidRPr="007A51FB">
        <w:rPr>
          <w:rFonts w:ascii="Times New Roman" w:eastAsia="Times New Roman" w:hAnsi="Times New Roman"/>
          <w:color w:val="1155CC"/>
          <w:sz w:val="24"/>
          <w:szCs w:val="24"/>
          <w:u w:val="single"/>
          <w:lang w:eastAsia="lv-LV"/>
        </w:rPr>
        <w:t>www.limbazunovads.lv</w:t>
      </w:r>
      <w:r w:rsidRPr="007A51FB">
        <w:rPr>
          <w:rFonts w:ascii="Times New Roman" w:eastAsia="Times New Roman" w:hAnsi="Times New Roman"/>
          <w:color w:val="000000"/>
          <w:sz w:val="24"/>
          <w:szCs w:val="24"/>
          <w:lang w:eastAsia="lv-LV"/>
        </w:rPr>
        <w:t xml:space="preserve">, Pašvaldības informatīvajā izdevumā „Limbažu Novada Ziņas”, Aģentūras mājaslapā </w:t>
      </w:r>
      <w:r w:rsidRPr="007A51FB">
        <w:rPr>
          <w:rFonts w:ascii="Times New Roman" w:eastAsia="Times New Roman" w:hAnsi="Times New Roman"/>
          <w:sz w:val="24"/>
          <w:szCs w:val="24"/>
          <w:lang w:eastAsia="lv-LV"/>
        </w:rPr>
        <w:t>www.lauta.lv</w:t>
      </w:r>
      <w:r w:rsidRPr="007A51FB">
        <w:rPr>
          <w:rFonts w:ascii="Times New Roman" w:eastAsia="Times New Roman" w:hAnsi="Times New Roman"/>
          <w:color w:val="000000"/>
          <w:sz w:val="24"/>
          <w:szCs w:val="24"/>
          <w:lang w:eastAsia="lv-LV"/>
        </w:rPr>
        <w:t xml:space="preserve"> un sociālo tīklu vietnēs.</w:t>
      </w:r>
    </w:p>
    <w:p w14:paraId="50DCDAAB" w14:textId="77777777" w:rsidR="00250E33" w:rsidRPr="007A51FB" w:rsidRDefault="00250E33" w:rsidP="008F0D5D">
      <w:pPr>
        <w:pStyle w:val="Sarakstarindkopa1"/>
        <w:numPr>
          <w:ilvl w:val="0"/>
          <w:numId w:val="10"/>
        </w:numPr>
        <w:tabs>
          <w:tab w:val="left" w:pos="284"/>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Paziņojumā tiek norādīta šāda informācija:</w:t>
      </w:r>
    </w:p>
    <w:p w14:paraId="43BDBD32" w14:textId="77777777" w:rsidR="00250E33" w:rsidRPr="007A51FB"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konkursa rīkotājs;</w:t>
      </w:r>
    </w:p>
    <w:p w14:paraId="610FF04B" w14:textId="77777777" w:rsidR="00250E33" w:rsidRPr="007A51FB"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konkursa nosaukums;</w:t>
      </w:r>
    </w:p>
    <w:p w14:paraId="3B8251E0" w14:textId="77777777" w:rsidR="00250E33" w:rsidRPr="007A51FB"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konkursa pieteikumu iesniegšanas vieta;</w:t>
      </w:r>
    </w:p>
    <w:p w14:paraId="118BD60B" w14:textId="77777777" w:rsidR="00250E33" w:rsidRPr="007A51FB"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konkursa pieteikumu iesniegšanas termiņš;</w:t>
      </w:r>
    </w:p>
    <w:p w14:paraId="3C9F2B67" w14:textId="77777777" w:rsidR="00250E33" w:rsidRPr="007A51FB"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kontaktinformācija.</w:t>
      </w:r>
    </w:p>
    <w:p w14:paraId="4150EC3A"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Ar konkursa nolikumu var</w:t>
      </w:r>
      <w:r w:rsidRPr="007A51FB">
        <w:rPr>
          <w:rFonts w:ascii="Times New Roman" w:eastAsia="Times New Roman" w:hAnsi="Times New Roman"/>
          <w:color w:val="000000"/>
          <w:sz w:val="24"/>
          <w:szCs w:val="24"/>
          <w:shd w:val="clear" w:color="auto" w:fill="FFFFFF"/>
          <w:lang w:eastAsia="lv-LV"/>
        </w:rPr>
        <w:t xml:space="preserve"> iepazīties:</w:t>
      </w:r>
    </w:p>
    <w:p w14:paraId="588356CB" w14:textId="77777777" w:rsidR="00250E33" w:rsidRPr="007A51FB"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 xml:space="preserve">mājaslapā </w:t>
      </w:r>
      <w:r w:rsidRPr="007A51FB">
        <w:rPr>
          <w:rFonts w:ascii="Times New Roman" w:eastAsia="Times New Roman" w:hAnsi="Times New Roman"/>
          <w:sz w:val="24"/>
          <w:szCs w:val="24"/>
          <w:lang w:eastAsia="lv-LV"/>
        </w:rPr>
        <w:t>www.limbazunovads.lv</w:t>
      </w:r>
      <w:r w:rsidRPr="007A51FB">
        <w:rPr>
          <w:rFonts w:ascii="Times New Roman" w:eastAsia="Times New Roman" w:hAnsi="Times New Roman"/>
          <w:color w:val="000000"/>
          <w:sz w:val="24"/>
          <w:szCs w:val="24"/>
          <w:lang w:eastAsia="lv-LV"/>
        </w:rPr>
        <w:t>;</w:t>
      </w:r>
    </w:p>
    <w:p w14:paraId="41A58EE6" w14:textId="77777777" w:rsidR="00250E33" w:rsidRPr="007A51FB"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 xml:space="preserve">mājaslapā </w:t>
      </w:r>
      <w:r w:rsidRPr="007A51FB">
        <w:rPr>
          <w:rFonts w:ascii="Times New Roman" w:eastAsia="Times New Roman" w:hAnsi="Times New Roman"/>
          <w:sz w:val="24"/>
          <w:szCs w:val="24"/>
          <w:lang w:eastAsia="lv-LV"/>
        </w:rPr>
        <w:t>www.lauta.lv</w:t>
      </w:r>
      <w:r w:rsidRPr="007A51FB">
        <w:rPr>
          <w:rFonts w:ascii="Times New Roman" w:eastAsia="Times New Roman" w:hAnsi="Times New Roman"/>
          <w:color w:val="000000"/>
          <w:sz w:val="24"/>
          <w:szCs w:val="24"/>
          <w:lang w:eastAsia="lv-LV"/>
        </w:rPr>
        <w:t>;</w:t>
      </w:r>
    </w:p>
    <w:p w14:paraId="0767EFA4" w14:textId="77777777" w:rsidR="00250E33" w:rsidRPr="007A51FB"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shd w:val="clear" w:color="auto" w:fill="FFFFFF"/>
          <w:lang w:eastAsia="lv-LV"/>
        </w:rPr>
        <w:t xml:space="preserve">Limbažu novada pašvaldības Alojas, Limbažu un Salacgrīvas apvienības pārvalžu pakalpojumu sniegšanas centros. </w:t>
      </w:r>
    </w:p>
    <w:p w14:paraId="39611123"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Konkursa pieteikuma sagatavošanas laikā Aģentūra rīko seminārus par konkursa nosacījumiem un ir iespējams saņemt konsultācijas. </w:t>
      </w:r>
    </w:p>
    <w:p w14:paraId="5BDB4C25" w14:textId="187131BE" w:rsidR="00250E33" w:rsidRPr="003625F2"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lastRenderedPageBreak/>
        <w:t xml:space="preserve">Jautājumu, uz kuriem par konkursa pieteikuma sagatavošanu, atbildes vēlas saņemt rakstiski, var sūtīt ne vēlāk </w:t>
      </w:r>
      <w:r w:rsidRPr="008B62DB">
        <w:rPr>
          <w:rFonts w:ascii="Times New Roman" w:eastAsia="Times New Roman" w:hAnsi="Times New Roman"/>
          <w:sz w:val="24"/>
          <w:szCs w:val="24"/>
          <w:lang w:eastAsia="lv-LV"/>
        </w:rPr>
        <w:t xml:space="preserve">kā </w:t>
      </w:r>
      <w:r w:rsidR="00FD5CAC" w:rsidRPr="008B62DB">
        <w:rPr>
          <w:rFonts w:ascii="Times New Roman" w:eastAsia="Times New Roman" w:hAnsi="Times New Roman"/>
          <w:sz w:val="24"/>
          <w:szCs w:val="24"/>
          <w:lang w:eastAsia="lv-LV"/>
        </w:rPr>
        <w:t xml:space="preserve"> </w:t>
      </w:r>
      <w:r w:rsidR="00167252" w:rsidRPr="008B62DB">
        <w:rPr>
          <w:rFonts w:ascii="Times New Roman" w:eastAsia="Times New Roman" w:hAnsi="Times New Roman"/>
          <w:sz w:val="24"/>
          <w:szCs w:val="24"/>
          <w:lang w:eastAsia="lv-LV"/>
        </w:rPr>
        <w:t>10</w:t>
      </w:r>
      <w:r w:rsidRPr="008B62DB">
        <w:rPr>
          <w:rFonts w:ascii="Times New Roman" w:eastAsia="Times New Roman" w:hAnsi="Times New Roman"/>
          <w:sz w:val="24"/>
          <w:szCs w:val="24"/>
          <w:lang w:eastAsia="lv-LV"/>
        </w:rPr>
        <w:t xml:space="preserve"> (</w:t>
      </w:r>
      <w:r w:rsidR="00167252" w:rsidRPr="008B62DB">
        <w:rPr>
          <w:rFonts w:ascii="Times New Roman" w:eastAsia="Times New Roman" w:hAnsi="Times New Roman"/>
          <w:sz w:val="24"/>
          <w:szCs w:val="24"/>
          <w:lang w:eastAsia="lv-LV"/>
        </w:rPr>
        <w:t>desmit</w:t>
      </w:r>
      <w:r w:rsidRPr="008B62DB">
        <w:rPr>
          <w:rFonts w:ascii="Times New Roman" w:eastAsia="Times New Roman" w:hAnsi="Times New Roman"/>
          <w:sz w:val="24"/>
          <w:szCs w:val="24"/>
          <w:lang w:eastAsia="lv-LV"/>
        </w:rPr>
        <w:t xml:space="preserve">) </w:t>
      </w:r>
      <w:r w:rsidRPr="007A51FB">
        <w:rPr>
          <w:rFonts w:ascii="Times New Roman" w:eastAsia="Times New Roman" w:hAnsi="Times New Roman"/>
          <w:color w:val="000000"/>
          <w:sz w:val="24"/>
          <w:szCs w:val="24"/>
          <w:lang w:eastAsia="lv-LV"/>
        </w:rPr>
        <w:t>darba dienas pirms konkursa pieteikumu iesniegšanas termiņa beigām uz paziņojumā norādītajām e-pasta adresēm.</w:t>
      </w:r>
    </w:p>
    <w:p w14:paraId="07051EE2" w14:textId="77777777" w:rsidR="00250E33" w:rsidRPr="007A51FB" w:rsidRDefault="00250E33" w:rsidP="008F0D5D">
      <w:pPr>
        <w:spacing w:after="0" w:line="240" w:lineRule="auto"/>
        <w:jc w:val="both"/>
        <w:rPr>
          <w:rFonts w:ascii="Times New Roman" w:hAnsi="Times New Roman"/>
        </w:rPr>
      </w:pPr>
    </w:p>
    <w:p w14:paraId="6A7E65BE" w14:textId="77777777" w:rsidR="00250E33" w:rsidRPr="007A51FB" w:rsidRDefault="00250E33" w:rsidP="008F0D5D">
      <w:pPr>
        <w:pStyle w:val="Sarakstarindkopa1"/>
        <w:spacing w:after="0" w:line="240" w:lineRule="auto"/>
        <w:ind w:left="1080"/>
        <w:jc w:val="center"/>
        <w:rPr>
          <w:rFonts w:ascii="Times New Roman" w:hAnsi="Times New Roman"/>
        </w:rPr>
      </w:pPr>
      <w:r w:rsidRPr="007A51FB">
        <w:rPr>
          <w:rFonts w:ascii="Times New Roman" w:eastAsia="Times New Roman" w:hAnsi="Times New Roman"/>
          <w:b/>
          <w:bCs/>
          <w:color w:val="000000"/>
          <w:sz w:val="24"/>
          <w:szCs w:val="24"/>
          <w:lang w:eastAsia="lv-LV"/>
        </w:rPr>
        <w:t>III. Pretendentam noteiktās prasības</w:t>
      </w:r>
    </w:p>
    <w:p w14:paraId="0E121938" w14:textId="77777777" w:rsidR="00250E33" w:rsidRPr="007A51FB" w:rsidRDefault="00250E33" w:rsidP="008F0D5D">
      <w:pPr>
        <w:spacing w:after="0" w:line="240" w:lineRule="auto"/>
        <w:ind w:left="420" w:hanging="420"/>
        <w:jc w:val="center"/>
        <w:rPr>
          <w:rFonts w:ascii="Times New Roman" w:eastAsia="Times New Roman" w:hAnsi="Times New Roman"/>
          <w:b/>
          <w:bCs/>
          <w:color w:val="000000"/>
          <w:sz w:val="24"/>
          <w:szCs w:val="24"/>
          <w:lang w:eastAsia="lv-LV"/>
        </w:rPr>
      </w:pPr>
    </w:p>
    <w:p w14:paraId="675E4219" w14:textId="23E3D228"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pieteikumu var iesniegt fiziska persona</w:t>
      </w:r>
      <w:r w:rsidR="00870AC9">
        <w:rPr>
          <w:rFonts w:ascii="Times New Roman" w:eastAsia="Times New Roman" w:hAnsi="Times New Roman"/>
          <w:color w:val="000000"/>
          <w:sz w:val="24"/>
          <w:szCs w:val="24"/>
          <w:lang w:eastAsia="lv-LV"/>
        </w:rPr>
        <w:t xml:space="preserve"> </w:t>
      </w:r>
      <w:r w:rsidR="00870AC9" w:rsidRPr="007A51FB">
        <w:rPr>
          <w:rFonts w:ascii="Times New Roman" w:eastAsia="Times New Roman" w:hAnsi="Times New Roman"/>
          <w:color w:val="00000A"/>
          <w:sz w:val="24"/>
          <w:szCs w:val="24"/>
          <w:lang w:eastAsia="lv-LV"/>
        </w:rPr>
        <w:t>(turpmāk – pretendents)</w:t>
      </w:r>
      <w:r w:rsidR="00870AC9">
        <w:rPr>
          <w:rFonts w:ascii="Times New Roman" w:eastAsia="Times New Roman" w:hAnsi="Times New Roman"/>
          <w:color w:val="00000A"/>
          <w:sz w:val="24"/>
          <w:szCs w:val="24"/>
          <w:lang w:eastAsia="lv-LV"/>
        </w:rPr>
        <w:t>,</w:t>
      </w:r>
      <w:r w:rsidRPr="007A51FB">
        <w:rPr>
          <w:rFonts w:ascii="Times New Roman" w:eastAsia="Times New Roman" w:hAnsi="Times New Roman"/>
          <w:color w:val="000000"/>
          <w:sz w:val="24"/>
          <w:szCs w:val="24"/>
          <w:lang w:eastAsia="lv-LV"/>
        </w:rPr>
        <w:t xml:space="preserve"> kura apņemas nodibināt un reģistrēt komercreģistrā komersantu un uzsākt komercdarbību Limbažu novadā, ja tiks pieņemts lēmums par pašvaldības finansējuma piešķiršanu </w:t>
      </w:r>
    </w:p>
    <w:p w14:paraId="261AA13C" w14:textId="7F705ACD" w:rsidR="00250E33" w:rsidRPr="00096904" w:rsidRDefault="00250E33" w:rsidP="008F0D5D">
      <w:pPr>
        <w:pStyle w:val="Sarakstarindkopa1"/>
        <w:numPr>
          <w:ilvl w:val="0"/>
          <w:numId w:val="10"/>
        </w:numPr>
        <w:spacing w:after="0" w:line="240" w:lineRule="auto"/>
        <w:jc w:val="both"/>
        <w:rPr>
          <w:rFonts w:ascii="Times New Roman" w:hAnsi="Times New Roman"/>
        </w:rPr>
      </w:pPr>
      <w:r w:rsidRPr="00096904">
        <w:rPr>
          <w:rFonts w:ascii="Times New Roman" w:eastAsia="Times New Roman" w:hAnsi="Times New Roman"/>
          <w:sz w:val="24"/>
          <w:szCs w:val="24"/>
          <w:shd w:val="clear" w:color="auto" w:fill="FFFFFF"/>
          <w:lang w:eastAsia="lv-LV"/>
        </w:rPr>
        <w:t xml:space="preserve">Pretendents </w:t>
      </w:r>
      <w:r w:rsidR="00BA667D" w:rsidRPr="00096904">
        <w:rPr>
          <w:rFonts w:ascii="Times New Roman" w:eastAsia="Times New Roman" w:hAnsi="Times New Roman"/>
          <w:sz w:val="24"/>
          <w:szCs w:val="24"/>
          <w:shd w:val="clear" w:color="auto" w:fill="FFFFFF"/>
          <w:lang w:eastAsia="lv-LV"/>
        </w:rPr>
        <w:t>uz</w:t>
      </w:r>
      <w:r w:rsidR="00FD5CAC" w:rsidRPr="00096904">
        <w:rPr>
          <w:rFonts w:ascii="Times New Roman" w:eastAsia="Times New Roman" w:hAnsi="Times New Roman"/>
          <w:sz w:val="24"/>
          <w:szCs w:val="24"/>
          <w:shd w:val="clear" w:color="auto" w:fill="FFFFFF"/>
          <w:lang w:eastAsia="lv-LV"/>
        </w:rPr>
        <w:t xml:space="preserve"> projekta pieteikuma</w:t>
      </w:r>
      <w:r w:rsidR="00BA667D" w:rsidRPr="00096904">
        <w:rPr>
          <w:rFonts w:ascii="Times New Roman" w:eastAsia="Times New Roman" w:hAnsi="Times New Roman"/>
          <w:sz w:val="24"/>
          <w:szCs w:val="24"/>
          <w:shd w:val="clear" w:color="auto" w:fill="FFFFFF"/>
          <w:lang w:eastAsia="lv-LV"/>
        </w:rPr>
        <w:t xml:space="preserve"> iesniegšanas brīdi </w:t>
      </w:r>
      <w:r w:rsidRPr="00096904">
        <w:rPr>
          <w:rFonts w:ascii="Times New Roman" w:eastAsia="Times New Roman" w:hAnsi="Times New Roman"/>
          <w:sz w:val="24"/>
          <w:szCs w:val="24"/>
          <w:shd w:val="clear" w:color="auto" w:fill="FFFFFF"/>
          <w:lang w:eastAsia="lv-LV"/>
        </w:rPr>
        <w:t xml:space="preserve">nav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w:t>
      </w:r>
      <w:r w:rsidR="00870AC9" w:rsidRPr="00096904">
        <w:rPr>
          <w:rFonts w:ascii="Times New Roman" w:eastAsia="Times New Roman" w:hAnsi="Times New Roman"/>
          <w:sz w:val="24"/>
          <w:szCs w:val="24"/>
          <w:lang w:eastAsia="lv-LV"/>
        </w:rPr>
        <w:t xml:space="preserve">Pretendents var būt persona, kuras reģistrētas Valsts ieņēmuma dienestā kā </w:t>
      </w:r>
      <w:proofErr w:type="spellStart"/>
      <w:r w:rsidR="00870AC9" w:rsidRPr="00096904">
        <w:rPr>
          <w:rFonts w:ascii="Times New Roman" w:eastAsia="Times New Roman" w:hAnsi="Times New Roman"/>
          <w:sz w:val="24"/>
          <w:szCs w:val="24"/>
          <w:lang w:eastAsia="lv-LV"/>
        </w:rPr>
        <w:t>pašnodarbināta</w:t>
      </w:r>
      <w:proofErr w:type="spellEnd"/>
      <w:r w:rsidR="00870AC9" w:rsidRPr="00096904">
        <w:rPr>
          <w:rFonts w:ascii="Times New Roman" w:eastAsia="Times New Roman" w:hAnsi="Times New Roman"/>
          <w:sz w:val="24"/>
          <w:szCs w:val="24"/>
          <w:lang w:eastAsia="lv-LV"/>
        </w:rPr>
        <w:t xml:space="preserve"> persona.</w:t>
      </w:r>
    </w:p>
    <w:p w14:paraId="66A840B4" w14:textId="77777777" w:rsidR="00250E33" w:rsidRPr="00C95B88" w:rsidRDefault="00250E33" w:rsidP="008F0D5D">
      <w:pPr>
        <w:pStyle w:val="Sarakstarindkopa1"/>
        <w:spacing w:after="0" w:line="240" w:lineRule="auto"/>
        <w:ind w:left="360"/>
        <w:jc w:val="both"/>
        <w:rPr>
          <w:rFonts w:ascii="Times New Roman" w:eastAsia="Times New Roman" w:hAnsi="Times New Roman"/>
          <w:color w:val="FF0000"/>
          <w:sz w:val="24"/>
          <w:szCs w:val="24"/>
          <w:shd w:val="clear" w:color="auto" w:fill="FFFFFF"/>
          <w:lang w:eastAsia="lv-LV"/>
        </w:rPr>
      </w:pPr>
    </w:p>
    <w:p w14:paraId="5FC72549" w14:textId="77777777" w:rsidR="00250E33" w:rsidRPr="007A51FB" w:rsidRDefault="00250E33" w:rsidP="008F0D5D">
      <w:pPr>
        <w:pStyle w:val="Sarakstarindkopa1"/>
        <w:spacing w:after="0" w:line="240" w:lineRule="auto"/>
        <w:ind w:left="360"/>
        <w:jc w:val="center"/>
        <w:rPr>
          <w:rFonts w:ascii="Times New Roman" w:hAnsi="Times New Roman"/>
        </w:rPr>
      </w:pPr>
      <w:r w:rsidRPr="007A51FB">
        <w:rPr>
          <w:rFonts w:ascii="Times New Roman" w:eastAsia="Times New Roman" w:hAnsi="Times New Roman"/>
          <w:b/>
          <w:bCs/>
          <w:color w:val="00000A"/>
          <w:sz w:val="24"/>
          <w:szCs w:val="24"/>
          <w:shd w:val="clear" w:color="auto" w:fill="FFFFFF"/>
          <w:lang w:eastAsia="lv-LV"/>
        </w:rPr>
        <w:t>IV.</w:t>
      </w:r>
      <w:r w:rsidRPr="007A51FB">
        <w:rPr>
          <w:rFonts w:ascii="Times New Roman" w:eastAsia="Times New Roman" w:hAnsi="Times New Roman"/>
          <w:color w:val="00000A"/>
          <w:sz w:val="24"/>
          <w:szCs w:val="24"/>
          <w:shd w:val="clear" w:color="auto" w:fill="FFFFFF"/>
          <w:lang w:eastAsia="lv-LV"/>
        </w:rPr>
        <w:t xml:space="preserve"> </w:t>
      </w:r>
      <w:r w:rsidRPr="007A51FB">
        <w:rPr>
          <w:rFonts w:ascii="Times New Roman" w:eastAsia="Times New Roman" w:hAnsi="Times New Roman"/>
          <w:b/>
          <w:bCs/>
          <w:color w:val="000000"/>
          <w:sz w:val="24"/>
          <w:szCs w:val="24"/>
          <w:lang w:eastAsia="lv-LV"/>
        </w:rPr>
        <w:t>Atbalstāmās un neatbalstāmās izmaksas</w:t>
      </w:r>
    </w:p>
    <w:p w14:paraId="75EE50EF" w14:textId="77777777" w:rsidR="00250E33" w:rsidRPr="007A51FB" w:rsidRDefault="00250E33" w:rsidP="008F0D5D">
      <w:pPr>
        <w:pStyle w:val="Sarakstarindkopa1"/>
        <w:spacing w:after="0" w:line="240" w:lineRule="auto"/>
        <w:ind w:left="360"/>
        <w:jc w:val="center"/>
        <w:rPr>
          <w:rFonts w:ascii="Times New Roman" w:eastAsia="Times New Roman" w:hAnsi="Times New Roman"/>
          <w:color w:val="00000A"/>
          <w:sz w:val="24"/>
          <w:szCs w:val="24"/>
          <w:shd w:val="clear" w:color="auto" w:fill="FFFFFF"/>
          <w:lang w:eastAsia="lv-LV"/>
        </w:rPr>
      </w:pPr>
    </w:p>
    <w:p w14:paraId="748F34C4" w14:textId="225A2755" w:rsidR="00250E33" w:rsidRPr="00337420" w:rsidRDefault="00250E33" w:rsidP="008F0D5D">
      <w:pPr>
        <w:pStyle w:val="Sarakstarindkopa1"/>
        <w:numPr>
          <w:ilvl w:val="0"/>
          <w:numId w:val="10"/>
        </w:numPr>
        <w:spacing w:after="0" w:line="240" w:lineRule="auto"/>
        <w:jc w:val="both"/>
        <w:rPr>
          <w:rFonts w:ascii="Times New Roman" w:hAnsi="Times New Roman"/>
        </w:rPr>
      </w:pPr>
      <w:r w:rsidRPr="00096904">
        <w:rPr>
          <w:rFonts w:ascii="Times New Roman" w:eastAsia="Times New Roman" w:hAnsi="Times New Roman"/>
          <w:sz w:val="24"/>
          <w:szCs w:val="24"/>
          <w:lang w:eastAsia="lv-LV"/>
        </w:rPr>
        <w:t xml:space="preserve">Vienam konkursa uzvarētājam pašvaldības piešķirtā atbalsta summa nepārsniedz </w:t>
      </w:r>
      <w:r w:rsidR="007D2379" w:rsidRPr="00096904">
        <w:rPr>
          <w:rFonts w:ascii="Times New Roman" w:eastAsia="Times New Roman" w:hAnsi="Times New Roman"/>
          <w:b/>
          <w:bCs/>
          <w:sz w:val="24"/>
          <w:szCs w:val="24"/>
          <w:shd w:val="clear" w:color="auto" w:fill="FFFFFF"/>
          <w:lang w:eastAsia="lv-LV"/>
        </w:rPr>
        <w:t>5</w:t>
      </w:r>
      <w:r w:rsidRPr="00096904">
        <w:rPr>
          <w:rFonts w:ascii="Times New Roman" w:eastAsia="Times New Roman" w:hAnsi="Times New Roman"/>
          <w:b/>
          <w:bCs/>
          <w:sz w:val="24"/>
          <w:szCs w:val="24"/>
          <w:shd w:val="clear" w:color="auto" w:fill="FFFFFF"/>
          <w:lang w:eastAsia="lv-LV"/>
        </w:rPr>
        <w:t xml:space="preserve">000,00 </w:t>
      </w:r>
      <w:r w:rsidRPr="00096904">
        <w:rPr>
          <w:rFonts w:ascii="Times New Roman" w:eastAsia="Times New Roman" w:hAnsi="Times New Roman"/>
          <w:sz w:val="24"/>
          <w:szCs w:val="24"/>
          <w:shd w:val="clear" w:color="auto" w:fill="FFFFFF"/>
          <w:lang w:eastAsia="lv-LV"/>
        </w:rPr>
        <w:t>EUR</w:t>
      </w:r>
      <w:r w:rsidRPr="00096904">
        <w:rPr>
          <w:rFonts w:ascii="Times New Roman" w:eastAsia="Times New Roman" w:hAnsi="Times New Roman"/>
          <w:sz w:val="24"/>
          <w:szCs w:val="24"/>
          <w:lang w:eastAsia="lv-LV"/>
        </w:rPr>
        <w:t xml:space="preserve"> (</w:t>
      </w:r>
      <w:r w:rsidR="007D2379" w:rsidRPr="00096904">
        <w:rPr>
          <w:rFonts w:ascii="Times New Roman" w:eastAsia="Times New Roman" w:hAnsi="Times New Roman"/>
          <w:sz w:val="24"/>
          <w:szCs w:val="24"/>
          <w:lang w:eastAsia="lv-LV"/>
        </w:rPr>
        <w:t xml:space="preserve">pieci </w:t>
      </w:r>
      <w:r w:rsidR="00167252" w:rsidRPr="00096904">
        <w:rPr>
          <w:rFonts w:ascii="Times New Roman" w:eastAsia="Times New Roman" w:hAnsi="Times New Roman"/>
          <w:sz w:val="24"/>
          <w:szCs w:val="24"/>
          <w:lang w:eastAsia="lv-LV"/>
        </w:rPr>
        <w:t>t</w:t>
      </w:r>
      <w:r w:rsidRPr="00096904">
        <w:rPr>
          <w:rFonts w:ascii="Times New Roman" w:eastAsia="Times New Roman" w:hAnsi="Times New Roman"/>
          <w:sz w:val="24"/>
          <w:szCs w:val="24"/>
          <w:lang w:eastAsia="lv-LV"/>
        </w:rPr>
        <w:t xml:space="preserve">ūkstoši eiro). </w:t>
      </w:r>
      <w:r w:rsidRPr="00337420">
        <w:rPr>
          <w:rFonts w:ascii="Times New Roman" w:eastAsia="Times New Roman" w:hAnsi="Times New Roman"/>
          <w:color w:val="000000"/>
          <w:sz w:val="24"/>
          <w:szCs w:val="24"/>
          <w:lang w:eastAsia="lv-LV"/>
        </w:rPr>
        <w:t>Finansējumu šajā nolikumā atbalstāmo darbību ietvaros piešķir kā komercdarbības atbalstu (</w:t>
      </w:r>
      <w:proofErr w:type="spellStart"/>
      <w:r w:rsidRPr="00337420">
        <w:rPr>
          <w:rFonts w:ascii="Times New Roman" w:eastAsia="Times New Roman" w:hAnsi="Times New Roman"/>
          <w:i/>
          <w:iCs/>
          <w:color w:val="000000"/>
          <w:sz w:val="24"/>
          <w:szCs w:val="24"/>
          <w:lang w:eastAsia="lv-LV"/>
        </w:rPr>
        <w:t>de</w:t>
      </w:r>
      <w:proofErr w:type="spellEnd"/>
      <w:r w:rsidRPr="00337420">
        <w:rPr>
          <w:rFonts w:ascii="Times New Roman" w:eastAsia="Times New Roman" w:hAnsi="Times New Roman"/>
          <w:i/>
          <w:iCs/>
          <w:color w:val="000000"/>
          <w:sz w:val="24"/>
          <w:szCs w:val="24"/>
          <w:lang w:eastAsia="lv-LV"/>
        </w:rPr>
        <w:t xml:space="preserve"> </w:t>
      </w:r>
      <w:proofErr w:type="spellStart"/>
      <w:r w:rsidRPr="00337420">
        <w:rPr>
          <w:rFonts w:ascii="Times New Roman" w:eastAsia="Times New Roman" w:hAnsi="Times New Roman"/>
          <w:i/>
          <w:iCs/>
          <w:color w:val="000000"/>
          <w:sz w:val="24"/>
          <w:szCs w:val="24"/>
          <w:lang w:eastAsia="lv-LV"/>
        </w:rPr>
        <w:t>minimis</w:t>
      </w:r>
      <w:proofErr w:type="spellEnd"/>
      <w:r w:rsidRPr="00337420">
        <w:rPr>
          <w:rFonts w:ascii="Times New Roman" w:eastAsia="Times New Roman" w:hAnsi="Times New Roman"/>
          <w:color w:val="000000"/>
          <w:sz w:val="24"/>
          <w:szCs w:val="24"/>
          <w:lang w:eastAsia="lv-LV"/>
        </w:rPr>
        <w:t>), piemērojot abus no zemāk uzskaitītajiem normatīvajiem aktiem</w:t>
      </w:r>
      <w:r w:rsidR="00337420" w:rsidRPr="00337420">
        <w:rPr>
          <w:rFonts w:ascii="Times New Roman" w:eastAsia="Times New Roman" w:hAnsi="Times New Roman"/>
          <w:color w:val="000000"/>
          <w:sz w:val="24"/>
          <w:szCs w:val="24"/>
          <w:lang w:eastAsia="lv-LV"/>
        </w:rPr>
        <w:t xml:space="preserve"> </w:t>
      </w:r>
      <w:r w:rsidR="00337420">
        <w:rPr>
          <w:rFonts w:ascii="Times New Roman" w:eastAsia="Times New Roman" w:hAnsi="Times New Roman"/>
          <w:color w:val="000000"/>
          <w:sz w:val="24"/>
          <w:szCs w:val="24"/>
          <w:lang w:eastAsia="lv-LV"/>
        </w:rPr>
        <w:t xml:space="preserve">- </w:t>
      </w:r>
      <w:r w:rsidRPr="00337420">
        <w:rPr>
          <w:rFonts w:ascii="Times New Roman" w:eastAsia="Times New Roman" w:hAnsi="Times New Roman"/>
          <w:color w:val="000000"/>
          <w:sz w:val="24"/>
          <w:szCs w:val="24"/>
          <w:shd w:val="clear" w:color="auto" w:fill="FFFFFF"/>
          <w:lang w:eastAsia="lv-LV"/>
        </w:rPr>
        <w:t xml:space="preserve">Komisijas 2013. gada 18. decembra Regulu (ES) Nr. 1407/2013 par Līguma par Eiropas Savienības darbību 107. un 108. panta piemērošanu </w:t>
      </w:r>
      <w:proofErr w:type="spellStart"/>
      <w:r w:rsidRPr="00337420">
        <w:rPr>
          <w:rFonts w:ascii="Times New Roman" w:eastAsia="Times New Roman" w:hAnsi="Times New Roman"/>
          <w:i/>
          <w:iCs/>
          <w:color w:val="000000"/>
          <w:sz w:val="24"/>
          <w:szCs w:val="24"/>
          <w:shd w:val="clear" w:color="auto" w:fill="FFFFFF"/>
          <w:lang w:eastAsia="lv-LV"/>
        </w:rPr>
        <w:t>de</w:t>
      </w:r>
      <w:proofErr w:type="spellEnd"/>
      <w:r w:rsidRPr="00337420">
        <w:rPr>
          <w:rFonts w:ascii="Times New Roman" w:eastAsia="Times New Roman" w:hAnsi="Times New Roman"/>
          <w:i/>
          <w:iCs/>
          <w:color w:val="000000"/>
          <w:sz w:val="24"/>
          <w:szCs w:val="24"/>
          <w:shd w:val="clear" w:color="auto" w:fill="FFFFFF"/>
          <w:lang w:eastAsia="lv-LV"/>
        </w:rPr>
        <w:t xml:space="preserve"> </w:t>
      </w:r>
      <w:proofErr w:type="spellStart"/>
      <w:r w:rsidRPr="00337420">
        <w:rPr>
          <w:rFonts w:ascii="Times New Roman" w:eastAsia="Times New Roman" w:hAnsi="Times New Roman"/>
          <w:i/>
          <w:iCs/>
          <w:color w:val="000000"/>
          <w:sz w:val="24"/>
          <w:szCs w:val="24"/>
          <w:shd w:val="clear" w:color="auto" w:fill="FFFFFF"/>
          <w:lang w:eastAsia="lv-LV"/>
        </w:rPr>
        <w:t>minimis</w:t>
      </w:r>
      <w:proofErr w:type="spellEnd"/>
      <w:r w:rsidRPr="00337420">
        <w:rPr>
          <w:rFonts w:ascii="Times New Roman" w:eastAsia="Times New Roman" w:hAnsi="Times New Roman"/>
          <w:color w:val="000000"/>
          <w:sz w:val="24"/>
          <w:szCs w:val="24"/>
          <w:shd w:val="clear" w:color="auto" w:fill="FFFFFF"/>
          <w:lang w:eastAsia="lv-LV"/>
        </w:rPr>
        <w:t xml:space="preserve"> atbalstam (turpmāk – Komisijas regula Nr.1407/2013), kā arī saskaņā ar normatīvajiem aktiem par </w:t>
      </w:r>
      <w:proofErr w:type="spellStart"/>
      <w:r w:rsidRPr="00337420">
        <w:rPr>
          <w:rFonts w:ascii="Times New Roman" w:eastAsia="Times New Roman" w:hAnsi="Times New Roman"/>
          <w:i/>
          <w:iCs/>
          <w:color w:val="000000"/>
          <w:sz w:val="24"/>
          <w:szCs w:val="24"/>
          <w:shd w:val="clear" w:color="auto" w:fill="FFFFFF"/>
          <w:lang w:eastAsia="lv-LV"/>
        </w:rPr>
        <w:t>de</w:t>
      </w:r>
      <w:proofErr w:type="spellEnd"/>
      <w:r w:rsidRPr="00337420">
        <w:rPr>
          <w:rFonts w:ascii="Times New Roman" w:eastAsia="Times New Roman" w:hAnsi="Times New Roman"/>
          <w:i/>
          <w:iCs/>
          <w:color w:val="000000"/>
          <w:sz w:val="24"/>
          <w:szCs w:val="24"/>
          <w:shd w:val="clear" w:color="auto" w:fill="FFFFFF"/>
          <w:lang w:eastAsia="lv-LV"/>
        </w:rPr>
        <w:t xml:space="preserve"> </w:t>
      </w:r>
      <w:proofErr w:type="spellStart"/>
      <w:r w:rsidRPr="00337420">
        <w:rPr>
          <w:rFonts w:ascii="Times New Roman" w:eastAsia="Times New Roman" w:hAnsi="Times New Roman"/>
          <w:i/>
          <w:iCs/>
          <w:color w:val="000000"/>
          <w:sz w:val="24"/>
          <w:szCs w:val="24"/>
          <w:shd w:val="clear" w:color="auto" w:fill="FFFFFF"/>
          <w:lang w:eastAsia="lv-LV"/>
        </w:rPr>
        <w:t>minimis</w:t>
      </w:r>
      <w:proofErr w:type="spellEnd"/>
      <w:r w:rsidRPr="00337420">
        <w:rPr>
          <w:rFonts w:ascii="Times New Roman" w:eastAsia="Times New Roman" w:hAnsi="Times New Roman"/>
          <w:color w:val="000000"/>
          <w:sz w:val="24"/>
          <w:szCs w:val="24"/>
          <w:shd w:val="clear" w:color="auto" w:fill="FFFFFF"/>
          <w:lang w:eastAsia="lv-LV"/>
        </w:rPr>
        <w:t xml:space="preserve"> atbalsta uzskaites un piešķiršanas kārtību un </w:t>
      </w:r>
      <w:proofErr w:type="spellStart"/>
      <w:r w:rsidRPr="00337420">
        <w:rPr>
          <w:rFonts w:ascii="Times New Roman" w:eastAsia="Times New Roman" w:hAnsi="Times New Roman"/>
          <w:i/>
          <w:iCs/>
          <w:color w:val="000000"/>
          <w:sz w:val="24"/>
          <w:szCs w:val="24"/>
          <w:shd w:val="clear" w:color="auto" w:fill="FFFFFF"/>
          <w:lang w:eastAsia="lv-LV"/>
        </w:rPr>
        <w:t>de</w:t>
      </w:r>
      <w:proofErr w:type="spellEnd"/>
      <w:r w:rsidRPr="00337420">
        <w:rPr>
          <w:rFonts w:ascii="Times New Roman" w:eastAsia="Times New Roman" w:hAnsi="Times New Roman"/>
          <w:i/>
          <w:iCs/>
          <w:color w:val="000000"/>
          <w:sz w:val="24"/>
          <w:szCs w:val="24"/>
          <w:shd w:val="clear" w:color="auto" w:fill="FFFFFF"/>
          <w:lang w:eastAsia="lv-LV"/>
        </w:rPr>
        <w:t xml:space="preserve"> </w:t>
      </w:r>
      <w:proofErr w:type="spellStart"/>
      <w:r w:rsidRPr="00337420">
        <w:rPr>
          <w:rFonts w:ascii="Times New Roman" w:eastAsia="Times New Roman" w:hAnsi="Times New Roman"/>
          <w:i/>
          <w:iCs/>
          <w:color w:val="000000"/>
          <w:sz w:val="24"/>
          <w:szCs w:val="24"/>
          <w:shd w:val="clear" w:color="auto" w:fill="FFFFFF"/>
          <w:lang w:eastAsia="lv-LV"/>
        </w:rPr>
        <w:t>minimis</w:t>
      </w:r>
      <w:proofErr w:type="spellEnd"/>
      <w:r w:rsidRPr="00337420">
        <w:rPr>
          <w:rFonts w:ascii="Times New Roman" w:eastAsia="Times New Roman" w:hAnsi="Times New Roman"/>
          <w:i/>
          <w:iCs/>
          <w:color w:val="000000"/>
          <w:sz w:val="24"/>
          <w:szCs w:val="24"/>
          <w:shd w:val="clear" w:color="auto" w:fill="FFFFFF"/>
          <w:lang w:eastAsia="lv-LV"/>
        </w:rPr>
        <w:t xml:space="preserve"> </w:t>
      </w:r>
      <w:r w:rsidRPr="00337420">
        <w:rPr>
          <w:rFonts w:ascii="Times New Roman" w:eastAsia="Times New Roman" w:hAnsi="Times New Roman"/>
          <w:color w:val="000000"/>
          <w:sz w:val="24"/>
          <w:szCs w:val="24"/>
          <w:shd w:val="clear" w:color="auto" w:fill="FFFFFF"/>
          <w:lang w:eastAsia="lv-LV"/>
        </w:rPr>
        <w:t>atbalsta uzskaites veidlapu paraugiem.</w:t>
      </w:r>
    </w:p>
    <w:p w14:paraId="34E83E89" w14:textId="77777777" w:rsidR="00250E33" w:rsidRPr="007A51FB" w:rsidRDefault="00250E33" w:rsidP="008F0D5D">
      <w:pPr>
        <w:pStyle w:val="Sarakstarindkopa1"/>
        <w:numPr>
          <w:ilvl w:val="0"/>
          <w:numId w:val="10"/>
        </w:numPr>
        <w:tabs>
          <w:tab w:val="left" w:pos="1353"/>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Par konkursā iesniegtā komercdarbības projekta atbalstāmām tiek noteiktas pretendenta izmaksas, kas tieši saistītas ar komercdarbības izveidi, sākotnējiem ieguldījumiem komercdarbības pamatlīdzekļos, kā arī nemateriāliem ieguldījumiem, projekta tāmes izmaksām:</w:t>
      </w:r>
    </w:p>
    <w:p w14:paraId="4CB3E702"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specifiskas tehnikas un/vai iekārtas iegādi;</w:t>
      </w:r>
    </w:p>
    <w:p w14:paraId="2CB21E61"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ārpakalpojumu izdevumiem:</w:t>
      </w:r>
    </w:p>
    <w:p w14:paraId="4844433C" w14:textId="77777777" w:rsidR="00250E33" w:rsidRPr="007A51FB" w:rsidRDefault="00250E33" w:rsidP="002828F6">
      <w:pPr>
        <w:pStyle w:val="Sarakstarindkopa1"/>
        <w:numPr>
          <w:ilvl w:val="2"/>
          <w:numId w:val="10"/>
        </w:numPr>
        <w:tabs>
          <w:tab w:val="left" w:pos="641"/>
        </w:tabs>
        <w:spacing w:after="0" w:line="240" w:lineRule="auto"/>
        <w:ind w:left="1702" w:hanging="851"/>
        <w:jc w:val="both"/>
        <w:rPr>
          <w:rFonts w:ascii="Times New Roman" w:hAnsi="Times New Roman"/>
        </w:rPr>
      </w:pPr>
      <w:r w:rsidRPr="007A51FB">
        <w:rPr>
          <w:rFonts w:ascii="Times New Roman" w:eastAsia="Times New Roman" w:hAnsi="Times New Roman"/>
          <w:color w:val="000000"/>
          <w:sz w:val="24"/>
          <w:szCs w:val="24"/>
          <w:lang w:eastAsia="lv-LV"/>
        </w:rPr>
        <w:t>grāmatvedības;</w:t>
      </w:r>
    </w:p>
    <w:p w14:paraId="7DD42005" w14:textId="77777777" w:rsidR="00250E33" w:rsidRPr="007A51FB" w:rsidRDefault="00250E33" w:rsidP="002828F6">
      <w:pPr>
        <w:pStyle w:val="Sarakstarindkopa1"/>
        <w:numPr>
          <w:ilvl w:val="2"/>
          <w:numId w:val="10"/>
        </w:numPr>
        <w:tabs>
          <w:tab w:val="left" w:pos="641"/>
        </w:tabs>
        <w:spacing w:after="0" w:line="240" w:lineRule="auto"/>
        <w:ind w:left="1702" w:hanging="851"/>
        <w:jc w:val="both"/>
        <w:rPr>
          <w:rFonts w:ascii="Times New Roman" w:hAnsi="Times New Roman"/>
        </w:rPr>
      </w:pPr>
      <w:r w:rsidRPr="007A51FB">
        <w:rPr>
          <w:rFonts w:ascii="Times New Roman" w:eastAsia="Times New Roman" w:hAnsi="Times New Roman"/>
          <w:color w:val="000000"/>
          <w:sz w:val="24"/>
          <w:szCs w:val="24"/>
          <w:lang w:eastAsia="lv-LV"/>
        </w:rPr>
        <w:t>jurista;</w:t>
      </w:r>
    </w:p>
    <w:p w14:paraId="4DDD6E1B" w14:textId="77777777" w:rsidR="00250E33" w:rsidRPr="007A51FB" w:rsidRDefault="00250E33" w:rsidP="002828F6">
      <w:pPr>
        <w:pStyle w:val="Sarakstarindkopa1"/>
        <w:numPr>
          <w:ilvl w:val="2"/>
          <w:numId w:val="10"/>
        </w:numPr>
        <w:tabs>
          <w:tab w:val="left" w:pos="641"/>
        </w:tabs>
        <w:spacing w:after="0" w:line="240" w:lineRule="auto"/>
        <w:ind w:left="1702" w:hanging="851"/>
        <w:jc w:val="both"/>
        <w:rPr>
          <w:rFonts w:ascii="Times New Roman" w:hAnsi="Times New Roman"/>
        </w:rPr>
      </w:pPr>
      <w:r w:rsidRPr="007A51FB">
        <w:rPr>
          <w:rFonts w:ascii="Times New Roman" w:eastAsia="Times New Roman" w:hAnsi="Times New Roman"/>
          <w:color w:val="000000"/>
          <w:sz w:val="24"/>
          <w:szCs w:val="24"/>
          <w:lang w:eastAsia="lv-LV"/>
        </w:rPr>
        <w:t>komersanta reģistrācijas izmaksas;</w:t>
      </w:r>
    </w:p>
    <w:p w14:paraId="42D5D940"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interneta mājaslapas izstrādi</w:t>
      </w:r>
      <w:r>
        <w:rPr>
          <w:rFonts w:ascii="Times New Roman" w:eastAsia="Times New Roman" w:hAnsi="Times New Roman"/>
          <w:color w:val="000000"/>
          <w:sz w:val="24"/>
          <w:szCs w:val="24"/>
          <w:lang w:eastAsia="lv-LV"/>
        </w:rPr>
        <w:t xml:space="preserve"> -</w:t>
      </w:r>
      <w:r w:rsidRPr="001D6477">
        <w:rPr>
          <w:rFonts w:ascii="Times New Roman" w:hAnsi="Times New Roman"/>
        </w:rPr>
        <w:t xml:space="preserve"> mājas lapas izstrāde </w:t>
      </w:r>
      <w:r>
        <w:rPr>
          <w:rFonts w:ascii="Times New Roman" w:hAnsi="Times New Roman"/>
        </w:rPr>
        <w:t>pamatā</w:t>
      </w:r>
      <w:r w:rsidRPr="001D6477">
        <w:rPr>
          <w:rFonts w:ascii="Times New Roman" w:hAnsi="Times New Roman"/>
        </w:rPr>
        <w:t xml:space="preserve"> vērsta uz Latvijas iekšējo</w:t>
      </w:r>
      <w:r>
        <w:rPr>
          <w:rFonts w:ascii="Times New Roman" w:hAnsi="Times New Roman"/>
        </w:rPr>
        <w:t xml:space="preserve"> tirgu</w:t>
      </w:r>
      <w:r w:rsidRPr="001D6477">
        <w:rPr>
          <w:rFonts w:ascii="Times New Roman" w:eastAsia="Times New Roman" w:hAnsi="Times New Roman"/>
          <w:color w:val="000000"/>
          <w:lang w:eastAsia="lv-LV"/>
        </w:rPr>
        <w:t>;</w:t>
      </w:r>
    </w:p>
    <w:p w14:paraId="20FC451E"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licenču iegādi;</w:t>
      </w:r>
    </w:p>
    <w:p w14:paraId="08F453B6"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specifiska rakstura datorprogrammu iegādi;</w:t>
      </w:r>
    </w:p>
    <w:p w14:paraId="203C2F5B"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specifiska rakstura darba spēka apmācību;</w:t>
      </w:r>
    </w:p>
    <w:p w14:paraId="3FF17F6A"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preču zīmes reģistrāciju;</w:t>
      </w:r>
    </w:p>
    <w:p w14:paraId="2EB1D8AE"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telpu remontu izmaksas, ja ir telpu nomas līgums;</w:t>
      </w:r>
    </w:p>
    <w:p w14:paraId="77D25683"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patentu reģistrāciju Latvijas Republikas Patentu valdē;</w:t>
      </w:r>
    </w:p>
    <w:p w14:paraId="5B4DCE7B"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citām pamatotām vajadzībām (lēmumu par pamatotību pieņem konkursa vērtēšanas komisija balsojot).</w:t>
      </w:r>
    </w:p>
    <w:p w14:paraId="52F73E4B" w14:textId="77777777" w:rsidR="00250E33" w:rsidRPr="007A51FB" w:rsidRDefault="00250E33" w:rsidP="008F0D5D">
      <w:pPr>
        <w:pStyle w:val="Sarakstarindkopa1"/>
        <w:numPr>
          <w:ilvl w:val="0"/>
          <w:numId w:val="10"/>
        </w:numPr>
        <w:tabs>
          <w:tab w:val="left" w:pos="426"/>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Par konkursā iesniegtā komercdarbības projekta neatbalstāmām izmaksām tiek noteiktas:</w:t>
      </w:r>
    </w:p>
    <w:p w14:paraId="721D9584"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izmaksas, kas pretendentam radušās pirms Līguma noslēgšanas;</w:t>
      </w:r>
    </w:p>
    <w:p w14:paraId="73FDD3B9"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pieteikuma sagatavošanas izmaksas;</w:t>
      </w:r>
    </w:p>
    <w:p w14:paraId="6BB05A43"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darba alga;</w:t>
      </w:r>
    </w:p>
    <w:p w14:paraId="6783B87E" w14:textId="77777777" w:rsidR="00250E33" w:rsidRPr="007A51FB" w:rsidRDefault="00250E33" w:rsidP="008F0D5D">
      <w:pPr>
        <w:pStyle w:val="Sarakstarindkopa1"/>
        <w:numPr>
          <w:ilvl w:val="1"/>
          <w:numId w:val="10"/>
        </w:numPr>
        <w:tabs>
          <w:tab w:val="left" w:pos="92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visas citas izmaksas, izņemot tās, kas iekļautas šī nolikuma 17. punktā.</w:t>
      </w:r>
    </w:p>
    <w:p w14:paraId="4349B93A" w14:textId="77777777" w:rsidR="00250E33" w:rsidRPr="001D6477" w:rsidRDefault="00250E33" w:rsidP="008F0D5D">
      <w:pPr>
        <w:pStyle w:val="Sarakstarindkopa1"/>
        <w:numPr>
          <w:ilvl w:val="0"/>
          <w:numId w:val="10"/>
        </w:numPr>
        <w:spacing w:after="0" w:line="240" w:lineRule="auto"/>
        <w:ind w:left="426" w:hanging="426"/>
        <w:jc w:val="both"/>
        <w:rPr>
          <w:rFonts w:ascii="Times New Roman" w:hAnsi="Times New Roman"/>
        </w:rPr>
      </w:pPr>
      <w:r w:rsidRPr="007A51FB">
        <w:rPr>
          <w:rFonts w:ascii="Times New Roman" w:eastAsia="Times New Roman" w:hAnsi="Times New Roman"/>
          <w:color w:val="000000"/>
          <w:sz w:val="24"/>
          <w:szCs w:val="24"/>
          <w:lang w:eastAsia="lv-LV"/>
        </w:rPr>
        <w:t>Finansējumu nepiešķir un noraida pretendenta konkursa pieteikumu, ja no konkursa pieteikuma izriet, ka iegādājamās vienības paredzēts izmantot personīgiem nolūkiem un vajadzībām.</w:t>
      </w:r>
    </w:p>
    <w:p w14:paraId="7E53BEC8" w14:textId="77777777" w:rsidR="00250E33" w:rsidRPr="001D6477" w:rsidRDefault="00250E33" w:rsidP="008F0D5D">
      <w:pPr>
        <w:pStyle w:val="Sarakstarindkopa1"/>
        <w:numPr>
          <w:ilvl w:val="0"/>
          <w:numId w:val="10"/>
        </w:numPr>
        <w:spacing w:after="0" w:line="240" w:lineRule="auto"/>
        <w:ind w:right="-58"/>
        <w:jc w:val="both"/>
        <w:textAlignment w:val="auto"/>
        <w:rPr>
          <w:rFonts w:ascii="Times New Roman" w:hAnsi="Times New Roman"/>
          <w:sz w:val="24"/>
          <w:szCs w:val="24"/>
        </w:rPr>
      </w:pPr>
      <w:r w:rsidRPr="001D6477">
        <w:rPr>
          <w:rFonts w:ascii="Times New Roman" w:hAnsi="Times New Roman"/>
          <w:sz w:val="24"/>
          <w:szCs w:val="24"/>
        </w:rPr>
        <w:t xml:space="preserve">Finansējums netiek piešķirts Pretendentam, </w:t>
      </w:r>
      <w:r w:rsidRPr="001D6477">
        <w:rPr>
          <w:rFonts w:ascii="Times New Roman" w:hAnsi="Times New Roman"/>
          <w:sz w:val="24"/>
          <w:szCs w:val="24"/>
          <w:lang w:eastAsia="lv-LV"/>
        </w:rPr>
        <w:t>saskaņā ar šī nolikuma 59. punktu, kā arī Pretendentam,</w:t>
      </w:r>
      <w:r w:rsidRPr="001D6477">
        <w:rPr>
          <w:rFonts w:ascii="Times New Roman" w:hAnsi="Times New Roman"/>
          <w:sz w:val="24"/>
          <w:szCs w:val="24"/>
        </w:rPr>
        <w:t xml:space="preserve"> kas savu darbību plāno veikt:</w:t>
      </w:r>
    </w:p>
    <w:p w14:paraId="6DCB0141" w14:textId="77777777" w:rsidR="00250E33" w:rsidRPr="002A402E" w:rsidRDefault="00250E33" w:rsidP="008F0D5D">
      <w:pPr>
        <w:pStyle w:val="Sarakstarindkopa1"/>
        <w:tabs>
          <w:tab w:val="left" w:pos="921"/>
        </w:tabs>
        <w:spacing w:after="0" w:line="240" w:lineRule="auto"/>
        <w:ind w:left="0" w:right="-58"/>
        <w:jc w:val="both"/>
        <w:textAlignment w:val="auto"/>
        <w:rPr>
          <w:rFonts w:ascii="Times New Roman" w:hAnsi="Times New Roman"/>
          <w:sz w:val="24"/>
          <w:szCs w:val="24"/>
        </w:rPr>
      </w:pPr>
    </w:p>
    <w:p w14:paraId="1FFC0B88" w14:textId="77777777" w:rsidR="00250E33" w:rsidRPr="007A51FB"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lastRenderedPageBreak/>
        <w:t>alkoholisko dzērienu ražošanas un tirdzniecības nozarē;</w:t>
      </w:r>
    </w:p>
    <w:p w14:paraId="2353300F" w14:textId="77777777" w:rsidR="00250E33" w:rsidRPr="007A51FB"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 xml:space="preserve">tabakas izstrādājumu ražošanas un tirdzniecības nozarē; </w:t>
      </w:r>
    </w:p>
    <w:p w14:paraId="49676626" w14:textId="77777777" w:rsidR="00250E33" w:rsidRPr="007A51FB"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 xml:space="preserve">azartspēļu vai derību nozarē; </w:t>
      </w:r>
    </w:p>
    <w:p w14:paraId="1EC68A36" w14:textId="77777777" w:rsidR="00250E33" w:rsidRPr="007A51FB"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 xml:space="preserve">ar intīma rakstura izklaidi saistītā nozarē; </w:t>
      </w:r>
    </w:p>
    <w:p w14:paraId="41B0FB41" w14:textId="77777777" w:rsidR="00250E33" w:rsidRPr="007A51FB"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ar finanšu un apdrošināšanas pakalpojumiem saistītā nozarē;</w:t>
      </w:r>
    </w:p>
    <w:p w14:paraId="3DA3CAF3" w14:textId="77777777" w:rsidR="00250E33" w:rsidRPr="002A402E"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4FAD9A0D" w14:textId="77777777" w:rsidR="00250E33" w:rsidRPr="007A51FB" w:rsidRDefault="00250E33" w:rsidP="008F0D5D">
      <w:pPr>
        <w:spacing w:after="0" w:line="240" w:lineRule="auto"/>
        <w:ind w:firstLine="60"/>
        <w:rPr>
          <w:rFonts w:ascii="Times New Roman" w:hAnsi="Times New Roman"/>
        </w:rPr>
      </w:pPr>
    </w:p>
    <w:p w14:paraId="51FBD364" w14:textId="77777777" w:rsidR="00250E33" w:rsidRPr="007A51FB" w:rsidRDefault="00250E33" w:rsidP="008F0D5D">
      <w:pPr>
        <w:pStyle w:val="Sarakstarindkopa1"/>
        <w:spacing w:after="0" w:line="240" w:lineRule="auto"/>
        <w:ind w:left="360"/>
        <w:jc w:val="center"/>
        <w:rPr>
          <w:rFonts w:ascii="Times New Roman" w:hAnsi="Times New Roman"/>
        </w:rPr>
      </w:pPr>
      <w:r w:rsidRPr="007A51FB">
        <w:rPr>
          <w:rFonts w:ascii="Times New Roman" w:eastAsia="Times New Roman" w:hAnsi="Times New Roman"/>
          <w:b/>
          <w:bCs/>
          <w:color w:val="000000"/>
          <w:sz w:val="24"/>
          <w:szCs w:val="24"/>
          <w:lang w:eastAsia="lv-LV"/>
        </w:rPr>
        <w:t>V.</w:t>
      </w:r>
      <w:r w:rsidRPr="007A51FB">
        <w:rPr>
          <w:rFonts w:ascii="Times New Roman" w:eastAsia="Times New Roman" w:hAnsi="Times New Roman"/>
          <w:color w:val="000000"/>
          <w:sz w:val="24"/>
          <w:szCs w:val="24"/>
          <w:lang w:eastAsia="lv-LV"/>
        </w:rPr>
        <w:tab/>
      </w:r>
      <w:r w:rsidRPr="007A51FB">
        <w:rPr>
          <w:rFonts w:ascii="Times New Roman" w:eastAsia="Times New Roman" w:hAnsi="Times New Roman"/>
          <w:b/>
          <w:bCs/>
          <w:color w:val="000000"/>
          <w:sz w:val="24"/>
          <w:szCs w:val="24"/>
          <w:lang w:eastAsia="lv-LV"/>
        </w:rPr>
        <w:t>Konkursa pieteikuma iesniegšana</w:t>
      </w:r>
    </w:p>
    <w:p w14:paraId="44E98808" w14:textId="77777777" w:rsidR="00250E33" w:rsidRPr="007A51FB" w:rsidRDefault="00250E33" w:rsidP="008F0D5D">
      <w:pPr>
        <w:pStyle w:val="Sarakstarindkopa1"/>
        <w:spacing w:after="0" w:line="240" w:lineRule="auto"/>
        <w:ind w:left="360"/>
        <w:jc w:val="center"/>
        <w:rPr>
          <w:rFonts w:ascii="Times New Roman" w:hAnsi="Times New Roman"/>
        </w:rPr>
      </w:pPr>
    </w:p>
    <w:p w14:paraId="4E14798A" w14:textId="18810C20"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Viens pretendents var iesniegt 1 (vienu)  konkursa pieteikumu komercdarbības uzsākšanai Limbažu novadā.</w:t>
      </w:r>
    </w:p>
    <w:p w14:paraId="02878CC9" w14:textId="77777777" w:rsidR="00250E33" w:rsidRPr="007A51FB" w:rsidRDefault="00250E33" w:rsidP="008F0D5D">
      <w:pPr>
        <w:pStyle w:val="Sarakstarindkopa1"/>
        <w:numPr>
          <w:ilvl w:val="0"/>
          <w:numId w:val="10"/>
        </w:numPr>
        <w:spacing w:after="0" w:line="240" w:lineRule="auto"/>
        <w:rPr>
          <w:rFonts w:ascii="Times New Roman" w:hAnsi="Times New Roman"/>
        </w:rPr>
      </w:pPr>
      <w:r w:rsidRPr="007A51FB">
        <w:rPr>
          <w:rFonts w:ascii="Times New Roman" w:eastAsia="Times New Roman" w:hAnsi="Times New Roman"/>
          <w:color w:val="000000"/>
          <w:sz w:val="24"/>
          <w:szCs w:val="24"/>
          <w:lang w:eastAsia="lv-LV"/>
        </w:rPr>
        <w:t>Konkursa pieteikuma iesniegšanas veidi:</w:t>
      </w:r>
    </w:p>
    <w:p w14:paraId="2530B2D8" w14:textId="6719D085" w:rsidR="00250E33" w:rsidRPr="007A51FB" w:rsidRDefault="002828F6"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Pr>
          <w:rFonts w:ascii="Times New Roman" w:eastAsia="Times New Roman" w:hAnsi="Times New Roman"/>
          <w:color w:val="000000"/>
          <w:sz w:val="24"/>
          <w:szCs w:val="24"/>
          <w:lang w:eastAsia="lv-LV"/>
        </w:rPr>
        <w:t xml:space="preserve"> </w:t>
      </w:r>
      <w:proofErr w:type="spellStart"/>
      <w:r w:rsidR="00250E33" w:rsidRPr="007A51FB">
        <w:rPr>
          <w:rFonts w:ascii="Times New Roman" w:eastAsia="Times New Roman" w:hAnsi="Times New Roman"/>
          <w:color w:val="000000"/>
          <w:sz w:val="24"/>
          <w:szCs w:val="24"/>
          <w:lang w:eastAsia="lv-LV"/>
        </w:rPr>
        <w:t>cauršūts</w:t>
      </w:r>
      <w:proofErr w:type="spellEnd"/>
      <w:r w:rsidR="00250E33" w:rsidRPr="007A51FB">
        <w:rPr>
          <w:rFonts w:ascii="Times New Roman" w:eastAsia="Times New Roman" w:hAnsi="Times New Roman"/>
          <w:color w:val="000000"/>
          <w:sz w:val="24"/>
          <w:szCs w:val="24"/>
          <w:lang w:eastAsia="lv-LV"/>
        </w:rPr>
        <w:t xml:space="preserve"> (caurauklots) konkursa pieteikums ievietojams aizlīmētā aploksnē ar norādi „Pieteikums konkursam „Atbalsts komercdarbības uzsākšanai Limbažu novadā </w:t>
      </w:r>
      <w:r w:rsidR="00154458">
        <w:rPr>
          <w:rFonts w:ascii="Times New Roman" w:eastAsia="Times New Roman" w:hAnsi="Times New Roman"/>
          <w:color w:val="000000"/>
          <w:sz w:val="24"/>
          <w:szCs w:val="24"/>
          <w:lang w:eastAsia="lv-LV"/>
        </w:rPr>
        <w:t>2023</w:t>
      </w:r>
      <w:r w:rsidR="00250E33" w:rsidRPr="007A51FB">
        <w:rPr>
          <w:rFonts w:ascii="Times New Roman" w:eastAsia="Times New Roman" w:hAnsi="Times New Roman"/>
          <w:color w:val="000000"/>
          <w:sz w:val="24"/>
          <w:szCs w:val="24"/>
          <w:lang w:eastAsia="lv-LV"/>
        </w:rPr>
        <w:t xml:space="preserve">.gadā” </w:t>
      </w:r>
      <w:r w:rsidR="00250E33" w:rsidRPr="007A51FB">
        <w:rPr>
          <w:rFonts w:ascii="Times New Roman" w:eastAsia="Times New Roman" w:hAnsi="Times New Roman"/>
          <w:color w:val="000000"/>
          <w:sz w:val="24"/>
          <w:szCs w:val="24"/>
          <w:shd w:val="clear" w:color="auto" w:fill="FFFFFF"/>
          <w:lang w:eastAsia="lv-LV"/>
        </w:rPr>
        <w:t>un personīgi iesniedzams Limbažu novada pašvaldības Limbažu administrācijas Klientu apkalpošanas centrā, Rīgas ielā 16, Limbažos vai Salacgrīvas apvienības pārvaldē</w:t>
      </w:r>
      <w:r w:rsidR="00250E33" w:rsidRPr="007A51FB">
        <w:rPr>
          <w:rFonts w:ascii="Times New Roman" w:hAnsi="Times New Roman"/>
          <w:sz w:val="26"/>
          <w:szCs w:val="26"/>
          <w:shd w:val="clear" w:color="auto" w:fill="FFFFFF"/>
        </w:rPr>
        <w:t xml:space="preserve">, </w:t>
      </w:r>
      <w:r w:rsidR="00250E33" w:rsidRPr="007A51FB">
        <w:rPr>
          <w:rFonts w:ascii="Times New Roman" w:hAnsi="Times New Roman"/>
          <w:sz w:val="24"/>
          <w:szCs w:val="24"/>
          <w:shd w:val="clear" w:color="auto" w:fill="FFFFFF"/>
        </w:rPr>
        <w:t xml:space="preserve">kas atrodas Salacgrīvā, Smilšu ielā 9, vai </w:t>
      </w:r>
      <w:r w:rsidR="00250E33" w:rsidRPr="007A51FB">
        <w:rPr>
          <w:rFonts w:ascii="Times New Roman" w:hAnsi="Times New Roman"/>
          <w:color w:val="000000"/>
          <w:sz w:val="24"/>
          <w:szCs w:val="24"/>
          <w:shd w:val="clear" w:color="auto" w:fill="FFFFFF"/>
        </w:rPr>
        <w:t xml:space="preserve">Alojas apvienības pārvaldē </w:t>
      </w:r>
      <w:r w:rsidR="00250E33" w:rsidRPr="007A51FB">
        <w:rPr>
          <w:rFonts w:ascii="Times New Roman" w:hAnsi="Times New Roman"/>
          <w:sz w:val="24"/>
          <w:szCs w:val="24"/>
          <w:shd w:val="clear" w:color="auto" w:fill="FFFFFF"/>
        </w:rPr>
        <w:t>Alojā, Jūras ielā 13</w:t>
      </w:r>
      <w:r w:rsidR="00250E33" w:rsidRPr="007A51FB">
        <w:rPr>
          <w:rFonts w:ascii="Times New Roman" w:hAnsi="Times New Roman"/>
          <w:sz w:val="26"/>
          <w:szCs w:val="26"/>
          <w:shd w:val="clear" w:color="auto" w:fill="FFFFFF"/>
        </w:rPr>
        <w:t>,</w:t>
      </w:r>
      <w:r w:rsidR="00250E33" w:rsidRPr="007A51FB">
        <w:rPr>
          <w:rFonts w:ascii="Times New Roman" w:eastAsia="Times New Roman" w:hAnsi="Times New Roman"/>
          <w:color w:val="000000"/>
          <w:sz w:val="24"/>
          <w:szCs w:val="24"/>
          <w:shd w:val="clear" w:color="auto" w:fill="FFFFFF"/>
          <w:lang w:eastAsia="lv-LV"/>
        </w:rPr>
        <w:t xml:space="preserve"> iesūtot papildus konkursa pieteikumu elektroniskā formā uz e-pasta adresi: pasts@limbazunovads.lv.</w:t>
      </w:r>
      <w:r w:rsidR="00250E33" w:rsidRPr="007A51FB">
        <w:rPr>
          <w:rFonts w:ascii="Times New Roman" w:eastAsia="Times New Roman" w:hAnsi="Times New Roman"/>
          <w:color w:val="000000"/>
          <w:sz w:val="24"/>
          <w:szCs w:val="24"/>
          <w:lang w:eastAsia="lv-LV"/>
        </w:rPr>
        <w:t xml:space="preserve"> Uz aploksnes jānorāda informācija par iesniedzēju un kontaktadrese;</w:t>
      </w:r>
    </w:p>
    <w:p w14:paraId="5849C84F" w14:textId="6056E524" w:rsidR="00250E33" w:rsidRPr="007A51FB" w:rsidRDefault="002828F6"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Pr>
          <w:rFonts w:ascii="Times New Roman" w:eastAsia="Times New Roman" w:hAnsi="Times New Roman"/>
          <w:sz w:val="24"/>
          <w:szCs w:val="24"/>
          <w:lang w:eastAsia="lv-LV"/>
        </w:rPr>
        <w:t xml:space="preserve"> </w:t>
      </w:r>
      <w:r w:rsidR="00250E33" w:rsidRPr="007A51FB">
        <w:rPr>
          <w:rFonts w:ascii="Times New Roman" w:eastAsia="Times New Roman" w:hAnsi="Times New Roman"/>
          <w:sz w:val="24"/>
          <w:szCs w:val="24"/>
          <w:lang w:eastAsia="lv-LV"/>
        </w:rPr>
        <w:t>konkursa pieteikumu nosūtot pa pastu Limbažu novada pašvaldībai, Rīgas ielā 16, Limbažos, Limbažu novadā, LV-4001, ar norādi „Pieteikums konkursam „Atbalsts komercda</w:t>
      </w:r>
      <w:r w:rsidR="00250E33" w:rsidRPr="007A51FB">
        <w:rPr>
          <w:rFonts w:ascii="Times New Roman" w:eastAsia="Times New Roman" w:hAnsi="Times New Roman"/>
          <w:sz w:val="24"/>
          <w:szCs w:val="24"/>
          <w:shd w:val="clear" w:color="auto" w:fill="FFFFFF"/>
          <w:lang w:eastAsia="lv-LV"/>
        </w:rPr>
        <w:t xml:space="preserve">rbības uzsākšanai Limbažu novadā </w:t>
      </w:r>
      <w:r w:rsidR="00154458">
        <w:rPr>
          <w:rFonts w:ascii="Times New Roman" w:eastAsia="Times New Roman" w:hAnsi="Times New Roman"/>
          <w:sz w:val="24"/>
          <w:szCs w:val="24"/>
          <w:shd w:val="clear" w:color="auto" w:fill="FFFFFF"/>
          <w:lang w:eastAsia="lv-LV"/>
        </w:rPr>
        <w:t>2023</w:t>
      </w:r>
      <w:r w:rsidR="00250E33" w:rsidRPr="007A51FB">
        <w:rPr>
          <w:rFonts w:ascii="Times New Roman" w:eastAsia="Times New Roman" w:hAnsi="Times New Roman"/>
          <w:sz w:val="24"/>
          <w:szCs w:val="24"/>
          <w:shd w:val="clear" w:color="auto" w:fill="FFFFFF"/>
          <w:lang w:eastAsia="lv-LV"/>
        </w:rPr>
        <w:t>.gadā”, iesūtot papildus konkursa pieteikumu elektroniskā formā elektronisko versiju uz e-pasta adresi: pasts@limbazunovads.lv;</w:t>
      </w:r>
    </w:p>
    <w:p w14:paraId="21966641" w14:textId="0973FDF6" w:rsidR="00250E33" w:rsidRPr="007A51FB" w:rsidRDefault="002828F6"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Pr>
          <w:rFonts w:ascii="Times New Roman" w:eastAsia="Times New Roman" w:hAnsi="Times New Roman"/>
          <w:sz w:val="24"/>
          <w:szCs w:val="24"/>
          <w:shd w:val="clear" w:color="auto" w:fill="FFFFFF"/>
          <w:lang w:eastAsia="lv-LV"/>
        </w:rPr>
        <w:t xml:space="preserve"> </w:t>
      </w:r>
      <w:r w:rsidR="00250E33" w:rsidRPr="007A51FB">
        <w:rPr>
          <w:rFonts w:ascii="Times New Roman" w:eastAsia="Times New Roman" w:hAnsi="Times New Roman"/>
          <w:sz w:val="24"/>
          <w:szCs w:val="24"/>
          <w:shd w:val="clear" w:color="auto" w:fill="FFFFFF"/>
          <w:lang w:eastAsia="lv-LV"/>
        </w:rPr>
        <w:t>k</w:t>
      </w:r>
      <w:r w:rsidR="00250E33" w:rsidRPr="007A51FB">
        <w:rPr>
          <w:rFonts w:ascii="Times New Roman" w:hAnsi="Times New Roman"/>
          <w:sz w:val="24"/>
          <w:szCs w:val="24"/>
          <w:shd w:val="clear" w:color="auto" w:fill="FFFFFF"/>
          <w:lang w:eastAsia="lv-LV"/>
        </w:rPr>
        <w:t xml:space="preserve">onkursa pieteikumu, parakstītu ar drošu elektronisko parakstu, nosūtot uz pasts@limbazunovads.lv  ar norādi </w:t>
      </w:r>
      <w:r w:rsidR="00250E33" w:rsidRPr="007A51FB">
        <w:rPr>
          <w:rFonts w:ascii="Times New Roman" w:eastAsia="Times New Roman" w:hAnsi="Times New Roman"/>
          <w:sz w:val="24"/>
          <w:szCs w:val="24"/>
          <w:shd w:val="clear" w:color="auto" w:fill="FFFFFF"/>
          <w:lang w:eastAsia="lv-LV"/>
        </w:rPr>
        <w:t>„Pieteikums konkursam „Atbalsts komercdarbības uzsākšanai Limbažu n</w:t>
      </w:r>
      <w:r w:rsidR="00250E33" w:rsidRPr="007A51FB">
        <w:rPr>
          <w:rFonts w:ascii="Times New Roman" w:eastAsia="Times New Roman" w:hAnsi="Times New Roman"/>
          <w:sz w:val="24"/>
          <w:szCs w:val="24"/>
          <w:lang w:eastAsia="lv-LV"/>
        </w:rPr>
        <w:t xml:space="preserve">ovadā </w:t>
      </w:r>
      <w:r w:rsidR="00154458">
        <w:rPr>
          <w:rFonts w:ascii="Times New Roman" w:eastAsia="Times New Roman" w:hAnsi="Times New Roman"/>
          <w:sz w:val="24"/>
          <w:szCs w:val="24"/>
          <w:lang w:eastAsia="lv-LV"/>
        </w:rPr>
        <w:t>2023</w:t>
      </w:r>
      <w:r w:rsidR="00250E33" w:rsidRPr="007A51FB">
        <w:rPr>
          <w:rFonts w:ascii="Times New Roman" w:eastAsia="Times New Roman" w:hAnsi="Times New Roman"/>
          <w:sz w:val="24"/>
          <w:szCs w:val="24"/>
          <w:lang w:eastAsia="lv-LV"/>
        </w:rPr>
        <w:t>.gadā”.</w:t>
      </w:r>
    </w:p>
    <w:p w14:paraId="21DD8024" w14:textId="77777777" w:rsidR="00250E33" w:rsidRPr="007A51FB" w:rsidRDefault="00250E33" w:rsidP="008F0D5D">
      <w:pPr>
        <w:pStyle w:val="Sarakstarindkopa1"/>
        <w:numPr>
          <w:ilvl w:val="0"/>
          <w:numId w:val="10"/>
        </w:numPr>
        <w:tabs>
          <w:tab w:val="left" w:pos="1211"/>
        </w:tabs>
        <w:spacing w:after="0" w:line="240" w:lineRule="auto"/>
        <w:rPr>
          <w:rFonts w:ascii="Times New Roman" w:hAnsi="Times New Roman"/>
        </w:rPr>
      </w:pPr>
      <w:r w:rsidRPr="007A51FB">
        <w:rPr>
          <w:rFonts w:ascii="Times New Roman" w:eastAsia="Times New Roman" w:hAnsi="Times New Roman"/>
          <w:sz w:val="24"/>
          <w:szCs w:val="24"/>
          <w:lang w:eastAsia="lv-LV"/>
        </w:rPr>
        <w:t>Konkursa pieteikumam ir šādas sastāvdaļas:</w:t>
      </w:r>
    </w:p>
    <w:p w14:paraId="4989A537"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aizpildīta konkursa pieteikuma veidlapa (pielikums Nr.1);</w:t>
      </w:r>
    </w:p>
    <w:p w14:paraId="40941B67"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 xml:space="preserve">aizpildītas komercdarbības projekta apraksta finanšu prognožu lapas un naudas plūsma 3 (trīs) periodiem </w:t>
      </w:r>
      <w:r w:rsidRPr="007A51FB">
        <w:rPr>
          <w:rFonts w:ascii="Times New Roman" w:eastAsia="Times New Roman" w:hAnsi="Times New Roman"/>
          <w:i/>
          <w:iCs/>
          <w:sz w:val="24"/>
          <w:szCs w:val="24"/>
          <w:lang w:eastAsia="lv-LV"/>
        </w:rPr>
        <w:t xml:space="preserve">Microsoft Excel </w:t>
      </w:r>
      <w:r w:rsidRPr="007A51FB">
        <w:rPr>
          <w:rFonts w:ascii="Times New Roman" w:eastAsia="Times New Roman" w:hAnsi="Times New Roman"/>
          <w:sz w:val="24"/>
          <w:szCs w:val="24"/>
          <w:lang w:eastAsia="lv-LV"/>
        </w:rPr>
        <w:t>faila formātā (vizuālo noformējumu skatīt pielikumā Nr.1);</w:t>
      </w:r>
    </w:p>
    <w:p w14:paraId="0CEC11E4"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esošā/plānotā komersanta kompetences un pretendenta dzīves un darba apraksts- CV;</w:t>
      </w:r>
    </w:p>
    <w:p w14:paraId="577718A4"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shd w:val="clear" w:color="auto" w:fill="FFFFFF"/>
          <w:lang w:eastAsia="lv-LV"/>
        </w:rPr>
        <w:t xml:space="preserve">aizpildīta </w:t>
      </w:r>
      <w:proofErr w:type="spellStart"/>
      <w:r w:rsidRPr="007A51FB">
        <w:rPr>
          <w:rFonts w:ascii="Times New Roman" w:eastAsia="Times New Roman" w:hAnsi="Times New Roman"/>
          <w:sz w:val="24"/>
          <w:szCs w:val="24"/>
          <w:shd w:val="clear" w:color="auto" w:fill="FFFFFF"/>
          <w:lang w:eastAsia="lv-LV"/>
        </w:rPr>
        <w:t>de</w:t>
      </w:r>
      <w:proofErr w:type="spellEnd"/>
      <w:r w:rsidRPr="007A51FB">
        <w:rPr>
          <w:rFonts w:ascii="Times New Roman" w:eastAsia="Times New Roman" w:hAnsi="Times New Roman"/>
          <w:sz w:val="24"/>
          <w:szCs w:val="24"/>
          <w:shd w:val="clear" w:color="auto" w:fill="FFFFFF"/>
          <w:lang w:eastAsia="lv-LV"/>
        </w:rPr>
        <w:t xml:space="preserve"> </w:t>
      </w:r>
      <w:proofErr w:type="spellStart"/>
      <w:r w:rsidRPr="007A51FB">
        <w:rPr>
          <w:rFonts w:ascii="Times New Roman" w:eastAsia="Times New Roman" w:hAnsi="Times New Roman"/>
          <w:sz w:val="24"/>
          <w:szCs w:val="24"/>
          <w:shd w:val="clear" w:color="auto" w:fill="FFFFFF"/>
          <w:lang w:eastAsia="lv-LV"/>
        </w:rPr>
        <w:t>minimis</w:t>
      </w:r>
      <w:proofErr w:type="spellEnd"/>
      <w:r w:rsidRPr="007A51FB">
        <w:rPr>
          <w:rFonts w:ascii="Times New Roman" w:eastAsia="Times New Roman" w:hAnsi="Times New Roman"/>
          <w:sz w:val="24"/>
          <w:szCs w:val="24"/>
          <w:shd w:val="clear" w:color="auto" w:fill="FFFFFF"/>
          <w:lang w:eastAsia="lv-LV"/>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7A51FB">
        <w:rPr>
          <w:rFonts w:ascii="Times New Roman" w:eastAsia="Times New Roman" w:hAnsi="Times New Roman"/>
          <w:sz w:val="24"/>
          <w:szCs w:val="24"/>
          <w:shd w:val="clear" w:color="auto" w:fill="FFFFFF"/>
          <w:lang w:eastAsia="lv-LV"/>
        </w:rPr>
        <w:t>de</w:t>
      </w:r>
      <w:proofErr w:type="spellEnd"/>
      <w:r w:rsidRPr="007A51FB">
        <w:rPr>
          <w:rFonts w:ascii="Times New Roman" w:eastAsia="Times New Roman" w:hAnsi="Times New Roman"/>
          <w:sz w:val="24"/>
          <w:szCs w:val="24"/>
          <w:shd w:val="clear" w:color="auto" w:fill="FFFFFF"/>
          <w:lang w:eastAsia="lv-LV"/>
        </w:rPr>
        <w:t xml:space="preserve"> </w:t>
      </w:r>
      <w:proofErr w:type="spellStart"/>
      <w:r w:rsidRPr="007A51FB">
        <w:rPr>
          <w:rFonts w:ascii="Times New Roman" w:eastAsia="Times New Roman" w:hAnsi="Times New Roman"/>
          <w:sz w:val="24"/>
          <w:szCs w:val="24"/>
          <w:shd w:val="clear" w:color="auto" w:fill="FFFFFF"/>
          <w:lang w:eastAsia="lv-LV"/>
        </w:rPr>
        <w:t>minimis</w:t>
      </w:r>
      <w:proofErr w:type="spellEnd"/>
      <w:r w:rsidRPr="007A51FB">
        <w:rPr>
          <w:rFonts w:ascii="Times New Roman" w:eastAsia="Times New Roman" w:hAnsi="Times New Roman"/>
          <w:sz w:val="24"/>
          <w:szCs w:val="24"/>
          <w:shd w:val="clear" w:color="auto" w:fill="FFFFFF"/>
          <w:lang w:eastAsia="lv-LV"/>
        </w:rPr>
        <w:t xml:space="preserve"> atbalsta uzskaites un piešķiršanas kārtību un </w:t>
      </w:r>
      <w:proofErr w:type="spellStart"/>
      <w:r w:rsidRPr="007A51FB">
        <w:rPr>
          <w:rFonts w:ascii="Times New Roman" w:eastAsia="Times New Roman" w:hAnsi="Times New Roman"/>
          <w:sz w:val="24"/>
          <w:szCs w:val="24"/>
          <w:shd w:val="clear" w:color="auto" w:fill="FFFFFF"/>
          <w:lang w:eastAsia="lv-LV"/>
        </w:rPr>
        <w:t>de</w:t>
      </w:r>
      <w:proofErr w:type="spellEnd"/>
      <w:r w:rsidRPr="007A51FB">
        <w:rPr>
          <w:rFonts w:ascii="Times New Roman" w:eastAsia="Times New Roman" w:hAnsi="Times New Roman"/>
          <w:sz w:val="24"/>
          <w:szCs w:val="24"/>
          <w:shd w:val="clear" w:color="auto" w:fill="FFFFFF"/>
          <w:lang w:eastAsia="lv-LV"/>
        </w:rPr>
        <w:t xml:space="preserve"> </w:t>
      </w:r>
      <w:proofErr w:type="spellStart"/>
      <w:r w:rsidRPr="007A51FB">
        <w:rPr>
          <w:rFonts w:ascii="Times New Roman" w:eastAsia="Times New Roman" w:hAnsi="Times New Roman"/>
          <w:sz w:val="24"/>
          <w:szCs w:val="24"/>
          <w:shd w:val="clear" w:color="auto" w:fill="FFFFFF"/>
          <w:lang w:eastAsia="lv-LV"/>
        </w:rPr>
        <w:t>minimis</w:t>
      </w:r>
      <w:proofErr w:type="spellEnd"/>
      <w:r w:rsidRPr="007A51FB">
        <w:rPr>
          <w:rFonts w:ascii="Times New Roman" w:eastAsia="Times New Roman" w:hAnsi="Times New Roman"/>
          <w:sz w:val="24"/>
          <w:szCs w:val="24"/>
          <w:shd w:val="clear" w:color="auto" w:fill="FFFFFF"/>
          <w:lang w:eastAsia="lv-LV"/>
        </w:rPr>
        <w:t xml:space="preserve"> atbalsta uzskaites veidlapu paraugiem” (turpmāk - </w:t>
      </w:r>
      <w:r w:rsidRPr="007A51FB">
        <w:rPr>
          <w:rFonts w:ascii="Times New Roman" w:hAnsi="Times New Roman"/>
          <w:sz w:val="24"/>
          <w:szCs w:val="24"/>
        </w:rPr>
        <w:t>MK noteikumiem Nr.715)</w:t>
      </w:r>
      <w:r w:rsidRPr="007A51FB">
        <w:rPr>
          <w:rFonts w:ascii="Times New Roman" w:eastAsia="Times New Roman" w:hAnsi="Times New Roman"/>
          <w:sz w:val="24"/>
          <w:szCs w:val="24"/>
          <w:shd w:val="clear" w:color="auto" w:fill="FFFFFF"/>
          <w:lang w:eastAsia="lv-LV"/>
        </w:rPr>
        <w:t>;</w:t>
      </w:r>
    </w:p>
    <w:p w14:paraId="0EF929FE"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nodomu protokols par lietošanas tiesību piešķiršanu komercdarbības projekta īstenošanas vietai vai īpašuma tiesību apliecinoši dokumenti par komercdarbības projekta īstenošanas vietu;</w:t>
      </w:r>
    </w:p>
    <w:p w14:paraId="07CCA3A8"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rPr>
        <w:t xml:space="preserve">Pretendents var pievienot fotogrāfijas, skices u.c. vizuālo materiālu, kas pretendenta ieskatā ir nepieciešams </w:t>
      </w:r>
      <w:r w:rsidRPr="007A51FB">
        <w:rPr>
          <w:rFonts w:ascii="Times New Roman" w:eastAsia="Times New Roman" w:hAnsi="Times New Roman"/>
          <w:sz w:val="24"/>
          <w:szCs w:val="24"/>
          <w:lang w:eastAsia="lv-LV"/>
        </w:rPr>
        <w:t>komercdarbības (biznesa) idejas un projekta pamatošanai</w:t>
      </w:r>
      <w:r w:rsidRPr="007A51FB">
        <w:rPr>
          <w:rFonts w:ascii="Times New Roman" w:hAnsi="Times New Roman"/>
          <w:sz w:val="24"/>
          <w:szCs w:val="24"/>
        </w:rPr>
        <w:t>.</w:t>
      </w:r>
    </w:p>
    <w:p w14:paraId="50AF2837"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pieteikuma veidlapa un tai pievienojamie dokumenti jāsagatavo datorrakstā, valsts valodā.</w:t>
      </w:r>
    </w:p>
    <w:p w14:paraId="6AA6AB0E"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lastRenderedPageBreak/>
        <w:t>Iesniegtie pieteikumi pretendentiem netiek izsniegti atpakaļ (neattiecas uz fiziskiem preču paraugiem, ja tādi pievienoti).</w:t>
      </w:r>
    </w:p>
    <w:p w14:paraId="16FD3991"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Pieteikumi, kas tiks saņemti pēc konkursa beigu termiņa, netiks izskatīti, un neatvērtā veidā tiks nosūtīts atpakaļ Pretendentam.</w:t>
      </w:r>
    </w:p>
    <w:p w14:paraId="0B961E5C" w14:textId="77777777" w:rsidR="00250E33" w:rsidRPr="007A51FB" w:rsidRDefault="00250E33" w:rsidP="008F0D5D">
      <w:pPr>
        <w:pStyle w:val="Sarakstarindkopa1"/>
        <w:tabs>
          <w:tab w:val="left" w:pos="851"/>
        </w:tabs>
        <w:spacing w:after="0" w:line="240" w:lineRule="auto"/>
        <w:ind w:left="360"/>
        <w:jc w:val="both"/>
        <w:rPr>
          <w:rFonts w:ascii="Times New Roman" w:hAnsi="Times New Roman"/>
        </w:rPr>
      </w:pPr>
    </w:p>
    <w:p w14:paraId="1917691F"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r w:rsidRPr="007A51FB">
        <w:rPr>
          <w:rFonts w:ascii="Times New Roman" w:eastAsia="Times New Roman" w:hAnsi="Times New Roman"/>
          <w:b/>
          <w:bCs/>
          <w:sz w:val="24"/>
          <w:szCs w:val="24"/>
          <w:lang w:eastAsia="lv-LV"/>
        </w:rPr>
        <w:t>VI.</w:t>
      </w:r>
      <w:r w:rsidRPr="007A51FB">
        <w:rPr>
          <w:rFonts w:ascii="Times New Roman" w:eastAsia="Times New Roman" w:hAnsi="Times New Roman"/>
          <w:sz w:val="24"/>
          <w:szCs w:val="24"/>
          <w:lang w:eastAsia="lv-LV"/>
        </w:rPr>
        <w:t xml:space="preserve"> </w:t>
      </w:r>
      <w:r w:rsidRPr="007A51FB">
        <w:rPr>
          <w:rFonts w:ascii="Times New Roman" w:eastAsia="Times New Roman" w:hAnsi="Times New Roman"/>
          <w:b/>
          <w:bCs/>
          <w:sz w:val="24"/>
          <w:szCs w:val="24"/>
          <w:lang w:eastAsia="lv-LV"/>
        </w:rPr>
        <w:t>Konkursa pieteikumu vērtēšana un rezultātu pasludināšana</w:t>
      </w:r>
    </w:p>
    <w:p w14:paraId="3228787E"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p>
    <w:p w14:paraId="55A35662"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Aģentūra veic konkursa pieteikumu apkopošanu, to atbilstības pārbaudi konkursa nolikumam un sagatavo kopsavilkumu par saņemtajiem pieteikumiem, ko iesniedz konkursa vērtēšanas komisijai.</w:t>
      </w:r>
    </w:p>
    <w:p w14:paraId="61F9A413" w14:textId="399F0947" w:rsidR="0077738B" w:rsidRPr="00FF6001" w:rsidRDefault="00250E33" w:rsidP="00FF6001">
      <w:pPr>
        <w:pStyle w:val="Sarakstarindkopa1"/>
        <w:numPr>
          <w:ilvl w:val="0"/>
          <w:numId w:val="10"/>
        </w:numPr>
        <w:tabs>
          <w:tab w:val="left" w:pos="1211"/>
        </w:tabs>
        <w:spacing w:after="0" w:line="240" w:lineRule="auto"/>
        <w:jc w:val="both"/>
        <w:rPr>
          <w:rFonts w:ascii="Times New Roman" w:hAnsi="Times New Roman"/>
        </w:rPr>
      </w:pPr>
      <w:r w:rsidRPr="0077738B">
        <w:rPr>
          <w:rFonts w:ascii="Times New Roman" w:eastAsia="Times New Roman" w:hAnsi="Times New Roman"/>
          <w:sz w:val="24"/>
          <w:szCs w:val="24"/>
          <w:lang w:eastAsia="lv-LV"/>
        </w:rPr>
        <w:t xml:space="preserve">Konkursa pieteikumus vērtē Limbažu novada domes apstiprināta konkursa vērtēšanas komisija </w:t>
      </w:r>
      <w:r w:rsidRPr="0077738B">
        <w:rPr>
          <w:rFonts w:ascii="Times New Roman" w:eastAsia="Times New Roman" w:hAnsi="Times New Roman"/>
          <w:b/>
          <w:bCs/>
          <w:sz w:val="24"/>
          <w:szCs w:val="24"/>
          <w:lang w:eastAsia="lv-LV"/>
        </w:rPr>
        <w:t>6 (sešu)</w:t>
      </w:r>
      <w:r w:rsidRPr="0077738B">
        <w:rPr>
          <w:rFonts w:ascii="Times New Roman" w:eastAsia="Times New Roman" w:hAnsi="Times New Roman"/>
          <w:sz w:val="24"/>
          <w:szCs w:val="24"/>
          <w:lang w:eastAsia="lv-LV"/>
        </w:rPr>
        <w:t xml:space="preserve"> cilvēku sastāvā</w:t>
      </w:r>
      <w:r w:rsidR="00FF6001">
        <w:rPr>
          <w:rFonts w:ascii="Times New Roman" w:hAnsi="Times New Roman"/>
        </w:rPr>
        <w:t>.</w:t>
      </w:r>
    </w:p>
    <w:p w14:paraId="0B1C6A1A" w14:textId="77777777" w:rsidR="00250E33" w:rsidRPr="008B62D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 xml:space="preserve">Konkursa vērtēšanas komisijas locekļi pirms iesniegto pieteikumu atvēršanas paraksta apliecinājumu par datu neizpaušanu trešajām personām un </w:t>
      </w:r>
      <w:proofErr w:type="spellStart"/>
      <w:r w:rsidRPr="007A51FB">
        <w:rPr>
          <w:rFonts w:ascii="Times New Roman" w:hAnsi="Times New Roman"/>
          <w:sz w:val="24"/>
          <w:szCs w:val="24"/>
          <w:lang w:eastAsia="lv-LV"/>
        </w:rPr>
        <w:t>neieinteresētību</w:t>
      </w:r>
      <w:proofErr w:type="spellEnd"/>
      <w:r w:rsidRPr="007A51FB">
        <w:rPr>
          <w:rFonts w:ascii="Times New Roman" w:hAnsi="Times New Roman"/>
          <w:sz w:val="24"/>
          <w:szCs w:val="24"/>
          <w:lang w:eastAsia="lv-LV"/>
        </w:rPr>
        <w:t xml:space="preserve"> kāda konkrēta Granta pretendenta izvēlē (Pielikums </w:t>
      </w:r>
      <w:r w:rsidRPr="008B62DB">
        <w:rPr>
          <w:rFonts w:ascii="Times New Roman" w:hAnsi="Times New Roman"/>
          <w:sz w:val="24"/>
          <w:szCs w:val="24"/>
          <w:lang w:eastAsia="lv-LV"/>
        </w:rPr>
        <w:t xml:space="preserve">nr.3). </w:t>
      </w:r>
    </w:p>
    <w:p w14:paraId="5C1F1D51" w14:textId="4B2585BB" w:rsidR="00250E33" w:rsidRPr="007A51FB" w:rsidRDefault="00250E33" w:rsidP="008F0D5D">
      <w:pPr>
        <w:pStyle w:val="Sarakstarindkopa1"/>
        <w:numPr>
          <w:ilvl w:val="0"/>
          <w:numId w:val="10"/>
        </w:numPr>
        <w:tabs>
          <w:tab w:val="left" w:pos="426"/>
        </w:tabs>
        <w:spacing w:after="0" w:line="240" w:lineRule="auto"/>
        <w:jc w:val="both"/>
        <w:rPr>
          <w:rFonts w:ascii="Times New Roman" w:hAnsi="Times New Roman"/>
        </w:rPr>
      </w:pPr>
      <w:r w:rsidRPr="008B62DB">
        <w:rPr>
          <w:rFonts w:ascii="Times New Roman" w:eastAsia="Times New Roman" w:hAnsi="Times New Roman"/>
          <w:sz w:val="24"/>
          <w:szCs w:val="24"/>
          <w:lang w:eastAsia="lv-LV"/>
        </w:rPr>
        <w:t xml:space="preserve">Konkursa vērtēšanas komisija, </w:t>
      </w:r>
      <w:r w:rsidR="00154458" w:rsidRPr="008B62DB">
        <w:rPr>
          <w:rFonts w:ascii="Times New Roman" w:eastAsia="Times New Roman" w:hAnsi="Times New Roman"/>
          <w:sz w:val="24"/>
          <w:szCs w:val="24"/>
          <w:shd w:val="clear" w:color="auto" w:fill="FFFFFF"/>
          <w:lang w:eastAsia="lv-LV"/>
        </w:rPr>
        <w:t>klātienē</w:t>
      </w:r>
      <w:r w:rsidR="00154458" w:rsidRPr="008B62DB">
        <w:rPr>
          <w:rFonts w:ascii="Times New Roman" w:eastAsia="Times New Roman" w:hAnsi="Times New Roman"/>
          <w:sz w:val="24"/>
          <w:szCs w:val="24"/>
          <w:lang w:eastAsia="lv-LV"/>
        </w:rPr>
        <w:t xml:space="preserve"> vai attālināti, </w:t>
      </w:r>
      <w:r w:rsidR="00154458" w:rsidRPr="008B62DB">
        <w:rPr>
          <w:rFonts w:ascii="Times New Roman" w:hAnsi="Times New Roman"/>
          <w:sz w:val="24"/>
          <w:szCs w:val="24"/>
          <w:lang w:eastAsia="lv-LV"/>
        </w:rPr>
        <w:t>izmantojot digitālās tiešsaistes platformas,</w:t>
      </w:r>
      <w:r w:rsidR="00154458" w:rsidRPr="008B62DB">
        <w:rPr>
          <w:rFonts w:ascii="Times New Roman" w:eastAsia="Times New Roman" w:hAnsi="Times New Roman"/>
          <w:sz w:val="24"/>
          <w:szCs w:val="24"/>
          <w:lang w:eastAsia="lv-LV"/>
        </w:rPr>
        <w:t xml:space="preserve"> </w:t>
      </w:r>
      <w:r w:rsidRPr="008B62DB">
        <w:rPr>
          <w:rFonts w:ascii="Times New Roman" w:eastAsia="Times New Roman" w:hAnsi="Times New Roman"/>
          <w:sz w:val="24"/>
          <w:szCs w:val="24"/>
          <w:lang w:eastAsia="lv-LV"/>
        </w:rPr>
        <w:t xml:space="preserve">iepazinusies ar </w:t>
      </w:r>
      <w:r w:rsidR="00C95E17" w:rsidRPr="008B62DB">
        <w:rPr>
          <w:rFonts w:ascii="Times New Roman" w:eastAsia="Times New Roman" w:hAnsi="Times New Roman"/>
          <w:sz w:val="24"/>
          <w:szCs w:val="24"/>
          <w:lang w:eastAsia="lv-LV"/>
        </w:rPr>
        <w:t xml:space="preserve">aizritējušā ceturksnī </w:t>
      </w:r>
      <w:r w:rsidRPr="008B62DB">
        <w:rPr>
          <w:rFonts w:ascii="Times New Roman" w:eastAsia="Times New Roman" w:hAnsi="Times New Roman"/>
          <w:sz w:val="24"/>
          <w:szCs w:val="24"/>
          <w:lang w:eastAsia="lv-LV"/>
        </w:rPr>
        <w:t xml:space="preserve">iesniegtajiem konkursa pieteikumiem </w:t>
      </w:r>
      <w:r w:rsidR="00C95E17" w:rsidRPr="008B62DB">
        <w:rPr>
          <w:rFonts w:ascii="Times New Roman" w:eastAsia="Times New Roman" w:hAnsi="Times New Roman"/>
          <w:sz w:val="24"/>
          <w:szCs w:val="24"/>
          <w:lang w:eastAsia="lv-LV"/>
        </w:rPr>
        <w:t>tiekas nākošā ceturkšņa otrās nedēļas trešdienā un</w:t>
      </w:r>
      <w:r w:rsidRPr="008B62DB">
        <w:rPr>
          <w:rFonts w:ascii="Times New Roman" w:eastAsia="Times New Roman" w:hAnsi="Times New Roman"/>
          <w:sz w:val="24"/>
          <w:szCs w:val="24"/>
          <w:lang w:eastAsia="lv-LV"/>
        </w:rPr>
        <w:t xml:space="preserve"> </w:t>
      </w:r>
      <w:r w:rsidR="00880697" w:rsidRPr="008B62DB">
        <w:rPr>
          <w:rFonts w:ascii="Times New Roman" w:eastAsia="Times New Roman" w:hAnsi="Times New Roman"/>
          <w:sz w:val="24"/>
          <w:szCs w:val="24"/>
          <w:lang w:eastAsia="lv-LV"/>
        </w:rPr>
        <w:t xml:space="preserve">izvērtē </w:t>
      </w:r>
      <w:r w:rsidRPr="008B62DB">
        <w:rPr>
          <w:rFonts w:ascii="Times New Roman" w:eastAsia="Times New Roman" w:hAnsi="Times New Roman"/>
          <w:sz w:val="24"/>
          <w:szCs w:val="24"/>
          <w:lang w:eastAsia="lv-LV"/>
        </w:rPr>
        <w:t>tālākai dalībai izvirzīt</w:t>
      </w:r>
      <w:r w:rsidR="00880697" w:rsidRPr="008B62DB">
        <w:rPr>
          <w:rFonts w:ascii="Times New Roman" w:eastAsia="Times New Roman" w:hAnsi="Times New Roman"/>
          <w:sz w:val="24"/>
          <w:szCs w:val="24"/>
          <w:lang w:eastAsia="lv-LV"/>
        </w:rPr>
        <w:t>o</w:t>
      </w:r>
      <w:r w:rsidRPr="008B62DB">
        <w:rPr>
          <w:rFonts w:ascii="Times New Roman" w:eastAsia="Times New Roman" w:hAnsi="Times New Roman"/>
          <w:sz w:val="24"/>
          <w:szCs w:val="24"/>
          <w:lang w:eastAsia="lv-LV"/>
        </w:rPr>
        <w:t xml:space="preserve"> pretendent</w:t>
      </w:r>
      <w:r w:rsidR="00880697" w:rsidRPr="008B62DB">
        <w:rPr>
          <w:rFonts w:ascii="Times New Roman" w:eastAsia="Times New Roman" w:hAnsi="Times New Roman"/>
          <w:sz w:val="24"/>
          <w:szCs w:val="24"/>
          <w:lang w:eastAsia="lv-LV"/>
        </w:rPr>
        <w:t xml:space="preserve">u </w:t>
      </w:r>
      <w:r w:rsidRPr="008B62DB">
        <w:rPr>
          <w:rFonts w:ascii="Times New Roman" w:eastAsia="Times New Roman" w:hAnsi="Times New Roman"/>
          <w:sz w:val="24"/>
          <w:szCs w:val="24"/>
          <w:lang w:eastAsia="lv-LV"/>
        </w:rPr>
        <w:t>komercdarbības (biznesa) idejas un projekta prezentācij</w:t>
      </w:r>
      <w:r w:rsidR="0077738B" w:rsidRPr="008B62DB">
        <w:rPr>
          <w:rFonts w:ascii="Times New Roman" w:eastAsia="Times New Roman" w:hAnsi="Times New Roman"/>
          <w:sz w:val="24"/>
          <w:szCs w:val="24"/>
          <w:lang w:eastAsia="lv-LV"/>
        </w:rPr>
        <w:t>as</w:t>
      </w:r>
      <w:r w:rsidRPr="008B62DB">
        <w:rPr>
          <w:rFonts w:ascii="Times New Roman" w:eastAsia="Times New Roman" w:hAnsi="Times New Roman"/>
          <w:sz w:val="24"/>
          <w:szCs w:val="24"/>
          <w:lang w:eastAsia="lv-LV"/>
        </w:rPr>
        <w:t xml:space="preserve"> </w:t>
      </w:r>
      <w:r w:rsidRPr="007A51FB">
        <w:rPr>
          <w:rFonts w:ascii="Times New Roman" w:eastAsia="Times New Roman" w:hAnsi="Times New Roman"/>
          <w:sz w:val="24"/>
          <w:szCs w:val="24"/>
          <w:lang w:eastAsia="lv-LV"/>
        </w:rPr>
        <w:t xml:space="preserve">un atbildes uz konkursa vērtēšanas komisijas uzdotajiem jautājumiem. </w:t>
      </w:r>
    </w:p>
    <w:p w14:paraId="30B49D45" w14:textId="77777777" w:rsidR="00250E33" w:rsidRPr="007A51FB" w:rsidRDefault="00250E33" w:rsidP="008F0D5D">
      <w:pPr>
        <w:numPr>
          <w:ilvl w:val="0"/>
          <w:numId w:val="10"/>
        </w:numPr>
        <w:tabs>
          <w:tab w:val="left" w:pos="284"/>
        </w:tabs>
        <w:autoSpaceDN/>
        <w:spacing w:after="0" w:line="240" w:lineRule="auto"/>
        <w:ind w:right="-58"/>
        <w:jc w:val="both"/>
        <w:textAlignment w:val="auto"/>
        <w:rPr>
          <w:rFonts w:ascii="Times New Roman" w:hAnsi="Times New Roman"/>
        </w:rPr>
      </w:pPr>
      <w:r w:rsidRPr="007A51FB">
        <w:rPr>
          <w:rFonts w:ascii="Times New Roman" w:eastAsia="Times New Roman" w:hAnsi="Times New Roman"/>
          <w:sz w:val="24"/>
          <w:szCs w:val="24"/>
          <w:lang w:eastAsia="lv-LV"/>
        </w:rPr>
        <w:t xml:space="preserve"> Konkursa vērtēšanas komisijai ir tiesības apmeklēt konkursa pretendentu viņa norādītājā komercdarbības uzsākšanas vietā, lai novērtētu reālos apstākļus un situāciju.</w:t>
      </w:r>
    </w:p>
    <w:p w14:paraId="1C0228AD" w14:textId="77777777" w:rsidR="00250E33" w:rsidRPr="00534C8F" w:rsidRDefault="00250E33" w:rsidP="008F0D5D">
      <w:pPr>
        <w:numPr>
          <w:ilvl w:val="0"/>
          <w:numId w:val="10"/>
        </w:numPr>
        <w:autoSpaceDN/>
        <w:spacing w:after="0" w:line="240" w:lineRule="auto"/>
        <w:ind w:right="-58"/>
        <w:jc w:val="both"/>
        <w:textAlignment w:val="auto"/>
        <w:rPr>
          <w:rFonts w:ascii="Times New Roman" w:hAnsi="Times New Roman"/>
        </w:rPr>
      </w:pPr>
      <w:r w:rsidRPr="00534C8F">
        <w:rPr>
          <w:rFonts w:ascii="Times New Roman" w:hAnsi="Times New Roman"/>
          <w:sz w:val="24"/>
          <w:szCs w:val="24"/>
          <w:lang w:eastAsia="lv-LV"/>
        </w:rPr>
        <w:t>Konkursa vērtēšanas komisijai ir tiesības konkursa pretendentu uzklausīt attālināti, izmantojot digitālās tiešsaistes platformas.</w:t>
      </w:r>
    </w:p>
    <w:p w14:paraId="19DF28B3" w14:textId="77777777" w:rsidR="00250E33" w:rsidRPr="007A51FB" w:rsidRDefault="00250E33" w:rsidP="008F0D5D">
      <w:pPr>
        <w:pStyle w:val="Sarakstarindkopa1"/>
        <w:numPr>
          <w:ilvl w:val="0"/>
          <w:numId w:val="10"/>
        </w:numPr>
        <w:tabs>
          <w:tab w:val="left" w:pos="426"/>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 xml:space="preserve">Vērtēšanas komisija pieņem pozitīvu lēmumu, ja visi vērtēšanas komisijas locekļi </w:t>
      </w:r>
      <w:r w:rsidRPr="007A51FB">
        <w:rPr>
          <w:rFonts w:ascii="Times New Roman" w:eastAsia="Times New Roman" w:hAnsi="Times New Roman"/>
          <w:sz w:val="24"/>
          <w:szCs w:val="24"/>
          <w:shd w:val="clear" w:color="auto" w:fill="FFFFFF"/>
          <w:lang w:eastAsia="lv-LV"/>
        </w:rPr>
        <w:t>vienbalsīgi</w:t>
      </w:r>
      <w:r w:rsidRPr="007A51FB">
        <w:rPr>
          <w:rFonts w:ascii="Times New Roman" w:eastAsia="Times New Roman" w:hAnsi="Times New Roman"/>
          <w:sz w:val="24"/>
          <w:szCs w:val="24"/>
          <w:lang w:eastAsia="lv-LV"/>
        </w:rPr>
        <w:t xml:space="preserve"> balso par atbalstu pretendenta iesniegtajam projektam.</w:t>
      </w:r>
    </w:p>
    <w:p w14:paraId="2129292E" w14:textId="69C4F0E1" w:rsidR="00250E33" w:rsidRPr="007A51FB" w:rsidRDefault="00250E33" w:rsidP="008F0D5D">
      <w:pPr>
        <w:pStyle w:val="Sarakstarindkopa1"/>
        <w:numPr>
          <w:ilvl w:val="0"/>
          <w:numId w:val="10"/>
        </w:numPr>
        <w:tabs>
          <w:tab w:val="left" w:pos="426"/>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Ja vērtēšanas komisija pretendenta iesnie</w:t>
      </w:r>
      <w:r w:rsidRPr="008B62DB">
        <w:rPr>
          <w:rFonts w:ascii="Times New Roman" w:eastAsia="Times New Roman" w:hAnsi="Times New Roman"/>
          <w:sz w:val="24"/>
          <w:szCs w:val="24"/>
          <w:lang w:eastAsia="lv-LV"/>
        </w:rPr>
        <w:t xml:space="preserve">gto projektu neatbalsta, tad vērtēšanas komisija </w:t>
      </w:r>
      <w:r w:rsidR="00154458" w:rsidRPr="008B62DB">
        <w:rPr>
          <w:rFonts w:ascii="Times New Roman" w:eastAsia="Times New Roman" w:hAnsi="Times New Roman"/>
          <w:sz w:val="24"/>
          <w:szCs w:val="24"/>
          <w:lang w:eastAsia="lv-LV"/>
        </w:rPr>
        <w:t>mutiski vai</w:t>
      </w:r>
      <w:r w:rsidR="007E3322" w:rsidRPr="008B62DB">
        <w:rPr>
          <w:rFonts w:ascii="Times New Roman" w:eastAsia="Times New Roman" w:hAnsi="Times New Roman"/>
          <w:sz w:val="24"/>
          <w:szCs w:val="24"/>
          <w:lang w:eastAsia="lv-LV"/>
        </w:rPr>
        <w:t>,</w:t>
      </w:r>
      <w:r w:rsidR="00154458" w:rsidRPr="008B62DB">
        <w:rPr>
          <w:rFonts w:ascii="Times New Roman" w:eastAsia="Times New Roman" w:hAnsi="Times New Roman"/>
          <w:sz w:val="24"/>
          <w:szCs w:val="24"/>
          <w:lang w:eastAsia="lv-LV"/>
        </w:rPr>
        <w:t xml:space="preserve"> pēc pretendenta lūguma, rakstiski </w:t>
      </w:r>
      <w:r w:rsidRPr="008B62DB">
        <w:rPr>
          <w:rFonts w:ascii="Times New Roman" w:eastAsia="Times New Roman" w:hAnsi="Times New Roman"/>
          <w:sz w:val="24"/>
          <w:szCs w:val="24"/>
          <w:lang w:eastAsia="lv-LV"/>
        </w:rPr>
        <w:t xml:space="preserve">norāda </w:t>
      </w:r>
      <w:r w:rsidRPr="007A51FB">
        <w:rPr>
          <w:rFonts w:ascii="Times New Roman" w:eastAsia="Times New Roman" w:hAnsi="Times New Roman"/>
          <w:sz w:val="24"/>
          <w:szCs w:val="24"/>
          <w:lang w:eastAsia="lv-LV"/>
        </w:rPr>
        <w:t>uz trūkumiem projektā.</w:t>
      </w:r>
    </w:p>
    <w:p w14:paraId="431D8E7F" w14:textId="1921F8D3" w:rsidR="00250E33" w:rsidRPr="007A51FB" w:rsidRDefault="00250E33" w:rsidP="008F0D5D">
      <w:pPr>
        <w:pStyle w:val="Sarakstarindkopa1"/>
        <w:numPr>
          <w:ilvl w:val="0"/>
          <w:numId w:val="10"/>
        </w:numPr>
        <w:tabs>
          <w:tab w:val="left" w:pos="426"/>
        </w:tabs>
        <w:spacing w:after="0" w:line="240" w:lineRule="auto"/>
        <w:jc w:val="both"/>
        <w:rPr>
          <w:rFonts w:ascii="Times New Roman" w:hAnsi="Times New Roman"/>
        </w:rPr>
      </w:pPr>
      <w:r w:rsidRPr="007A51FB">
        <w:rPr>
          <w:rFonts w:ascii="Times New Roman" w:eastAsia="Times New Roman" w:hAnsi="Times New Roman"/>
          <w:sz w:val="24"/>
          <w:szCs w:val="24"/>
          <w:shd w:val="clear" w:color="auto" w:fill="FFFFFF"/>
          <w:lang w:eastAsia="lv-LV"/>
        </w:rPr>
        <w:t>Konkursa vērtēšanas komisija lēmumu par konkursa rezultātiem pieņem ne vēlāk kā</w:t>
      </w:r>
      <w:r w:rsidR="0077738B">
        <w:rPr>
          <w:rFonts w:ascii="Times New Roman" w:eastAsia="Times New Roman" w:hAnsi="Times New Roman"/>
          <w:sz w:val="24"/>
          <w:szCs w:val="24"/>
          <w:shd w:val="clear" w:color="auto" w:fill="FFFFFF"/>
          <w:lang w:eastAsia="lv-LV"/>
        </w:rPr>
        <w:t xml:space="preserve"> </w:t>
      </w:r>
      <w:r w:rsidR="007E3322">
        <w:rPr>
          <w:rFonts w:ascii="Times New Roman" w:eastAsia="Times New Roman" w:hAnsi="Times New Roman"/>
          <w:sz w:val="24"/>
          <w:szCs w:val="24"/>
          <w:shd w:val="clear" w:color="auto" w:fill="FFFFFF"/>
          <w:lang w:eastAsia="lv-LV"/>
        </w:rPr>
        <w:t>10</w:t>
      </w:r>
      <w:r w:rsidR="0077738B">
        <w:rPr>
          <w:rFonts w:ascii="Times New Roman" w:eastAsia="Times New Roman" w:hAnsi="Times New Roman"/>
          <w:sz w:val="24"/>
          <w:szCs w:val="24"/>
          <w:shd w:val="clear" w:color="auto" w:fill="FFFFFF"/>
          <w:lang w:eastAsia="lv-LV"/>
        </w:rPr>
        <w:t xml:space="preserve"> (</w:t>
      </w:r>
      <w:r w:rsidR="007E3322">
        <w:rPr>
          <w:rFonts w:ascii="Times New Roman" w:eastAsia="Times New Roman" w:hAnsi="Times New Roman"/>
          <w:sz w:val="24"/>
          <w:szCs w:val="24"/>
          <w:shd w:val="clear" w:color="auto" w:fill="FFFFFF"/>
          <w:lang w:eastAsia="lv-LV"/>
        </w:rPr>
        <w:t>desmit</w:t>
      </w:r>
      <w:r w:rsidR="0077738B">
        <w:rPr>
          <w:rFonts w:ascii="Times New Roman" w:eastAsia="Times New Roman" w:hAnsi="Times New Roman"/>
          <w:sz w:val="24"/>
          <w:szCs w:val="24"/>
          <w:shd w:val="clear" w:color="auto" w:fill="FFFFFF"/>
          <w:lang w:eastAsia="lv-LV"/>
        </w:rPr>
        <w:t xml:space="preserve">) </w:t>
      </w:r>
      <w:r w:rsidRPr="008B62DB">
        <w:rPr>
          <w:rFonts w:ascii="Times New Roman" w:eastAsia="Times New Roman" w:hAnsi="Times New Roman"/>
          <w:sz w:val="24"/>
          <w:szCs w:val="24"/>
          <w:shd w:val="clear" w:color="auto" w:fill="FFFFFF"/>
          <w:lang w:eastAsia="lv-LV"/>
        </w:rPr>
        <w:t>dienu laikā</w:t>
      </w:r>
      <w:r w:rsidR="00534C8F" w:rsidRPr="008B62DB">
        <w:rPr>
          <w:rFonts w:ascii="Times New Roman" w:eastAsia="Times New Roman" w:hAnsi="Times New Roman"/>
          <w:sz w:val="24"/>
          <w:szCs w:val="24"/>
          <w:shd w:val="clear" w:color="auto" w:fill="FFFFFF"/>
          <w:lang w:eastAsia="lv-LV"/>
        </w:rPr>
        <w:t xml:space="preserve"> pēc</w:t>
      </w:r>
      <w:r w:rsidR="008B62DB" w:rsidRPr="008B62DB">
        <w:rPr>
          <w:rFonts w:ascii="Times New Roman" w:eastAsia="Times New Roman" w:hAnsi="Times New Roman"/>
          <w:sz w:val="24"/>
          <w:szCs w:val="24"/>
          <w:shd w:val="clear" w:color="auto" w:fill="FFFFFF"/>
          <w:lang w:eastAsia="lv-LV"/>
        </w:rPr>
        <w:t xml:space="preserve"> aizgājušā</w:t>
      </w:r>
      <w:r w:rsidR="00534C8F" w:rsidRPr="008B62DB">
        <w:rPr>
          <w:rFonts w:ascii="Times New Roman" w:eastAsia="Times New Roman" w:hAnsi="Times New Roman"/>
          <w:sz w:val="24"/>
          <w:szCs w:val="24"/>
          <w:shd w:val="clear" w:color="auto" w:fill="FFFFFF"/>
          <w:lang w:eastAsia="lv-LV"/>
        </w:rPr>
        <w:t xml:space="preserve"> ceturkšņa beigām</w:t>
      </w:r>
      <w:r w:rsidRPr="008B62DB">
        <w:rPr>
          <w:rFonts w:ascii="Times New Roman" w:eastAsia="Times New Roman" w:hAnsi="Times New Roman"/>
          <w:sz w:val="24"/>
          <w:szCs w:val="24"/>
          <w:shd w:val="clear" w:color="auto" w:fill="FFFFFF"/>
          <w:lang w:eastAsia="lv-LV"/>
        </w:rPr>
        <w:t xml:space="preserve"> un</w:t>
      </w:r>
      <w:r w:rsidR="00E52F41" w:rsidRPr="008B62DB">
        <w:rPr>
          <w:rFonts w:ascii="Times New Roman" w:eastAsia="Times New Roman" w:hAnsi="Times New Roman"/>
          <w:sz w:val="24"/>
          <w:szCs w:val="24"/>
          <w:shd w:val="clear" w:color="auto" w:fill="FFFFFF"/>
          <w:lang w:eastAsia="lv-LV"/>
        </w:rPr>
        <w:t xml:space="preserve"> 10 (desmit) darba dienu laikā</w:t>
      </w:r>
      <w:r w:rsidRPr="008B62DB">
        <w:rPr>
          <w:rFonts w:ascii="Times New Roman" w:eastAsia="Times New Roman" w:hAnsi="Times New Roman"/>
          <w:sz w:val="24"/>
          <w:szCs w:val="24"/>
          <w:shd w:val="clear" w:color="auto" w:fill="FFFFFF"/>
          <w:lang w:eastAsia="lv-LV"/>
        </w:rPr>
        <w:t xml:space="preserve"> </w:t>
      </w:r>
      <w:r w:rsidR="00534C8F" w:rsidRPr="008B62DB">
        <w:rPr>
          <w:rFonts w:ascii="Times New Roman" w:eastAsia="Times New Roman" w:hAnsi="Times New Roman"/>
          <w:sz w:val="24"/>
          <w:szCs w:val="24"/>
          <w:shd w:val="clear" w:color="auto" w:fill="FFFFFF"/>
          <w:lang w:eastAsia="lv-LV"/>
        </w:rPr>
        <w:t>pēc vērtēšan</w:t>
      </w:r>
      <w:r w:rsidR="008B62DB">
        <w:rPr>
          <w:rFonts w:ascii="Times New Roman" w:eastAsia="Times New Roman" w:hAnsi="Times New Roman"/>
          <w:sz w:val="24"/>
          <w:szCs w:val="24"/>
          <w:shd w:val="clear" w:color="auto" w:fill="FFFFFF"/>
          <w:lang w:eastAsia="lv-LV"/>
        </w:rPr>
        <w:t>a</w:t>
      </w:r>
      <w:r w:rsidR="00534C8F" w:rsidRPr="008B62DB">
        <w:rPr>
          <w:rFonts w:ascii="Times New Roman" w:eastAsia="Times New Roman" w:hAnsi="Times New Roman"/>
          <w:sz w:val="24"/>
          <w:szCs w:val="24"/>
          <w:shd w:val="clear" w:color="auto" w:fill="FFFFFF"/>
          <w:lang w:eastAsia="lv-LV"/>
        </w:rPr>
        <w:t xml:space="preserve">s komisijas sēdes </w:t>
      </w:r>
      <w:proofErr w:type="spellStart"/>
      <w:r w:rsidRPr="007A51FB">
        <w:rPr>
          <w:rFonts w:ascii="Times New Roman" w:eastAsia="Times New Roman" w:hAnsi="Times New Roman"/>
          <w:sz w:val="24"/>
          <w:szCs w:val="24"/>
          <w:shd w:val="clear" w:color="auto" w:fill="FFFFFF"/>
          <w:lang w:eastAsia="lv-LV"/>
        </w:rPr>
        <w:t>nosūta</w:t>
      </w:r>
      <w:proofErr w:type="spellEnd"/>
      <w:r w:rsidRPr="007A51FB">
        <w:rPr>
          <w:rFonts w:ascii="Times New Roman" w:eastAsia="Times New Roman" w:hAnsi="Times New Roman"/>
          <w:sz w:val="24"/>
          <w:szCs w:val="24"/>
          <w:shd w:val="clear" w:color="auto" w:fill="FFFFFF"/>
          <w:lang w:eastAsia="lv-LV"/>
        </w:rPr>
        <w:t xml:space="preserve"> informāciju par pieņemtajiem lēmumiem uz pieteikumos norādītājiem e-pastiem.  </w:t>
      </w:r>
    </w:p>
    <w:p w14:paraId="5FF06E3C"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vērtēšanas komisijas lēmumu apstiprina ar Limbažu novada domes sēdes lēmumu.</w:t>
      </w:r>
    </w:p>
    <w:p w14:paraId="25C1D44E"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eastAsia="Times New Roman" w:hAnsi="Times New Roman"/>
          <w:sz w:val="24"/>
          <w:szCs w:val="24"/>
          <w:lang w:eastAsia="lv-LV"/>
        </w:rPr>
        <w:t xml:space="preserve">Limbažu novada domes sēdes lēmums par konkursa rezultātiem tiek publicēts pašvaldības mājaslapā </w:t>
      </w:r>
      <w:r w:rsidRPr="002828F6">
        <w:rPr>
          <w:rFonts w:ascii="Times New Roman" w:eastAsia="Times New Roman" w:hAnsi="Times New Roman"/>
          <w:sz w:val="24"/>
          <w:szCs w:val="24"/>
          <w:lang w:eastAsia="lv-LV"/>
        </w:rPr>
        <w:t>www.limbazunovads.lv</w:t>
      </w:r>
      <w:r w:rsidRPr="007A51FB">
        <w:rPr>
          <w:rFonts w:ascii="Times New Roman" w:eastAsia="Times New Roman" w:hAnsi="Times New Roman"/>
          <w:sz w:val="24"/>
          <w:szCs w:val="24"/>
          <w:lang w:eastAsia="lv-LV"/>
        </w:rPr>
        <w:t>, pašvaldības informatīvajā izdevumā „Limbažu Novada Ziņas” un var tikt publicēts arī laikrakstā „Auseklis”.</w:t>
      </w:r>
    </w:p>
    <w:p w14:paraId="17FA8C61" w14:textId="77777777" w:rsidR="00250E33" w:rsidRPr="007A51FB" w:rsidRDefault="00250E33" w:rsidP="008F0D5D">
      <w:pPr>
        <w:pStyle w:val="Sarakstarindkopa1"/>
        <w:numPr>
          <w:ilvl w:val="0"/>
          <w:numId w:val="10"/>
        </w:numPr>
        <w:spacing w:after="0" w:line="240" w:lineRule="auto"/>
        <w:jc w:val="both"/>
        <w:rPr>
          <w:rFonts w:ascii="Times New Roman" w:hAnsi="Times New Roman"/>
        </w:rPr>
      </w:pPr>
      <w:r w:rsidRPr="007A51FB">
        <w:rPr>
          <w:rFonts w:ascii="Times New Roman" w:hAnsi="Times New Roman"/>
          <w:sz w:val="24"/>
          <w:szCs w:val="24"/>
        </w:rPr>
        <w:t xml:space="preserve">Pēc </w:t>
      </w:r>
      <w:r w:rsidRPr="007A51FB">
        <w:rPr>
          <w:rFonts w:ascii="Times New Roman" w:eastAsia="Times New Roman" w:hAnsi="Times New Roman"/>
          <w:sz w:val="24"/>
          <w:szCs w:val="24"/>
          <w:lang w:eastAsia="lv-LV"/>
        </w:rPr>
        <w:t>Limbažu novada domes sēdes lēmums par konkursa rezultātiem, konkursa uzvarētāji tiek uzaicināti slēgt Līgumu.</w:t>
      </w:r>
    </w:p>
    <w:p w14:paraId="01E82921"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rīkotājam ir tiesības pirms Līguma ar pašvaldību noslēgšanas:</w:t>
      </w:r>
    </w:p>
    <w:p w14:paraId="427E79D5"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pieprasīt no konkursa uzvarētāja papildu informāciju;</w:t>
      </w:r>
    </w:p>
    <w:p w14:paraId="0914A59E"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pārcelt konkursa pieteikuma norādītās plānotās izmaksu pozīcijas starp atbalstāmajām un neatbalstāmajām izmaksām;</w:t>
      </w:r>
    </w:p>
    <w:p w14:paraId="78226295"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 xml:space="preserve">ieteikt pretendentam apmeklēt </w:t>
      </w:r>
      <w:r w:rsidRPr="007A51FB">
        <w:rPr>
          <w:rFonts w:ascii="Times New Roman" w:eastAsia="Times New Roman" w:hAnsi="Times New Roman"/>
          <w:sz w:val="24"/>
          <w:szCs w:val="24"/>
          <w:shd w:val="clear" w:color="auto" w:fill="FFFFFF"/>
          <w:lang w:eastAsia="lv-LV"/>
        </w:rPr>
        <w:t xml:space="preserve">Siguldas vai Valmieras biznesa inkubatora </w:t>
      </w:r>
      <w:proofErr w:type="spellStart"/>
      <w:r w:rsidRPr="007A51FB">
        <w:rPr>
          <w:rFonts w:ascii="Times New Roman" w:eastAsia="Times New Roman" w:hAnsi="Times New Roman"/>
          <w:sz w:val="24"/>
          <w:szCs w:val="24"/>
          <w:lang w:eastAsia="lv-LV"/>
        </w:rPr>
        <w:t>pirmsinkubācijas</w:t>
      </w:r>
      <w:proofErr w:type="spellEnd"/>
      <w:r w:rsidRPr="007A51FB">
        <w:rPr>
          <w:rFonts w:ascii="Times New Roman" w:eastAsia="Times New Roman" w:hAnsi="Times New Roman"/>
          <w:sz w:val="24"/>
          <w:szCs w:val="24"/>
          <w:lang w:eastAsia="lv-LV"/>
        </w:rPr>
        <w:t xml:space="preserve"> bezmaksas biznesa apmācības, Valsts finanšu instrumentu “ALTUM”. </w:t>
      </w:r>
    </w:p>
    <w:p w14:paraId="5A2CD335" w14:textId="77777777" w:rsidR="00250E33" w:rsidRPr="007A51FB" w:rsidRDefault="00250E33" w:rsidP="008F0D5D">
      <w:pPr>
        <w:tabs>
          <w:tab w:val="left" w:pos="851"/>
        </w:tabs>
        <w:spacing w:after="0" w:line="240" w:lineRule="auto"/>
        <w:jc w:val="both"/>
        <w:rPr>
          <w:rFonts w:ascii="Times New Roman" w:hAnsi="Times New Roman"/>
        </w:rPr>
      </w:pPr>
    </w:p>
    <w:p w14:paraId="04AF7372"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r w:rsidRPr="007A51FB">
        <w:rPr>
          <w:rFonts w:ascii="Times New Roman" w:eastAsia="Times New Roman" w:hAnsi="Times New Roman"/>
          <w:b/>
          <w:bCs/>
          <w:sz w:val="24"/>
          <w:szCs w:val="24"/>
          <w:lang w:eastAsia="lv-LV"/>
        </w:rPr>
        <w:t>VII. Vērtēšanas kritēriji</w:t>
      </w:r>
    </w:p>
    <w:p w14:paraId="59EC9210"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p>
    <w:p w14:paraId="63AC4BBF"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 xml:space="preserve"> Pretendentu konkursa pieteikumu vērtēšana notiek pēc vērtēšanas kritērijiem </w:t>
      </w:r>
      <w:r w:rsidRPr="007A51FB">
        <w:rPr>
          <w:rFonts w:ascii="Times New Roman" w:hAnsi="Times New Roman"/>
          <w:sz w:val="24"/>
          <w:szCs w:val="24"/>
          <w:lang w:eastAsia="lv-LV"/>
        </w:rPr>
        <w:t>(Pielikums nr.4)</w:t>
      </w:r>
      <w:r w:rsidRPr="007A51FB">
        <w:rPr>
          <w:rFonts w:ascii="Times New Roman" w:eastAsia="Times New Roman" w:hAnsi="Times New Roman"/>
          <w:sz w:val="24"/>
          <w:szCs w:val="24"/>
          <w:lang w:eastAsia="lv-LV"/>
        </w:rPr>
        <w:t>, kuri sadalās šādi:</w:t>
      </w:r>
    </w:p>
    <w:p w14:paraId="63E2D9B8"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komercdarbības plāna idejas oriģinalitātes novērtējums;</w:t>
      </w:r>
    </w:p>
    <w:p w14:paraId="10C740F0"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komercdarbības plāna novērtējums;</w:t>
      </w:r>
    </w:p>
    <w:p w14:paraId="4712E98A"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proofErr w:type="spellStart"/>
      <w:r w:rsidRPr="007A51FB">
        <w:rPr>
          <w:rFonts w:ascii="Times New Roman" w:eastAsia="Times New Roman" w:hAnsi="Times New Roman"/>
          <w:sz w:val="24"/>
          <w:szCs w:val="24"/>
          <w:lang w:eastAsia="lv-LV"/>
        </w:rPr>
        <w:t>pašieguldījums</w:t>
      </w:r>
      <w:proofErr w:type="spellEnd"/>
      <w:r w:rsidRPr="007A51FB">
        <w:rPr>
          <w:rFonts w:ascii="Times New Roman" w:eastAsia="Times New Roman" w:hAnsi="Times New Roman"/>
          <w:sz w:val="24"/>
          <w:szCs w:val="24"/>
          <w:lang w:eastAsia="lv-LV"/>
        </w:rPr>
        <w:t xml:space="preserve"> projekta īstenošanā; </w:t>
      </w:r>
    </w:p>
    <w:p w14:paraId="3B962F5F"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lastRenderedPageBreak/>
        <w:t>produkts/ pakalpojums (izaugsmes iespēja, cenu politika, tehnoloģiskie risinājumi, novitāte, dzīvotspēja, radīta jauna darba vieta);</w:t>
      </w:r>
    </w:p>
    <w:p w14:paraId="0BA419FE"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plānotais finanšu stāvoklis (ieņēmumu ticamība, izmaksu sabalansētība un nepieciešamība);</w:t>
      </w:r>
    </w:p>
    <w:p w14:paraId="3185EDE1"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papildus piesaistītais finansējums projekta īstenošanai, obligātā prasība ne mazāk kā 10 procenti no pašvaldības atbalsta finansējuma kopsummas;</w:t>
      </w:r>
    </w:p>
    <w:p w14:paraId="7A03AAF3"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rPr>
        <w:t>idejas atbilstība sociālās uzņēmējdarbības kritērijiem-  t.i., piedāvā risinājumu dažādām sociālām problēmām. Piemēram, sociālās atstumtības riskam pakļauto iedzīvotāju grupu nodarbinātībai, sociālo pakalpojumu sniegšanai, iekļaujošas pilsoniskas sabiedrības veidošanai, izglītības veicināšanai, atbalstam zinātnei, vides aizsardzībai un saglabāšanai, dzīvnieku aizsardzībai, kultūras daudzveidības nodrošināšanai;</w:t>
      </w:r>
    </w:p>
    <w:p w14:paraId="79C220CA" w14:textId="77777777" w:rsidR="00250E33" w:rsidRPr="007A51FB"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7A51FB">
        <w:rPr>
          <w:rFonts w:ascii="Times New Roman" w:hAnsi="Times New Roman"/>
          <w:sz w:val="24"/>
          <w:szCs w:val="24"/>
        </w:rPr>
        <w:t xml:space="preserve">        komercdarbību uzsāk pretendents vecumā no 18-30 gadiem.</w:t>
      </w:r>
    </w:p>
    <w:p w14:paraId="2770D09B" w14:textId="77777777" w:rsidR="00250E33" w:rsidRPr="007A51FB" w:rsidRDefault="00250E33" w:rsidP="008F0D5D">
      <w:pPr>
        <w:pStyle w:val="Sarakstarindkopa1"/>
        <w:tabs>
          <w:tab w:val="left" w:pos="851"/>
        </w:tabs>
        <w:spacing w:after="0" w:line="240" w:lineRule="auto"/>
        <w:ind w:left="0"/>
        <w:jc w:val="both"/>
        <w:rPr>
          <w:rFonts w:ascii="Times New Roman" w:hAnsi="Times New Roman"/>
        </w:rPr>
      </w:pPr>
    </w:p>
    <w:p w14:paraId="2DFFA174"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r w:rsidRPr="007A51FB">
        <w:rPr>
          <w:rFonts w:ascii="Times New Roman" w:eastAsia="Times New Roman" w:hAnsi="Times New Roman"/>
          <w:b/>
          <w:bCs/>
          <w:sz w:val="24"/>
          <w:szCs w:val="24"/>
          <w:lang w:eastAsia="lv-LV"/>
        </w:rPr>
        <w:t>VIII.</w:t>
      </w:r>
      <w:r w:rsidRPr="007A51FB">
        <w:rPr>
          <w:rFonts w:ascii="Times New Roman" w:eastAsia="Times New Roman" w:hAnsi="Times New Roman"/>
          <w:sz w:val="24"/>
          <w:szCs w:val="24"/>
          <w:lang w:eastAsia="lv-LV"/>
        </w:rPr>
        <w:tab/>
      </w:r>
      <w:r w:rsidRPr="007A51FB">
        <w:rPr>
          <w:rFonts w:ascii="Times New Roman" w:eastAsia="Times New Roman" w:hAnsi="Times New Roman"/>
          <w:b/>
          <w:bCs/>
          <w:sz w:val="24"/>
          <w:szCs w:val="24"/>
          <w:lang w:eastAsia="lv-LV"/>
        </w:rPr>
        <w:t>Konkursa pretendenta tiesības un pienākumi</w:t>
      </w:r>
    </w:p>
    <w:p w14:paraId="42E19C22"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p>
    <w:p w14:paraId="642F98A5"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pretendents ir tiesīgs atsaukt iesniegto konkursa pieteikumu pirms Pieteikuma iesniegšanas termiņa beigām.</w:t>
      </w:r>
    </w:p>
    <w:p w14:paraId="10FFD90C" w14:textId="77777777" w:rsidR="00250E33" w:rsidRPr="007A51FB" w:rsidRDefault="00250E33" w:rsidP="008F0D5D">
      <w:pPr>
        <w:pStyle w:val="Sarakstarindkopa1"/>
        <w:numPr>
          <w:ilvl w:val="0"/>
          <w:numId w:val="10"/>
        </w:numPr>
        <w:tabs>
          <w:tab w:val="left" w:pos="1211"/>
        </w:tabs>
        <w:spacing w:after="0" w:line="240" w:lineRule="auto"/>
        <w:rPr>
          <w:rFonts w:ascii="Times New Roman" w:hAnsi="Times New Roman"/>
        </w:rPr>
      </w:pPr>
      <w:r w:rsidRPr="007A51FB">
        <w:rPr>
          <w:rFonts w:ascii="Times New Roman" w:eastAsia="Times New Roman" w:hAnsi="Times New Roman"/>
          <w:sz w:val="24"/>
          <w:szCs w:val="24"/>
          <w:lang w:eastAsia="lv-LV"/>
        </w:rPr>
        <w:t>Konkursa pretendents ir atbildīgs par konkursa pieteikumā ietvertās informācijas patiesumu.</w:t>
      </w:r>
    </w:p>
    <w:p w14:paraId="42365270"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pretendentam ir pienākums ievērot šo konkursa nolikumu. Konkursa pretendentam komercdarbības projekta īstenošana jāuzsāk viena mēneša laikā pēc paziņojuma saņemšanas par konkursa uzvarētāju, reģistrējoties komercreģistrā.</w:t>
      </w:r>
    </w:p>
    <w:p w14:paraId="39056B8E"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pretendents piedaloties konkursā, saskaņā ar Fizisko personu datu apstrādes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w:t>
      </w:r>
    </w:p>
    <w:p w14:paraId="1FFBEA66" w14:textId="77777777" w:rsidR="00250E33" w:rsidRPr="007A51F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Finansējuma apguves  laiks ir ne ilgāks par 12 (divpadsmit) mēnešiem pēc Līguma noslēgšanas. Gadījumā, ja objektīvu iemeslu dēļ projektu neizdevās realizēt viena gada laikā, ar vērtēšanas komisijas lēmumu realizācijas laiku var pagarināt līdz 12 (divpadsmit) mēnešiem. Termiņa pagarinājumu finansējuma saņēmējs pieprasa vēršoties Pašvaldībā ar rakstisku iesniegumu.</w:t>
      </w:r>
    </w:p>
    <w:p w14:paraId="1E5C0D4B" w14:textId="77777777" w:rsidR="00250E33" w:rsidRPr="007A51F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Komercdarbība veicama konkursa pieteikumā norādītajā adresē. Par izmaiņām komercdarbības īstenošanas vietā nekavējoši, bet ne vēlāk kā 5 (piecu) darba dienu laikā, rakstiski jāinformē Pašvaldība.</w:t>
      </w:r>
    </w:p>
    <w:p w14:paraId="4C76BF9A" w14:textId="77777777" w:rsidR="00250E33" w:rsidRPr="007A51FB" w:rsidRDefault="00250E33" w:rsidP="008F0D5D">
      <w:pPr>
        <w:pStyle w:val="Sarakstarindkopa1"/>
        <w:tabs>
          <w:tab w:val="left" w:pos="851"/>
        </w:tabs>
        <w:spacing w:after="0" w:line="240" w:lineRule="auto"/>
        <w:ind w:left="360"/>
        <w:jc w:val="both"/>
        <w:rPr>
          <w:rFonts w:ascii="Times New Roman" w:hAnsi="Times New Roman"/>
        </w:rPr>
      </w:pPr>
    </w:p>
    <w:p w14:paraId="02A14A1F"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r w:rsidRPr="007A51FB">
        <w:rPr>
          <w:rFonts w:ascii="Times New Roman" w:eastAsia="Times New Roman" w:hAnsi="Times New Roman"/>
          <w:b/>
          <w:bCs/>
          <w:sz w:val="24"/>
          <w:szCs w:val="24"/>
          <w:lang w:eastAsia="lv-LV"/>
        </w:rPr>
        <w:t>IX.</w:t>
      </w:r>
      <w:r w:rsidRPr="007A51FB">
        <w:rPr>
          <w:rFonts w:ascii="Times New Roman" w:eastAsia="Times New Roman" w:hAnsi="Times New Roman"/>
          <w:sz w:val="24"/>
          <w:szCs w:val="24"/>
          <w:lang w:eastAsia="lv-LV"/>
        </w:rPr>
        <w:t xml:space="preserve"> </w:t>
      </w:r>
      <w:r w:rsidRPr="007A51FB">
        <w:rPr>
          <w:rFonts w:ascii="Times New Roman" w:eastAsia="Times New Roman" w:hAnsi="Times New Roman"/>
          <w:b/>
          <w:bCs/>
          <w:sz w:val="24"/>
          <w:szCs w:val="24"/>
          <w:lang w:eastAsia="lv-LV"/>
        </w:rPr>
        <w:t>Finansējuma piešķiršanas kārtība</w:t>
      </w:r>
    </w:p>
    <w:p w14:paraId="00A52C35"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p>
    <w:p w14:paraId="5B9D8F6C"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Konkursa uzvarētājam pašvaldības finansiālā atbalsta lielums tiek noteikts pamatojoties uz konkursa pieteikumā iekļauto informāciju.</w:t>
      </w:r>
    </w:p>
    <w:p w14:paraId="46940C7A"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Finansējuma izmaksa notiek divās daļās:</w:t>
      </w:r>
    </w:p>
    <w:p w14:paraId="38AF80C8"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60 procentu apmērā no piešķirtā finansējuma kā avansa maksājums – pēc uzņēmuma reģistrēšanas komercreģistrā, Līguma parakstīšanas;</w:t>
      </w:r>
    </w:p>
    <w:p w14:paraId="3FEC580A"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sz w:val="24"/>
          <w:szCs w:val="24"/>
          <w:lang w:eastAsia="lv-LV"/>
        </w:rPr>
        <w:t>40 procentu apmērā no piešķirtā finansējuma – pēc konkursa uzvarētāja atskaites iesniegšanas par avansa summas izlietojumu.</w:t>
      </w:r>
    </w:p>
    <w:p w14:paraId="68FA5A3C"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lang w:eastAsia="lv-LV"/>
        </w:rPr>
        <w:t xml:space="preserve">Konkursa uzvarētājs naudas saņemšanai norāda </w:t>
      </w:r>
      <w:r w:rsidRPr="007A51FB">
        <w:rPr>
          <w:rFonts w:ascii="Times New Roman" w:eastAsia="Times New Roman" w:hAnsi="Times New Roman"/>
          <w:color w:val="000000"/>
          <w:sz w:val="24"/>
          <w:szCs w:val="24"/>
          <w:lang w:eastAsia="lv-LV"/>
        </w:rPr>
        <w:t>savu (komersanta) bankas norēķinu kontu.</w:t>
      </w:r>
    </w:p>
    <w:p w14:paraId="6764B17F"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rīkotājs patur tiesības samazināt izmaksājamo naudas summu, ja:</w:t>
      </w:r>
    </w:p>
    <w:p w14:paraId="1CFA3F16"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finansējuma saņēmēja iesniegtajos izdevumus apliecinošajos dokumentos iekļautās summas nepamatoti pārsniedz tirgus cenas;</w:t>
      </w:r>
    </w:p>
    <w:p w14:paraId="475302B0"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finansējuma saņēmējs ir izlietojis mazāku finanšu līdzekļu apjomu par to, kāds norādīts Līgumā;</w:t>
      </w:r>
    </w:p>
    <w:p w14:paraId="569AEFA8"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rPr>
        <w:t>avansā saņemtais finansējums nav izlietots atbilstoši projektā plānotajām izmaksu pozīcijām. </w:t>
      </w:r>
    </w:p>
    <w:p w14:paraId="10E8D215"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rīkotājs patur tiesības neizmaksāt naudu, ja konkursa uzvarētājs:</w:t>
      </w:r>
    </w:p>
    <w:p w14:paraId="4ED01F22"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līdz noteiktā termiņa beigām nav iesniedzis visus prasītos dokumentus;</w:t>
      </w:r>
    </w:p>
    <w:p w14:paraId="21473B56"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lastRenderedPageBreak/>
        <w:t>līdz noteiktā termiņa beigām nav noslēdzis Līgumu.</w:t>
      </w:r>
    </w:p>
    <w:p w14:paraId="44BC1FDE"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rīkotājs patur tiesības likt atmaksāt izmaksāto finansiālā atbalsta summu, ja finansējuma saņēmējs:</w:t>
      </w:r>
    </w:p>
    <w:p w14:paraId="001F6863"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nav iesniedzis izdevumus apliecinošos dokumentus atbilstoši Līgumam;</w:t>
      </w:r>
    </w:p>
    <w:p w14:paraId="4FF43E2F"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tam piešķirto finansējumu bez iepriekšējas saskaņošanas izlietojis citu mērķu sasniegšanai kā norādīts Līgumā;</w:t>
      </w:r>
    </w:p>
    <w:p w14:paraId="68026EF5"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piešķirto finansējumu izlietojis personīgā labuma gūšanai, nevis komercdarbības uzsākšanai;</w:t>
      </w:r>
    </w:p>
    <w:p w14:paraId="4067AC15"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rPr>
        <w:t>Līguma darbības laikā nav īstenojis konkursa pieteikumā minētās aktivitātes;</w:t>
      </w:r>
    </w:p>
    <w:p w14:paraId="64417DDD"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lang w:eastAsia="lv-LV"/>
        </w:rPr>
        <w:t>12 (divpadsmit) mēnešu laikā no Līguma noslēgšanas nav īstenojis Konkursa pieteikumā norādīto projektu;</w:t>
      </w:r>
    </w:p>
    <w:p w14:paraId="3F867821"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hAnsi="Times New Roman"/>
          <w:sz w:val="24"/>
          <w:szCs w:val="24"/>
          <w:lang w:eastAsia="lv-LV"/>
        </w:rPr>
        <w:t>pārkāpis vai nav izpildījis citus līguma nosacījumus un pēc rakstiska brīdinājuma saņemšanas, nav novērsis minētos pārkāpumus.</w:t>
      </w:r>
    </w:p>
    <w:p w14:paraId="24BB5299" w14:textId="77777777" w:rsidR="00250E33" w:rsidRPr="007A51F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Iestājoties kādam no 52.punktā minētajiem gadījumiem, 20 (divdesmit) darba dienu laikā pēc Pašvaldības pieprasījuma vēstules saņemšanas, finansējuma saņēmējs atmaksā saņemto finansējumu Pašvaldības norādītajā kontā</w:t>
      </w:r>
    </w:p>
    <w:p w14:paraId="415C6B6F" w14:textId="77777777" w:rsidR="00250E33" w:rsidRPr="001D6477" w:rsidRDefault="00250E33" w:rsidP="008F0D5D">
      <w:pPr>
        <w:numPr>
          <w:ilvl w:val="0"/>
          <w:numId w:val="10"/>
        </w:numPr>
        <w:tabs>
          <w:tab w:val="left" w:pos="851"/>
        </w:tabs>
        <w:autoSpaceDN/>
        <w:spacing w:after="0" w:line="240" w:lineRule="auto"/>
        <w:ind w:right="-58"/>
        <w:jc w:val="both"/>
        <w:textAlignment w:val="auto"/>
        <w:rPr>
          <w:rFonts w:ascii="Times New Roman" w:hAnsi="Times New Roman"/>
          <w:sz w:val="24"/>
          <w:szCs w:val="24"/>
        </w:rPr>
      </w:pPr>
      <w:r w:rsidRPr="001D6477">
        <w:rPr>
          <w:rFonts w:ascii="Times New Roman" w:hAnsi="Times New Roman"/>
          <w:iCs/>
          <w:sz w:val="24"/>
          <w:szCs w:val="24"/>
        </w:rPr>
        <w:t>Ja ir pārkāptas šajā nolikumā noteiktās komercdarbības atbalsta kontroles normas, tostarp nosacījumi, kas izriet no Komisijas regulas Nr. 1407/2013</w:t>
      </w:r>
      <w:r w:rsidRPr="001D6477">
        <w:rPr>
          <w:rFonts w:ascii="Times New Roman" w:hAnsi="Times New Roman"/>
          <w:sz w:val="24"/>
          <w:szCs w:val="24"/>
        </w:rPr>
        <w:t>, atbalsta saņēmējam ir pienākums atmaksāt Pašvaldībai visu projekta ietvaros saņemto komercdarbības atbalstu kopā ar procentiem</w:t>
      </w:r>
    </w:p>
    <w:p w14:paraId="11924F7A" w14:textId="77777777" w:rsidR="00250E33" w:rsidRPr="007A51FB" w:rsidRDefault="00250E33" w:rsidP="008F0D5D">
      <w:pPr>
        <w:tabs>
          <w:tab w:val="left" w:pos="851"/>
        </w:tabs>
        <w:autoSpaceDN/>
        <w:spacing w:after="0" w:line="240" w:lineRule="auto"/>
        <w:ind w:left="360" w:right="-58"/>
        <w:jc w:val="both"/>
        <w:textAlignment w:val="auto"/>
        <w:rPr>
          <w:rFonts w:ascii="Times New Roman" w:hAnsi="Times New Roman"/>
          <w:sz w:val="24"/>
          <w:szCs w:val="24"/>
        </w:rPr>
      </w:pPr>
      <w:r w:rsidRPr="001D6477">
        <w:rPr>
          <w:rFonts w:ascii="Times New Roman" w:hAnsi="Times New Roman"/>
          <w:sz w:val="24"/>
          <w:szCs w:val="24"/>
        </w:rPr>
        <w:t>no līdzekļiem, kas ir brīvi no valsts atbalsta, atbilstoši Komercdarbības atbalsta kontroles likuma IV vai V nodaļas nosacījumiem.</w:t>
      </w:r>
    </w:p>
    <w:p w14:paraId="34FFC01B" w14:textId="77777777" w:rsidR="00250E33" w:rsidRPr="007A51FB" w:rsidRDefault="00250E33" w:rsidP="008F0D5D">
      <w:pPr>
        <w:autoSpaceDN/>
        <w:spacing w:after="0" w:line="240" w:lineRule="auto"/>
        <w:ind w:left="360" w:right="-58"/>
        <w:jc w:val="both"/>
        <w:textAlignment w:val="auto"/>
        <w:rPr>
          <w:rFonts w:ascii="Times New Roman" w:hAnsi="Times New Roman"/>
        </w:rPr>
      </w:pPr>
    </w:p>
    <w:p w14:paraId="52799BE8"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r w:rsidRPr="007A51FB">
        <w:rPr>
          <w:rFonts w:ascii="Times New Roman" w:eastAsia="Times New Roman" w:hAnsi="Times New Roman"/>
          <w:b/>
          <w:bCs/>
          <w:color w:val="000000"/>
          <w:sz w:val="24"/>
          <w:szCs w:val="24"/>
          <w:lang w:eastAsia="lv-LV"/>
        </w:rPr>
        <w:t>X.</w:t>
      </w:r>
      <w:r w:rsidRPr="007A51FB">
        <w:rPr>
          <w:rFonts w:ascii="Times New Roman" w:eastAsia="Times New Roman" w:hAnsi="Times New Roman"/>
          <w:color w:val="000000"/>
          <w:sz w:val="24"/>
          <w:szCs w:val="24"/>
          <w:lang w:eastAsia="lv-LV"/>
        </w:rPr>
        <w:tab/>
      </w:r>
      <w:r w:rsidRPr="007A51FB">
        <w:rPr>
          <w:rFonts w:ascii="Times New Roman" w:eastAsia="Times New Roman" w:hAnsi="Times New Roman"/>
          <w:b/>
          <w:bCs/>
          <w:color w:val="000000"/>
          <w:sz w:val="24"/>
          <w:szCs w:val="24"/>
          <w:lang w:eastAsia="lv-LV"/>
        </w:rPr>
        <w:t>Kontroles mehānisms</w:t>
      </w:r>
    </w:p>
    <w:p w14:paraId="1E5EF3CB"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p>
    <w:p w14:paraId="3BBB646D"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Konkursa rīkotājs patur tiesības Līguma darbības laikā veikt pārbaudes finansējuma saņēmēja darbības vietā, lai pārliecinātos par:</w:t>
      </w:r>
    </w:p>
    <w:p w14:paraId="1F086D7C"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iegādāto materiālo vērtību atrašanos komercdarbības vietā;</w:t>
      </w:r>
    </w:p>
    <w:p w14:paraId="215CF741" w14:textId="77777777" w:rsidR="00250E33" w:rsidRPr="007A51FB"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7A51FB">
        <w:rPr>
          <w:rFonts w:ascii="Times New Roman" w:eastAsia="Times New Roman" w:hAnsi="Times New Roman"/>
          <w:color w:val="000000"/>
          <w:sz w:val="24"/>
          <w:szCs w:val="24"/>
          <w:lang w:eastAsia="lv-LV"/>
        </w:rPr>
        <w:t>komercdarbības norisi.</w:t>
      </w:r>
    </w:p>
    <w:p w14:paraId="06863DDA"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shd w:val="clear" w:color="auto" w:fill="FFFFFF"/>
          <w:lang w:eastAsia="lv-LV"/>
        </w:rPr>
        <w:t>Finansējuma saņēmēj</w:t>
      </w:r>
      <w:r w:rsidRPr="007A51FB">
        <w:rPr>
          <w:rFonts w:ascii="Times New Roman" w:eastAsia="Times New Roman" w:hAnsi="Times New Roman"/>
          <w:color w:val="000000"/>
          <w:sz w:val="24"/>
          <w:szCs w:val="24"/>
          <w:shd w:val="clear" w:color="auto" w:fill="FFFFFF"/>
          <w:lang w:eastAsia="lv-LV"/>
        </w:rPr>
        <w:t xml:space="preserve">s, saskaņā ar Līgumu, iesniedz </w:t>
      </w:r>
      <w:r w:rsidRPr="007A51FB">
        <w:rPr>
          <w:rFonts w:ascii="Times New Roman" w:eastAsia="Times New Roman" w:hAnsi="Times New Roman"/>
          <w:sz w:val="24"/>
          <w:szCs w:val="24"/>
          <w:shd w:val="clear" w:color="auto" w:fill="FFFFFF"/>
          <w:lang w:eastAsia="lv-LV"/>
        </w:rPr>
        <w:t>Pašvaldībai attaisnojuma dokumentu kopijas, kas apliecina piešķirto finanšu līdzekļu izlietojumu plānotajiem mērķiem un iesniegtajai plānoto izmaksu tāmei.</w:t>
      </w:r>
    </w:p>
    <w:p w14:paraId="66FF8160" w14:textId="6AAD3106"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 xml:space="preserve">Konkursa uzvarētājs kā komercdarbības veicējs tiek uzraudzīts un tam komercdarbība sekmīgi jānodrošina </w:t>
      </w:r>
      <w:r w:rsidRPr="008B62DB">
        <w:rPr>
          <w:rFonts w:ascii="Times New Roman" w:eastAsia="Times New Roman" w:hAnsi="Times New Roman"/>
          <w:sz w:val="24"/>
          <w:szCs w:val="24"/>
          <w:shd w:val="clear" w:color="auto" w:fill="FFFFFF"/>
          <w:lang w:eastAsia="lv-LV"/>
        </w:rPr>
        <w:t xml:space="preserve">vismaz </w:t>
      </w:r>
      <w:r w:rsidR="00BC4DE5" w:rsidRPr="008B62DB">
        <w:rPr>
          <w:rFonts w:ascii="Times New Roman" w:eastAsia="Times New Roman" w:hAnsi="Times New Roman"/>
          <w:sz w:val="24"/>
          <w:szCs w:val="24"/>
          <w:lang w:eastAsia="lv-LV"/>
        </w:rPr>
        <w:t xml:space="preserve"> 3</w:t>
      </w:r>
      <w:r w:rsidRPr="008B62DB">
        <w:rPr>
          <w:rFonts w:ascii="Times New Roman" w:eastAsia="Times New Roman" w:hAnsi="Times New Roman"/>
          <w:sz w:val="24"/>
          <w:szCs w:val="24"/>
          <w:lang w:eastAsia="lv-LV"/>
        </w:rPr>
        <w:t xml:space="preserve"> (</w:t>
      </w:r>
      <w:r w:rsidR="00BC4DE5" w:rsidRPr="008B62DB">
        <w:rPr>
          <w:rFonts w:ascii="Times New Roman" w:eastAsia="Times New Roman" w:hAnsi="Times New Roman"/>
          <w:sz w:val="24"/>
          <w:szCs w:val="24"/>
          <w:lang w:eastAsia="lv-LV"/>
        </w:rPr>
        <w:t>trīs</w:t>
      </w:r>
      <w:r w:rsidRPr="008B62DB">
        <w:rPr>
          <w:rFonts w:ascii="Times New Roman" w:eastAsia="Times New Roman" w:hAnsi="Times New Roman"/>
          <w:sz w:val="24"/>
          <w:szCs w:val="24"/>
          <w:lang w:eastAsia="lv-LV"/>
        </w:rPr>
        <w:t>)</w:t>
      </w:r>
      <w:r w:rsidRPr="008B62DB">
        <w:rPr>
          <w:rFonts w:ascii="Times New Roman" w:eastAsia="Times New Roman" w:hAnsi="Times New Roman"/>
          <w:sz w:val="24"/>
          <w:szCs w:val="24"/>
          <w:shd w:val="clear" w:color="auto" w:fill="FFFFFF"/>
          <w:lang w:eastAsia="lv-LV"/>
        </w:rPr>
        <w:t xml:space="preserve"> </w:t>
      </w:r>
      <w:r w:rsidRPr="007A51FB">
        <w:rPr>
          <w:rFonts w:ascii="Times New Roman" w:eastAsia="Times New Roman" w:hAnsi="Times New Roman"/>
          <w:color w:val="000000"/>
          <w:sz w:val="24"/>
          <w:szCs w:val="24"/>
          <w:lang w:eastAsia="lv-LV"/>
        </w:rPr>
        <w:t xml:space="preserve">gadus no Līguma noslēgšanas brīža, saglabājot juridisko adresi Limbažu novada teritorijā. Šajā laikā finansējuma saņēmējam ir jānodrošina iegādāto pamatlīdzekļu un nemateriālo ieguldījumu finansējuma saņēmēja īpašumā un atrašanās projekta īstenošanas vietā. </w:t>
      </w:r>
    </w:p>
    <w:p w14:paraId="73132E04"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sz w:val="24"/>
          <w:szCs w:val="24"/>
          <w:shd w:val="clear" w:color="auto" w:fill="FFFFFF"/>
          <w:lang w:eastAsia="lv-LV"/>
        </w:rPr>
        <w:t xml:space="preserve">Finansējuma saņēmējs uzraudzības periodā, </w:t>
      </w:r>
      <w:r w:rsidRPr="007A51FB">
        <w:rPr>
          <w:rFonts w:ascii="Times New Roman" w:eastAsia="Times New Roman" w:hAnsi="Times New Roman"/>
          <w:color w:val="000000"/>
          <w:sz w:val="24"/>
          <w:szCs w:val="24"/>
          <w:shd w:val="clear" w:color="auto" w:fill="FFFFFF"/>
          <w:lang w:eastAsia="lv-LV"/>
        </w:rPr>
        <w:t xml:space="preserve">ne retāk kā </w:t>
      </w:r>
      <w:r w:rsidRPr="007A51FB">
        <w:rPr>
          <w:rFonts w:ascii="Times New Roman" w:eastAsia="Times New Roman" w:hAnsi="Times New Roman"/>
          <w:sz w:val="24"/>
          <w:szCs w:val="24"/>
          <w:shd w:val="clear" w:color="auto" w:fill="FFFFFF"/>
          <w:lang w:eastAsia="lv-LV"/>
        </w:rPr>
        <w:t xml:space="preserve">reizi gadā </w:t>
      </w:r>
      <w:r w:rsidRPr="007A51FB">
        <w:rPr>
          <w:rFonts w:ascii="Times New Roman" w:hAnsi="Times New Roman"/>
          <w:color w:val="000000"/>
          <w:sz w:val="24"/>
          <w:szCs w:val="24"/>
          <w:shd w:val="clear" w:color="auto" w:fill="FFFFFF"/>
        </w:rPr>
        <w:t xml:space="preserve">līdz </w:t>
      </w:r>
      <w:r w:rsidRPr="007A51FB">
        <w:rPr>
          <w:rFonts w:ascii="Times New Roman" w:eastAsia="Times New Roman" w:hAnsi="Times New Roman"/>
          <w:sz w:val="24"/>
          <w:szCs w:val="24"/>
          <w:shd w:val="clear" w:color="auto" w:fill="FFFFFF"/>
          <w:lang w:eastAsia="lv-LV"/>
        </w:rPr>
        <w:t xml:space="preserve">1.jūlijam, </w:t>
      </w:r>
      <w:r w:rsidRPr="007A51FB">
        <w:rPr>
          <w:rFonts w:ascii="Times New Roman" w:hAnsi="Times New Roman"/>
          <w:color w:val="000000"/>
          <w:sz w:val="24"/>
          <w:szCs w:val="24"/>
          <w:shd w:val="clear" w:color="auto" w:fill="FFFFFF"/>
        </w:rPr>
        <w:t>iesniedz</w:t>
      </w:r>
      <w:r w:rsidRPr="007A51FB">
        <w:rPr>
          <w:rFonts w:ascii="Times New Roman" w:eastAsia="Times New Roman" w:hAnsi="Times New Roman"/>
          <w:sz w:val="24"/>
          <w:szCs w:val="24"/>
          <w:shd w:val="clear" w:color="auto" w:fill="FFFFFF"/>
          <w:lang w:eastAsia="lv-LV"/>
        </w:rPr>
        <w:t xml:space="preserve"> Pašvaldībai </w:t>
      </w:r>
      <w:r w:rsidRPr="007A51FB">
        <w:rPr>
          <w:rFonts w:ascii="Times New Roman" w:eastAsia="Times New Roman" w:hAnsi="Times New Roman"/>
          <w:color w:val="000000"/>
          <w:sz w:val="24"/>
          <w:szCs w:val="24"/>
          <w:shd w:val="clear" w:color="auto" w:fill="FFFFFF"/>
          <w:lang w:eastAsia="lv-LV"/>
        </w:rPr>
        <w:t>a</w:t>
      </w:r>
      <w:r w:rsidRPr="007A51FB">
        <w:rPr>
          <w:rFonts w:ascii="Times New Roman" w:eastAsia="Times New Roman" w:hAnsi="Times New Roman"/>
          <w:sz w:val="24"/>
          <w:szCs w:val="24"/>
          <w:shd w:val="clear" w:color="auto" w:fill="FFFFFF"/>
          <w:lang w:eastAsia="lv-LV"/>
        </w:rPr>
        <w:t>pstiprinātu gada pārskata kopiju vai gada ienākumu deklarācijas kopiju.</w:t>
      </w:r>
    </w:p>
    <w:p w14:paraId="41D9501B"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Atbilstoši regulas Nr.1407/2013 6.panta 4.punktam, finansējuma saņēmējs datus par saņemto atbalstu glabā 10 (desmit) gadus no tā piešķiršanas dienas, bet Pašvaldība – 10 (desmit) gadus no pēdējā atbalsta piešķiršanas dienas šī Nolikuma ietvaros.</w:t>
      </w:r>
    </w:p>
    <w:p w14:paraId="48E2F100" w14:textId="77777777" w:rsidR="00250E33" w:rsidRPr="007A51FB" w:rsidRDefault="00250E33" w:rsidP="008F0D5D">
      <w:pPr>
        <w:pStyle w:val="Sarakstarindkopa1"/>
        <w:tabs>
          <w:tab w:val="left" w:pos="851"/>
        </w:tabs>
        <w:spacing w:after="0" w:line="240" w:lineRule="auto"/>
        <w:ind w:left="360"/>
        <w:jc w:val="both"/>
        <w:rPr>
          <w:rFonts w:ascii="Times New Roman" w:hAnsi="Times New Roman"/>
        </w:rPr>
      </w:pPr>
    </w:p>
    <w:p w14:paraId="45447AFF" w14:textId="77777777" w:rsidR="00250E33" w:rsidRPr="007A51FB" w:rsidRDefault="00250E33" w:rsidP="008F0D5D">
      <w:pPr>
        <w:tabs>
          <w:tab w:val="left" w:pos="851"/>
        </w:tabs>
        <w:spacing w:after="0" w:line="240" w:lineRule="auto"/>
        <w:jc w:val="center"/>
        <w:rPr>
          <w:rFonts w:ascii="Times New Roman" w:hAnsi="Times New Roman"/>
        </w:rPr>
      </w:pPr>
      <w:r w:rsidRPr="007A51FB">
        <w:rPr>
          <w:rFonts w:ascii="Times New Roman" w:eastAsia="Times New Roman" w:hAnsi="Times New Roman"/>
          <w:b/>
          <w:bCs/>
          <w:iCs/>
          <w:color w:val="000000"/>
          <w:sz w:val="24"/>
          <w:szCs w:val="24"/>
          <w:lang w:eastAsia="lv-LV"/>
        </w:rPr>
        <w:t>XI</w:t>
      </w:r>
      <w:r w:rsidRPr="007A51FB">
        <w:rPr>
          <w:rFonts w:ascii="Times New Roman" w:eastAsia="Times New Roman" w:hAnsi="Times New Roman"/>
          <w:b/>
          <w:bCs/>
          <w:i/>
          <w:iCs/>
          <w:color w:val="000000"/>
          <w:sz w:val="24"/>
          <w:szCs w:val="24"/>
          <w:lang w:eastAsia="lv-LV"/>
        </w:rPr>
        <w:t xml:space="preserve">. </w:t>
      </w:r>
      <w:proofErr w:type="spellStart"/>
      <w:r w:rsidRPr="007A51FB">
        <w:rPr>
          <w:rFonts w:ascii="Times New Roman" w:eastAsia="Times New Roman" w:hAnsi="Times New Roman"/>
          <w:b/>
          <w:bCs/>
          <w:i/>
          <w:iCs/>
          <w:color w:val="000000"/>
          <w:sz w:val="24"/>
          <w:szCs w:val="24"/>
          <w:lang w:eastAsia="lv-LV"/>
        </w:rPr>
        <w:t>De</w:t>
      </w:r>
      <w:proofErr w:type="spellEnd"/>
      <w:r w:rsidRPr="007A51FB">
        <w:rPr>
          <w:rFonts w:ascii="Times New Roman" w:eastAsia="Times New Roman" w:hAnsi="Times New Roman"/>
          <w:b/>
          <w:bCs/>
          <w:i/>
          <w:iCs/>
          <w:color w:val="000000"/>
          <w:sz w:val="24"/>
          <w:szCs w:val="24"/>
          <w:lang w:eastAsia="lv-LV"/>
        </w:rPr>
        <w:t xml:space="preserve"> </w:t>
      </w:r>
      <w:proofErr w:type="spellStart"/>
      <w:r w:rsidRPr="007A51FB">
        <w:rPr>
          <w:rFonts w:ascii="Times New Roman" w:eastAsia="Times New Roman" w:hAnsi="Times New Roman"/>
          <w:b/>
          <w:bCs/>
          <w:i/>
          <w:iCs/>
          <w:color w:val="000000"/>
          <w:sz w:val="24"/>
          <w:szCs w:val="24"/>
          <w:lang w:eastAsia="lv-LV"/>
        </w:rPr>
        <w:t>minimis</w:t>
      </w:r>
      <w:proofErr w:type="spellEnd"/>
      <w:r w:rsidRPr="007A51FB">
        <w:rPr>
          <w:rFonts w:ascii="Times New Roman" w:eastAsia="Times New Roman" w:hAnsi="Times New Roman"/>
          <w:b/>
          <w:bCs/>
          <w:color w:val="000000"/>
          <w:sz w:val="24"/>
          <w:szCs w:val="24"/>
          <w:lang w:eastAsia="lv-LV"/>
        </w:rPr>
        <w:t xml:space="preserve"> normu piemērošana</w:t>
      </w:r>
    </w:p>
    <w:p w14:paraId="6F2F54FC" w14:textId="77777777" w:rsidR="00250E33" w:rsidRPr="007A51FB" w:rsidRDefault="00250E33" w:rsidP="008F0D5D">
      <w:pPr>
        <w:pStyle w:val="Sarakstarindkopa1"/>
        <w:tabs>
          <w:tab w:val="left" w:pos="851"/>
        </w:tabs>
        <w:spacing w:after="0" w:line="240" w:lineRule="auto"/>
        <w:ind w:left="792"/>
        <w:jc w:val="center"/>
        <w:rPr>
          <w:rFonts w:ascii="Times New Roman" w:hAnsi="Times New Roman"/>
        </w:rPr>
      </w:pPr>
    </w:p>
    <w:p w14:paraId="05DC4B46" w14:textId="77777777" w:rsidR="00250E33" w:rsidRPr="007A51F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 xml:space="preserve">Pašvaldība finansējumu piešķir, ievērojot Komisijas regulas Nr. 1407/2013 1. panta 1. punktā minētos nozaru un darbības ierobežojumus. Ja komersants darbojas gan nozarēs, kas norādītas minētajos Komisijas regulas punktos, gan vienā vai vairākās nozarēs vai citās darbības jomās, uz kurām attiecas šīs regulas darbības jomas, atbalstam, ko piešķir pēdējām minētajām nozarēm vai darbības jomām, šo regulu piemēro ar nosacījumu, ka, pielietojot darbības vai izmaksu nošķiršanu, tiek nodrošināts, ka darbības nozarēs, kuras ir izslēgtas no šo regulu darbības jomas, negūst labumu no </w:t>
      </w:r>
      <w:proofErr w:type="spellStart"/>
      <w:r w:rsidRPr="007A51FB">
        <w:rPr>
          <w:rFonts w:ascii="Times New Roman" w:hAnsi="Times New Roman"/>
          <w:i/>
          <w:iCs/>
          <w:sz w:val="24"/>
          <w:szCs w:val="24"/>
          <w:lang w:eastAsia="lv-LV"/>
        </w:rPr>
        <w:t>de</w:t>
      </w:r>
      <w:proofErr w:type="spellEnd"/>
      <w:r w:rsidRPr="007A51FB">
        <w:rPr>
          <w:rFonts w:ascii="Times New Roman" w:hAnsi="Times New Roman"/>
          <w:i/>
          <w:iCs/>
          <w:sz w:val="24"/>
          <w:szCs w:val="24"/>
          <w:lang w:eastAsia="lv-LV"/>
        </w:rPr>
        <w:t xml:space="preserve"> </w:t>
      </w:r>
      <w:proofErr w:type="spellStart"/>
      <w:r w:rsidRPr="007A51FB">
        <w:rPr>
          <w:rFonts w:ascii="Times New Roman" w:hAnsi="Times New Roman"/>
          <w:i/>
          <w:iCs/>
          <w:sz w:val="24"/>
          <w:szCs w:val="24"/>
          <w:lang w:eastAsia="lv-LV"/>
        </w:rPr>
        <w:t>minimis</w:t>
      </w:r>
      <w:proofErr w:type="spellEnd"/>
      <w:r w:rsidRPr="007A51FB">
        <w:rPr>
          <w:rFonts w:ascii="Times New Roman" w:hAnsi="Times New Roman"/>
          <w:sz w:val="24"/>
          <w:szCs w:val="24"/>
          <w:lang w:eastAsia="lv-LV"/>
        </w:rPr>
        <w:t xml:space="preserve"> atbalsta, ko piešķir saskaņā ar šīm regulām.</w:t>
      </w:r>
    </w:p>
    <w:p w14:paraId="6F407C7E" w14:textId="77777777" w:rsidR="00250E33" w:rsidRPr="007A51FB" w:rsidRDefault="00250E33" w:rsidP="008F0D5D">
      <w:pPr>
        <w:numPr>
          <w:ilvl w:val="0"/>
          <w:numId w:val="10"/>
        </w:numPr>
        <w:autoSpaceDN/>
        <w:spacing w:after="0" w:line="240" w:lineRule="auto"/>
        <w:ind w:right="-58"/>
        <w:jc w:val="both"/>
        <w:textAlignment w:val="auto"/>
        <w:rPr>
          <w:rFonts w:ascii="Times New Roman" w:hAnsi="Times New Roman"/>
        </w:rPr>
      </w:pPr>
      <w:r w:rsidRPr="007A51FB">
        <w:rPr>
          <w:rFonts w:ascii="Times New Roman" w:hAnsi="Times New Roman"/>
          <w:sz w:val="24"/>
          <w:szCs w:val="24"/>
        </w:rPr>
        <w:lastRenderedPageBreak/>
        <w:t>“Viens vienots uzņēmums” Komisijas regulas Nr. 1407/2013 nolūkā ietver visus uzņēmumus, kuru starpā pastāv vismaz vienas no šādām attiecībām:</w:t>
      </w:r>
    </w:p>
    <w:p w14:paraId="17F4D33B" w14:textId="77777777" w:rsidR="00250E33" w:rsidRPr="007A51FB" w:rsidRDefault="00250E33" w:rsidP="002828F6">
      <w:pPr>
        <w:pStyle w:val="Sarakstarindkopa1"/>
        <w:numPr>
          <w:ilvl w:val="1"/>
          <w:numId w:val="10"/>
        </w:numPr>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vienam uzņēmumam ir akcionāru vai dalībnieku balsstiesību vairākums citā uzņēmumā;</w:t>
      </w:r>
    </w:p>
    <w:p w14:paraId="26582FD0" w14:textId="77777777" w:rsidR="00250E33" w:rsidRPr="007A51FB" w:rsidRDefault="00250E33" w:rsidP="002828F6">
      <w:pPr>
        <w:pStyle w:val="Sarakstarindkopa1"/>
        <w:numPr>
          <w:ilvl w:val="1"/>
          <w:numId w:val="10"/>
        </w:numPr>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vienam uzņēmumam ir tiesības iecelt vai atlaist cita uzņēmuma pārvaldes, vadības vai uzraudzības struktūras locekļu vairākumu;</w:t>
      </w:r>
    </w:p>
    <w:p w14:paraId="202F0CF1" w14:textId="77777777" w:rsidR="00250E33" w:rsidRPr="007A51FB" w:rsidRDefault="00250E33" w:rsidP="002828F6">
      <w:pPr>
        <w:pStyle w:val="Sarakstarindkopa1"/>
        <w:numPr>
          <w:ilvl w:val="1"/>
          <w:numId w:val="10"/>
        </w:numPr>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vienam uzņēmumam ir tiesības īstenot dominējošu ietekmi pār citu uzņēmumu saskaņā ar līgumu, kas noslēgts ar šo uzņēmumu, vai saskaņā ar tā dibināšanas līguma klauzulu vai statūtiem;</w:t>
      </w:r>
    </w:p>
    <w:p w14:paraId="48102CE0" w14:textId="77777777" w:rsidR="00250E33" w:rsidRPr="007A51FB" w:rsidRDefault="00250E33" w:rsidP="002828F6">
      <w:pPr>
        <w:pStyle w:val="Sarakstarindkopa1"/>
        <w:numPr>
          <w:ilvl w:val="1"/>
          <w:numId w:val="10"/>
        </w:numPr>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2F96777A" w14:textId="77777777" w:rsidR="00250E33" w:rsidRPr="007A51FB" w:rsidRDefault="00250E33" w:rsidP="002828F6">
      <w:pPr>
        <w:pStyle w:val="Sarakstarindkopa1"/>
        <w:numPr>
          <w:ilvl w:val="1"/>
          <w:numId w:val="10"/>
        </w:numPr>
        <w:spacing w:after="0" w:line="240" w:lineRule="auto"/>
        <w:ind w:left="924" w:right="-57" w:hanging="567"/>
        <w:jc w:val="both"/>
        <w:textAlignment w:val="auto"/>
        <w:rPr>
          <w:rFonts w:ascii="Times New Roman" w:hAnsi="Times New Roman"/>
        </w:rPr>
      </w:pPr>
      <w:r w:rsidRPr="007A51FB">
        <w:rPr>
          <w:rFonts w:ascii="Times New Roman" w:hAnsi="Times New Roman"/>
          <w:sz w:val="24"/>
          <w:szCs w:val="24"/>
        </w:rPr>
        <w:t xml:space="preserve">Uzņēmumi, kuriem kādas no </w:t>
      </w:r>
      <w:r>
        <w:rPr>
          <w:rFonts w:ascii="Times New Roman" w:hAnsi="Times New Roman"/>
          <w:sz w:val="24"/>
          <w:szCs w:val="24"/>
        </w:rPr>
        <w:t>60</w:t>
      </w:r>
      <w:r w:rsidRPr="007A51FB">
        <w:rPr>
          <w:rFonts w:ascii="Times New Roman" w:hAnsi="Times New Roman"/>
          <w:sz w:val="24"/>
          <w:szCs w:val="24"/>
        </w:rPr>
        <w:t xml:space="preserve">.1. līdz </w:t>
      </w:r>
      <w:r>
        <w:rPr>
          <w:rFonts w:ascii="Times New Roman" w:hAnsi="Times New Roman"/>
          <w:sz w:val="24"/>
          <w:szCs w:val="24"/>
        </w:rPr>
        <w:t>60.4</w:t>
      </w:r>
      <w:r w:rsidRPr="007A51FB">
        <w:rPr>
          <w:rFonts w:ascii="Times New Roman" w:hAnsi="Times New Roman"/>
          <w:sz w:val="24"/>
          <w:szCs w:val="24"/>
        </w:rPr>
        <w:t>. apakšpunktā minētajām attiecībām pastāv ar viena vai vairāku citu uzņēmumu starpniecību, arī ir uzskatāmi par vienu vienotu uzņēmumu.</w:t>
      </w:r>
    </w:p>
    <w:p w14:paraId="3A723E97" w14:textId="48F6AD09" w:rsidR="00250E33" w:rsidRPr="007A51FB" w:rsidRDefault="00250E33" w:rsidP="008F0D5D">
      <w:pPr>
        <w:pStyle w:val="Sarakstarindkopa1"/>
        <w:numPr>
          <w:ilvl w:val="0"/>
          <w:numId w:val="10"/>
        </w:numPr>
        <w:spacing w:after="0" w:line="240" w:lineRule="auto"/>
        <w:ind w:right="-58"/>
        <w:jc w:val="both"/>
        <w:textAlignment w:val="auto"/>
        <w:rPr>
          <w:rFonts w:ascii="Times New Roman" w:hAnsi="Times New Roman"/>
        </w:rPr>
      </w:pPr>
      <w:r w:rsidRPr="007A51FB">
        <w:rPr>
          <w:rFonts w:ascii="Times New Roman" w:hAnsi="Times New Roman"/>
          <w:sz w:val="24"/>
          <w:szCs w:val="24"/>
          <w:lang w:eastAsia="lv-LV"/>
        </w:rPr>
        <w:t xml:space="preserve">Pirms </w:t>
      </w:r>
      <w:proofErr w:type="spellStart"/>
      <w:r w:rsidRPr="007A51FB">
        <w:rPr>
          <w:rFonts w:ascii="Times New Roman" w:hAnsi="Times New Roman"/>
          <w:i/>
          <w:iCs/>
          <w:sz w:val="24"/>
          <w:szCs w:val="24"/>
          <w:lang w:eastAsia="lv-LV"/>
        </w:rPr>
        <w:t>de</w:t>
      </w:r>
      <w:proofErr w:type="spellEnd"/>
      <w:r w:rsidRPr="007A51FB">
        <w:rPr>
          <w:rFonts w:ascii="Times New Roman" w:hAnsi="Times New Roman"/>
          <w:i/>
          <w:iCs/>
          <w:sz w:val="24"/>
          <w:szCs w:val="24"/>
          <w:lang w:eastAsia="lv-LV"/>
        </w:rPr>
        <w:t xml:space="preserve"> </w:t>
      </w:r>
      <w:proofErr w:type="spellStart"/>
      <w:r w:rsidRPr="007A51FB">
        <w:rPr>
          <w:rFonts w:ascii="Times New Roman" w:hAnsi="Times New Roman"/>
          <w:i/>
          <w:iCs/>
          <w:sz w:val="24"/>
          <w:szCs w:val="24"/>
          <w:lang w:eastAsia="lv-LV"/>
        </w:rPr>
        <w:t>minimis</w:t>
      </w:r>
      <w:proofErr w:type="spellEnd"/>
      <w:r w:rsidRPr="007A51FB">
        <w:rPr>
          <w:rFonts w:ascii="Times New Roman" w:hAnsi="Times New Roman"/>
          <w:sz w:val="24"/>
          <w:szCs w:val="24"/>
          <w:lang w:eastAsia="lv-LV"/>
        </w:rPr>
        <w:t xml:space="preserve"> atbalsta piešķiršanas Pašvaldība pārbauda, vai atbalsta saņēmējam atbalsts nepalielina attiecīgajā fiskālajā gadā, kā arī iepriekšējos divos fiskālajos gados saņemtā </w:t>
      </w:r>
      <w:proofErr w:type="spellStart"/>
      <w:r w:rsidRPr="007A51FB">
        <w:rPr>
          <w:rFonts w:ascii="Times New Roman" w:hAnsi="Times New Roman"/>
          <w:i/>
          <w:iCs/>
          <w:sz w:val="24"/>
          <w:szCs w:val="24"/>
          <w:lang w:eastAsia="lv-LV"/>
        </w:rPr>
        <w:t>de</w:t>
      </w:r>
      <w:proofErr w:type="spellEnd"/>
      <w:r w:rsidRPr="007A51FB">
        <w:rPr>
          <w:rFonts w:ascii="Times New Roman" w:hAnsi="Times New Roman"/>
          <w:i/>
          <w:iCs/>
          <w:sz w:val="24"/>
          <w:szCs w:val="24"/>
          <w:lang w:eastAsia="lv-LV"/>
        </w:rPr>
        <w:t xml:space="preserve"> </w:t>
      </w:r>
      <w:proofErr w:type="spellStart"/>
      <w:r w:rsidRPr="007A51FB">
        <w:rPr>
          <w:rFonts w:ascii="Times New Roman" w:hAnsi="Times New Roman"/>
          <w:i/>
          <w:iCs/>
          <w:sz w:val="24"/>
          <w:szCs w:val="24"/>
          <w:lang w:eastAsia="lv-LV"/>
        </w:rPr>
        <w:t>minimis</w:t>
      </w:r>
      <w:proofErr w:type="spellEnd"/>
      <w:r w:rsidRPr="007A51FB">
        <w:rPr>
          <w:rFonts w:ascii="Times New Roman" w:hAnsi="Times New Roman"/>
          <w:sz w:val="24"/>
          <w:szCs w:val="24"/>
          <w:lang w:eastAsia="lv-LV"/>
        </w:rPr>
        <w:t xml:space="preserve"> atbalsta kopējo apmēru līdz līmenim, kas pārsniedz Komisijas regulas Nr.1407/2013 3. panta 2. punktā</w:t>
      </w:r>
      <w:r w:rsidR="008F0D5D">
        <w:rPr>
          <w:rFonts w:ascii="Times New Roman" w:hAnsi="Times New Roman"/>
          <w:sz w:val="24"/>
          <w:szCs w:val="24"/>
          <w:lang w:eastAsia="lv-LV"/>
        </w:rPr>
        <w:t xml:space="preserve"> </w:t>
      </w:r>
      <w:r w:rsidRPr="007A51FB">
        <w:rPr>
          <w:rFonts w:ascii="Times New Roman" w:hAnsi="Times New Roman"/>
          <w:sz w:val="24"/>
          <w:szCs w:val="24"/>
          <w:lang w:eastAsia="lv-LV"/>
        </w:rPr>
        <w:t xml:space="preserve">noteikto maksimālo </w:t>
      </w:r>
      <w:proofErr w:type="spellStart"/>
      <w:r w:rsidRPr="007A51FB">
        <w:rPr>
          <w:rFonts w:ascii="Times New Roman" w:hAnsi="Times New Roman"/>
          <w:i/>
          <w:iCs/>
          <w:sz w:val="24"/>
          <w:szCs w:val="24"/>
          <w:lang w:eastAsia="lv-LV"/>
        </w:rPr>
        <w:t>de</w:t>
      </w:r>
      <w:proofErr w:type="spellEnd"/>
      <w:r w:rsidRPr="007A51FB">
        <w:rPr>
          <w:rFonts w:ascii="Times New Roman" w:hAnsi="Times New Roman"/>
          <w:i/>
          <w:iCs/>
          <w:sz w:val="24"/>
          <w:szCs w:val="24"/>
          <w:lang w:eastAsia="lv-LV"/>
        </w:rPr>
        <w:t xml:space="preserve"> </w:t>
      </w:r>
      <w:proofErr w:type="spellStart"/>
      <w:r w:rsidRPr="007A51FB">
        <w:rPr>
          <w:rFonts w:ascii="Times New Roman" w:hAnsi="Times New Roman"/>
          <w:i/>
          <w:iCs/>
          <w:sz w:val="24"/>
          <w:szCs w:val="24"/>
          <w:lang w:eastAsia="lv-LV"/>
        </w:rPr>
        <w:t>minimis</w:t>
      </w:r>
      <w:proofErr w:type="spellEnd"/>
      <w:r w:rsidRPr="007A51FB">
        <w:rPr>
          <w:rFonts w:ascii="Times New Roman" w:hAnsi="Times New Roman"/>
          <w:sz w:val="24"/>
          <w:szCs w:val="24"/>
          <w:lang w:eastAsia="lv-LV"/>
        </w:rPr>
        <w:t xml:space="preserve"> atbalsta apmēru. Izvērtējot finanšu atbalsta apmēru, jāvērtē saņemtais </w:t>
      </w:r>
      <w:proofErr w:type="spellStart"/>
      <w:r w:rsidRPr="007A51FB">
        <w:rPr>
          <w:rFonts w:ascii="Times New Roman" w:hAnsi="Times New Roman"/>
          <w:i/>
          <w:iCs/>
          <w:sz w:val="24"/>
          <w:szCs w:val="24"/>
          <w:lang w:eastAsia="lv-LV"/>
        </w:rPr>
        <w:t>de</w:t>
      </w:r>
      <w:proofErr w:type="spellEnd"/>
      <w:r w:rsidRPr="007A51FB">
        <w:rPr>
          <w:rFonts w:ascii="Times New Roman" w:hAnsi="Times New Roman"/>
          <w:i/>
          <w:iCs/>
          <w:sz w:val="24"/>
          <w:szCs w:val="24"/>
          <w:lang w:eastAsia="lv-LV"/>
        </w:rPr>
        <w:t xml:space="preserve"> </w:t>
      </w:r>
      <w:proofErr w:type="spellStart"/>
      <w:r w:rsidRPr="007A51FB">
        <w:rPr>
          <w:rFonts w:ascii="Times New Roman" w:hAnsi="Times New Roman"/>
          <w:i/>
          <w:iCs/>
          <w:sz w:val="24"/>
          <w:szCs w:val="24"/>
          <w:lang w:eastAsia="lv-LV"/>
        </w:rPr>
        <w:t>minimis</w:t>
      </w:r>
      <w:proofErr w:type="spellEnd"/>
      <w:r w:rsidRPr="007A51FB">
        <w:rPr>
          <w:rFonts w:ascii="Times New Roman" w:hAnsi="Times New Roman"/>
          <w:sz w:val="24"/>
          <w:szCs w:val="24"/>
          <w:lang w:eastAsia="lv-LV"/>
        </w:rPr>
        <w:t xml:space="preserve"> atbalsts viena vienota uzņēmuma līmenī. </w:t>
      </w:r>
    </w:p>
    <w:p w14:paraId="4BD7F455" w14:textId="77777777" w:rsidR="00250E33" w:rsidRPr="007A51FB" w:rsidRDefault="00250E33" w:rsidP="008F0D5D">
      <w:pPr>
        <w:pStyle w:val="Sarakstarindkopa1"/>
        <w:numPr>
          <w:ilvl w:val="0"/>
          <w:numId w:val="10"/>
        </w:numPr>
        <w:spacing w:after="0" w:line="240" w:lineRule="auto"/>
        <w:ind w:right="-58"/>
        <w:jc w:val="both"/>
        <w:textAlignment w:val="auto"/>
        <w:rPr>
          <w:rFonts w:ascii="Times New Roman" w:hAnsi="Times New Roman"/>
        </w:rPr>
      </w:pPr>
      <w:r w:rsidRPr="007A51FB">
        <w:rPr>
          <w:rFonts w:ascii="Times New Roman" w:hAnsi="Times New Roman"/>
          <w:sz w:val="24"/>
          <w:szCs w:val="24"/>
        </w:rPr>
        <w:t>Par atbalsta piešķiršanas dienu tiek uzskatīta diena, kad ir stājies spēkā noslēgtais Līgums.</w:t>
      </w:r>
    </w:p>
    <w:p w14:paraId="36C533AD" w14:textId="77777777" w:rsidR="00250E33" w:rsidRPr="007A51FB" w:rsidRDefault="00250E33" w:rsidP="008F0D5D">
      <w:pPr>
        <w:pStyle w:val="Sarakstarindkopa1"/>
        <w:numPr>
          <w:ilvl w:val="0"/>
          <w:numId w:val="10"/>
        </w:numPr>
        <w:spacing w:after="0" w:line="240" w:lineRule="auto"/>
        <w:ind w:right="-58"/>
        <w:jc w:val="both"/>
        <w:textAlignment w:val="auto"/>
        <w:rPr>
          <w:rFonts w:ascii="Times New Roman" w:hAnsi="Times New Roman"/>
        </w:rPr>
      </w:pPr>
      <w:proofErr w:type="spellStart"/>
      <w:r w:rsidRPr="007A51FB">
        <w:rPr>
          <w:rFonts w:ascii="Times New Roman" w:hAnsi="Times New Roman"/>
          <w:i/>
          <w:sz w:val="24"/>
          <w:szCs w:val="24"/>
        </w:rPr>
        <w:t>De</w:t>
      </w:r>
      <w:proofErr w:type="spellEnd"/>
      <w:r w:rsidRPr="007A51FB">
        <w:rPr>
          <w:rFonts w:ascii="Times New Roman" w:hAnsi="Times New Roman"/>
          <w:i/>
          <w:sz w:val="24"/>
          <w:szCs w:val="24"/>
        </w:rPr>
        <w:t xml:space="preserve"> </w:t>
      </w:r>
      <w:proofErr w:type="spellStart"/>
      <w:r w:rsidRPr="007A51FB">
        <w:rPr>
          <w:rFonts w:ascii="Times New Roman" w:hAnsi="Times New Roman"/>
          <w:i/>
          <w:sz w:val="24"/>
          <w:szCs w:val="24"/>
        </w:rPr>
        <w:t>minimis</w:t>
      </w:r>
      <w:proofErr w:type="spellEnd"/>
      <w:r w:rsidRPr="007A51FB">
        <w:rPr>
          <w:rFonts w:ascii="Times New Roman" w:hAnsi="Times New Roman"/>
          <w:sz w:val="24"/>
          <w:szCs w:val="24"/>
        </w:rPr>
        <w:t xml:space="preserve"> atbalsta uzskaiti Pašvaldība veic saskaņā ar MK noteikumiem Nr.715 par </w:t>
      </w:r>
      <w:proofErr w:type="spellStart"/>
      <w:r w:rsidRPr="007A51FB">
        <w:rPr>
          <w:rFonts w:ascii="Times New Roman" w:hAnsi="Times New Roman"/>
          <w:i/>
          <w:sz w:val="24"/>
          <w:szCs w:val="24"/>
        </w:rPr>
        <w:t>de</w:t>
      </w:r>
      <w:proofErr w:type="spellEnd"/>
      <w:r w:rsidRPr="007A51FB">
        <w:rPr>
          <w:rFonts w:ascii="Times New Roman" w:hAnsi="Times New Roman"/>
          <w:i/>
          <w:sz w:val="24"/>
          <w:szCs w:val="24"/>
        </w:rPr>
        <w:t xml:space="preserve"> </w:t>
      </w:r>
      <w:proofErr w:type="spellStart"/>
      <w:r w:rsidRPr="007A51FB">
        <w:rPr>
          <w:rFonts w:ascii="Times New Roman" w:hAnsi="Times New Roman"/>
          <w:i/>
          <w:sz w:val="24"/>
          <w:szCs w:val="24"/>
        </w:rPr>
        <w:t>minimis</w:t>
      </w:r>
      <w:proofErr w:type="spellEnd"/>
      <w:r w:rsidRPr="007A51FB">
        <w:rPr>
          <w:rFonts w:ascii="Times New Roman" w:hAnsi="Times New Roman"/>
          <w:sz w:val="24"/>
          <w:szCs w:val="24"/>
        </w:rPr>
        <w:t xml:space="preserve"> atbalsta uzskaites un piešķiršanas kārtību un </w:t>
      </w:r>
      <w:proofErr w:type="spellStart"/>
      <w:r w:rsidRPr="007A51FB">
        <w:rPr>
          <w:rFonts w:ascii="Times New Roman" w:hAnsi="Times New Roman"/>
          <w:i/>
          <w:sz w:val="24"/>
          <w:szCs w:val="24"/>
        </w:rPr>
        <w:t>de</w:t>
      </w:r>
      <w:proofErr w:type="spellEnd"/>
      <w:r w:rsidRPr="007A51FB">
        <w:rPr>
          <w:rFonts w:ascii="Times New Roman" w:hAnsi="Times New Roman"/>
          <w:i/>
          <w:sz w:val="24"/>
          <w:szCs w:val="24"/>
        </w:rPr>
        <w:t xml:space="preserve"> </w:t>
      </w:r>
      <w:proofErr w:type="spellStart"/>
      <w:r w:rsidRPr="007A51FB">
        <w:rPr>
          <w:rFonts w:ascii="Times New Roman" w:hAnsi="Times New Roman"/>
          <w:i/>
          <w:sz w:val="24"/>
          <w:szCs w:val="24"/>
        </w:rPr>
        <w:t>minimis</w:t>
      </w:r>
      <w:proofErr w:type="spellEnd"/>
      <w:r w:rsidRPr="007A51FB">
        <w:rPr>
          <w:rFonts w:ascii="Times New Roman" w:hAnsi="Times New Roman"/>
          <w:sz w:val="24"/>
          <w:szCs w:val="24"/>
        </w:rPr>
        <w:t xml:space="preserve"> atbalsta uzskaites veidlapu paraugiem.</w:t>
      </w:r>
    </w:p>
    <w:p w14:paraId="465C42AC" w14:textId="77777777" w:rsidR="00250E33" w:rsidRPr="007A51FB" w:rsidRDefault="00250E33" w:rsidP="008F0D5D">
      <w:pPr>
        <w:pStyle w:val="Sarakstarindkopa1"/>
        <w:numPr>
          <w:ilvl w:val="0"/>
          <w:numId w:val="10"/>
        </w:numPr>
        <w:spacing w:after="0" w:line="240" w:lineRule="auto"/>
        <w:ind w:right="-58"/>
        <w:jc w:val="both"/>
        <w:textAlignment w:val="auto"/>
        <w:rPr>
          <w:rFonts w:ascii="Times New Roman" w:hAnsi="Times New Roman"/>
        </w:rPr>
      </w:pPr>
      <w:r w:rsidRPr="007A51FB">
        <w:rPr>
          <w:rFonts w:ascii="Times New Roman" w:hAnsi="Times New Roman"/>
          <w:sz w:val="24"/>
          <w:szCs w:val="24"/>
        </w:rPr>
        <w:t xml:space="preserve">Lēmumu par </w:t>
      </w:r>
      <w:proofErr w:type="spellStart"/>
      <w:r w:rsidRPr="007A51FB">
        <w:rPr>
          <w:rFonts w:ascii="Times New Roman" w:hAnsi="Times New Roman"/>
          <w:i/>
          <w:sz w:val="24"/>
          <w:szCs w:val="24"/>
        </w:rPr>
        <w:t>de</w:t>
      </w:r>
      <w:proofErr w:type="spellEnd"/>
      <w:r w:rsidRPr="007A51FB">
        <w:rPr>
          <w:rFonts w:ascii="Times New Roman" w:hAnsi="Times New Roman"/>
          <w:i/>
          <w:sz w:val="24"/>
          <w:szCs w:val="24"/>
        </w:rPr>
        <w:t xml:space="preserve"> </w:t>
      </w:r>
      <w:proofErr w:type="spellStart"/>
      <w:r w:rsidRPr="007A51FB">
        <w:rPr>
          <w:rFonts w:ascii="Times New Roman" w:hAnsi="Times New Roman"/>
          <w:i/>
          <w:sz w:val="24"/>
          <w:szCs w:val="24"/>
        </w:rPr>
        <w:t>minimis</w:t>
      </w:r>
      <w:proofErr w:type="spellEnd"/>
      <w:r w:rsidRPr="007A51FB">
        <w:rPr>
          <w:rFonts w:ascii="Times New Roman" w:hAnsi="Times New Roman"/>
          <w:sz w:val="24"/>
          <w:szCs w:val="24"/>
        </w:rPr>
        <w:t xml:space="preserve"> atbalsta piešķiršanu pieņem atbilstoši Komisijas regulas Nr.1407/2013 7. panta 4. punktam un 8. pantam.</w:t>
      </w:r>
    </w:p>
    <w:p w14:paraId="5C769D9E" w14:textId="77777777" w:rsidR="00250E33" w:rsidRPr="007A51FB" w:rsidRDefault="00250E33" w:rsidP="008F0D5D">
      <w:pPr>
        <w:pStyle w:val="Sarakstarindkopa1"/>
        <w:numPr>
          <w:ilvl w:val="0"/>
          <w:numId w:val="10"/>
        </w:numPr>
        <w:spacing w:after="0" w:line="240" w:lineRule="auto"/>
        <w:ind w:right="-58"/>
        <w:jc w:val="both"/>
        <w:textAlignment w:val="auto"/>
        <w:rPr>
          <w:rFonts w:ascii="Times New Roman" w:hAnsi="Times New Roman"/>
        </w:rPr>
      </w:pPr>
      <w:r w:rsidRPr="007A51FB">
        <w:rPr>
          <w:rFonts w:ascii="Times New Roman" w:hAnsi="Times New Roman"/>
          <w:sz w:val="24"/>
          <w:szCs w:val="24"/>
        </w:rPr>
        <w:t xml:space="preserve">Atbalstu šīs programmas ietvaros </w:t>
      </w:r>
      <w:r w:rsidRPr="007A51FB">
        <w:rPr>
          <w:rFonts w:ascii="Times New Roman" w:hAnsi="Times New Roman"/>
          <w:bCs/>
          <w:sz w:val="24"/>
          <w:szCs w:val="24"/>
        </w:rPr>
        <w:t xml:space="preserve">nevar apvienot ar citu </w:t>
      </w:r>
      <w:proofErr w:type="spellStart"/>
      <w:r w:rsidRPr="007A51FB">
        <w:rPr>
          <w:rFonts w:ascii="Times New Roman" w:hAnsi="Times New Roman"/>
          <w:bCs/>
          <w:i/>
          <w:sz w:val="24"/>
          <w:szCs w:val="24"/>
        </w:rPr>
        <w:t>de</w:t>
      </w:r>
      <w:proofErr w:type="spellEnd"/>
      <w:r w:rsidRPr="007A51FB">
        <w:rPr>
          <w:rFonts w:ascii="Times New Roman" w:hAnsi="Times New Roman"/>
          <w:bCs/>
          <w:i/>
          <w:sz w:val="24"/>
          <w:szCs w:val="24"/>
        </w:rPr>
        <w:t xml:space="preserve"> </w:t>
      </w:r>
      <w:proofErr w:type="spellStart"/>
      <w:r w:rsidRPr="007A51FB">
        <w:rPr>
          <w:rFonts w:ascii="Times New Roman" w:hAnsi="Times New Roman"/>
          <w:bCs/>
          <w:i/>
          <w:sz w:val="24"/>
          <w:szCs w:val="24"/>
        </w:rPr>
        <w:t>minimis</w:t>
      </w:r>
      <w:proofErr w:type="spellEnd"/>
      <w:r w:rsidRPr="007A51FB">
        <w:rPr>
          <w:rFonts w:ascii="Times New Roman" w:hAnsi="Times New Roman"/>
          <w:bCs/>
          <w:sz w:val="24"/>
          <w:szCs w:val="24"/>
        </w:rPr>
        <w:t xml:space="preserve"> atbalstu</w:t>
      </w:r>
      <w:r w:rsidRPr="007A51FB">
        <w:rPr>
          <w:rFonts w:ascii="Times New Roman" w:hAnsi="Times New Roman"/>
          <w:b/>
          <w:sz w:val="24"/>
          <w:szCs w:val="24"/>
        </w:rPr>
        <w:t xml:space="preserve"> </w:t>
      </w:r>
      <w:r w:rsidRPr="007A51FB">
        <w:rPr>
          <w:rFonts w:ascii="Times New Roman" w:hAnsi="Times New Roman"/>
          <w:sz w:val="24"/>
          <w:szCs w:val="24"/>
        </w:rPr>
        <w:t>vai citu atbalstu par tām pašām attiecināmajām izmaksām citu aktivitāšu ietvaros no vietējiem, reģionālajiem, valsts vai Eiropas Savienības līdzekļiem.</w:t>
      </w:r>
    </w:p>
    <w:p w14:paraId="35EA323B" w14:textId="77777777" w:rsidR="00250E33" w:rsidRPr="007A51FB" w:rsidRDefault="00250E33" w:rsidP="008F0D5D">
      <w:pPr>
        <w:pStyle w:val="Sarakstarindkopa1"/>
        <w:tabs>
          <w:tab w:val="left" w:pos="851"/>
        </w:tabs>
        <w:spacing w:after="0" w:line="240" w:lineRule="auto"/>
        <w:ind w:left="360"/>
        <w:jc w:val="both"/>
        <w:rPr>
          <w:rFonts w:ascii="Times New Roman" w:hAnsi="Times New Roman"/>
        </w:rPr>
      </w:pPr>
    </w:p>
    <w:p w14:paraId="7495E024"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r w:rsidRPr="007A51FB">
        <w:rPr>
          <w:rFonts w:ascii="Times New Roman" w:eastAsia="Times New Roman" w:hAnsi="Times New Roman"/>
          <w:b/>
          <w:bCs/>
          <w:color w:val="000000"/>
          <w:sz w:val="24"/>
          <w:szCs w:val="24"/>
          <w:lang w:eastAsia="lv-LV"/>
        </w:rPr>
        <w:t>XII.</w:t>
      </w:r>
      <w:r w:rsidRPr="007A51FB">
        <w:rPr>
          <w:rFonts w:ascii="Times New Roman" w:eastAsia="Times New Roman" w:hAnsi="Times New Roman"/>
          <w:color w:val="000000"/>
          <w:sz w:val="24"/>
          <w:szCs w:val="24"/>
          <w:lang w:eastAsia="lv-LV"/>
        </w:rPr>
        <w:t xml:space="preserve">   </w:t>
      </w:r>
      <w:r w:rsidRPr="007A51FB">
        <w:rPr>
          <w:rFonts w:ascii="Times New Roman" w:eastAsia="Times New Roman" w:hAnsi="Times New Roman"/>
          <w:b/>
          <w:bCs/>
          <w:color w:val="000000"/>
          <w:sz w:val="24"/>
          <w:szCs w:val="24"/>
          <w:lang w:eastAsia="lv-LV"/>
        </w:rPr>
        <w:t>Noslēguma jautājums</w:t>
      </w:r>
    </w:p>
    <w:p w14:paraId="34C4B5B2" w14:textId="77777777" w:rsidR="00250E33" w:rsidRPr="007A51FB" w:rsidRDefault="00250E33" w:rsidP="008F0D5D">
      <w:pPr>
        <w:pStyle w:val="Sarakstarindkopa1"/>
        <w:tabs>
          <w:tab w:val="left" w:pos="851"/>
        </w:tabs>
        <w:spacing w:after="0" w:line="240" w:lineRule="auto"/>
        <w:ind w:left="360"/>
        <w:jc w:val="center"/>
        <w:rPr>
          <w:rFonts w:ascii="Times New Roman" w:hAnsi="Times New Roman"/>
        </w:rPr>
      </w:pPr>
    </w:p>
    <w:p w14:paraId="797B47CD" w14:textId="77777777" w:rsidR="00250E33" w:rsidRPr="007A51FB" w:rsidRDefault="00250E33" w:rsidP="008F0D5D">
      <w:pPr>
        <w:pStyle w:val="Sarakstarindkopa1"/>
        <w:numPr>
          <w:ilvl w:val="0"/>
          <w:numId w:val="10"/>
        </w:numPr>
        <w:tabs>
          <w:tab w:val="left" w:pos="1211"/>
        </w:tabs>
        <w:spacing w:after="0" w:line="240" w:lineRule="auto"/>
        <w:jc w:val="both"/>
        <w:rPr>
          <w:rFonts w:ascii="Times New Roman" w:hAnsi="Times New Roman"/>
        </w:rPr>
      </w:pPr>
      <w:r w:rsidRPr="007A51FB">
        <w:rPr>
          <w:rFonts w:ascii="Times New Roman" w:eastAsia="Times New Roman" w:hAnsi="Times New Roman"/>
          <w:color w:val="000000"/>
          <w:sz w:val="24"/>
          <w:szCs w:val="24"/>
          <w:lang w:eastAsia="lv-LV"/>
        </w:rPr>
        <w:t>Persona, kura konkursa uzvarētāja vārdā paraksta Līgumu, ir personīgi un materiāli atbildīga par piešķirto finanšu līdzekļu izlietojumu saskaņā ar plānoto izmaksu tāmi.</w:t>
      </w:r>
    </w:p>
    <w:p w14:paraId="097E7106" w14:textId="77777777" w:rsidR="00250E33" w:rsidRDefault="00250E33" w:rsidP="008F0D5D">
      <w:pPr>
        <w:spacing w:after="0" w:line="240" w:lineRule="auto"/>
        <w:ind w:right="40" w:firstLine="60"/>
        <w:rPr>
          <w:rFonts w:ascii="Times New Roman" w:hAnsi="Times New Roman"/>
        </w:rPr>
      </w:pPr>
    </w:p>
    <w:p w14:paraId="026F1022" w14:textId="77777777" w:rsidR="007526E8" w:rsidRPr="007A51FB" w:rsidRDefault="007526E8" w:rsidP="008F0D5D">
      <w:pPr>
        <w:spacing w:after="0" w:line="240" w:lineRule="auto"/>
        <w:ind w:right="40" w:firstLine="60"/>
        <w:rPr>
          <w:rFonts w:ascii="Times New Roman" w:hAnsi="Times New Roman"/>
        </w:rPr>
      </w:pPr>
    </w:p>
    <w:p w14:paraId="0733526F" w14:textId="77777777" w:rsidR="00144821" w:rsidRPr="00144821" w:rsidRDefault="00144821" w:rsidP="00144821">
      <w:pPr>
        <w:suppressAutoHyphens w:val="0"/>
        <w:autoSpaceDN/>
        <w:spacing w:after="0" w:line="240" w:lineRule="auto"/>
        <w:textAlignment w:val="auto"/>
        <w:rPr>
          <w:rFonts w:ascii="Times New Roman" w:hAnsi="Times New Roman"/>
          <w:sz w:val="24"/>
          <w:szCs w:val="24"/>
        </w:rPr>
      </w:pPr>
      <w:r w:rsidRPr="00144821">
        <w:rPr>
          <w:rFonts w:ascii="Times New Roman" w:hAnsi="Times New Roman"/>
          <w:sz w:val="24"/>
          <w:szCs w:val="24"/>
        </w:rPr>
        <w:t>Limbažu novada pašvaldības</w:t>
      </w:r>
    </w:p>
    <w:p w14:paraId="56EE12D6" w14:textId="77777777" w:rsidR="00144821" w:rsidRPr="00144821" w:rsidRDefault="00144821" w:rsidP="00144821">
      <w:pPr>
        <w:suppressAutoHyphens w:val="0"/>
        <w:autoSpaceDN/>
        <w:spacing w:after="0" w:line="240" w:lineRule="auto"/>
        <w:textAlignment w:val="auto"/>
        <w:rPr>
          <w:rFonts w:ascii="Times New Roman" w:hAnsi="Times New Roman"/>
          <w:sz w:val="24"/>
          <w:szCs w:val="24"/>
        </w:rPr>
      </w:pPr>
      <w:r w:rsidRPr="00144821">
        <w:rPr>
          <w:rFonts w:ascii="Times New Roman" w:hAnsi="Times New Roman"/>
          <w:sz w:val="24"/>
          <w:szCs w:val="24"/>
        </w:rPr>
        <w:t>Domes priekšsēdētāja 1.vietnieks</w:t>
      </w:r>
      <w:r w:rsidRPr="00144821">
        <w:rPr>
          <w:rFonts w:ascii="Times New Roman" w:hAnsi="Times New Roman"/>
          <w:sz w:val="24"/>
          <w:szCs w:val="24"/>
        </w:rPr>
        <w:tab/>
      </w:r>
      <w:r w:rsidRPr="00144821">
        <w:rPr>
          <w:rFonts w:ascii="Times New Roman" w:hAnsi="Times New Roman"/>
          <w:sz w:val="24"/>
          <w:szCs w:val="24"/>
        </w:rPr>
        <w:tab/>
      </w:r>
      <w:r w:rsidRPr="00144821">
        <w:rPr>
          <w:rFonts w:ascii="Times New Roman" w:hAnsi="Times New Roman"/>
          <w:sz w:val="24"/>
          <w:szCs w:val="24"/>
        </w:rPr>
        <w:tab/>
      </w:r>
      <w:r w:rsidRPr="00144821">
        <w:rPr>
          <w:rFonts w:ascii="Times New Roman" w:hAnsi="Times New Roman"/>
          <w:sz w:val="24"/>
          <w:szCs w:val="24"/>
        </w:rPr>
        <w:tab/>
      </w:r>
      <w:r w:rsidRPr="00144821">
        <w:rPr>
          <w:rFonts w:ascii="Times New Roman" w:hAnsi="Times New Roman"/>
          <w:sz w:val="24"/>
          <w:szCs w:val="24"/>
        </w:rPr>
        <w:tab/>
      </w:r>
      <w:r w:rsidRPr="00144821">
        <w:rPr>
          <w:rFonts w:ascii="Times New Roman" w:hAnsi="Times New Roman"/>
          <w:sz w:val="24"/>
          <w:szCs w:val="24"/>
        </w:rPr>
        <w:tab/>
      </w:r>
      <w:r w:rsidRPr="00144821">
        <w:rPr>
          <w:rFonts w:ascii="Times New Roman" w:hAnsi="Times New Roman"/>
          <w:sz w:val="24"/>
          <w:szCs w:val="24"/>
        </w:rPr>
        <w:tab/>
        <w:t>M. Beļaunieks</w:t>
      </w:r>
    </w:p>
    <w:p w14:paraId="6DAD4079" w14:textId="77777777" w:rsidR="002828F6" w:rsidRPr="002828F6" w:rsidRDefault="002828F6" w:rsidP="002828F6">
      <w:pPr>
        <w:suppressAutoHyphens w:val="0"/>
        <w:autoSpaceDN/>
        <w:spacing w:after="0" w:line="240" w:lineRule="auto"/>
        <w:textAlignment w:val="auto"/>
        <w:rPr>
          <w:rFonts w:ascii="Times New Roman" w:hAnsi="Times New Roman"/>
          <w:sz w:val="24"/>
          <w:szCs w:val="24"/>
        </w:rPr>
      </w:pPr>
      <w:bookmarkStart w:id="1" w:name="_GoBack"/>
      <w:bookmarkEnd w:id="1"/>
    </w:p>
    <w:p w14:paraId="2A8F489C" w14:textId="77777777" w:rsidR="002828F6" w:rsidRPr="002828F6" w:rsidRDefault="002828F6" w:rsidP="002828F6">
      <w:pPr>
        <w:suppressAutoHyphens w:val="0"/>
        <w:autoSpaceDN/>
        <w:spacing w:after="0" w:line="240" w:lineRule="auto"/>
        <w:jc w:val="both"/>
        <w:textAlignment w:val="auto"/>
        <w:rPr>
          <w:rFonts w:ascii="Times New Roman" w:hAnsi="Times New Roman"/>
          <w:b/>
          <w:sz w:val="20"/>
          <w:szCs w:val="20"/>
        </w:rPr>
      </w:pPr>
    </w:p>
    <w:p w14:paraId="55E15CD1" w14:textId="77777777" w:rsidR="002828F6" w:rsidRPr="002828F6" w:rsidRDefault="002828F6" w:rsidP="002828F6">
      <w:pPr>
        <w:suppressAutoHyphens w:val="0"/>
        <w:autoSpaceDN/>
        <w:spacing w:after="0" w:line="240" w:lineRule="auto"/>
        <w:jc w:val="both"/>
        <w:textAlignment w:val="auto"/>
        <w:rPr>
          <w:rFonts w:ascii="Times New Roman" w:hAnsi="Times New Roman"/>
          <w:b/>
          <w:sz w:val="18"/>
          <w:szCs w:val="18"/>
        </w:rPr>
      </w:pPr>
    </w:p>
    <w:p w14:paraId="41B29717" w14:textId="77777777" w:rsidR="002828F6" w:rsidRPr="002828F6" w:rsidRDefault="002828F6" w:rsidP="002828F6">
      <w:pPr>
        <w:suppressAutoHyphens w:val="0"/>
        <w:autoSpaceDN/>
        <w:spacing w:after="0" w:line="240" w:lineRule="auto"/>
        <w:jc w:val="both"/>
        <w:textAlignment w:val="auto"/>
        <w:rPr>
          <w:rFonts w:ascii="Times New Roman" w:hAnsi="Times New Roman"/>
          <w:sz w:val="20"/>
          <w:szCs w:val="20"/>
        </w:rPr>
      </w:pPr>
      <w:r w:rsidRPr="002828F6">
        <w:rPr>
          <w:rFonts w:ascii="Times New Roman" w:hAnsi="Times New Roman"/>
          <w:sz w:val="20"/>
          <w:szCs w:val="20"/>
        </w:rPr>
        <w:t>ŠIS DOKUMENTS IR PARAKSTĪTS AR DROŠU ELEKTRONISKO PARAKSTU UN SATUR LAIKA ZĪMOGU</w:t>
      </w:r>
    </w:p>
    <w:p w14:paraId="538A1F30" w14:textId="77777777" w:rsidR="00AD03B1" w:rsidRDefault="00AD03B1" w:rsidP="008F0D5D">
      <w:pPr>
        <w:spacing w:after="0" w:line="240" w:lineRule="auto"/>
        <w:ind w:right="40"/>
        <w:rPr>
          <w:rFonts w:ascii="Times New Roman" w:hAnsi="Times New Roman"/>
        </w:rPr>
      </w:pPr>
    </w:p>
    <w:p w14:paraId="73ED0D6A" w14:textId="77777777" w:rsidR="002828F6" w:rsidRDefault="002828F6" w:rsidP="008F0D5D">
      <w:pPr>
        <w:spacing w:after="0" w:line="240" w:lineRule="auto"/>
        <w:ind w:right="40"/>
        <w:rPr>
          <w:rFonts w:ascii="Times New Roman" w:hAnsi="Times New Roman"/>
        </w:rPr>
      </w:pPr>
    </w:p>
    <w:p w14:paraId="79AAFE45" w14:textId="77777777" w:rsidR="002828F6" w:rsidRPr="007A51FB" w:rsidRDefault="002828F6" w:rsidP="008F0D5D">
      <w:pPr>
        <w:spacing w:after="0" w:line="240" w:lineRule="auto"/>
        <w:ind w:right="40"/>
        <w:rPr>
          <w:rFonts w:ascii="Times New Roman" w:hAnsi="Times New Roman"/>
        </w:rPr>
        <w:sectPr w:rsidR="002828F6" w:rsidRPr="007A51FB" w:rsidSect="004C5B4D">
          <w:headerReference w:type="default" r:id="rId7"/>
          <w:headerReference w:type="first" r:id="rId8"/>
          <w:pgSz w:w="11906" w:h="16838"/>
          <w:pgMar w:top="1134" w:right="567" w:bottom="1134" w:left="1701" w:header="720" w:footer="720" w:gutter="0"/>
          <w:cols w:space="720"/>
          <w:titlePg/>
          <w:docGrid w:linePitch="299" w:charSpace="4096"/>
        </w:sectPr>
      </w:pPr>
    </w:p>
    <w:p w14:paraId="1E8F8334" w14:textId="77777777" w:rsidR="00250E33" w:rsidRPr="007A51FB" w:rsidRDefault="00250E33" w:rsidP="008F0D5D">
      <w:pPr>
        <w:pageBreakBefore/>
        <w:spacing w:after="0" w:line="240" w:lineRule="auto"/>
        <w:jc w:val="right"/>
        <w:rPr>
          <w:rFonts w:ascii="Times New Roman" w:hAnsi="Times New Roman"/>
        </w:rPr>
      </w:pPr>
      <w:r w:rsidRPr="007A51FB">
        <w:rPr>
          <w:rFonts w:ascii="Times New Roman" w:hAnsi="Times New Roman"/>
          <w:b/>
          <w:bCs/>
          <w:sz w:val="24"/>
          <w:szCs w:val="24"/>
          <w:lang w:bidi="lo-LA"/>
        </w:rPr>
        <w:lastRenderedPageBreak/>
        <w:t>Pielikums Nr.1</w:t>
      </w:r>
    </w:p>
    <w:p w14:paraId="02A9137F"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sz w:val="24"/>
          <w:szCs w:val="24"/>
          <w:lang w:bidi="lo-LA"/>
        </w:rPr>
        <w:t xml:space="preserve">konkursa „Atbalsts komercdarbības uzsākšanai </w:t>
      </w:r>
    </w:p>
    <w:p w14:paraId="6A33C36F" w14:textId="77777777" w:rsidR="007526E8" w:rsidRDefault="00250E33" w:rsidP="008F0D5D">
      <w:pPr>
        <w:spacing w:after="0" w:line="240" w:lineRule="auto"/>
        <w:jc w:val="right"/>
        <w:rPr>
          <w:rFonts w:ascii="Times New Roman" w:hAnsi="Times New Roman"/>
          <w:sz w:val="24"/>
          <w:szCs w:val="24"/>
          <w:lang w:bidi="lo-LA"/>
        </w:rPr>
      </w:pPr>
      <w:r w:rsidRPr="007A51FB">
        <w:rPr>
          <w:rFonts w:ascii="Times New Roman" w:hAnsi="Times New Roman"/>
          <w:sz w:val="24"/>
          <w:szCs w:val="24"/>
          <w:lang w:bidi="lo-LA"/>
        </w:rPr>
        <w:t xml:space="preserve">Limbažu novadā </w:t>
      </w:r>
      <w:r w:rsidR="00154458">
        <w:rPr>
          <w:rFonts w:ascii="Times New Roman" w:hAnsi="Times New Roman"/>
          <w:sz w:val="24"/>
          <w:szCs w:val="24"/>
          <w:lang w:bidi="lo-LA"/>
        </w:rPr>
        <w:t>2023</w:t>
      </w:r>
      <w:r w:rsidRPr="007A51FB">
        <w:rPr>
          <w:rFonts w:ascii="Times New Roman" w:hAnsi="Times New Roman"/>
          <w:sz w:val="24"/>
          <w:szCs w:val="24"/>
          <w:lang w:bidi="lo-LA"/>
        </w:rPr>
        <w:t xml:space="preserve">.gadā” </w:t>
      </w:r>
    </w:p>
    <w:p w14:paraId="2B5DAC0E" w14:textId="5EDD5E8D" w:rsidR="00250E33" w:rsidRPr="007A51FB" w:rsidRDefault="007526E8" w:rsidP="008F0D5D">
      <w:pPr>
        <w:spacing w:after="0" w:line="240" w:lineRule="auto"/>
        <w:jc w:val="right"/>
        <w:rPr>
          <w:rFonts w:ascii="Times New Roman" w:hAnsi="Times New Roman"/>
        </w:rPr>
      </w:pPr>
      <w:r>
        <w:rPr>
          <w:rFonts w:ascii="Times New Roman" w:hAnsi="Times New Roman"/>
          <w:sz w:val="24"/>
          <w:szCs w:val="24"/>
          <w:lang w:bidi="lo-LA"/>
        </w:rPr>
        <w:t xml:space="preserve">23.03.2023. </w:t>
      </w:r>
      <w:r w:rsidR="00250E33" w:rsidRPr="007A51FB">
        <w:rPr>
          <w:rFonts w:ascii="Times New Roman" w:hAnsi="Times New Roman"/>
          <w:sz w:val="24"/>
          <w:szCs w:val="24"/>
          <w:lang w:bidi="lo-LA"/>
        </w:rPr>
        <w:t>nolikumam</w:t>
      </w:r>
    </w:p>
    <w:p w14:paraId="439E626A" w14:textId="77777777" w:rsidR="00250E33" w:rsidRPr="007A51FB" w:rsidRDefault="00250E33" w:rsidP="008F0D5D">
      <w:pPr>
        <w:tabs>
          <w:tab w:val="left" w:pos="555"/>
        </w:tabs>
        <w:spacing w:after="0" w:line="240" w:lineRule="auto"/>
        <w:jc w:val="right"/>
        <w:rPr>
          <w:rFonts w:ascii="Times New Roman" w:hAnsi="Times New Roman"/>
          <w:b/>
          <w:sz w:val="24"/>
          <w:szCs w:val="24"/>
          <w:lang w:bidi="lo-LA"/>
        </w:rPr>
      </w:pPr>
    </w:p>
    <w:p w14:paraId="2E32585F" w14:textId="77777777" w:rsidR="00250E33" w:rsidRPr="007A51FB" w:rsidRDefault="00250E33" w:rsidP="008F0D5D">
      <w:pPr>
        <w:tabs>
          <w:tab w:val="left" w:pos="555"/>
        </w:tabs>
        <w:spacing w:after="0" w:line="240" w:lineRule="auto"/>
        <w:jc w:val="center"/>
        <w:rPr>
          <w:rFonts w:ascii="Times New Roman" w:hAnsi="Times New Roman"/>
        </w:rPr>
      </w:pPr>
      <w:r w:rsidRPr="007A51FB">
        <w:rPr>
          <w:rFonts w:ascii="Times New Roman" w:hAnsi="Times New Roman"/>
          <w:b/>
          <w:bCs/>
          <w:sz w:val="24"/>
          <w:szCs w:val="24"/>
          <w:lang w:bidi="lo-LA"/>
        </w:rPr>
        <w:t>Konkursa „</w:t>
      </w:r>
      <w:r w:rsidRPr="007A51FB">
        <w:rPr>
          <w:rFonts w:ascii="Times New Roman" w:hAnsi="Times New Roman"/>
          <w:b/>
          <w:sz w:val="24"/>
          <w:szCs w:val="24"/>
          <w:lang w:bidi="lo-LA"/>
        </w:rPr>
        <w:t xml:space="preserve">Atbalsts komercdarbības uzsākšanai </w:t>
      </w:r>
    </w:p>
    <w:p w14:paraId="5C750283" w14:textId="6C68A0C7" w:rsidR="00250E33" w:rsidRPr="007A51FB" w:rsidRDefault="00250E33" w:rsidP="008F0D5D">
      <w:pPr>
        <w:tabs>
          <w:tab w:val="left" w:pos="555"/>
        </w:tabs>
        <w:spacing w:after="0" w:line="240" w:lineRule="auto"/>
        <w:jc w:val="center"/>
        <w:rPr>
          <w:rFonts w:ascii="Times New Roman" w:hAnsi="Times New Roman"/>
        </w:rPr>
      </w:pPr>
      <w:r w:rsidRPr="007A51FB">
        <w:rPr>
          <w:rFonts w:ascii="Times New Roman" w:hAnsi="Times New Roman"/>
          <w:b/>
          <w:sz w:val="24"/>
          <w:szCs w:val="24"/>
          <w:lang w:bidi="lo-LA"/>
        </w:rPr>
        <w:t xml:space="preserve">Limbažu novadā </w:t>
      </w:r>
      <w:r w:rsidR="00154458">
        <w:rPr>
          <w:rFonts w:ascii="Times New Roman" w:hAnsi="Times New Roman"/>
          <w:b/>
          <w:sz w:val="24"/>
          <w:szCs w:val="24"/>
          <w:lang w:bidi="lo-LA"/>
        </w:rPr>
        <w:t>2023</w:t>
      </w:r>
      <w:r w:rsidRPr="007A51FB">
        <w:rPr>
          <w:rFonts w:ascii="Times New Roman" w:hAnsi="Times New Roman"/>
          <w:b/>
          <w:sz w:val="24"/>
          <w:szCs w:val="24"/>
          <w:lang w:bidi="lo-LA"/>
        </w:rPr>
        <w:t>.gadā</w:t>
      </w:r>
      <w:r w:rsidRPr="007A51FB">
        <w:rPr>
          <w:rFonts w:ascii="Times New Roman" w:hAnsi="Times New Roman"/>
          <w:b/>
          <w:bCs/>
          <w:sz w:val="24"/>
          <w:szCs w:val="24"/>
          <w:lang w:bidi="lo-LA"/>
        </w:rPr>
        <w:t>”</w:t>
      </w:r>
    </w:p>
    <w:p w14:paraId="0FEE38CE" w14:textId="77777777" w:rsidR="00250E33" w:rsidRPr="007A51FB" w:rsidRDefault="00250E33" w:rsidP="008F0D5D">
      <w:pPr>
        <w:spacing w:after="0" w:line="240" w:lineRule="auto"/>
        <w:jc w:val="center"/>
        <w:rPr>
          <w:rFonts w:ascii="Times New Roman" w:hAnsi="Times New Roman"/>
        </w:rPr>
      </w:pPr>
      <w:r w:rsidRPr="007A51FB">
        <w:rPr>
          <w:rFonts w:ascii="Times New Roman" w:hAnsi="Times New Roman"/>
          <w:b/>
          <w:sz w:val="24"/>
          <w:szCs w:val="24"/>
          <w:lang w:bidi="lo-LA"/>
        </w:rPr>
        <w:t xml:space="preserve">PIETEIKUMA </w:t>
      </w:r>
    </w:p>
    <w:p w14:paraId="4105E8D0" w14:textId="77777777" w:rsidR="00250E33" w:rsidRPr="007A51FB" w:rsidRDefault="00250E33" w:rsidP="008F0D5D">
      <w:pPr>
        <w:spacing w:after="0" w:line="240" w:lineRule="auto"/>
        <w:jc w:val="center"/>
        <w:rPr>
          <w:rFonts w:ascii="Times New Roman" w:hAnsi="Times New Roman"/>
        </w:rPr>
      </w:pPr>
      <w:r w:rsidRPr="007A51FB">
        <w:rPr>
          <w:rFonts w:ascii="Times New Roman" w:hAnsi="Times New Roman"/>
          <w:b/>
          <w:sz w:val="24"/>
          <w:szCs w:val="24"/>
          <w:lang w:bidi="lo-LA"/>
        </w:rPr>
        <w:t>veidlapa</w:t>
      </w:r>
    </w:p>
    <w:tbl>
      <w:tblPr>
        <w:tblW w:w="0" w:type="auto"/>
        <w:jc w:val="center"/>
        <w:tblLayout w:type="fixed"/>
        <w:tblCellMar>
          <w:left w:w="51" w:type="dxa"/>
          <w:right w:w="56" w:type="dxa"/>
        </w:tblCellMar>
        <w:tblLook w:val="0000" w:firstRow="0" w:lastRow="0" w:firstColumn="0" w:lastColumn="0" w:noHBand="0" w:noVBand="0"/>
      </w:tblPr>
      <w:tblGrid>
        <w:gridCol w:w="2547"/>
        <w:gridCol w:w="6526"/>
      </w:tblGrid>
      <w:tr w:rsidR="00250E33" w:rsidRPr="007A51FB" w14:paraId="05A64FE0" w14:textId="77777777" w:rsidTr="003B3E0A">
        <w:trPr>
          <w:cantSplit/>
          <w:trHeight w:val="490"/>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AC15353"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Informācija par iesniedzēju</w:t>
            </w:r>
          </w:p>
        </w:tc>
      </w:tr>
      <w:tr w:rsidR="00250E33" w:rsidRPr="007A51FB" w14:paraId="524B66F0" w14:textId="77777777" w:rsidTr="00F11C00">
        <w:trPr>
          <w:cantSplit/>
          <w:trHeight w:val="253"/>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30B1B"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Vārds, Uzvārds</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DDF6A2"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0F04ACC9" w14:textId="77777777" w:rsidTr="00F11C00">
        <w:trPr>
          <w:cantSplit/>
          <w:trHeight w:val="315"/>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B8E6F8"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Personas kods</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19382"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01654692" w14:textId="77777777" w:rsidTr="00F11C00">
        <w:trPr>
          <w:cantSplit/>
          <w:trHeight w:val="361"/>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165443B"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Deklarētās dzīvesvietas adrese</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F76186"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286321E6" w14:textId="77777777" w:rsidTr="00F11C00">
        <w:trPr>
          <w:cantSplit/>
          <w:trHeight w:val="330"/>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1104E"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Tālrunis</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EB3BD5"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64AE673A" w14:textId="77777777" w:rsidTr="00F11C00">
        <w:trPr>
          <w:cantSplit/>
          <w:trHeight w:val="277"/>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849A2"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E-pasts</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DC294"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30A99441" w14:textId="77777777" w:rsidTr="00F11C00">
        <w:trPr>
          <w:cantSplit/>
          <w:trHeight w:val="419"/>
          <w:jc w:val="center"/>
        </w:trPr>
        <w:tc>
          <w:tcPr>
            <w:tcW w:w="2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B1682"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roofErr w:type="spellStart"/>
            <w:r>
              <w:rPr>
                <w:rFonts w:ascii="Times New Roman" w:hAnsi="Times New Roman"/>
                <w:sz w:val="24"/>
                <w:szCs w:val="24"/>
                <w:lang w:bidi="lo-LA"/>
              </w:rPr>
              <w:t>De</w:t>
            </w:r>
            <w:proofErr w:type="spellEnd"/>
            <w:r>
              <w:rPr>
                <w:rFonts w:ascii="Times New Roman" w:hAnsi="Times New Roman"/>
                <w:sz w:val="24"/>
                <w:szCs w:val="24"/>
                <w:lang w:bidi="lo-LA"/>
              </w:rPr>
              <w:t xml:space="preserve"> </w:t>
            </w:r>
            <w:proofErr w:type="spellStart"/>
            <w:r>
              <w:rPr>
                <w:rFonts w:ascii="Times New Roman" w:hAnsi="Times New Roman"/>
                <w:sz w:val="24"/>
                <w:szCs w:val="24"/>
                <w:lang w:bidi="lo-LA"/>
              </w:rPr>
              <w:t>minimis</w:t>
            </w:r>
            <w:proofErr w:type="spellEnd"/>
            <w:r>
              <w:rPr>
                <w:rFonts w:ascii="Times New Roman" w:hAnsi="Times New Roman"/>
                <w:sz w:val="24"/>
                <w:szCs w:val="24"/>
                <w:lang w:bidi="lo-LA"/>
              </w:rPr>
              <w:t xml:space="preserve"> sistēmas veidlapas ID nr.</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B250F"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bl>
    <w:p w14:paraId="74A9595A"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2939"/>
        <w:gridCol w:w="6134"/>
      </w:tblGrid>
      <w:tr w:rsidR="00250E33" w:rsidRPr="007A51FB" w14:paraId="672A6A29" w14:textId="77777777" w:rsidTr="003B3E0A">
        <w:trPr>
          <w:cantSplit/>
          <w:trHeight w:val="479"/>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D5C670"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b/>
                <w:sz w:val="24"/>
                <w:szCs w:val="24"/>
                <w:lang w:bidi="lo-LA"/>
              </w:rPr>
              <w:t>Informācija par plānoto komersantu – komersanta veids</w:t>
            </w:r>
          </w:p>
        </w:tc>
      </w:tr>
      <w:tr w:rsidR="00250E33" w:rsidRPr="007A51FB" w14:paraId="75901E6B" w14:textId="77777777" w:rsidTr="00F11C00">
        <w:trPr>
          <w:cantSplit/>
          <w:trHeight w:val="525"/>
          <w:jc w:val="center"/>
        </w:trPr>
        <w:tc>
          <w:tcPr>
            <w:tcW w:w="29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379EEE"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Sabiedrība ar ierobežotu atbildību</w:t>
            </w:r>
          </w:p>
        </w:tc>
        <w:tc>
          <w:tcPr>
            <w:tcW w:w="6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8E9DA"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550E6638" w14:textId="77777777" w:rsidTr="00F11C00">
        <w:trPr>
          <w:cantSplit/>
          <w:trHeight w:val="250"/>
          <w:jc w:val="center"/>
        </w:trPr>
        <w:tc>
          <w:tcPr>
            <w:tcW w:w="29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BE0FD"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Individuālais komersants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2315F6"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r w:rsidR="00250E33" w:rsidRPr="007A51FB" w14:paraId="4CCBF28D" w14:textId="77777777" w:rsidTr="003B3E0A">
        <w:trPr>
          <w:cantSplit/>
          <w:trHeight w:val="403"/>
          <w:jc w:val="center"/>
        </w:trPr>
        <w:tc>
          <w:tcPr>
            <w:tcW w:w="29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442BE"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sz w:val="24"/>
                <w:szCs w:val="24"/>
                <w:lang w:bidi="lo-LA"/>
              </w:rPr>
              <w:t>Cits ( norādīt)</w:t>
            </w:r>
          </w:p>
        </w:tc>
        <w:tc>
          <w:tcPr>
            <w:tcW w:w="6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1490B" w14:textId="77777777" w:rsidR="00250E33" w:rsidRPr="007A51FB" w:rsidRDefault="00250E33" w:rsidP="008F0D5D">
            <w:pPr>
              <w:keepNext/>
              <w:widowControl w:val="0"/>
              <w:tabs>
                <w:tab w:val="left" w:pos="382"/>
              </w:tabs>
              <w:spacing w:after="0" w:line="240" w:lineRule="auto"/>
              <w:rPr>
                <w:rFonts w:ascii="Times New Roman" w:hAnsi="Times New Roman"/>
                <w:sz w:val="24"/>
                <w:szCs w:val="24"/>
                <w:lang w:bidi="lo-LA"/>
              </w:rPr>
            </w:pPr>
          </w:p>
        </w:tc>
      </w:tr>
    </w:tbl>
    <w:p w14:paraId="4724F6F8" w14:textId="4B36B2E5" w:rsidR="00250E33" w:rsidRPr="007A51FB" w:rsidRDefault="00250E33" w:rsidP="008F0D5D">
      <w:pPr>
        <w:spacing w:after="0" w:line="240" w:lineRule="auto"/>
        <w:rPr>
          <w:rFonts w:ascii="Times New Roman" w:hAnsi="Times New Roman"/>
        </w:rPr>
      </w:pPr>
      <w:r w:rsidRPr="007A51FB">
        <w:rPr>
          <w:rFonts w:ascii="Times New Roman" w:hAnsi="Times New Roman"/>
          <w:b/>
          <w:sz w:val="24"/>
          <w:szCs w:val="24"/>
          <w:lang w:bidi="lo-LA"/>
        </w:rPr>
        <w:t>Klāt pie Pieteikuma veidlapas pievienots</w:t>
      </w:r>
      <w:r w:rsidRPr="005520F3">
        <w:rPr>
          <w:rFonts w:ascii="Times New Roman" w:hAnsi="Times New Roman"/>
          <w:b/>
          <w:sz w:val="24"/>
          <w:szCs w:val="24"/>
          <w:lang w:bidi="lo-LA"/>
        </w:rPr>
        <w:t xml:space="preserve"> </w:t>
      </w:r>
      <w:r w:rsidR="00ED3B31" w:rsidRPr="005520F3">
        <w:rPr>
          <w:rFonts w:ascii="Times New Roman" w:hAnsi="Times New Roman"/>
          <w:b/>
          <w:sz w:val="24"/>
          <w:szCs w:val="24"/>
          <w:lang w:bidi="lo-LA"/>
        </w:rPr>
        <w:t xml:space="preserve">pretendenta </w:t>
      </w:r>
      <w:r w:rsidRPr="007A51FB">
        <w:rPr>
          <w:rFonts w:ascii="Times New Roman" w:hAnsi="Times New Roman"/>
          <w:b/>
          <w:sz w:val="24"/>
          <w:szCs w:val="24"/>
          <w:lang w:bidi="lo-LA"/>
        </w:rPr>
        <w:t>dzīves un darba apraksts – CV</w:t>
      </w:r>
    </w:p>
    <w:p w14:paraId="70236993" w14:textId="77777777" w:rsidR="00250E33" w:rsidRPr="007A51FB" w:rsidRDefault="00250E33" w:rsidP="008F0D5D">
      <w:pPr>
        <w:spacing w:after="0" w:line="240" w:lineRule="auto"/>
        <w:ind w:right="-283"/>
        <w:jc w:val="both"/>
        <w:rPr>
          <w:rFonts w:ascii="Times New Roman" w:hAnsi="Times New Roman"/>
          <w:b/>
          <w:sz w:val="24"/>
          <w:szCs w:val="24"/>
        </w:rPr>
      </w:pPr>
    </w:p>
    <w:p w14:paraId="1996124F" w14:textId="77777777" w:rsidR="00250E33" w:rsidRPr="007A51FB" w:rsidRDefault="00250E33" w:rsidP="008F0D5D">
      <w:pPr>
        <w:spacing w:after="0" w:line="240" w:lineRule="auto"/>
        <w:ind w:right="-283"/>
        <w:jc w:val="both"/>
        <w:rPr>
          <w:rFonts w:ascii="Times New Roman" w:hAnsi="Times New Roman"/>
        </w:rPr>
      </w:pPr>
      <w:r w:rsidRPr="007A51FB">
        <w:rPr>
          <w:rFonts w:ascii="Times New Roman" w:hAnsi="Times New Roman"/>
          <w:b/>
          <w:sz w:val="24"/>
          <w:szCs w:val="24"/>
        </w:rPr>
        <w:t>Parakstot šo pieteikumu apliecinu, ka:</w:t>
      </w:r>
    </w:p>
    <w:p w14:paraId="2D491560" w14:textId="0C79D449" w:rsidR="00250E33" w:rsidRPr="00F11C00"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7A51FB">
        <w:rPr>
          <w:rFonts w:ascii="Times New Roman" w:hAnsi="Times New Roman"/>
          <w:sz w:val="24"/>
          <w:szCs w:val="24"/>
        </w:rPr>
        <w:t>visi nolikumā un tā pielikumos minētie noteikumi ir skaidri saprotami un iesniedzot šo pieteikumu tiem piekrīt</w:t>
      </w:r>
      <w:r w:rsidR="00ED3B31" w:rsidRPr="005520F3">
        <w:rPr>
          <w:rFonts w:ascii="Times New Roman" w:hAnsi="Times New Roman"/>
          <w:sz w:val="24"/>
          <w:szCs w:val="24"/>
        </w:rPr>
        <w:t>u</w:t>
      </w:r>
      <w:r w:rsidRPr="005520F3">
        <w:rPr>
          <w:rFonts w:ascii="Times New Roman" w:hAnsi="Times New Roman"/>
          <w:sz w:val="24"/>
          <w:szCs w:val="24"/>
        </w:rPr>
        <w:t>;</w:t>
      </w:r>
    </w:p>
    <w:p w14:paraId="5F4F04A1" w14:textId="5CB884B1" w:rsidR="00F11C00" w:rsidRPr="005520F3" w:rsidRDefault="00F11C00"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5520F3">
        <w:rPr>
          <w:rFonts w:ascii="Times New Roman" w:eastAsia="Times New Roman" w:hAnsi="Times New Roman"/>
          <w:sz w:val="24"/>
          <w:szCs w:val="24"/>
          <w:shd w:val="clear" w:color="auto" w:fill="FFFFFF"/>
          <w:lang w:eastAsia="lv-LV"/>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w:t>
      </w:r>
    </w:p>
    <w:p w14:paraId="2B143B75" w14:textId="38D1A6DF" w:rsidR="00250E33" w:rsidRPr="00ED3B31"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ED3B31">
        <w:rPr>
          <w:rFonts w:ascii="Times New Roman" w:hAnsi="Times New Roman"/>
          <w:sz w:val="24"/>
          <w:szCs w:val="24"/>
        </w:rPr>
        <w:t>atbilst</w:t>
      </w:r>
      <w:r w:rsidR="00ED3B31" w:rsidRPr="005520F3">
        <w:rPr>
          <w:rFonts w:ascii="Times New Roman" w:hAnsi="Times New Roman"/>
          <w:sz w:val="24"/>
          <w:szCs w:val="24"/>
        </w:rPr>
        <w:t>u</w:t>
      </w:r>
      <w:r w:rsidRPr="00ED3B31">
        <w:rPr>
          <w:rFonts w:ascii="Times New Roman" w:hAnsi="Times New Roman"/>
          <w:color w:val="FF0000"/>
          <w:sz w:val="24"/>
          <w:szCs w:val="24"/>
        </w:rPr>
        <w:t xml:space="preserve"> </w:t>
      </w:r>
      <w:r w:rsidRPr="00ED3B31">
        <w:rPr>
          <w:rFonts w:ascii="Times New Roman" w:hAnsi="Times New Roman"/>
          <w:sz w:val="24"/>
          <w:szCs w:val="24"/>
        </w:rPr>
        <w:t>visām konkursa nolikuma prasībām</w:t>
      </w:r>
      <w:r w:rsidR="00ED3B31" w:rsidRPr="005520F3">
        <w:rPr>
          <w:rFonts w:ascii="Times New Roman" w:hAnsi="Times New Roman"/>
          <w:sz w:val="24"/>
          <w:szCs w:val="24"/>
        </w:rPr>
        <w:t xml:space="preserve"> un </w:t>
      </w:r>
      <w:r w:rsidRPr="00ED3B31">
        <w:rPr>
          <w:rFonts w:ascii="Times New Roman" w:hAnsi="Times New Roman"/>
          <w:sz w:val="24"/>
          <w:szCs w:val="24"/>
        </w:rPr>
        <w:t>gan pieteikumā, gan pielikumos iekļautā informācija atbilst patiesībai un ir spēkā esoša;</w:t>
      </w:r>
    </w:p>
    <w:p w14:paraId="4239CBB9" w14:textId="179982BB" w:rsidR="00250E33" w:rsidRPr="007A51FB"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7A51FB">
        <w:rPr>
          <w:rFonts w:ascii="Times New Roman" w:hAnsi="Times New Roman"/>
          <w:sz w:val="24"/>
          <w:szCs w:val="24"/>
        </w:rPr>
        <w:t xml:space="preserve">saimniecisko darbību </w:t>
      </w:r>
      <w:r w:rsidR="00F11C00">
        <w:rPr>
          <w:rFonts w:ascii="Times New Roman" w:hAnsi="Times New Roman"/>
          <w:sz w:val="24"/>
          <w:szCs w:val="24"/>
        </w:rPr>
        <w:t>veik</w:t>
      </w:r>
      <w:r w:rsidR="00ED3B31" w:rsidRPr="005520F3">
        <w:rPr>
          <w:rFonts w:ascii="Times New Roman" w:hAnsi="Times New Roman"/>
          <w:sz w:val="24"/>
          <w:szCs w:val="24"/>
        </w:rPr>
        <w:t xml:space="preserve">šu </w:t>
      </w:r>
      <w:r w:rsidRPr="007A51FB">
        <w:rPr>
          <w:rFonts w:ascii="Times New Roman" w:hAnsi="Times New Roman"/>
          <w:sz w:val="24"/>
          <w:szCs w:val="24"/>
        </w:rPr>
        <w:t>Limbažu novada administratīvajā teritorijā;</w:t>
      </w:r>
    </w:p>
    <w:p w14:paraId="3E495857" w14:textId="77390889" w:rsidR="00250E33" w:rsidRPr="007A51FB"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5520F3">
        <w:rPr>
          <w:rFonts w:ascii="Times New Roman" w:eastAsia="Times New Roman" w:hAnsi="Times New Roman"/>
          <w:sz w:val="24"/>
          <w:szCs w:val="24"/>
          <w:shd w:val="clear" w:color="auto" w:fill="FFFFFF"/>
          <w:lang w:eastAsia="lv-LV"/>
        </w:rPr>
        <w:t xml:space="preserve">šobrīd neesmu </w:t>
      </w:r>
      <w:r w:rsidR="00250E33" w:rsidRPr="007A51FB">
        <w:rPr>
          <w:rFonts w:ascii="Times New Roman" w:hAnsi="Times New Roman"/>
          <w:sz w:val="24"/>
          <w:szCs w:val="24"/>
        </w:rPr>
        <w:t>darba tiesiskajās attiecībās ar Limbažu novada pašvaldību.</w:t>
      </w:r>
    </w:p>
    <w:p w14:paraId="1ECEDD2C" w14:textId="77777777" w:rsidR="00250E33" w:rsidRPr="007A51FB"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7A51FB" w:rsidRDefault="00250E33" w:rsidP="008F0D5D">
      <w:pPr>
        <w:spacing w:after="0" w:line="240" w:lineRule="auto"/>
        <w:rPr>
          <w:rFonts w:ascii="Times New Roman" w:hAnsi="Times New Roman"/>
        </w:rPr>
      </w:pPr>
      <w:r w:rsidRPr="007A51FB">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7A51FB"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7A51FB" w:rsidRDefault="00250E33" w:rsidP="008F0D5D">
      <w:pPr>
        <w:keepNext/>
        <w:tabs>
          <w:tab w:val="left" w:pos="382"/>
        </w:tabs>
        <w:spacing w:after="0" w:line="240" w:lineRule="auto"/>
        <w:rPr>
          <w:rFonts w:ascii="Times New Roman" w:hAnsi="Times New Roman"/>
        </w:rPr>
      </w:pPr>
      <w:r w:rsidRPr="007A51FB">
        <w:rPr>
          <w:rFonts w:ascii="Times New Roman" w:hAnsi="Times New Roman"/>
          <w:sz w:val="24"/>
          <w:szCs w:val="24"/>
          <w:lang w:bidi="lo-LA"/>
        </w:rPr>
        <w:t xml:space="preserve">Vārds, uzvārds </w:t>
      </w:r>
    </w:p>
    <w:p w14:paraId="7133B9C1" w14:textId="77777777" w:rsidR="00250E33" w:rsidRPr="007A51FB" w:rsidRDefault="00250E33" w:rsidP="008F0D5D">
      <w:pPr>
        <w:spacing w:after="0" w:line="240" w:lineRule="auto"/>
        <w:rPr>
          <w:rFonts w:ascii="Times New Roman" w:hAnsi="Times New Roman"/>
        </w:rPr>
      </w:pPr>
      <w:r w:rsidRPr="007A51FB">
        <w:rPr>
          <w:rFonts w:ascii="Times New Roman" w:hAnsi="Times New Roman"/>
          <w:sz w:val="24"/>
          <w:szCs w:val="24"/>
          <w:lang w:bidi="lo-LA"/>
        </w:rPr>
        <w:t>Datums, Vieta</w:t>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r>
      <w:r w:rsidRPr="007A51FB">
        <w:rPr>
          <w:rFonts w:ascii="Times New Roman" w:hAnsi="Times New Roman"/>
          <w:sz w:val="24"/>
          <w:szCs w:val="24"/>
          <w:lang w:bidi="lo-LA"/>
        </w:rPr>
        <w:tab/>
        <w:t>Paraksts</w:t>
      </w:r>
    </w:p>
    <w:p w14:paraId="686A148A" w14:textId="77777777" w:rsidR="00250E33" w:rsidRPr="007A51FB" w:rsidRDefault="00250E33" w:rsidP="008F0D5D">
      <w:pPr>
        <w:spacing w:after="0" w:line="240" w:lineRule="auto"/>
        <w:jc w:val="center"/>
        <w:rPr>
          <w:rFonts w:ascii="Times New Roman" w:hAnsi="Times New Roman"/>
          <w:b/>
          <w:sz w:val="24"/>
          <w:szCs w:val="24"/>
          <w:lang w:bidi="lo-LA"/>
        </w:rPr>
      </w:pPr>
    </w:p>
    <w:p w14:paraId="48A2D843" w14:textId="77777777" w:rsidR="00250E33" w:rsidRPr="007A51FB" w:rsidRDefault="00250E33" w:rsidP="008F0D5D">
      <w:pPr>
        <w:spacing w:after="0" w:line="240" w:lineRule="auto"/>
        <w:ind w:right="-283"/>
        <w:jc w:val="both"/>
        <w:rPr>
          <w:rFonts w:ascii="Times New Roman" w:hAnsi="Times New Roman"/>
        </w:rPr>
      </w:pPr>
      <w:r w:rsidRPr="007A51FB">
        <w:rPr>
          <w:rFonts w:ascii="Times New Roman" w:hAnsi="Times New Roman"/>
          <w:b/>
          <w:i/>
          <w:sz w:val="24"/>
          <w:szCs w:val="24"/>
        </w:rPr>
        <w:t>Pretendenta personas datu apstrādes pārzinis</w:t>
      </w:r>
      <w:r w:rsidRPr="007A51FB">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7A51FB" w:rsidRDefault="00250E33" w:rsidP="008F0D5D">
      <w:pPr>
        <w:spacing w:after="0" w:line="240" w:lineRule="auto"/>
        <w:ind w:right="-283"/>
        <w:jc w:val="both"/>
        <w:rPr>
          <w:rFonts w:ascii="Times New Roman" w:hAnsi="Times New Roman"/>
        </w:rPr>
      </w:pPr>
      <w:r w:rsidRPr="007A51FB">
        <w:rPr>
          <w:rFonts w:ascii="Times New Roman" w:hAnsi="Times New Roman"/>
          <w:b/>
          <w:i/>
          <w:sz w:val="24"/>
          <w:szCs w:val="24"/>
        </w:rPr>
        <w:t xml:space="preserve">Pretendentu personas datu apstrādes mērķis: </w:t>
      </w:r>
      <w:r w:rsidRPr="007A51FB">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7A51FB" w:rsidRDefault="00250E33" w:rsidP="008F0D5D">
      <w:pPr>
        <w:spacing w:after="0" w:line="240" w:lineRule="auto"/>
        <w:ind w:right="-283"/>
        <w:jc w:val="both"/>
        <w:rPr>
          <w:rFonts w:ascii="Times New Roman" w:hAnsi="Times New Roman"/>
        </w:rPr>
      </w:pPr>
      <w:r w:rsidRPr="007A51FB">
        <w:rPr>
          <w:rFonts w:ascii="Times New Roman" w:hAnsi="Times New Roman"/>
          <w:b/>
          <w:i/>
          <w:sz w:val="24"/>
          <w:szCs w:val="24"/>
        </w:rPr>
        <w:lastRenderedPageBreak/>
        <w:t>Pretendentu datu apstrādes tiesiskais pamats:</w:t>
      </w:r>
      <w:r w:rsidRPr="007A51FB">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57D420B7" w14:textId="77777777" w:rsidR="00250E33" w:rsidRPr="007A51FB" w:rsidRDefault="00250E33" w:rsidP="008F0D5D">
      <w:pPr>
        <w:pageBreakBefore/>
        <w:spacing w:after="0" w:line="240" w:lineRule="auto"/>
        <w:rPr>
          <w:rFonts w:ascii="Times New Roman" w:hAnsi="Times New Roman"/>
        </w:rPr>
      </w:pPr>
    </w:p>
    <w:p w14:paraId="7FF7FC7F" w14:textId="77777777" w:rsidR="00250E33" w:rsidRPr="007A51FB" w:rsidRDefault="00250E33" w:rsidP="008F0D5D">
      <w:pPr>
        <w:numPr>
          <w:ilvl w:val="0"/>
          <w:numId w:val="12"/>
        </w:numPr>
        <w:autoSpaceDN/>
        <w:spacing w:after="0" w:line="240" w:lineRule="auto"/>
        <w:jc w:val="center"/>
        <w:textAlignment w:val="auto"/>
        <w:rPr>
          <w:rFonts w:ascii="Times New Roman" w:hAnsi="Times New Roman"/>
        </w:rPr>
      </w:pPr>
      <w:r w:rsidRPr="007A51FB">
        <w:rPr>
          <w:rFonts w:ascii="Times New Roman" w:hAnsi="Times New Roman"/>
          <w:b/>
          <w:sz w:val="24"/>
          <w:szCs w:val="24"/>
          <w:lang w:bidi="lo-LA"/>
        </w:rPr>
        <w:t>Komercdarbības projekta apraksts</w:t>
      </w:r>
    </w:p>
    <w:p w14:paraId="679E832E" w14:textId="77777777" w:rsidR="00250E33" w:rsidRPr="007A51FB"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CellMar>
          <w:left w:w="56" w:type="dxa"/>
          <w:right w:w="56" w:type="dxa"/>
        </w:tblCellMar>
        <w:tblLook w:val="0000" w:firstRow="0" w:lastRow="0" w:firstColumn="0" w:lastColumn="0" w:noHBand="0" w:noVBand="0"/>
      </w:tblPr>
      <w:tblGrid>
        <w:gridCol w:w="9074"/>
      </w:tblGrid>
      <w:tr w:rsidR="00250E33" w:rsidRPr="007A51FB" w14:paraId="7FCD46F5" w14:textId="77777777" w:rsidTr="003B3E0A">
        <w:trPr>
          <w:cantSplit/>
          <w:trHeight w:val="303"/>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1B5D0B" w14:textId="77777777" w:rsidR="00250E33" w:rsidRPr="007A51FB" w:rsidRDefault="00250E33" w:rsidP="008F0D5D">
            <w:pPr>
              <w:keepNext/>
              <w:widowControl w:val="0"/>
              <w:tabs>
                <w:tab w:val="left" w:pos="382"/>
              </w:tabs>
              <w:spacing w:after="0" w:line="240" w:lineRule="auto"/>
              <w:rPr>
                <w:rFonts w:ascii="Times New Roman" w:hAnsi="Times New Roman"/>
              </w:rPr>
            </w:pPr>
            <w:r w:rsidRPr="007A51FB">
              <w:rPr>
                <w:rFonts w:ascii="Times New Roman" w:hAnsi="Times New Roman"/>
                <w:b/>
                <w:sz w:val="24"/>
                <w:szCs w:val="24"/>
                <w:lang w:bidi="lo-LA"/>
              </w:rPr>
              <w:t>1. Īss paredzētās komercdarbības apraksts</w:t>
            </w:r>
          </w:p>
        </w:tc>
      </w:tr>
      <w:tr w:rsidR="00250E33" w:rsidRPr="007A51FB" w14:paraId="7407E294" w14:textId="77777777" w:rsidTr="003B3E0A">
        <w:trPr>
          <w:cantSplit/>
          <w:trHeight w:val="478"/>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Pr>
          <w:p w14:paraId="01282EA7" w14:textId="77777777" w:rsidR="00250E33" w:rsidRPr="007A51FB" w:rsidRDefault="00250E33" w:rsidP="008F0D5D">
            <w:pPr>
              <w:keepNext/>
              <w:widowControl w:val="0"/>
              <w:tabs>
                <w:tab w:val="left" w:pos="382"/>
              </w:tabs>
              <w:spacing w:after="0" w:line="240" w:lineRule="auto"/>
              <w:rPr>
                <w:rFonts w:ascii="Times New Roman" w:hAnsi="Times New Roman"/>
                <w:b/>
                <w:sz w:val="24"/>
                <w:szCs w:val="24"/>
                <w:lang w:bidi="lo-LA"/>
              </w:rPr>
            </w:pPr>
          </w:p>
          <w:p w14:paraId="7D9263B4" w14:textId="77777777" w:rsidR="00250E33" w:rsidRPr="007A51FB" w:rsidRDefault="00250E33" w:rsidP="008F0D5D">
            <w:pPr>
              <w:keepNext/>
              <w:widowControl w:val="0"/>
              <w:tabs>
                <w:tab w:val="left" w:pos="382"/>
              </w:tabs>
              <w:spacing w:after="0" w:line="240" w:lineRule="auto"/>
              <w:rPr>
                <w:rFonts w:ascii="Times New Roman" w:hAnsi="Times New Roman"/>
                <w:b/>
                <w:sz w:val="24"/>
                <w:szCs w:val="24"/>
                <w:lang w:bidi="lo-LA"/>
              </w:rPr>
            </w:pPr>
          </w:p>
        </w:tc>
      </w:tr>
    </w:tbl>
    <w:p w14:paraId="6D8C4C9C"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Look w:val="0000" w:firstRow="0" w:lastRow="0" w:firstColumn="0" w:lastColumn="0" w:noHBand="0" w:noVBand="0"/>
      </w:tblPr>
      <w:tblGrid>
        <w:gridCol w:w="9020"/>
      </w:tblGrid>
      <w:tr w:rsidR="00250E33" w:rsidRPr="007A51FB" w14:paraId="2933ABC3" w14:textId="77777777" w:rsidTr="003B3E0A">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63FED3"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2. Projekta mērķis(-i)</w:t>
            </w:r>
          </w:p>
        </w:tc>
      </w:tr>
      <w:tr w:rsidR="00250E33" w:rsidRPr="007A51FB" w14:paraId="4256115F" w14:textId="77777777" w:rsidTr="003B3E0A">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Pr>
          <w:p w14:paraId="3E5119C7" w14:textId="77777777" w:rsidR="00250E33" w:rsidRPr="007A51FB" w:rsidRDefault="00250E33" w:rsidP="008F0D5D">
            <w:pPr>
              <w:widowControl w:val="0"/>
              <w:spacing w:after="0" w:line="240" w:lineRule="auto"/>
              <w:rPr>
                <w:rFonts w:ascii="Times New Roman" w:hAnsi="Times New Roman"/>
                <w:sz w:val="24"/>
                <w:szCs w:val="24"/>
                <w:lang w:bidi="lo-LA"/>
              </w:rPr>
            </w:pPr>
          </w:p>
          <w:p w14:paraId="4856BB23" w14:textId="77777777" w:rsidR="00250E33" w:rsidRPr="007A51FB" w:rsidRDefault="00250E33" w:rsidP="008F0D5D">
            <w:pPr>
              <w:widowControl w:val="0"/>
              <w:spacing w:after="0" w:line="240" w:lineRule="auto"/>
              <w:rPr>
                <w:rFonts w:ascii="Times New Roman" w:hAnsi="Times New Roman"/>
                <w:sz w:val="24"/>
                <w:szCs w:val="24"/>
                <w:lang w:bidi="lo-LA"/>
              </w:rPr>
            </w:pPr>
          </w:p>
        </w:tc>
      </w:tr>
    </w:tbl>
    <w:p w14:paraId="7AE53350" w14:textId="77777777" w:rsidR="00250E33" w:rsidRPr="007A51FB" w:rsidRDefault="00250E33" w:rsidP="008F0D5D">
      <w:pPr>
        <w:spacing w:after="0" w:line="240" w:lineRule="auto"/>
        <w:rPr>
          <w:rFonts w:ascii="Times New Roman" w:hAnsi="Times New Roman"/>
          <w:b/>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69D95BEF"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EE810B"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3. Esošās situācijas apraksts</w:t>
            </w:r>
          </w:p>
        </w:tc>
      </w:tr>
      <w:tr w:rsidR="00250E33" w:rsidRPr="007A51FB" w14:paraId="31657836"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52A8D0F7"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(Kāpēc esošā tirgus situācija prasa jaunus risinājumus)</w:t>
            </w:r>
          </w:p>
        </w:tc>
      </w:tr>
      <w:tr w:rsidR="00250E33" w:rsidRPr="007A51FB" w14:paraId="066CEC40"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1CC17959"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45591AFB"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1BAFF74B"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721DF16F"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AEB9E2"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4. Produktu/ pakalpojumu apraksts</w:t>
            </w:r>
          </w:p>
        </w:tc>
      </w:tr>
      <w:tr w:rsidR="00250E33" w:rsidRPr="007A51FB" w14:paraId="5C9154AF"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42378"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(Piedāvātās iespējas, cena, cenu veidošanas princips, salīdzinājums ar konkurentiem, izaugsmes iespējas)</w:t>
            </w:r>
          </w:p>
        </w:tc>
      </w:tr>
      <w:tr w:rsidR="00250E33" w:rsidRPr="007A51FB" w14:paraId="3BE21335"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4E6AB037"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6DF71B60"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6B07B04B"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0EA92C7F"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03177F"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5. Īstenošanas vieta</w:t>
            </w:r>
          </w:p>
        </w:tc>
      </w:tr>
      <w:tr w:rsidR="00250E33" w:rsidRPr="007A51FB" w14:paraId="66BCFF37"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1CB0F3"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(Aprakstīt vietu, kur tiks veikta saimnieciskā darbība)</w:t>
            </w:r>
          </w:p>
        </w:tc>
      </w:tr>
      <w:tr w:rsidR="00250E33" w:rsidRPr="007A51FB" w14:paraId="0A0E97A0"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7B97CFDF"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6CDB811B"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3B7122DF"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F4DA8D"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6. Piegādātāju apraksts</w:t>
            </w:r>
          </w:p>
        </w:tc>
      </w:tr>
      <w:tr w:rsidR="00250E33" w:rsidRPr="007A51FB" w14:paraId="697D7D4E"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3A212"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(Aprakstīt nepieciešamo preču/pakalpojumu piegādātājus, cenu aptaujas rezultāts, pieredze)</w:t>
            </w:r>
          </w:p>
        </w:tc>
      </w:tr>
      <w:tr w:rsidR="00250E33" w:rsidRPr="007A51FB" w14:paraId="2B0D4B6F"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E3D016A"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556BFE72"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3813AA01"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3FD9C9E4"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6DC98B"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7. Noieta tirgus analīze</w:t>
            </w:r>
          </w:p>
        </w:tc>
      </w:tr>
      <w:tr w:rsidR="00250E33" w:rsidRPr="007A51FB" w14:paraId="551D5A7C"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22F4FD"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(Esošā tirgus izpēte, apraksts, klienti, konkurenti)</w:t>
            </w:r>
          </w:p>
        </w:tc>
      </w:tr>
      <w:tr w:rsidR="00250E33" w:rsidRPr="007A51FB" w14:paraId="344ACE76"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62253950"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49148BFA"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34DF5A23"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2D654EA8"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1BF50"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8. Pārdošanas plāns</w:t>
            </w:r>
          </w:p>
        </w:tc>
      </w:tr>
      <w:tr w:rsidR="00250E33" w:rsidRPr="007A51FB" w14:paraId="3E9821F6"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8760C5"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(Plānotā produkta/pakalpojuma virzība, reklāma)</w:t>
            </w:r>
          </w:p>
        </w:tc>
      </w:tr>
      <w:tr w:rsidR="00250E33" w:rsidRPr="007A51FB" w14:paraId="134098F2"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6D5B9D47"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6EAD8E7F"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30384AAA"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CellMar>
          <w:left w:w="51" w:type="dxa"/>
          <w:right w:w="56" w:type="dxa"/>
        </w:tblCellMar>
        <w:tblLook w:val="0000" w:firstRow="0" w:lastRow="0" w:firstColumn="0" w:lastColumn="0" w:noHBand="0" w:noVBand="0"/>
      </w:tblPr>
      <w:tblGrid>
        <w:gridCol w:w="9074"/>
      </w:tblGrid>
      <w:tr w:rsidR="00250E33" w:rsidRPr="007A51FB" w14:paraId="48A92697"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9531EC" w14:textId="77777777" w:rsidR="00250E33" w:rsidRPr="007A51FB" w:rsidRDefault="00250E33" w:rsidP="008F0D5D">
            <w:pPr>
              <w:keepNext/>
              <w:widowControl w:val="0"/>
              <w:tabs>
                <w:tab w:val="left" w:pos="284"/>
                <w:tab w:val="left" w:pos="2670"/>
              </w:tabs>
              <w:spacing w:after="0" w:line="240" w:lineRule="auto"/>
              <w:rPr>
                <w:rFonts w:ascii="Times New Roman" w:hAnsi="Times New Roman"/>
              </w:rPr>
            </w:pPr>
            <w:r w:rsidRPr="007A51FB">
              <w:rPr>
                <w:rFonts w:ascii="Times New Roman" w:hAnsi="Times New Roman"/>
                <w:b/>
                <w:sz w:val="24"/>
                <w:szCs w:val="24"/>
                <w:lang w:bidi="lo-LA"/>
              </w:rPr>
              <w:t>9. Darbinieki</w:t>
            </w:r>
          </w:p>
        </w:tc>
      </w:tr>
      <w:tr w:rsidR="00250E33" w:rsidRPr="007A51FB" w14:paraId="04795587" w14:textId="77777777" w:rsidTr="003B3E0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A5270"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i/>
                <w:sz w:val="24"/>
                <w:szCs w:val="24"/>
                <w:lang w:bidi="lo-LA"/>
              </w:rPr>
              <w:t>(Plānoto darbinieku skaits, to funkcijas)</w:t>
            </w:r>
          </w:p>
        </w:tc>
      </w:tr>
      <w:tr w:rsidR="00250E33" w:rsidRPr="007A51FB" w14:paraId="1C16A3FD" w14:textId="77777777" w:rsidTr="003B3E0A">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3DD2D06B"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p w14:paraId="5B92716F" w14:textId="77777777" w:rsidR="00250E33" w:rsidRPr="007A51FB" w:rsidRDefault="00250E33" w:rsidP="008F0D5D">
            <w:pPr>
              <w:keepNext/>
              <w:widowControl w:val="0"/>
              <w:tabs>
                <w:tab w:val="left" w:pos="284"/>
              </w:tabs>
              <w:spacing w:after="0" w:line="240" w:lineRule="auto"/>
              <w:rPr>
                <w:rFonts w:ascii="Times New Roman" w:hAnsi="Times New Roman"/>
                <w:sz w:val="24"/>
                <w:szCs w:val="24"/>
                <w:lang w:bidi="lo-LA"/>
              </w:rPr>
            </w:pPr>
          </w:p>
        </w:tc>
      </w:tr>
    </w:tbl>
    <w:p w14:paraId="2B9DF3A2" w14:textId="77777777" w:rsidR="00250E33" w:rsidRPr="007A51FB" w:rsidRDefault="00250E33" w:rsidP="008F0D5D">
      <w:pPr>
        <w:spacing w:after="0" w:line="240" w:lineRule="auto"/>
        <w:rPr>
          <w:rFonts w:ascii="Times New Roman" w:hAnsi="Times New Roman"/>
          <w:sz w:val="24"/>
          <w:szCs w:val="24"/>
          <w:lang w:bidi="lo-LA"/>
        </w:rPr>
      </w:pPr>
    </w:p>
    <w:tbl>
      <w:tblPr>
        <w:tblW w:w="0" w:type="auto"/>
        <w:jc w:val="center"/>
        <w:tblLayout w:type="fixed"/>
        <w:tblLook w:val="0000" w:firstRow="0" w:lastRow="0" w:firstColumn="0" w:lastColumn="0" w:noHBand="0" w:noVBand="0"/>
      </w:tblPr>
      <w:tblGrid>
        <w:gridCol w:w="9108"/>
      </w:tblGrid>
      <w:tr w:rsidR="00250E33" w:rsidRPr="007A51FB" w14:paraId="201CE203" w14:textId="77777777" w:rsidTr="003B3E0A">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9855B5"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10. Esošas iestrādnes veiksmīgai projekta īstenošanai</w:t>
            </w:r>
          </w:p>
        </w:tc>
      </w:tr>
      <w:tr w:rsidR="00250E33" w:rsidRPr="007A51FB" w14:paraId="134F44A5" w14:textId="77777777" w:rsidTr="003B3E0A">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Pr>
          <w:p w14:paraId="0F175E17" w14:textId="77777777" w:rsidR="00250E33" w:rsidRPr="007A51FB" w:rsidRDefault="00250E33" w:rsidP="008F0D5D">
            <w:pPr>
              <w:widowControl w:val="0"/>
              <w:spacing w:after="0" w:line="240" w:lineRule="auto"/>
              <w:rPr>
                <w:rFonts w:ascii="Times New Roman" w:hAnsi="Times New Roman"/>
                <w:sz w:val="24"/>
                <w:szCs w:val="24"/>
                <w:lang w:bidi="lo-LA"/>
              </w:rPr>
            </w:pPr>
          </w:p>
          <w:p w14:paraId="0E815966" w14:textId="77777777" w:rsidR="00250E33" w:rsidRPr="007A51FB" w:rsidRDefault="00250E33" w:rsidP="008F0D5D">
            <w:pPr>
              <w:widowControl w:val="0"/>
              <w:spacing w:after="0" w:line="240" w:lineRule="auto"/>
              <w:rPr>
                <w:rFonts w:ascii="Times New Roman" w:hAnsi="Times New Roman"/>
                <w:sz w:val="24"/>
                <w:szCs w:val="24"/>
                <w:lang w:bidi="lo-LA"/>
              </w:rPr>
            </w:pPr>
          </w:p>
        </w:tc>
      </w:tr>
    </w:tbl>
    <w:p w14:paraId="63093652" w14:textId="74F3971C" w:rsidR="00250E33" w:rsidRDefault="00250E33" w:rsidP="008F0D5D">
      <w:pPr>
        <w:spacing w:after="0" w:line="240" w:lineRule="auto"/>
        <w:rPr>
          <w:rFonts w:ascii="Times New Roman" w:hAnsi="Times New Roman"/>
          <w:sz w:val="24"/>
          <w:szCs w:val="24"/>
        </w:rPr>
      </w:pPr>
    </w:p>
    <w:p w14:paraId="3FF8F9F8" w14:textId="4D9A6F0B" w:rsidR="00DB2D2B" w:rsidRDefault="00DB2D2B" w:rsidP="008F0D5D">
      <w:pPr>
        <w:spacing w:after="0" w:line="240" w:lineRule="auto"/>
        <w:rPr>
          <w:rFonts w:ascii="Times New Roman" w:hAnsi="Times New Roman"/>
          <w:sz w:val="24"/>
          <w:szCs w:val="24"/>
        </w:rPr>
      </w:pPr>
    </w:p>
    <w:p w14:paraId="38A2CB91" w14:textId="77777777" w:rsidR="00DB2D2B" w:rsidRPr="007A51FB" w:rsidRDefault="00DB2D2B" w:rsidP="008F0D5D">
      <w:pPr>
        <w:spacing w:after="0" w:line="240" w:lineRule="auto"/>
        <w:rPr>
          <w:rFonts w:ascii="Times New Roman" w:hAnsi="Times New Roman"/>
          <w:sz w:val="24"/>
          <w:szCs w:val="24"/>
        </w:rPr>
      </w:pPr>
    </w:p>
    <w:tbl>
      <w:tblPr>
        <w:tblW w:w="0" w:type="auto"/>
        <w:tblInd w:w="250" w:type="dxa"/>
        <w:tblLayout w:type="fixed"/>
        <w:tblLook w:val="0000" w:firstRow="0" w:lastRow="0" w:firstColumn="0" w:lastColumn="0" w:noHBand="0" w:noVBand="0"/>
      </w:tblPr>
      <w:tblGrid>
        <w:gridCol w:w="1701"/>
        <w:gridCol w:w="1984"/>
        <w:gridCol w:w="2088"/>
        <w:gridCol w:w="3298"/>
      </w:tblGrid>
      <w:tr w:rsidR="00250E33" w:rsidRPr="007A51FB" w14:paraId="0A3E3062" w14:textId="77777777" w:rsidTr="003B3E0A">
        <w:tc>
          <w:tcPr>
            <w:tcW w:w="9071" w:type="dxa"/>
            <w:gridSpan w:val="4"/>
            <w:tcBorders>
              <w:top w:val="single" w:sz="4" w:space="0" w:color="000000"/>
              <w:left w:val="single" w:sz="4" w:space="0" w:color="000000"/>
              <w:bottom w:val="single" w:sz="4" w:space="0" w:color="000000"/>
              <w:right w:val="single" w:sz="4" w:space="0" w:color="000000"/>
            </w:tcBorders>
            <w:shd w:val="clear" w:color="auto" w:fill="auto"/>
          </w:tcPr>
          <w:p w14:paraId="7375D375"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lastRenderedPageBreak/>
              <w:t>11. Iespējamie riski un to novēršanas veidi</w:t>
            </w:r>
          </w:p>
        </w:tc>
      </w:tr>
      <w:tr w:rsidR="00250E33" w:rsidRPr="007A51FB" w14:paraId="719565BA"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D2E344" w14:textId="77777777" w:rsidR="00250E33" w:rsidRPr="007A51FB" w:rsidRDefault="00250E33" w:rsidP="008F0D5D">
            <w:pPr>
              <w:widowControl w:val="0"/>
              <w:tabs>
                <w:tab w:val="left" w:pos="1635"/>
              </w:tabs>
              <w:spacing w:after="0" w:line="240" w:lineRule="auto"/>
              <w:jc w:val="center"/>
              <w:rPr>
                <w:rFonts w:ascii="Times New Roman" w:hAnsi="Times New Roman"/>
              </w:rPr>
            </w:pPr>
            <w:r w:rsidRPr="007A51FB">
              <w:rPr>
                <w:rFonts w:ascii="Times New Roman" w:hAnsi="Times New Roman"/>
                <w:b/>
                <w:sz w:val="24"/>
                <w:szCs w:val="24"/>
              </w:rPr>
              <w:t>Riska veids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655C01" w14:textId="77777777" w:rsidR="00250E33" w:rsidRPr="007A51FB" w:rsidRDefault="00250E33" w:rsidP="008F0D5D">
            <w:pPr>
              <w:widowControl w:val="0"/>
              <w:tabs>
                <w:tab w:val="left" w:pos="1635"/>
              </w:tabs>
              <w:spacing w:after="0" w:line="240" w:lineRule="auto"/>
              <w:jc w:val="center"/>
              <w:rPr>
                <w:rFonts w:ascii="Times New Roman" w:hAnsi="Times New Roman"/>
              </w:rPr>
            </w:pPr>
            <w:r w:rsidRPr="007A51FB">
              <w:rPr>
                <w:rFonts w:ascii="Times New Roman" w:hAnsi="Times New Roman"/>
                <w:b/>
                <w:sz w:val="24"/>
                <w:szCs w:val="24"/>
              </w:rPr>
              <w:t>Riska rašanās iespējas</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A8763F7" w14:textId="77777777" w:rsidR="00250E33" w:rsidRPr="007A51FB" w:rsidRDefault="00250E33" w:rsidP="008F0D5D">
            <w:pPr>
              <w:widowControl w:val="0"/>
              <w:tabs>
                <w:tab w:val="left" w:pos="1635"/>
              </w:tabs>
              <w:spacing w:after="0" w:line="240" w:lineRule="auto"/>
              <w:jc w:val="center"/>
              <w:rPr>
                <w:rFonts w:ascii="Times New Roman" w:hAnsi="Times New Roman"/>
              </w:rPr>
            </w:pPr>
            <w:r w:rsidRPr="007A51FB">
              <w:rPr>
                <w:rFonts w:ascii="Times New Roman" w:hAnsi="Times New Roman"/>
                <w:b/>
                <w:sz w:val="24"/>
                <w:szCs w:val="24"/>
              </w:rPr>
              <w:t>Sekas</w:t>
            </w: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712A6CB" w14:textId="77777777" w:rsidR="00250E33" w:rsidRPr="007A51FB" w:rsidRDefault="00250E33" w:rsidP="008F0D5D">
            <w:pPr>
              <w:widowControl w:val="0"/>
              <w:tabs>
                <w:tab w:val="left" w:pos="1635"/>
              </w:tabs>
              <w:spacing w:after="0" w:line="240" w:lineRule="auto"/>
              <w:jc w:val="center"/>
              <w:rPr>
                <w:rFonts w:ascii="Times New Roman" w:hAnsi="Times New Roman"/>
              </w:rPr>
            </w:pPr>
            <w:r w:rsidRPr="007A51FB">
              <w:rPr>
                <w:rFonts w:ascii="Times New Roman" w:hAnsi="Times New Roman"/>
                <w:b/>
                <w:sz w:val="24"/>
                <w:szCs w:val="24"/>
              </w:rPr>
              <w:t>Pasākumi riska novēršanai un /vai mazināšanai</w:t>
            </w:r>
          </w:p>
        </w:tc>
      </w:tr>
      <w:tr w:rsidR="00250E33" w:rsidRPr="007A51FB" w14:paraId="354C6C89"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6C8251"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Finanšu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D006B6"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339E512E"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5B9D1C1D"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r w:rsidR="00250E33" w:rsidRPr="007A51FB" w14:paraId="431D3932"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ECA21B"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Vadības un personāla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13B396"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42DD49CC"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3E64FBD0"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r w:rsidR="00250E33" w:rsidRPr="007A51FB" w14:paraId="5073D65F"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281CD0"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Juridiskie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E635BF"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4EA8C697"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3BD75F67"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r w:rsidR="00250E33" w:rsidRPr="007A51FB" w14:paraId="2759CE7A"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F3E031"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Īstenošanas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EC7DEF"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FA81444"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3E1E3165"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r w:rsidR="00250E33" w:rsidRPr="007A51FB" w14:paraId="684E677A"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52EF8B"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Informācijas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BC7D70" w14:textId="77777777" w:rsidR="00250E33" w:rsidRPr="007A51FB" w:rsidRDefault="00250E33" w:rsidP="008F0D5D">
            <w:pPr>
              <w:widowControl w:val="0"/>
              <w:tabs>
                <w:tab w:val="left" w:pos="1635"/>
              </w:tabs>
              <w:spacing w:after="0" w:line="240" w:lineRule="auto"/>
              <w:rPr>
                <w:rFonts w:ascii="Times New Roman" w:hAnsi="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152518A4"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4B2F153B"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r w:rsidR="00250E33" w:rsidRPr="007A51FB" w14:paraId="2CE97E55" w14:textId="77777777" w:rsidTr="003B3E0A">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E49481" w14:textId="77777777" w:rsidR="00250E33" w:rsidRPr="007A51FB" w:rsidRDefault="00250E33" w:rsidP="008F0D5D">
            <w:pPr>
              <w:widowControl w:val="0"/>
              <w:tabs>
                <w:tab w:val="left" w:pos="1635"/>
              </w:tabs>
              <w:spacing w:after="0" w:line="240" w:lineRule="auto"/>
              <w:rPr>
                <w:rFonts w:ascii="Times New Roman" w:hAnsi="Times New Roman"/>
              </w:rPr>
            </w:pPr>
            <w:r w:rsidRPr="007A51FB">
              <w:rPr>
                <w:rFonts w:ascii="Times New Roman" w:hAnsi="Times New Roman"/>
                <w:b/>
                <w:sz w:val="24"/>
                <w:szCs w:val="24"/>
              </w:rPr>
              <w:t>Citi riski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21E2E5" w14:textId="77777777" w:rsidR="00250E33" w:rsidRPr="007A51FB" w:rsidRDefault="00250E33" w:rsidP="008F0D5D">
            <w:pPr>
              <w:widowControl w:val="0"/>
              <w:tabs>
                <w:tab w:val="left" w:pos="1635"/>
              </w:tabs>
              <w:spacing w:after="0" w:line="240" w:lineRule="auto"/>
              <w:rPr>
                <w:rFonts w:ascii="Times New Roman" w:hAnsi="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4D0A305A"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1AEDB946" w14:textId="77777777" w:rsidR="00250E33" w:rsidRPr="007A51FB" w:rsidRDefault="00250E33" w:rsidP="008F0D5D">
            <w:pPr>
              <w:widowControl w:val="0"/>
              <w:tabs>
                <w:tab w:val="left" w:pos="1635"/>
              </w:tabs>
              <w:spacing w:after="0" w:line="240" w:lineRule="auto"/>
              <w:rPr>
                <w:rFonts w:ascii="Times New Roman" w:hAnsi="Times New Roman"/>
                <w:b/>
                <w:sz w:val="24"/>
                <w:szCs w:val="24"/>
              </w:rPr>
            </w:pPr>
          </w:p>
        </w:tc>
      </w:tr>
    </w:tbl>
    <w:p w14:paraId="14A05CCC" w14:textId="77777777" w:rsidR="00250E33" w:rsidRPr="007A51FB" w:rsidRDefault="00250E33" w:rsidP="008F0D5D">
      <w:pPr>
        <w:spacing w:after="0" w:line="240" w:lineRule="auto"/>
        <w:jc w:val="both"/>
        <w:rPr>
          <w:rFonts w:ascii="Times New Roman" w:hAnsi="Times New Roman"/>
          <w:sz w:val="24"/>
          <w:szCs w:val="24"/>
        </w:rPr>
      </w:pPr>
    </w:p>
    <w:tbl>
      <w:tblPr>
        <w:tblW w:w="0" w:type="auto"/>
        <w:tblInd w:w="-176" w:type="dxa"/>
        <w:tblLayout w:type="fixed"/>
        <w:tblLook w:val="0000" w:firstRow="0" w:lastRow="0" w:firstColumn="0" w:lastColumn="0" w:noHBand="0" w:noVBand="0"/>
      </w:tblPr>
      <w:tblGrid>
        <w:gridCol w:w="9215"/>
      </w:tblGrid>
      <w:tr w:rsidR="00250E33" w:rsidRPr="007A51FB" w14:paraId="1FBF9B3C" w14:textId="77777777" w:rsidTr="003B3E0A">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6714B062"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rPr>
              <w:t>12. Esošas iestrādnes veiksmīgai projekta īstenošanai un attīstībai</w:t>
            </w:r>
          </w:p>
        </w:tc>
      </w:tr>
      <w:tr w:rsidR="00250E33" w:rsidRPr="007A51FB" w14:paraId="3F5F2E41" w14:textId="77777777" w:rsidTr="003B3E0A">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14B31B66" w14:textId="77777777" w:rsidR="00250E33" w:rsidRPr="007A51FB" w:rsidRDefault="00250E33" w:rsidP="008F0D5D">
            <w:pPr>
              <w:widowControl w:val="0"/>
              <w:spacing w:after="0" w:line="240" w:lineRule="auto"/>
              <w:jc w:val="both"/>
              <w:rPr>
                <w:rFonts w:ascii="Times New Roman" w:hAnsi="Times New Roman"/>
                <w:sz w:val="24"/>
                <w:szCs w:val="24"/>
              </w:rPr>
            </w:pPr>
          </w:p>
          <w:p w14:paraId="362EE049" w14:textId="77777777" w:rsidR="00250E33" w:rsidRPr="007A51FB" w:rsidRDefault="00250E33" w:rsidP="008F0D5D">
            <w:pPr>
              <w:widowControl w:val="0"/>
              <w:spacing w:after="0" w:line="240" w:lineRule="auto"/>
              <w:jc w:val="both"/>
              <w:rPr>
                <w:rFonts w:ascii="Times New Roman" w:hAnsi="Times New Roman"/>
                <w:sz w:val="24"/>
                <w:szCs w:val="24"/>
              </w:rPr>
            </w:pPr>
          </w:p>
        </w:tc>
      </w:tr>
    </w:tbl>
    <w:p w14:paraId="417E565E" w14:textId="77777777" w:rsidR="00250E33" w:rsidRPr="007A51FB" w:rsidRDefault="00250E33" w:rsidP="008F0D5D">
      <w:pPr>
        <w:spacing w:after="0" w:line="240" w:lineRule="auto"/>
        <w:rPr>
          <w:rFonts w:ascii="Times New Roman" w:hAnsi="Times New Roman"/>
          <w:sz w:val="24"/>
          <w:szCs w:val="24"/>
        </w:rPr>
      </w:pPr>
    </w:p>
    <w:tbl>
      <w:tblPr>
        <w:tblW w:w="0" w:type="auto"/>
        <w:tblInd w:w="-176" w:type="dxa"/>
        <w:tblLayout w:type="fixed"/>
        <w:tblLook w:val="0000" w:firstRow="0" w:lastRow="0" w:firstColumn="0" w:lastColumn="0" w:noHBand="0" w:noVBand="0"/>
      </w:tblPr>
      <w:tblGrid>
        <w:gridCol w:w="9215"/>
      </w:tblGrid>
      <w:tr w:rsidR="00250E33" w:rsidRPr="007A51FB" w14:paraId="517539F1" w14:textId="77777777" w:rsidTr="003B3E0A">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26C43D6D"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rPr>
              <w:t>13. Vizuālie uzskates materiāli</w:t>
            </w:r>
          </w:p>
        </w:tc>
      </w:tr>
      <w:tr w:rsidR="00250E33" w:rsidRPr="007A51FB" w14:paraId="14002AF5" w14:textId="77777777" w:rsidTr="003B3E0A">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193CA6FF" w14:textId="77777777" w:rsidR="00250E33" w:rsidRPr="007A51FB" w:rsidRDefault="00250E33" w:rsidP="008F0D5D">
            <w:pPr>
              <w:widowControl w:val="0"/>
              <w:spacing w:after="0" w:line="240" w:lineRule="auto"/>
              <w:jc w:val="both"/>
              <w:rPr>
                <w:rFonts w:ascii="Times New Roman" w:hAnsi="Times New Roman"/>
              </w:rPr>
            </w:pPr>
            <w:r w:rsidRPr="007A51FB">
              <w:rPr>
                <w:rFonts w:ascii="Times New Roman" w:hAnsi="Times New Roman"/>
                <w:i/>
                <w:sz w:val="24"/>
                <w:szCs w:val="24"/>
              </w:rPr>
              <w:t>(Norādīt, ja konkursa pieteikumam ir pievienots fizisks paraugs.)</w:t>
            </w:r>
          </w:p>
          <w:p w14:paraId="46DF5350" w14:textId="77777777" w:rsidR="00250E33" w:rsidRPr="007A51FB" w:rsidRDefault="00250E33" w:rsidP="008F0D5D">
            <w:pPr>
              <w:widowControl w:val="0"/>
              <w:spacing w:after="0" w:line="240" w:lineRule="auto"/>
              <w:jc w:val="both"/>
              <w:rPr>
                <w:rFonts w:ascii="Times New Roman" w:hAnsi="Times New Roman"/>
                <w:i/>
                <w:sz w:val="24"/>
                <w:szCs w:val="24"/>
              </w:rPr>
            </w:pPr>
          </w:p>
          <w:p w14:paraId="008BF344" w14:textId="77777777" w:rsidR="00250E33" w:rsidRPr="007A51FB" w:rsidRDefault="00250E33" w:rsidP="008F0D5D">
            <w:pPr>
              <w:widowControl w:val="0"/>
              <w:spacing w:after="0" w:line="240" w:lineRule="auto"/>
              <w:jc w:val="both"/>
              <w:rPr>
                <w:rFonts w:ascii="Times New Roman" w:hAnsi="Times New Roman"/>
                <w:sz w:val="24"/>
                <w:szCs w:val="24"/>
              </w:rPr>
            </w:pPr>
          </w:p>
        </w:tc>
      </w:tr>
    </w:tbl>
    <w:p w14:paraId="657CB5C5" w14:textId="77777777" w:rsidR="00250E33" w:rsidRPr="007A51FB" w:rsidRDefault="00250E33" w:rsidP="008F0D5D">
      <w:pPr>
        <w:spacing w:after="0" w:line="240" w:lineRule="auto"/>
        <w:rPr>
          <w:rFonts w:ascii="Times New Roman" w:hAnsi="Times New Roman"/>
          <w:sz w:val="24"/>
          <w:szCs w:val="24"/>
        </w:rPr>
      </w:pPr>
    </w:p>
    <w:p w14:paraId="7C5637D1" w14:textId="77777777" w:rsidR="00250E33" w:rsidRPr="007A51FB" w:rsidRDefault="00250E33" w:rsidP="008F0D5D">
      <w:pPr>
        <w:spacing w:after="0" w:line="240" w:lineRule="auto"/>
        <w:rPr>
          <w:rFonts w:ascii="Times New Roman" w:hAnsi="Times New Roman"/>
          <w:sz w:val="24"/>
          <w:szCs w:val="24"/>
        </w:rPr>
      </w:pPr>
    </w:p>
    <w:p w14:paraId="279943B2" w14:textId="77777777" w:rsidR="002828F6" w:rsidRDefault="002828F6" w:rsidP="008F0D5D">
      <w:pPr>
        <w:spacing w:after="0" w:line="240" w:lineRule="auto"/>
        <w:rPr>
          <w:rFonts w:ascii="Times New Roman" w:hAnsi="Times New Roman"/>
          <w:b/>
          <w:sz w:val="24"/>
          <w:szCs w:val="24"/>
          <w:lang w:bidi="lo-LA"/>
        </w:rPr>
        <w:sectPr w:rsidR="002828F6" w:rsidSect="004C5B4D">
          <w:headerReference w:type="default" r:id="rId9"/>
          <w:headerReference w:type="first" r:id="rId10"/>
          <w:pgSz w:w="11906" w:h="16838"/>
          <w:pgMar w:top="1134" w:right="567" w:bottom="851" w:left="1701" w:header="720" w:footer="720" w:gutter="0"/>
          <w:cols w:space="720"/>
          <w:titlePg/>
          <w:docGrid w:linePitch="299" w:charSpace="4096"/>
        </w:sectPr>
      </w:pPr>
    </w:p>
    <w:p w14:paraId="3269D00D" w14:textId="77777777" w:rsidR="00250E33" w:rsidRPr="007A51FB" w:rsidRDefault="00250E33" w:rsidP="008F0D5D">
      <w:pPr>
        <w:numPr>
          <w:ilvl w:val="0"/>
          <w:numId w:val="12"/>
        </w:numPr>
        <w:autoSpaceDN/>
        <w:spacing w:after="0" w:line="240" w:lineRule="auto"/>
        <w:jc w:val="center"/>
        <w:textAlignment w:val="auto"/>
        <w:rPr>
          <w:rFonts w:ascii="Times New Roman" w:hAnsi="Times New Roman"/>
        </w:rPr>
      </w:pPr>
      <w:r w:rsidRPr="007A51FB">
        <w:rPr>
          <w:rFonts w:ascii="Times New Roman" w:hAnsi="Times New Roman"/>
          <w:b/>
          <w:sz w:val="24"/>
          <w:szCs w:val="24"/>
          <w:lang w:bidi="lo-LA"/>
        </w:rPr>
        <w:lastRenderedPageBreak/>
        <w:t>Komercdarbības projekta finansiālās daļas apraksts</w:t>
      </w:r>
    </w:p>
    <w:p w14:paraId="205F5A51" w14:textId="77777777" w:rsidR="00250E33" w:rsidRPr="007A51FB"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7A51FB" w14:paraId="1B3A2138" w14:textId="77777777" w:rsidTr="003B3E0A">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1. Plānotās komercdarbības projekta ieviešanas termiņi</w:t>
            </w:r>
          </w:p>
        </w:tc>
      </w:tr>
      <w:tr w:rsidR="00250E33" w:rsidRPr="007A51FB" w14:paraId="7B7CF186" w14:textId="77777777" w:rsidTr="003B3E0A">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Nr.</w:t>
            </w:r>
          </w:p>
          <w:p w14:paraId="7F939330"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Laika posms</w:t>
            </w:r>
          </w:p>
        </w:tc>
      </w:tr>
      <w:tr w:rsidR="00250E33" w:rsidRPr="007A51FB" w14:paraId="44FD1150" w14:textId="77777777" w:rsidTr="003B3E0A">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7A51FB"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7A51FB"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No</w:t>
            </w:r>
          </w:p>
          <w:p w14:paraId="13C85D8B"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Līdz</w:t>
            </w:r>
          </w:p>
          <w:p w14:paraId="47FCB6C9"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sz w:val="24"/>
                <w:szCs w:val="24"/>
                <w:lang w:bidi="lo-LA"/>
              </w:rPr>
              <w:t>Mēnesis/gads</w:t>
            </w:r>
          </w:p>
        </w:tc>
      </w:tr>
      <w:tr w:rsidR="00250E33" w:rsidRPr="007A51FB" w14:paraId="106C579A" w14:textId="77777777" w:rsidTr="003B3E0A">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7A51FB"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r>
      <w:tr w:rsidR="00250E33" w:rsidRPr="007A51FB" w14:paraId="682157BE" w14:textId="77777777" w:rsidTr="003B3E0A">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7A51FB" w:rsidRDefault="00250E33" w:rsidP="008F0D5D">
            <w:pPr>
              <w:widowControl w:val="0"/>
              <w:spacing w:after="0" w:line="240" w:lineRule="auto"/>
              <w:rPr>
                <w:rFonts w:ascii="Times New Roman" w:hAnsi="Times New Roman"/>
                <w:sz w:val="24"/>
                <w:szCs w:val="24"/>
                <w:lang w:bidi="lo-LA"/>
              </w:rPr>
            </w:pPr>
          </w:p>
        </w:tc>
      </w:tr>
      <w:tr w:rsidR="00250E33" w:rsidRPr="007A51FB" w14:paraId="3AD5D1D0" w14:textId="77777777" w:rsidTr="003B3E0A">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7A51FB"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69FAB2ED" w14:textId="77777777" w:rsidTr="003B3E0A">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7A51FB" w:rsidRDefault="00250E33" w:rsidP="008F0D5D">
            <w:pPr>
              <w:widowControl w:val="0"/>
              <w:spacing w:after="0" w:line="240" w:lineRule="auto"/>
              <w:rPr>
                <w:rFonts w:ascii="Times New Roman" w:hAnsi="Times New Roman"/>
                <w:b/>
                <w:sz w:val="24"/>
                <w:szCs w:val="24"/>
                <w:lang w:bidi="lo-LA"/>
              </w:rPr>
            </w:pPr>
          </w:p>
        </w:tc>
      </w:tr>
      <w:tr w:rsidR="00250E33" w:rsidRPr="007A51FB" w14:paraId="1018B79C" w14:textId="77777777" w:rsidTr="003B3E0A">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7A51FB"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16B4B41A" w14:textId="77777777" w:rsidTr="003B3E0A">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7A51FB" w:rsidRDefault="00250E33" w:rsidP="008F0D5D">
            <w:pPr>
              <w:widowControl w:val="0"/>
              <w:spacing w:after="0" w:line="240" w:lineRule="auto"/>
              <w:rPr>
                <w:rFonts w:ascii="Times New Roman" w:hAnsi="Times New Roman"/>
                <w:b/>
                <w:sz w:val="24"/>
                <w:szCs w:val="24"/>
                <w:lang w:bidi="lo-LA"/>
              </w:rPr>
            </w:pPr>
          </w:p>
        </w:tc>
      </w:tr>
      <w:tr w:rsidR="00250E33" w:rsidRPr="007A51FB" w14:paraId="1D4259B4" w14:textId="77777777" w:rsidTr="003B3E0A">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7A51FB"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3469E336" w14:textId="77777777" w:rsidTr="003B3E0A">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7A51FB" w:rsidRDefault="00250E33" w:rsidP="008F0D5D">
            <w:pPr>
              <w:widowControl w:val="0"/>
              <w:spacing w:after="0" w:line="240" w:lineRule="auto"/>
              <w:rPr>
                <w:rFonts w:ascii="Times New Roman" w:hAnsi="Times New Roman"/>
                <w:b/>
                <w:sz w:val="24"/>
                <w:szCs w:val="24"/>
                <w:lang w:bidi="lo-LA"/>
              </w:rPr>
            </w:pPr>
          </w:p>
        </w:tc>
      </w:tr>
      <w:tr w:rsidR="00250E33" w:rsidRPr="007A51FB" w14:paraId="39E773F8" w14:textId="77777777" w:rsidTr="003B3E0A">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2. Plānoto izmaksu tāme</w:t>
            </w:r>
          </w:p>
        </w:tc>
      </w:tr>
      <w:tr w:rsidR="00250E33" w:rsidRPr="007A51FB" w14:paraId="258AC43B"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Izmaksas ar PVN (EUR)</w:t>
            </w:r>
          </w:p>
        </w:tc>
      </w:tr>
      <w:tr w:rsidR="00250E33" w:rsidRPr="007A51FB" w14:paraId="5A841ACF"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07B7169E"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65F12347"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39E435B7"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0605FF0D"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42F16846" w14:textId="77777777" w:rsidTr="003B3E0A">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2AD65ECE"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4EC4D97B"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732EEA6B"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67421E10"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41642DBA"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15A557C2"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r w:rsidR="00250E33" w:rsidRPr="007A51FB" w14:paraId="38E6CA9A" w14:textId="77777777" w:rsidTr="003B3E0A">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7A51FB"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7A51FB"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7A51FB" w14:paraId="1771C8C4" w14:textId="77777777" w:rsidTr="003B3E0A">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7A51FB" w:rsidRDefault="00250E33" w:rsidP="008F0D5D">
            <w:pPr>
              <w:keepNext/>
              <w:widowControl w:val="0"/>
              <w:tabs>
                <w:tab w:val="left" w:pos="284"/>
              </w:tabs>
              <w:spacing w:after="0" w:line="240" w:lineRule="auto"/>
              <w:rPr>
                <w:rFonts w:ascii="Times New Roman" w:hAnsi="Times New Roman"/>
              </w:rPr>
            </w:pPr>
            <w:r w:rsidRPr="007A51FB">
              <w:rPr>
                <w:rFonts w:ascii="Times New Roman" w:hAnsi="Times New Roman"/>
                <w:b/>
                <w:sz w:val="24"/>
                <w:szCs w:val="24"/>
                <w:lang w:bidi="lo-LA"/>
              </w:rPr>
              <w:t>3. Finansēšanas plāns</w:t>
            </w:r>
          </w:p>
        </w:tc>
      </w:tr>
      <w:tr w:rsidR="00250E33" w:rsidRPr="007A51FB" w14:paraId="6F4FE32B"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r w:rsidRPr="007A51FB">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7A51FB" w:rsidRDefault="00250E33" w:rsidP="008F0D5D">
            <w:pPr>
              <w:keepNext/>
              <w:widowControl w:val="0"/>
              <w:tabs>
                <w:tab w:val="left" w:pos="284"/>
              </w:tabs>
              <w:spacing w:after="0" w:line="240" w:lineRule="auto"/>
              <w:jc w:val="center"/>
              <w:rPr>
                <w:rFonts w:ascii="Times New Roman" w:hAnsi="Times New Roman"/>
              </w:rPr>
            </w:pPr>
            <w:proofErr w:type="spellStart"/>
            <w:r w:rsidRPr="007A51FB">
              <w:rPr>
                <w:rFonts w:ascii="Times New Roman" w:hAnsi="Times New Roman"/>
                <w:b/>
                <w:sz w:val="24"/>
                <w:szCs w:val="24"/>
                <w:lang w:bidi="lo-LA"/>
              </w:rPr>
              <w:t>Procentdaļa</w:t>
            </w:r>
            <w:proofErr w:type="spellEnd"/>
            <w:r w:rsidRPr="007A51FB">
              <w:rPr>
                <w:rFonts w:ascii="Times New Roman" w:hAnsi="Times New Roman"/>
                <w:b/>
                <w:sz w:val="24"/>
                <w:szCs w:val="24"/>
                <w:lang w:bidi="lo-LA"/>
              </w:rPr>
              <w:t xml:space="preserve"> (%)</w:t>
            </w:r>
          </w:p>
        </w:tc>
      </w:tr>
      <w:tr w:rsidR="00250E33" w:rsidRPr="007A51FB" w14:paraId="3B1FB3C0"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r>
      <w:tr w:rsidR="00250E33" w:rsidRPr="007A51FB" w14:paraId="3F12EA06"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r>
      <w:tr w:rsidR="00250E33" w:rsidRPr="007A51FB" w14:paraId="7E04FDEA"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r>
      <w:tr w:rsidR="00250E33" w:rsidRPr="007A51FB" w14:paraId="7D54168D"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r>
      <w:tr w:rsidR="00250E33" w:rsidRPr="007A51FB" w14:paraId="76F116C2" w14:textId="77777777" w:rsidTr="003B3E0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7A51FB"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sz w:val="24"/>
                <w:szCs w:val="24"/>
                <w:lang w:bidi="lo-LA"/>
              </w:rPr>
              <w:t>100 %</w:t>
            </w:r>
          </w:p>
        </w:tc>
      </w:tr>
    </w:tbl>
    <w:p w14:paraId="1A02F722" w14:textId="77777777" w:rsidR="00250E33" w:rsidRPr="007A51FB"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7A51FB" w14:paraId="7999CE83" w14:textId="77777777" w:rsidTr="003B3E0A">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lang w:bidi="lo-LA"/>
              </w:rPr>
              <w:t>2. Naudas plūsmas aprēķins (detalizēts pa mēnešiem – vismaz 3 gadiem Microsoft Excel faila formātā)</w:t>
            </w:r>
          </w:p>
        </w:tc>
      </w:tr>
      <w:tr w:rsidR="00250E33" w:rsidRPr="007A51FB" w14:paraId="07AA6E27" w14:textId="77777777" w:rsidTr="003B3E0A">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7A51FB"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7A51FB" w:rsidRDefault="00250E33" w:rsidP="008F0D5D">
      <w:pPr>
        <w:spacing w:after="0" w:line="240" w:lineRule="auto"/>
        <w:rPr>
          <w:rFonts w:ascii="Times New Roman" w:hAnsi="Times New Roman"/>
        </w:rPr>
        <w:sectPr w:rsidR="00250E33" w:rsidRPr="007A51FB" w:rsidSect="004C5B4D">
          <w:pgSz w:w="11906" w:h="16838"/>
          <w:pgMar w:top="1134" w:right="567" w:bottom="851" w:left="1701" w:header="720" w:footer="720" w:gutter="0"/>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7A51FB" w14:paraId="7857AFD2" w14:textId="77777777" w:rsidTr="003B3E0A">
        <w:trPr>
          <w:trHeight w:val="233"/>
          <w:jc w:val="right"/>
        </w:trPr>
        <w:tc>
          <w:tcPr>
            <w:tcW w:w="2386" w:type="dxa"/>
            <w:tcBorders>
              <w:bottom w:val="single" w:sz="4" w:space="0" w:color="000000"/>
            </w:tcBorders>
            <w:shd w:val="clear" w:color="auto" w:fill="FFFFFF"/>
            <w:vAlign w:val="center"/>
          </w:tcPr>
          <w:p w14:paraId="191AA4AE" w14:textId="77777777" w:rsidR="00250E33" w:rsidRPr="007A51FB"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7A51FB"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7A51FB" w14:paraId="4F2D9F95" w14:textId="77777777" w:rsidTr="003B3E0A">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szCs w:val="20"/>
                <w:lang w:eastAsia="lv-LV"/>
              </w:rPr>
              <w:t>NAUDAS PLŪSMAS APRĒĶINS</w:t>
            </w:r>
          </w:p>
          <w:p w14:paraId="5B90703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(3 gadiem, 1.gadā pa mēnešiem, 2.un 3. gadā pa ceturkšņiem)</w:t>
            </w:r>
          </w:p>
        </w:tc>
      </w:tr>
      <w:tr w:rsidR="00250E33" w:rsidRPr="007A51FB" w14:paraId="452FF5D1" w14:textId="77777777" w:rsidTr="003B3E0A">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sz w:val="20"/>
                <w:szCs w:val="20"/>
                <w:lang w:eastAsia="lv-LV"/>
              </w:rPr>
              <w:t>20___. gads</w:t>
            </w:r>
          </w:p>
        </w:tc>
      </w:tr>
      <w:tr w:rsidR="00250E33" w:rsidRPr="007A51FB" w14:paraId="49AE5754" w14:textId="77777777" w:rsidTr="003B3E0A">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7A51FB"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Kopā</w:t>
            </w:r>
          </w:p>
          <w:p w14:paraId="133918D0"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7A51FB"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7A51FB">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7A51FB"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7A51FB">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7A51FB"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7A51FB">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7A51FB"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7A51FB">
              <w:rPr>
                <w:rFonts w:ascii="Times New Roman" w:eastAsia="Times New Roman" w:hAnsi="Times New Roman"/>
                <w:sz w:val="20"/>
                <w:szCs w:val="20"/>
                <w:lang w:eastAsia="lv-LV"/>
              </w:rPr>
              <w:t>ceturksnis</w:t>
            </w:r>
          </w:p>
        </w:tc>
      </w:tr>
      <w:tr w:rsidR="00250E33" w:rsidRPr="007A51FB" w14:paraId="3FEC158F" w14:textId="77777777" w:rsidTr="003B3E0A">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7A51FB"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7C0772EA"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7A51FB"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7A51FB"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43F9CA17" w14:textId="77777777" w:rsidTr="003B3E0A">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54392D5D" w14:textId="77777777" w:rsidTr="003B3E0A">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DF4BD8F" w14:textId="77777777" w:rsidTr="003B3E0A">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112B5F8" w14:textId="77777777" w:rsidTr="003B3E0A">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399E9900" w14:textId="77777777" w:rsidTr="003B3E0A">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3801264A" w14:textId="77777777" w:rsidTr="003B3E0A">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2B34C9A2"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7A51FB" w14:paraId="68E48FF5"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BDCB6D2"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7A51FB"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2D5F065F"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42E25374"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DB05394"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6FE20037"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24CF7687"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68D941EC"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7FADC562"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7B36A237"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2302301B"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B8E3B8B"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5B26A2E1"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5AE99267"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1972E37B"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5638A76E"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636AA2C4"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3AF7B0CD"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2CBE0C5C"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7ABEEE71"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6D5D3B35"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7A51FB" w14:paraId="6F4232F4" w14:textId="77777777" w:rsidTr="003B3E0A">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b/>
                <w:bCs/>
                <w:sz w:val="20"/>
                <w:szCs w:val="20"/>
                <w:lang w:eastAsia="lv-LV"/>
              </w:rPr>
              <w:t>Naudas līdzekļu atlikums (naudas atlikums mēneša 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7A51FB"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7A51FB"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0FD2F709" w14:textId="77777777" w:rsidR="006A5F19" w:rsidRDefault="006A5F19" w:rsidP="008F0D5D">
      <w:pPr>
        <w:spacing w:after="0" w:line="240" w:lineRule="auto"/>
        <w:jc w:val="right"/>
        <w:rPr>
          <w:rFonts w:ascii="Times New Roman" w:hAnsi="Times New Roman"/>
          <w:b/>
          <w:bCs/>
          <w:sz w:val="24"/>
          <w:szCs w:val="24"/>
          <w:lang w:bidi="lo-LA"/>
        </w:rPr>
      </w:pPr>
    </w:p>
    <w:p w14:paraId="59A99FF1"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b/>
          <w:bCs/>
          <w:sz w:val="24"/>
          <w:szCs w:val="24"/>
          <w:lang w:bidi="lo-LA"/>
        </w:rPr>
        <w:lastRenderedPageBreak/>
        <w:t>Pielikums Nr.2</w:t>
      </w:r>
    </w:p>
    <w:p w14:paraId="5B69D091"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sz w:val="24"/>
          <w:szCs w:val="24"/>
          <w:lang w:bidi="lo-LA"/>
        </w:rPr>
        <w:t xml:space="preserve">konkursa „Atbalsts komercdarbības uzsākšanai </w:t>
      </w:r>
    </w:p>
    <w:p w14:paraId="1025BA3C" w14:textId="77777777" w:rsidR="007526E8" w:rsidRDefault="00250E33" w:rsidP="008F0D5D">
      <w:pPr>
        <w:spacing w:after="0" w:line="240" w:lineRule="auto"/>
        <w:jc w:val="right"/>
        <w:rPr>
          <w:rFonts w:ascii="Times New Roman" w:hAnsi="Times New Roman"/>
          <w:sz w:val="24"/>
          <w:szCs w:val="24"/>
          <w:lang w:bidi="lo-LA"/>
        </w:rPr>
      </w:pPr>
      <w:r w:rsidRPr="007A51FB">
        <w:rPr>
          <w:rFonts w:ascii="Times New Roman" w:hAnsi="Times New Roman"/>
          <w:sz w:val="24"/>
          <w:szCs w:val="24"/>
          <w:lang w:bidi="lo-LA"/>
        </w:rPr>
        <w:t xml:space="preserve">Limbažu novadā </w:t>
      </w:r>
      <w:r w:rsidR="00154458">
        <w:rPr>
          <w:rFonts w:ascii="Times New Roman" w:hAnsi="Times New Roman"/>
          <w:sz w:val="24"/>
          <w:szCs w:val="24"/>
          <w:lang w:bidi="lo-LA"/>
        </w:rPr>
        <w:t>2023</w:t>
      </w:r>
      <w:r w:rsidRPr="007A51FB">
        <w:rPr>
          <w:rFonts w:ascii="Times New Roman" w:hAnsi="Times New Roman"/>
          <w:sz w:val="24"/>
          <w:szCs w:val="24"/>
          <w:lang w:bidi="lo-LA"/>
        </w:rPr>
        <w:t xml:space="preserve">.gadā” </w:t>
      </w:r>
    </w:p>
    <w:p w14:paraId="057339B9" w14:textId="12664A52" w:rsidR="00250E33" w:rsidRPr="007A51FB" w:rsidRDefault="007526E8" w:rsidP="008F0D5D">
      <w:pPr>
        <w:spacing w:after="0" w:line="240" w:lineRule="auto"/>
        <w:jc w:val="right"/>
        <w:rPr>
          <w:rFonts w:ascii="Times New Roman" w:hAnsi="Times New Roman"/>
        </w:rPr>
      </w:pPr>
      <w:r>
        <w:rPr>
          <w:rFonts w:ascii="Times New Roman" w:hAnsi="Times New Roman"/>
          <w:sz w:val="24"/>
          <w:szCs w:val="24"/>
          <w:lang w:bidi="lo-LA"/>
        </w:rPr>
        <w:t xml:space="preserve">23.03.2023. </w:t>
      </w:r>
      <w:r w:rsidR="00250E33" w:rsidRPr="007A51FB">
        <w:rPr>
          <w:rFonts w:ascii="Times New Roman" w:hAnsi="Times New Roman"/>
          <w:sz w:val="24"/>
          <w:szCs w:val="24"/>
          <w:lang w:bidi="lo-LA"/>
        </w:rPr>
        <w:t>nolikumam</w:t>
      </w:r>
    </w:p>
    <w:p w14:paraId="307A2907" w14:textId="77777777" w:rsidR="00250E33" w:rsidRPr="007A51FB" w:rsidRDefault="00250E33" w:rsidP="008F0D5D">
      <w:pPr>
        <w:spacing w:after="0" w:line="240" w:lineRule="auto"/>
        <w:jc w:val="center"/>
        <w:rPr>
          <w:rFonts w:ascii="Times New Roman" w:hAnsi="Times New Roman"/>
          <w:b/>
          <w:bCs/>
          <w:sz w:val="24"/>
          <w:szCs w:val="24"/>
        </w:rPr>
      </w:pPr>
    </w:p>
    <w:p w14:paraId="5984BB92" w14:textId="77777777" w:rsidR="00250E33" w:rsidRPr="007A51FB" w:rsidRDefault="00250E33" w:rsidP="008F0D5D">
      <w:pPr>
        <w:spacing w:after="0" w:line="240" w:lineRule="auto"/>
        <w:jc w:val="center"/>
        <w:rPr>
          <w:rFonts w:ascii="Times New Roman" w:hAnsi="Times New Roman"/>
        </w:rPr>
      </w:pPr>
      <w:r w:rsidRPr="007A51FB">
        <w:rPr>
          <w:rFonts w:ascii="Times New Roman" w:hAnsi="Times New Roman"/>
          <w:b/>
          <w:bCs/>
          <w:sz w:val="24"/>
          <w:szCs w:val="24"/>
        </w:rPr>
        <w:t>Līgums Nr. _______</w:t>
      </w:r>
    </w:p>
    <w:p w14:paraId="541CBB8F" w14:textId="77777777" w:rsidR="00250E33" w:rsidRPr="007A51FB" w:rsidRDefault="00250E33" w:rsidP="008F0D5D">
      <w:pPr>
        <w:spacing w:after="0" w:line="240" w:lineRule="auto"/>
        <w:jc w:val="center"/>
        <w:rPr>
          <w:rFonts w:ascii="Times New Roman" w:hAnsi="Times New Roman"/>
        </w:rPr>
      </w:pPr>
      <w:r w:rsidRPr="007A51FB">
        <w:rPr>
          <w:rFonts w:ascii="Times New Roman" w:hAnsi="Times New Roman"/>
          <w:bCs/>
          <w:sz w:val="24"/>
          <w:szCs w:val="24"/>
        </w:rPr>
        <w:t>Par finansējuma piešķiršanu</w:t>
      </w:r>
    </w:p>
    <w:p w14:paraId="6D544FE3" w14:textId="158AD66F" w:rsidR="00250E33"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 xml:space="preserve">Limbažos, </w:t>
      </w:r>
      <w:r w:rsidR="00154458">
        <w:rPr>
          <w:rFonts w:ascii="Times New Roman" w:hAnsi="Times New Roman"/>
          <w:sz w:val="24"/>
          <w:szCs w:val="24"/>
        </w:rPr>
        <w:t>2023</w:t>
      </w:r>
      <w:r w:rsidR="002828F6">
        <w:rPr>
          <w:rFonts w:ascii="Times New Roman" w:hAnsi="Times New Roman"/>
          <w:sz w:val="24"/>
          <w:szCs w:val="24"/>
        </w:rPr>
        <w:t>.gada __.__________</w:t>
      </w:r>
    </w:p>
    <w:p w14:paraId="0EFEC8A1" w14:textId="77777777" w:rsidR="002828F6" w:rsidRPr="007A51FB" w:rsidRDefault="002828F6" w:rsidP="008F0D5D">
      <w:pPr>
        <w:spacing w:after="0" w:line="240" w:lineRule="auto"/>
        <w:jc w:val="both"/>
        <w:rPr>
          <w:rFonts w:ascii="Times New Roman" w:hAnsi="Times New Roman"/>
        </w:rPr>
      </w:pPr>
    </w:p>
    <w:p w14:paraId="5689A9BB" w14:textId="7E24248D" w:rsidR="00250E33" w:rsidRPr="007A51FB" w:rsidRDefault="00250E33" w:rsidP="008F0D5D">
      <w:pPr>
        <w:spacing w:after="0" w:line="240" w:lineRule="auto"/>
        <w:jc w:val="both"/>
        <w:rPr>
          <w:rFonts w:ascii="Times New Roman" w:hAnsi="Times New Roman"/>
        </w:rPr>
      </w:pPr>
      <w:r w:rsidRPr="007A51FB">
        <w:rPr>
          <w:rFonts w:ascii="Times New Roman" w:hAnsi="Times New Roman"/>
          <w:bCs/>
          <w:spacing w:val="-1"/>
          <w:sz w:val="24"/>
          <w:szCs w:val="24"/>
        </w:rPr>
        <w:tab/>
      </w:r>
      <w:r w:rsidRPr="007A51FB">
        <w:rPr>
          <w:rFonts w:ascii="Times New Roman" w:hAnsi="Times New Roman"/>
          <w:b/>
          <w:bCs/>
          <w:spacing w:val="-1"/>
          <w:sz w:val="24"/>
          <w:szCs w:val="24"/>
        </w:rPr>
        <w:t>Limbažu novada pašvaldība</w:t>
      </w:r>
      <w:r w:rsidRPr="007A51FB">
        <w:rPr>
          <w:rFonts w:ascii="Times New Roman" w:hAnsi="Times New Roman"/>
          <w:bCs/>
          <w:spacing w:val="-1"/>
          <w:sz w:val="24"/>
          <w:szCs w:val="24"/>
        </w:rPr>
        <w:t xml:space="preserve">, </w:t>
      </w:r>
      <w:proofErr w:type="spellStart"/>
      <w:r w:rsidRPr="007A51FB">
        <w:rPr>
          <w:rFonts w:ascii="Times New Roman" w:hAnsi="Times New Roman"/>
          <w:bCs/>
          <w:spacing w:val="-1"/>
          <w:sz w:val="24"/>
          <w:szCs w:val="24"/>
        </w:rPr>
        <w:t>reģ</w:t>
      </w:r>
      <w:proofErr w:type="spellEnd"/>
      <w:r w:rsidRPr="007A51FB">
        <w:rPr>
          <w:rFonts w:ascii="Times New Roman" w:hAnsi="Times New Roman"/>
          <w:bCs/>
          <w:spacing w:val="-1"/>
          <w:sz w:val="24"/>
          <w:szCs w:val="24"/>
        </w:rPr>
        <w:t xml:space="preserve">. Nr.90009114631, juridiskā adrese Rīgas iela 16, Limbaži, Limbažu novads, turpmāk tekstā - Pašvaldība, tās domes priekšsēdētāja Dagņa </w:t>
      </w:r>
      <w:proofErr w:type="spellStart"/>
      <w:r w:rsidRPr="007A51FB">
        <w:rPr>
          <w:rFonts w:ascii="Times New Roman" w:hAnsi="Times New Roman"/>
          <w:bCs/>
          <w:spacing w:val="-1"/>
          <w:sz w:val="24"/>
          <w:szCs w:val="24"/>
        </w:rPr>
        <w:t>Strauberga</w:t>
      </w:r>
      <w:proofErr w:type="spellEnd"/>
      <w:r w:rsidRPr="007A51FB">
        <w:rPr>
          <w:rFonts w:ascii="Times New Roman" w:hAnsi="Times New Roman"/>
          <w:bCs/>
          <w:spacing w:val="-1"/>
          <w:sz w:val="24"/>
          <w:szCs w:val="24"/>
        </w:rPr>
        <w:t xml:space="preserve"> personā, kurš rīkojas uz pašvaldības nolikuma pamata, no vienas puses, un </w:t>
      </w:r>
    </w:p>
    <w:p w14:paraId="7A4144EB" w14:textId="7BEB9621" w:rsidR="00250E33" w:rsidRPr="007A51FB" w:rsidRDefault="00250E33" w:rsidP="008F0D5D">
      <w:pPr>
        <w:spacing w:after="0" w:line="240" w:lineRule="auto"/>
        <w:jc w:val="both"/>
        <w:rPr>
          <w:rFonts w:ascii="Times New Roman" w:hAnsi="Times New Roman"/>
        </w:rPr>
      </w:pPr>
      <w:r w:rsidRPr="007A51FB">
        <w:rPr>
          <w:rFonts w:ascii="Times New Roman" w:hAnsi="Times New Roman"/>
          <w:bCs/>
          <w:spacing w:val="-1"/>
          <w:sz w:val="24"/>
          <w:szCs w:val="24"/>
        </w:rPr>
        <w:tab/>
      </w:r>
      <w:r w:rsidRPr="007A51FB">
        <w:rPr>
          <w:rFonts w:ascii="Times New Roman" w:hAnsi="Times New Roman"/>
          <w:b/>
          <w:bCs/>
          <w:spacing w:val="-1"/>
          <w:sz w:val="24"/>
          <w:szCs w:val="24"/>
        </w:rPr>
        <w:t>Vārds, Uzvārds,</w:t>
      </w:r>
      <w:r w:rsidRPr="007A51FB">
        <w:rPr>
          <w:rFonts w:ascii="Times New Roman" w:hAnsi="Times New Roman"/>
          <w:bCs/>
          <w:spacing w:val="-1"/>
          <w:sz w:val="24"/>
          <w:szCs w:val="24"/>
        </w:rPr>
        <w:t xml:space="preserve">  personas kods _______________, turpmāk tekstā – Atbalsta saņēmējs,</w:t>
      </w:r>
      <w:r w:rsidRPr="007A51FB">
        <w:rPr>
          <w:rFonts w:ascii="Times New Roman" w:hAnsi="Times New Roman"/>
          <w:sz w:val="24"/>
          <w:szCs w:val="24"/>
        </w:rPr>
        <w:t xml:space="preserve"> </w:t>
      </w:r>
      <w:r w:rsidRPr="007A51FB">
        <w:rPr>
          <w:rFonts w:ascii="Times New Roman" w:hAnsi="Times New Roman"/>
          <w:spacing w:val="-7"/>
          <w:sz w:val="24"/>
          <w:szCs w:val="24"/>
        </w:rPr>
        <w:t>no otras puses, turpmāk abas kopā – Puses,</w:t>
      </w:r>
      <w:r w:rsidRPr="007A51FB">
        <w:rPr>
          <w:rFonts w:ascii="Times New Roman" w:hAnsi="Times New Roman"/>
          <w:sz w:val="24"/>
          <w:szCs w:val="24"/>
        </w:rPr>
        <w:t xml:space="preserve"> saskaņā ar 202</w:t>
      </w:r>
      <w:r w:rsidR="00154458">
        <w:rPr>
          <w:rFonts w:ascii="Times New Roman" w:hAnsi="Times New Roman"/>
          <w:sz w:val="24"/>
          <w:szCs w:val="24"/>
        </w:rPr>
        <w:t>3</w:t>
      </w:r>
      <w:r w:rsidRPr="007A51FB">
        <w:rPr>
          <w:rFonts w:ascii="Times New Roman" w:hAnsi="Times New Roman"/>
          <w:sz w:val="24"/>
          <w:szCs w:val="24"/>
        </w:rPr>
        <w:t>.gada __.___________ Limbažu novada domes lēmumu Nr. __ “_________________-” (Limbažu novada domes sēdes protokols Nr.__, __.§), noslēdz līgumu (turpmāk – Līgums) par sekojošo:</w:t>
      </w:r>
      <w:r w:rsidRPr="007A51FB">
        <w:rPr>
          <w:rFonts w:ascii="Times New Roman" w:hAnsi="Times New Roman"/>
          <w:sz w:val="24"/>
          <w:szCs w:val="24"/>
        </w:rPr>
        <w:tab/>
      </w:r>
      <w:r w:rsidRPr="007A51FB">
        <w:rPr>
          <w:rFonts w:ascii="Times New Roman" w:hAnsi="Times New Roman"/>
          <w:bCs/>
          <w:spacing w:val="-1"/>
          <w:sz w:val="24"/>
          <w:szCs w:val="24"/>
        </w:rPr>
        <w:tab/>
      </w:r>
    </w:p>
    <w:p w14:paraId="34FDF158" w14:textId="77777777" w:rsidR="00250E33" w:rsidRPr="007A51FB" w:rsidRDefault="00250E33" w:rsidP="008F0D5D">
      <w:pPr>
        <w:spacing w:after="0" w:line="240" w:lineRule="auto"/>
        <w:jc w:val="both"/>
        <w:rPr>
          <w:rFonts w:ascii="Times New Roman" w:hAnsi="Times New Roman"/>
          <w:bCs/>
          <w:spacing w:val="-1"/>
          <w:sz w:val="24"/>
          <w:szCs w:val="24"/>
        </w:rPr>
      </w:pPr>
    </w:p>
    <w:p w14:paraId="0D208E1F"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Līguma mērķis</w:t>
      </w:r>
    </w:p>
    <w:p w14:paraId="34F8E3E0" w14:textId="022E74E4"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Līguma mērķis ir sniegt atbalstu Atbalsta saņēmējam Limbažu novada pašvaldības izsludinātā konkursa „Atbalsts komercdarbības uzsākšanai Limbažu novadā 202</w:t>
      </w:r>
      <w:r w:rsidR="00154458">
        <w:rPr>
          <w:rFonts w:ascii="Times New Roman" w:hAnsi="Times New Roman"/>
          <w:sz w:val="24"/>
          <w:szCs w:val="24"/>
        </w:rPr>
        <w:t>3</w:t>
      </w:r>
      <w:r w:rsidRPr="007A51FB">
        <w:rPr>
          <w:rFonts w:ascii="Times New Roman" w:hAnsi="Times New Roman"/>
          <w:sz w:val="24"/>
          <w:szCs w:val="24"/>
        </w:rPr>
        <w:t xml:space="preserve">.gadā” ietvaros atbalstāmā projekta – </w:t>
      </w:r>
      <w:r w:rsidRPr="007A51FB">
        <w:rPr>
          <w:rFonts w:ascii="Times New Roman" w:hAnsi="Times New Roman"/>
          <w:bCs/>
          <w:sz w:val="24"/>
          <w:szCs w:val="24"/>
        </w:rPr>
        <w:t xml:space="preserve">____________________________________________________ realizācijai </w:t>
      </w:r>
      <w:r w:rsidRPr="007A51FB">
        <w:rPr>
          <w:rFonts w:ascii="Times New Roman" w:hAnsi="Times New Roman"/>
          <w:sz w:val="24"/>
          <w:szCs w:val="24"/>
        </w:rPr>
        <w:t>un komercdarbības uzsākšanai Limbažu novadā.</w:t>
      </w:r>
    </w:p>
    <w:p w14:paraId="4B4ACD15"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Līguma priekšmets</w:t>
      </w:r>
    </w:p>
    <w:p w14:paraId="0FAA8E20"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2.1. Puses konstatē, ka Atbalsta saņēmējs ir izveidojis un ierakstījis komercreģistrā sabiedrību ar ierobežotu atbildību/individuālo komersantu „__________”, vienotais reģistrācijas numurs ___________, turpmāk tekstā – Uzņēmums.</w:t>
      </w:r>
    </w:p>
    <w:p w14:paraId="1D1B1FE5" w14:textId="4D966C71"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2.2. Pašvaldība piešķir Atbalsta saņēmējam finansējumu EUR _______________ (_______________ eiro) projekta - </w:t>
      </w:r>
      <w:r w:rsidRPr="007A51FB">
        <w:rPr>
          <w:rFonts w:ascii="Times New Roman" w:hAnsi="Times New Roman"/>
          <w:bCs/>
          <w:sz w:val="24"/>
          <w:szCs w:val="24"/>
        </w:rPr>
        <w:t>_____________________________</w:t>
      </w:r>
      <w:r w:rsidRPr="007A51FB">
        <w:rPr>
          <w:rFonts w:ascii="Times New Roman" w:hAnsi="Times New Roman"/>
          <w:sz w:val="24"/>
          <w:szCs w:val="24"/>
          <w:lang w:bidi="lo-LA"/>
        </w:rPr>
        <w:t xml:space="preserve">, </w:t>
      </w:r>
      <w:r w:rsidRPr="007A51FB">
        <w:rPr>
          <w:rFonts w:ascii="Times New Roman" w:hAnsi="Times New Roman"/>
          <w:sz w:val="24"/>
          <w:szCs w:val="24"/>
        </w:rPr>
        <w:t>turpmāk tekstā – atbalsta finansējums, atbilstoši Atbalsta saņēmēja iesniegtajam pieteikumam konkursā, saskaņā ar konkursa „</w:t>
      </w:r>
      <w:r w:rsidRPr="007A51FB">
        <w:rPr>
          <w:rFonts w:ascii="Times New Roman" w:hAnsi="Times New Roman"/>
          <w:bCs/>
          <w:sz w:val="24"/>
          <w:szCs w:val="24"/>
        </w:rPr>
        <w:t xml:space="preserve">Atbalsts komercdarbības uzsākšanai Limbažu novadā </w:t>
      </w:r>
      <w:r w:rsidR="00154458">
        <w:rPr>
          <w:rFonts w:ascii="Times New Roman" w:hAnsi="Times New Roman"/>
          <w:bCs/>
          <w:sz w:val="24"/>
          <w:szCs w:val="24"/>
        </w:rPr>
        <w:t>2023</w:t>
      </w:r>
      <w:r w:rsidRPr="007A51FB">
        <w:rPr>
          <w:rFonts w:ascii="Times New Roman" w:hAnsi="Times New Roman"/>
          <w:bCs/>
          <w:sz w:val="24"/>
          <w:szCs w:val="24"/>
        </w:rPr>
        <w:t>.gadā</w:t>
      </w:r>
      <w:r w:rsidRPr="007A51FB">
        <w:rPr>
          <w:rFonts w:ascii="Times New Roman" w:hAnsi="Times New Roman"/>
          <w:sz w:val="24"/>
          <w:szCs w:val="24"/>
        </w:rPr>
        <w:t>” nolikumu (apstiprināts ar Limbažu novada domes __.__.</w:t>
      </w:r>
      <w:r w:rsidR="00154458">
        <w:rPr>
          <w:rFonts w:ascii="Times New Roman" w:hAnsi="Times New Roman"/>
          <w:sz w:val="24"/>
          <w:szCs w:val="24"/>
        </w:rPr>
        <w:t>202</w:t>
      </w:r>
      <w:r w:rsidR="00A628E7">
        <w:rPr>
          <w:rFonts w:ascii="Times New Roman" w:hAnsi="Times New Roman"/>
          <w:sz w:val="24"/>
          <w:szCs w:val="24"/>
        </w:rPr>
        <w:t>3</w:t>
      </w:r>
      <w:r w:rsidRPr="007A51FB">
        <w:rPr>
          <w:rFonts w:ascii="Times New Roman" w:hAnsi="Times New Roman"/>
          <w:sz w:val="24"/>
          <w:szCs w:val="24"/>
        </w:rPr>
        <w:t>. sēdes lēmumu Nr.__, protokols Nr.__, __.§), turpmāk tekstā – Nolikums, un plānoto izmaksu tāmi (Līguma pielikums Nr. 1).</w:t>
      </w:r>
    </w:p>
    <w:p w14:paraId="34A3457F"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2.3. Atbalstu Pašvaldība piešķir Atbalsta saņēmējam šādā kārtībā :</w:t>
      </w:r>
    </w:p>
    <w:p w14:paraId="76ADE08A"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2.3.1. 60% no plānotā atbalsta finansējuma līdzekļiem, kas ir EUR ____________ (__________________ eiro), Pašvaldība izmaksā Atbalsta saņēmējam kā avansa maksājumu projekta realizācijai, 3 (trīs) darba dienu laikā pēc Līguma abpusējas parakstīšanas un informācijas par komersanta reģistrācijas saņemšanas;</w:t>
      </w:r>
    </w:p>
    <w:p w14:paraId="078C124F"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2.3.2. atlikušo atbalsta finansējuma summu, 40% no plānotā atbalsta finansējuma līdzekļiem, kas nepārsniedz EUR ______________(_______________ eiro), Pašvaldība izmaksā Atbalsta saņēmējam divu nedēļu laikā pēc atskaites iesniegšanas par avansa summas izlietojumu. </w:t>
      </w:r>
    </w:p>
    <w:p w14:paraId="23A72410"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2.4. Pašvaldībai ir tiesības samazināt Līguma 2.3.2.punktā noteikto piešķiramo finanšu līdzekļu apjomu, ja tiek konstatēts, ka Pašvaldībai iesniegtajos attaisnojuma dokumentos iekļautās summas nepamatoti pārsniedz tirgus cenas vai attaisnojuma dokumentos iekļautās summas ir mazākas nekā  piešķirtais  finansējums. </w:t>
      </w:r>
    </w:p>
    <w:p w14:paraId="5E1F389A" w14:textId="77777777" w:rsidR="00250E33"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2.5. Saskaņā ar Nolikumu, finansējums tiek izsniegts bankas pārskaitījuma veidā, uz  Līgumā norādīto Atbalsta saņēmēja bankas norēķinu kontu: ____________________, kurš atvērts uz SIA/IK „____________”, vienotais reģistrācijas numurs ____________, vārda  akciju sabiedrībā „____________”.</w:t>
      </w:r>
    </w:p>
    <w:p w14:paraId="6ECB4E06" w14:textId="77777777" w:rsidR="00250E33" w:rsidRPr="001D6477" w:rsidRDefault="00250E33" w:rsidP="008F0D5D">
      <w:pPr>
        <w:spacing w:after="0" w:line="240" w:lineRule="auto"/>
        <w:jc w:val="both"/>
        <w:rPr>
          <w:rFonts w:ascii="Times New Roman" w:hAnsi="Times New Roman"/>
          <w:sz w:val="24"/>
          <w:szCs w:val="24"/>
        </w:rPr>
      </w:pPr>
      <w:r w:rsidRPr="001D6477">
        <w:rPr>
          <w:rFonts w:ascii="Times New Roman" w:hAnsi="Times New Roman"/>
          <w:sz w:val="24"/>
          <w:szCs w:val="24"/>
        </w:rPr>
        <w:t xml:space="preserve">2.6. Ja Atbalsta saņēmējs darbojas arī nozarēs, kas minētas Komisijas 2013. gada 18. decembra Regulas (ES) Nr. 1407/2013 par Līguma par Eiropas Savienības darbību 107. un 108. panta piemērošanu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atbalstam (turpmāk - regula Nr.1407/2013) 1.panta 1.punkta “a”, “b” un “c” apakšpunktā, tad tas nodrošina šo nozaru darbību vai izmaksu nošķiršanu no tām darbībām, kurām </w:t>
      </w:r>
      <w:r w:rsidRPr="001D6477">
        <w:rPr>
          <w:rFonts w:ascii="Times New Roman" w:hAnsi="Times New Roman"/>
          <w:sz w:val="24"/>
          <w:szCs w:val="24"/>
        </w:rPr>
        <w:lastRenderedPageBreak/>
        <w:t xml:space="preserve">piešķirts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atbalsts saskaņā ar regulu Nr.1407/2013, nodrošinot, ka darbības minētajās nozarēs negūst labumu no piešķirtā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atbalsta.</w:t>
      </w:r>
    </w:p>
    <w:p w14:paraId="087D3378" w14:textId="77777777" w:rsidR="00250E33" w:rsidRPr="007A51FB" w:rsidRDefault="00250E33" w:rsidP="008F0D5D">
      <w:pPr>
        <w:spacing w:after="0" w:line="240" w:lineRule="auto"/>
        <w:jc w:val="both"/>
        <w:rPr>
          <w:rFonts w:ascii="Times New Roman" w:hAnsi="Times New Roman"/>
        </w:rPr>
      </w:pPr>
    </w:p>
    <w:p w14:paraId="462C3CAA"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Atbalsta saņēmēja pienākumi un atbildība</w:t>
      </w:r>
    </w:p>
    <w:p w14:paraId="2A2016D5"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3.1 .Atbalsta saņēmējam ir pienākums komercdarbības projekta īstenošanu uzsākt viena mēneša laikā pēc Līguma noslēgšanas;</w:t>
      </w:r>
    </w:p>
    <w:p w14:paraId="2C18B163"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3.2. Atbalsta saņēmējam papildus jāiegulda projekta īstenošanā ne mazāk kā 10 % (desmit procenti) no Pašvaldības atbalsta finansējuma kopsummas;</w:t>
      </w:r>
    </w:p>
    <w:p w14:paraId="4A59EBCB"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3.2.1. Atbalsta saņēmējam ir pienākums iesniegt atskaites (Par Pašvaldības </w:t>
      </w:r>
      <w:proofErr w:type="spellStart"/>
      <w:r w:rsidRPr="007A51FB">
        <w:rPr>
          <w:rFonts w:ascii="Times New Roman" w:hAnsi="Times New Roman"/>
          <w:sz w:val="24"/>
          <w:szCs w:val="24"/>
        </w:rPr>
        <w:t>granta</w:t>
      </w:r>
      <w:proofErr w:type="spellEnd"/>
      <w:r w:rsidRPr="007A51FB">
        <w:rPr>
          <w:rFonts w:ascii="Times New Roman" w:hAnsi="Times New Roman"/>
          <w:sz w:val="24"/>
          <w:szCs w:val="24"/>
        </w:rPr>
        <w:t xml:space="preserve"> izlietojumu un Atbalsta saņēmēja ieguldījumu projekta īstenošanā) Pašvaldībai par kopējo summu ne mazāku kā EUR _____________ (____________________eiro);</w:t>
      </w:r>
    </w:p>
    <w:p w14:paraId="76B7B9DD"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3.3. Atbalsta saņēmējam ir obligāts pienākums, pirmajā pilnajā darbība gadā sasniegt neto apgrozījumu ne mazāk kā 50 procentus no saņemtā finansējuma apmēra un ar katru nākamo darbības gadu palielināt neto apgrozījumu ne mazāk kā par 10 % (desmit procentiem);</w:t>
      </w:r>
    </w:p>
    <w:p w14:paraId="01623B71"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3.4. Atbalsta saņēmējs atbild par atbalsta finansējuma ieguldījumu reģistrētā Uzņēmuma aktīvos un realizē komercdarbību saskaņā ar iesniegtā projekta biznesa ideju; </w:t>
      </w:r>
    </w:p>
    <w:p w14:paraId="308EFDBF"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3.5. Atbalsta saņēmējam ir pienākums:</w:t>
      </w:r>
    </w:p>
    <w:p w14:paraId="78A95BDB"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3.5.1. reizi ceturksnī ne vēlāk kā līdz attiecīgā ceturkšņa trešā mēneša 15.datumam iesniegt Pašvaldībai attaisnojuma dokumentu kopijas, kas apliecina piešķirto finanšu līdzekļu izlietojumu plānotajiem mērķiem un iesniegtajai plānoto izmaksu tāmei (Līguma pielikums Nr.1); </w:t>
      </w:r>
    </w:p>
    <w:p w14:paraId="1435D33D" w14:textId="2F383581"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3.5.2. pirmo atskaiti par projekta realizāciju un attaisnojuma dokumentu kopijas, kas apliecina piešķirto finanšu līdzekļu izlietojumu plānotajiem mērķiem un izmaksu tāmei, iesniegt Pašvaldībai ne vēlāk kā līdz </w:t>
      </w:r>
      <w:r w:rsidR="00154458">
        <w:rPr>
          <w:rFonts w:ascii="Times New Roman" w:hAnsi="Times New Roman"/>
          <w:sz w:val="24"/>
          <w:szCs w:val="24"/>
        </w:rPr>
        <w:t>2023</w:t>
      </w:r>
      <w:r w:rsidRPr="007A51FB">
        <w:rPr>
          <w:rFonts w:ascii="Times New Roman" w:hAnsi="Times New Roman"/>
          <w:sz w:val="24"/>
          <w:szCs w:val="24"/>
        </w:rPr>
        <w:t>.gada 15.decembrim.</w:t>
      </w:r>
    </w:p>
    <w:p w14:paraId="6FF591F7" w14:textId="291A37B0"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3.5.3. nodrošināt Pašvaldībai iespējas veikt uzraudzību un kontroli Atbalsta saņēmēja darbības vietā līdz </w:t>
      </w:r>
      <w:r w:rsidRPr="00096904">
        <w:rPr>
          <w:rFonts w:ascii="Times New Roman" w:hAnsi="Times New Roman"/>
          <w:sz w:val="24"/>
          <w:szCs w:val="24"/>
        </w:rPr>
        <w:t>202</w:t>
      </w:r>
      <w:r w:rsidR="00D74A92" w:rsidRPr="00096904">
        <w:rPr>
          <w:rFonts w:ascii="Times New Roman" w:hAnsi="Times New Roman"/>
          <w:sz w:val="24"/>
          <w:szCs w:val="24"/>
        </w:rPr>
        <w:t>6</w:t>
      </w:r>
      <w:r w:rsidRPr="00096904">
        <w:rPr>
          <w:rFonts w:ascii="Times New Roman" w:hAnsi="Times New Roman"/>
          <w:sz w:val="24"/>
          <w:szCs w:val="24"/>
        </w:rPr>
        <w:t xml:space="preserve">. gada </w:t>
      </w:r>
      <w:r w:rsidRPr="007A51FB">
        <w:rPr>
          <w:rFonts w:ascii="Times New Roman" w:hAnsi="Times New Roman"/>
          <w:sz w:val="24"/>
          <w:szCs w:val="24"/>
        </w:rPr>
        <w:t>31.decembrim, nodrošinot Pašvaldības prasību izpildi saistībā ar pārbaudi par komercdarbības norisi un brīvu piekļūšanu ar atbalsta saņemšanu saistītiem dokumentiem, materiālām vērtībām un informācijai.</w:t>
      </w:r>
    </w:p>
    <w:p w14:paraId="3AEDA385"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3.5.4. Līguma darbības laikā </w:t>
      </w:r>
      <w:proofErr w:type="spellStart"/>
      <w:r w:rsidRPr="007A51FB">
        <w:rPr>
          <w:rFonts w:ascii="Times New Roman" w:hAnsi="Times New Roman"/>
          <w:sz w:val="24"/>
          <w:szCs w:val="24"/>
        </w:rPr>
        <w:t>rakstveidā</w:t>
      </w:r>
      <w:proofErr w:type="spellEnd"/>
      <w:r w:rsidRPr="007A51FB">
        <w:rPr>
          <w:rFonts w:ascii="Times New Roman" w:hAnsi="Times New Roman"/>
          <w:sz w:val="24"/>
          <w:szCs w:val="24"/>
        </w:rPr>
        <w:t xml:space="preserve"> paziņot Pašvaldībai par izmaiņām Atbalsta saņēmēja pamatdatos (kontaktinformācija, juridiskā adrese u.c.) 3 (trīs) darba dienu laikā pēc to maiņas;</w:t>
      </w:r>
    </w:p>
    <w:p w14:paraId="49A709A5"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3.5.5. pēc Pašvaldības pieprasījuma </w:t>
      </w:r>
      <w:proofErr w:type="spellStart"/>
      <w:r w:rsidRPr="007A51FB">
        <w:rPr>
          <w:rFonts w:ascii="Times New Roman" w:hAnsi="Times New Roman"/>
          <w:sz w:val="24"/>
          <w:szCs w:val="24"/>
        </w:rPr>
        <w:t>rakstveidā</w:t>
      </w:r>
      <w:proofErr w:type="spellEnd"/>
      <w:r w:rsidRPr="007A51FB">
        <w:rPr>
          <w:rFonts w:ascii="Times New Roman" w:hAnsi="Times New Roman"/>
          <w:sz w:val="24"/>
          <w:szCs w:val="24"/>
        </w:rPr>
        <w:t xml:space="preserve"> iesniegt citu pieprasīto informāciju, saistībā ar projekta realizācijas gaitu un finanšu līdzekļu izlietojumu.</w:t>
      </w:r>
    </w:p>
    <w:p w14:paraId="2829E119"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3.5.6. noskaidrot un izpildīt visas normatīvajos aktos noteiktās prasības un pienākumus saistībā ar atbalsta finansējuma saņemšanu un no Līguma izrietošo tiesību iegūšanu, kā arī veikt citu Līgumā paredzētu pienākumu un saistību izpildi.</w:t>
      </w:r>
    </w:p>
    <w:p w14:paraId="69AD53F8" w14:textId="77777777" w:rsidR="00250E33"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3.5.7. 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397B53C5" w14:textId="77777777" w:rsidR="00250E33" w:rsidRPr="00AF1B66" w:rsidRDefault="00250E33" w:rsidP="008F0D5D">
      <w:pPr>
        <w:spacing w:after="0" w:line="240" w:lineRule="auto"/>
        <w:jc w:val="both"/>
        <w:rPr>
          <w:rFonts w:ascii="Times New Roman" w:hAnsi="Times New Roman"/>
          <w:color w:val="FF0000"/>
        </w:rPr>
      </w:pPr>
      <w:r w:rsidRPr="001D6477">
        <w:rPr>
          <w:rFonts w:ascii="Times New Roman" w:hAnsi="Times New Roman"/>
          <w:sz w:val="24"/>
          <w:szCs w:val="24"/>
        </w:rPr>
        <w:t xml:space="preserve">3.6. Atbalsta saņēmējs, saņemto </w:t>
      </w:r>
      <w:proofErr w:type="spellStart"/>
      <w:r w:rsidRPr="001D6477">
        <w:rPr>
          <w:rFonts w:ascii="Times New Roman" w:hAnsi="Times New Roman"/>
          <w:i/>
          <w:iCs/>
          <w:sz w:val="24"/>
          <w:szCs w:val="24"/>
        </w:rPr>
        <w:t>de</w:t>
      </w:r>
      <w:proofErr w:type="spellEnd"/>
      <w:r w:rsidRPr="001D6477">
        <w:rPr>
          <w:rFonts w:ascii="Times New Roman" w:hAnsi="Times New Roman"/>
          <w:i/>
          <w:iCs/>
          <w:sz w:val="24"/>
          <w:szCs w:val="24"/>
        </w:rPr>
        <w:t xml:space="preserve"> </w:t>
      </w:r>
      <w:proofErr w:type="spellStart"/>
      <w:r w:rsidRPr="001D6477">
        <w:rPr>
          <w:rFonts w:ascii="Times New Roman" w:hAnsi="Times New Roman"/>
          <w:i/>
          <w:iCs/>
          <w:sz w:val="24"/>
          <w:szCs w:val="24"/>
        </w:rPr>
        <w:t>minimis</w:t>
      </w:r>
      <w:proofErr w:type="spellEnd"/>
      <w:r w:rsidRPr="001D6477">
        <w:rPr>
          <w:rFonts w:ascii="Times New Roman" w:hAnsi="Times New Roman"/>
          <w:sz w:val="24"/>
          <w:szCs w:val="24"/>
        </w:rPr>
        <w:t xml:space="preserve"> atbalstu </w:t>
      </w:r>
      <w:r w:rsidRPr="001D6477">
        <w:rPr>
          <w:rFonts w:ascii="Times New Roman" w:hAnsi="Times New Roman"/>
          <w:bCs/>
          <w:sz w:val="24"/>
          <w:szCs w:val="24"/>
        </w:rPr>
        <w:t xml:space="preserve">nevar apvienot ar citu </w:t>
      </w:r>
      <w:proofErr w:type="spellStart"/>
      <w:r w:rsidRPr="001D6477">
        <w:rPr>
          <w:rFonts w:ascii="Times New Roman" w:hAnsi="Times New Roman"/>
          <w:bCs/>
          <w:i/>
          <w:sz w:val="24"/>
          <w:szCs w:val="24"/>
        </w:rPr>
        <w:t>de</w:t>
      </w:r>
      <w:proofErr w:type="spellEnd"/>
      <w:r w:rsidRPr="001D6477">
        <w:rPr>
          <w:rFonts w:ascii="Times New Roman" w:hAnsi="Times New Roman"/>
          <w:bCs/>
          <w:i/>
          <w:sz w:val="24"/>
          <w:szCs w:val="24"/>
        </w:rPr>
        <w:t xml:space="preserve"> </w:t>
      </w:r>
      <w:proofErr w:type="spellStart"/>
      <w:r w:rsidRPr="001D6477">
        <w:rPr>
          <w:rFonts w:ascii="Times New Roman" w:hAnsi="Times New Roman"/>
          <w:bCs/>
          <w:i/>
          <w:sz w:val="24"/>
          <w:szCs w:val="24"/>
        </w:rPr>
        <w:t>minimis</w:t>
      </w:r>
      <w:proofErr w:type="spellEnd"/>
      <w:r w:rsidRPr="001D6477">
        <w:rPr>
          <w:rFonts w:ascii="Times New Roman" w:hAnsi="Times New Roman"/>
          <w:bCs/>
          <w:sz w:val="24"/>
          <w:szCs w:val="24"/>
        </w:rPr>
        <w:t xml:space="preserve"> atbalstu</w:t>
      </w:r>
      <w:r w:rsidRPr="001D6477">
        <w:rPr>
          <w:rFonts w:ascii="Times New Roman" w:hAnsi="Times New Roman"/>
          <w:b/>
          <w:sz w:val="24"/>
          <w:szCs w:val="24"/>
        </w:rPr>
        <w:t xml:space="preserve"> </w:t>
      </w:r>
      <w:r w:rsidRPr="001D6477">
        <w:rPr>
          <w:rFonts w:ascii="Times New Roman" w:hAnsi="Times New Roman"/>
          <w:sz w:val="24"/>
          <w:szCs w:val="24"/>
        </w:rPr>
        <w:t xml:space="preserve">vai citu atbalstu par tām pašām attiecināmajām izmaksām </w:t>
      </w:r>
      <w:r w:rsidRPr="007A51FB">
        <w:rPr>
          <w:rFonts w:ascii="Times New Roman" w:hAnsi="Times New Roman"/>
          <w:sz w:val="24"/>
          <w:szCs w:val="24"/>
        </w:rPr>
        <w:t>citu aktivitāšu ietvaros no vietējiem, reģionālajiem, valsts vai Eiropas Savienības līdzekļiem</w:t>
      </w:r>
      <w:r>
        <w:rPr>
          <w:rFonts w:ascii="Times New Roman" w:hAnsi="Times New Roman"/>
          <w:sz w:val="24"/>
          <w:szCs w:val="24"/>
        </w:rPr>
        <w:t xml:space="preserve">. </w:t>
      </w:r>
    </w:p>
    <w:p w14:paraId="4B497E03" w14:textId="77777777" w:rsidR="00250E33" w:rsidRPr="007A51FB" w:rsidRDefault="00250E33" w:rsidP="008F0D5D">
      <w:pPr>
        <w:spacing w:after="0" w:line="240" w:lineRule="auto"/>
        <w:jc w:val="both"/>
        <w:rPr>
          <w:rFonts w:ascii="Times New Roman" w:hAnsi="Times New Roman"/>
        </w:rPr>
      </w:pPr>
    </w:p>
    <w:p w14:paraId="5D7423F0"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Līguma grozījumi</w:t>
      </w:r>
    </w:p>
    <w:p w14:paraId="4B9388C7"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4.1. Grozījumus Līgumā var veikt tikai Pusēm savstarpēji vienojoties.</w:t>
      </w:r>
    </w:p>
    <w:p w14:paraId="75F304EB"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4.2. Līguma grozījumi noformējami </w:t>
      </w:r>
      <w:proofErr w:type="spellStart"/>
      <w:r w:rsidRPr="007A51FB">
        <w:rPr>
          <w:rFonts w:ascii="Times New Roman" w:hAnsi="Times New Roman"/>
          <w:sz w:val="24"/>
          <w:szCs w:val="24"/>
        </w:rPr>
        <w:t>rakstveidā</w:t>
      </w:r>
      <w:proofErr w:type="spellEnd"/>
      <w:r w:rsidRPr="007A51FB">
        <w:rPr>
          <w:rFonts w:ascii="Times New Roman" w:hAnsi="Times New Roman"/>
          <w:sz w:val="24"/>
          <w:szCs w:val="24"/>
        </w:rPr>
        <w:t xml:space="preserve"> (izņemot Līguma 3.5.4.punktā minēto gadījumu) un stājas spēkā, kad Atbalsta saņēmējs un Pašvaldība tos abpusēji parakstījuši. Visi grozījumi tiek pievienoti Līgumam un kļūst par Līguma neatņemamu sastāvdaļu.</w:t>
      </w:r>
    </w:p>
    <w:p w14:paraId="0710A848"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4.3.Atbalsta saņēmēja rakstisks paziņojums par izmaiņām Uzņēmuma pamatdatos (kontaktinformācija, tostarp, bet ne tikai, kontaktpersonas maiņa, atbildīgās amatpersonas maiņa, juridiskā adrese, bankas rekvizīti) kļūst par Līguma neatņemamu sastāvdaļu no tā saņemšanas brīža Pašvaldībā.</w:t>
      </w:r>
    </w:p>
    <w:p w14:paraId="25147DD7"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Dokumentu glabāšana</w:t>
      </w:r>
    </w:p>
    <w:p w14:paraId="1E2C76FA" w14:textId="77777777" w:rsidR="00250E33" w:rsidRDefault="00250E33" w:rsidP="008F0D5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5.1. </w:t>
      </w:r>
      <w:r w:rsidRPr="007A51FB">
        <w:rPr>
          <w:rFonts w:ascii="Times New Roman" w:hAnsi="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2ADD0E71" w14:textId="77777777" w:rsidR="00250E33" w:rsidRPr="001D6477" w:rsidRDefault="00250E33" w:rsidP="008F0D5D">
      <w:pPr>
        <w:spacing w:after="0" w:line="240" w:lineRule="auto"/>
        <w:jc w:val="both"/>
        <w:rPr>
          <w:rFonts w:ascii="Times New Roman" w:hAnsi="Times New Roman"/>
          <w:sz w:val="24"/>
          <w:szCs w:val="24"/>
        </w:rPr>
      </w:pPr>
      <w:r w:rsidRPr="001D6477">
        <w:rPr>
          <w:rFonts w:ascii="Times New Roman" w:hAnsi="Times New Roman"/>
          <w:sz w:val="24"/>
          <w:szCs w:val="24"/>
        </w:rPr>
        <w:t xml:space="preserve">5.2. Atbalsta saņēmējs datus par saņemto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atbalstu, t.sk. uzskaites veidlapu par sniedzamo informāciju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atbalsta piešķiršanai un uzskaites veidlapu par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atbalsta piešķiršanu, glabā 10 (desmit) gadus no dienas, kad tam ir piešķirts </w:t>
      </w:r>
      <w:proofErr w:type="spellStart"/>
      <w:r w:rsidRPr="001D6477">
        <w:rPr>
          <w:rFonts w:ascii="Times New Roman" w:hAnsi="Times New Roman"/>
          <w:sz w:val="24"/>
          <w:szCs w:val="24"/>
        </w:rPr>
        <w:t>de</w:t>
      </w:r>
      <w:proofErr w:type="spellEnd"/>
      <w:r w:rsidRPr="001D6477">
        <w:rPr>
          <w:rFonts w:ascii="Times New Roman" w:hAnsi="Times New Roman"/>
          <w:sz w:val="24"/>
          <w:szCs w:val="24"/>
        </w:rPr>
        <w:t xml:space="preserve"> </w:t>
      </w:r>
      <w:proofErr w:type="spellStart"/>
      <w:r w:rsidRPr="001D6477">
        <w:rPr>
          <w:rFonts w:ascii="Times New Roman" w:hAnsi="Times New Roman"/>
          <w:sz w:val="24"/>
          <w:szCs w:val="24"/>
        </w:rPr>
        <w:t>minimis</w:t>
      </w:r>
      <w:proofErr w:type="spellEnd"/>
      <w:r w:rsidRPr="001D6477">
        <w:rPr>
          <w:rFonts w:ascii="Times New Roman" w:hAnsi="Times New Roman"/>
          <w:sz w:val="24"/>
          <w:szCs w:val="24"/>
        </w:rPr>
        <w:t xml:space="preserve"> atbalsts.</w:t>
      </w:r>
    </w:p>
    <w:p w14:paraId="7D7FD2AC" w14:textId="77777777" w:rsidR="00250E33" w:rsidRPr="007A51FB" w:rsidRDefault="00250E33" w:rsidP="008F0D5D">
      <w:pPr>
        <w:spacing w:after="0" w:line="240" w:lineRule="auto"/>
        <w:jc w:val="both"/>
        <w:rPr>
          <w:rFonts w:ascii="Times New Roman" w:hAnsi="Times New Roman"/>
        </w:rPr>
      </w:pPr>
    </w:p>
    <w:p w14:paraId="2BC21795"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 xml:space="preserve">Informācijas apmaiņa </w:t>
      </w:r>
    </w:p>
    <w:p w14:paraId="500F75C9"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6.1. Jebkura Pusēm saistošas informācijas apmaiņa sakarā ar Līgumu ir veicama rakstiski un nosūtāma vēstulē pa pastu kā vienkāršs pasta sūtījums uz Līgumā norādītajām adresēm vai elektroniski uz sekojošām e-pasta adresēm:</w:t>
      </w:r>
    </w:p>
    <w:p w14:paraId="7C2684DF" w14:textId="77777777" w:rsidR="00250E33" w:rsidRPr="007A51FB" w:rsidRDefault="00250E33" w:rsidP="008F0D5D">
      <w:pPr>
        <w:tabs>
          <w:tab w:val="left" w:pos="1260"/>
        </w:tabs>
        <w:spacing w:after="0" w:line="240" w:lineRule="auto"/>
        <w:jc w:val="both"/>
        <w:rPr>
          <w:rFonts w:ascii="Times New Roman" w:hAnsi="Times New Roman"/>
        </w:rPr>
      </w:pPr>
      <w:r w:rsidRPr="007A51FB">
        <w:rPr>
          <w:rFonts w:ascii="Times New Roman" w:hAnsi="Times New Roman"/>
          <w:sz w:val="24"/>
          <w:szCs w:val="24"/>
        </w:rPr>
        <w:t>6.1.1. Pašvaldības e-pasta adrese:  pasts@limbazunovads.lv;</w:t>
      </w:r>
    </w:p>
    <w:p w14:paraId="6CC44B95" w14:textId="77777777" w:rsidR="00250E33" w:rsidRPr="007A51FB" w:rsidRDefault="00250E33" w:rsidP="008F0D5D">
      <w:pPr>
        <w:tabs>
          <w:tab w:val="left" w:pos="1260"/>
        </w:tabs>
        <w:spacing w:after="0" w:line="240" w:lineRule="auto"/>
        <w:jc w:val="both"/>
        <w:rPr>
          <w:rFonts w:ascii="Times New Roman" w:hAnsi="Times New Roman"/>
        </w:rPr>
      </w:pPr>
      <w:r w:rsidRPr="007A51FB">
        <w:rPr>
          <w:rFonts w:ascii="Times New Roman" w:hAnsi="Times New Roman"/>
          <w:sz w:val="24"/>
          <w:szCs w:val="24"/>
        </w:rPr>
        <w:t xml:space="preserve">6.1.2. Atbalsta saņēmēja e-pasta adrese: </w:t>
      </w:r>
      <w:r w:rsidRPr="007A51FB">
        <w:rPr>
          <w:rFonts w:ascii="Times New Roman" w:hAnsi="Times New Roman"/>
          <w:sz w:val="24"/>
          <w:szCs w:val="24"/>
          <w:lang w:bidi="lo-LA"/>
        </w:rPr>
        <w:t>____________@_________</w:t>
      </w:r>
    </w:p>
    <w:p w14:paraId="4194749C"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 xml:space="preserve">6.2. Paziņojumi, kas nosūtīti no Līguma 6.1.1. un 6.1.2.punktā minētajām elektroniskajām adresēm, ir saistoši Pusēm bez paraksta. </w:t>
      </w:r>
    </w:p>
    <w:p w14:paraId="774A6AA5" w14:textId="77777777" w:rsidR="00250E33" w:rsidRPr="007A51FB" w:rsidRDefault="00250E33" w:rsidP="008F0D5D">
      <w:pPr>
        <w:spacing w:after="120" w:line="240" w:lineRule="auto"/>
        <w:jc w:val="both"/>
        <w:rPr>
          <w:rFonts w:ascii="Times New Roman" w:hAnsi="Times New Roman"/>
        </w:rPr>
      </w:pPr>
      <w:r w:rsidRPr="007A51FB">
        <w:rPr>
          <w:rFonts w:ascii="Times New Roman" w:hAnsi="Times New Roman"/>
          <w:sz w:val="24"/>
          <w:szCs w:val="24"/>
        </w:rPr>
        <w:t>6.3. Uzskatāms, ka Puse ir saņēmusi attiecīgo paziņojumu ne vēlāk kā 7 (septītajā) dienā pēc tā nosūtīšanas dienas, ja paziņojums tiek sūtīts pa pastu, vai nākamajā darba dienā, ja paziņojums tiek sūtīts uz e-pastu.</w:t>
      </w:r>
    </w:p>
    <w:p w14:paraId="7CEA444F"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Līguma darbības termiņš un Līguma izbeigšana</w:t>
      </w:r>
    </w:p>
    <w:p w14:paraId="424B7B04"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7.1. Līgums stājas spēkā pēc tā abpusējas parakstīšanas. Līgums ir spēkā līdz Līgumā noteikto saistību pilnīgai izpildei.</w:t>
      </w:r>
    </w:p>
    <w:p w14:paraId="64BB2D14"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7.2. Pašvaldība var vienpusēji izbeigt Līgumu, par to nekavējoties rakstiski informējot Atbalsta saņēmēju, ja izpildās, kaut viens no zemāk minētajiem nosacījumiem:</w:t>
      </w:r>
    </w:p>
    <w:p w14:paraId="7BBD564B"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7.2.1.</w:t>
      </w:r>
      <w:r w:rsidRPr="007A51FB">
        <w:rPr>
          <w:rFonts w:ascii="Times New Roman" w:hAnsi="Times New Roman"/>
          <w:sz w:val="24"/>
          <w:szCs w:val="24"/>
        </w:rPr>
        <w:tab/>
        <w:t>Atbalsta saņēmējs nav izpildījis Līguma saistības noteiktajā laikā un apjomā vai noteiktajā termiņā nav iesniedzis Pašvaldībai pieprasītos dokumentus;</w:t>
      </w:r>
    </w:p>
    <w:p w14:paraId="29A46905"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7.2.2. Atbalsta saņēmējs sniedzis nepatiesu informāciju Pašvaldībai, saistībā ar Līgumu vai projekta īstenošanu;</w:t>
      </w:r>
    </w:p>
    <w:p w14:paraId="235D9C57"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7.2.3. 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59437FEF" w14:textId="77777777" w:rsidR="00250E33" w:rsidRPr="007A51FB" w:rsidRDefault="00250E33" w:rsidP="008F0D5D">
      <w:pPr>
        <w:spacing w:after="120" w:line="240" w:lineRule="auto"/>
        <w:jc w:val="both"/>
        <w:rPr>
          <w:rFonts w:ascii="Times New Roman" w:hAnsi="Times New Roman"/>
        </w:rPr>
      </w:pPr>
      <w:r w:rsidRPr="007A51FB">
        <w:rPr>
          <w:rFonts w:ascii="Times New Roman" w:hAnsi="Times New Roman"/>
          <w:sz w:val="24"/>
          <w:szCs w:val="24"/>
        </w:rPr>
        <w:t>7.3. Ja Līgums tiek izbeigts, saskaņā ar Līguma 7.2.1. vai 7.2.2.. punktā minētajiem nosacījumiem Atbalsta saņēmējam ir pienākums atmaksāt piešķirtos finanšu līdzekļus Pašvaldībai 20 (divdesmit) darba dienu laikā pēc attiecīga Pašvaldības pieprasījuma saņemšanas dienas.</w:t>
      </w:r>
    </w:p>
    <w:p w14:paraId="0D8FD4DC"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Pušu atbildība</w:t>
      </w:r>
    </w:p>
    <w:p w14:paraId="61E5B803"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8.1. 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44D13EDB"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2A652363" w14:textId="77777777" w:rsidR="00250E33"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8.3. Par Līguma nosacījumu daļēju vai pilnīgu neizpildīšanu, Puses uzņemas atbildību saskaņā ar Līguma, Civillikuma un citu Latvijas Republikā spēkā esošo normatīvo aktu prasībām.</w:t>
      </w:r>
    </w:p>
    <w:p w14:paraId="050B5FEA" w14:textId="77777777" w:rsidR="00250E33" w:rsidRDefault="00250E33" w:rsidP="008F0D5D">
      <w:pPr>
        <w:tabs>
          <w:tab w:val="left" w:pos="851"/>
        </w:tabs>
        <w:autoSpaceDN/>
        <w:spacing w:after="0" w:line="240" w:lineRule="auto"/>
        <w:ind w:right="-58"/>
        <w:jc w:val="both"/>
        <w:textAlignment w:val="auto"/>
        <w:rPr>
          <w:rFonts w:ascii="Times New Roman" w:hAnsi="Times New Roman"/>
          <w:sz w:val="24"/>
          <w:szCs w:val="24"/>
        </w:rPr>
      </w:pPr>
      <w:r w:rsidRPr="001D6477">
        <w:rPr>
          <w:rFonts w:ascii="Times New Roman" w:hAnsi="Times New Roman"/>
          <w:sz w:val="24"/>
          <w:szCs w:val="24"/>
        </w:rPr>
        <w:t xml:space="preserve">8.4. </w:t>
      </w:r>
      <w:r w:rsidRPr="001D6477">
        <w:rPr>
          <w:rFonts w:ascii="Times New Roman" w:hAnsi="Times New Roman"/>
          <w:iCs/>
          <w:sz w:val="24"/>
          <w:szCs w:val="24"/>
        </w:rPr>
        <w:t>Ja ir pārkāptas šajā nolikumā noteiktās komercdarbības atbalsta kontroles normas, tostarp nosacījumi, kas izriet no Komisijas regulas Nr. 1407/2013</w:t>
      </w:r>
      <w:r w:rsidRPr="001D6477">
        <w:rPr>
          <w:rFonts w:ascii="Times New Roman" w:hAnsi="Times New Roman"/>
          <w:sz w:val="24"/>
          <w:szCs w:val="24"/>
        </w:rPr>
        <w:t>, atbalsta saņēmējam ir pienākums atmaksāt Pašvaldībai visu projekta ietvaros saņemto komercdarbības atbalstu kopā ar procentiem</w:t>
      </w:r>
      <w:r>
        <w:rPr>
          <w:rFonts w:ascii="Times New Roman" w:hAnsi="Times New Roman"/>
          <w:sz w:val="24"/>
          <w:szCs w:val="24"/>
        </w:rPr>
        <w:t xml:space="preserve"> </w:t>
      </w:r>
      <w:r w:rsidRPr="001D6477">
        <w:rPr>
          <w:rFonts w:ascii="Times New Roman" w:hAnsi="Times New Roman"/>
          <w:sz w:val="24"/>
          <w:szCs w:val="24"/>
        </w:rPr>
        <w:t>no līdzekļiem, kas ir brīvi no valsts atbalsta, atbilstoši Komercdarbības atbalsta kontroles likuma IV vai V nodaļas nosacījumiem.</w:t>
      </w:r>
    </w:p>
    <w:p w14:paraId="1D1DFFC2" w14:textId="77777777" w:rsidR="002828F6" w:rsidRDefault="002828F6" w:rsidP="008F0D5D">
      <w:pPr>
        <w:tabs>
          <w:tab w:val="left" w:pos="851"/>
        </w:tabs>
        <w:autoSpaceDN/>
        <w:spacing w:after="0" w:line="240" w:lineRule="auto"/>
        <w:ind w:right="-58"/>
        <w:jc w:val="both"/>
        <w:textAlignment w:val="auto"/>
        <w:rPr>
          <w:rFonts w:ascii="Times New Roman" w:hAnsi="Times New Roman"/>
          <w:sz w:val="24"/>
          <w:szCs w:val="24"/>
        </w:rPr>
      </w:pPr>
    </w:p>
    <w:p w14:paraId="0C145AF9" w14:textId="4B9B3A72"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lastRenderedPageBreak/>
        <w:t>Piemērojamās tiesības un strīdu izšķiršana</w:t>
      </w:r>
    </w:p>
    <w:p w14:paraId="03F2B8EF"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9.1.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11AD5E54"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9.2. Līgums ir saistošs Pusēm un to tiesību un saistību pārņēmējiem.</w:t>
      </w:r>
    </w:p>
    <w:p w14:paraId="43086427" w14:textId="77777777" w:rsidR="00250E33"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704F4018" w14:textId="77777777" w:rsidR="002828F6" w:rsidRPr="007A51FB" w:rsidRDefault="002828F6" w:rsidP="008F0D5D">
      <w:pPr>
        <w:spacing w:after="0" w:line="240" w:lineRule="auto"/>
        <w:jc w:val="both"/>
        <w:rPr>
          <w:rFonts w:ascii="Times New Roman" w:hAnsi="Times New Roman"/>
        </w:rPr>
      </w:pPr>
    </w:p>
    <w:p w14:paraId="33F70961" w14:textId="77777777" w:rsidR="00250E33" w:rsidRPr="007A51FB" w:rsidRDefault="00250E33" w:rsidP="008F0D5D">
      <w:pPr>
        <w:numPr>
          <w:ilvl w:val="0"/>
          <w:numId w:val="14"/>
        </w:numPr>
        <w:autoSpaceDN/>
        <w:spacing w:after="0" w:line="240" w:lineRule="auto"/>
        <w:jc w:val="center"/>
        <w:textAlignment w:val="auto"/>
        <w:rPr>
          <w:rFonts w:ascii="Times New Roman" w:hAnsi="Times New Roman"/>
        </w:rPr>
      </w:pPr>
      <w:r w:rsidRPr="007A51FB">
        <w:rPr>
          <w:rFonts w:ascii="Times New Roman" w:hAnsi="Times New Roman"/>
          <w:b/>
          <w:sz w:val="24"/>
          <w:szCs w:val="24"/>
        </w:rPr>
        <w:t>Pārējie nosacījumi</w:t>
      </w:r>
    </w:p>
    <w:p w14:paraId="272FA695" w14:textId="77777777" w:rsidR="00250E33" w:rsidRPr="007A51FB" w:rsidRDefault="00250E33" w:rsidP="008F0D5D">
      <w:pPr>
        <w:spacing w:after="0" w:line="240" w:lineRule="auto"/>
        <w:rPr>
          <w:rFonts w:ascii="Times New Roman" w:hAnsi="Times New Roman"/>
        </w:rPr>
      </w:pPr>
      <w:r w:rsidRPr="007A51FB">
        <w:rPr>
          <w:rFonts w:ascii="Times New Roman" w:hAnsi="Times New Roman"/>
          <w:sz w:val="24"/>
          <w:szCs w:val="24"/>
        </w:rPr>
        <w:t>10.1. Kontaktpersonas Līguma izpildē:</w:t>
      </w:r>
    </w:p>
    <w:p w14:paraId="6A165B86" w14:textId="77777777" w:rsidR="00250E33" w:rsidRPr="007A51FB" w:rsidRDefault="00250E33" w:rsidP="008F0D5D">
      <w:pPr>
        <w:spacing w:after="0" w:line="240" w:lineRule="auto"/>
        <w:rPr>
          <w:rFonts w:ascii="Times New Roman" w:hAnsi="Times New Roman"/>
        </w:rPr>
      </w:pPr>
      <w:r w:rsidRPr="007A51FB">
        <w:rPr>
          <w:rFonts w:ascii="Times New Roman" w:hAnsi="Times New Roman"/>
          <w:sz w:val="24"/>
          <w:szCs w:val="24"/>
        </w:rPr>
        <w:t xml:space="preserve">10.1.1. Atbalsta saņēmēja kontaktpersona: ________, e-pasts:  </w:t>
      </w:r>
      <w:r w:rsidRPr="007A51FB">
        <w:rPr>
          <w:rFonts w:ascii="Times New Roman" w:hAnsi="Times New Roman"/>
          <w:sz w:val="24"/>
          <w:szCs w:val="24"/>
          <w:lang w:bidi="lo-LA"/>
        </w:rPr>
        <w:t>______@____</w:t>
      </w:r>
      <w:r w:rsidRPr="007A51FB">
        <w:rPr>
          <w:rFonts w:ascii="Times New Roman" w:hAnsi="Times New Roman"/>
          <w:sz w:val="24"/>
          <w:szCs w:val="24"/>
        </w:rPr>
        <w:t xml:space="preserve"> </w:t>
      </w:r>
      <w:hyperlink r:id="rId11" w:history="1">
        <w:r w:rsidRPr="007A51FB">
          <w:rPr>
            <w:rFonts w:ascii="Times New Roman" w:hAnsi="Times New Roman"/>
            <w:sz w:val="24"/>
            <w:szCs w:val="24"/>
          </w:rPr>
          <w:t xml:space="preserve">, tālr.:  +371 </w:t>
        </w:r>
      </w:hyperlink>
      <w:r w:rsidRPr="007A51FB">
        <w:rPr>
          <w:rFonts w:ascii="Times New Roman" w:hAnsi="Times New Roman"/>
          <w:sz w:val="24"/>
          <w:szCs w:val="24"/>
          <w:lang w:bidi="lo-LA"/>
        </w:rPr>
        <w:t>___________</w:t>
      </w:r>
      <w:r w:rsidRPr="007A51FB">
        <w:rPr>
          <w:rFonts w:ascii="Times New Roman" w:hAnsi="Times New Roman"/>
          <w:sz w:val="24"/>
          <w:szCs w:val="24"/>
        </w:rPr>
        <w:t>;</w:t>
      </w:r>
    </w:p>
    <w:p w14:paraId="76C202C3" w14:textId="77777777" w:rsidR="00250E33" w:rsidRPr="007A51FB" w:rsidRDefault="00250E33" w:rsidP="008F0D5D">
      <w:pPr>
        <w:spacing w:after="0" w:line="240" w:lineRule="auto"/>
        <w:rPr>
          <w:rFonts w:ascii="Times New Roman" w:hAnsi="Times New Roman"/>
        </w:rPr>
      </w:pPr>
      <w:r w:rsidRPr="007A51FB">
        <w:rPr>
          <w:rFonts w:ascii="Times New Roman" w:hAnsi="Times New Roman"/>
          <w:sz w:val="24"/>
          <w:szCs w:val="24"/>
        </w:rPr>
        <w:t>10.1.2. Pašvaldības kontaktpersona: ____, e-pasts: ______@__, tālr.:  +371 ___________;</w:t>
      </w:r>
    </w:p>
    <w:p w14:paraId="0BF0DFF0" w14:textId="77777777" w:rsidR="00250E33" w:rsidRPr="007A51FB" w:rsidRDefault="00250E33" w:rsidP="008F0D5D">
      <w:pPr>
        <w:spacing w:after="0" w:line="240" w:lineRule="auto"/>
        <w:jc w:val="both"/>
        <w:rPr>
          <w:rFonts w:ascii="Times New Roman" w:hAnsi="Times New Roman"/>
        </w:rPr>
      </w:pPr>
      <w:r w:rsidRPr="007A51FB">
        <w:rPr>
          <w:rFonts w:ascii="Times New Roman" w:hAnsi="Times New Roman"/>
          <w:sz w:val="24"/>
          <w:szCs w:val="24"/>
        </w:rPr>
        <w:t>10.2. Līgums ir sastādīts uz ____ (___) lapām un parakstīts 2 (divos) identiskos eksemplāros latviešu valodā, no kuriem viens izsniegts Atbalsta saņēmējam, otrs - Pašvaldībai. Abiem eksemplāriem ir vienāds juridiskais spēks.</w:t>
      </w:r>
    </w:p>
    <w:p w14:paraId="32CBBFA6" w14:textId="77777777" w:rsidR="00250E33" w:rsidRPr="007A51FB" w:rsidRDefault="00250E33" w:rsidP="008F0D5D">
      <w:pPr>
        <w:spacing w:after="0" w:line="240" w:lineRule="auto"/>
        <w:jc w:val="both"/>
        <w:rPr>
          <w:rFonts w:ascii="Times New Roman" w:hAnsi="Times New Roman"/>
          <w:sz w:val="24"/>
          <w:szCs w:val="24"/>
        </w:rPr>
      </w:pPr>
      <w:r w:rsidRPr="007A51FB">
        <w:rPr>
          <w:rFonts w:ascii="Times New Roman" w:hAnsi="Times New Roman"/>
          <w:sz w:val="24"/>
          <w:szCs w:val="24"/>
        </w:rPr>
        <w:t>10.3. Pušu rekvizīti un paraksti :</w:t>
      </w:r>
    </w:p>
    <w:tbl>
      <w:tblPr>
        <w:tblW w:w="0" w:type="auto"/>
        <w:tblInd w:w="216" w:type="dxa"/>
        <w:tblLayout w:type="fixed"/>
        <w:tblLook w:val="0000" w:firstRow="0" w:lastRow="0" w:firstColumn="0" w:lastColumn="0" w:noHBand="0" w:noVBand="0"/>
      </w:tblPr>
      <w:tblGrid>
        <w:gridCol w:w="4467"/>
        <w:gridCol w:w="4807"/>
      </w:tblGrid>
      <w:tr w:rsidR="00250E33" w:rsidRPr="007A51FB" w14:paraId="395DD7C7" w14:textId="77777777" w:rsidTr="003B3E0A">
        <w:trPr>
          <w:trHeight w:val="2433"/>
        </w:trPr>
        <w:tc>
          <w:tcPr>
            <w:tcW w:w="4467" w:type="dxa"/>
            <w:shd w:val="clear" w:color="auto" w:fill="auto"/>
          </w:tcPr>
          <w:p w14:paraId="21810D9E" w14:textId="77777777" w:rsidR="003A6270" w:rsidRDefault="003A6270" w:rsidP="008F0D5D">
            <w:pPr>
              <w:widowControl w:val="0"/>
              <w:spacing w:after="0" w:line="240" w:lineRule="auto"/>
              <w:rPr>
                <w:rFonts w:ascii="Times New Roman" w:hAnsi="Times New Roman"/>
                <w:b/>
                <w:sz w:val="24"/>
                <w:szCs w:val="24"/>
              </w:rPr>
            </w:pPr>
          </w:p>
          <w:p w14:paraId="4D840564" w14:textId="7588F08B"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rPr>
              <w:t>PAŠVALDĪBA</w:t>
            </w:r>
          </w:p>
          <w:p w14:paraId="5CCFAF1C" w14:textId="77777777" w:rsidR="00250E33" w:rsidRPr="007A51FB" w:rsidRDefault="00250E33" w:rsidP="008F0D5D">
            <w:pPr>
              <w:widowControl w:val="0"/>
              <w:spacing w:after="0" w:line="240" w:lineRule="auto"/>
              <w:rPr>
                <w:rFonts w:ascii="Times New Roman" w:hAnsi="Times New Roman"/>
                <w:sz w:val="24"/>
                <w:szCs w:val="24"/>
              </w:rPr>
            </w:pPr>
          </w:p>
          <w:p w14:paraId="267DA096"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sz w:val="24"/>
                <w:szCs w:val="24"/>
              </w:rPr>
              <w:t>Limbažu novada pašvaldība</w:t>
            </w:r>
          </w:p>
          <w:p w14:paraId="3C86650C"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Rīgas iela 16, Limbaži</w:t>
            </w:r>
          </w:p>
          <w:p w14:paraId="0ADF4CF0"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Limbažu novads, LV-4001</w:t>
            </w:r>
          </w:p>
          <w:p w14:paraId="339742EB"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Reģ.Nr.90009114631</w:t>
            </w:r>
          </w:p>
          <w:p w14:paraId="4CEEFFE5"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AS SEB banka</w:t>
            </w:r>
          </w:p>
          <w:p w14:paraId="07DBDBD2"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kods UNLALV2X</w:t>
            </w:r>
          </w:p>
          <w:p w14:paraId="188CC2C9" w14:textId="77777777" w:rsidR="00250E33" w:rsidRPr="007A51FB" w:rsidRDefault="00250E33" w:rsidP="008F0D5D">
            <w:pPr>
              <w:keepNext/>
              <w:widowControl w:val="0"/>
              <w:spacing w:after="0" w:line="240" w:lineRule="auto"/>
              <w:ind w:right="240"/>
              <w:rPr>
                <w:rFonts w:ascii="Times New Roman" w:hAnsi="Times New Roman"/>
              </w:rPr>
            </w:pPr>
            <w:r w:rsidRPr="007A51FB">
              <w:rPr>
                <w:rFonts w:ascii="Times New Roman" w:hAnsi="Times New Roman"/>
                <w:bCs/>
                <w:iCs/>
                <w:sz w:val="24"/>
                <w:szCs w:val="24"/>
              </w:rPr>
              <w:t>konts LV59UNLA0013013130482</w:t>
            </w:r>
          </w:p>
          <w:p w14:paraId="6B195509" w14:textId="77777777" w:rsidR="00250E33" w:rsidRPr="007A51FB" w:rsidRDefault="00250E33" w:rsidP="008F0D5D">
            <w:pPr>
              <w:widowControl w:val="0"/>
              <w:spacing w:after="0" w:line="240" w:lineRule="auto"/>
              <w:ind w:right="240"/>
              <w:jc w:val="both"/>
              <w:rPr>
                <w:rFonts w:ascii="Times New Roman" w:hAnsi="Times New Roman"/>
                <w:sz w:val="24"/>
                <w:szCs w:val="24"/>
              </w:rPr>
            </w:pPr>
          </w:p>
          <w:p w14:paraId="45E02711" w14:textId="77777777" w:rsidR="00250E33" w:rsidRPr="007A51FB" w:rsidRDefault="00250E33" w:rsidP="008F0D5D">
            <w:pPr>
              <w:widowControl w:val="0"/>
              <w:spacing w:after="0" w:line="240" w:lineRule="auto"/>
              <w:ind w:right="240"/>
              <w:jc w:val="both"/>
              <w:rPr>
                <w:rFonts w:ascii="Times New Roman" w:hAnsi="Times New Roman"/>
              </w:rPr>
            </w:pPr>
            <w:r w:rsidRPr="007A51FB">
              <w:rPr>
                <w:rFonts w:ascii="Times New Roman" w:hAnsi="Times New Roman"/>
                <w:sz w:val="24"/>
                <w:szCs w:val="24"/>
              </w:rPr>
              <w:t>______________________________</w:t>
            </w:r>
          </w:p>
          <w:p w14:paraId="43478720" w14:textId="77777777" w:rsidR="00250E33" w:rsidRPr="007A51FB" w:rsidRDefault="00250E33" w:rsidP="008F0D5D">
            <w:pPr>
              <w:widowControl w:val="0"/>
              <w:spacing w:after="0" w:line="240" w:lineRule="auto"/>
              <w:ind w:right="240"/>
              <w:jc w:val="both"/>
              <w:rPr>
                <w:rFonts w:ascii="Times New Roman" w:hAnsi="Times New Roman"/>
              </w:rPr>
            </w:pPr>
            <w:proofErr w:type="spellStart"/>
            <w:r w:rsidRPr="007A51FB">
              <w:rPr>
                <w:rFonts w:ascii="Times New Roman" w:hAnsi="Times New Roman"/>
                <w:sz w:val="24"/>
                <w:szCs w:val="24"/>
              </w:rPr>
              <w:t>D.Straubergs</w:t>
            </w:r>
            <w:proofErr w:type="spellEnd"/>
          </w:p>
          <w:p w14:paraId="2A17A933" w14:textId="77777777" w:rsidR="00250E33" w:rsidRPr="007A51FB" w:rsidRDefault="00250E33" w:rsidP="008F0D5D">
            <w:pPr>
              <w:widowControl w:val="0"/>
              <w:spacing w:after="0" w:line="240" w:lineRule="auto"/>
              <w:jc w:val="both"/>
              <w:rPr>
                <w:rFonts w:ascii="Times New Roman" w:hAnsi="Times New Roman"/>
                <w:sz w:val="24"/>
                <w:szCs w:val="24"/>
              </w:rPr>
            </w:pPr>
          </w:p>
        </w:tc>
        <w:tc>
          <w:tcPr>
            <w:tcW w:w="4807" w:type="dxa"/>
            <w:shd w:val="clear" w:color="auto" w:fill="auto"/>
          </w:tcPr>
          <w:p w14:paraId="27E75D26" w14:textId="77777777" w:rsidR="003A6270" w:rsidRDefault="003A6270" w:rsidP="008F0D5D">
            <w:pPr>
              <w:widowControl w:val="0"/>
              <w:spacing w:after="0" w:line="240" w:lineRule="auto"/>
              <w:jc w:val="both"/>
              <w:rPr>
                <w:rFonts w:ascii="Times New Roman" w:hAnsi="Times New Roman"/>
                <w:b/>
                <w:smallCaps/>
                <w:sz w:val="24"/>
                <w:szCs w:val="24"/>
              </w:rPr>
            </w:pPr>
          </w:p>
          <w:p w14:paraId="68C2C372" w14:textId="6EF42975" w:rsidR="00250E33" w:rsidRPr="007A51FB" w:rsidRDefault="00250E33" w:rsidP="008F0D5D">
            <w:pPr>
              <w:widowControl w:val="0"/>
              <w:spacing w:after="0" w:line="240" w:lineRule="auto"/>
              <w:jc w:val="both"/>
              <w:rPr>
                <w:rFonts w:ascii="Times New Roman" w:hAnsi="Times New Roman"/>
              </w:rPr>
            </w:pPr>
            <w:r w:rsidRPr="007A51FB">
              <w:rPr>
                <w:rFonts w:ascii="Times New Roman" w:hAnsi="Times New Roman"/>
                <w:b/>
                <w:smallCaps/>
                <w:sz w:val="24"/>
                <w:szCs w:val="24"/>
              </w:rPr>
              <w:t>atbalsta saņēmējs</w:t>
            </w:r>
          </w:p>
          <w:p w14:paraId="12D0D5EB" w14:textId="77777777" w:rsidR="00250E33" w:rsidRPr="007A51FB" w:rsidRDefault="00250E33" w:rsidP="008F0D5D">
            <w:pPr>
              <w:widowControl w:val="0"/>
              <w:spacing w:after="0" w:line="240" w:lineRule="auto"/>
              <w:rPr>
                <w:rFonts w:ascii="Times New Roman" w:hAnsi="Times New Roman"/>
                <w:sz w:val="24"/>
                <w:szCs w:val="24"/>
              </w:rPr>
            </w:pPr>
          </w:p>
          <w:p w14:paraId="70AB4241" w14:textId="3243F704"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
                <w:bCs/>
                <w:spacing w:val="-1"/>
                <w:sz w:val="24"/>
                <w:szCs w:val="24"/>
              </w:rPr>
              <w:t>Vārds, Uzvārds</w:t>
            </w:r>
            <w:r w:rsidR="003A6270">
              <w:rPr>
                <w:rFonts w:ascii="Times New Roman" w:hAnsi="Times New Roman"/>
                <w:b/>
                <w:bCs/>
                <w:spacing w:val="-1"/>
                <w:sz w:val="24"/>
                <w:szCs w:val="24"/>
              </w:rPr>
              <w:t xml:space="preserve"> ________________________</w:t>
            </w:r>
          </w:p>
          <w:p w14:paraId="7519A60E" w14:textId="6FAFE1C9"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Cs/>
                <w:spacing w:val="-1"/>
                <w:sz w:val="24"/>
                <w:szCs w:val="24"/>
              </w:rPr>
              <w:t xml:space="preserve">personas kods </w:t>
            </w:r>
            <w:r w:rsidRPr="007A51FB">
              <w:rPr>
                <w:rFonts w:ascii="Times New Roman" w:hAnsi="Times New Roman"/>
                <w:sz w:val="24"/>
                <w:szCs w:val="24"/>
                <w:lang w:bidi="lo-LA"/>
              </w:rPr>
              <w:t>_____________</w:t>
            </w:r>
            <w:r w:rsidR="003A6270">
              <w:rPr>
                <w:rFonts w:ascii="Times New Roman" w:hAnsi="Times New Roman"/>
                <w:sz w:val="24"/>
                <w:szCs w:val="24"/>
                <w:lang w:bidi="lo-LA"/>
              </w:rPr>
              <w:t>_____________</w:t>
            </w:r>
          </w:p>
          <w:p w14:paraId="74045D65" w14:textId="3C5AB511"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lang w:bidi="lo-LA"/>
              </w:rPr>
              <w:t>adrese: ________________</w:t>
            </w:r>
            <w:r w:rsidR="003A6270">
              <w:rPr>
                <w:rFonts w:ascii="Times New Roman" w:hAnsi="Times New Roman"/>
                <w:sz w:val="24"/>
                <w:szCs w:val="24"/>
                <w:lang w:bidi="lo-LA"/>
              </w:rPr>
              <w:t>________</w:t>
            </w:r>
            <w:r w:rsidRPr="007A51FB">
              <w:rPr>
                <w:rFonts w:ascii="Times New Roman" w:hAnsi="Times New Roman"/>
                <w:sz w:val="24"/>
                <w:szCs w:val="24"/>
                <w:lang w:bidi="lo-LA"/>
              </w:rPr>
              <w:t>_</w:t>
            </w:r>
            <w:r w:rsidR="003A6270">
              <w:rPr>
                <w:rFonts w:ascii="Times New Roman" w:hAnsi="Times New Roman"/>
                <w:sz w:val="24"/>
                <w:szCs w:val="24"/>
                <w:lang w:bidi="lo-LA"/>
              </w:rPr>
              <w:t>_______</w:t>
            </w:r>
          </w:p>
          <w:p w14:paraId="36F77D09" w14:textId="6BA6DF7D" w:rsidR="003A6270" w:rsidRDefault="003A6270" w:rsidP="008F0D5D">
            <w:pPr>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w:t>
            </w:r>
          </w:p>
          <w:p w14:paraId="667FE4B3" w14:textId="70735B02"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SIA/IK „_______</w:t>
            </w:r>
            <w:r w:rsidR="003A6270">
              <w:rPr>
                <w:rFonts w:ascii="Times New Roman" w:hAnsi="Times New Roman"/>
                <w:sz w:val="24"/>
                <w:szCs w:val="24"/>
              </w:rPr>
              <w:t>_________</w:t>
            </w:r>
            <w:r w:rsidRPr="007A51FB">
              <w:rPr>
                <w:rFonts w:ascii="Times New Roman" w:hAnsi="Times New Roman"/>
                <w:sz w:val="24"/>
                <w:szCs w:val="24"/>
              </w:rPr>
              <w:t>_______</w:t>
            </w:r>
            <w:r w:rsidR="003A6270">
              <w:rPr>
                <w:rFonts w:ascii="Times New Roman" w:hAnsi="Times New Roman"/>
                <w:sz w:val="24"/>
                <w:szCs w:val="24"/>
              </w:rPr>
              <w:t>____</w:t>
            </w:r>
            <w:r w:rsidRPr="007A51FB">
              <w:rPr>
                <w:rFonts w:ascii="Times New Roman" w:hAnsi="Times New Roman"/>
                <w:sz w:val="24"/>
                <w:szCs w:val="24"/>
              </w:rPr>
              <w:t>__”,</w:t>
            </w:r>
          </w:p>
          <w:p w14:paraId="53758E5A" w14:textId="072835EE"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 xml:space="preserve">vienotais </w:t>
            </w:r>
            <w:proofErr w:type="spellStart"/>
            <w:r w:rsidRPr="007A51FB">
              <w:rPr>
                <w:rFonts w:ascii="Times New Roman" w:hAnsi="Times New Roman"/>
                <w:sz w:val="24"/>
                <w:szCs w:val="24"/>
              </w:rPr>
              <w:t>reģ</w:t>
            </w:r>
            <w:proofErr w:type="spellEnd"/>
            <w:r w:rsidR="003A6270">
              <w:rPr>
                <w:rFonts w:ascii="Times New Roman" w:hAnsi="Times New Roman"/>
                <w:sz w:val="24"/>
                <w:szCs w:val="24"/>
              </w:rPr>
              <w:t xml:space="preserve">. </w:t>
            </w:r>
            <w:r w:rsidRPr="007A51FB">
              <w:rPr>
                <w:rFonts w:ascii="Times New Roman" w:hAnsi="Times New Roman"/>
                <w:sz w:val="24"/>
                <w:szCs w:val="24"/>
              </w:rPr>
              <w:t>n</w:t>
            </w:r>
            <w:r w:rsidR="003A6270">
              <w:rPr>
                <w:rFonts w:ascii="Times New Roman" w:hAnsi="Times New Roman"/>
                <w:sz w:val="24"/>
                <w:szCs w:val="24"/>
              </w:rPr>
              <w:t>r.</w:t>
            </w:r>
            <w:r w:rsidRPr="007A51FB">
              <w:rPr>
                <w:rFonts w:ascii="Times New Roman" w:hAnsi="Times New Roman"/>
                <w:sz w:val="24"/>
                <w:szCs w:val="24"/>
              </w:rPr>
              <w:t xml:space="preserve"> _____</w:t>
            </w:r>
            <w:r w:rsidR="003A6270">
              <w:rPr>
                <w:rFonts w:ascii="Times New Roman" w:hAnsi="Times New Roman"/>
                <w:sz w:val="24"/>
                <w:szCs w:val="24"/>
              </w:rPr>
              <w:t>________</w:t>
            </w:r>
            <w:r w:rsidRPr="007A51FB">
              <w:rPr>
                <w:rFonts w:ascii="Times New Roman" w:hAnsi="Times New Roman"/>
                <w:sz w:val="24"/>
                <w:szCs w:val="24"/>
              </w:rPr>
              <w:t>_________</w:t>
            </w:r>
          </w:p>
          <w:p w14:paraId="5FE2FF0A" w14:textId="127F7AA5" w:rsidR="00250E33" w:rsidRDefault="003A6270" w:rsidP="008F0D5D">
            <w:pPr>
              <w:widowControl w:val="0"/>
              <w:spacing w:after="0" w:line="240" w:lineRule="auto"/>
              <w:rPr>
                <w:rFonts w:ascii="Times New Roman" w:hAnsi="Times New Roman"/>
                <w:bCs/>
                <w:spacing w:val="-1"/>
                <w:sz w:val="24"/>
                <w:szCs w:val="24"/>
              </w:rPr>
            </w:pPr>
            <w:r>
              <w:rPr>
                <w:rFonts w:ascii="Times New Roman" w:hAnsi="Times New Roman"/>
                <w:bCs/>
                <w:spacing w:val="-1"/>
                <w:sz w:val="24"/>
                <w:szCs w:val="24"/>
              </w:rPr>
              <w:t>Banka          __________________________</w:t>
            </w:r>
          </w:p>
          <w:p w14:paraId="27918A89" w14:textId="1FE1A162" w:rsidR="003A6270" w:rsidRPr="007A51FB" w:rsidRDefault="003A6270" w:rsidP="008F0D5D">
            <w:pPr>
              <w:widowControl w:val="0"/>
              <w:spacing w:after="0" w:line="240" w:lineRule="auto"/>
              <w:rPr>
                <w:rFonts w:ascii="Times New Roman" w:hAnsi="Times New Roman"/>
              </w:rPr>
            </w:pPr>
            <w:r>
              <w:rPr>
                <w:rFonts w:ascii="Times New Roman" w:hAnsi="Times New Roman"/>
              </w:rPr>
              <w:t>Kods______________________</w:t>
            </w:r>
          </w:p>
          <w:p w14:paraId="225F1580"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bCs/>
                <w:spacing w:val="-1"/>
                <w:sz w:val="24"/>
                <w:szCs w:val="24"/>
              </w:rPr>
              <w:t xml:space="preserve">konts </w:t>
            </w:r>
            <w:r w:rsidRPr="007A51FB">
              <w:rPr>
                <w:rFonts w:ascii="Times New Roman" w:hAnsi="Times New Roman"/>
                <w:sz w:val="24"/>
                <w:szCs w:val="24"/>
              </w:rPr>
              <w:t>___________________</w:t>
            </w:r>
          </w:p>
          <w:p w14:paraId="34C8946F" w14:textId="77777777" w:rsidR="00250E33" w:rsidRPr="007A51FB" w:rsidRDefault="00250E33" w:rsidP="008F0D5D">
            <w:pPr>
              <w:widowControl w:val="0"/>
              <w:spacing w:after="0" w:line="240" w:lineRule="auto"/>
              <w:rPr>
                <w:rFonts w:ascii="Times New Roman" w:hAnsi="Times New Roman"/>
                <w:color w:val="FF0000"/>
                <w:sz w:val="24"/>
                <w:szCs w:val="24"/>
              </w:rPr>
            </w:pPr>
          </w:p>
          <w:p w14:paraId="0DF3445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_____________________________________</w:t>
            </w:r>
          </w:p>
          <w:p w14:paraId="30EE19BB" w14:textId="2751CD83" w:rsidR="00250E33" w:rsidRPr="007A51FB" w:rsidRDefault="003A6270" w:rsidP="008F0D5D">
            <w:pPr>
              <w:widowControl w:val="0"/>
              <w:spacing w:after="0" w:line="240" w:lineRule="auto"/>
              <w:ind w:right="240"/>
              <w:jc w:val="both"/>
              <w:rPr>
                <w:rFonts w:ascii="Times New Roman" w:hAnsi="Times New Roman"/>
                <w:sz w:val="24"/>
                <w:szCs w:val="24"/>
              </w:rPr>
            </w:pPr>
            <w:r>
              <w:rPr>
                <w:rFonts w:ascii="Times New Roman" w:hAnsi="Times New Roman"/>
                <w:sz w:val="24"/>
                <w:szCs w:val="24"/>
              </w:rPr>
              <w:t>Paraksts</w:t>
            </w:r>
          </w:p>
        </w:tc>
      </w:tr>
    </w:tbl>
    <w:p w14:paraId="602BB3A6" w14:textId="77777777" w:rsidR="00250E33" w:rsidRPr="007A51FB" w:rsidRDefault="00250E33" w:rsidP="008F0D5D">
      <w:pPr>
        <w:pageBreakBefore/>
        <w:spacing w:after="0" w:line="240" w:lineRule="auto"/>
        <w:jc w:val="right"/>
        <w:rPr>
          <w:rFonts w:ascii="Times New Roman" w:hAnsi="Times New Roman"/>
        </w:rPr>
      </w:pPr>
      <w:r w:rsidRPr="007A51FB">
        <w:rPr>
          <w:rFonts w:ascii="Times New Roman" w:hAnsi="Times New Roman"/>
          <w:sz w:val="24"/>
          <w:szCs w:val="24"/>
        </w:rPr>
        <w:lastRenderedPageBreak/>
        <w:t xml:space="preserve">Pielikums </w:t>
      </w:r>
    </w:p>
    <w:p w14:paraId="0797D6A7" w14:textId="56546793" w:rsidR="00250E33" w:rsidRPr="007A51FB" w:rsidRDefault="00154458" w:rsidP="008F0D5D">
      <w:pPr>
        <w:spacing w:after="0" w:line="240" w:lineRule="auto"/>
        <w:jc w:val="right"/>
        <w:rPr>
          <w:rFonts w:ascii="Times New Roman" w:hAnsi="Times New Roman"/>
        </w:rPr>
      </w:pPr>
      <w:r>
        <w:rPr>
          <w:rFonts w:ascii="Times New Roman" w:hAnsi="Times New Roman"/>
          <w:sz w:val="24"/>
          <w:szCs w:val="24"/>
        </w:rPr>
        <w:t>2023</w:t>
      </w:r>
      <w:r w:rsidR="00250E33" w:rsidRPr="007A51FB">
        <w:rPr>
          <w:rFonts w:ascii="Times New Roman" w:hAnsi="Times New Roman"/>
          <w:sz w:val="24"/>
          <w:szCs w:val="24"/>
        </w:rPr>
        <w:t>.gada __.______ Līguma Nr. ________</w:t>
      </w:r>
    </w:p>
    <w:p w14:paraId="671274FF" w14:textId="77777777" w:rsidR="00250E33" w:rsidRPr="007A51FB" w:rsidRDefault="00250E33" w:rsidP="008F0D5D">
      <w:pPr>
        <w:spacing w:after="0" w:line="240" w:lineRule="auto"/>
        <w:jc w:val="right"/>
        <w:rPr>
          <w:rFonts w:ascii="Times New Roman" w:hAnsi="Times New Roman"/>
          <w:sz w:val="24"/>
          <w:szCs w:val="24"/>
        </w:rPr>
      </w:pPr>
    </w:p>
    <w:p w14:paraId="4A1F3A8B" w14:textId="77777777" w:rsidR="00250E33" w:rsidRPr="007A51FB" w:rsidRDefault="00250E33" w:rsidP="008F0D5D">
      <w:pPr>
        <w:spacing w:after="0" w:line="240" w:lineRule="auto"/>
        <w:rPr>
          <w:rFonts w:ascii="Times New Roman" w:hAnsi="Times New Roman"/>
          <w:sz w:val="24"/>
          <w:szCs w:val="24"/>
        </w:rPr>
      </w:pPr>
    </w:p>
    <w:p w14:paraId="2B15D385" w14:textId="77777777" w:rsidR="00250E33" w:rsidRPr="007A51FB" w:rsidRDefault="00250E33" w:rsidP="008F0D5D">
      <w:pPr>
        <w:tabs>
          <w:tab w:val="center" w:pos="4153"/>
          <w:tab w:val="right" w:pos="8306"/>
        </w:tabs>
        <w:spacing w:after="0" w:line="240" w:lineRule="auto"/>
        <w:jc w:val="center"/>
        <w:rPr>
          <w:rFonts w:ascii="Times New Roman" w:hAnsi="Times New Roman"/>
        </w:rPr>
      </w:pPr>
      <w:r w:rsidRPr="007A51FB">
        <w:rPr>
          <w:rFonts w:ascii="Times New Roman" w:hAnsi="Times New Roman"/>
          <w:b/>
          <w:sz w:val="24"/>
          <w:szCs w:val="24"/>
        </w:rPr>
        <w:t>Izmaksu tāme</w:t>
      </w:r>
    </w:p>
    <w:tbl>
      <w:tblPr>
        <w:tblW w:w="5000" w:type="pct"/>
        <w:tblInd w:w="115" w:type="dxa"/>
        <w:tblLayout w:type="fixed"/>
        <w:tblLook w:val="0000" w:firstRow="0" w:lastRow="0" w:firstColumn="0" w:lastColumn="0" w:noHBand="0" w:noVBand="0"/>
      </w:tblPr>
      <w:tblGrid>
        <w:gridCol w:w="8262"/>
        <w:gridCol w:w="1360"/>
      </w:tblGrid>
      <w:tr w:rsidR="00250E33" w:rsidRPr="007A51FB" w14:paraId="1EBB7E90" w14:textId="77777777" w:rsidTr="003B3E0A">
        <w:trPr>
          <w:trHeight w:val="787"/>
        </w:trPr>
        <w:tc>
          <w:tcPr>
            <w:tcW w:w="7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053CE"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b/>
                <w:bCs/>
                <w:color w:val="000000"/>
                <w:sz w:val="24"/>
                <w:szCs w:val="24"/>
              </w:rPr>
              <w:t>Projekta izmaksu pozīcijas</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BF26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b/>
                <w:bCs/>
                <w:color w:val="000000"/>
                <w:sz w:val="24"/>
                <w:szCs w:val="24"/>
              </w:rPr>
              <w:t>Izmaksas</w:t>
            </w:r>
          </w:p>
          <w:p w14:paraId="070F6144"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b/>
                <w:bCs/>
                <w:color w:val="000000"/>
                <w:sz w:val="24"/>
                <w:szCs w:val="24"/>
              </w:rPr>
              <w:t>ar PVN</w:t>
            </w:r>
          </w:p>
          <w:p w14:paraId="74132D3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b/>
                <w:bCs/>
                <w:color w:val="000000"/>
                <w:sz w:val="24"/>
                <w:szCs w:val="24"/>
              </w:rPr>
              <w:t>EUR</w:t>
            </w:r>
          </w:p>
        </w:tc>
      </w:tr>
      <w:tr w:rsidR="00250E33" w:rsidRPr="007A51FB" w14:paraId="3C79C38D" w14:textId="77777777" w:rsidTr="003B3E0A">
        <w:trPr>
          <w:trHeight w:val="249"/>
        </w:trPr>
        <w:tc>
          <w:tcPr>
            <w:tcW w:w="7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F32877"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hAnsi="Times New Roman"/>
                <w:color w:val="000000"/>
                <w:sz w:val="24"/>
                <w:szCs w:val="24"/>
              </w:rPr>
              <w:t>ATBALSTĀMĀS IZMAKSAS</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42204" w14:textId="77777777" w:rsidR="00250E33" w:rsidRPr="007A51FB" w:rsidRDefault="00250E33" w:rsidP="008F0D5D">
            <w:pPr>
              <w:widowControl w:val="0"/>
              <w:spacing w:after="0" w:line="240" w:lineRule="auto"/>
              <w:jc w:val="center"/>
              <w:rPr>
                <w:rFonts w:ascii="Times New Roman" w:hAnsi="Times New Roman"/>
                <w:color w:val="000000"/>
                <w:sz w:val="24"/>
                <w:szCs w:val="24"/>
              </w:rPr>
            </w:pPr>
          </w:p>
        </w:tc>
      </w:tr>
      <w:tr w:rsidR="00250E33" w:rsidRPr="007A51FB" w14:paraId="16FE9F3F" w14:textId="77777777" w:rsidTr="003B3E0A">
        <w:trPr>
          <w:trHeight w:val="508"/>
        </w:trPr>
        <w:tc>
          <w:tcPr>
            <w:tcW w:w="7828" w:type="dxa"/>
            <w:tcBorders>
              <w:top w:val="single" w:sz="6" w:space="0" w:color="000000"/>
              <w:left w:val="single" w:sz="6" w:space="0" w:color="000000"/>
              <w:bottom w:val="single" w:sz="6" w:space="0" w:color="000000"/>
              <w:right w:val="single" w:sz="6" w:space="0" w:color="000000"/>
            </w:tcBorders>
            <w:shd w:val="clear" w:color="auto" w:fill="auto"/>
          </w:tcPr>
          <w:p w14:paraId="264FD8BB" w14:textId="77777777" w:rsidR="00250E33" w:rsidRPr="007A51FB" w:rsidRDefault="00250E33" w:rsidP="008F0D5D">
            <w:pPr>
              <w:widowControl w:val="0"/>
              <w:numPr>
                <w:ilvl w:val="0"/>
                <w:numId w:val="15"/>
              </w:numPr>
              <w:autoSpaceDN/>
              <w:spacing w:after="0" w:line="240" w:lineRule="auto"/>
              <w:textAlignment w:val="auto"/>
              <w:rPr>
                <w:rFonts w:ascii="Times New Roman" w:hAnsi="Times New Roman"/>
              </w:rPr>
            </w:pPr>
            <w:r w:rsidRPr="007A51FB">
              <w:rPr>
                <w:rFonts w:ascii="Times New Roman" w:hAnsi="Times New Roman"/>
                <w:sz w:val="24"/>
                <w:szCs w:val="24"/>
              </w:rPr>
              <w:t>______________________;</w:t>
            </w:r>
          </w:p>
          <w:p w14:paraId="603A55F9" w14:textId="77777777" w:rsidR="00250E33" w:rsidRPr="007A51FB" w:rsidRDefault="00250E33" w:rsidP="008F0D5D">
            <w:pPr>
              <w:widowControl w:val="0"/>
              <w:numPr>
                <w:ilvl w:val="0"/>
                <w:numId w:val="15"/>
              </w:numPr>
              <w:autoSpaceDN/>
              <w:spacing w:after="0" w:line="240" w:lineRule="auto"/>
              <w:textAlignment w:val="auto"/>
              <w:rPr>
                <w:rFonts w:ascii="Times New Roman" w:hAnsi="Times New Roman"/>
              </w:rPr>
            </w:pPr>
            <w:r w:rsidRPr="007A51FB">
              <w:rPr>
                <w:rFonts w:ascii="Times New Roman" w:hAnsi="Times New Roman"/>
                <w:sz w:val="24"/>
                <w:szCs w:val="24"/>
              </w:rPr>
              <w:t>______________________;</w:t>
            </w:r>
          </w:p>
          <w:p w14:paraId="39011BB5" w14:textId="77777777" w:rsidR="00250E33" w:rsidRPr="007A51FB" w:rsidRDefault="00250E33" w:rsidP="008F0D5D">
            <w:pPr>
              <w:widowControl w:val="0"/>
              <w:numPr>
                <w:ilvl w:val="0"/>
                <w:numId w:val="15"/>
              </w:numPr>
              <w:autoSpaceDN/>
              <w:spacing w:after="0" w:line="240" w:lineRule="auto"/>
              <w:textAlignment w:val="auto"/>
              <w:rPr>
                <w:rFonts w:ascii="Times New Roman" w:hAnsi="Times New Roman"/>
              </w:rPr>
            </w:pPr>
            <w:r w:rsidRPr="007A51FB">
              <w:rPr>
                <w:rFonts w:ascii="Times New Roman" w:hAnsi="Times New Roman"/>
                <w:sz w:val="24"/>
                <w:szCs w:val="24"/>
              </w:rPr>
              <w:t>______________________;</w:t>
            </w:r>
          </w:p>
          <w:p w14:paraId="7A90B7F5" w14:textId="77777777" w:rsidR="00250E33" w:rsidRPr="007A51FB" w:rsidRDefault="00250E33" w:rsidP="008F0D5D">
            <w:pPr>
              <w:widowControl w:val="0"/>
              <w:numPr>
                <w:ilvl w:val="0"/>
                <w:numId w:val="15"/>
              </w:numPr>
              <w:autoSpaceDN/>
              <w:spacing w:after="0" w:line="240" w:lineRule="auto"/>
              <w:textAlignment w:val="auto"/>
              <w:rPr>
                <w:rFonts w:ascii="Times New Roman" w:hAnsi="Times New Roman"/>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Pr>
          <w:p w14:paraId="1CEE1D9A"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00.00</w:t>
            </w:r>
          </w:p>
          <w:p w14:paraId="75F2707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00.00</w:t>
            </w:r>
          </w:p>
          <w:p w14:paraId="70D2598D"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00.00</w:t>
            </w:r>
          </w:p>
          <w:p w14:paraId="50C27706"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00.00</w:t>
            </w:r>
          </w:p>
          <w:p w14:paraId="4F5D044F" w14:textId="77777777" w:rsidR="00250E33" w:rsidRPr="007A51FB" w:rsidRDefault="00250E33" w:rsidP="008F0D5D">
            <w:pPr>
              <w:widowControl w:val="0"/>
              <w:spacing w:after="0" w:line="240" w:lineRule="auto"/>
              <w:rPr>
                <w:rFonts w:ascii="Times New Roman" w:hAnsi="Times New Roman"/>
              </w:rPr>
            </w:pPr>
            <w:r w:rsidRPr="007A51FB">
              <w:rPr>
                <w:rFonts w:ascii="Times New Roman" w:hAnsi="Times New Roman"/>
                <w:sz w:val="24"/>
                <w:szCs w:val="24"/>
              </w:rPr>
              <w:t>00.00</w:t>
            </w:r>
          </w:p>
          <w:p w14:paraId="3E7B3074" w14:textId="77777777" w:rsidR="00250E33" w:rsidRPr="007A51FB" w:rsidRDefault="00250E33" w:rsidP="008F0D5D">
            <w:pPr>
              <w:widowControl w:val="0"/>
              <w:spacing w:after="0" w:line="240" w:lineRule="auto"/>
              <w:rPr>
                <w:rFonts w:ascii="Times New Roman" w:hAnsi="Times New Roman"/>
                <w:sz w:val="24"/>
                <w:szCs w:val="24"/>
              </w:rPr>
            </w:pPr>
          </w:p>
        </w:tc>
      </w:tr>
      <w:tr w:rsidR="00250E33" w:rsidRPr="007A51FB" w14:paraId="12B66D09" w14:textId="77777777" w:rsidTr="003B3E0A">
        <w:tc>
          <w:tcPr>
            <w:tcW w:w="7828" w:type="dxa"/>
            <w:tcBorders>
              <w:top w:val="single" w:sz="6" w:space="0" w:color="000000"/>
              <w:left w:val="single" w:sz="6" w:space="0" w:color="000000"/>
              <w:bottom w:val="single" w:sz="6" w:space="0" w:color="000000"/>
              <w:right w:val="single" w:sz="6" w:space="0" w:color="000000"/>
            </w:tcBorders>
            <w:shd w:val="clear" w:color="auto" w:fill="auto"/>
          </w:tcPr>
          <w:p w14:paraId="412FE3D7"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hAnsi="Times New Roman"/>
                <w:b/>
                <w:color w:val="000000"/>
                <w:sz w:val="24"/>
                <w:szCs w:val="24"/>
              </w:rPr>
              <w:t>KOPĀ</w:t>
            </w:r>
          </w:p>
        </w:tc>
        <w:tc>
          <w:tcPr>
            <w:tcW w:w="1289" w:type="dxa"/>
            <w:tcBorders>
              <w:top w:val="single" w:sz="6" w:space="0" w:color="000000"/>
              <w:left w:val="single" w:sz="6" w:space="0" w:color="000000"/>
              <w:bottom w:val="single" w:sz="6" w:space="0" w:color="000000"/>
              <w:right w:val="single" w:sz="6" w:space="0" w:color="000000"/>
            </w:tcBorders>
            <w:shd w:val="clear" w:color="auto" w:fill="auto"/>
          </w:tcPr>
          <w:p w14:paraId="65449289"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hAnsi="Times New Roman"/>
                <w:b/>
                <w:color w:val="000000"/>
                <w:sz w:val="24"/>
                <w:szCs w:val="24"/>
              </w:rPr>
              <w:t>00.00</w:t>
            </w:r>
          </w:p>
        </w:tc>
      </w:tr>
    </w:tbl>
    <w:p w14:paraId="7B81AEE2" w14:textId="77777777" w:rsidR="00250E33" w:rsidRPr="007A51FB" w:rsidRDefault="00250E33" w:rsidP="008F0D5D">
      <w:pPr>
        <w:spacing w:after="0" w:line="240" w:lineRule="auto"/>
        <w:jc w:val="both"/>
        <w:rPr>
          <w:rFonts w:ascii="Times New Roman" w:hAnsi="Times New Roman"/>
          <w:b/>
          <w:sz w:val="24"/>
          <w:szCs w:val="24"/>
        </w:rPr>
      </w:pPr>
    </w:p>
    <w:p w14:paraId="391F1248" w14:textId="77777777" w:rsidR="00250E33" w:rsidRPr="007A51FB" w:rsidRDefault="00250E33" w:rsidP="008F0D5D">
      <w:pPr>
        <w:spacing w:after="0" w:line="240" w:lineRule="auto"/>
        <w:jc w:val="both"/>
        <w:rPr>
          <w:rFonts w:ascii="Times New Roman" w:hAnsi="Times New Roman"/>
          <w:b/>
          <w:sz w:val="24"/>
          <w:szCs w:val="24"/>
        </w:rPr>
      </w:pPr>
    </w:p>
    <w:p w14:paraId="780D297F" w14:textId="77777777" w:rsidR="00250E33" w:rsidRPr="007A51FB" w:rsidRDefault="00250E33" w:rsidP="008F0D5D">
      <w:pPr>
        <w:tabs>
          <w:tab w:val="left" w:pos="5220"/>
        </w:tabs>
        <w:spacing w:after="0" w:line="240" w:lineRule="auto"/>
        <w:jc w:val="both"/>
        <w:rPr>
          <w:rFonts w:ascii="Times New Roman" w:hAnsi="Times New Roman"/>
        </w:rPr>
      </w:pPr>
      <w:r w:rsidRPr="007A51FB">
        <w:rPr>
          <w:rFonts w:ascii="Times New Roman" w:hAnsi="Times New Roman"/>
          <w:bCs/>
          <w:spacing w:val="-1"/>
          <w:sz w:val="24"/>
          <w:szCs w:val="24"/>
        </w:rPr>
        <w:t>Limbažu novada pašvaldības</w:t>
      </w:r>
    </w:p>
    <w:p w14:paraId="2BFDE912" w14:textId="77777777" w:rsidR="00250E33" w:rsidRPr="007A51FB" w:rsidRDefault="00250E33" w:rsidP="008F0D5D">
      <w:pPr>
        <w:tabs>
          <w:tab w:val="left" w:pos="5220"/>
        </w:tabs>
        <w:spacing w:after="0" w:line="240" w:lineRule="auto"/>
        <w:jc w:val="both"/>
        <w:rPr>
          <w:rFonts w:ascii="Times New Roman" w:hAnsi="Times New Roman"/>
        </w:rPr>
      </w:pPr>
      <w:r w:rsidRPr="007A51FB">
        <w:rPr>
          <w:rFonts w:ascii="Times New Roman" w:hAnsi="Times New Roman"/>
          <w:bCs/>
          <w:spacing w:val="-1"/>
          <w:sz w:val="24"/>
          <w:szCs w:val="24"/>
        </w:rPr>
        <w:t>Domes priekšsēdētājs</w:t>
      </w:r>
      <w:r w:rsidRPr="007A51FB">
        <w:rPr>
          <w:rFonts w:ascii="Times New Roman" w:hAnsi="Times New Roman"/>
          <w:bCs/>
          <w:spacing w:val="-1"/>
          <w:sz w:val="24"/>
          <w:szCs w:val="24"/>
        </w:rPr>
        <w:tab/>
      </w:r>
      <w:r w:rsidRPr="007A51FB">
        <w:rPr>
          <w:rFonts w:ascii="Times New Roman" w:hAnsi="Times New Roman"/>
          <w:bCs/>
          <w:spacing w:val="-1"/>
          <w:sz w:val="24"/>
          <w:szCs w:val="24"/>
        </w:rPr>
        <w:tab/>
      </w:r>
      <w:r w:rsidRPr="007A51FB">
        <w:rPr>
          <w:rFonts w:ascii="Times New Roman" w:hAnsi="Times New Roman"/>
          <w:bCs/>
          <w:spacing w:val="-1"/>
          <w:sz w:val="24"/>
          <w:szCs w:val="24"/>
        </w:rPr>
        <w:tab/>
      </w:r>
      <w:proofErr w:type="spellStart"/>
      <w:r w:rsidRPr="007A51FB">
        <w:rPr>
          <w:rFonts w:ascii="Times New Roman" w:hAnsi="Times New Roman"/>
          <w:bCs/>
          <w:spacing w:val="-1"/>
          <w:sz w:val="24"/>
          <w:szCs w:val="24"/>
        </w:rPr>
        <w:t>D.Straubergs</w:t>
      </w:r>
      <w:proofErr w:type="spellEnd"/>
    </w:p>
    <w:p w14:paraId="46E31BCC" w14:textId="77777777" w:rsidR="00250E33" w:rsidRPr="007A51FB" w:rsidRDefault="00250E33" w:rsidP="008F0D5D">
      <w:pPr>
        <w:spacing w:after="0" w:line="240" w:lineRule="auto"/>
        <w:jc w:val="both"/>
        <w:rPr>
          <w:rFonts w:ascii="Times New Roman" w:hAnsi="Times New Roman"/>
          <w:b/>
          <w:bCs/>
          <w:spacing w:val="-1"/>
          <w:sz w:val="24"/>
          <w:szCs w:val="24"/>
        </w:rPr>
      </w:pPr>
    </w:p>
    <w:p w14:paraId="11AE4D29" w14:textId="77777777" w:rsidR="00250E33" w:rsidRPr="007A51FB" w:rsidRDefault="00250E33" w:rsidP="008F0D5D">
      <w:pPr>
        <w:spacing w:after="0" w:line="240" w:lineRule="auto"/>
        <w:jc w:val="both"/>
        <w:rPr>
          <w:rFonts w:ascii="Times New Roman" w:hAnsi="Times New Roman"/>
          <w:b/>
          <w:bCs/>
          <w:spacing w:val="-1"/>
          <w:sz w:val="24"/>
          <w:szCs w:val="24"/>
        </w:rPr>
      </w:pPr>
    </w:p>
    <w:p w14:paraId="66D2CE85" w14:textId="77777777" w:rsidR="00250E33" w:rsidRPr="007A51FB" w:rsidRDefault="00250E33" w:rsidP="008F0D5D">
      <w:pPr>
        <w:spacing w:after="0" w:line="240" w:lineRule="auto"/>
        <w:jc w:val="both"/>
        <w:rPr>
          <w:rFonts w:ascii="Times New Roman" w:hAnsi="Times New Roman"/>
          <w:b/>
          <w:bCs/>
          <w:spacing w:val="-1"/>
          <w:sz w:val="24"/>
          <w:szCs w:val="24"/>
        </w:rPr>
      </w:pPr>
    </w:p>
    <w:p w14:paraId="4049C019" w14:textId="77777777" w:rsidR="00250E33" w:rsidRPr="007A51FB" w:rsidRDefault="00250E33" w:rsidP="008F0D5D">
      <w:pPr>
        <w:tabs>
          <w:tab w:val="left" w:pos="6120"/>
        </w:tabs>
        <w:spacing w:after="0" w:line="240" w:lineRule="auto"/>
        <w:jc w:val="both"/>
        <w:rPr>
          <w:rFonts w:ascii="Times New Roman" w:hAnsi="Times New Roman"/>
        </w:rPr>
      </w:pPr>
      <w:r w:rsidRPr="007A51FB">
        <w:rPr>
          <w:rFonts w:ascii="Times New Roman" w:hAnsi="Times New Roman"/>
          <w:bCs/>
          <w:spacing w:val="-1"/>
          <w:sz w:val="24"/>
          <w:szCs w:val="24"/>
        </w:rPr>
        <w:t>Atbalsta saņēmējs</w:t>
      </w:r>
      <w:r w:rsidRPr="007A51FB">
        <w:rPr>
          <w:rFonts w:ascii="Times New Roman" w:hAnsi="Times New Roman"/>
          <w:bCs/>
          <w:spacing w:val="-1"/>
          <w:sz w:val="24"/>
          <w:szCs w:val="24"/>
        </w:rPr>
        <w:tab/>
      </w:r>
      <w:r w:rsidRPr="007A51FB">
        <w:rPr>
          <w:rFonts w:ascii="Times New Roman" w:hAnsi="Times New Roman"/>
          <w:bCs/>
          <w:spacing w:val="-1"/>
          <w:sz w:val="24"/>
          <w:szCs w:val="24"/>
        </w:rPr>
        <w:tab/>
        <w:t>Paraksta atšifrējums</w:t>
      </w:r>
    </w:p>
    <w:p w14:paraId="685B5B9E" w14:textId="77777777" w:rsidR="00250E33" w:rsidRPr="007A51FB" w:rsidRDefault="00250E33" w:rsidP="008F0D5D">
      <w:pPr>
        <w:spacing w:after="0" w:line="240" w:lineRule="auto"/>
        <w:jc w:val="both"/>
        <w:rPr>
          <w:rFonts w:ascii="Times New Roman" w:hAnsi="Times New Roman"/>
          <w:b/>
          <w:bCs/>
          <w:spacing w:val="-1"/>
          <w:sz w:val="24"/>
          <w:szCs w:val="24"/>
        </w:rPr>
      </w:pPr>
    </w:p>
    <w:p w14:paraId="2C2E7E3C" w14:textId="77777777" w:rsidR="00250E33" w:rsidRPr="007A51FB" w:rsidRDefault="00250E33" w:rsidP="008F0D5D">
      <w:pPr>
        <w:pageBreakBefore/>
        <w:spacing w:after="0" w:line="240" w:lineRule="auto"/>
        <w:jc w:val="right"/>
        <w:rPr>
          <w:rFonts w:ascii="Times New Roman" w:hAnsi="Times New Roman"/>
        </w:rPr>
      </w:pPr>
      <w:r w:rsidRPr="007A51FB">
        <w:rPr>
          <w:rFonts w:ascii="Times New Roman" w:hAnsi="Times New Roman"/>
          <w:sz w:val="24"/>
          <w:szCs w:val="24"/>
        </w:rPr>
        <w:lastRenderedPageBreak/>
        <w:t xml:space="preserve">Pielikums </w:t>
      </w:r>
    </w:p>
    <w:p w14:paraId="0EAD9F83" w14:textId="182C7908" w:rsidR="00250E33" w:rsidRPr="007A51FB" w:rsidRDefault="00154458" w:rsidP="008F0D5D">
      <w:pPr>
        <w:spacing w:after="0" w:line="240" w:lineRule="auto"/>
        <w:jc w:val="right"/>
        <w:rPr>
          <w:rFonts w:ascii="Times New Roman" w:hAnsi="Times New Roman"/>
        </w:rPr>
      </w:pPr>
      <w:r>
        <w:rPr>
          <w:rFonts w:ascii="Times New Roman" w:hAnsi="Times New Roman"/>
          <w:sz w:val="24"/>
          <w:szCs w:val="24"/>
        </w:rPr>
        <w:t>2023</w:t>
      </w:r>
      <w:r w:rsidR="00250E33" w:rsidRPr="007A51FB">
        <w:rPr>
          <w:rFonts w:ascii="Times New Roman" w:hAnsi="Times New Roman"/>
          <w:sz w:val="24"/>
          <w:szCs w:val="24"/>
        </w:rPr>
        <w:t>.gada __.______ Līguma Nr. ________</w:t>
      </w:r>
    </w:p>
    <w:p w14:paraId="35CD24A8" w14:textId="77777777" w:rsidR="00250E33" w:rsidRPr="007A51FB"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7A51FB" w:rsidRDefault="00250E33" w:rsidP="008F0D5D">
      <w:pPr>
        <w:spacing w:after="0" w:line="240" w:lineRule="auto"/>
        <w:jc w:val="center"/>
        <w:rPr>
          <w:rFonts w:ascii="Times New Roman" w:hAnsi="Times New Roman"/>
        </w:rPr>
      </w:pPr>
      <w:r w:rsidRPr="007A51FB">
        <w:rPr>
          <w:rFonts w:ascii="Times New Roman" w:eastAsia="Times New Roman" w:hAnsi="Times New Roman"/>
          <w:b/>
          <w:bCs/>
          <w:spacing w:val="-1"/>
          <w:sz w:val="24"/>
          <w:szCs w:val="24"/>
          <w:lang w:eastAsia="lv-LV"/>
        </w:rPr>
        <w:t>Finanšu atskaite</w:t>
      </w:r>
    </w:p>
    <w:p w14:paraId="26857CDB" w14:textId="77777777" w:rsidR="00250E33" w:rsidRPr="007A51FB"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1979"/>
        <w:gridCol w:w="1702"/>
        <w:gridCol w:w="1417"/>
        <w:gridCol w:w="1984"/>
        <w:gridCol w:w="1280"/>
        <w:gridCol w:w="1980"/>
      </w:tblGrid>
      <w:tr w:rsidR="00250E33" w:rsidRPr="007A51FB" w14:paraId="0DA12192" w14:textId="77777777" w:rsidTr="003B3E0A">
        <w:trPr>
          <w:jc w:val="center"/>
        </w:trPr>
        <w:tc>
          <w:tcPr>
            <w:tcW w:w="10342" w:type="dxa"/>
            <w:gridSpan w:val="6"/>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bCs/>
                <w:spacing w:val="-1"/>
                <w:sz w:val="24"/>
                <w:szCs w:val="24"/>
                <w:lang w:eastAsia="lv-LV"/>
              </w:rPr>
              <w:t>PROJEKTA KOPĒJĀS IZMAKSAS</w:t>
            </w:r>
          </w:p>
        </w:tc>
      </w:tr>
      <w:tr w:rsidR="00250E33" w:rsidRPr="007A51FB" w14:paraId="2741B57B"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Limbažu novada domes piešķirtais Grants (EUR)</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Iztērētā Granta 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Izlietojuma mērķis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Izlietojuma mērķa pamatojums</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Atrašanās vieta</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Piezīmes</w:t>
            </w:r>
          </w:p>
        </w:tc>
      </w:tr>
      <w:tr w:rsidR="00250E33" w:rsidRPr="007A51FB" w14:paraId="76D5C043"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EDBEF3A"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250E33" w:rsidRPr="007A51FB" w:rsidRDefault="00250E33" w:rsidP="008F0D5D">
            <w:pPr>
              <w:widowControl w:val="0"/>
              <w:spacing w:after="0" w:line="240" w:lineRule="auto"/>
              <w:rPr>
                <w:rFonts w:ascii="Times New Roman" w:eastAsia="Times New Roman" w:hAnsi="Times New Roman"/>
                <w:b/>
                <w:bCs/>
                <w:spacing w:val="-1"/>
                <w:sz w:val="24"/>
                <w:szCs w:val="24"/>
                <w:lang w:eastAsia="lv-LV"/>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02A74F77"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3DB9EA"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0703A05D"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7A03290"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2F8ED785"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12BC210"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2F33401D" w14:textId="77777777" w:rsidTr="003B3E0A">
        <w:trPr>
          <w:jc w:val="center"/>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5EEE781"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7A51FB"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7A51FB" w14:paraId="632752C7" w14:textId="77777777" w:rsidTr="003B3E0A">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bCs/>
                <w:spacing w:val="-1"/>
                <w:sz w:val="24"/>
                <w:szCs w:val="24"/>
                <w:lang w:eastAsia="lv-LV"/>
              </w:rPr>
              <w:t>FINANŠU DOKUMENTU SARAKSTS</w:t>
            </w:r>
          </w:p>
        </w:tc>
      </w:tr>
      <w:tr w:rsidR="00250E33" w:rsidRPr="007A51FB" w14:paraId="7F96275A"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Summa</w:t>
            </w:r>
          </w:p>
          <w:p w14:paraId="553223D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(EUR)</w:t>
            </w:r>
          </w:p>
        </w:tc>
      </w:tr>
      <w:tr w:rsidR="00250E33" w:rsidRPr="007A51FB" w14:paraId="6B8EF557"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5DDB894E"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677DE9CB"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01219279"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276F5F77" w14:textId="77777777" w:rsidTr="003B3E0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7A51FB" w14:paraId="68FCF8A6" w14:textId="77777777" w:rsidTr="003B3E0A">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7A51FB"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7A51FB"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7A51FB" w:rsidRDefault="00250E33" w:rsidP="008F0D5D">
      <w:pPr>
        <w:spacing w:after="0" w:line="240" w:lineRule="auto"/>
        <w:ind w:left="-284"/>
        <w:jc w:val="both"/>
        <w:rPr>
          <w:rFonts w:ascii="Times New Roman" w:hAnsi="Times New Roman"/>
        </w:rPr>
      </w:pPr>
      <w:r w:rsidRPr="007A51FB">
        <w:rPr>
          <w:rFonts w:ascii="Times New Roman" w:eastAsia="Times New Roman" w:hAnsi="Times New Roman"/>
          <w:b/>
          <w:bCs/>
          <w:spacing w:val="-1"/>
          <w:sz w:val="24"/>
          <w:szCs w:val="24"/>
          <w:lang w:eastAsia="lv-LV"/>
        </w:rPr>
        <w:t xml:space="preserve">*Atskaitei papildus tiek iesniegtas izdevumus apliecinošu dokumentu kopijas </w:t>
      </w:r>
      <w:r w:rsidRPr="007A51FB">
        <w:rPr>
          <w:rFonts w:ascii="Times New Roman" w:eastAsia="Times New Roman" w:hAnsi="Times New Roman"/>
          <w:bCs/>
          <w:spacing w:val="-1"/>
          <w:sz w:val="24"/>
          <w:szCs w:val="24"/>
          <w:lang w:eastAsia="lv-LV"/>
        </w:rPr>
        <w:t xml:space="preserve">(numerācijai jāatbilst tabulā uzskaitītam) </w:t>
      </w:r>
      <w:r w:rsidRPr="007A51FB">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7A51FB" w14:paraId="33F3C1BD" w14:textId="77777777" w:rsidTr="003B3E0A">
        <w:trPr>
          <w:trHeight w:val="276"/>
          <w:jc w:val="center"/>
        </w:trPr>
        <w:tc>
          <w:tcPr>
            <w:tcW w:w="4531" w:type="dxa"/>
            <w:shd w:val="clear" w:color="auto" w:fill="auto"/>
            <w:vAlign w:val="center"/>
          </w:tcPr>
          <w:p w14:paraId="08DFB284" w14:textId="77777777" w:rsidR="00250E33" w:rsidRPr="007A51FB" w:rsidRDefault="00250E33" w:rsidP="008F0D5D">
            <w:pPr>
              <w:widowControl w:val="0"/>
              <w:spacing w:after="0" w:line="240" w:lineRule="auto"/>
              <w:ind w:right="-283"/>
              <w:textAlignment w:val="auto"/>
              <w:rPr>
                <w:rFonts w:ascii="Times New Roman" w:hAnsi="Times New Roman"/>
              </w:rPr>
            </w:pPr>
            <w:r w:rsidRPr="007A51FB">
              <w:rPr>
                <w:rFonts w:ascii="Times New Roman" w:hAnsi="Times New Roman"/>
                <w:b/>
                <w:sz w:val="28"/>
                <w:szCs w:val="28"/>
              </w:rPr>
              <w:t>__________________</w:t>
            </w:r>
          </w:p>
        </w:tc>
        <w:tc>
          <w:tcPr>
            <w:tcW w:w="5244" w:type="dxa"/>
            <w:shd w:val="clear" w:color="auto" w:fill="auto"/>
            <w:vAlign w:val="center"/>
          </w:tcPr>
          <w:p w14:paraId="08D023A2" w14:textId="77777777" w:rsidR="00250E33" w:rsidRPr="007A51FB" w:rsidRDefault="00250E33" w:rsidP="008F0D5D">
            <w:pPr>
              <w:widowControl w:val="0"/>
              <w:spacing w:after="0" w:line="240" w:lineRule="auto"/>
              <w:ind w:right="-283"/>
              <w:jc w:val="right"/>
              <w:textAlignment w:val="auto"/>
              <w:rPr>
                <w:rFonts w:ascii="Times New Roman" w:hAnsi="Times New Roman"/>
              </w:rPr>
            </w:pPr>
            <w:r w:rsidRPr="007A51FB">
              <w:rPr>
                <w:rFonts w:ascii="Times New Roman" w:hAnsi="Times New Roman"/>
                <w:b/>
                <w:sz w:val="28"/>
                <w:szCs w:val="28"/>
              </w:rPr>
              <w:t>________________________________</w:t>
            </w:r>
          </w:p>
        </w:tc>
      </w:tr>
      <w:tr w:rsidR="00250E33" w:rsidRPr="007A51FB" w14:paraId="26FDEEA6" w14:textId="77777777" w:rsidTr="003B3E0A">
        <w:trPr>
          <w:trHeight w:val="236"/>
          <w:jc w:val="center"/>
        </w:trPr>
        <w:tc>
          <w:tcPr>
            <w:tcW w:w="4531" w:type="dxa"/>
            <w:shd w:val="clear" w:color="auto" w:fill="auto"/>
            <w:vAlign w:val="center"/>
          </w:tcPr>
          <w:p w14:paraId="295C38DE" w14:textId="77777777" w:rsidR="00250E33" w:rsidRPr="007A51FB" w:rsidRDefault="00250E33" w:rsidP="008F0D5D">
            <w:pPr>
              <w:widowControl w:val="0"/>
              <w:spacing w:after="0" w:line="240" w:lineRule="auto"/>
              <w:ind w:right="-283"/>
              <w:textAlignment w:val="auto"/>
              <w:rPr>
                <w:rFonts w:ascii="Times New Roman" w:hAnsi="Times New Roman"/>
              </w:rPr>
            </w:pPr>
            <w:r w:rsidRPr="007A51FB">
              <w:rPr>
                <w:rFonts w:ascii="Times New Roman" w:hAnsi="Times New Roman"/>
                <w:sz w:val="24"/>
                <w:szCs w:val="28"/>
              </w:rPr>
              <w:t>(datums)</w:t>
            </w:r>
          </w:p>
        </w:tc>
        <w:tc>
          <w:tcPr>
            <w:tcW w:w="5244" w:type="dxa"/>
            <w:shd w:val="clear" w:color="auto" w:fill="auto"/>
            <w:vAlign w:val="center"/>
          </w:tcPr>
          <w:p w14:paraId="51FE61E2" w14:textId="77777777" w:rsidR="00250E33" w:rsidRPr="007A51FB" w:rsidRDefault="00250E33" w:rsidP="008F0D5D">
            <w:pPr>
              <w:widowControl w:val="0"/>
              <w:spacing w:after="0" w:line="240" w:lineRule="auto"/>
              <w:ind w:right="-108"/>
              <w:jc w:val="right"/>
              <w:textAlignment w:val="auto"/>
              <w:rPr>
                <w:rFonts w:ascii="Times New Roman" w:hAnsi="Times New Roman"/>
              </w:rPr>
            </w:pPr>
            <w:r w:rsidRPr="007A51FB">
              <w:rPr>
                <w:rFonts w:ascii="Times New Roman" w:hAnsi="Times New Roman"/>
                <w:sz w:val="24"/>
                <w:szCs w:val="28"/>
              </w:rPr>
              <w:t>(uzņēmuma vadītāja paraksts, vārds, uzvārds)</w:t>
            </w:r>
          </w:p>
        </w:tc>
      </w:tr>
    </w:tbl>
    <w:p w14:paraId="76B91E15" w14:textId="77777777" w:rsidR="00250E33" w:rsidRPr="007A51FB"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7A51FB" w:rsidRDefault="00250E33" w:rsidP="008F0D5D">
      <w:pPr>
        <w:spacing w:after="0" w:line="240" w:lineRule="auto"/>
        <w:rPr>
          <w:rFonts w:ascii="Times New Roman" w:hAnsi="Times New Roman"/>
          <w:szCs w:val="24"/>
        </w:rPr>
      </w:pPr>
    </w:p>
    <w:p w14:paraId="1A17FB5A" w14:textId="77777777" w:rsidR="00250E33" w:rsidRPr="007A51FB" w:rsidRDefault="00250E33" w:rsidP="008F0D5D">
      <w:pPr>
        <w:spacing w:after="0" w:line="240" w:lineRule="auto"/>
        <w:rPr>
          <w:rFonts w:ascii="Times New Roman" w:hAnsi="Times New Roman"/>
        </w:rPr>
      </w:pPr>
      <w:r w:rsidRPr="007A51FB">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sectPr w:rsidR="007526E8" w:rsidSect="004C5B4D">
          <w:footerReference w:type="default" r:id="rId12"/>
          <w:footerReference w:type="first" r:id="rId13"/>
          <w:pgSz w:w="11906" w:h="16838"/>
          <w:pgMar w:top="1134" w:right="567" w:bottom="1134" w:left="1701" w:header="720" w:footer="709" w:gutter="0"/>
          <w:cols w:space="720"/>
          <w:docGrid w:linePitch="299" w:charSpace="4096"/>
        </w:sectPr>
      </w:pPr>
    </w:p>
    <w:p w14:paraId="6257BE00"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b/>
          <w:bCs/>
          <w:sz w:val="24"/>
          <w:szCs w:val="24"/>
          <w:lang w:bidi="lo-LA"/>
        </w:rPr>
        <w:lastRenderedPageBreak/>
        <w:t>Pielikums Nr.3</w:t>
      </w:r>
    </w:p>
    <w:p w14:paraId="5B2103E1"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sz w:val="24"/>
          <w:szCs w:val="24"/>
          <w:lang w:bidi="lo-LA"/>
        </w:rPr>
        <w:t xml:space="preserve">konkursa „Atbalsts komercdarbības uzsākšanai </w:t>
      </w:r>
    </w:p>
    <w:p w14:paraId="02D69FE9" w14:textId="77777777" w:rsidR="007526E8" w:rsidRDefault="00250E33" w:rsidP="008F0D5D">
      <w:pPr>
        <w:spacing w:after="0" w:line="240" w:lineRule="auto"/>
        <w:jc w:val="right"/>
        <w:rPr>
          <w:rFonts w:ascii="Times New Roman" w:hAnsi="Times New Roman"/>
          <w:sz w:val="24"/>
          <w:szCs w:val="24"/>
          <w:lang w:bidi="lo-LA"/>
        </w:rPr>
      </w:pPr>
      <w:r w:rsidRPr="007A51FB">
        <w:rPr>
          <w:rFonts w:ascii="Times New Roman" w:hAnsi="Times New Roman"/>
          <w:sz w:val="24"/>
          <w:szCs w:val="24"/>
          <w:lang w:bidi="lo-LA"/>
        </w:rPr>
        <w:t xml:space="preserve">Limbažu novadā </w:t>
      </w:r>
      <w:r w:rsidR="00154458">
        <w:rPr>
          <w:rFonts w:ascii="Times New Roman" w:hAnsi="Times New Roman"/>
          <w:sz w:val="24"/>
          <w:szCs w:val="24"/>
          <w:lang w:bidi="lo-LA"/>
        </w:rPr>
        <w:t>2023</w:t>
      </w:r>
      <w:r w:rsidRPr="007A51FB">
        <w:rPr>
          <w:rFonts w:ascii="Times New Roman" w:hAnsi="Times New Roman"/>
          <w:sz w:val="24"/>
          <w:szCs w:val="24"/>
          <w:lang w:bidi="lo-LA"/>
        </w:rPr>
        <w:t xml:space="preserve">.gadā” </w:t>
      </w:r>
    </w:p>
    <w:p w14:paraId="1C9EAE93" w14:textId="7EC158CD" w:rsidR="00250E33" w:rsidRPr="007A51FB" w:rsidRDefault="007526E8" w:rsidP="008F0D5D">
      <w:pPr>
        <w:spacing w:after="0" w:line="240" w:lineRule="auto"/>
        <w:jc w:val="right"/>
        <w:rPr>
          <w:rFonts w:ascii="Times New Roman" w:hAnsi="Times New Roman"/>
        </w:rPr>
      </w:pPr>
      <w:r>
        <w:rPr>
          <w:rFonts w:ascii="Times New Roman" w:hAnsi="Times New Roman"/>
          <w:sz w:val="24"/>
          <w:szCs w:val="24"/>
          <w:lang w:bidi="lo-LA"/>
        </w:rPr>
        <w:t xml:space="preserve">23.03.2023. </w:t>
      </w:r>
      <w:r w:rsidR="00250E33" w:rsidRPr="007A51FB">
        <w:rPr>
          <w:rFonts w:ascii="Times New Roman" w:hAnsi="Times New Roman"/>
          <w:sz w:val="24"/>
          <w:szCs w:val="24"/>
          <w:lang w:bidi="lo-LA"/>
        </w:rPr>
        <w:t>nolikumam</w:t>
      </w:r>
    </w:p>
    <w:p w14:paraId="0E9BFD18" w14:textId="77777777" w:rsidR="00250E33" w:rsidRPr="007A51FB" w:rsidRDefault="00250E33" w:rsidP="008F0D5D">
      <w:pPr>
        <w:spacing w:after="0" w:line="240" w:lineRule="auto"/>
        <w:ind w:left="6480" w:right="-521"/>
        <w:jc w:val="right"/>
        <w:rPr>
          <w:rFonts w:ascii="Times New Roman" w:hAnsi="Times New Roman"/>
          <w:szCs w:val="24"/>
        </w:rPr>
      </w:pPr>
    </w:p>
    <w:p w14:paraId="11494455" w14:textId="77777777" w:rsidR="00250E33" w:rsidRPr="007A51FB" w:rsidRDefault="00250E33" w:rsidP="008F0D5D">
      <w:pPr>
        <w:spacing w:after="0" w:line="240" w:lineRule="auto"/>
        <w:ind w:right="-521"/>
        <w:jc w:val="right"/>
        <w:rPr>
          <w:rFonts w:ascii="Times New Roman" w:hAnsi="Times New Roman"/>
          <w:szCs w:val="24"/>
        </w:rPr>
      </w:pPr>
    </w:p>
    <w:p w14:paraId="42CF36B6" w14:textId="77777777" w:rsidR="00250E33" w:rsidRPr="007A51FB" w:rsidRDefault="00250E33" w:rsidP="008F0D5D">
      <w:pPr>
        <w:spacing w:after="0" w:line="240" w:lineRule="auto"/>
        <w:ind w:right="-521"/>
        <w:jc w:val="center"/>
        <w:rPr>
          <w:rFonts w:ascii="Times New Roman" w:hAnsi="Times New Roman"/>
        </w:rPr>
      </w:pPr>
      <w:r w:rsidRPr="007A51FB">
        <w:rPr>
          <w:rFonts w:ascii="Times New Roman" w:hAnsi="Times New Roman"/>
          <w:b/>
          <w:sz w:val="32"/>
          <w:szCs w:val="32"/>
        </w:rPr>
        <w:t xml:space="preserve">Apliecinājums </w:t>
      </w:r>
    </w:p>
    <w:p w14:paraId="2272C90C" w14:textId="77777777" w:rsidR="00250E33" w:rsidRPr="007A51FB" w:rsidRDefault="00250E33" w:rsidP="008F0D5D">
      <w:pPr>
        <w:spacing w:after="0" w:line="240" w:lineRule="auto"/>
        <w:ind w:right="-521"/>
        <w:jc w:val="center"/>
        <w:rPr>
          <w:rFonts w:ascii="Times New Roman" w:hAnsi="Times New Roman"/>
        </w:rPr>
      </w:pPr>
      <w:r w:rsidRPr="007A51FB">
        <w:rPr>
          <w:rFonts w:ascii="Times New Roman" w:hAnsi="Times New Roman"/>
          <w:szCs w:val="32"/>
        </w:rPr>
        <w:t>komisijas loceklim</w:t>
      </w:r>
    </w:p>
    <w:p w14:paraId="28979E8A" w14:textId="77777777" w:rsidR="00250E33" w:rsidRPr="007A51FB" w:rsidRDefault="00250E33" w:rsidP="008F0D5D">
      <w:pPr>
        <w:spacing w:after="0" w:line="240" w:lineRule="auto"/>
        <w:ind w:right="-521"/>
        <w:jc w:val="center"/>
        <w:rPr>
          <w:rFonts w:ascii="Times New Roman" w:hAnsi="Times New Roman"/>
          <w:b/>
          <w:sz w:val="32"/>
          <w:szCs w:val="32"/>
        </w:rPr>
      </w:pPr>
    </w:p>
    <w:p w14:paraId="5BA9CB0E" w14:textId="5A78A24A" w:rsidR="00250E33" w:rsidRPr="007A51FB" w:rsidRDefault="00250E33" w:rsidP="008F0D5D">
      <w:pPr>
        <w:spacing w:after="0" w:line="240" w:lineRule="auto"/>
        <w:ind w:firstLine="720"/>
        <w:jc w:val="both"/>
        <w:rPr>
          <w:rFonts w:ascii="Times New Roman" w:hAnsi="Times New Roman"/>
        </w:rPr>
      </w:pPr>
      <w:r w:rsidRPr="007A51FB">
        <w:rPr>
          <w:rFonts w:ascii="Times New Roman" w:eastAsia="Times New Roman" w:hAnsi="Times New Roman"/>
          <w:sz w:val="24"/>
          <w:szCs w:val="24"/>
          <w:lang w:eastAsia="lv-LV"/>
        </w:rPr>
        <w:t xml:space="preserve">Es, apakšā parakstījies, apstiprinu, ka esmu iepazinies ar visu informāciju, kas attiecas uz konkursu </w:t>
      </w:r>
      <w:r w:rsidRPr="007A51FB">
        <w:rPr>
          <w:rFonts w:ascii="Times New Roman" w:hAnsi="Times New Roman"/>
          <w:b/>
          <w:bCs/>
          <w:sz w:val="24"/>
          <w:szCs w:val="24"/>
          <w:lang w:bidi="lo-LA"/>
        </w:rPr>
        <w:t xml:space="preserve">„Atbalsts komercdarbības uzsākšanai Limbažu novadā </w:t>
      </w:r>
      <w:r w:rsidR="00154458">
        <w:rPr>
          <w:rFonts w:ascii="Times New Roman" w:hAnsi="Times New Roman"/>
          <w:b/>
          <w:bCs/>
          <w:sz w:val="24"/>
          <w:szCs w:val="24"/>
          <w:lang w:bidi="lo-LA"/>
        </w:rPr>
        <w:t>2023</w:t>
      </w:r>
      <w:r w:rsidRPr="007A51FB">
        <w:rPr>
          <w:rFonts w:ascii="Times New Roman" w:hAnsi="Times New Roman"/>
          <w:b/>
          <w:bCs/>
          <w:sz w:val="24"/>
          <w:szCs w:val="24"/>
          <w:lang w:bidi="lo-LA"/>
        </w:rPr>
        <w:t>.gadā</w:t>
      </w:r>
      <w:r w:rsidRPr="007A51FB">
        <w:rPr>
          <w:rFonts w:ascii="Times New Roman" w:eastAsia="Times New Roman" w:hAnsi="Times New Roman"/>
          <w:b/>
          <w:bCs/>
          <w:sz w:val="24"/>
          <w:szCs w:val="24"/>
          <w:lang w:eastAsia="lv-LV"/>
        </w:rPr>
        <w:t>”</w:t>
      </w:r>
      <w:r w:rsidRPr="007A51FB">
        <w:rPr>
          <w:rFonts w:ascii="Times New Roman" w:eastAsia="Times New Roman" w:hAnsi="Times New Roman"/>
          <w:sz w:val="24"/>
          <w:szCs w:val="24"/>
          <w:lang w:eastAsia="lv-LV"/>
        </w:rPr>
        <w:t xml:space="preserve">  un apliecinu, ka nav tādu faktu vai apstākļu, kuru dēļ es būtu ieinteresēts kāda pretendenta izvēlē vai darbībā.</w:t>
      </w:r>
    </w:p>
    <w:p w14:paraId="1BDFB766" w14:textId="77777777" w:rsidR="00250E33" w:rsidRPr="007A51FB" w:rsidRDefault="00250E33" w:rsidP="008F0D5D">
      <w:pPr>
        <w:spacing w:after="0" w:line="240" w:lineRule="auto"/>
        <w:ind w:firstLine="720"/>
        <w:jc w:val="both"/>
        <w:rPr>
          <w:rFonts w:ascii="Times New Roman" w:hAnsi="Times New Roman"/>
        </w:rPr>
      </w:pPr>
      <w:r w:rsidRPr="007A51FB">
        <w:rPr>
          <w:rFonts w:ascii="Times New Roman" w:eastAsia="Times New Roman" w:hAnsi="Times New Roman"/>
          <w:sz w:val="24"/>
          <w:szCs w:val="24"/>
        </w:rPr>
        <w:t>Ja vērtēšanas procesā izrādīsies, ka šādi apstākļi eksistē vai ir izveidojušies, es nekavējoties pārtraukšu savu dalību vērtēšanas komisijas darbā.</w:t>
      </w:r>
    </w:p>
    <w:p w14:paraId="708B7953" w14:textId="77777777" w:rsidR="00250E33" w:rsidRPr="007A51FB" w:rsidRDefault="00250E33" w:rsidP="008F0D5D">
      <w:pPr>
        <w:spacing w:after="0" w:line="240" w:lineRule="auto"/>
        <w:ind w:firstLine="720"/>
        <w:jc w:val="both"/>
        <w:rPr>
          <w:rFonts w:ascii="Times New Roman" w:hAnsi="Times New Roman"/>
        </w:rPr>
      </w:pPr>
      <w:r w:rsidRPr="007A51FB">
        <w:rPr>
          <w:rFonts w:ascii="Times New Roman" w:eastAsia="Times New Roman" w:hAnsi="Times New Roman"/>
          <w:sz w:val="24"/>
          <w:szCs w:val="24"/>
        </w:rPr>
        <w:t>Būdams vērtēšanas komisijas loceklis, darbošos tikai savu pilnvaru ietvaros, nenonākot interešu konfliktā.</w:t>
      </w:r>
    </w:p>
    <w:p w14:paraId="31BA6AFA" w14:textId="77777777" w:rsidR="00250E33" w:rsidRPr="007A51FB" w:rsidRDefault="00250E33" w:rsidP="008F0D5D">
      <w:pPr>
        <w:spacing w:after="0" w:line="240" w:lineRule="auto"/>
        <w:ind w:firstLine="720"/>
        <w:jc w:val="both"/>
        <w:rPr>
          <w:rFonts w:ascii="Times New Roman" w:hAnsi="Times New Roman"/>
        </w:rPr>
      </w:pPr>
      <w:r w:rsidRPr="007A51FB">
        <w:rPr>
          <w:rFonts w:ascii="Times New Roman" w:eastAsia="Times New Roman" w:hAnsi="Times New Roman"/>
          <w:sz w:val="24"/>
          <w:szCs w:val="24"/>
        </w:rPr>
        <w:t>Apņemos līdz konkursa rezultātu paziņošanai neizpaust jebkādu informāciju par pieteikumu vērtēšanas procesu.</w:t>
      </w:r>
    </w:p>
    <w:p w14:paraId="57A6BC2E" w14:textId="77777777" w:rsidR="00250E33" w:rsidRPr="007A51FB" w:rsidRDefault="00250E33" w:rsidP="008F0D5D">
      <w:pPr>
        <w:spacing w:after="0" w:line="240" w:lineRule="auto"/>
        <w:ind w:firstLine="720"/>
        <w:jc w:val="both"/>
        <w:rPr>
          <w:rFonts w:ascii="Times New Roman" w:hAnsi="Times New Roman"/>
        </w:rPr>
      </w:pPr>
      <w:r w:rsidRPr="007A51FB">
        <w:rPr>
          <w:rFonts w:ascii="Times New Roman" w:eastAsia="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328E15DE" w14:textId="77777777" w:rsidR="00250E33" w:rsidRPr="007A51FB" w:rsidRDefault="00250E33" w:rsidP="008F0D5D">
      <w:pPr>
        <w:spacing w:after="0" w:line="240" w:lineRule="auto"/>
        <w:ind w:right="-521"/>
        <w:jc w:val="both"/>
        <w:rPr>
          <w:rFonts w:ascii="Times New Roman" w:eastAsia="Times New Roman" w:hAnsi="Times New Roman"/>
          <w:sz w:val="24"/>
          <w:szCs w:val="24"/>
          <w:lang w:eastAsia="lv-LV"/>
        </w:rPr>
      </w:pPr>
    </w:p>
    <w:p w14:paraId="0FE9A15F" w14:textId="77777777" w:rsidR="00250E33" w:rsidRPr="007A51FB" w:rsidRDefault="00250E33" w:rsidP="008F0D5D">
      <w:pPr>
        <w:spacing w:after="0" w:line="240" w:lineRule="auto"/>
        <w:ind w:right="-521"/>
        <w:jc w:val="both"/>
        <w:rPr>
          <w:rFonts w:ascii="Times New Roman" w:eastAsia="Times New Roman" w:hAnsi="Times New Roman"/>
          <w:sz w:val="24"/>
          <w:szCs w:val="24"/>
          <w:lang w:eastAsia="lv-LV"/>
        </w:rPr>
      </w:pPr>
    </w:p>
    <w:p w14:paraId="10E06413"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B6BE6FA"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588AF88"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7C2BC6A"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4C2F756"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6978D5C"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F16EAA6"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D34AF42"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9343F5C"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46F71BB"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26AED73"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B241870"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2CA5B5A"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681F5D4A"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64AD8AC" w14:textId="77777777" w:rsidR="00250E33" w:rsidRPr="007A51FB" w:rsidRDefault="00250E33" w:rsidP="008F0D5D">
      <w:pPr>
        <w:spacing w:after="0" w:line="240" w:lineRule="auto"/>
        <w:ind w:right="-521"/>
        <w:rPr>
          <w:rFonts w:ascii="Times New Roman" w:hAnsi="Times New Roman"/>
        </w:rPr>
      </w:pPr>
      <w:r w:rsidRPr="007A51FB">
        <w:rPr>
          <w:rFonts w:ascii="Times New Roman" w:eastAsia="Times New Roman" w:hAnsi="Times New Roman"/>
          <w:sz w:val="24"/>
          <w:szCs w:val="24"/>
          <w:lang w:eastAsia="lv-LV"/>
        </w:rPr>
        <w:t>_____________________</w:t>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t>_______________________________</w:t>
      </w:r>
    </w:p>
    <w:p w14:paraId="5066EA77" w14:textId="77777777" w:rsidR="00250E33" w:rsidRPr="007A51FB" w:rsidRDefault="00250E33" w:rsidP="008F0D5D">
      <w:pPr>
        <w:spacing w:after="0" w:line="240" w:lineRule="auto"/>
        <w:ind w:right="-521"/>
        <w:rPr>
          <w:rFonts w:ascii="Times New Roman" w:hAnsi="Times New Roman"/>
        </w:rPr>
      </w:pPr>
      <w:r w:rsidRPr="007A51FB">
        <w:rPr>
          <w:rFonts w:ascii="Times New Roman" w:eastAsia="Times New Roman" w:hAnsi="Times New Roman"/>
          <w:sz w:val="24"/>
          <w:szCs w:val="24"/>
          <w:lang w:eastAsia="lv-LV"/>
        </w:rPr>
        <w:t>(datums)</w:t>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t>(paraksts, vārds, uzvārds)</w:t>
      </w:r>
    </w:p>
    <w:p w14:paraId="173DC8F9" w14:textId="77777777" w:rsidR="00250E33" w:rsidRPr="007A51FB"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853C7F5" w14:textId="77777777" w:rsidR="00250E33" w:rsidRPr="007A51FB" w:rsidRDefault="00250E33" w:rsidP="008F0D5D">
      <w:pPr>
        <w:spacing w:after="0" w:line="240" w:lineRule="auto"/>
        <w:rPr>
          <w:rFonts w:ascii="Times New Roman" w:hAnsi="Times New Roman"/>
        </w:rPr>
        <w:sectPr w:rsidR="00250E33" w:rsidRPr="007A51FB" w:rsidSect="004C5B4D">
          <w:pgSz w:w="11906" w:h="16838"/>
          <w:pgMar w:top="1134" w:right="567" w:bottom="1134" w:left="1701" w:header="720" w:footer="709" w:gutter="0"/>
          <w:cols w:space="720"/>
          <w:docGrid w:linePitch="299" w:charSpace="4096"/>
        </w:sectPr>
      </w:pPr>
    </w:p>
    <w:p w14:paraId="012AD122"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b/>
          <w:bCs/>
          <w:sz w:val="24"/>
          <w:szCs w:val="24"/>
          <w:lang w:bidi="lo-LA"/>
        </w:rPr>
        <w:lastRenderedPageBreak/>
        <w:t>Pielikums Nr.4</w:t>
      </w:r>
    </w:p>
    <w:p w14:paraId="62A5B1A2" w14:textId="77777777" w:rsidR="00250E33" w:rsidRPr="007A51FB" w:rsidRDefault="00250E33" w:rsidP="008F0D5D">
      <w:pPr>
        <w:spacing w:after="0" w:line="240" w:lineRule="auto"/>
        <w:jc w:val="right"/>
        <w:rPr>
          <w:rFonts w:ascii="Times New Roman" w:hAnsi="Times New Roman"/>
        </w:rPr>
      </w:pPr>
      <w:r w:rsidRPr="007A51FB">
        <w:rPr>
          <w:rFonts w:ascii="Times New Roman" w:hAnsi="Times New Roman"/>
          <w:sz w:val="24"/>
          <w:szCs w:val="24"/>
          <w:lang w:bidi="lo-LA"/>
        </w:rPr>
        <w:t xml:space="preserve">konkursa „Atbalsts komercdarbības uzsākšanai </w:t>
      </w:r>
    </w:p>
    <w:p w14:paraId="79BD0AFE" w14:textId="77777777" w:rsidR="007526E8" w:rsidRDefault="00250E33" w:rsidP="008F0D5D">
      <w:pPr>
        <w:spacing w:after="0" w:line="240" w:lineRule="auto"/>
        <w:jc w:val="right"/>
        <w:rPr>
          <w:rFonts w:ascii="Times New Roman" w:hAnsi="Times New Roman"/>
          <w:sz w:val="24"/>
          <w:szCs w:val="24"/>
          <w:lang w:bidi="lo-LA"/>
        </w:rPr>
      </w:pPr>
      <w:r w:rsidRPr="007A51FB">
        <w:rPr>
          <w:rFonts w:ascii="Times New Roman" w:hAnsi="Times New Roman"/>
          <w:sz w:val="24"/>
          <w:szCs w:val="24"/>
          <w:lang w:bidi="lo-LA"/>
        </w:rPr>
        <w:t xml:space="preserve">Limbažu novadā </w:t>
      </w:r>
      <w:r w:rsidR="00154458">
        <w:rPr>
          <w:rFonts w:ascii="Times New Roman" w:hAnsi="Times New Roman"/>
          <w:sz w:val="24"/>
          <w:szCs w:val="24"/>
          <w:lang w:bidi="lo-LA"/>
        </w:rPr>
        <w:t>2023</w:t>
      </w:r>
      <w:r w:rsidRPr="007A51FB">
        <w:rPr>
          <w:rFonts w:ascii="Times New Roman" w:hAnsi="Times New Roman"/>
          <w:sz w:val="24"/>
          <w:szCs w:val="24"/>
          <w:lang w:bidi="lo-LA"/>
        </w:rPr>
        <w:t xml:space="preserve">.gadā” </w:t>
      </w:r>
    </w:p>
    <w:p w14:paraId="099C7B1C" w14:textId="645BAC7B" w:rsidR="00250E33" w:rsidRPr="007A51FB" w:rsidRDefault="007526E8" w:rsidP="008F0D5D">
      <w:pPr>
        <w:spacing w:after="0" w:line="240" w:lineRule="auto"/>
        <w:jc w:val="right"/>
        <w:rPr>
          <w:rFonts w:ascii="Times New Roman" w:hAnsi="Times New Roman"/>
        </w:rPr>
      </w:pPr>
      <w:r>
        <w:rPr>
          <w:rFonts w:ascii="Times New Roman" w:hAnsi="Times New Roman"/>
          <w:sz w:val="24"/>
          <w:szCs w:val="24"/>
          <w:lang w:bidi="lo-LA"/>
        </w:rPr>
        <w:t xml:space="preserve">23.03.2023. </w:t>
      </w:r>
      <w:r w:rsidR="00250E33" w:rsidRPr="007A51FB">
        <w:rPr>
          <w:rFonts w:ascii="Times New Roman" w:hAnsi="Times New Roman"/>
          <w:sz w:val="24"/>
          <w:szCs w:val="24"/>
          <w:lang w:bidi="lo-LA"/>
        </w:rPr>
        <w:t>nolikumam</w:t>
      </w:r>
    </w:p>
    <w:p w14:paraId="47A5307D" w14:textId="77777777" w:rsidR="00250E33" w:rsidRPr="007A51FB" w:rsidRDefault="00250E33" w:rsidP="008F0D5D">
      <w:pPr>
        <w:spacing w:after="0" w:line="240" w:lineRule="auto"/>
        <w:ind w:right="-283"/>
        <w:jc w:val="right"/>
        <w:rPr>
          <w:rFonts w:ascii="Times New Roman" w:hAnsi="Times New Roman"/>
          <w:szCs w:val="24"/>
        </w:rPr>
      </w:pPr>
    </w:p>
    <w:p w14:paraId="274205A0" w14:textId="77777777" w:rsidR="00250E33" w:rsidRPr="007A51FB" w:rsidRDefault="00250E33" w:rsidP="008F0D5D">
      <w:pPr>
        <w:spacing w:after="0" w:line="240" w:lineRule="auto"/>
        <w:ind w:right="-283"/>
        <w:jc w:val="center"/>
        <w:rPr>
          <w:rFonts w:ascii="Times New Roman" w:hAnsi="Times New Roman"/>
        </w:rPr>
      </w:pPr>
      <w:r w:rsidRPr="007A51FB">
        <w:rPr>
          <w:rFonts w:ascii="Times New Roman" w:hAnsi="Times New Roman"/>
          <w:b/>
          <w:sz w:val="32"/>
          <w:szCs w:val="24"/>
        </w:rPr>
        <w:t>Konkursa vērtēšanas kritēriji</w:t>
      </w:r>
    </w:p>
    <w:p w14:paraId="2ADE9947" w14:textId="77777777" w:rsidR="00250E33" w:rsidRPr="007A51FB" w:rsidRDefault="00250E33" w:rsidP="008F0D5D">
      <w:pPr>
        <w:spacing w:after="0" w:line="240" w:lineRule="auto"/>
        <w:jc w:val="right"/>
        <w:rPr>
          <w:rFonts w:ascii="Times New Roman" w:eastAsia="Times New Roman" w:hAnsi="Times New Roman"/>
          <w:szCs w:val="24"/>
          <w:lang w:eastAsia="lv-LV"/>
        </w:rPr>
      </w:pPr>
    </w:p>
    <w:tbl>
      <w:tblPr>
        <w:tblW w:w="4950" w:type="pct"/>
        <w:tblInd w:w="-77" w:type="dxa"/>
        <w:tblLayout w:type="fixed"/>
        <w:tblCellMar>
          <w:top w:w="30" w:type="dxa"/>
          <w:left w:w="30" w:type="dxa"/>
          <w:bottom w:w="30" w:type="dxa"/>
          <w:right w:w="30" w:type="dxa"/>
        </w:tblCellMar>
        <w:tblLook w:val="0000" w:firstRow="0" w:lastRow="0" w:firstColumn="0" w:lastColumn="0" w:noHBand="0" w:noVBand="0"/>
      </w:tblPr>
      <w:tblGrid>
        <w:gridCol w:w="488"/>
        <w:gridCol w:w="6274"/>
        <w:gridCol w:w="1836"/>
        <w:gridCol w:w="1770"/>
      </w:tblGrid>
      <w:tr w:rsidR="00250E33" w:rsidRPr="007A51FB" w14:paraId="6CD51FC9" w14:textId="77777777" w:rsidTr="003B3E0A">
        <w:trPr>
          <w:cantSplit/>
          <w:trHeight w:val="141"/>
        </w:trPr>
        <w:tc>
          <w:tcPr>
            <w:tcW w:w="488" w:type="dxa"/>
            <w:vMerge w:val="restart"/>
            <w:tcBorders>
              <w:top w:val="outset" w:sz="6" w:space="0" w:color="000000"/>
              <w:left w:val="outset" w:sz="6" w:space="0" w:color="000000"/>
              <w:bottom w:val="outset" w:sz="6" w:space="0" w:color="000000"/>
              <w:right w:val="single" w:sz="4" w:space="0" w:color="000000"/>
            </w:tcBorders>
            <w:shd w:val="clear" w:color="auto" w:fill="auto"/>
            <w:vAlign w:val="center"/>
          </w:tcPr>
          <w:p w14:paraId="38AAFD94"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bCs/>
                <w:sz w:val="24"/>
                <w:szCs w:val="24"/>
                <w:lang w:eastAsia="lv-LV"/>
              </w:rPr>
              <w:t>Nr.</w:t>
            </w:r>
          </w:p>
        </w:tc>
        <w:tc>
          <w:tcPr>
            <w:tcW w:w="6274" w:type="dxa"/>
            <w:vMerge w:val="restart"/>
            <w:tcBorders>
              <w:top w:val="outset" w:sz="6" w:space="0" w:color="000000"/>
              <w:left w:val="single" w:sz="4" w:space="0" w:color="000000"/>
              <w:bottom w:val="outset" w:sz="6" w:space="0" w:color="000000"/>
              <w:right w:val="single" w:sz="4" w:space="0" w:color="000000"/>
            </w:tcBorders>
            <w:shd w:val="clear" w:color="auto" w:fill="auto"/>
            <w:vAlign w:val="center"/>
          </w:tcPr>
          <w:p w14:paraId="12CEE6DE" w14:textId="77777777" w:rsidR="00250E33" w:rsidRPr="007A51FB" w:rsidRDefault="00250E33" w:rsidP="008F0D5D">
            <w:pPr>
              <w:widowControl w:val="0"/>
              <w:spacing w:after="0" w:line="240" w:lineRule="auto"/>
              <w:ind w:left="297"/>
              <w:jc w:val="center"/>
              <w:rPr>
                <w:rFonts w:ascii="Times New Roman" w:hAnsi="Times New Roman"/>
              </w:rPr>
            </w:pPr>
            <w:r w:rsidRPr="007A51FB">
              <w:rPr>
                <w:rFonts w:ascii="Times New Roman" w:eastAsia="Times New Roman" w:hAnsi="Times New Roman"/>
                <w:b/>
                <w:bCs/>
                <w:sz w:val="24"/>
                <w:szCs w:val="24"/>
                <w:lang w:eastAsia="lv-LV"/>
              </w:rPr>
              <w:t>Kritērijs</w:t>
            </w:r>
          </w:p>
        </w:tc>
        <w:tc>
          <w:tcPr>
            <w:tcW w:w="3606" w:type="dxa"/>
            <w:gridSpan w:val="2"/>
            <w:tcBorders>
              <w:top w:val="outset" w:sz="6" w:space="0" w:color="000000"/>
              <w:left w:val="single" w:sz="4" w:space="0" w:color="000000"/>
              <w:right w:val="outset" w:sz="6" w:space="0" w:color="000000"/>
            </w:tcBorders>
            <w:shd w:val="clear" w:color="auto" w:fill="auto"/>
            <w:vAlign w:val="center"/>
          </w:tcPr>
          <w:p w14:paraId="267B8CCB"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sz w:val="24"/>
                <w:szCs w:val="24"/>
                <w:lang w:eastAsia="lv-LV"/>
              </w:rPr>
              <w:t>Punktu skaits</w:t>
            </w:r>
          </w:p>
        </w:tc>
      </w:tr>
      <w:tr w:rsidR="00250E33" w:rsidRPr="007A51FB" w14:paraId="4A4C8F86" w14:textId="77777777" w:rsidTr="003B3E0A">
        <w:trPr>
          <w:cantSplit/>
          <w:trHeight w:val="508"/>
        </w:trPr>
        <w:tc>
          <w:tcPr>
            <w:tcW w:w="488" w:type="dxa"/>
            <w:vMerge/>
            <w:tcBorders>
              <w:top w:val="outset" w:sz="6" w:space="0" w:color="000000"/>
              <w:left w:val="outset" w:sz="6" w:space="0" w:color="000000"/>
              <w:bottom w:val="outset" w:sz="6" w:space="0" w:color="000000"/>
              <w:right w:val="single" w:sz="4" w:space="0" w:color="000000"/>
            </w:tcBorders>
            <w:shd w:val="clear" w:color="auto" w:fill="auto"/>
            <w:vAlign w:val="center"/>
          </w:tcPr>
          <w:p w14:paraId="47314C45" w14:textId="77777777" w:rsidR="00250E33" w:rsidRPr="007A51FB" w:rsidRDefault="00250E33" w:rsidP="008F0D5D">
            <w:pPr>
              <w:widowControl w:val="0"/>
              <w:spacing w:after="0" w:line="240" w:lineRule="auto"/>
              <w:ind w:firstLine="537"/>
              <w:jc w:val="center"/>
              <w:rPr>
                <w:rFonts w:ascii="Times New Roman" w:eastAsia="Times New Roman" w:hAnsi="Times New Roman"/>
                <w:sz w:val="24"/>
                <w:szCs w:val="24"/>
                <w:lang w:eastAsia="lv-LV"/>
              </w:rPr>
            </w:pPr>
          </w:p>
        </w:tc>
        <w:tc>
          <w:tcPr>
            <w:tcW w:w="6274" w:type="dxa"/>
            <w:vMerge/>
            <w:tcBorders>
              <w:top w:val="outset" w:sz="6" w:space="0" w:color="000000"/>
              <w:left w:val="single" w:sz="4" w:space="0" w:color="000000"/>
              <w:bottom w:val="outset" w:sz="6" w:space="0" w:color="000000"/>
              <w:right w:val="single" w:sz="4" w:space="0" w:color="000000"/>
            </w:tcBorders>
            <w:shd w:val="clear" w:color="auto" w:fill="auto"/>
            <w:vAlign w:val="center"/>
          </w:tcPr>
          <w:p w14:paraId="4947BC6C" w14:textId="77777777" w:rsidR="00250E33" w:rsidRPr="007A51FB" w:rsidRDefault="00250E33" w:rsidP="008F0D5D">
            <w:pPr>
              <w:widowControl w:val="0"/>
              <w:spacing w:after="0" w:line="240" w:lineRule="auto"/>
              <w:ind w:firstLine="537"/>
              <w:jc w:val="center"/>
              <w:rPr>
                <w:rFonts w:ascii="Times New Roman" w:eastAsia="Times New Roman" w:hAnsi="Times New Roman"/>
                <w:sz w:val="24"/>
                <w:szCs w:val="24"/>
                <w:lang w:eastAsia="lv-LV"/>
              </w:rPr>
            </w:pPr>
          </w:p>
        </w:tc>
        <w:tc>
          <w:tcPr>
            <w:tcW w:w="1836" w:type="dxa"/>
            <w:tcBorders>
              <w:top w:val="outset" w:sz="6" w:space="0" w:color="000000"/>
              <w:left w:val="single" w:sz="4" w:space="0" w:color="000000"/>
              <w:right w:val="outset" w:sz="6" w:space="0" w:color="000000"/>
            </w:tcBorders>
            <w:shd w:val="clear" w:color="auto" w:fill="auto"/>
            <w:vAlign w:val="center"/>
          </w:tcPr>
          <w:p w14:paraId="60144E67"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Maksimāli piešķiramais</w:t>
            </w:r>
          </w:p>
        </w:tc>
        <w:tc>
          <w:tcPr>
            <w:tcW w:w="1770" w:type="dxa"/>
            <w:tcBorders>
              <w:top w:val="outset" w:sz="6" w:space="0" w:color="000000"/>
              <w:left w:val="outset" w:sz="6" w:space="0" w:color="000000"/>
              <w:right w:val="outset" w:sz="6" w:space="0" w:color="000000"/>
            </w:tcBorders>
            <w:shd w:val="clear" w:color="auto" w:fill="auto"/>
            <w:vAlign w:val="center"/>
          </w:tcPr>
          <w:p w14:paraId="0610B717"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Komisijas piešķirtais</w:t>
            </w:r>
          </w:p>
        </w:tc>
      </w:tr>
      <w:tr w:rsidR="00250E33" w:rsidRPr="007A51FB" w14:paraId="5A75BA97" w14:textId="77777777" w:rsidTr="003B3E0A">
        <w:trPr>
          <w:trHeight w:val="244"/>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2ADAEC"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1.</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651D885E" w14:textId="47240FC5"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4"/>
                <w:szCs w:val="24"/>
                <w:lang w:eastAsia="lv-LV"/>
              </w:rPr>
              <w:t>Komercdarbības idejas oriģinalitātes novērtējums</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39056912" w14:textId="1096CF90"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sz w:val="24"/>
                <w:szCs w:val="24"/>
                <w:lang w:eastAsia="lv-LV"/>
              </w:rPr>
              <w:t>10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1F9CB919"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7946C463" w14:textId="77777777" w:rsidTr="003B3E0A">
        <w:trPr>
          <w:trHeight w:val="269"/>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18409C5"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2.</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7177BF60" w14:textId="7206159D"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4"/>
                <w:szCs w:val="24"/>
                <w:lang w:eastAsia="lv-LV"/>
              </w:rPr>
              <w:t>Komercdarbības plāna novērtējums</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19F5CCF9" w14:textId="1F27D47C" w:rsidR="00250E33" w:rsidRPr="007A51FB" w:rsidRDefault="00372AE5" w:rsidP="008F0D5D">
            <w:pPr>
              <w:widowControl w:val="0"/>
              <w:spacing w:after="0" w:line="240" w:lineRule="auto"/>
              <w:jc w:val="center"/>
              <w:rPr>
                <w:rFonts w:ascii="Times New Roman" w:hAnsi="Times New Roman"/>
              </w:rPr>
            </w:pPr>
            <w:r>
              <w:rPr>
                <w:rFonts w:ascii="Times New Roman" w:eastAsia="Times New Roman" w:hAnsi="Times New Roman"/>
                <w:b/>
                <w:sz w:val="24"/>
                <w:szCs w:val="24"/>
                <w:lang w:eastAsia="lv-LV"/>
              </w:rPr>
              <w:t>10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05C5331E"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093CCE55" w14:textId="77777777" w:rsidTr="003B3E0A">
        <w:trPr>
          <w:trHeight w:val="269"/>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E8F68A"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3.</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4646C740" w14:textId="77777777" w:rsidR="00250E33" w:rsidRPr="007A51FB" w:rsidRDefault="00250E33" w:rsidP="008F0D5D">
            <w:pPr>
              <w:widowControl w:val="0"/>
              <w:spacing w:after="0" w:line="240" w:lineRule="auto"/>
              <w:rPr>
                <w:rFonts w:ascii="Times New Roman" w:hAnsi="Times New Roman"/>
              </w:rPr>
            </w:pPr>
            <w:proofErr w:type="spellStart"/>
            <w:r w:rsidRPr="005520F3">
              <w:rPr>
                <w:rFonts w:ascii="Times New Roman" w:eastAsia="Times New Roman" w:hAnsi="Times New Roman"/>
                <w:sz w:val="24"/>
                <w:szCs w:val="24"/>
                <w:lang w:eastAsia="lv-LV"/>
              </w:rPr>
              <w:t>Pašieguldījums</w:t>
            </w:r>
            <w:proofErr w:type="spellEnd"/>
            <w:r w:rsidRPr="005520F3">
              <w:rPr>
                <w:rFonts w:ascii="Times New Roman" w:eastAsia="Times New Roman" w:hAnsi="Times New Roman"/>
                <w:sz w:val="24"/>
                <w:szCs w:val="24"/>
                <w:lang w:eastAsia="lv-LV"/>
              </w:rPr>
              <w:t xml:space="preserve"> projekta īstenošanā</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2456C828" w14:textId="62097058" w:rsidR="00250E33" w:rsidRPr="007A51FB" w:rsidRDefault="003A6270" w:rsidP="008F0D5D">
            <w:pPr>
              <w:widowControl w:val="0"/>
              <w:spacing w:after="0" w:line="240" w:lineRule="auto"/>
              <w:jc w:val="center"/>
              <w:rPr>
                <w:rFonts w:ascii="Times New Roman" w:hAnsi="Times New Roman"/>
              </w:rPr>
            </w:pPr>
            <w:r w:rsidRPr="005520F3">
              <w:rPr>
                <w:rFonts w:ascii="Times New Roman" w:eastAsia="Times New Roman" w:hAnsi="Times New Roman"/>
                <w:b/>
                <w:sz w:val="24"/>
                <w:szCs w:val="24"/>
                <w:lang w:eastAsia="lv-LV"/>
              </w:rPr>
              <w:t xml:space="preserve">10 </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30495B35" w14:textId="77777777" w:rsidR="00250E33" w:rsidRPr="007A51FB" w:rsidRDefault="00250E33" w:rsidP="008F0D5D">
            <w:pPr>
              <w:widowControl w:val="0"/>
              <w:spacing w:after="0" w:line="240" w:lineRule="auto"/>
              <w:rPr>
                <w:rFonts w:ascii="Times New Roman" w:eastAsia="Times New Roman" w:hAnsi="Times New Roman"/>
                <w:b/>
                <w:sz w:val="24"/>
                <w:szCs w:val="24"/>
                <w:lang w:eastAsia="lv-LV"/>
              </w:rPr>
            </w:pPr>
          </w:p>
        </w:tc>
      </w:tr>
      <w:tr w:rsidR="00250E33" w:rsidRPr="007A51FB" w14:paraId="087474EA" w14:textId="77777777" w:rsidTr="003B3E0A">
        <w:trPr>
          <w:trHeight w:val="269"/>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C450B1"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4.</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125890E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4"/>
                <w:szCs w:val="24"/>
                <w:lang w:eastAsia="lv-LV"/>
              </w:rPr>
              <w:t>Produkts/ pakalpojums (izaugsmes iespēja, cenu politika, tehnoloģiskie risinājumi, novitāte, dzīvotspēja, radīta jauna darba vieta)</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6ABB0E3B" w14:textId="2DAABD9D"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b/>
                <w:sz w:val="24"/>
                <w:szCs w:val="24"/>
                <w:lang w:eastAsia="lv-LV"/>
              </w:rPr>
              <w:t>2</w:t>
            </w:r>
            <w:r w:rsidR="009B04E3">
              <w:rPr>
                <w:rFonts w:ascii="Times New Roman" w:eastAsia="Times New Roman" w:hAnsi="Times New Roman"/>
                <w:b/>
                <w:sz w:val="24"/>
                <w:szCs w:val="24"/>
                <w:lang w:eastAsia="lv-LV"/>
              </w:rPr>
              <w:t>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251DEF5C"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73A65A9B" w14:textId="77777777" w:rsidTr="003B3E0A">
        <w:trPr>
          <w:trHeight w:val="269"/>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B5FC56" w14:textId="77777777" w:rsidR="00250E33" w:rsidRPr="007A51FB" w:rsidRDefault="00250E33" w:rsidP="008F0D5D">
            <w:pPr>
              <w:widowControl w:val="0"/>
              <w:spacing w:after="0" w:line="240" w:lineRule="auto"/>
              <w:jc w:val="center"/>
              <w:rPr>
                <w:rFonts w:ascii="Times New Roman" w:hAnsi="Times New Roman"/>
              </w:rPr>
            </w:pPr>
            <w:r w:rsidRPr="007A51FB">
              <w:rPr>
                <w:rFonts w:ascii="Times New Roman" w:eastAsia="Times New Roman" w:hAnsi="Times New Roman"/>
                <w:sz w:val="24"/>
                <w:szCs w:val="24"/>
                <w:lang w:eastAsia="lv-LV"/>
              </w:rPr>
              <w:t>5.</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3E9E6C73" w14:textId="77777777" w:rsidR="00250E33" w:rsidRPr="007A51FB" w:rsidRDefault="00250E33" w:rsidP="008F0D5D">
            <w:pPr>
              <w:widowControl w:val="0"/>
              <w:spacing w:after="0" w:line="240" w:lineRule="auto"/>
              <w:rPr>
                <w:rFonts w:ascii="Times New Roman" w:hAnsi="Times New Roman"/>
              </w:rPr>
            </w:pPr>
            <w:r w:rsidRPr="007A51FB">
              <w:rPr>
                <w:rFonts w:ascii="Times New Roman" w:eastAsia="Times New Roman" w:hAnsi="Times New Roman"/>
                <w:sz w:val="24"/>
                <w:szCs w:val="24"/>
                <w:lang w:eastAsia="lv-LV"/>
              </w:rPr>
              <w:t>Plānotais finanšu stāvoklis (ieņēmumu ticamība, izmaksu sabalansētība un  nepieciešamība)</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5EB33F55" w14:textId="560F5DD4" w:rsidR="00250E33" w:rsidRPr="007A51FB" w:rsidRDefault="00372AE5" w:rsidP="008F0D5D">
            <w:pPr>
              <w:pStyle w:val="Sarakstarindkopa1"/>
              <w:widowControl w:val="0"/>
              <w:spacing w:after="0" w:line="240" w:lineRule="auto"/>
              <w:ind w:left="5"/>
              <w:jc w:val="center"/>
              <w:rPr>
                <w:rFonts w:ascii="Times New Roman" w:hAnsi="Times New Roman"/>
              </w:rPr>
            </w:pPr>
            <w:r>
              <w:rPr>
                <w:rFonts w:ascii="Times New Roman" w:eastAsia="Times New Roman" w:hAnsi="Times New Roman"/>
                <w:b/>
                <w:sz w:val="24"/>
                <w:szCs w:val="24"/>
                <w:lang w:eastAsia="lv-LV"/>
              </w:rPr>
              <w:t>10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1D918BA1"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06E4D022" w14:textId="77777777" w:rsidTr="003B3E0A">
        <w:trPr>
          <w:trHeight w:val="894"/>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FEED236" w14:textId="77777777" w:rsidR="00250E33" w:rsidRPr="005520F3" w:rsidRDefault="00250E33" w:rsidP="008F0D5D">
            <w:pPr>
              <w:widowControl w:val="0"/>
              <w:spacing w:after="0" w:line="240" w:lineRule="auto"/>
              <w:jc w:val="center"/>
              <w:rPr>
                <w:rFonts w:ascii="Times New Roman" w:hAnsi="Times New Roman"/>
              </w:rPr>
            </w:pPr>
            <w:r w:rsidRPr="005520F3">
              <w:rPr>
                <w:rFonts w:ascii="Times New Roman" w:eastAsia="Times New Roman" w:hAnsi="Times New Roman"/>
                <w:sz w:val="24"/>
                <w:szCs w:val="24"/>
                <w:lang w:eastAsia="lv-LV"/>
              </w:rPr>
              <w:t>6.</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18033CA8" w14:textId="77777777" w:rsidR="00250E33" w:rsidRPr="005520F3" w:rsidRDefault="00250E33" w:rsidP="008F0D5D">
            <w:pPr>
              <w:widowControl w:val="0"/>
              <w:tabs>
                <w:tab w:val="left" w:pos="851"/>
              </w:tabs>
              <w:spacing w:after="0" w:line="240" w:lineRule="auto"/>
              <w:jc w:val="both"/>
              <w:rPr>
                <w:rFonts w:ascii="Times New Roman" w:hAnsi="Times New Roman"/>
              </w:rPr>
            </w:pPr>
            <w:r w:rsidRPr="005520F3">
              <w:rPr>
                <w:rFonts w:ascii="Times New Roman" w:eastAsia="Times New Roman" w:hAnsi="Times New Roman"/>
                <w:sz w:val="24"/>
                <w:szCs w:val="24"/>
                <w:lang w:eastAsia="lv-LV"/>
              </w:rPr>
              <w:t>Papildus piesaistītais finansējums projekta īstenošanai, obligātā prasība ne mazāk kā 10 procenti no pašvaldības atbalsta finansējuma kopsummas</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4F3AC71B" w14:textId="268F847B" w:rsidR="00250E33" w:rsidRPr="007A51FB" w:rsidRDefault="003A6270" w:rsidP="008F0D5D">
            <w:pPr>
              <w:pStyle w:val="Sarakstarindkopa1"/>
              <w:widowControl w:val="0"/>
              <w:spacing w:after="0" w:line="240" w:lineRule="auto"/>
              <w:ind w:left="5"/>
              <w:jc w:val="center"/>
              <w:rPr>
                <w:rFonts w:ascii="Times New Roman" w:hAnsi="Times New Roman"/>
              </w:rPr>
            </w:pPr>
            <w:r>
              <w:rPr>
                <w:rFonts w:ascii="Times New Roman" w:eastAsia="Times New Roman" w:hAnsi="Times New Roman"/>
                <w:b/>
                <w:sz w:val="24"/>
                <w:szCs w:val="24"/>
                <w:lang w:eastAsia="lv-LV"/>
              </w:rPr>
              <w:t xml:space="preserve">10 </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1CF53AFD"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1EB93DC6" w14:textId="77777777" w:rsidTr="003B3E0A">
        <w:trPr>
          <w:trHeight w:val="894"/>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116220" w14:textId="77777777" w:rsidR="00250E33" w:rsidRPr="007A51FB" w:rsidRDefault="00250E33" w:rsidP="008F0D5D">
            <w:pPr>
              <w:widowControl w:val="0"/>
              <w:spacing w:after="0" w:line="240" w:lineRule="auto"/>
              <w:jc w:val="center"/>
              <w:rPr>
                <w:rFonts w:ascii="Times New Roman" w:eastAsia="Times New Roman" w:hAnsi="Times New Roman"/>
                <w:sz w:val="24"/>
                <w:szCs w:val="24"/>
                <w:lang w:eastAsia="lv-LV"/>
              </w:rPr>
            </w:pPr>
            <w:r w:rsidRPr="007A51FB">
              <w:rPr>
                <w:rFonts w:ascii="Times New Roman" w:eastAsia="Times New Roman" w:hAnsi="Times New Roman"/>
                <w:sz w:val="24"/>
                <w:szCs w:val="24"/>
                <w:lang w:eastAsia="lv-LV"/>
              </w:rPr>
              <w:t>7.</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1CEE1AD4" w14:textId="77777777" w:rsidR="00250E33" w:rsidRPr="007A51FB" w:rsidRDefault="00250E33" w:rsidP="008F0D5D">
            <w:pPr>
              <w:widowControl w:val="0"/>
              <w:tabs>
                <w:tab w:val="left" w:pos="851"/>
              </w:tabs>
              <w:spacing w:after="0" w:line="240" w:lineRule="auto"/>
              <w:jc w:val="both"/>
              <w:rPr>
                <w:rFonts w:ascii="Times New Roman" w:eastAsia="Times New Roman" w:hAnsi="Times New Roman"/>
                <w:color w:val="000000"/>
                <w:sz w:val="24"/>
                <w:szCs w:val="24"/>
                <w:lang w:eastAsia="lv-LV"/>
              </w:rPr>
            </w:pPr>
            <w:r w:rsidRPr="007A51FB">
              <w:rPr>
                <w:rFonts w:ascii="Times New Roman" w:hAnsi="Times New Roman"/>
                <w:sz w:val="24"/>
                <w:szCs w:val="24"/>
              </w:rPr>
              <w:t>Idejas atbilstība sociālās uzņēmējdarbības kritērijiem-  t.i., piedāvā risinājumu dažādām sociālām problēmām. Piemēram, sociālās atstumtības riskam pakļauto iedzīvotāju grupu nodarbinātībai, sociālo pakalpojumu sniegšanai, iekļaujošas pilsoniskas sabiedrības veidošanai, izglītības veicināšanai, atbalstam zinātnei, vides aizsardzībai un saglabāšanai, dzīvnieku aizsardzībai, kultūras daudzveidības nodrošināšanai.</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7587E924" w14:textId="6ADA1CD3" w:rsidR="00250E33" w:rsidRPr="007A51FB" w:rsidRDefault="009B04E3" w:rsidP="008F0D5D">
            <w:pPr>
              <w:pStyle w:val="Sarakstarindkopa1"/>
              <w:widowControl w:val="0"/>
              <w:spacing w:after="0" w:line="240" w:lineRule="auto"/>
              <w:ind w:left="5"/>
              <w:jc w:val="center"/>
              <w:rPr>
                <w:rFonts w:ascii="Times New Roman" w:eastAsia="Times New Roman" w:hAnsi="Times New Roman"/>
                <w:b/>
                <w:sz w:val="24"/>
                <w:szCs w:val="24"/>
                <w:lang w:eastAsia="lv-LV"/>
              </w:rPr>
            </w:pPr>
            <w:r w:rsidRPr="005520F3">
              <w:rPr>
                <w:rFonts w:ascii="Times New Roman" w:eastAsia="Times New Roman" w:hAnsi="Times New Roman"/>
                <w:b/>
                <w:sz w:val="24"/>
                <w:szCs w:val="24"/>
                <w:lang w:eastAsia="lv-LV"/>
              </w:rPr>
              <w:t>1</w:t>
            </w:r>
            <w:r w:rsidR="003A6270" w:rsidRPr="005520F3">
              <w:rPr>
                <w:rFonts w:ascii="Times New Roman" w:eastAsia="Times New Roman" w:hAnsi="Times New Roman"/>
                <w:b/>
                <w:sz w:val="24"/>
                <w:szCs w:val="24"/>
                <w:lang w:eastAsia="lv-LV"/>
              </w:rPr>
              <w:t xml:space="preserve">0 </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7A07F7C5"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600BA836" w14:textId="77777777" w:rsidTr="003B3E0A">
        <w:trPr>
          <w:trHeight w:val="429"/>
        </w:trPr>
        <w:tc>
          <w:tcPr>
            <w:tcW w:w="488"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3839C7C" w14:textId="77777777" w:rsidR="00250E33" w:rsidRPr="007A51FB" w:rsidRDefault="00250E33" w:rsidP="008F0D5D">
            <w:pPr>
              <w:widowControl w:val="0"/>
              <w:spacing w:after="0" w:line="240" w:lineRule="auto"/>
              <w:jc w:val="center"/>
              <w:rPr>
                <w:rFonts w:ascii="Times New Roman" w:eastAsia="Times New Roman" w:hAnsi="Times New Roman"/>
                <w:sz w:val="24"/>
                <w:szCs w:val="24"/>
                <w:lang w:eastAsia="lv-LV"/>
              </w:rPr>
            </w:pPr>
            <w:r w:rsidRPr="007A51FB">
              <w:rPr>
                <w:rFonts w:ascii="Times New Roman" w:eastAsia="Times New Roman" w:hAnsi="Times New Roman"/>
                <w:sz w:val="24"/>
                <w:szCs w:val="24"/>
                <w:lang w:eastAsia="lv-LV"/>
              </w:rPr>
              <w:t>8.</w:t>
            </w:r>
          </w:p>
        </w:tc>
        <w:tc>
          <w:tcPr>
            <w:tcW w:w="6274" w:type="dxa"/>
            <w:tcBorders>
              <w:top w:val="outset" w:sz="6" w:space="0" w:color="000000"/>
              <w:left w:val="outset" w:sz="6" w:space="0" w:color="000000"/>
              <w:bottom w:val="outset" w:sz="6" w:space="0" w:color="000000"/>
              <w:right w:val="outset" w:sz="6" w:space="0" w:color="000000"/>
            </w:tcBorders>
            <w:shd w:val="clear" w:color="auto" w:fill="auto"/>
          </w:tcPr>
          <w:p w14:paraId="2B172CCC" w14:textId="77777777" w:rsidR="00250E33" w:rsidRPr="007A51FB" w:rsidRDefault="00250E33" w:rsidP="008F0D5D">
            <w:pPr>
              <w:pStyle w:val="Sarakstarindkopa1"/>
              <w:tabs>
                <w:tab w:val="left" w:pos="993"/>
              </w:tabs>
              <w:spacing w:after="0" w:line="240" w:lineRule="auto"/>
              <w:ind w:left="0"/>
              <w:jc w:val="both"/>
              <w:rPr>
                <w:rFonts w:ascii="Times New Roman" w:hAnsi="Times New Roman"/>
                <w:sz w:val="24"/>
                <w:szCs w:val="24"/>
              </w:rPr>
            </w:pPr>
            <w:r w:rsidRPr="007A51FB">
              <w:rPr>
                <w:rFonts w:ascii="Times New Roman" w:hAnsi="Times New Roman"/>
                <w:sz w:val="24"/>
                <w:szCs w:val="24"/>
              </w:rPr>
              <w:t>Komercdarbību uzsāk pretendents vecumā no 18-30 gadiem</w:t>
            </w:r>
          </w:p>
          <w:p w14:paraId="331E493B" w14:textId="77777777" w:rsidR="00250E33" w:rsidRPr="007A51FB" w:rsidRDefault="00250E33" w:rsidP="008F0D5D">
            <w:pPr>
              <w:widowControl w:val="0"/>
              <w:tabs>
                <w:tab w:val="left" w:pos="851"/>
              </w:tabs>
              <w:spacing w:after="0" w:line="240" w:lineRule="auto"/>
              <w:jc w:val="both"/>
              <w:rPr>
                <w:rFonts w:ascii="Times New Roman" w:eastAsia="Times New Roman" w:hAnsi="Times New Roman"/>
                <w:color w:val="000000"/>
                <w:sz w:val="24"/>
                <w:szCs w:val="24"/>
                <w:lang w:eastAsia="lv-LV"/>
              </w:rPr>
            </w:pP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2BEC1BF9" w14:textId="4C90C90E" w:rsidR="00250E33" w:rsidRPr="007A51FB" w:rsidRDefault="003A6270" w:rsidP="008F0D5D">
            <w:pPr>
              <w:pStyle w:val="Sarakstarindkopa1"/>
              <w:widowControl w:val="0"/>
              <w:spacing w:after="0" w:line="240" w:lineRule="auto"/>
              <w:ind w:left="5"/>
              <w:jc w:val="center"/>
              <w:rPr>
                <w:rFonts w:ascii="Times New Roman" w:eastAsia="Times New Roman" w:hAnsi="Times New Roman"/>
                <w:b/>
                <w:sz w:val="24"/>
                <w:szCs w:val="24"/>
                <w:lang w:eastAsia="lv-LV"/>
              </w:rPr>
            </w:pPr>
            <w:r w:rsidRPr="005520F3">
              <w:rPr>
                <w:rFonts w:ascii="Times New Roman" w:eastAsia="Times New Roman" w:hAnsi="Times New Roman"/>
                <w:b/>
                <w:sz w:val="24"/>
                <w:szCs w:val="24"/>
                <w:lang w:eastAsia="lv-LV"/>
              </w:rPr>
              <w:t>20</w:t>
            </w:r>
            <w:r>
              <w:rPr>
                <w:rFonts w:ascii="Times New Roman" w:eastAsia="Times New Roman" w:hAnsi="Times New Roman"/>
                <w:b/>
                <w:sz w:val="24"/>
                <w:szCs w:val="24"/>
                <w:lang w:eastAsia="lv-LV"/>
              </w:rPr>
              <w:t xml:space="preserve"> </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1BF9FA7F"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r w:rsidR="00250E33" w:rsidRPr="007A51FB" w14:paraId="47950302" w14:textId="77777777" w:rsidTr="003B3E0A">
        <w:trPr>
          <w:trHeight w:val="244"/>
        </w:trPr>
        <w:tc>
          <w:tcPr>
            <w:tcW w:w="488" w:type="dxa"/>
            <w:tcBorders>
              <w:top w:val="outset" w:sz="6" w:space="0" w:color="000000"/>
              <w:left w:val="outset" w:sz="6" w:space="0" w:color="000000"/>
              <w:bottom w:val="outset" w:sz="6" w:space="0" w:color="000000"/>
              <w:right w:val="outset" w:sz="6" w:space="0" w:color="000000"/>
            </w:tcBorders>
            <w:shd w:val="clear" w:color="auto" w:fill="auto"/>
          </w:tcPr>
          <w:p w14:paraId="3A4103CC"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c>
          <w:tcPr>
            <w:tcW w:w="627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B3B7D54" w14:textId="77777777" w:rsidR="00250E33" w:rsidRPr="007A51FB" w:rsidRDefault="00250E33" w:rsidP="008F0D5D">
            <w:pPr>
              <w:widowControl w:val="0"/>
              <w:spacing w:after="0" w:line="240" w:lineRule="auto"/>
              <w:jc w:val="right"/>
              <w:rPr>
                <w:rFonts w:ascii="Times New Roman" w:hAnsi="Times New Roman"/>
              </w:rPr>
            </w:pPr>
            <w:r w:rsidRPr="007A51FB">
              <w:rPr>
                <w:rFonts w:ascii="Times New Roman" w:eastAsia="Times New Roman" w:hAnsi="Times New Roman"/>
                <w:b/>
                <w:sz w:val="24"/>
                <w:szCs w:val="24"/>
                <w:lang w:eastAsia="lv-LV"/>
              </w:rPr>
              <w:t>Kopā:</w:t>
            </w:r>
          </w:p>
        </w:tc>
        <w:tc>
          <w:tcPr>
            <w:tcW w:w="1836" w:type="dxa"/>
            <w:tcBorders>
              <w:top w:val="outset" w:sz="6" w:space="0" w:color="000000"/>
              <w:left w:val="outset" w:sz="6" w:space="0" w:color="000000"/>
              <w:bottom w:val="outset" w:sz="6" w:space="0" w:color="000000"/>
              <w:right w:val="outset" w:sz="6" w:space="0" w:color="000000"/>
            </w:tcBorders>
            <w:shd w:val="clear" w:color="auto" w:fill="auto"/>
          </w:tcPr>
          <w:p w14:paraId="6443DFA6" w14:textId="697E0868" w:rsidR="00250E33" w:rsidRPr="007A51FB" w:rsidRDefault="003A6270" w:rsidP="008F0D5D">
            <w:pPr>
              <w:pStyle w:val="Sarakstarindkopa1"/>
              <w:widowControl w:val="0"/>
              <w:spacing w:after="0" w:line="240" w:lineRule="auto"/>
              <w:ind w:left="5"/>
              <w:jc w:val="center"/>
              <w:rPr>
                <w:rFonts w:ascii="Times New Roman" w:hAnsi="Times New Roman"/>
              </w:rPr>
            </w:pPr>
            <w:r w:rsidRPr="005520F3">
              <w:rPr>
                <w:rFonts w:ascii="Times New Roman" w:eastAsia="Times New Roman" w:hAnsi="Times New Roman"/>
                <w:b/>
                <w:sz w:val="24"/>
                <w:szCs w:val="24"/>
                <w:lang w:eastAsia="lv-LV"/>
              </w:rPr>
              <w:t xml:space="preserve">100 </w:t>
            </w:r>
          </w:p>
        </w:tc>
        <w:tc>
          <w:tcPr>
            <w:tcW w:w="1770" w:type="dxa"/>
            <w:tcBorders>
              <w:top w:val="outset" w:sz="6" w:space="0" w:color="000000"/>
              <w:left w:val="outset" w:sz="6" w:space="0" w:color="000000"/>
              <w:bottom w:val="outset" w:sz="6" w:space="0" w:color="000000"/>
              <w:right w:val="outset" w:sz="6" w:space="0" w:color="000000"/>
            </w:tcBorders>
            <w:shd w:val="clear" w:color="auto" w:fill="auto"/>
          </w:tcPr>
          <w:p w14:paraId="1AE7BEF2" w14:textId="77777777" w:rsidR="00250E33" w:rsidRPr="007A51FB" w:rsidRDefault="00250E33" w:rsidP="008F0D5D">
            <w:pPr>
              <w:widowControl w:val="0"/>
              <w:spacing w:after="0" w:line="240" w:lineRule="auto"/>
              <w:rPr>
                <w:rFonts w:ascii="Times New Roman" w:eastAsia="Times New Roman" w:hAnsi="Times New Roman"/>
                <w:sz w:val="24"/>
                <w:szCs w:val="24"/>
                <w:lang w:eastAsia="lv-LV"/>
              </w:rPr>
            </w:pPr>
          </w:p>
        </w:tc>
      </w:tr>
    </w:tbl>
    <w:p w14:paraId="3AA14D4D" w14:textId="77777777" w:rsidR="00250E33" w:rsidRPr="007A51FB" w:rsidRDefault="00250E33" w:rsidP="008F0D5D">
      <w:pPr>
        <w:tabs>
          <w:tab w:val="right" w:pos="9000"/>
        </w:tabs>
        <w:spacing w:after="0" w:line="240" w:lineRule="auto"/>
        <w:jc w:val="both"/>
        <w:rPr>
          <w:rFonts w:ascii="Times New Roman" w:eastAsia="Times New Roman" w:hAnsi="Times New Roman"/>
          <w:szCs w:val="24"/>
          <w:lang w:eastAsia="lv-LV"/>
        </w:rPr>
      </w:pPr>
    </w:p>
    <w:tbl>
      <w:tblPr>
        <w:tblW w:w="0" w:type="auto"/>
        <w:tblInd w:w="-34" w:type="dxa"/>
        <w:tblLayout w:type="fixed"/>
        <w:tblLook w:val="0000" w:firstRow="0" w:lastRow="0" w:firstColumn="0" w:lastColumn="0" w:noHBand="0" w:noVBand="0"/>
      </w:tblPr>
      <w:tblGrid>
        <w:gridCol w:w="10348"/>
      </w:tblGrid>
      <w:tr w:rsidR="00250E33" w:rsidRPr="007A51FB" w14:paraId="22D3CDC3" w14:textId="77777777" w:rsidTr="003B3E0A">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591F5A30" w14:textId="77777777" w:rsidR="00250E33" w:rsidRPr="007A51FB" w:rsidRDefault="00250E33" w:rsidP="008F0D5D">
            <w:pPr>
              <w:widowControl w:val="0"/>
              <w:spacing w:after="0" w:line="240" w:lineRule="auto"/>
              <w:textAlignment w:val="auto"/>
              <w:rPr>
                <w:rFonts w:ascii="Times New Roman" w:hAnsi="Times New Roman"/>
              </w:rPr>
            </w:pPr>
            <w:r w:rsidRPr="007A51FB">
              <w:rPr>
                <w:rFonts w:ascii="Times New Roman" w:hAnsi="Times New Roman"/>
                <w:b/>
                <w:sz w:val="24"/>
                <w:szCs w:val="28"/>
              </w:rPr>
              <w:t>Piezīmes, ieteikumi:</w:t>
            </w:r>
          </w:p>
        </w:tc>
      </w:tr>
      <w:tr w:rsidR="00250E33" w:rsidRPr="007A51FB" w14:paraId="66F27BD7" w14:textId="77777777" w:rsidTr="003B3E0A">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32898204" w14:textId="77777777" w:rsidR="00250E33" w:rsidRPr="007A51FB" w:rsidRDefault="00250E33" w:rsidP="008F0D5D">
            <w:pPr>
              <w:widowControl w:val="0"/>
              <w:spacing w:after="0" w:line="240" w:lineRule="auto"/>
              <w:textAlignment w:val="auto"/>
              <w:rPr>
                <w:rFonts w:ascii="Times New Roman" w:hAnsi="Times New Roman"/>
                <w:b/>
                <w:sz w:val="28"/>
                <w:szCs w:val="28"/>
              </w:rPr>
            </w:pPr>
          </w:p>
          <w:p w14:paraId="604D9490" w14:textId="77777777" w:rsidR="00250E33" w:rsidRPr="007A51FB" w:rsidRDefault="00250E33" w:rsidP="008F0D5D">
            <w:pPr>
              <w:widowControl w:val="0"/>
              <w:spacing w:after="0" w:line="240" w:lineRule="auto"/>
              <w:textAlignment w:val="auto"/>
              <w:rPr>
                <w:rFonts w:ascii="Times New Roman" w:hAnsi="Times New Roman"/>
                <w:b/>
                <w:sz w:val="28"/>
                <w:szCs w:val="28"/>
              </w:rPr>
            </w:pPr>
          </w:p>
          <w:p w14:paraId="1B495299" w14:textId="77777777" w:rsidR="00250E33" w:rsidRPr="007A51FB" w:rsidRDefault="00250E33" w:rsidP="008F0D5D">
            <w:pPr>
              <w:widowControl w:val="0"/>
              <w:spacing w:after="0" w:line="240" w:lineRule="auto"/>
              <w:textAlignment w:val="auto"/>
              <w:rPr>
                <w:rFonts w:ascii="Times New Roman" w:hAnsi="Times New Roman"/>
                <w:b/>
                <w:sz w:val="28"/>
                <w:szCs w:val="28"/>
              </w:rPr>
            </w:pPr>
          </w:p>
        </w:tc>
      </w:tr>
    </w:tbl>
    <w:p w14:paraId="7F85D326" w14:textId="77777777" w:rsidR="00250E33" w:rsidRPr="007A51FB" w:rsidRDefault="00250E33" w:rsidP="008F0D5D">
      <w:pPr>
        <w:spacing w:after="0" w:line="240" w:lineRule="auto"/>
        <w:rPr>
          <w:rFonts w:ascii="Times New Roman" w:hAnsi="Times New Roman"/>
          <w:b/>
          <w:sz w:val="28"/>
          <w:szCs w:val="28"/>
        </w:rPr>
      </w:pPr>
    </w:p>
    <w:p w14:paraId="4C025629" w14:textId="77777777" w:rsidR="00250E33" w:rsidRPr="007A51FB" w:rsidRDefault="00250E33" w:rsidP="008F0D5D">
      <w:pPr>
        <w:spacing w:after="0" w:line="240" w:lineRule="auto"/>
        <w:rPr>
          <w:rFonts w:ascii="Times New Roman" w:hAnsi="Times New Roman"/>
          <w:b/>
          <w:sz w:val="28"/>
          <w:szCs w:val="28"/>
        </w:rPr>
      </w:pPr>
    </w:p>
    <w:p w14:paraId="10B03864" w14:textId="77777777" w:rsidR="00250E33" w:rsidRPr="007A51FB" w:rsidRDefault="00250E33" w:rsidP="008F0D5D">
      <w:pPr>
        <w:spacing w:after="0" w:line="240" w:lineRule="auto"/>
        <w:ind w:right="-521"/>
        <w:rPr>
          <w:rFonts w:ascii="Times New Roman" w:hAnsi="Times New Roman"/>
        </w:rPr>
      </w:pPr>
      <w:r w:rsidRPr="007A51FB">
        <w:rPr>
          <w:rFonts w:ascii="Times New Roman" w:eastAsia="Times New Roman" w:hAnsi="Times New Roman"/>
          <w:szCs w:val="24"/>
          <w:lang w:eastAsia="lv-LV"/>
        </w:rPr>
        <w:t>_____________________</w:t>
      </w:r>
      <w:r w:rsidRPr="007A51FB">
        <w:rPr>
          <w:rFonts w:ascii="Times New Roman" w:eastAsia="Times New Roman" w:hAnsi="Times New Roman"/>
          <w:szCs w:val="24"/>
          <w:lang w:eastAsia="lv-LV"/>
        </w:rPr>
        <w:tab/>
      </w:r>
      <w:r w:rsidRPr="007A51FB">
        <w:rPr>
          <w:rFonts w:ascii="Times New Roman" w:eastAsia="Times New Roman" w:hAnsi="Times New Roman"/>
          <w:szCs w:val="24"/>
          <w:lang w:eastAsia="lv-LV"/>
        </w:rPr>
        <w:tab/>
      </w:r>
      <w:r w:rsidRPr="007A51FB">
        <w:rPr>
          <w:rFonts w:ascii="Times New Roman" w:eastAsia="Times New Roman" w:hAnsi="Times New Roman"/>
          <w:szCs w:val="24"/>
          <w:lang w:eastAsia="lv-LV"/>
        </w:rPr>
        <w:tab/>
      </w:r>
      <w:r w:rsidRPr="007A51FB">
        <w:rPr>
          <w:rFonts w:ascii="Times New Roman" w:eastAsia="Times New Roman" w:hAnsi="Times New Roman"/>
          <w:szCs w:val="24"/>
          <w:lang w:eastAsia="lv-LV"/>
        </w:rPr>
        <w:tab/>
      </w:r>
      <w:r w:rsidRPr="007A51FB">
        <w:rPr>
          <w:rFonts w:ascii="Times New Roman" w:eastAsia="Times New Roman" w:hAnsi="Times New Roman"/>
          <w:szCs w:val="24"/>
          <w:lang w:eastAsia="lv-LV"/>
        </w:rPr>
        <w:tab/>
      </w:r>
      <w:r w:rsidRPr="007A51FB">
        <w:rPr>
          <w:rFonts w:ascii="Times New Roman" w:eastAsia="Times New Roman" w:hAnsi="Times New Roman"/>
          <w:szCs w:val="24"/>
          <w:lang w:eastAsia="lv-LV"/>
        </w:rPr>
        <w:tab/>
        <w:t>_______________________________</w:t>
      </w:r>
    </w:p>
    <w:p w14:paraId="53701178" w14:textId="77777777" w:rsidR="00250E33" w:rsidRPr="00D22687" w:rsidRDefault="00250E33" w:rsidP="008F0D5D">
      <w:pPr>
        <w:spacing w:after="0" w:line="240" w:lineRule="auto"/>
        <w:rPr>
          <w:rFonts w:ascii="Times New Roman" w:hAnsi="Times New Roman"/>
        </w:rPr>
      </w:pPr>
      <w:r w:rsidRPr="007A51FB">
        <w:rPr>
          <w:rFonts w:ascii="Times New Roman" w:eastAsia="Times New Roman" w:hAnsi="Times New Roman"/>
          <w:sz w:val="24"/>
          <w:szCs w:val="24"/>
          <w:lang w:eastAsia="lv-LV"/>
        </w:rPr>
        <w:t>(datums)</w:t>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r>
      <w:r w:rsidRPr="007A51FB">
        <w:rPr>
          <w:rFonts w:ascii="Times New Roman" w:eastAsia="Times New Roman" w:hAnsi="Times New Roman"/>
          <w:sz w:val="24"/>
          <w:szCs w:val="24"/>
          <w:lang w:eastAsia="lv-LV"/>
        </w:rPr>
        <w:tab/>
        <w:t>(paraksts, vārds, uzvārds)</w:t>
      </w:r>
    </w:p>
    <w:p w14:paraId="0D5B0AD4" w14:textId="77777777" w:rsidR="00250E33" w:rsidRPr="000C0B63" w:rsidRDefault="00250E33" w:rsidP="008F0D5D">
      <w:pPr>
        <w:spacing w:after="0" w:line="240" w:lineRule="auto"/>
        <w:rPr>
          <w:rFonts w:ascii="Times New Roman" w:eastAsia="Times New Roman" w:hAnsi="Times New Roman"/>
          <w:sz w:val="24"/>
          <w:szCs w:val="24"/>
          <w:lang w:eastAsia="lv-LV"/>
        </w:rPr>
      </w:pPr>
    </w:p>
    <w:sectPr w:rsidR="00250E33" w:rsidRPr="000C0B63">
      <w:footerReference w:type="even" r:id="rId14"/>
      <w:footerReference w:type="default" r:id="rId15"/>
      <w:footerReference w:type="first" r:id="rId16"/>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1F97" w14:textId="77777777" w:rsidR="00344032" w:rsidRDefault="00344032">
      <w:pPr>
        <w:spacing w:after="0" w:line="240" w:lineRule="auto"/>
      </w:pPr>
      <w:r>
        <w:separator/>
      </w:r>
    </w:p>
  </w:endnote>
  <w:endnote w:type="continuationSeparator" w:id="0">
    <w:p w14:paraId="00E93B0E" w14:textId="77777777" w:rsidR="00344032" w:rsidRDefault="0034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A6C5" w14:textId="77777777" w:rsidR="00250E33" w:rsidRDefault="00250E3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266D" w14:textId="45C247A4" w:rsidR="00250E33" w:rsidRDefault="00250E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D41A" w14:textId="77777777" w:rsidR="008B1567" w:rsidRDefault="001448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A273" w14:textId="77777777" w:rsidR="008B1567" w:rsidRDefault="00144821">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2357" w14:textId="77777777" w:rsidR="008B1567" w:rsidRDefault="001448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5B43D" w14:textId="77777777" w:rsidR="00344032" w:rsidRDefault="00344032">
      <w:pPr>
        <w:spacing w:after="0" w:line="240" w:lineRule="auto"/>
      </w:pPr>
      <w:r>
        <w:rPr>
          <w:color w:val="000000"/>
        </w:rPr>
        <w:separator/>
      </w:r>
    </w:p>
  </w:footnote>
  <w:footnote w:type="continuationSeparator" w:id="0">
    <w:p w14:paraId="74534106" w14:textId="77777777" w:rsidR="00344032" w:rsidRDefault="00344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8245"/>
      <w:docPartObj>
        <w:docPartGallery w:val="Page Numbers (Top of Page)"/>
        <w:docPartUnique/>
      </w:docPartObj>
    </w:sdtPr>
    <w:sdtEndPr>
      <w:rPr>
        <w:rFonts w:ascii="Times New Roman" w:hAnsi="Times New Roman"/>
        <w:sz w:val="24"/>
        <w:szCs w:val="24"/>
      </w:rPr>
    </w:sdtEndPr>
    <w:sdtContent>
      <w:p w14:paraId="473D4177" w14:textId="51A1AEDD" w:rsidR="00250E33" w:rsidRPr="004C5B4D" w:rsidRDefault="00250E33">
        <w:pPr>
          <w:pStyle w:val="Galvene"/>
          <w:jc w:val="center"/>
          <w:rPr>
            <w:rFonts w:ascii="Times New Roman" w:hAnsi="Times New Roman"/>
            <w:sz w:val="24"/>
            <w:szCs w:val="24"/>
          </w:rPr>
        </w:pPr>
        <w:r w:rsidRPr="004C5B4D">
          <w:rPr>
            <w:rFonts w:ascii="Times New Roman" w:hAnsi="Times New Roman"/>
            <w:sz w:val="24"/>
            <w:szCs w:val="24"/>
          </w:rPr>
          <w:fldChar w:fldCharType="begin"/>
        </w:r>
        <w:r w:rsidRPr="004C5B4D">
          <w:rPr>
            <w:rFonts w:ascii="Times New Roman" w:hAnsi="Times New Roman"/>
            <w:sz w:val="24"/>
            <w:szCs w:val="24"/>
          </w:rPr>
          <w:instrText>PAGE   \* MERGEFORMAT</w:instrText>
        </w:r>
        <w:r w:rsidRPr="004C5B4D">
          <w:rPr>
            <w:rFonts w:ascii="Times New Roman" w:hAnsi="Times New Roman"/>
            <w:sz w:val="24"/>
            <w:szCs w:val="24"/>
          </w:rPr>
          <w:fldChar w:fldCharType="separate"/>
        </w:r>
        <w:r w:rsidR="00144821">
          <w:rPr>
            <w:rFonts w:ascii="Times New Roman" w:hAnsi="Times New Roman"/>
            <w:noProof/>
            <w:sz w:val="24"/>
            <w:szCs w:val="24"/>
          </w:rPr>
          <w:t>6</w:t>
        </w:r>
        <w:r w:rsidRPr="004C5B4D">
          <w:rPr>
            <w:rFonts w:ascii="Times New Roman" w:hAnsi="Times New Roman"/>
            <w:sz w:val="24"/>
            <w:szCs w:val="24"/>
          </w:rPr>
          <w:fldChar w:fldCharType="end"/>
        </w:r>
      </w:p>
    </w:sdtContent>
  </w:sdt>
  <w:p w14:paraId="038800AD" w14:textId="77777777" w:rsidR="00250E33" w:rsidRPr="004C5B4D" w:rsidRDefault="00250E33">
    <w:pPr>
      <w:pStyle w:val="Galvene"/>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9F4B" w14:textId="61EF72F4" w:rsidR="00AD03B1" w:rsidRDefault="00AD03B1" w:rsidP="00AD03B1">
    <w:pPr>
      <w:suppressAutoHyphens w:val="0"/>
      <w:autoSpaceDN/>
      <w:spacing w:after="0" w:line="240" w:lineRule="auto"/>
      <w:jc w:val="center"/>
      <w:textAlignment w:val="auto"/>
      <w:rPr>
        <w:rFonts w:ascii="Times New Roman" w:eastAsia="Times New Roman" w:hAnsi="Times New Roman"/>
        <w:b/>
        <w:bCs/>
        <w:caps/>
        <w:noProof/>
        <w:sz w:val="28"/>
        <w:szCs w:val="28"/>
        <w:lang w:eastAsia="lv-LV"/>
      </w:rPr>
    </w:pPr>
    <w:r w:rsidRPr="00AD03B1">
      <w:rPr>
        <w:rFonts w:ascii="Times New Roman" w:eastAsia="Times New Roman" w:hAnsi="Times New Roman"/>
        <w:caps/>
        <w:noProof/>
        <w:sz w:val="24"/>
        <w:szCs w:val="24"/>
        <w:lang w:eastAsia="lv-LV"/>
      </w:rPr>
      <w:drawing>
        <wp:inline distT="0" distB="0" distL="0" distR="0" wp14:anchorId="3A19D681" wp14:editId="0C46E0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D9DD6E5" w14:textId="77777777" w:rsidR="00AD03B1" w:rsidRPr="00AD03B1" w:rsidRDefault="00AD03B1" w:rsidP="00AD03B1">
    <w:pPr>
      <w:suppressAutoHyphens w:val="0"/>
      <w:autoSpaceDN/>
      <w:spacing w:after="0" w:line="240" w:lineRule="auto"/>
      <w:jc w:val="center"/>
      <w:textAlignment w:val="auto"/>
      <w:rPr>
        <w:rFonts w:ascii="Times New Roman" w:eastAsia="Times New Roman" w:hAnsi="Times New Roman"/>
        <w:b/>
        <w:bCs/>
        <w:caps/>
        <w:sz w:val="28"/>
        <w:szCs w:val="28"/>
        <w:lang w:eastAsia="lv-LV"/>
      </w:rPr>
    </w:pPr>
    <w:r w:rsidRPr="00AD03B1">
      <w:rPr>
        <w:rFonts w:ascii="Times New Roman" w:eastAsia="Times New Roman" w:hAnsi="Times New Roman"/>
        <w:b/>
        <w:bCs/>
        <w:caps/>
        <w:noProof/>
        <w:sz w:val="28"/>
        <w:szCs w:val="28"/>
        <w:lang w:eastAsia="lv-LV"/>
      </w:rPr>
      <w:t>Limbažu novada DOME</w:t>
    </w:r>
  </w:p>
  <w:p w14:paraId="3B49FCD0" w14:textId="77777777" w:rsidR="00AD03B1" w:rsidRPr="00AD03B1" w:rsidRDefault="00AD03B1" w:rsidP="00AD03B1">
    <w:pPr>
      <w:suppressAutoHyphens w:val="0"/>
      <w:autoSpaceDN/>
      <w:spacing w:after="0" w:line="240" w:lineRule="auto"/>
      <w:jc w:val="center"/>
      <w:textAlignment w:val="auto"/>
      <w:rPr>
        <w:rFonts w:ascii="Times New Roman" w:eastAsia="Times New Roman" w:hAnsi="Times New Roman"/>
        <w:sz w:val="18"/>
        <w:szCs w:val="20"/>
        <w:lang w:eastAsia="lv-LV"/>
      </w:rPr>
    </w:pPr>
    <w:proofErr w:type="spellStart"/>
    <w:r w:rsidRPr="00AD03B1">
      <w:rPr>
        <w:rFonts w:ascii="Times New Roman" w:eastAsia="Times New Roman" w:hAnsi="Times New Roman"/>
        <w:sz w:val="18"/>
        <w:szCs w:val="20"/>
        <w:lang w:eastAsia="lv-LV"/>
      </w:rPr>
      <w:t>Reģ</w:t>
    </w:r>
    <w:proofErr w:type="spellEnd"/>
    <w:r w:rsidRPr="00AD03B1">
      <w:rPr>
        <w:rFonts w:ascii="Times New Roman" w:eastAsia="Times New Roman" w:hAnsi="Times New Roman"/>
        <w:sz w:val="18"/>
        <w:szCs w:val="20"/>
        <w:lang w:eastAsia="lv-LV"/>
      </w:rPr>
      <w:t xml:space="preserve">. Nr. </w:t>
    </w:r>
    <w:r w:rsidRPr="00AD03B1">
      <w:rPr>
        <w:rFonts w:ascii="Times New Roman" w:eastAsia="Times New Roman" w:hAnsi="Times New Roman"/>
        <w:noProof/>
        <w:sz w:val="18"/>
        <w:szCs w:val="20"/>
        <w:lang w:eastAsia="lv-LV"/>
      </w:rPr>
      <w:t>90009114631</w:t>
    </w:r>
    <w:r w:rsidRPr="00AD03B1">
      <w:rPr>
        <w:rFonts w:ascii="Times New Roman" w:eastAsia="Times New Roman" w:hAnsi="Times New Roman"/>
        <w:sz w:val="18"/>
        <w:szCs w:val="20"/>
        <w:lang w:eastAsia="lv-LV"/>
      </w:rPr>
      <w:t xml:space="preserve">; </w:t>
    </w:r>
    <w:r w:rsidRPr="00AD03B1">
      <w:rPr>
        <w:rFonts w:ascii="Times New Roman" w:eastAsia="Times New Roman" w:hAnsi="Times New Roman"/>
        <w:noProof/>
        <w:sz w:val="18"/>
        <w:szCs w:val="20"/>
        <w:lang w:eastAsia="lv-LV"/>
      </w:rPr>
      <w:t>Rīgas iela 16, Limbaži, Limbažu novads LV-4001</w:t>
    </w:r>
    <w:r w:rsidRPr="00AD03B1">
      <w:rPr>
        <w:rFonts w:ascii="Times New Roman" w:eastAsia="Times New Roman" w:hAnsi="Times New Roman"/>
        <w:sz w:val="18"/>
        <w:szCs w:val="20"/>
        <w:lang w:eastAsia="lv-LV"/>
      </w:rPr>
      <w:t xml:space="preserve">; </w:t>
    </w:r>
  </w:p>
  <w:p w14:paraId="20748770" w14:textId="77777777" w:rsidR="00AD03B1" w:rsidRPr="00AD03B1" w:rsidRDefault="00AD03B1" w:rsidP="00AD03B1">
    <w:pPr>
      <w:suppressAutoHyphens w:val="0"/>
      <w:autoSpaceDN/>
      <w:spacing w:after="0" w:line="240" w:lineRule="auto"/>
      <w:jc w:val="center"/>
      <w:textAlignment w:val="auto"/>
      <w:rPr>
        <w:rFonts w:ascii="Times New Roman" w:eastAsia="Times New Roman" w:hAnsi="Times New Roman"/>
        <w:sz w:val="18"/>
        <w:szCs w:val="20"/>
        <w:lang w:eastAsia="lv-LV"/>
      </w:rPr>
    </w:pPr>
    <w:r w:rsidRPr="00AD03B1">
      <w:rPr>
        <w:rFonts w:ascii="Times New Roman" w:eastAsia="Times New Roman" w:hAnsi="Times New Roman"/>
        <w:sz w:val="18"/>
        <w:szCs w:val="20"/>
        <w:lang w:eastAsia="lv-LV"/>
      </w:rPr>
      <w:t>E-pasts</w:t>
    </w:r>
    <w:r w:rsidRPr="00AD03B1">
      <w:rPr>
        <w:rFonts w:ascii="Times New Roman" w:eastAsia="Times New Roman" w:hAnsi="Times New Roman"/>
        <w:iCs/>
        <w:sz w:val="18"/>
        <w:szCs w:val="20"/>
        <w:lang w:eastAsia="lv-LV"/>
      </w:rPr>
      <w:t xml:space="preserve"> </w:t>
    </w:r>
    <w:r w:rsidRPr="00AD03B1">
      <w:rPr>
        <w:rFonts w:ascii="Times New Roman" w:eastAsia="Times New Roman" w:hAnsi="Times New Roman"/>
        <w:iCs/>
        <w:noProof/>
        <w:sz w:val="18"/>
        <w:szCs w:val="20"/>
        <w:lang w:eastAsia="lv-LV"/>
      </w:rPr>
      <w:t>pasts@limbazunovads.lv</w:t>
    </w:r>
    <w:r w:rsidRPr="00AD03B1">
      <w:rPr>
        <w:rFonts w:ascii="Times New Roman" w:eastAsia="Times New Roman" w:hAnsi="Times New Roman"/>
        <w:iCs/>
        <w:sz w:val="18"/>
        <w:szCs w:val="20"/>
        <w:lang w:eastAsia="lv-LV"/>
      </w:rPr>
      <w:t>;</w:t>
    </w:r>
    <w:r w:rsidRPr="00AD03B1">
      <w:rPr>
        <w:rFonts w:ascii="Times New Roman" w:eastAsia="Times New Roman" w:hAnsi="Times New Roman"/>
        <w:sz w:val="18"/>
        <w:szCs w:val="20"/>
        <w:lang w:eastAsia="lv-LV"/>
      </w:rPr>
      <w:t xml:space="preserve"> tālrunis </w:t>
    </w:r>
    <w:r w:rsidRPr="00AD03B1">
      <w:rPr>
        <w:rFonts w:ascii="Times New Roman" w:eastAsia="Times New Roman" w:hAnsi="Times New Roman"/>
        <w:noProof/>
        <w:sz w:val="18"/>
        <w:szCs w:val="20"/>
        <w:lang w:eastAsia="lv-LV"/>
      </w:rPr>
      <w:t>64023003</w:t>
    </w:r>
  </w:p>
  <w:p w14:paraId="339F19B1" w14:textId="77777777" w:rsidR="00AD03B1" w:rsidRDefault="00AD03B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FE9E" w14:textId="77777777" w:rsidR="00250E33" w:rsidRPr="004C5B4D" w:rsidRDefault="00250E33" w:rsidP="000907B5">
    <w:pPr>
      <w:pStyle w:val="Galvene"/>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8A03" w14:textId="2A02F7E8" w:rsidR="00AD03B1" w:rsidRDefault="00AD03B1" w:rsidP="00AD03B1">
    <w:pPr>
      <w:suppressAutoHyphens w:val="0"/>
      <w:autoSpaceDN/>
      <w:spacing w:after="0" w:line="240" w:lineRule="auto"/>
      <w:jc w:val="center"/>
      <w:textAlignment w:val="auto"/>
      <w:rPr>
        <w:rFonts w:ascii="Times New Roman" w:eastAsia="Times New Roman" w:hAnsi="Times New Roman"/>
        <w:b/>
        <w:bCs/>
        <w:caps/>
        <w:noProof/>
        <w:sz w:val="28"/>
        <w:szCs w:val="28"/>
        <w:lang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6215C"/>
    <w:name w:val="WWNum2"/>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17"/>
  </w:num>
  <w:num w:numId="4">
    <w:abstractNumId w:val="9"/>
  </w:num>
  <w:num w:numId="5">
    <w:abstractNumId w:val="13"/>
  </w:num>
  <w:num w:numId="6">
    <w:abstractNumId w:val="8"/>
  </w:num>
  <w:num w:numId="7">
    <w:abstractNumId w:val="10"/>
  </w:num>
  <w:num w:numId="8">
    <w:abstractNumId w:val="16"/>
  </w:num>
  <w:num w:numId="9">
    <w:abstractNumId w:val="12"/>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5C"/>
    <w:rsid w:val="000303B0"/>
    <w:rsid w:val="00033F50"/>
    <w:rsid w:val="0006199F"/>
    <w:rsid w:val="0006475C"/>
    <w:rsid w:val="00071C18"/>
    <w:rsid w:val="000907B5"/>
    <w:rsid w:val="00096904"/>
    <w:rsid w:val="000C0B63"/>
    <w:rsid w:val="000D6732"/>
    <w:rsid w:val="00114B3B"/>
    <w:rsid w:val="00140DCB"/>
    <w:rsid w:val="00143606"/>
    <w:rsid w:val="00143ED5"/>
    <w:rsid w:val="00144821"/>
    <w:rsid w:val="00154458"/>
    <w:rsid w:val="00167252"/>
    <w:rsid w:val="00192B5A"/>
    <w:rsid w:val="001C1CAE"/>
    <w:rsid w:val="001D012C"/>
    <w:rsid w:val="001D1FCC"/>
    <w:rsid w:val="0023550A"/>
    <w:rsid w:val="002401DF"/>
    <w:rsid w:val="00250E33"/>
    <w:rsid w:val="00273BEE"/>
    <w:rsid w:val="002828F6"/>
    <w:rsid w:val="002B5E25"/>
    <w:rsid w:val="002D3067"/>
    <w:rsid w:val="003224A3"/>
    <w:rsid w:val="00337420"/>
    <w:rsid w:val="00344032"/>
    <w:rsid w:val="00345063"/>
    <w:rsid w:val="00354D5A"/>
    <w:rsid w:val="003625F2"/>
    <w:rsid w:val="003716DF"/>
    <w:rsid w:val="00372AE5"/>
    <w:rsid w:val="003A6270"/>
    <w:rsid w:val="003B4C5A"/>
    <w:rsid w:val="003E16DE"/>
    <w:rsid w:val="00410540"/>
    <w:rsid w:val="0043334A"/>
    <w:rsid w:val="0045013C"/>
    <w:rsid w:val="0049138B"/>
    <w:rsid w:val="004A5125"/>
    <w:rsid w:val="004C32C0"/>
    <w:rsid w:val="005005E1"/>
    <w:rsid w:val="005132F5"/>
    <w:rsid w:val="00531F2C"/>
    <w:rsid w:val="005343A1"/>
    <w:rsid w:val="00534C8F"/>
    <w:rsid w:val="00537662"/>
    <w:rsid w:val="005520F3"/>
    <w:rsid w:val="005D37D9"/>
    <w:rsid w:val="005F77B7"/>
    <w:rsid w:val="0061694B"/>
    <w:rsid w:val="006405FB"/>
    <w:rsid w:val="006438DE"/>
    <w:rsid w:val="00651FC8"/>
    <w:rsid w:val="00681D5E"/>
    <w:rsid w:val="0069340E"/>
    <w:rsid w:val="006A035B"/>
    <w:rsid w:val="006A5F19"/>
    <w:rsid w:val="006E76F2"/>
    <w:rsid w:val="00744E21"/>
    <w:rsid w:val="007526E8"/>
    <w:rsid w:val="00757E20"/>
    <w:rsid w:val="00762016"/>
    <w:rsid w:val="0077738B"/>
    <w:rsid w:val="007C73F8"/>
    <w:rsid w:val="007D2379"/>
    <w:rsid w:val="007E3322"/>
    <w:rsid w:val="007F4479"/>
    <w:rsid w:val="007F6532"/>
    <w:rsid w:val="00820A84"/>
    <w:rsid w:val="0086235B"/>
    <w:rsid w:val="00862802"/>
    <w:rsid w:val="0086348D"/>
    <w:rsid w:val="00870AC9"/>
    <w:rsid w:val="00880697"/>
    <w:rsid w:val="008B62DB"/>
    <w:rsid w:val="008F0D5D"/>
    <w:rsid w:val="00915661"/>
    <w:rsid w:val="00967F2D"/>
    <w:rsid w:val="009772E1"/>
    <w:rsid w:val="009A3078"/>
    <w:rsid w:val="009B04E3"/>
    <w:rsid w:val="009B4AC0"/>
    <w:rsid w:val="00A05933"/>
    <w:rsid w:val="00A36FE9"/>
    <w:rsid w:val="00A43682"/>
    <w:rsid w:val="00A516E8"/>
    <w:rsid w:val="00A628E7"/>
    <w:rsid w:val="00A8083E"/>
    <w:rsid w:val="00A918CC"/>
    <w:rsid w:val="00A91FD5"/>
    <w:rsid w:val="00A97CBB"/>
    <w:rsid w:val="00AD03B1"/>
    <w:rsid w:val="00AE57F2"/>
    <w:rsid w:val="00AF6E67"/>
    <w:rsid w:val="00B07582"/>
    <w:rsid w:val="00B15332"/>
    <w:rsid w:val="00B23264"/>
    <w:rsid w:val="00B2575C"/>
    <w:rsid w:val="00B64F4A"/>
    <w:rsid w:val="00B7559C"/>
    <w:rsid w:val="00BA667D"/>
    <w:rsid w:val="00BB662C"/>
    <w:rsid w:val="00BC4DE5"/>
    <w:rsid w:val="00C1234F"/>
    <w:rsid w:val="00C12CA2"/>
    <w:rsid w:val="00C21B78"/>
    <w:rsid w:val="00C56376"/>
    <w:rsid w:val="00C743A4"/>
    <w:rsid w:val="00C95B88"/>
    <w:rsid w:val="00C95E17"/>
    <w:rsid w:val="00CA11ED"/>
    <w:rsid w:val="00CA181C"/>
    <w:rsid w:val="00CA406C"/>
    <w:rsid w:val="00CE467D"/>
    <w:rsid w:val="00D1338D"/>
    <w:rsid w:val="00D675D3"/>
    <w:rsid w:val="00D74A92"/>
    <w:rsid w:val="00D76F78"/>
    <w:rsid w:val="00DB2D2B"/>
    <w:rsid w:val="00DD634E"/>
    <w:rsid w:val="00E15ECB"/>
    <w:rsid w:val="00E22680"/>
    <w:rsid w:val="00E51F2B"/>
    <w:rsid w:val="00E52F41"/>
    <w:rsid w:val="00E62E8B"/>
    <w:rsid w:val="00E67C3E"/>
    <w:rsid w:val="00E87F7B"/>
    <w:rsid w:val="00E9057A"/>
    <w:rsid w:val="00E952B2"/>
    <w:rsid w:val="00EA67D9"/>
    <w:rsid w:val="00EB666E"/>
    <w:rsid w:val="00ED3B31"/>
    <w:rsid w:val="00F11C00"/>
    <w:rsid w:val="00F3255D"/>
    <w:rsid w:val="00F4031E"/>
    <w:rsid w:val="00F851EB"/>
    <w:rsid w:val="00FA6AE2"/>
    <w:rsid w:val="00FD5CAC"/>
    <w:rsid w:val="00FE500D"/>
    <w:rsid w:val="00FE5C85"/>
    <w:rsid w:val="00FF0E4A"/>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basedOn w:val="Parasts"/>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ta_kebere@inbox.lv"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21</Pages>
  <Words>27629</Words>
  <Characters>15749</Characters>
  <Application>Microsoft Office Word</Application>
  <DocSecurity>0</DocSecurity>
  <Lines>131</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Dace Tauriņa</cp:lastModifiedBy>
  <cp:revision>10</cp:revision>
  <dcterms:created xsi:type="dcterms:W3CDTF">2023-02-10T11:08:00Z</dcterms:created>
  <dcterms:modified xsi:type="dcterms:W3CDTF">2023-03-27T07:28:00Z</dcterms:modified>
</cp:coreProperties>
</file>