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8B" w:rsidRDefault="003166C7" w:rsidP="00BB548B">
      <w:pPr>
        <w:pStyle w:val="ParastaisWeb"/>
        <w:shd w:val="clear" w:color="auto" w:fill="FFFFFF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1348740" cy="1188720"/>
            <wp:effectExtent l="19050" t="0" r="3810" b="0"/>
            <wp:docPr id="1" name="Attēls 1" descr="m_vimbu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_vimbu_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8B" w:rsidRDefault="00BB548B" w:rsidP="00BB5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Pr="00A1440F">
        <w:rPr>
          <w:b/>
          <w:sz w:val="32"/>
          <w:szCs w:val="32"/>
        </w:rPr>
        <w:t xml:space="preserve">akšķerēšanas </w:t>
      </w:r>
      <w:r>
        <w:rPr>
          <w:b/>
          <w:sz w:val="32"/>
          <w:szCs w:val="32"/>
        </w:rPr>
        <w:t>sacensību</w:t>
      </w:r>
    </w:p>
    <w:p w:rsidR="00BB548B" w:rsidRDefault="00BB548B" w:rsidP="00BB5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„Staiceles vimba 20</w:t>
      </w:r>
      <w:r w:rsidR="005C10E9">
        <w:rPr>
          <w:b/>
          <w:sz w:val="32"/>
          <w:szCs w:val="32"/>
        </w:rPr>
        <w:t>23</w:t>
      </w:r>
      <w:r>
        <w:rPr>
          <w:b/>
          <w:sz w:val="32"/>
          <w:szCs w:val="32"/>
        </w:rPr>
        <w:t>”</w:t>
      </w:r>
    </w:p>
    <w:p w:rsidR="00BB548B" w:rsidRDefault="00BB548B" w:rsidP="00BB5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2023. gada 13</w:t>
      </w:r>
      <w:r w:rsidRPr="00A1440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A1440F">
        <w:rPr>
          <w:b/>
          <w:sz w:val="32"/>
          <w:szCs w:val="32"/>
        </w:rPr>
        <w:t>maijā</w:t>
      </w:r>
    </w:p>
    <w:p w:rsidR="00BB548B" w:rsidRPr="00A1440F" w:rsidRDefault="00BB548B" w:rsidP="00BB548B">
      <w:pPr>
        <w:jc w:val="center"/>
        <w:rPr>
          <w:b/>
          <w:sz w:val="36"/>
          <w:szCs w:val="36"/>
        </w:rPr>
      </w:pPr>
      <w:r w:rsidRPr="00A1440F">
        <w:rPr>
          <w:b/>
          <w:sz w:val="36"/>
          <w:szCs w:val="36"/>
        </w:rPr>
        <w:t>NOLIKUMS</w:t>
      </w:r>
    </w:p>
    <w:p w:rsidR="00072C65" w:rsidRPr="00010499" w:rsidRDefault="00072C65" w:rsidP="00010499">
      <w:pPr>
        <w:pStyle w:val="ParastaisWeb"/>
        <w:shd w:val="clear" w:color="auto" w:fill="FFFFFF"/>
        <w:jc w:val="center"/>
        <w:rPr>
          <w:b/>
          <w:bCs/>
        </w:rPr>
      </w:pPr>
    </w:p>
    <w:p w:rsidR="00382A4E" w:rsidRDefault="00072C65" w:rsidP="001A03F6">
      <w:pPr>
        <w:pStyle w:val="Parastais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270" w:right="-86" w:hanging="180"/>
      </w:pPr>
      <w:r>
        <w:rPr>
          <w:b/>
          <w:bCs/>
        </w:rPr>
        <w:t>Sacensību mērķis.</w:t>
      </w:r>
      <w:r>
        <w:br/>
      </w:r>
      <w:r w:rsidR="00010499">
        <w:t>1.1. Makšķerēšanas sporta</w:t>
      </w:r>
      <w:r>
        <w:t xml:space="preserve"> </w:t>
      </w:r>
      <w:r w:rsidR="00010499">
        <w:t>popularizēšana un pieredzes apmaiņa.</w:t>
      </w:r>
    </w:p>
    <w:p w:rsidR="001A03F6" w:rsidRPr="00E97861" w:rsidRDefault="001A03F6" w:rsidP="001A03F6">
      <w:pPr>
        <w:pStyle w:val="ParastaisWeb"/>
        <w:shd w:val="clear" w:color="auto" w:fill="FFFFFF"/>
        <w:spacing w:before="0" w:beforeAutospacing="0" w:after="0" w:afterAutospacing="0"/>
        <w:ind w:left="-273" w:right="-86"/>
      </w:pPr>
    </w:p>
    <w:p w:rsidR="00010499" w:rsidRDefault="00010499" w:rsidP="001A03F6">
      <w:pPr>
        <w:pStyle w:val="ParastaisWeb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810"/>
      </w:pPr>
      <w:r>
        <w:rPr>
          <w:b/>
          <w:bCs/>
        </w:rPr>
        <w:t>Sacensību organizācija.</w:t>
      </w:r>
    </w:p>
    <w:p w:rsidR="00010499" w:rsidRDefault="00BB548B" w:rsidP="00A155C7">
      <w:pPr>
        <w:pStyle w:val="ParastaisWeb"/>
        <w:numPr>
          <w:ilvl w:val="1"/>
          <w:numId w:val="5"/>
        </w:numPr>
        <w:shd w:val="clear" w:color="auto" w:fill="FFFFFF"/>
        <w:ind w:left="180" w:hanging="450"/>
      </w:pPr>
      <w:r>
        <w:t>Makšķerēšanas sacensību “Staiceles Vimba 2023”</w:t>
      </w:r>
      <w:r w:rsidR="005D50FC">
        <w:t xml:space="preserve"> (turpmāk tekstā Sacensības)</w:t>
      </w:r>
      <w:r w:rsidR="005D50FC" w:rsidRPr="005D50FC">
        <w:t xml:space="preserve"> </w:t>
      </w:r>
      <w:r w:rsidR="005D50FC">
        <w:t xml:space="preserve">organizators </w:t>
      </w:r>
      <w:r>
        <w:t>–</w:t>
      </w:r>
      <w:r w:rsidR="005D50FC">
        <w:t xml:space="preserve"> </w:t>
      </w:r>
      <w:r>
        <w:t>Staiceles pilsētas ar lauku teritoriju makšķernieku biedrība “Ūdensroze”</w:t>
      </w:r>
      <w:r w:rsidR="005D50FC">
        <w:t xml:space="preserve"> (turpmāk tekstā </w:t>
      </w:r>
      <w:r>
        <w:t>biedrība</w:t>
      </w:r>
      <w:r w:rsidR="005D50FC">
        <w:t>).</w:t>
      </w:r>
    </w:p>
    <w:p w:rsidR="005D50FC" w:rsidRPr="00382A4E" w:rsidRDefault="005D50FC" w:rsidP="00A155C7">
      <w:pPr>
        <w:pStyle w:val="ParastaisWeb"/>
        <w:numPr>
          <w:ilvl w:val="1"/>
          <w:numId w:val="5"/>
        </w:numPr>
        <w:shd w:val="clear" w:color="auto" w:fill="FFFFFF"/>
        <w:ind w:left="180" w:hanging="450"/>
      </w:pPr>
      <w:r>
        <w:t xml:space="preserve">Par sacensību organizāciju atbildīgā persona, </w:t>
      </w:r>
      <w:r w:rsidR="00BB548B">
        <w:t>biedrības</w:t>
      </w:r>
      <w:r>
        <w:t xml:space="preserve"> valdes </w:t>
      </w:r>
      <w:r w:rsidR="00BB548B">
        <w:t>priekšsēdētājs</w:t>
      </w:r>
      <w:r>
        <w:t xml:space="preserve"> </w:t>
      </w:r>
      <w:r w:rsidR="00BB548B">
        <w:t>Jurģis Straume</w:t>
      </w:r>
      <w:r>
        <w:t>, e-</w:t>
      </w:r>
      <w:r w:rsidRPr="00382A4E">
        <w:t xml:space="preserve">pasts: </w:t>
      </w:r>
      <w:r w:rsidR="00BB548B">
        <w:t>mbudensroze@inbox.lv.</w:t>
      </w:r>
    </w:p>
    <w:p w:rsidR="001A03F6" w:rsidRDefault="005D50FC" w:rsidP="001A03F6">
      <w:pPr>
        <w:pStyle w:val="Parastais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180" w:hanging="450"/>
      </w:pPr>
      <w:r w:rsidRPr="00382A4E">
        <w:t xml:space="preserve">Sacensību galvenais tiesnesis: </w:t>
      </w:r>
      <w:r w:rsidR="00BB548B">
        <w:t>biedrības</w:t>
      </w:r>
      <w:r w:rsidRPr="00382A4E">
        <w:t xml:space="preserve"> valdes loceklis</w:t>
      </w:r>
      <w:r w:rsidR="00BB548B">
        <w:t xml:space="preserve"> Toms Arnavs</w:t>
      </w:r>
      <w:r w:rsidR="00320A73">
        <w:t xml:space="preserve">, </w:t>
      </w:r>
      <w:r w:rsidR="00BB548B">
        <w:t>e-pasts: mbudensroze@inbox.lv.</w:t>
      </w:r>
    </w:p>
    <w:p w:rsidR="001A03F6" w:rsidRPr="00382A4E" w:rsidRDefault="001A03F6" w:rsidP="001A03F6">
      <w:pPr>
        <w:pStyle w:val="ParastaisWeb"/>
        <w:shd w:val="clear" w:color="auto" w:fill="FFFFFF"/>
        <w:spacing w:before="0" w:beforeAutospacing="0" w:after="0" w:afterAutospacing="0"/>
        <w:ind w:left="180"/>
      </w:pPr>
    </w:p>
    <w:p w:rsidR="00BB548B" w:rsidRDefault="00A155C7" w:rsidP="00BB548B">
      <w:pPr>
        <w:pStyle w:val="Parastais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-142" w:hanging="284"/>
        <w:rPr>
          <w:b/>
        </w:rPr>
      </w:pPr>
      <w:r w:rsidRPr="00382A4E">
        <w:rPr>
          <w:b/>
        </w:rPr>
        <w:t>Sacensību norises laiks,</w:t>
      </w:r>
      <w:r w:rsidR="00204A05" w:rsidRPr="00382A4E">
        <w:rPr>
          <w:b/>
        </w:rPr>
        <w:t xml:space="preserve"> </w:t>
      </w:r>
      <w:r w:rsidRPr="00382A4E">
        <w:rPr>
          <w:b/>
        </w:rPr>
        <w:t>vieta un kārtība.</w:t>
      </w:r>
      <w:r w:rsidR="00072C65" w:rsidRPr="00382A4E">
        <w:br/>
      </w:r>
      <w:r w:rsidR="00DD49EA">
        <w:t>3</w:t>
      </w:r>
      <w:r w:rsidR="00320A73">
        <w:t>.1.</w:t>
      </w:r>
      <w:r w:rsidR="00204A05" w:rsidRPr="00382A4E">
        <w:rPr>
          <w:b/>
        </w:rPr>
        <w:t xml:space="preserve"> </w:t>
      </w:r>
      <w:r w:rsidR="00204A05" w:rsidRPr="00382A4E">
        <w:t>Sacensības</w:t>
      </w:r>
      <w:r w:rsidR="00072C65" w:rsidRPr="00382A4E">
        <w:t xml:space="preserve"> notiek </w:t>
      </w:r>
      <w:r w:rsidR="00BB548B">
        <w:t>Salacas upes licencētajā posmā “Salaca II” no Staiceles papīrfabrikas augstsprieguma līnijas līdz līnijai, kas robežojas ar Staiceles pamatskolu.</w:t>
      </w:r>
    </w:p>
    <w:p w:rsidR="00382A4E" w:rsidRDefault="00DD49EA" w:rsidP="00BB548B">
      <w:pPr>
        <w:pStyle w:val="ParastaisWeb"/>
        <w:shd w:val="clear" w:color="auto" w:fill="FFFFFF"/>
        <w:spacing w:before="0" w:beforeAutospacing="0" w:after="0" w:afterAutospacing="0"/>
        <w:ind w:left="-142"/>
      </w:pPr>
      <w:r>
        <w:t>3</w:t>
      </w:r>
      <w:r w:rsidR="00382A4E" w:rsidRPr="00382A4E">
        <w:t>.</w:t>
      </w:r>
      <w:r w:rsidR="00BB548B">
        <w:t>2</w:t>
      </w:r>
      <w:r w:rsidR="00382A4E" w:rsidRPr="00382A4E">
        <w:t>. Sacensību programma</w:t>
      </w:r>
      <w:r w:rsidR="00BB548B">
        <w:t>:</w:t>
      </w:r>
    </w:p>
    <w:p w:rsidR="00BB548B" w:rsidRDefault="00BB548B" w:rsidP="00BB548B">
      <w:pPr>
        <w:pStyle w:val="ParastaisWeb"/>
        <w:shd w:val="clear" w:color="auto" w:fill="FFFFFF"/>
        <w:spacing w:before="0" w:beforeAutospacing="0" w:after="0" w:afterAutospacing="0"/>
        <w:ind w:left="-142"/>
      </w:pPr>
      <w:r>
        <w:t>- 6:30</w:t>
      </w:r>
      <w:r w:rsidR="00093048">
        <w:t xml:space="preserve"> pulcēšanās, reģistrācija un vietu izloze pie Staiceles Lībiešu muzeja “Pivālind”</w:t>
      </w:r>
    </w:p>
    <w:p w:rsidR="00093048" w:rsidRDefault="00093048" w:rsidP="00BB548B">
      <w:pPr>
        <w:pStyle w:val="ParastaisWeb"/>
        <w:shd w:val="clear" w:color="auto" w:fill="FFFFFF"/>
        <w:spacing w:before="0" w:beforeAutospacing="0" w:after="0" w:afterAutospacing="0"/>
        <w:ind w:left="-142"/>
      </w:pPr>
      <w:r>
        <w:t>- no 6:30 līdz 7:00 izlozēto makšķerēšanas vietu ieņemšana</w:t>
      </w:r>
    </w:p>
    <w:p w:rsidR="00093048" w:rsidRDefault="00093048" w:rsidP="00BB548B">
      <w:pPr>
        <w:pStyle w:val="ParastaisWeb"/>
        <w:shd w:val="clear" w:color="auto" w:fill="FFFFFF"/>
        <w:spacing w:before="0" w:beforeAutospacing="0" w:after="0" w:afterAutospacing="0"/>
        <w:ind w:left="-142"/>
      </w:pPr>
      <w:r>
        <w:t>- no 7:00 līdz 12:00 pieaugušie makšķerē posmā no šosejas tilta pa straumi uz leju</w:t>
      </w:r>
    </w:p>
    <w:p w:rsidR="00093048" w:rsidRPr="00BB548B" w:rsidRDefault="00093048" w:rsidP="00BB548B">
      <w:pPr>
        <w:pStyle w:val="ParastaisWeb"/>
        <w:shd w:val="clear" w:color="auto" w:fill="FFFFFF"/>
        <w:spacing w:before="0" w:beforeAutospacing="0" w:after="0" w:afterAutospacing="0"/>
        <w:ind w:left="-142"/>
        <w:rPr>
          <w:b/>
        </w:rPr>
      </w:pPr>
      <w:r>
        <w:t>- no 7:00 līdz 11:00 dāmas un bērni makšķerē posmā no bijušā parka tilta pa straumi uz leju</w:t>
      </w:r>
    </w:p>
    <w:p w:rsidR="0042070D" w:rsidRPr="001A03F6" w:rsidRDefault="00072C65" w:rsidP="001A03F6">
      <w:pPr>
        <w:ind w:left="-270"/>
        <w:jc w:val="both"/>
        <w:rPr>
          <w:b/>
        </w:rPr>
      </w:pPr>
      <w:r>
        <w:br/>
      </w:r>
      <w:r w:rsidR="00DD49EA">
        <w:rPr>
          <w:b/>
        </w:rPr>
        <w:t>4</w:t>
      </w:r>
      <w:r w:rsidR="001A03F6" w:rsidRPr="001A03F6">
        <w:rPr>
          <w:b/>
        </w:rPr>
        <w:t xml:space="preserve">. </w:t>
      </w:r>
      <w:r w:rsidR="00286869">
        <w:rPr>
          <w:b/>
        </w:rPr>
        <w:t>Pieteikšanās kārtība un sacensību dalības maksa.</w:t>
      </w:r>
    </w:p>
    <w:p w:rsidR="0042070D" w:rsidRDefault="0042070D" w:rsidP="00A155C7">
      <w:pPr>
        <w:ind w:hanging="177"/>
        <w:jc w:val="both"/>
      </w:pPr>
    </w:p>
    <w:p w:rsidR="00C812B0" w:rsidRDefault="00C812B0" w:rsidP="00093048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left="0" w:right="105" w:hanging="284"/>
        <w:jc w:val="both"/>
      </w:pPr>
      <w:r>
        <w:t>Sacensībām var</w:t>
      </w:r>
      <w:r>
        <w:rPr>
          <w:spacing w:val="-2"/>
        </w:rPr>
        <w:t xml:space="preserve"> </w:t>
      </w:r>
      <w:r>
        <w:t xml:space="preserve">pieteikties </w:t>
      </w:r>
      <w:r w:rsidR="00093048">
        <w:t>sacensību dienas rītā (no 6:30) un piedalīties jebkurš Latvijas un ne tikai Latvijas iedzīvotājs.</w:t>
      </w:r>
    </w:p>
    <w:p w:rsidR="00093048" w:rsidRDefault="00093048" w:rsidP="00093048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left="0" w:right="105" w:hanging="284"/>
        <w:jc w:val="both"/>
      </w:pPr>
      <w:r>
        <w:t>Sacensību dalībnieki tiek dalīti 3 grupās – bērni līdz 16 gadu vecumam ieskaitot, pieaugušie (vīrieši) un dāmas.</w:t>
      </w:r>
    </w:p>
    <w:p w:rsidR="00C812B0" w:rsidRDefault="00093048" w:rsidP="00093048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left="0" w:right="105" w:hanging="284"/>
        <w:jc w:val="both"/>
      </w:pPr>
      <w:r>
        <w:t>No dalības maksas atbrīvoti bērni līdz 16 gadu vecumam, pārējiem sacensību dalībniekiem jāveic dalības maksas – 5 eur apmaksa.</w:t>
      </w:r>
    </w:p>
    <w:p w:rsidR="00093048" w:rsidRDefault="00093048" w:rsidP="00093048">
      <w:pPr>
        <w:pStyle w:val="Sarakstarindkopa"/>
        <w:tabs>
          <w:tab w:val="left" w:pos="450"/>
        </w:tabs>
        <w:kinsoku w:val="0"/>
        <w:overflowPunct w:val="0"/>
        <w:ind w:right="105"/>
        <w:jc w:val="both"/>
      </w:pPr>
    </w:p>
    <w:p w:rsidR="00093048" w:rsidRDefault="00093048" w:rsidP="00093048">
      <w:pPr>
        <w:pStyle w:val="Sarakstarindkopa"/>
        <w:numPr>
          <w:ilvl w:val="0"/>
          <w:numId w:val="30"/>
        </w:numPr>
        <w:tabs>
          <w:tab w:val="left" w:pos="450"/>
        </w:tabs>
        <w:kinsoku w:val="0"/>
        <w:overflowPunct w:val="0"/>
        <w:ind w:right="105"/>
        <w:jc w:val="both"/>
        <w:rPr>
          <w:b/>
          <w:bCs/>
        </w:rPr>
      </w:pPr>
      <w:r>
        <w:rPr>
          <w:b/>
          <w:bCs/>
        </w:rPr>
        <w:t>Sacensību noteikumi.</w:t>
      </w:r>
    </w:p>
    <w:p w:rsidR="00093048" w:rsidRDefault="00093048" w:rsidP="00093048">
      <w:pPr>
        <w:pStyle w:val="Sarakstarindkopa"/>
        <w:tabs>
          <w:tab w:val="left" w:pos="450"/>
        </w:tabs>
        <w:kinsoku w:val="0"/>
        <w:overflowPunct w:val="0"/>
        <w:ind w:left="0" w:right="105" w:firstLine="0"/>
        <w:jc w:val="both"/>
        <w:rPr>
          <w:b/>
          <w:bCs/>
        </w:rPr>
      </w:pPr>
    </w:p>
    <w:p w:rsidR="00093048" w:rsidRDefault="00093048" w:rsidP="00093048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t>Sacensības notiek saskaņā ar Ministru kabineta noteikumiem Nr. 800 un licencētā makšķerēšanas posma Salaca II saistošajiem noteikumiem.</w:t>
      </w:r>
    </w:p>
    <w:p w:rsidR="00093048" w:rsidRDefault="00093048" w:rsidP="00093048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lastRenderedPageBreak/>
        <w:t>Makšķerēšanas veids – visu veidu pludiņmakšķeres.</w:t>
      </w:r>
    </w:p>
    <w:p w:rsidR="00093048" w:rsidRDefault="00093048" w:rsidP="00093048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t>Lomā tiek ieskaitītas visu sugu zivis atbilstoši MK Nr. 800</w:t>
      </w:r>
      <w:r w:rsidR="00E06494">
        <w:t>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left="0" w:right="105" w:firstLine="0"/>
        <w:jc w:val="both"/>
      </w:pPr>
    </w:p>
    <w:p w:rsidR="00E06494" w:rsidRDefault="00E06494" w:rsidP="00E06494">
      <w:pPr>
        <w:pStyle w:val="Sarakstarindkopa"/>
        <w:numPr>
          <w:ilvl w:val="0"/>
          <w:numId w:val="30"/>
        </w:numPr>
        <w:tabs>
          <w:tab w:val="left" w:pos="450"/>
        </w:tabs>
        <w:kinsoku w:val="0"/>
        <w:overflowPunct w:val="0"/>
        <w:ind w:right="105"/>
        <w:jc w:val="both"/>
        <w:rPr>
          <w:b/>
          <w:bCs/>
        </w:rPr>
      </w:pPr>
      <w:r>
        <w:rPr>
          <w:b/>
          <w:bCs/>
        </w:rPr>
        <w:t>Lomu reģistrācija.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left="0" w:right="105" w:firstLine="0"/>
        <w:jc w:val="both"/>
        <w:rPr>
          <w:b/>
          <w:bCs/>
        </w:rPr>
      </w:pPr>
    </w:p>
    <w:p w:rsidR="00E06494" w:rsidRDefault="00E06494" w:rsidP="00E06494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t>Visiem sacensību dalībniekiem, neatstājot savu sektoru, pēc makšķerēšanas sacensību beigu signāla tiesnesim un viņa palīgiem jāuzrāda dzīvas zivis.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left="0" w:right="105" w:firstLine="0"/>
        <w:jc w:val="both"/>
      </w:pPr>
    </w:p>
    <w:p w:rsidR="00E06494" w:rsidRDefault="00E06494" w:rsidP="00E06494">
      <w:pPr>
        <w:pStyle w:val="Sarakstarindkopa"/>
        <w:numPr>
          <w:ilvl w:val="0"/>
          <w:numId w:val="30"/>
        </w:numPr>
        <w:tabs>
          <w:tab w:val="left" w:pos="450"/>
        </w:tabs>
        <w:kinsoku w:val="0"/>
        <w:overflowPunct w:val="0"/>
        <w:ind w:right="105"/>
        <w:jc w:val="both"/>
        <w:rPr>
          <w:b/>
          <w:bCs/>
        </w:rPr>
      </w:pPr>
      <w:r>
        <w:rPr>
          <w:b/>
          <w:bCs/>
        </w:rPr>
        <w:t>Rezultātu vērtēšana un uzvarētāja noteikšana.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right="105"/>
        <w:jc w:val="both"/>
        <w:rPr>
          <w:b/>
          <w:bCs/>
        </w:rPr>
      </w:pPr>
    </w:p>
    <w:p w:rsidR="00E06494" w:rsidRDefault="00E06494" w:rsidP="00E06494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t>Katrā kategorijā tiek apbalvoti trīs sacensību dalībnieki, kuru noķerto zivju kopējais svars ir vislielākais, ja diviem sacensību dalībniekiem svars ir vienāds, tiek vērtēts zivju izmērs – uzvar lielākās zivis.</w:t>
      </w:r>
    </w:p>
    <w:p w:rsidR="00E06494" w:rsidRDefault="00E06494" w:rsidP="00E06494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t>Atsevišķi tiek apbalvots lielākās vimbas ieguvējs – “Staiceles Vimbu karalis”, ja diviem sacensību dalībniekiem zivs svars ir vienāds, tiek vērtēts garums un attiecīgi pēc tam kopējā loma lielums.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left="0" w:right="105" w:firstLine="0"/>
        <w:jc w:val="both"/>
        <w:rPr>
          <w:b/>
          <w:bCs/>
        </w:rPr>
      </w:pPr>
    </w:p>
    <w:p w:rsidR="00E06494" w:rsidRDefault="00E06494" w:rsidP="00E06494">
      <w:pPr>
        <w:pStyle w:val="Sarakstarindkopa"/>
        <w:numPr>
          <w:ilvl w:val="0"/>
          <w:numId w:val="30"/>
        </w:numPr>
        <w:tabs>
          <w:tab w:val="left" w:pos="450"/>
        </w:tabs>
        <w:kinsoku w:val="0"/>
        <w:overflowPunct w:val="0"/>
        <w:ind w:right="105"/>
        <w:jc w:val="both"/>
        <w:rPr>
          <w:b/>
          <w:bCs/>
        </w:rPr>
      </w:pPr>
      <w:r>
        <w:rPr>
          <w:b/>
          <w:bCs/>
        </w:rPr>
        <w:t>Uzvarētāju apbalvošana.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left="0" w:right="105" w:firstLine="0"/>
        <w:jc w:val="both"/>
      </w:pPr>
    </w:p>
    <w:p w:rsidR="00E06494" w:rsidRDefault="00E06494" w:rsidP="00E06494">
      <w:pPr>
        <w:pStyle w:val="Sarakstarindkopa"/>
        <w:numPr>
          <w:ilvl w:val="1"/>
          <w:numId w:val="30"/>
        </w:numPr>
        <w:tabs>
          <w:tab w:val="left" w:pos="450"/>
        </w:tabs>
        <w:kinsoku w:val="0"/>
        <w:overflowPunct w:val="0"/>
        <w:ind w:right="105"/>
        <w:jc w:val="both"/>
      </w:pPr>
      <w:r>
        <w:t>Uzvarētāju apbalvošana tiek veikta 19:00 pie Staiceles Lībiešu muzeja “Pivālind”, pasniedzot diplomus, medaļas un balvas. Pirmie trīs vietu ieguvēju neierašanās gadījumā sacensību organizatori var piešķirt apbalvojumu nākamo vietu pretendentiem.</w:t>
      </w: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right="105"/>
        <w:jc w:val="both"/>
      </w:pPr>
    </w:p>
    <w:p w:rsid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right="105"/>
        <w:jc w:val="both"/>
      </w:pPr>
    </w:p>
    <w:p w:rsidR="00E06494" w:rsidRPr="00E06494" w:rsidRDefault="00E06494" w:rsidP="00E06494">
      <w:pPr>
        <w:pStyle w:val="Sarakstarindkopa"/>
        <w:tabs>
          <w:tab w:val="left" w:pos="450"/>
        </w:tabs>
        <w:kinsoku w:val="0"/>
        <w:overflowPunct w:val="0"/>
        <w:ind w:right="105"/>
        <w:jc w:val="both"/>
      </w:pPr>
      <w:r>
        <w:t>Sacensību organizators biedrība “Ūdensroze”, mbdensroze@inbox.lv</w:t>
      </w:r>
    </w:p>
    <w:sectPr w:rsidR="00E06494" w:rsidRPr="00E06494" w:rsidSect="00320A73">
      <w:pgSz w:w="11906" w:h="16838"/>
      <w:pgMar w:top="1440" w:right="926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5D" w:rsidRDefault="0088035D">
      <w:r>
        <w:separator/>
      </w:r>
    </w:p>
  </w:endnote>
  <w:endnote w:type="continuationSeparator" w:id="0">
    <w:p w:rsidR="0088035D" w:rsidRDefault="00880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5D" w:rsidRDefault="0088035D">
      <w:r>
        <w:separator/>
      </w:r>
    </w:p>
  </w:footnote>
  <w:footnote w:type="continuationSeparator" w:id="0">
    <w:p w:rsidR="0088035D" w:rsidRDefault="00880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7"/>
    <w:multiLevelType w:val="multilevel"/>
    <w:tmpl w:val="0000088A"/>
    <w:lvl w:ilvl="0">
      <w:start w:val="4"/>
      <w:numFmt w:val="decimal"/>
      <w:lvlText w:val="%1."/>
      <w:lvlJc w:val="left"/>
      <w:pPr>
        <w:ind w:left="2639" w:hanging="708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3331" w:hanging="708"/>
      </w:pPr>
    </w:lvl>
    <w:lvl w:ilvl="2">
      <w:numFmt w:val="bullet"/>
      <w:lvlText w:val="•"/>
      <w:lvlJc w:val="left"/>
      <w:pPr>
        <w:ind w:left="4023" w:hanging="708"/>
      </w:pPr>
    </w:lvl>
    <w:lvl w:ilvl="3">
      <w:numFmt w:val="bullet"/>
      <w:lvlText w:val="•"/>
      <w:lvlJc w:val="left"/>
      <w:pPr>
        <w:ind w:left="4715" w:hanging="708"/>
      </w:pPr>
    </w:lvl>
    <w:lvl w:ilvl="4">
      <w:numFmt w:val="bullet"/>
      <w:lvlText w:val="•"/>
      <w:lvlJc w:val="left"/>
      <w:pPr>
        <w:ind w:left="5407" w:hanging="708"/>
      </w:pPr>
    </w:lvl>
    <w:lvl w:ilvl="5">
      <w:numFmt w:val="bullet"/>
      <w:lvlText w:val="•"/>
      <w:lvlJc w:val="left"/>
      <w:pPr>
        <w:ind w:left="6099" w:hanging="708"/>
      </w:pPr>
    </w:lvl>
    <w:lvl w:ilvl="6">
      <w:numFmt w:val="bullet"/>
      <w:lvlText w:val="•"/>
      <w:lvlJc w:val="left"/>
      <w:pPr>
        <w:ind w:left="6791" w:hanging="708"/>
      </w:pPr>
    </w:lvl>
    <w:lvl w:ilvl="7">
      <w:numFmt w:val="bullet"/>
      <w:lvlText w:val="•"/>
      <w:lvlJc w:val="left"/>
      <w:pPr>
        <w:ind w:left="7483" w:hanging="708"/>
      </w:pPr>
    </w:lvl>
    <w:lvl w:ilvl="8">
      <w:numFmt w:val="bullet"/>
      <w:lvlText w:val="•"/>
      <w:lvlJc w:val="left"/>
      <w:pPr>
        <w:ind w:left="8175" w:hanging="708"/>
      </w:pPr>
    </w:lvl>
  </w:abstractNum>
  <w:abstractNum w:abstractNumId="1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810" w:hanging="708"/>
      </w:p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3042" w:hanging="720"/>
      </w:pPr>
    </w:lvl>
    <w:lvl w:ilvl="4">
      <w:numFmt w:val="bullet"/>
      <w:lvlText w:val="•"/>
      <w:lvlJc w:val="left"/>
      <w:pPr>
        <w:ind w:left="3973" w:hanging="720"/>
      </w:pPr>
    </w:lvl>
    <w:lvl w:ilvl="5">
      <w:numFmt w:val="bullet"/>
      <w:lvlText w:val="•"/>
      <w:lvlJc w:val="left"/>
      <w:pPr>
        <w:ind w:left="4904" w:hanging="720"/>
      </w:pPr>
    </w:lvl>
    <w:lvl w:ilvl="6">
      <w:numFmt w:val="bullet"/>
      <w:lvlText w:val="•"/>
      <w:lvlJc w:val="left"/>
      <w:pPr>
        <w:ind w:left="5835" w:hanging="720"/>
      </w:pPr>
    </w:lvl>
    <w:lvl w:ilvl="7">
      <w:numFmt w:val="bullet"/>
      <w:lvlText w:val="•"/>
      <w:lvlJc w:val="left"/>
      <w:pPr>
        <w:ind w:left="6766" w:hanging="720"/>
      </w:pPr>
    </w:lvl>
    <w:lvl w:ilvl="8">
      <w:numFmt w:val="bullet"/>
      <w:lvlText w:val="•"/>
      <w:lvlJc w:val="left"/>
      <w:pPr>
        <w:ind w:left="7697" w:hanging="720"/>
      </w:pPr>
    </w:lvl>
  </w:abstractNum>
  <w:abstractNum w:abstractNumId="2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288" w:hanging="181"/>
      </w:pPr>
      <w:rPr>
        <w:rFonts w:ascii="Times New Roman" w:hAnsi="Times New Roman" w:cs="Times New Roman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511" w:hanging="181"/>
      </w:pPr>
    </w:lvl>
    <w:lvl w:ilvl="2">
      <w:numFmt w:val="bullet"/>
      <w:lvlText w:val="•"/>
      <w:lvlJc w:val="left"/>
      <w:pPr>
        <w:ind w:left="743" w:hanging="181"/>
      </w:pPr>
    </w:lvl>
    <w:lvl w:ilvl="3">
      <w:numFmt w:val="bullet"/>
      <w:lvlText w:val="•"/>
      <w:lvlJc w:val="left"/>
      <w:pPr>
        <w:ind w:left="975" w:hanging="181"/>
      </w:pPr>
    </w:lvl>
    <w:lvl w:ilvl="4">
      <w:numFmt w:val="bullet"/>
      <w:lvlText w:val="•"/>
      <w:lvlJc w:val="left"/>
      <w:pPr>
        <w:ind w:left="1206" w:hanging="181"/>
      </w:pPr>
    </w:lvl>
    <w:lvl w:ilvl="5">
      <w:numFmt w:val="bullet"/>
      <w:lvlText w:val="•"/>
      <w:lvlJc w:val="left"/>
      <w:pPr>
        <w:ind w:left="1438" w:hanging="181"/>
      </w:pPr>
    </w:lvl>
    <w:lvl w:ilvl="6">
      <w:numFmt w:val="bullet"/>
      <w:lvlText w:val="•"/>
      <w:lvlJc w:val="left"/>
      <w:pPr>
        <w:ind w:left="1670" w:hanging="181"/>
      </w:pPr>
    </w:lvl>
    <w:lvl w:ilvl="7">
      <w:numFmt w:val="bullet"/>
      <w:lvlText w:val="•"/>
      <w:lvlJc w:val="left"/>
      <w:pPr>
        <w:ind w:left="1901" w:hanging="181"/>
      </w:pPr>
    </w:lvl>
    <w:lvl w:ilvl="8">
      <w:numFmt w:val="bullet"/>
      <w:lvlText w:val="•"/>
      <w:lvlJc w:val="left"/>
      <w:pPr>
        <w:ind w:left="2133" w:hanging="181"/>
      </w:pPr>
    </w:lvl>
  </w:abstractNum>
  <w:abstractNum w:abstractNumId="3">
    <w:nsid w:val="0000040A"/>
    <w:multiLevelType w:val="multilevel"/>
    <w:tmpl w:val="01E4FE96"/>
    <w:lvl w:ilvl="0">
      <w:start w:val="5"/>
      <w:numFmt w:val="decimal"/>
      <w:lvlText w:val="%1"/>
      <w:lvlJc w:val="left"/>
      <w:pPr>
        <w:ind w:left="810" w:hanging="708"/>
      </w:p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hAnsi="Times New Roman" w:cs="Times New Roman"/>
        <w:b w:val="0"/>
        <w:bCs/>
        <w:spacing w:val="-2"/>
        <w:w w:val="99"/>
        <w:sz w:val="24"/>
        <w:szCs w:val="24"/>
      </w:rPr>
    </w:lvl>
    <w:lvl w:ilvl="2">
      <w:numFmt w:val="bullet"/>
      <w:lvlText w:val="-"/>
      <w:lvlJc w:val="left"/>
      <w:pPr>
        <w:ind w:left="1962" w:hanging="361"/>
      </w:pPr>
      <w:rPr>
        <w:rFonts w:ascii="Times New Roman" w:hAnsi="Times New Roman" w:cs="Times New Roman"/>
        <w:b w:val="0"/>
        <w:bCs w:val="0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648" w:hanging="361"/>
      </w:pPr>
    </w:lvl>
    <w:lvl w:ilvl="4">
      <w:numFmt w:val="bullet"/>
      <w:lvlText w:val="•"/>
      <w:lvlJc w:val="left"/>
      <w:pPr>
        <w:ind w:left="4493" w:hanging="361"/>
      </w:pPr>
    </w:lvl>
    <w:lvl w:ilvl="5">
      <w:numFmt w:val="bullet"/>
      <w:lvlText w:val="•"/>
      <w:lvlJc w:val="left"/>
      <w:pPr>
        <w:ind w:left="5337" w:hanging="361"/>
      </w:pPr>
    </w:lvl>
    <w:lvl w:ilvl="6">
      <w:numFmt w:val="bullet"/>
      <w:lvlText w:val="•"/>
      <w:lvlJc w:val="left"/>
      <w:pPr>
        <w:ind w:left="6181" w:hanging="361"/>
      </w:pPr>
    </w:lvl>
    <w:lvl w:ilvl="7">
      <w:numFmt w:val="bullet"/>
      <w:lvlText w:val="•"/>
      <w:lvlJc w:val="left"/>
      <w:pPr>
        <w:ind w:left="7026" w:hanging="361"/>
      </w:pPr>
    </w:lvl>
    <w:lvl w:ilvl="8">
      <w:numFmt w:val="bullet"/>
      <w:lvlText w:val="•"/>
      <w:lvlJc w:val="left"/>
      <w:pPr>
        <w:ind w:left="7870" w:hanging="361"/>
      </w:pPr>
    </w:lvl>
  </w:abstractNum>
  <w:abstractNum w:abstractNumId="4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left="1182" w:hanging="720"/>
      </w:pPr>
    </w:lvl>
    <w:lvl w:ilvl="1">
      <w:start w:val="4"/>
      <w:numFmt w:val="decimal"/>
      <w:lvlText w:val="%1.%2"/>
      <w:lvlJc w:val="left"/>
      <w:pPr>
        <w:ind w:left="1182" w:hanging="720"/>
      </w:p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693" w:hanging="720"/>
      </w:pPr>
    </w:lvl>
    <w:lvl w:ilvl="4">
      <w:numFmt w:val="bullet"/>
      <w:lvlText w:val="•"/>
      <w:lvlJc w:val="left"/>
      <w:pPr>
        <w:ind w:left="4531" w:hanging="720"/>
      </w:pPr>
    </w:lvl>
    <w:lvl w:ilvl="5">
      <w:numFmt w:val="bullet"/>
      <w:lvlText w:val="•"/>
      <w:lvlJc w:val="left"/>
      <w:pPr>
        <w:ind w:left="5369" w:hanging="720"/>
      </w:pPr>
    </w:lvl>
    <w:lvl w:ilvl="6">
      <w:numFmt w:val="bullet"/>
      <w:lvlText w:val="•"/>
      <w:lvlJc w:val="left"/>
      <w:pPr>
        <w:ind w:left="6207" w:hanging="720"/>
      </w:pPr>
    </w:lvl>
    <w:lvl w:ilvl="7">
      <w:numFmt w:val="bullet"/>
      <w:lvlText w:val="•"/>
      <w:lvlJc w:val="left"/>
      <w:pPr>
        <w:ind w:left="7045" w:hanging="720"/>
      </w:pPr>
    </w:lvl>
    <w:lvl w:ilvl="8">
      <w:numFmt w:val="bullet"/>
      <w:lvlText w:val="•"/>
      <w:lvlJc w:val="left"/>
      <w:pPr>
        <w:ind w:left="7883" w:hanging="720"/>
      </w:pPr>
    </w:lvl>
  </w:abstractNum>
  <w:abstractNum w:abstractNumId="5">
    <w:nsid w:val="0000040C"/>
    <w:multiLevelType w:val="multilevel"/>
    <w:tmpl w:val="0000088F"/>
    <w:lvl w:ilvl="0">
      <w:start w:val="6"/>
      <w:numFmt w:val="decimal"/>
      <w:lvlText w:val="%1"/>
      <w:lvlJc w:val="left"/>
      <w:pPr>
        <w:ind w:left="810" w:hanging="708"/>
      </w:p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hAnsi="Times New Roman" w:cs="Times New Roman"/>
        <w:b/>
        <w:bCs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2567" w:hanging="708"/>
      </w:pPr>
    </w:lvl>
    <w:lvl w:ilvl="3">
      <w:numFmt w:val="bullet"/>
      <w:lvlText w:val="•"/>
      <w:lvlJc w:val="left"/>
      <w:pPr>
        <w:ind w:left="3441" w:hanging="708"/>
      </w:pPr>
    </w:lvl>
    <w:lvl w:ilvl="4">
      <w:numFmt w:val="bullet"/>
      <w:lvlText w:val="•"/>
      <w:lvlJc w:val="left"/>
      <w:pPr>
        <w:ind w:left="4315" w:hanging="708"/>
      </w:pPr>
    </w:lvl>
    <w:lvl w:ilvl="5">
      <w:numFmt w:val="bullet"/>
      <w:lvlText w:val="•"/>
      <w:lvlJc w:val="left"/>
      <w:pPr>
        <w:ind w:left="5189" w:hanging="708"/>
      </w:pPr>
    </w:lvl>
    <w:lvl w:ilvl="6">
      <w:numFmt w:val="bullet"/>
      <w:lvlText w:val="•"/>
      <w:lvlJc w:val="left"/>
      <w:pPr>
        <w:ind w:left="6063" w:hanging="708"/>
      </w:pPr>
    </w:lvl>
    <w:lvl w:ilvl="7">
      <w:numFmt w:val="bullet"/>
      <w:lvlText w:val="•"/>
      <w:lvlJc w:val="left"/>
      <w:pPr>
        <w:ind w:left="6937" w:hanging="708"/>
      </w:pPr>
    </w:lvl>
    <w:lvl w:ilvl="8">
      <w:numFmt w:val="bullet"/>
      <w:lvlText w:val="•"/>
      <w:lvlJc w:val="left"/>
      <w:pPr>
        <w:ind w:left="7811" w:hanging="708"/>
      </w:pPr>
    </w:lvl>
  </w:abstractNum>
  <w:abstractNum w:abstractNumId="6">
    <w:nsid w:val="0000040D"/>
    <w:multiLevelType w:val="multilevel"/>
    <w:tmpl w:val="00000890"/>
    <w:lvl w:ilvl="0">
      <w:start w:val="7"/>
      <w:numFmt w:val="decimal"/>
      <w:lvlText w:val="%1"/>
      <w:lvlJc w:val="left"/>
      <w:pPr>
        <w:ind w:left="810" w:hanging="708"/>
      </w:p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hAnsi="Times New Roman" w:cs="Times New Roman"/>
        <w:b/>
        <w:bCs/>
        <w:spacing w:val="-13"/>
        <w:w w:val="99"/>
        <w:sz w:val="24"/>
        <w:szCs w:val="24"/>
      </w:rPr>
    </w:lvl>
    <w:lvl w:ilvl="2">
      <w:numFmt w:val="bullet"/>
      <w:lvlText w:val="-"/>
      <w:lvlJc w:val="left"/>
      <w:pPr>
        <w:ind w:left="1681" w:hanging="1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430" w:hanging="140"/>
      </w:pPr>
    </w:lvl>
    <w:lvl w:ilvl="4">
      <w:numFmt w:val="bullet"/>
      <w:lvlText w:val="•"/>
      <w:lvlJc w:val="left"/>
      <w:pPr>
        <w:ind w:left="4306" w:hanging="140"/>
      </w:pPr>
    </w:lvl>
    <w:lvl w:ilvl="5">
      <w:numFmt w:val="bullet"/>
      <w:lvlText w:val="•"/>
      <w:lvlJc w:val="left"/>
      <w:pPr>
        <w:ind w:left="5181" w:hanging="140"/>
      </w:pPr>
    </w:lvl>
    <w:lvl w:ilvl="6">
      <w:numFmt w:val="bullet"/>
      <w:lvlText w:val="•"/>
      <w:lvlJc w:val="left"/>
      <w:pPr>
        <w:ind w:left="6057" w:hanging="140"/>
      </w:pPr>
    </w:lvl>
    <w:lvl w:ilvl="7">
      <w:numFmt w:val="bullet"/>
      <w:lvlText w:val="•"/>
      <w:lvlJc w:val="left"/>
      <w:pPr>
        <w:ind w:left="6932" w:hanging="140"/>
      </w:pPr>
    </w:lvl>
    <w:lvl w:ilvl="8">
      <w:numFmt w:val="bullet"/>
      <w:lvlText w:val="•"/>
      <w:lvlJc w:val="left"/>
      <w:pPr>
        <w:ind w:left="7808" w:hanging="140"/>
      </w:pPr>
    </w:lvl>
  </w:abstractNum>
  <w:abstractNum w:abstractNumId="7">
    <w:nsid w:val="0000040E"/>
    <w:multiLevelType w:val="multilevel"/>
    <w:tmpl w:val="DC9AB71A"/>
    <w:lvl w:ilvl="0">
      <w:start w:val="8"/>
      <w:numFmt w:val="decimal"/>
      <w:lvlText w:val="%1"/>
      <w:lvlJc w:val="left"/>
      <w:pPr>
        <w:ind w:left="810" w:hanging="708"/>
      </w:p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hAnsi="Times New Roman" w:cs="Times New Roman"/>
        <w:b w:val="0"/>
        <w:bCs/>
        <w:spacing w:val="-3"/>
        <w:w w:val="99"/>
        <w:sz w:val="24"/>
        <w:szCs w:val="24"/>
      </w:rPr>
    </w:lvl>
    <w:lvl w:ilvl="2">
      <w:numFmt w:val="bullet"/>
      <w:lvlText w:val="-"/>
      <w:lvlJc w:val="left"/>
      <w:pPr>
        <w:ind w:left="1962" w:hanging="361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648" w:hanging="361"/>
      </w:pPr>
    </w:lvl>
    <w:lvl w:ilvl="4">
      <w:numFmt w:val="bullet"/>
      <w:lvlText w:val="•"/>
      <w:lvlJc w:val="left"/>
      <w:pPr>
        <w:ind w:left="4493" w:hanging="361"/>
      </w:pPr>
    </w:lvl>
    <w:lvl w:ilvl="5">
      <w:numFmt w:val="bullet"/>
      <w:lvlText w:val="•"/>
      <w:lvlJc w:val="left"/>
      <w:pPr>
        <w:ind w:left="5337" w:hanging="361"/>
      </w:pPr>
    </w:lvl>
    <w:lvl w:ilvl="6">
      <w:numFmt w:val="bullet"/>
      <w:lvlText w:val="•"/>
      <w:lvlJc w:val="left"/>
      <w:pPr>
        <w:ind w:left="6181" w:hanging="361"/>
      </w:pPr>
    </w:lvl>
    <w:lvl w:ilvl="7">
      <w:numFmt w:val="bullet"/>
      <w:lvlText w:val="•"/>
      <w:lvlJc w:val="left"/>
      <w:pPr>
        <w:ind w:left="7026" w:hanging="361"/>
      </w:pPr>
    </w:lvl>
    <w:lvl w:ilvl="8">
      <w:numFmt w:val="bullet"/>
      <w:lvlText w:val="•"/>
      <w:lvlJc w:val="left"/>
      <w:pPr>
        <w:ind w:left="7870" w:hanging="361"/>
      </w:pPr>
    </w:lvl>
  </w:abstractNum>
  <w:abstractNum w:abstractNumId="8">
    <w:nsid w:val="0000040F"/>
    <w:multiLevelType w:val="multilevel"/>
    <w:tmpl w:val="00000892"/>
    <w:lvl w:ilvl="0">
      <w:start w:val="8"/>
      <w:numFmt w:val="decimal"/>
      <w:lvlText w:val="%1"/>
      <w:lvlJc w:val="left"/>
      <w:pPr>
        <w:ind w:left="1182" w:hanging="720"/>
      </w:pPr>
    </w:lvl>
    <w:lvl w:ilvl="1">
      <w:start w:val="2"/>
      <w:numFmt w:val="decimal"/>
      <w:lvlText w:val="%1.%2"/>
      <w:lvlJc w:val="left"/>
      <w:pPr>
        <w:ind w:left="1182" w:hanging="720"/>
      </w:p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hAnsi="Times New Roman" w:cs="Times New Roman"/>
        <w:b w:val="0"/>
        <w:bCs w:val="0"/>
        <w:spacing w:val="-29"/>
        <w:w w:val="99"/>
        <w:sz w:val="24"/>
        <w:szCs w:val="24"/>
      </w:rPr>
    </w:lvl>
    <w:lvl w:ilvl="3">
      <w:numFmt w:val="bullet"/>
      <w:lvlText w:val="•"/>
      <w:lvlJc w:val="left"/>
      <w:pPr>
        <w:ind w:left="3693" w:hanging="720"/>
      </w:pPr>
    </w:lvl>
    <w:lvl w:ilvl="4">
      <w:numFmt w:val="bullet"/>
      <w:lvlText w:val="•"/>
      <w:lvlJc w:val="left"/>
      <w:pPr>
        <w:ind w:left="4531" w:hanging="720"/>
      </w:pPr>
    </w:lvl>
    <w:lvl w:ilvl="5">
      <w:numFmt w:val="bullet"/>
      <w:lvlText w:val="•"/>
      <w:lvlJc w:val="left"/>
      <w:pPr>
        <w:ind w:left="5369" w:hanging="720"/>
      </w:pPr>
    </w:lvl>
    <w:lvl w:ilvl="6">
      <w:numFmt w:val="bullet"/>
      <w:lvlText w:val="•"/>
      <w:lvlJc w:val="left"/>
      <w:pPr>
        <w:ind w:left="6207" w:hanging="720"/>
      </w:pPr>
    </w:lvl>
    <w:lvl w:ilvl="7">
      <w:numFmt w:val="bullet"/>
      <w:lvlText w:val="•"/>
      <w:lvlJc w:val="left"/>
      <w:pPr>
        <w:ind w:left="7045" w:hanging="720"/>
      </w:pPr>
    </w:lvl>
    <w:lvl w:ilvl="8">
      <w:numFmt w:val="bullet"/>
      <w:lvlText w:val="•"/>
      <w:lvlJc w:val="left"/>
      <w:pPr>
        <w:ind w:left="7883" w:hanging="720"/>
      </w:pPr>
    </w:lvl>
  </w:abstractNum>
  <w:abstractNum w:abstractNumId="9">
    <w:nsid w:val="00000410"/>
    <w:multiLevelType w:val="multilevel"/>
    <w:tmpl w:val="00000893"/>
    <w:lvl w:ilvl="0">
      <w:start w:val="8"/>
      <w:numFmt w:val="decimal"/>
      <w:lvlText w:val="%1"/>
      <w:lvlJc w:val="left"/>
      <w:pPr>
        <w:ind w:left="1182" w:hanging="720"/>
      </w:pPr>
    </w:lvl>
    <w:lvl w:ilvl="1">
      <w:start w:val="3"/>
      <w:numFmt w:val="decimal"/>
      <w:lvlText w:val="%1.%2"/>
      <w:lvlJc w:val="left"/>
      <w:pPr>
        <w:ind w:left="1182" w:hanging="720"/>
      </w:p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693" w:hanging="720"/>
      </w:pPr>
    </w:lvl>
    <w:lvl w:ilvl="4">
      <w:numFmt w:val="bullet"/>
      <w:lvlText w:val="•"/>
      <w:lvlJc w:val="left"/>
      <w:pPr>
        <w:ind w:left="4531" w:hanging="720"/>
      </w:pPr>
    </w:lvl>
    <w:lvl w:ilvl="5">
      <w:numFmt w:val="bullet"/>
      <w:lvlText w:val="•"/>
      <w:lvlJc w:val="left"/>
      <w:pPr>
        <w:ind w:left="5369" w:hanging="720"/>
      </w:pPr>
    </w:lvl>
    <w:lvl w:ilvl="6">
      <w:numFmt w:val="bullet"/>
      <w:lvlText w:val="•"/>
      <w:lvlJc w:val="left"/>
      <w:pPr>
        <w:ind w:left="6207" w:hanging="720"/>
      </w:pPr>
    </w:lvl>
    <w:lvl w:ilvl="7">
      <w:numFmt w:val="bullet"/>
      <w:lvlText w:val="•"/>
      <w:lvlJc w:val="left"/>
      <w:pPr>
        <w:ind w:left="7045" w:hanging="720"/>
      </w:pPr>
    </w:lvl>
    <w:lvl w:ilvl="8">
      <w:numFmt w:val="bullet"/>
      <w:lvlText w:val="•"/>
      <w:lvlJc w:val="left"/>
      <w:pPr>
        <w:ind w:left="7883" w:hanging="720"/>
      </w:pPr>
    </w:lvl>
  </w:abstractNum>
  <w:abstractNum w:abstractNumId="10">
    <w:nsid w:val="00000411"/>
    <w:multiLevelType w:val="multilevel"/>
    <w:tmpl w:val="0492BEA6"/>
    <w:lvl w:ilvl="0">
      <w:start w:val="9"/>
      <w:numFmt w:val="decimal"/>
      <w:lvlText w:val="%1"/>
      <w:lvlJc w:val="left"/>
      <w:pPr>
        <w:ind w:left="810" w:hanging="708"/>
      </w:p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hAnsi="Times New Roman" w:cs="Times New Roman"/>
        <w:b w:val="0"/>
        <w:bCs/>
        <w:spacing w:val="-2"/>
        <w:w w:val="99"/>
        <w:sz w:val="24"/>
        <w:szCs w:val="24"/>
      </w:rPr>
    </w:lvl>
    <w:lvl w:ilvl="2">
      <w:numFmt w:val="bullet"/>
      <w:lvlText w:val="-"/>
      <w:lvlJc w:val="left"/>
      <w:pPr>
        <w:ind w:left="1962" w:hanging="361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648" w:hanging="361"/>
      </w:pPr>
    </w:lvl>
    <w:lvl w:ilvl="4">
      <w:numFmt w:val="bullet"/>
      <w:lvlText w:val="•"/>
      <w:lvlJc w:val="left"/>
      <w:pPr>
        <w:ind w:left="4493" w:hanging="361"/>
      </w:pPr>
    </w:lvl>
    <w:lvl w:ilvl="5">
      <w:numFmt w:val="bullet"/>
      <w:lvlText w:val="•"/>
      <w:lvlJc w:val="left"/>
      <w:pPr>
        <w:ind w:left="5337" w:hanging="361"/>
      </w:pPr>
    </w:lvl>
    <w:lvl w:ilvl="6">
      <w:numFmt w:val="bullet"/>
      <w:lvlText w:val="•"/>
      <w:lvlJc w:val="left"/>
      <w:pPr>
        <w:ind w:left="6181" w:hanging="361"/>
      </w:pPr>
    </w:lvl>
    <w:lvl w:ilvl="7">
      <w:numFmt w:val="bullet"/>
      <w:lvlText w:val="•"/>
      <w:lvlJc w:val="left"/>
      <w:pPr>
        <w:ind w:left="7026" w:hanging="361"/>
      </w:pPr>
    </w:lvl>
    <w:lvl w:ilvl="8">
      <w:numFmt w:val="bullet"/>
      <w:lvlText w:val="•"/>
      <w:lvlJc w:val="left"/>
      <w:pPr>
        <w:ind w:left="7870" w:hanging="361"/>
      </w:pPr>
    </w:lvl>
  </w:abstractNum>
  <w:abstractNum w:abstractNumId="11">
    <w:nsid w:val="0F945C28"/>
    <w:multiLevelType w:val="multilevel"/>
    <w:tmpl w:val="40323EF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64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2">
    <w:nsid w:val="16612EBE"/>
    <w:multiLevelType w:val="multilevel"/>
    <w:tmpl w:val="CF4C3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B3C585C"/>
    <w:multiLevelType w:val="multilevel"/>
    <w:tmpl w:val="044E9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33E0D9D"/>
    <w:multiLevelType w:val="multilevel"/>
    <w:tmpl w:val="F350FA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B37415"/>
    <w:multiLevelType w:val="multilevel"/>
    <w:tmpl w:val="48766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E4515E3"/>
    <w:multiLevelType w:val="multilevel"/>
    <w:tmpl w:val="B754CA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8F6444"/>
    <w:multiLevelType w:val="multilevel"/>
    <w:tmpl w:val="7CC8A6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47887BE3"/>
    <w:multiLevelType w:val="multilevel"/>
    <w:tmpl w:val="0426001F"/>
    <w:numStyleLink w:val="111111"/>
  </w:abstractNum>
  <w:abstractNum w:abstractNumId="19">
    <w:nsid w:val="4EA433F4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FF41169"/>
    <w:multiLevelType w:val="hybridMultilevel"/>
    <w:tmpl w:val="2A50A72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2BD64F5"/>
    <w:multiLevelType w:val="multilevel"/>
    <w:tmpl w:val="F214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54C06E9"/>
    <w:multiLevelType w:val="multilevel"/>
    <w:tmpl w:val="A20C3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894F66"/>
    <w:multiLevelType w:val="hybridMultilevel"/>
    <w:tmpl w:val="EB0E0BCA"/>
    <w:lvl w:ilvl="0" w:tplc="04D6E7F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C2531E"/>
    <w:multiLevelType w:val="multilevel"/>
    <w:tmpl w:val="044E9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1007C5E"/>
    <w:multiLevelType w:val="multilevel"/>
    <w:tmpl w:val="E8A818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3882F6C"/>
    <w:multiLevelType w:val="multilevel"/>
    <w:tmpl w:val="D81655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691A55C3"/>
    <w:multiLevelType w:val="multilevel"/>
    <w:tmpl w:val="C03EB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9C7DD7"/>
    <w:multiLevelType w:val="multilevel"/>
    <w:tmpl w:val="C7908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5952B51"/>
    <w:multiLevelType w:val="multilevel"/>
    <w:tmpl w:val="F350FA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strike w:val="0"/>
        </w:rPr>
      </w:lvl>
    </w:lvlOverride>
  </w:num>
  <w:num w:numId="5">
    <w:abstractNumId w:val="12"/>
  </w:num>
  <w:num w:numId="6">
    <w:abstractNumId w:val="28"/>
  </w:num>
  <w:num w:numId="7">
    <w:abstractNumId w:val="15"/>
  </w:num>
  <w:num w:numId="8">
    <w:abstractNumId w:val="22"/>
  </w:num>
  <w:num w:numId="9">
    <w:abstractNumId w:val="13"/>
  </w:num>
  <w:num w:numId="10">
    <w:abstractNumId w:val="24"/>
  </w:num>
  <w:num w:numId="11">
    <w:abstractNumId w:val="25"/>
  </w:num>
  <w:num w:numId="12">
    <w:abstractNumId w:val="27"/>
  </w:num>
  <w:num w:numId="13">
    <w:abstractNumId w:val="1"/>
  </w:num>
  <w:num w:numId="14">
    <w:abstractNumId w:val="4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  <w:num w:numId="19">
    <w:abstractNumId w:val="14"/>
  </w:num>
  <w:num w:numId="20">
    <w:abstractNumId w:val="11"/>
  </w:num>
  <w:num w:numId="21">
    <w:abstractNumId w:val="10"/>
  </w:num>
  <w:num w:numId="22">
    <w:abstractNumId w:val="29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17"/>
  </w:num>
  <w:num w:numId="28">
    <w:abstractNumId w:val="16"/>
  </w:num>
  <w:num w:numId="29">
    <w:abstractNumId w:val="26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70D"/>
    <w:rsid w:val="00010499"/>
    <w:rsid w:val="000119CC"/>
    <w:rsid w:val="000129B4"/>
    <w:rsid w:val="000446D3"/>
    <w:rsid w:val="00057FEB"/>
    <w:rsid w:val="000642AA"/>
    <w:rsid w:val="00072C65"/>
    <w:rsid w:val="00093048"/>
    <w:rsid w:val="000B39AE"/>
    <w:rsid w:val="000C05EF"/>
    <w:rsid w:val="000C1FB0"/>
    <w:rsid w:val="000D42AA"/>
    <w:rsid w:val="000D4AC2"/>
    <w:rsid w:val="00125E10"/>
    <w:rsid w:val="00145D63"/>
    <w:rsid w:val="001627CA"/>
    <w:rsid w:val="00170F8D"/>
    <w:rsid w:val="001824B1"/>
    <w:rsid w:val="001922A4"/>
    <w:rsid w:val="001A03F6"/>
    <w:rsid w:val="001B267B"/>
    <w:rsid w:val="001F4B9B"/>
    <w:rsid w:val="001F7799"/>
    <w:rsid w:val="00200C76"/>
    <w:rsid w:val="00204A05"/>
    <w:rsid w:val="0021243C"/>
    <w:rsid w:val="0022796B"/>
    <w:rsid w:val="0025467F"/>
    <w:rsid w:val="00286869"/>
    <w:rsid w:val="00293BBE"/>
    <w:rsid w:val="002974FF"/>
    <w:rsid w:val="002C0C59"/>
    <w:rsid w:val="002E249C"/>
    <w:rsid w:val="00301835"/>
    <w:rsid w:val="003166C7"/>
    <w:rsid w:val="003203A2"/>
    <w:rsid w:val="00320A73"/>
    <w:rsid w:val="0034069E"/>
    <w:rsid w:val="00382A4E"/>
    <w:rsid w:val="003913B8"/>
    <w:rsid w:val="003B13BE"/>
    <w:rsid w:val="003B7CA4"/>
    <w:rsid w:val="003F6CEF"/>
    <w:rsid w:val="0040605B"/>
    <w:rsid w:val="0042070D"/>
    <w:rsid w:val="00440C9A"/>
    <w:rsid w:val="00490352"/>
    <w:rsid w:val="004B5117"/>
    <w:rsid w:val="004D3F63"/>
    <w:rsid w:val="004F37CE"/>
    <w:rsid w:val="005139C9"/>
    <w:rsid w:val="00525059"/>
    <w:rsid w:val="005273E1"/>
    <w:rsid w:val="00572F90"/>
    <w:rsid w:val="00576344"/>
    <w:rsid w:val="00577967"/>
    <w:rsid w:val="005C10E9"/>
    <w:rsid w:val="005D50FC"/>
    <w:rsid w:val="005E1AD6"/>
    <w:rsid w:val="005E5775"/>
    <w:rsid w:val="0065766F"/>
    <w:rsid w:val="00657A44"/>
    <w:rsid w:val="00665E94"/>
    <w:rsid w:val="006B2B03"/>
    <w:rsid w:val="006C688D"/>
    <w:rsid w:val="00700C77"/>
    <w:rsid w:val="00701891"/>
    <w:rsid w:val="00726794"/>
    <w:rsid w:val="00734097"/>
    <w:rsid w:val="007A22DD"/>
    <w:rsid w:val="007B4A74"/>
    <w:rsid w:val="007C05E4"/>
    <w:rsid w:val="007E13CB"/>
    <w:rsid w:val="007E6294"/>
    <w:rsid w:val="008043A2"/>
    <w:rsid w:val="00831C01"/>
    <w:rsid w:val="00857BBA"/>
    <w:rsid w:val="00864C03"/>
    <w:rsid w:val="0088035D"/>
    <w:rsid w:val="008B09BF"/>
    <w:rsid w:val="008E7285"/>
    <w:rsid w:val="008E7DB2"/>
    <w:rsid w:val="00901390"/>
    <w:rsid w:val="00927481"/>
    <w:rsid w:val="00927F3A"/>
    <w:rsid w:val="00941175"/>
    <w:rsid w:val="0094648C"/>
    <w:rsid w:val="00996158"/>
    <w:rsid w:val="009B4E13"/>
    <w:rsid w:val="009D5B0D"/>
    <w:rsid w:val="00A1231C"/>
    <w:rsid w:val="00A155C7"/>
    <w:rsid w:val="00A2533F"/>
    <w:rsid w:val="00A270E0"/>
    <w:rsid w:val="00A525F2"/>
    <w:rsid w:val="00A637B0"/>
    <w:rsid w:val="00A730F1"/>
    <w:rsid w:val="00A84019"/>
    <w:rsid w:val="00A94054"/>
    <w:rsid w:val="00AC2752"/>
    <w:rsid w:val="00AC50F2"/>
    <w:rsid w:val="00AC539B"/>
    <w:rsid w:val="00AD3438"/>
    <w:rsid w:val="00AF0E13"/>
    <w:rsid w:val="00AF3FD0"/>
    <w:rsid w:val="00B6353A"/>
    <w:rsid w:val="00B81219"/>
    <w:rsid w:val="00BB13F3"/>
    <w:rsid w:val="00BB548B"/>
    <w:rsid w:val="00C042B7"/>
    <w:rsid w:val="00C07848"/>
    <w:rsid w:val="00C07C52"/>
    <w:rsid w:val="00C123FC"/>
    <w:rsid w:val="00C142E4"/>
    <w:rsid w:val="00C338D2"/>
    <w:rsid w:val="00C33FDB"/>
    <w:rsid w:val="00C35A99"/>
    <w:rsid w:val="00C812B0"/>
    <w:rsid w:val="00CD1D59"/>
    <w:rsid w:val="00CD7677"/>
    <w:rsid w:val="00CE39DE"/>
    <w:rsid w:val="00CF3B07"/>
    <w:rsid w:val="00D155AF"/>
    <w:rsid w:val="00D30AB4"/>
    <w:rsid w:val="00D42B84"/>
    <w:rsid w:val="00D51A78"/>
    <w:rsid w:val="00D56ECB"/>
    <w:rsid w:val="00D9062B"/>
    <w:rsid w:val="00D92D2E"/>
    <w:rsid w:val="00DA1CA1"/>
    <w:rsid w:val="00DC0E19"/>
    <w:rsid w:val="00DD3D43"/>
    <w:rsid w:val="00DD49EA"/>
    <w:rsid w:val="00DD61A2"/>
    <w:rsid w:val="00DE54D9"/>
    <w:rsid w:val="00DF1E0D"/>
    <w:rsid w:val="00DF5076"/>
    <w:rsid w:val="00DF65C4"/>
    <w:rsid w:val="00E06494"/>
    <w:rsid w:val="00E31F80"/>
    <w:rsid w:val="00E70F48"/>
    <w:rsid w:val="00E9219E"/>
    <w:rsid w:val="00E97861"/>
    <w:rsid w:val="00EA1910"/>
    <w:rsid w:val="00ED026F"/>
    <w:rsid w:val="00EF33F9"/>
    <w:rsid w:val="00EF50A7"/>
    <w:rsid w:val="00F00FD1"/>
    <w:rsid w:val="00F422DE"/>
    <w:rsid w:val="00F459DB"/>
    <w:rsid w:val="00F951B1"/>
    <w:rsid w:val="00F96D6B"/>
    <w:rsid w:val="00FA1489"/>
    <w:rsid w:val="00FB0E99"/>
    <w:rsid w:val="00FC1245"/>
    <w:rsid w:val="00FC499E"/>
    <w:rsid w:val="00FD33B8"/>
    <w:rsid w:val="00FD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2070D"/>
    <w:rPr>
      <w:sz w:val="24"/>
      <w:szCs w:val="24"/>
      <w:lang w:val="lv-LV" w:eastAsia="lv-LV"/>
    </w:rPr>
  </w:style>
  <w:style w:type="paragraph" w:styleId="Virsraksts1">
    <w:name w:val="heading 1"/>
    <w:basedOn w:val="Parastais"/>
    <w:next w:val="Parastais"/>
    <w:link w:val="Virsraksts1Rakstz"/>
    <w:uiPriority w:val="1"/>
    <w:qFormat/>
    <w:rsid w:val="00C812B0"/>
    <w:pPr>
      <w:widowControl w:val="0"/>
      <w:autoSpaceDE w:val="0"/>
      <w:autoSpaceDN w:val="0"/>
      <w:adjustRightInd w:val="0"/>
      <w:spacing w:line="274" w:lineRule="exact"/>
      <w:ind w:left="954" w:hanging="708"/>
      <w:outlineLvl w:val="0"/>
    </w:pPr>
    <w:rPr>
      <w:b/>
      <w:bCs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Pamattekstsaratkpi">
    <w:name w:val="Body Text Indent"/>
    <w:basedOn w:val="Parastais"/>
    <w:rsid w:val="0042070D"/>
    <w:pPr>
      <w:ind w:left="360"/>
      <w:jc w:val="both"/>
    </w:pPr>
  </w:style>
  <w:style w:type="paragraph" w:styleId="Pamatteksts">
    <w:name w:val="Body Text"/>
    <w:basedOn w:val="Parastais"/>
    <w:rsid w:val="0042070D"/>
    <w:pPr>
      <w:jc w:val="both"/>
    </w:pPr>
  </w:style>
  <w:style w:type="numbering" w:styleId="111111">
    <w:name w:val="Outline List 2"/>
    <w:basedOn w:val="Bezsaraksta"/>
    <w:rsid w:val="00D155AF"/>
    <w:pPr>
      <w:numPr>
        <w:numId w:val="3"/>
      </w:numPr>
    </w:pPr>
  </w:style>
  <w:style w:type="paragraph" w:styleId="Balonteksts">
    <w:name w:val="Balloon Text"/>
    <w:basedOn w:val="Parastais"/>
    <w:semiHidden/>
    <w:rsid w:val="00AC2752"/>
    <w:rPr>
      <w:rFonts w:ascii="Tahoma" w:hAnsi="Tahoma" w:cs="Tahoma"/>
      <w:sz w:val="16"/>
      <w:szCs w:val="16"/>
    </w:rPr>
  </w:style>
  <w:style w:type="paragraph" w:styleId="ParastaisWeb">
    <w:name w:val="Normal (Web)"/>
    <w:basedOn w:val="Parastais"/>
    <w:rsid w:val="00F00FD1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5D50FC"/>
    <w:rPr>
      <w:color w:val="0563C1"/>
      <w:u w:val="single"/>
    </w:rPr>
  </w:style>
  <w:style w:type="paragraph" w:styleId="Sarakstarindkopa">
    <w:name w:val="List Paragraph"/>
    <w:basedOn w:val="Parastais"/>
    <w:uiPriority w:val="1"/>
    <w:qFormat/>
    <w:rsid w:val="00C812B0"/>
    <w:pPr>
      <w:widowControl w:val="0"/>
      <w:autoSpaceDE w:val="0"/>
      <w:autoSpaceDN w:val="0"/>
      <w:adjustRightInd w:val="0"/>
      <w:ind w:left="810" w:hanging="708"/>
    </w:pPr>
  </w:style>
  <w:style w:type="character" w:customStyle="1" w:styleId="Virsraksts1Rakstz">
    <w:name w:val="Virsraksts 1 Rakstz."/>
    <w:link w:val="Virsraksts1"/>
    <w:uiPriority w:val="9"/>
    <w:rsid w:val="00C812B0"/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Parastais"/>
    <w:uiPriority w:val="1"/>
    <w:qFormat/>
    <w:rsid w:val="00C812B0"/>
    <w:pPr>
      <w:widowControl w:val="0"/>
      <w:autoSpaceDE w:val="0"/>
      <w:autoSpaceDN w:val="0"/>
      <w:adjustRightInd w:val="0"/>
      <w:ind w:left="107"/>
    </w:pPr>
  </w:style>
  <w:style w:type="character" w:styleId="Komentraatsauce">
    <w:name w:val="annotation reference"/>
    <w:uiPriority w:val="99"/>
    <w:semiHidden/>
    <w:unhideWhenUsed/>
    <w:rsid w:val="000446D3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0446D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46D3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46D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0446D3"/>
    <w:rPr>
      <w:b/>
      <w:bCs/>
    </w:rPr>
  </w:style>
  <w:style w:type="paragraph" w:styleId="Prskatjums">
    <w:name w:val="Revision"/>
    <w:hidden/>
    <w:uiPriority w:val="99"/>
    <w:semiHidden/>
    <w:rsid w:val="00A2533F"/>
    <w:rPr>
      <w:sz w:val="24"/>
      <w:szCs w:val="24"/>
      <w:lang w:val="lv-LV" w:eastAsia="lv-LV"/>
    </w:rPr>
  </w:style>
  <w:style w:type="character" w:customStyle="1" w:styleId="UnresolvedMention">
    <w:name w:val="Unresolved Mention"/>
    <w:uiPriority w:val="99"/>
    <w:semiHidden/>
    <w:unhideWhenUsed/>
    <w:rsid w:val="00E70F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STARPTAUTISKO KOMANDU SACENSĪBU ZEMLEDUS MAKŠĶERĒŠANĀ AR MORMIŠKU NOTEIKUMI</vt:lpstr>
      <vt:lpstr>STARPTAUTISKO KOMANDU SACENSĪBU ZEMLEDUS MAKŠĶERĒŠANĀ AR MORMIŠKU NOTEIKUMI</vt:lpstr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STARPTAUTISKO KOMANDU SACENSĪBU ZEMLEDUS MAKŠĶERĒŠANĀ AR MORMIŠKU NOTEIKUMI</dc:title>
  <dc:creator>Toms Arnavs</dc:creator>
  <cp:lastModifiedBy>Tests</cp:lastModifiedBy>
  <cp:revision>2</cp:revision>
  <cp:lastPrinted>2022-12-09T08:34:00Z</cp:lastPrinted>
  <dcterms:created xsi:type="dcterms:W3CDTF">2023-04-24T16:05:00Z</dcterms:created>
  <dcterms:modified xsi:type="dcterms:W3CDTF">2023-04-24T16:05:00Z</dcterms:modified>
</cp:coreProperties>
</file>