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AD125" w14:textId="77777777" w:rsidR="007C45CE" w:rsidRPr="003216DB" w:rsidRDefault="007C45CE" w:rsidP="007C45CE">
      <w:pPr>
        <w:spacing w:after="200" w:line="276" w:lineRule="auto"/>
        <w:ind w:right="-58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3216DB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GB"/>
        </w:rPr>
        <w:t xml:space="preserve">pielikums </w:t>
      </w:r>
    </w:p>
    <w:p w14:paraId="7DEAD126" w14:textId="77777777" w:rsidR="007C45CE" w:rsidRPr="003216DB" w:rsidRDefault="007C45CE" w:rsidP="007C45CE">
      <w:pPr>
        <w:spacing w:after="200" w:line="276" w:lineRule="auto"/>
        <w:ind w:right="-58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3216D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Limbažu novada domes  </w:t>
      </w:r>
    </w:p>
    <w:p w14:paraId="7DEAD127" w14:textId="198B15F0" w:rsidR="007C45CE" w:rsidRPr="00735D9A" w:rsidRDefault="007C45CE" w:rsidP="007C45CE">
      <w:pPr>
        <w:spacing w:after="0" w:line="240" w:lineRule="auto"/>
        <w:ind w:right="43"/>
        <w:jc w:val="right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735D9A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25.05.2023.sēdes </w:t>
      </w:r>
      <w:proofErr w:type="spellStart"/>
      <w:r w:rsidRPr="00735D9A">
        <w:rPr>
          <w:rFonts w:ascii="Times New Roman" w:eastAsia="Times New Roman" w:hAnsi="Times New Roman" w:cs="Times New Roman"/>
          <w:sz w:val="24"/>
          <w:szCs w:val="24"/>
          <w:lang w:val="de-DE"/>
        </w:rPr>
        <w:t>lēmumam</w:t>
      </w:r>
      <w:proofErr w:type="spellEnd"/>
      <w:r w:rsidRPr="00735D9A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Nr.</w:t>
      </w:r>
      <w:r w:rsidR="00735D9A">
        <w:rPr>
          <w:rFonts w:ascii="Times New Roman" w:eastAsia="Times New Roman" w:hAnsi="Times New Roman" w:cs="Times New Roman"/>
          <w:sz w:val="24"/>
          <w:szCs w:val="24"/>
          <w:lang w:val="de-DE"/>
        </w:rPr>
        <w:t>467</w:t>
      </w:r>
    </w:p>
    <w:p w14:paraId="7DEAD128" w14:textId="5825AC93" w:rsidR="007C45CE" w:rsidRPr="00735D9A" w:rsidRDefault="007C45CE" w:rsidP="007C45CE">
      <w:pPr>
        <w:spacing w:after="0" w:line="240" w:lineRule="auto"/>
        <w:ind w:right="43"/>
        <w:jc w:val="right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735D9A">
        <w:rPr>
          <w:rFonts w:ascii="Times New Roman" w:eastAsia="Times New Roman" w:hAnsi="Times New Roman" w:cs="Times New Roman"/>
          <w:sz w:val="24"/>
          <w:szCs w:val="24"/>
          <w:lang w:val="de-DE"/>
        </w:rPr>
        <w:t>(</w:t>
      </w:r>
      <w:proofErr w:type="spellStart"/>
      <w:r w:rsidRPr="00735D9A">
        <w:rPr>
          <w:rFonts w:ascii="Times New Roman" w:eastAsia="Times New Roman" w:hAnsi="Times New Roman" w:cs="Times New Roman"/>
          <w:sz w:val="24"/>
          <w:szCs w:val="24"/>
          <w:lang w:val="de-DE"/>
        </w:rPr>
        <w:t>protokols</w:t>
      </w:r>
      <w:proofErr w:type="spellEnd"/>
      <w:r w:rsidRPr="00735D9A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Nr.</w:t>
      </w:r>
      <w:r w:rsidR="00735D9A">
        <w:rPr>
          <w:rFonts w:ascii="Times New Roman" w:eastAsia="Times New Roman" w:hAnsi="Times New Roman" w:cs="Times New Roman"/>
          <w:sz w:val="24"/>
          <w:szCs w:val="24"/>
          <w:lang w:val="de-DE"/>
        </w:rPr>
        <w:t>6,78.</w:t>
      </w:r>
      <w:r w:rsidRPr="00735D9A">
        <w:rPr>
          <w:rFonts w:ascii="Times New Roman" w:eastAsia="Times New Roman" w:hAnsi="Times New Roman" w:cs="Times New Roman"/>
          <w:sz w:val="24"/>
          <w:szCs w:val="24"/>
          <w:lang w:val="de-DE"/>
        </w:rPr>
        <w:t>)</w:t>
      </w:r>
    </w:p>
    <w:p w14:paraId="7DEAD129" w14:textId="77777777" w:rsidR="007C45CE" w:rsidRDefault="007C45CE" w:rsidP="007C45CE"/>
    <w:p w14:paraId="7DEAD12A" w14:textId="77777777" w:rsidR="0095188A" w:rsidRDefault="00064A07">
      <w:proofErr w:type="spellStart"/>
      <w:r>
        <w:rPr>
          <w:rFonts w:ascii="Times New Roman" w:hAnsi="Times New Roman" w:cs="Times New Roman"/>
          <w:sz w:val="24"/>
          <w:szCs w:val="24"/>
        </w:rPr>
        <w:t>Oškājas</w:t>
      </w:r>
      <w:proofErr w:type="spellEnd"/>
      <w:r w:rsidR="007C45CE" w:rsidRPr="003C6F7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Brīvzemnieku</w:t>
      </w:r>
      <w:r w:rsidR="007C45CE" w:rsidRPr="003C6F72">
        <w:rPr>
          <w:rFonts w:ascii="Times New Roman" w:hAnsi="Times New Roman" w:cs="Times New Roman"/>
          <w:sz w:val="24"/>
          <w:szCs w:val="24"/>
        </w:rPr>
        <w:t xml:space="preserve"> pagas</w:t>
      </w:r>
      <w:r w:rsidR="007C45CE">
        <w:rPr>
          <w:rFonts w:ascii="Times New Roman" w:hAnsi="Times New Roman" w:cs="Times New Roman"/>
          <w:sz w:val="24"/>
          <w:szCs w:val="24"/>
        </w:rPr>
        <w:t xml:space="preserve">ts, kadastra apzīmējums </w:t>
      </w:r>
      <w:r>
        <w:rPr>
          <w:rFonts w:ascii="Times New Roman" w:hAnsi="Times New Roman" w:cs="Times New Roman"/>
          <w:sz w:val="24"/>
          <w:szCs w:val="24"/>
        </w:rPr>
        <w:t>6648 004 0195</w:t>
      </w:r>
    </w:p>
    <w:p w14:paraId="7DEAD12B" w14:textId="77777777" w:rsidR="007C45CE" w:rsidRPr="0095188A" w:rsidRDefault="00064A07" w:rsidP="0095188A">
      <w:r w:rsidRPr="006F373B">
        <w:rPr>
          <w:noProof/>
          <w:lang w:eastAsia="lv-LV"/>
        </w:rPr>
        <w:drawing>
          <wp:inline distT="0" distB="0" distL="0" distR="0" wp14:anchorId="7DEAD12C" wp14:editId="7DEAD12D">
            <wp:extent cx="3548995" cy="25431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63574" cy="25536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C45CE" w:rsidRPr="0095188A" w:rsidSect="00735D9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5CE"/>
    <w:rsid w:val="00064A07"/>
    <w:rsid w:val="006C69C6"/>
    <w:rsid w:val="00735D9A"/>
    <w:rsid w:val="007C45CE"/>
    <w:rsid w:val="008D7FEB"/>
    <w:rsid w:val="0095188A"/>
    <w:rsid w:val="00B71596"/>
    <w:rsid w:val="00FC2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AD125"/>
  <w15:chartTrackingRefBased/>
  <w15:docId w15:val="{1459DFBB-DE1D-4DFB-853E-8C40ED3DF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7C45CE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Santa Čingule</cp:lastModifiedBy>
  <cp:revision>2</cp:revision>
  <dcterms:created xsi:type="dcterms:W3CDTF">2023-05-31T05:42:00Z</dcterms:created>
  <dcterms:modified xsi:type="dcterms:W3CDTF">2023-05-31T05:42:00Z</dcterms:modified>
</cp:coreProperties>
</file>