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2A" w:rsidRPr="00FA68E3" w:rsidRDefault="00000E2A" w:rsidP="00000E2A">
      <w:pPr>
        <w:jc w:val="right"/>
        <w:rPr>
          <w:b/>
          <w:lang w:eastAsia="en-US"/>
        </w:rPr>
      </w:pPr>
      <w:r w:rsidRPr="00FA68E3">
        <w:rPr>
          <w:b/>
          <w:lang w:eastAsia="en-US"/>
        </w:rPr>
        <w:t>PIELIKUMS</w:t>
      </w:r>
    </w:p>
    <w:p w:rsidR="00000E2A" w:rsidRPr="00FA68E3" w:rsidRDefault="00000E2A" w:rsidP="00000E2A">
      <w:pPr>
        <w:jc w:val="right"/>
        <w:rPr>
          <w:lang w:eastAsia="en-US"/>
        </w:rPr>
      </w:pPr>
      <w:r w:rsidRPr="00FA68E3">
        <w:rPr>
          <w:lang w:eastAsia="en-US"/>
        </w:rPr>
        <w:t>Limbažu novada domes</w:t>
      </w:r>
    </w:p>
    <w:p w:rsidR="00000E2A" w:rsidRPr="00FA68E3" w:rsidRDefault="00000E2A" w:rsidP="00000E2A">
      <w:pPr>
        <w:jc w:val="right"/>
        <w:rPr>
          <w:lang w:eastAsia="en-US"/>
        </w:rPr>
      </w:pPr>
      <w:r w:rsidRPr="00FA68E3">
        <w:rPr>
          <w:lang w:eastAsia="en-US"/>
        </w:rPr>
        <w:t>22.06.2023. sēdes lēmumam Nr.</w:t>
      </w:r>
      <w:r>
        <w:rPr>
          <w:lang w:eastAsia="en-US"/>
        </w:rPr>
        <w:t>566</w:t>
      </w:r>
    </w:p>
    <w:p w:rsidR="00000E2A" w:rsidRPr="00FA68E3" w:rsidRDefault="00000E2A" w:rsidP="00000E2A">
      <w:pPr>
        <w:jc w:val="right"/>
        <w:rPr>
          <w:lang w:eastAsia="en-US"/>
        </w:rPr>
      </w:pPr>
      <w:r w:rsidRPr="00FA68E3">
        <w:rPr>
          <w:lang w:eastAsia="en-US"/>
        </w:rPr>
        <w:t>(protokols Nr.</w:t>
      </w:r>
      <w:r>
        <w:rPr>
          <w:lang w:eastAsia="en-US"/>
        </w:rPr>
        <w:t>7</w:t>
      </w:r>
      <w:r w:rsidRPr="00FA68E3">
        <w:rPr>
          <w:lang w:eastAsia="en-US"/>
        </w:rPr>
        <w:t xml:space="preserve">, </w:t>
      </w:r>
      <w:r>
        <w:rPr>
          <w:lang w:eastAsia="en-US"/>
        </w:rPr>
        <w:t>74</w:t>
      </w:r>
      <w:r w:rsidRPr="00FA68E3">
        <w:rPr>
          <w:lang w:eastAsia="en-US"/>
        </w:rPr>
        <w:t>.)</w:t>
      </w:r>
    </w:p>
    <w:p w:rsidR="00000E2A" w:rsidRPr="002B070A" w:rsidRDefault="00000E2A" w:rsidP="00000E2A">
      <w:pPr>
        <w:jc w:val="right"/>
      </w:pPr>
    </w:p>
    <w:p w:rsidR="00000E2A" w:rsidRPr="002B070A" w:rsidRDefault="00000E2A" w:rsidP="00000E2A">
      <w:pPr>
        <w:keepNext/>
        <w:widowControl w:val="0"/>
        <w:suppressAutoHyphens/>
        <w:ind w:right="28"/>
        <w:jc w:val="center"/>
        <w:outlineLvl w:val="2"/>
        <w:rPr>
          <w:b/>
          <w:bCs/>
          <w:caps/>
          <w:kern w:val="1"/>
          <w:lang w:eastAsia="hi-IN" w:bidi="hi-IN"/>
        </w:rPr>
      </w:pPr>
      <w:r w:rsidRPr="002B070A">
        <w:rPr>
          <w:b/>
          <w:bCs/>
          <w:caps/>
          <w:kern w:val="1"/>
          <w:lang w:eastAsia="hi-IN" w:bidi="hi-IN"/>
        </w:rPr>
        <w:t>Limbažu novada pašvaldības NEKUSTAMĀ ĪPAŠUMa “</w:t>
      </w:r>
      <w:r>
        <w:rPr>
          <w:b/>
          <w:bCs/>
          <w:caps/>
          <w:kern w:val="1"/>
          <w:lang w:eastAsia="hi-IN" w:bidi="hi-IN"/>
        </w:rPr>
        <w:t xml:space="preserve">Pociema skola”, katvaru </w:t>
      </w:r>
      <w:r w:rsidRPr="002B070A">
        <w:rPr>
          <w:rFonts w:eastAsia="Calibri"/>
          <w:b/>
        </w:rPr>
        <w:t>PAGASTĀ</w:t>
      </w:r>
      <w:r w:rsidRPr="002B070A">
        <w:rPr>
          <w:b/>
          <w:bCs/>
          <w:caps/>
          <w:kern w:val="1"/>
          <w:lang w:eastAsia="hi-IN" w:bidi="hi-IN"/>
        </w:rPr>
        <w:t xml:space="preserve">, </w:t>
      </w:r>
      <w:r>
        <w:rPr>
          <w:b/>
          <w:bCs/>
          <w:caps/>
          <w:kern w:val="1"/>
          <w:lang w:eastAsia="hi-IN" w:bidi="hi-IN"/>
        </w:rPr>
        <w:t>Limbažu novadā,</w:t>
      </w:r>
    </w:p>
    <w:p w:rsidR="00000E2A" w:rsidRPr="002B070A" w:rsidRDefault="00000E2A" w:rsidP="00000E2A">
      <w:pPr>
        <w:keepNext/>
        <w:widowControl w:val="0"/>
        <w:suppressAutoHyphens/>
        <w:ind w:right="28"/>
        <w:jc w:val="center"/>
        <w:outlineLvl w:val="2"/>
        <w:rPr>
          <w:b/>
          <w:bCs/>
          <w:caps/>
          <w:kern w:val="1"/>
          <w:lang w:eastAsia="hi-IN" w:bidi="hi-IN"/>
        </w:rPr>
      </w:pPr>
      <w:r w:rsidRPr="002B070A">
        <w:rPr>
          <w:b/>
          <w:bCs/>
          <w:caps/>
          <w:kern w:val="1"/>
          <w:lang w:eastAsia="hi-IN" w:bidi="hi-IN"/>
        </w:rPr>
        <w:t xml:space="preserve">nomas tiesību izsoles noTEIKUMI </w:t>
      </w:r>
    </w:p>
    <w:p w:rsidR="00000E2A" w:rsidRPr="002B070A" w:rsidRDefault="00000E2A" w:rsidP="00000E2A">
      <w:pPr>
        <w:keepNext/>
        <w:widowControl w:val="0"/>
        <w:suppressAutoHyphens/>
        <w:ind w:right="28"/>
        <w:jc w:val="center"/>
        <w:outlineLvl w:val="2"/>
        <w:rPr>
          <w:b/>
          <w:bCs/>
          <w:caps/>
          <w:kern w:val="1"/>
          <w:sz w:val="26"/>
          <w:szCs w:val="26"/>
          <w:lang w:eastAsia="hi-IN" w:bidi="hi-IN"/>
        </w:rPr>
      </w:pPr>
    </w:p>
    <w:p w:rsidR="00000E2A" w:rsidRPr="002B070A" w:rsidRDefault="00000E2A" w:rsidP="00000E2A">
      <w:pPr>
        <w:widowControl w:val="0"/>
        <w:numPr>
          <w:ilvl w:val="1"/>
          <w:numId w:val="3"/>
        </w:numPr>
        <w:tabs>
          <w:tab w:val="left" w:pos="0"/>
          <w:tab w:val="left" w:pos="567"/>
        </w:tabs>
        <w:suppressAutoHyphens/>
        <w:ind w:right="26" w:hanging="562"/>
        <w:contextualSpacing/>
        <w:rPr>
          <w:kern w:val="1"/>
          <w:lang w:bidi="hi-IN"/>
        </w:rPr>
      </w:pPr>
      <w:r w:rsidRPr="002B070A">
        <w:rPr>
          <w:kern w:val="1"/>
          <w:lang w:bidi="hi-IN"/>
        </w:rPr>
        <w:t xml:space="preserve">Nomas tiesību izsoles mērķis ir noteikt konkrētu pašvaldības </w:t>
      </w:r>
      <w:r w:rsidRPr="002B070A">
        <w:t>nekustamā īpašuma “</w:t>
      </w:r>
      <w:r>
        <w:t>Pociema skola</w:t>
      </w:r>
      <w:r w:rsidRPr="002B070A">
        <w:t xml:space="preserve">”, </w:t>
      </w:r>
      <w:r>
        <w:t>Katvaru pagastā daļas</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sidRPr="002B070A">
        <w:rPr>
          <w:kern w:val="1"/>
          <w:lang w:bidi="hi-IN"/>
        </w:rPr>
        <w:t xml:space="preserve"> (turpmāk - Objekts), nomnieku, kurš piedāvā izdevīgāko finansiālo piedāvājumu nomas tiesību nodibināšanai ar pašvaldību.</w:t>
      </w:r>
    </w:p>
    <w:p w:rsidR="00000E2A" w:rsidRPr="002B070A" w:rsidRDefault="00000E2A" w:rsidP="00000E2A">
      <w:pPr>
        <w:widowControl w:val="0"/>
        <w:numPr>
          <w:ilvl w:val="1"/>
          <w:numId w:val="3"/>
        </w:numPr>
        <w:tabs>
          <w:tab w:val="left" w:pos="0"/>
          <w:tab w:val="left" w:pos="567"/>
        </w:tabs>
        <w:suppressAutoHyphens/>
        <w:ind w:left="567" w:right="26" w:hanging="567"/>
        <w:contextualSpacing/>
        <w:rPr>
          <w:kern w:val="1"/>
          <w:lang w:bidi="hi-IN"/>
        </w:rPr>
      </w:pPr>
      <w:r w:rsidRPr="002B070A">
        <w:rPr>
          <w:kern w:val="1"/>
          <w:lang w:bidi="hi-IN"/>
        </w:rPr>
        <w:t xml:space="preserve">Nomas tiesību izsoli rīko </w:t>
      </w:r>
      <w:r w:rsidRPr="002B070A">
        <w:rPr>
          <w:bCs/>
          <w:kern w:val="1"/>
          <w:lang w:bidi="hi-IN"/>
        </w:rPr>
        <w:t>Limbažu novada pašvaldības Īpašumu privatizācijas un atsavināšanas komisija</w:t>
      </w:r>
      <w:r w:rsidRPr="002B070A">
        <w:rPr>
          <w:kern w:val="1"/>
          <w:lang w:bidi="hi-IN"/>
        </w:rPr>
        <w:t xml:space="preserve"> (turpmāk tekstā - Komisija), ievērojot šos noteikumus. Komisija atbild par izsoles norisi un ar to saistīto lēmumu pieņemšanu.</w:t>
      </w:r>
    </w:p>
    <w:p w:rsidR="00000E2A" w:rsidRPr="002B070A" w:rsidRDefault="00000E2A" w:rsidP="00000E2A">
      <w:pPr>
        <w:widowControl w:val="0"/>
        <w:numPr>
          <w:ilvl w:val="1"/>
          <w:numId w:val="3"/>
        </w:numPr>
        <w:tabs>
          <w:tab w:val="left" w:pos="0"/>
          <w:tab w:val="left" w:pos="567"/>
        </w:tabs>
        <w:suppressAutoHyphens/>
        <w:ind w:left="567" w:right="26" w:hanging="567"/>
        <w:contextualSpacing/>
        <w:rPr>
          <w:kern w:val="1"/>
          <w:lang w:bidi="hi-IN"/>
        </w:rPr>
      </w:pPr>
      <w:r w:rsidRPr="002B070A">
        <w:rPr>
          <w:kern w:val="1"/>
          <w:lang w:bidi="hi-IN"/>
        </w:rPr>
        <w:t xml:space="preserve">Izsole notiek kā atklāta finanšu piedāvājuma - nomas tiesību maksas summas vairāksolīšana. Pretendents, kurš piedāvā augstāko nomas maksu, tiek atzīts par izsoles uzvarētāju un Objekta nomas tiesības uz </w:t>
      </w:r>
      <w:r w:rsidRPr="00FA68E3">
        <w:rPr>
          <w:kern w:val="1"/>
          <w:lang w:bidi="hi-IN"/>
        </w:rPr>
        <w:t xml:space="preserve">1 gadu </w:t>
      </w:r>
      <w:r w:rsidRPr="002B070A">
        <w:rPr>
          <w:kern w:val="1"/>
          <w:lang w:bidi="hi-IN"/>
        </w:rPr>
        <w:t xml:space="preserve">no nomas līguma noslēgšanas dienas. </w:t>
      </w:r>
    </w:p>
    <w:p w:rsidR="00000E2A" w:rsidRPr="002B070A" w:rsidRDefault="00000E2A" w:rsidP="00000E2A">
      <w:pPr>
        <w:widowControl w:val="0"/>
        <w:tabs>
          <w:tab w:val="left" w:pos="567"/>
        </w:tabs>
        <w:suppressAutoHyphens/>
        <w:ind w:left="567" w:hanging="567"/>
        <w:jc w:val="center"/>
        <w:outlineLvl w:val="4"/>
        <w:rPr>
          <w:b/>
          <w:bCs/>
          <w:iCs/>
          <w:kern w:val="1"/>
          <w:lang w:bidi="hi-IN"/>
        </w:rPr>
      </w:pPr>
    </w:p>
    <w:p w:rsidR="00000E2A" w:rsidRPr="002B070A" w:rsidRDefault="00000E2A" w:rsidP="00000E2A">
      <w:pPr>
        <w:widowControl w:val="0"/>
        <w:numPr>
          <w:ilvl w:val="0"/>
          <w:numId w:val="3"/>
        </w:numPr>
        <w:tabs>
          <w:tab w:val="left" w:pos="567"/>
        </w:tabs>
        <w:suppressAutoHyphens/>
        <w:ind w:left="567" w:hanging="567"/>
        <w:contextualSpacing/>
        <w:jc w:val="center"/>
        <w:outlineLvl w:val="4"/>
        <w:rPr>
          <w:b/>
          <w:bCs/>
          <w:iCs/>
          <w:kern w:val="1"/>
          <w:lang w:bidi="hi-IN"/>
        </w:rPr>
      </w:pPr>
      <w:r w:rsidRPr="002B070A">
        <w:rPr>
          <w:b/>
          <w:bCs/>
          <w:iCs/>
          <w:kern w:val="1"/>
          <w:lang w:bidi="hi-IN"/>
        </w:rPr>
        <w:t>Izsoles objekts</w:t>
      </w:r>
    </w:p>
    <w:p w:rsidR="00000E2A" w:rsidRPr="002B070A" w:rsidRDefault="00000E2A" w:rsidP="00000E2A">
      <w:pPr>
        <w:widowControl w:val="0"/>
        <w:numPr>
          <w:ilvl w:val="1"/>
          <w:numId w:val="2"/>
        </w:numPr>
        <w:tabs>
          <w:tab w:val="left" w:pos="567"/>
        </w:tabs>
        <w:suppressAutoHyphens/>
        <w:ind w:left="567" w:hanging="567"/>
        <w:contextualSpacing/>
        <w:rPr>
          <w:kern w:val="1"/>
          <w:lang w:bidi="hi-IN"/>
        </w:rPr>
      </w:pPr>
      <w:r w:rsidRPr="002B070A">
        <w:rPr>
          <w:kern w:val="1"/>
          <w:lang w:bidi="hi-IN"/>
        </w:rPr>
        <w:t xml:space="preserve">Izsoles objekts ir Limbažu novada pašvaldībai piederoša </w:t>
      </w:r>
      <w:r w:rsidRPr="002B070A">
        <w:t>nekustamā īpašuma</w:t>
      </w:r>
      <w:r>
        <w:t xml:space="preserve"> </w:t>
      </w:r>
      <w:r w:rsidRPr="002B070A">
        <w:t>“</w:t>
      </w:r>
      <w:r>
        <w:t>Pociema skola”, Katvaru pagastā, daļas</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sidRPr="002B070A">
        <w:rPr>
          <w:kern w:val="1"/>
          <w:lang w:bidi="hi-IN"/>
        </w:rPr>
        <w:t xml:space="preserve">, nomas tiesības, kas tiek izsolītas atklātā mutiskā izsolē ar augšupejošu soli (turpmāk – izsole).    </w:t>
      </w:r>
    </w:p>
    <w:p w:rsidR="00000E2A" w:rsidRPr="002B070A" w:rsidRDefault="00000E2A" w:rsidP="00000E2A">
      <w:pPr>
        <w:widowControl w:val="0"/>
        <w:numPr>
          <w:ilvl w:val="1"/>
          <w:numId w:val="2"/>
        </w:numPr>
        <w:tabs>
          <w:tab w:val="left" w:pos="567"/>
        </w:tabs>
        <w:suppressAutoHyphens/>
        <w:ind w:left="567" w:hanging="567"/>
        <w:contextualSpacing/>
        <w:rPr>
          <w:kern w:val="1"/>
          <w:lang w:bidi="hi-IN"/>
        </w:rPr>
      </w:pPr>
      <w:r w:rsidRPr="002B070A">
        <w:rPr>
          <w:kern w:val="1"/>
          <w:lang w:bidi="hi-IN"/>
        </w:rPr>
        <w:t>Objekta izmantošanas veids – kultūra, izglītība, tūrisms.</w:t>
      </w:r>
    </w:p>
    <w:p w:rsidR="00000E2A" w:rsidRPr="002B070A" w:rsidRDefault="00000E2A" w:rsidP="00000E2A">
      <w:pPr>
        <w:widowControl w:val="0"/>
        <w:numPr>
          <w:ilvl w:val="1"/>
          <w:numId w:val="2"/>
        </w:numPr>
        <w:tabs>
          <w:tab w:val="left" w:pos="567"/>
        </w:tabs>
        <w:suppressAutoHyphens/>
        <w:ind w:left="567" w:hanging="567"/>
        <w:contextualSpacing/>
        <w:rPr>
          <w:kern w:val="1"/>
          <w:lang w:bidi="hi-IN"/>
        </w:rPr>
      </w:pPr>
      <w:r w:rsidRPr="002B070A">
        <w:rPr>
          <w:kern w:val="1"/>
          <w:lang w:bidi="hi-IN"/>
        </w:rPr>
        <w:t xml:space="preserve">Izsoles dalības maksa tiek noteikta 10,00 EUR (desmit eiro un 00 centi) (izsoles dalības maksa netiek atmaksāta). </w:t>
      </w:r>
    </w:p>
    <w:p w:rsidR="00000E2A" w:rsidRPr="002B070A" w:rsidRDefault="00000E2A" w:rsidP="00000E2A">
      <w:pPr>
        <w:widowControl w:val="0"/>
        <w:numPr>
          <w:ilvl w:val="1"/>
          <w:numId w:val="2"/>
        </w:numPr>
        <w:tabs>
          <w:tab w:val="left" w:pos="567"/>
        </w:tabs>
        <w:suppressAutoHyphens/>
        <w:ind w:left="567" w:hanging="567"/>
        <w:contextualSpacing/>
        <w:rPr>
          <w:kern w:val="1"/>
          <w:lang w:bidi="hi-IN"/>
        </w:rPr>
      </w:pPr>
      <w:r w:rsidRPr="002B070A">
        <w:rPr>
          <w:rFonts w:eastAsia="TimesNewRoman"/>
          <w:bCs/>
          <w:kern w:val="1"/>
          <w:lang w:bidi="hi-IN"/>
        </w:rPr>
        <w:t xml:space="preserve">Izsoles sākumcena tiek noteikta EUR </w:t>
      </w:r>
      <w:r>
        <w:rPr>
          <w:rFonts w:eastAsia="TimesNewRoman"/>
          <w:bCs/>
          <w:kern w:val="1"/>
          <w:lang w:bidi="hi-IN"/>
        </w:rPr>
        <w:t>256</w:t>
      </w:r>
      <w:r w:rsidRPr="002B070A">
        <w:rPr>
          <w:rFonts w:eastAsia="TimesNewRoman"/>
          <w:bCs/>
          <w:kern w:val="1"/>
          <w:lang w:bidi="hi-IN"/>
        </w:rPr>
        <w:t>,00  (</w:t>
      </w:r>
      <w:r>
        <w:rPr>
          <w:rFonts w:eastAsia="TimesNewRoman"/>
          <w:bCs/>
          <w:kern w:val="1"/>
          <w:lang w:bidi="hi-IN"/>
        </w:rPr>
        <w:t>divi</w:t>
      </w:r>
      <w:r w:rsidRPr="002B070A">
        <w:rPr>
          <w:rFonts w:eastAsia="TimesNewRoman"/>
          <w:bCs/>
          <w:kern w:val="1"/>
          <w:lang w:bidi="hi-IN"/>
        </w:rPr>
        <w:t xml:space="preserve"> simti piecdesmit </w:t>
      </w:r>
      <w:r>
        <w:rPr>
          <w:rFonts w:eastAsia="TimesNewRoman"/>
          <w:bCs/>
          <w:kern w:val="1"/>
          <w:lang w:bidi="hi-IN"/>
        </w:rPr>
        <w:t xml:space="preserve">seši </w:t>
      </w:r>
      <w:r w:rsidRPr="002B070A">
        <w:rPr>
          <w:rFonts w:eastAsia="TimesNewRoman"/>
          <w:bCs/>
          <w:kern w:val="1"/>
          <w:lang w:bidi="hi-IN"/>
        </w:rPr>
        <w:t>eiro un 00 centi) mēnesī, bez pievienotās vērtības nodokļa.</w:t>
      </w:r>
    </w:p>
    <w:p w:rsidR="00000E2A" w:rsidRPr="002B070A" w:rsidRDefault="00000E2A" w:rsidP="00000E2A">
      <w:pPr>
        <w:widowControl w:val="0"/>
        <w:numPr>
          <w:ilvl w:val="1"/>
          <w:numId w:val="2"/>
        </w:numPr>
        <w:tabs>
          <w:tab w:val="left" w:pos="567"/>
        </w:tabs>
        <w:suppressAutoHyphens/>
        <w:ind w:left="567" w:hanging="567"/>
        <w:contextualSpacing/>
        <w:rPr>
          <w:kern w:val="1"/>
          <w:lang w:bidi="hi-IN"/>
        </w:rPr>
      </w:pPr>
      <w:r w:rsidRPr="002B070A">
        <w:rPr>
          <w:kern w:val="1"/>
          <w:lang w:bidi="hi-IN"/>
        </w:rPr>
        <w:t>Izsoles solis tiek noteikts EUR 20,00 (divdesmit eiro 00 centi).</w:t>
      </w:r>
    </w:p>
    <w:p w:rsidR="00000E2A" w:rsidRPr="002B070A" w:rsidRDefault="00000E2A" w:rsidP="00000E2A">
      <w:pPr>
        <w:widowControl w:val="0"/>
        <w:numPr>
          <w:ilvl w:val="1"/>
          <w:numId w:val="2"/>
        </w:numPr>
        <w:tabs>
          <w:tab w:val="left" w:pos="567"/>
        </w:tabs>
        <w:suppressAutoHyphens/>
        <w:ind w:left="567" w:hanging="567"/>
        <w:contextualSpacing/>
        <w:rPr>
          <w:color w:val="000000" w:themeColor="text1"/>
          <w:kern w:val="1"/>
          <w:lang w:bidi="hi-IN"/>
        </w:rPr>
      </w:pPr>
      <w:r w:rsidRPr="002B070A">
        <w:rPr>
          <w:color w:val="000000" w:themeColor="text1"/>
          <w:kern w:val="1"/>
          <w:lang w:bidi="hi-IN"/>
        </w:rPr>
        <w:t>Papildus  nomas maksai būs jāmaksā nekustamā īpašuma nodoklis par Objektu likumā noteiktajā apjomā un par komunālo pakalpojumu, elektroenerģijas un citu pakalpojumu saņemšanu.</w:t>
      </w:r>
    </w:p>
    <w:p w:rsidR="00000E2A" w:rsidRPr="002B070A" w:rsidRDefault="00000E2A" w:rsidP="00000E2A">
      <w:pPr>
        <w:pStyle w:val="Sarakstarindkopa"/>
        <w:numPr>
          <w:ilvl w:val="1"/>
          <w:numId w:val="2"/>
        </w:numPr>
        <w:ind w:left="567" w:hanging="567"/>
      </w:pPr>
      <w:r w:rsidRPr="002B070A">
        <w:t xml:space="preserve">Nomnieks kompensē neatkarīgā vērtētāja atlīdzības </w:t>
      </w:r>
      <w:r w:rsidRPr="00B20468">
        <w:t xml:space="preserve">summu EUR 121,00 </w:t>
      </w:r>
      <w:r w:rsidRPr="002B070A">
        <w:t xml:space="preserve">(viens simts divdesmit viens </w:t>
      </w:r>
      <w:r w:rsidRPr="002B070A">
        <w:rPr>
          <w:i/>
        </w:rPr>
        <w:t>eiro</w:t>
      </w:r>
      <w:r w:rsidRPr="002B070A">
        <w:t>).</w:t>
      </w:r>
    </w:p>
    <w:p w:rsidR="00000E2A" w:rsidRPr="002B070A" w:rsidRDefault="00000E2A" w:rsidP="00000E2A">
      <w:pPr>
        <w:widowControl w:val="0"/>
        <w:tabs>
          <w:tab w:val="left" w:pos="567"/>
        </w:tabs>
        <w:suppressAutoHyphens/>
        <w:ind w:left="567"/>
        <w:contextualSpacing/>
        <w:rPr>
          <w:color w:val="000000" w:themeColor="text1"/>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Izsoles dalībnieki</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Par izsoles dalībnieku var kļūt juridiskā vai fiziskā persona, kura saskaņā ar spēkā esošajiem normatīvajiem aktiem un šiem noteikumiem ir tiesīga piedalīties izsolē un iegūt nomas tiesības.</w:t>
      </w:r>
    </w:p>
    <w:p w:rsidR="00000E2A" w:rsidRPr="002B070A" w:rsidRDefault="00000E2A" w:rsidP="00000E2A">
      <w:pPr>
        <w:numPr>
          <w:ilvl w:val="1"/>
          <w:numId w:val="3"/>
        </w:numPr>
        <w:ind w:hanging="562"/>
        <w:contextualSpacing/>
      </w:pPr>
      <w:r w:rsidRPr="002B070A">
        <w:t>Nosacījumi pretendenta dalībai izsolē:</w:t>
      </w:r>
    </w:p>
    <w:p w:rsidR="00000E2A" w:rsidRPr="002B070A" w:rsidRDefault="00000E2A" w:rsidP="00000E2A">
      <w:pPr>
        <w:widowControl w:val="0"/>
        <w:numPr>
          <w:ilvl w:val="2"/>
          <w:numId w:val="3"/>
        </w:numPr>
        <w:tabs>
          <w:tab w:val="left" w:pos="567"/>
        </w:tabs>
        <w:suppressAutoHyphens/>
        <w:contextualSpacing/>
        <w:rPr>
          <w:kern w:val="1"/>
          <w:lang w:bidi="hi-IN"/>
        </w:rPr>
      </w:pPr>
      <w:r w:rsidRPr="002B070A">
        <w:t>nomas tiesību pretendents nav pasludināts par maksātnespējīgu, nav apturēta vai pārtraukta tā saimnieciskā darbība, uzsākta tiesvedība par tā bankrotu.</w:t>
      </w:r>
    </w:p>
    <w:p w:rsidR="00000E2A" w:rsidRPr="002B070A" w:rsidRDefault="00000E2A" w:rsidP="00000E2A">
      <w:pPr>
        <w:widowControl w:val="0"/>
        <w:tabs>
          <w:tab w:val="left" w:pos="567"/>
        </w:tabs>
        <w:suppressAutoHyphens/>
        <w:ind w:left="567"/>
        <w:contextualSpacing/>
        <w:rPr>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Izsoles dalībnieku reģistrācija</w:t>
      </w:r>
    </w:p>
    <w:p w:rsidR="00000E2A" w:rsidRPr="0004221B" w:rsidRDefault="00000E2A" w:rsidP="00000E2A">
      <w:pPr>
        <w:pStyle w:val="Sarakstarindkopa"/>
        <w:numPr>
          <w:ilvl w:val="1"/>
          <w:numId w:val="3"/>
        </w:numPr>
        <w:tabs>
          <w:tab w:val="left" w:pos="567"/>
        </w:tabs>
      </w:pPr>
      <w:r w:rsidRPr="00BE592D">
        <w:rPr>
          <w:kern w:val="1"/>
          <w:lang w:bidi="hi-IN"/>
        </w:rPr>
        <w:t xml:space="preserve">Izsoles dalībnieku reģistrācija notiek katru darba dienu </w:t>
      </w:r>
      <w:r w:rsidRPr="0004221B">
        <w:t>Limbažu novada pašvaldībā, 1.stāvā, Klientu apkalpošanas centrā, Rīgas ielā 16, Limbažos, darba dienās no 8</w:t>
      </w:r>
      <w:r w:rsidRPr="00BE592D">
        <w:rPr>
          <w:vertAlign w:val="superscript"/>
        </w:rPr>
        <w:t>00</w:t>
      </w:r>
      <w:r w:rsidRPr="0004221B">
        <w:t>-12</w:t>
      </w:r>
      <w:r w:rsidRPr="00BE592D">
        <w:rPr>
          <w:vertAlign w:val="superscript"/>
        </w:rPr>
        <w:t>00</w:t>
      </w:r>
      <w:r w:rsidRPr="0004221B">
        <w:t xml:space="preserve"> un 13</w:t>
      </w:r>
      <w:r w:rsidRPr="00BE592D">
        <w:rPr>
          <w:vertAlign w:val="superscript"/>
        </w:rPr>
        <w:t>00</w:t>
      </w:r>
      <w:r w:rsidRPr="0004221B">
        <w:t>-1</w:t>
      </w:r>
      <w:r>
        <w:t>7</w:t>
      </w:r>
      <w:r w:rsidRPr="00BE592D">
        <w:rPr>
          <w:vertAlign w:val="superscript"/>
        </w:rPr>
        <w:t>00</w:t>
      </w:r>
      <w:r w:rsidRPr="0004221B">
        <w:t>, tālrunis uzziņām</w:t>
      </w:r>
      <w:r>
        <w:t xml:space="preserve"> 64024986</w:t>
      </w:r>
      <w:r w:rsidRPr="0004221B">
        <w:t>,</w:t>
      </w:r>
      <w:r>
        <w:t xml:space="preserve"> 20251353</w:t>
      </w:r>
      <w:r w:rsidRPr="0004221B">
        <w:t xml:space="preserve">. </w:t>
      </w:r>
    </w:p>
    <w:p w:rsidR="00000E2A" w:rsidRPr="002B070A" w:rsidRDefault="00000E2A" w:rsidP="00000E2A">
      <w:pPr>
        <w:widowControl w:val="0"/>
        <w:tabs>
          <w:tab w:val="left" w:pos="567"/>
        </w:tabs>
        <w:suppressAutoHyphens/>
        <w:spacing w:after="160" w:line="259" w:lineRule="auto"/>
        <w:ind w:left="562"/>
        <w:contextualSpacing/>
        <w:rPr>
          <w:kern w:val="1"/>
          <w:lang w:bidi="hi-IN"/>
        </w:rPr>
      </w:pPr>
      <w:r w:rsidRPr="002B070A">
        <w:t>vai elektroniski nosūtot šo noteikumu 4.2. vai 4.3.punktā prasī</w:t>
      </w:r>
      <w:r>
        <w:t xml:space="preserve">tos dokumentus uz e-pastu: </w:t>
      </w:r>
      <w:r>
        <w:lastRenderedPageBreak/>
        <w:t>pasts</w:t>
      </w:r>
      <w:r w:rsidRPr="002B070A">
        <w:t>@limbazunovads.lv</w:t>
      </w:r>
      <w:r w:rsidRPr="002B070A">
        <w:rPr>
          <w:kern w:val="1"/>
          <w:lang w:bidi="hi-IN"/>
        </w:rPr>
        <w:t xml:space="preserve">. </w:t>
      </w:r>
    </w:p>
    <w:p w:rsidR="00000E2A" w:rsidRPr="002B070A" w:rsidRDefault="00000E2A" w:rsidP="00000E2A">
      <w:pPr>
        <w:widowControl w:val="0"/>
        <w:numPr>
          <w:ilvl w:val="1"/>
          <w:numId w:val="3"/>
        </w:numPr>
        <w:suppressAutoHyphens/>
        <w:spacing w:after="160" w:line="259" w:lineRule="auto"/>
        <w:ind w:left="567" w:hanging="567"/>
        <w:contextualSpacing/>
        <w:rPr>
          <w:kern w:val="1"/>
          <w:lang w:bidi="hi-IN"/>
        </w:rPr>
      </w:pPr>
      <w:r w:rsidRPr="002B070A">
        <w:rPr>
          <w:kern w:val="1"/>
          <w:u w:val="single"/>
          <w:lang w:bidi="hi-IN"/>
        </w:rPr>
        <w:t>Fiziskā persona</w:t>
      </w:r>
      <w:r w:rsidRPr="002B070A">
        <w:rPr>
          <w:kern w:val="1"/>
          <w:lang w:bidi="hi-IN"/>
        </w:rPr>
        <w:t>, reģistrējoties dalībai izsolē uzrāda personu apliecinošu dokumentu un iesniedz šādus dokumentus:</w:t>
      </w:r>
    </w:p>
    <w:p w:rsidR="00000E2A" w:rsidRPr="002B070A" w:rsidRDefault="00000E2A" w:rsidP="00000E2A">
      <w:pPr>
        <w:numPr>
          <w:ilvl w:val="2"/>
          <w:numId w:val="4"/>
        </w:numPr>
        <w:spacing w:after="160" w:line="259" w:lineRule="auto"/>
        <w:contextualSpacing/>
        <w:jc w:val="left"/>
        <w:rPr>
          <w:kern w:val="1"/>
          <w:lang w:bidi="hi-IN"/>
        </w:rPr>
      </w:pPr>
      <w:r w:rsidRPr="002B070A">
        <w:rPr>
          <w:kern w:val="1"/>
          <w:lang w:bidi="hi-IN"/>
        </w:rPr>
        <w:t>pieteikumu, kur norāda: vārdu, uzvārdu, personas kodu, deklarētās dzīvesvietas adresi;</w:t>
      </w:r>
    </w:p>
    <w:p w:rsidR="00000E2A" w:rsidRPr="002B070A" w:rsidRDefault="00000E2A" w:rsidP="00000E2A">
      <w:pPr>
        <w:widowControl w:val="0"/>
        <w:numPr>
          <w:ilvl w:val="2"/>
          <w:numId w:val="4"/>
        </w:numPr>
        <w:suppressAutoHyphens/>
        <w:spacing w:after="160" w:line="259" w:lineRule="auto"/>
        <w:contextualSpacing/>
        <w:rPr>
          <w:kern w:val="1"/>
          <w:lang w:bidi="hi-IN"/>
        </w:rPr>
      </w:pPr>
      <w:r w:rsidRPr="002B070A">
        <w:rPr>
          <w:kern w:val="1"/>
          <w:lang w:bidi="hi-IN"/>
        </w:rPr>
        <w:t>nomas tiesību pretendenta pārstāvja vārdu, uzvārdu un personas kodu (ja ir);</w:t>
      </w:r>
    </w:p>
    <w:p w:rsidR="00000E2A" w:rsidRPr="002B070A" w:rsidRDefault="00000E2A" w:rsidP="00000E2A">
      <w:pPr>
        <w:widowControl w:val="0"/>
        <w:numPr>
          <w:ilvl w:val="2"/>
          <w:numId w:val="4"/>
        </w:numPr>
        <w:suppressAutoHyphens/>
        <w:spacing w:after="160" w:line="259" w:lineRule="auto"/>
        <w:contextualSpacing/>
        <w:rPr>
          <w:kern w:val="1"/>
          <w:lang w:bidi="hi-IN"/>
        </w:rPr>
      </w:pPr>
      <w:r w:rsidRPr="002B070A">
        <w:rPr>
          <w:kern w:val="1"/>
          <w:lang w:bidi="hi-IN"/>
        </w:rPr>
        <w:t>oficiālo elektronisko adresi, ja ir aktivizēts tās konts, vai elektroniskā pasta adresi (ja ir);</w:t>
      </w:r>
    </w:p>
    <w:p w:rsidR="00000E2A" w:rsidRPr="002B070A" w:rsidRDefault="00000E2A" w:rsidP="00000E2A">
      <w:pPr>
        <w:widowControl w:val="0"/>
        <w:numPr>
          <w:ilvl w:val="2"/>
          <w:numId w:val="4"/>
        </w:numPr>
        <w:suppressAutoHyphens/>
        <w:spacing w:after="160" w:line="259" w:lineRule="auto"/>
        <w:contextualSpacing/>
        <w:rPr>
          <w:kern w:val="1"/>
          <w:lang w:bidi="hi-IN"/>
        </w:rPr>
      </w:pPr>
      <w:r w:rsidRPr="002B070A">
        <w:rPr>
          <w:kern w:val="1"/>
          <w:lang w:bidi="hi-IN"/>
        </w:rPr>
        <w:t>nomas objektu, nekustamajam īpašumam arī atrašanās vietu, kadastra numuru un platību;</w:t>
      </w:r>
    </w:p>
    <w:p w:rsidR="00000E2A" w:rsidRPr="002B070A" w:rsidRDefault="00000E2A" w:rsidP="00000E2A">
      <w:pPr>
        <w:widowControl w:val="0"/>
        <w:numPr>
          <w:ilvl w:val="2"/>
          <w:numId w:val="4"/>
        </w:numPr>
        <w:suppressAutoHyphens/>
        <w:spacing w:after="160" w:line="259" w:lineRule="auto"/>
        <w:contextualSpacing/>
        <w:rPr>
          <w:kern w:val="1"/>
          <w:lang w:bidi="hi-IN"/>
        </w:rPr>
      </w:pPr>
      <w:r w:rsidRPr="002B070A">
        <w:rPr>
          <w:kern w:val="1"/>
          <w:lang w:bidi="hi-IN"/>
        </w:rPr>
        <w:t>nomas laikā plānotās darbības nomas objektā, tai skaitā norāda, vai un kāda veida saimniecisko darbību ir plānots veikt;</w:t>
      </w:r>
    </w:p>
    <w:p w:rsidR="00000E2A" w:rsidRPr="002B070A" w:rsidRDefault="00000E2A" w:rsidP="00000E2A">
      <w:pPr>
        <w:widowControl w:val="0"/>
        <w:numPr>
          <w:ilvl w:val="2"/>
          <w:numId w:val="4"/>
        </w:numPr>
        <w:suppressAutoHyphens/>
        <w:spacing w:after="160" w:line="259" w:lineRule="auto"/>
        <w:contextualSpacing/>
        <w:rPr>
          <w:kern w:val="1"/>
          <w:lang w:bidi="hi-IN"/>
        </w:rPr>
      </w:pPr>
      <w:r w:rsidRPr="002B070A">
        <w:rPr>
          <w:kern w:val="1"/>
          <w:lang w:bidi="hi-IN"/>
        </w:rPr>
        <w:t>izsoles dalības iemaksu apliecinošu dokumentu.</w:t>
      </w:r>
    </w:p>
    <w:p w:rsidR="00000E2A" w:rsidRPr="002B070A" w:rsidRDefault="00000E2A" w:rsidP="00000E2A">
      <w:pPr>
        <w:widowControl w:val="0"/>
        <w:numPr>
          <w:ilvl w:val="1"/>
          <w:numId w:val="3"/>
        </w:numPr>
        <w:suppressAutoHyphens/>
        <w:spacing w:after="160" w:line="259" w:lineRule="auto"/>
        <w:ind w:left="567" w:hanging="567"/>
        <w:contextualSpacing/>
        <w:rPr>
          <w:kern w:val="1"/>
          <w:lang w:bidi="hi-IN"/>
        </w:rPr>
      </w:pPr>
      <w:r w:rsidRPr="002B070A">
        <w:rPr>
          <w:kern w:val="1"/>
          <w:u w:val="single"/>
          <w:lang w:bidi="hi-IN"/>
        </w:rPr>
        <w:t>Latvijā reģistrēta juridiskā persona</w:t>
      </w:r>
      <w:r w:rsidRPr="002B070A">
        <w:rPr>
          <w:kern w:val="1"/>
          <w:lang w:bidi="hi-IN"/>
        </w:rPr>
        <w:t xml:space="preserve"> (pārstāvim uzrādot personu apliecinošu dokumentu), reģistrējoties dalībai izsolē, iesniedz šādus dokumentus:</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pieteikumu, kurā norāda: nosaukumu (firmu), reģistrācijas numuru un juridisko adresi;</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nomas tiesību pretendenta pārstāvi (norādot personu identificējošos datus);</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oficiālo elektronisko adresi, ja ir aktivizēts tās konts, vai elektroniskā pasta adresi (ja ir);</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nomas objektu, nekustamajam īpašumam arī adresi, kadastra numuru un platību;</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nomas laikā plānotās darbības nomas objektā, tai skaitā norāda, vai un kāda veida saimniecisko darbību ir plānots veikt;</w:t>
      </w:r>
    </w:p>
    <w:p w:rsidR="00000E2A" w:rsidRPr="002B070A"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pilnvaru pārstāvēt juridisko personu izsolē, ja juridisko personu pārstāv pilnvarotā persona;</w:t>
      </w:r>
    </w:p>
    <w:p w:rsidR="00000E2A" w:rsidRPr="00F470B3" w:rsidRDefault="00000E2A" w:rsidP="00000E2A">
      <w:pPr>
        <w:widowControl w:val="0"/>
        <w:numPr>
          <w:ilvl w:val="2"/>
          <w:numId w:val="5"/>
        </w:numPr>
        <w:suppressAutoHyphens/>
        <w:spacing w:after="160" w:line="259" w:lineRule="auto"/>
        <w:contextualSpacing/>
        <w:rPr>
          <w:kern w:val="1"/>
          <w:lang w:bidi="hi-IN"/>
        </w:rPr>
      </w:pPr>
      <w:r w:rsidRPr="002B070A">
        <w:rPr>
          <w:kern w:val="1"/>
          <w:lang w:bidi="hi-IN"/>
        </w:rPr>
        <w:t>izsoles dalības iemaksu apliecinošu dokumentu.</w:t>
      </w:r>
    </w:p>
    <w:p w:rsidR="00000E2A" w:rsidRPr="002B070A" w:rsidRDefault="00000E2A" w:rsidP="00000E2A">
      <w:pPr>
        <w:numPr>
          <w:ilvl w:val="1"/>
          <w:numId w:val="3"/>
        </w:numPr>
        <w:spacing w:after="160" w:line="259" w:lineRule="auto"/>
        <w:contextualSpacing/>
        <w:rPr>
          <w:kern w:val="1"/>
          <w:lang w:bidi="hi-IN"/>
        </w:rPr>
      </w:pPr>
      <w:r w:rsidRPr="002B070A">
        <w:rPr>
          <w:kern w:val="1"/>
          <w:lang w:bidi="hi-IN"/>
        </w:rPr>
        <w:t xml:space="preserve">  Reģistrējoties izsolei, nomas tiesību pretendents (juridiskai personai- pārstāvis) uzrāda personu apliecinošu dokumentu.</w:t>
      </w:r>
    </w:p>
    <w:p w:rsidR="00000E2A" w:rsidRPr="002B070A" w:rsidRDefault="00000E2A" w:rsidP="00000E2A">
      <w:pPr>
        <w:widowControl w:val="0"/>
        <w:numPr>
          <w:ilvl w:val="1"/>
          <w:numId w:val="3"/>
        </w:numPr>
        <w:suppressAutoHyphens/>
        <w:spacing w:after="160" w:line="259" w:lineRule="auto"/>
        <w:contextualSpacing/>
        <w:rPr>
          <w:kern w:val="1"/>
          <w:lang w:bidi="hi-IN"/>
        </w:rPr>
      </w:pPr>
      <w:r w:rsidRPr="002B070A">
        <w:rPr>
          <w:kern w:val="1"/>
          <w:lang w:bidi="hi-IN"/>
        </w:rPr>
        <w:t xml:space="preserve">  Pēc šo noteikumu 4.2., 4.3.apakšpunktos minēto dokumentu iesniegšanas, pretendentam tiek izsniegta reģistrācijas apliecība izsolei.</w:t>
      </w:r>
    </w:p>
    <w:p w:rsidR="00000E2A" w:rsidRPr="002B070A" w:rsidRDefault="00000E2A" w:rsidP="00000E2A">
      <w:pPr>
        <w:widowControl w:val="0"/>
        <w:suppressAutoHyphens/>
        <w:rPr>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Piedāvājumu iesniegšana izsolei un tā saturs</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Šo noteikumu 4.2., 4.3.apakšpunktos minētie dokumenti iesniedzami ne vēlāk </w:t>
      </w:r>
      <w:r>
        <w:rPr>
          <w:kern w:val="1"/>
          <w:lang w:bidi="hi-IN"/>
        </w:rPr>
        <w:t xml:space="preserve">kā </w:t>
      </w:r>
      <w:r w:rsidRPr="00BE592D">
        <w:rPr>
          <w:b/>
          <w:bCs/>
          <w:kern w:val="1"/>
          <w:lang w:bidi="hi-IN"/>
        </w:rPr>
        <w:t>līdz 2023.</w:t>
      </w:r>
      <w:r>
        <w:rPr>
          <w:b/>
          <w:bCs/>
          <w:kern w:val="1"/>
          <w:lang w:bidi="hi-IN"/>
        </w:rPr>
        <w:t xml:space="preserve"> </w:t>
      </w:r>
      <w:r w:rsidRPr="00BE592D">
        <w:rPr>
          <w:b/>
          <w:bCs/>
          <w:kern w:val="1"/>
          <w:lang w:bidi="hi-IN"/>
        </w:rPr>
        <w:t>gada 2. augusta</w:t>
      </w:r>
      <w:r>
        <w:rPr>
          <w:b/>
          <w:bCs/>
          <w:kern w:val="1"/>
          <w:lang w:bidi="hi-IN"/>
        </w:rPr>
        <w:t>m</w:t>
      </w:r>
      <w:r w:rsidRPr="00BE592D">
        <w:rPr>
          <w:b/>
          <w:bCs/>
          <w:kern w:val="1"/>
          <w:lang w:bidi="hi-IN"/>
        </w:rPr>
        <w:t>, plkst. 17.00,</w:t>
      </w:r>
      <w:r w:rsidRPr="00BE592D">
        <w:rPr>
          <w:kern w:val="1"/>
          <w:lang w:bidi="hi-IN"/>
        </w:rPr>
        <w:t xml:space="preserve"> </w:t>
      </w:r>
      <w:r w:rsidRPr="002B070A">
        <w:rPr>
          <w:kern w:val="1"/>
          <w:lang w:bidi="hi-IN"/>
        </w:rPr>
        <w:t>Pēc norādītā laika dokumenti netiek pieņemti.</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Pieteikumu iesniedz rakstveidā.</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Pieteikumu paraksta izsoles pretendents vai tā pilnvarotā persona.</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Visi dokumenti iesniedzami latviešu valodā.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Reģistrācijai iesniegtie dokumenti izsoles dalībniekiem netiek atgriezti.</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Ja izsoles dalībnieks nav izpildījis izsoles priekšnoteikumus, tam netiek izsniegta reģistrācijas apliecība un tas netiek pielaists izsolei.</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Izsoles dalībnieks, kas ir sniedzis nepatiesas ziņas, netiek pielaists izsolē.</w:t>
      </w:r>
    </w:p>
    <w:p w:rsidR="00000E2A" w:rsidRPr="002B070A" w:rsidRDefault="00000E2A" w:rsidP="00000E2A">
      <w:pPr>
        <w:widowControl w:val="0"/>
        <w:suppressAutoHyphens/>
        <w:ind w:firstLine="540"/>
        <w:rPr>
          <w:kern w:val="1"/>
          <w:lang w:eastAsia="hi-IN"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Izsoles norise</w:t>
      </w:r>
    </w:p>
    <w:p w:rsidR="00000E2A" w:rsidRPr="002B070A" w:rsidRDefault="00000E2A" w:rsidP="00000E2A">
      <w:pPr>
        <w:widowControl w:val="0"/>
        <w:numPr>
          <w:ilvl w:val="1"/>
          <w:numId w:val="3"/>
        </w:numPr>
        <w:tabs>
          <w:tab w:val="left" w:pos="567"/>
        </w:tabs>
        <w:suppressAutoHyphens/>
        <w:contextualSpacing/>
        <w:rPr>
          <w:b/>
          <w:bCs/>
          <w:kern w:val="1"/>
          <w:lang w:bidi="hi-IN"/>
        </w:rPr>
      </w:pPr>
      <w:r w:rsidRPr="002B070A">
        <w:rPr>
          <w:kern w:val="1"/>
          <w:lang w:bidi="hi-IN"/>
        </w:rPr>
        <w:t xml:space="preserve">Izsole notiek </w:t>
      </w:r>
      <w:r w:rsidRPr="002B070A">
        <w:rPr>
          <w:b/>
          <w:bCs/>
          <w:kern w:val="1"/>
          <w:lang w:bidi="hi-IN"/>
        </w:rPr>
        <w:t>2023.gada</w:t>
      </w:r>
      <w:r>
        <w:rPr>
          <w:b/>
          <w:bCs/>
          <w:kern w:val="1"/>
          <w:lang w:bidi="hi-IN"/>
        </w:rPr>
        <w:t xml:space="preserve"> 4.augustā, plkst. 11</w:t>
      </w:r>
      <w:r w:rsidRPr="002B070A">
        <w:rPr>
          <w:b/>
          <w:bCs/>
          <w:kern w:val="1"/>
          <w:lang w:bidi="hi-IN"/>
        </w:rPr>
        <w:t xml:space="preserve">:00 </w:t>
      </w:r>
      <w:r>
        <w:rPr>
          <w:b/>
          <w:bCs/>
          <w:kern w:val="1"/>
          <w:lang w:bidi="hi-IN"/>
        </w:rPr>
        <w:t>Limbažu novada pašvaldībā</w:t>
      </w:r>
      <w:r w:rsidRPr="002B070A">
        <w:rPr>
          <w:b/>
          <w:bCs/>
          <w:kern w:val="1"/>
          <w:lang w:bidi="hi-IN"/>
        </w:rPr>
        <w:t xml:space="preserve"> </w:t>
      </w:r>
      <w:r>
        <w:rPr>
          <w:b/>
          <w:bCs/>
          <w:kern w:val="1"/>
          <w:lang w:bidi="hi-IN"/>
        </w:rPr>
        <w:t>Limbažos</w:t>
      </w:r>
      <w:r w:rsidRPr="002B070A">
        <w:rPr>
          <w:b/>
          <w:bCs/>
          <w:kern w:val="1"/>
          <w:lang w:bidi="hi-IN"/>
        </w:rPr>
        <w:t xml:space="preserve">, </w:t>
      </w:r>
      <w:r>
        <w:rPr>
          <w:b/>
          <w:bCs/>
          <w:kern w:val="1"/>
          <w:lang w:bidi="hi-IN"/>
        </w:rPr>
        <w:lastRenderedPageBreak/>
        <w:t>Rīga</w:t>
      </w:r>
      <w:r w:rsidRPr="002B070A">
        <w:rPr>
          <w:b/>
          <w:bCs/>
          <w:kern w:val="1"/>
          <w:lang w:bidi="hi-IN"/>
        </w:rPr>
        <w:t>s  ielā 1</w:t>
      </w:r>
      <w:r>
        <w:rPr>
          <w:b/>
          <w:bCs/>
          <w:kern w:val="1"/>
          <w:lang w:bidi="hi-IN"/>
        </w:rPr>
        <w:t>6</w:t>
      </w:r>
      <w:r w:rsidRPr="002B070A">
        <w:rPr>
          <w:b/>
          <w:bCs/>
          <w:kern w:val="1"/>
          <w:lang w:bidi="hi-IN"/>
        </w:rPr>
        <w:t>, pirmā stāva mazajā zālē.</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Izsoli vada un kārtību izsoles laikā nodrošina izsoles vadītājs.</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Izsolei nomas tiesību vairāksolīšanā tiek pielaisti tikai tie pretendenti, kas ar Komisijas lēmumu tiek pielaisti dalībai solīšanā.</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Gadījumā, ja kāds no pretendentiem, kurš kādu iemeslu dēļ nav ieradies (nokavējis) uz izsoli šo noteikumu 6.1.punktā minētajā vietā un laikā, izsoles komisija nepielaiž viņu izsolei. Ja uz izsoli 15 minūšu laikā pēc izsoles sākuma neierodas neviens no reģistrētajiem dalībniekiem, izsole tiek uzskatīta par nenotikušu.</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Izsoles vadītājs paziņo izsolei piedāvāto vietu, nomas maksas apmēra sākumcenu, kā arī nosauc izsoles soli.</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Izsoles dalībnieki ar reģistrācijas kartītes starpniecību apliecina savu gatavību vairāksolīšanai. </w:t>
      </w:r>
    </w:p>
    <w:p w:rsidR="00000E2A" w:rsidRPr="002B070A" w:rsidRDefault="00000E2A" w:rsidP="00000E2A">
      <w:pPr>
        <w:widowControl w:val="0"/>
        <w:numPr>
          <w:ilvl w:val="1"/>
          <w:numId w:val="3"/>
        </w:numPr>
        <w:tabs>
          <w:tab w:val="left" w:pos="567"/>
        </w:tabs>
        <w:suppressAutoHyphens/>
        <w:ind w:left="567" w:hanging="567"/>
        <w:contextualSpacing/>
        <w:rPr>
          <w:b/>
          <w:bCs/>
          <w:kern w:val="1"/>
          <w:lang w:bidi="hi-IN"/>
        </w:rPr>
      </w:pPr>
      <w:r w:rsidRPr="002B070A">
        <w:rPr>
          <w:kern w:val="1"/>
          <w:lang w:bidi="hi-IN"/>
        </w:rPr>
        <w:t>Ja uz konkrētā nekustamā īpašuma nomas tiesībām pretendē tikai viens izsoles dalībnieks, nomas tiesības iegūst šis vienīgais izsoles dalībnieks par summu, ko veido nomas maksas sākumcena.</w:t>
      </w:r>
      <w:r w:rsidRPr="002B070A">
        <w:rPr>
          <w:b/>
          <w:bCs/>
          <w:kern w:val="1"/>
          <w:lang w:bidi="hi-IN"/>
        </w:rPr>
        <w:t xml:space="preserve">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Solītāji solīšanas procesā paceļ savu dalībnieka reģistrācijas numuru. Solīšana notiek tikai pa vienam izsoles solim.</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Solīšanas laikā izsoles vadītājs atkārto piedāvāto nomas maksu. Ja neviens no solītājiem nepiedāvā augstāku nomas maksu, izsoles vadītājs trīs reizes atkārto pēdējo piedāvāto augstāko nomas maksu un fiksē to. Ar to noslēdzas nomas tiesību iegūšanu.</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Ja vairāki solītāji reizē sola vienādu nomas maksu un neviens to nepārsola, tad priekšroka dodama solītājam, kas reģistrējies pirmais (ar mazāko kārtas numuru).</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Katrs solītājs ar parakstu apstiprina izsoles dalībnieku sarakstā savu pēdējo solīto nomas maksu. Ja tas netiek izdarīts, viņš tiek svītrots no izsoles dalībnieku saraksta.</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000E2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rsidR="00000E2A" w:rsidRDefault="00000E2A" w:rsidP="00000E2A">
      <w:pPr>
        <w:widowControl w:val="0"/>
        <w:numPr>
          <w:ilvl w:val="1"/>
          <w:numId w:val="3"/>
        </w:numPr>
        <w:tabs>
          <w:tab w:val="left" w:pos="567"/>
        </w:tabs>
        <w:suppressAutoHyphens/>
        <w:ind w:left="567" w:hanging="567"/>
        <w:contextualSpacing/>
        <w:rPr>
          <w:kern w:val="1"/>
          <w:lang w:bidi="hi-IN"/>
        </w:rPr>
      </w:pPr>
      <w:r w:rsidRPr="00116393">
        <w:rPr>
          <w:kern w:val="1"/>
          <w:lang w:bidi="hi-IN"/>
        </w:rPr>
        <w:t xml:space="preserve">Izsoles komisija protokolē visu izsoles gaitu. </w:t>
      </w:r>
    </w:p>
    <w:p w:rsidR="00000E2A" w:rsidRPr="00116393" w:rsidRDefault="00000E2A" w:rsidP="00000E2A">
      <w:pPr>
        <w:widowControl w:val="0"/>
        <w:tabs>
          <w:tab w:val="left" w:pos="567"/>
        </w:tabs>
        <w:suppressAutoHyphens/>
        <w:ind w:left="567"/>
        <w:contextualSpacing/>
        <w:rPr>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Nenotikusī izsole</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 var tikt uzskatīta par nenotikušu:</w:t>
      </w:r>
    </w:p>
    <w:p w:rsidR="00000E2A" w:rsidRPr="002B070A" w:rsidRDefault="00000E2A" w:rsidP="00000E2A">
      <w:pPr>
        <w:widowControl w:val="0"/>
        <w:numPr>
          <w:ilvl w:val="2"/>
          <w:numId w:val="3"/>
        </w:numPr>
        <w:tabs>
          <w:tab w:val="left" w:pos="567"/>
        </w:tabs>
        <w:suppressAutoHyphens/>
        <w:ind w:left="1134" w:hanging="567"/>
        <w:contextualSpacing/>
        <w:rPr>
          <w:kern w:val="1"/>
          <w:lang w:bidi="hi-IN"/>
        </w:rPr>
      </w:pPr>
      <w:r w:rsidRPr="002B070A">
        <w:rPr>
          <w:kern w:val="1"/>
          <w:lang w:bidi="hi-IN"/>
        </w:rPr>
        <w:t>ja neviens izsoles dalībnieks nav iesniedzis pieteikumu vai uz izsoli nav ieradies neviens izsoles dalībnieks;</w:t>
      </w:r>
    </w:p>
    <w:p w:rsidR="00000E2A" w:rsidRPr="002B070A" w:rsidRDefault="00000E2A" w:rsidP="00000E2A">
      <w:pPr>
        <w:widowControl w:val="0"/>
        <w:numPr>
          <w:ilvl w:val="2"/>
          <w:numId w:val="3"/>
        </w:numPr>
        <w:tabs>
          <w:tab w:val="left" w:pos="567"/>
        </w:tabs>
        <w:suppressAutoHyphens/>
        <w:ind w:left="1134" w:hanging="567"/>
        <w:contextualSpacing/>
        <w:rPr>
          <w:kern w:val="1"/>
          <w:lang w:bidi="hi-IN"/>
        </w:rPr>
      </w:pPr>
      <w:r w:rsidRPr="002B070A">
        <w:rPr>
          <w:kern w:val="1"/>
          <w:lang w:bidi="hi-IN"/>
        </w:rPr>
        <w:t>ja nav pārsolītā sākumcena;</w:t>
      </w:r>
    </w:p>
    <w:p w:rsidR="00000E2A" w:rsidRPr="002B070A" w:rsidRDefault="00000E2A" w:rsidP="00000E2A">
      <w:pPr>
        <w:widowControl w:val="0"/>
        <w:numPr>
          <w:ilvl w:val="2"/>
          <w:numId w:val="3"/>
        </w:numPr>
        <w:tabs>
          <w:tab w:val="left" w:pos="567"/>
        </w:tabs>
        <w:suppressAutoHyphens/>
        <w:ind w:left="1134" w:hanging="567"/>
        <w:contextualSpacing/>
        <w:rPr>
          <w:kern w:val="1"/>
          <w:lang w:bidi="hi-IN"/>
        </w:rPr>
      </w:pPr>
      <w:r w:rsidRPr="002B070A">
        <w:rPr>
          <w:kern w:val="1"/>
          <w:lang w:bidi="hi-IN"/>
        </w:rPr>
        <w:t>ja neviens no izsoles dalībniekiem, kurš atzīts par nosolītāju, nenoslēdz nomas līgumu noteiktajā termiņā;</w:t>
      </w:r>
    </w:p>
    <w:p w:rsidR="00000E2A" w:rsidRPr="002B070A" w:rsidRDefault="00000E2A" w:rsidP="00000E2A">
      <w:pPr>
        <w:widowControl w:val="0"/>
        <w:numPr>
          <w:ilvl w:val="2"/>
          <w:numId w:val="3"/>
        </w:numPr>
        <w:tabs>
          <w:tab w:val="left" w:pos="567"/>
        </w:tabs>
        <w:suppressAutoHyphens/>
        <w:ind w:left="1134" w:hanging="567"/>
        <w:contextualSpacing/>
        <w:rPr>
          <w:kern w:val="1"/>
          <w:lang w:bidi="hi-IN"/>
        </w:rPr>
      </w:pPr>
      <w:r w:rsidRPr="002B070A">
        <w:rPr>
          <w:kern w:val="1"/>
          <w:lang w:bidi="hi-IN"/>
        </w:rPr>
        <w:lastRenderedPageBreak/>
        <w:t>ja tiek konstatēts, ka bijusi noruna kādu atturēt no piedalīšanās izsolē vai ja izsolē starp dalībniekiem konstatēta vienošanās, kas ietekmējusi izsoles rezultātus vai tās gaitu;</w:t>
      </w:r>
    </w:p>
    <w:p w:rsidR="00000E2A" w:rsidRPr="002B070A" w:rsidRDefault="00000E2A" w:rsidP="00000E2A">
      <w:pPr>
        <w:widowControl w:val="0"/>
        <w:numPr>
          <w:ilvl w:val="2"/>
          <w:numId w:val="3"/>
        </w:numPr>
        <w:tabs>
          <w:tab w:val="left" w:pos="567"/>
        </w:tabs>
        <w:suppressAutoHyphens/>
        <w:ind w:left="1134" w:hanging="567"/>
        <w:contextualSpacing/>
        <w:rPr>
          <w:kern w:val="1"/>
          <w:lang w:bidi="hi-IN"/>
        </w:rPr>
      </w:pPr>
      <w:r w:rsidRPr="002B070A">
        <w:rPr>
          <w:kern w:val="1"/>
          <w:lang w:bidi="hi-IN"/>
        </w:rPr>
        <w:t>ja izsolāmo objektu - nomas tiesības iegūst persona, kurai nav bijušas tiesības piedalīties izsolē.</w:t>
      </w:r>
    </w:p>
    <w:p w:rsidR="00000E2A" w:rsidRPr="002B070A" w:rsidRDefault="00000E2A" w:rsidP="00000E2A">
      <w:pPr>
        <w:widowControl w:val="0"/>
        <w:suppressAutoHyphens/>
        <w:ind w:left="1134" w:hanging="567"/>
        <w:rPr>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Izsoles rezultātu apstiprināšana</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Izsoles protokolu 2 (divu) dienu laikā kopš izsoles, apstiprina izsoles Komisija.</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Sūdzības par izsoles komisijas darbu iesniedzamas Limbažu novada domei ne vēlāk kā 5 (piecu) darba dienu laikā kopš izsoles dienas. Vēlāk iesniegtās sūdzības netiek skatītas.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Rīkotās izsoles rezultātus apstiprina Komisija.</w:t>
      </w:r>
    </w:p>
    <w:p w:rsidR="00000E2A" w:rsidRPr="002B070A" w:rsidRDefault="00000E2A" w:rsidP="00000E2A">
      <w:pPr>
        <w:widowControl w:val="0"/>
        <w:tabs>
          <w:tab w:val="left" w:pos="567"/>
        </w:tabs>
        <w:suppressAutoHyphens/>
        <w:ind w:left="567"/>
        <w:contextualSpacing/>
        <w:rPr>
          <w:kern w:val="1"/>
          <w:lang w:bidi="hi-IN"/>
        </w:rPr>
      </w:pPr>
    </w:p>
    <w:p w:rsidR="00000E2A" w:rsidRPr="002B070A" w:rsidRDefault="00000E2A" w:rsidP="00000E2A">
      <w:pPr>
        <w:widowControl w:val="0"/>
        <w:numPr>
          <w:ilvl w:val="0"/>
          <w:numId w:val="3"/>
        </w:numPr>
        <w:tabs>
          <w:tab w:val="left" w:pos="284"/>
        </w:tabs>
        <w:suppressAutoHyphens/>
        <w:autoSpaceDE w:val="0"/>
        <w:autoSpaceDN w:val="0"/>
        <w:adjustRightInd w:val="0"/>
        <w:jc w:val="center"/>
        <w:rPr>
          <w:rFonts w:eastAsia="TimesNewRoman,Bold"/>
          <w:b/>
          <w:kern w:val="1"/>
          <w:lang w:eastAsia="hi-IN" w:bidi="hi-IN"/>
        </w:rPr>
      </w:pPr>
      <w:r w:rsidRPr="002B070A">
        <w:rPr>
          <w:rFonts w:eastAsia="TimesNewRoman,Bold"/>
          <w:b/>
          <w:kern w:val="1"/>
          <w:lang w:eastAsia="hi-IN" w:bidi="hi-IN"/>
        </w:rPr>
        <w:t>Papildus nosacījumi</w:t>
      </w:r>
    </w:p>
    <w:p w:rsidR="00000E2A" w:rsidRPr="002B070A" w:rsidRDefault="00000E2A" w:rsidP="00000E2A">
      <w:pPr>
        <w:widowControl w:val="0"/>
        <w:numPr>
          <w:ilvl w:val="1"/>
          <w:numId w:val="3"/>
        </w:numPr>
        <w:tabs>
          <w:tab w:val="left" w:pos="567"/>
        </w:tabs>
        <w:suppressAutoHyphens/>
        <w:ind w:hanging="562"/>
        <w:rPr>
          <w:bCs/>
          <w:kern w:val="1"/>
          <w:lang w:bidi="hi-IN"/>
        </w:rPr>
      </w:pPr>
      <w:r w:rsidRPr="002B070A">
        <w:rPr>
          <w:bCs/>
          <w:kern w:val="1"/>
          <w:lang w:bidi="hi-IN"/>
        </w:rPr>
        <w:t>Ar izsoles dalībnieku vai to pilnvaroto personu reģistrāciju Objekta nomas tiesību izsolei, uzskatāms par apliecinājumu, ka ir informēti par izsoles objekta tehnisko stāvokli un tā nodrošinājumu.</w:t>
      </w:r>
    </w:p>
    <w:p w:rsidR="00000E2A" w:rsidRPr="002B070A" w:rsidRDefault="00000E2A" w:rsidP="00000E2A">
      <w:pPr>
        <w:widowControl w:val="0"/>
        <w:numPr>
          <w:ilvl w:val="1"/>
          <w:numId w:val="3"/>
        </w:numPr>
        <w:tabs>
          <w:tab w:val="left" w:pos="567"/>
        </w:tabs>
        <w:suppressAutoHyphens/>
        <w:ind w:hanging="562"/>
        <w:rPr>
          <w:bCs/>
          <w:kern w:val="1"/>
          <w:lang w:bidi="hi-IN"/>
        </w:rPr>
      </w:pPr>
      <w:r w:rsidRPr="002B070A">
        <w:rPr>
          <w:bCs/>
          <w:kern w:val="1"/>
          <w:lang w:bidi="hi-IN"/>
        </w:rPr>
        <w:t>Jebkuri tehniskie uzlabojumi Objektā (kosmētiskais remonts, inženierkomunikāciju nomaiņa vai pieslēgšana u.c.), kas nepieciešami pēc solītāja ieskatiem, ar kuru noslēgts izsoles objekta nomas līgums, notiek uz nomnieka rēķina.</w:t>
      </w:r>
    </w:p>
    <w:p w:rsidR="00000E2A" w:rsidRPr="002B070A" w:rsidRDefault="00000E2A" w:rsidP="00000E2A">
      <w:pPr>
        <w:widowControl w:val="0"/>
        <w:suppressAutoHyphens/>
        <w:ind w:firstLine="547"/>
        <w:rPr>
          <w:kern w:val="1"/>
          <w:lang w:bidi="hi-IN"/>
        </w:rPr>
      </w:pPr>
    </w:p>
    <w:p w:rsidR="00000E2A" w:rsidRPr="002B070A" w:rsidRDefault="00000E2A" w:rsidP="00000E2A">
      <w:pPr>
        <w:widowControl w:val="0"/>
        <w:numPr>
          <w:ilvl w:val="0"/>
          <w:numId w:val="3"/>
        </w:numPr>
        <w:suppressAutoHyphens/>
        <w:contextualSpacing/>
        <w:jc w:val="center"/>
        <w:outlineLvl w:val="4"/>
        <w:rPr>
          <w:b/>
          <w:bCs/>
          <w:iCs/>
          <w:kern w:val="1"/>
          <w:lang w:bidi="hi-IN"/>
        </w:rPr>
      </w:pPr>
      <w:r w:rsidRPr="002B070A">
        <w:rPr>
          <w:b/>
          <w:bCs/>
          <w:iCs/>
          <w:kern w:val="1"/>
          <w:lang w:bidi="hi-IN"/>
        </w:rPr>
        <w:t>Nomas līguma noslēgšana</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 xml:space="preserve">Solītājam, kurš ir nosolījis visaugstāko nomas maksu, 15 (piecpadsmit) darbdienu laikā pēc paziņojuma par nomas līguma slēgšanu, ir jānoslēdz nomas līgums. </w:t>
      </w:r>
    </w:p>
    <w:p w:rsidR="00000E2A" w:rsidRPr="002B070A" w:rsidRDefault="00000E2A" w:rsidP="00000E2A">
      <w:pPr>
        <w:widowControl w:val="0"/>
        <w:numPr>
          <w:ilvl w:val="1"/>
          <w:numId w:val="3"/>
        </w:numPr>
        <w:tabs>
          <w:tab w:val="left" w:pos="567"/>
        </w:tabs>
        <w:suppressAutoHyphens/>
        <w:ind w:left="567" w:hanging="567"/>
        <w:contextualSpacing/>
        <w:rPr>
          <w:kern w:val="1"/>
          <w:lang w:bidi="hi-IN"/>
        </w:rPr>
      </w:pPr>
      <w:r w:rsidRPr="002B070A">
        <w:rPr>
          <w:kern w:val="1"/>
          <w:lang w:bidi="hi-IN"/>
        </w:rPr>
        <w:t>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15 (piecpadsmit) darbdienu laikā.</w:t>
      </w:r>
    </w:p>
    <w:p w:rsidR="00000E2A" w:rsidRPr="002B070A" w:rsidRDefault="00000E2A" w:rsidP="00000E2A">
      <w:pPr>
        <w:widowControl w:val="0"/>
        <w:suppressAutoHyphens/>
        <w:ind w:firstLine="540"/>
        <w:rPr>
          <w:kern w:val="1"/>
          <w:lang w:eastAsia="hi-IN" w:bidi="hi-IN"/>
        </w:rPr>
      </w:pPr>
    </w:p>
    <w:p w:rsidR="00000E2A" w:rsidRPr="002B070A" w:rsidRDefault="00000E2A" w:rsidP="00000E2A">
      <w:pPr>
        <w:widowControl w:val="0"/>
        <w:suppressAutoHyphens/>
        <w:rPr>
          <w:bCs/>
          <w:kern w:val="1"/>
          <w:lang w:eastAsia="hi-IN" w:bidi="hi-IN"/>
        </w:rPr>
      </w:pPr>
    </w:p>
    <w:p w:rsidR="00000E2A" w:rsidRPr="002B070A" w:rsidRDefault="00000E2A" w:rsidP="00000E2A">
      <w:pPr>
        <w:widowControl w:val="0"/>
        <w:tabs>
          <w:tab w:val="left" w:pos="4678"/>
          <w:tab w:val="left" w:pos="8505"/>
        </w:tabs>
        <w:suppressAutoHyphens/>
        <w:rPr>
          <w:bCs/>
          <w:kern w:val="1"/>
          <w:lang w:eastAsia="hi-IN" w:bidi="hi-IN"/>
        </w:rPr>
        <w:sectPr w:rsidR="00000E2A" w:rsidRPr="002B070A" w:rsidSect="0035390F">
          <w:headerReference w:type="default" r:id="rId6"/>
          <w:pgSz w:w="11906" w:h="16838"/>
          <w:pgMar w:top="1134" w:right="567" w:bottom="1134" w:left="1701" w:header="709" w:footer="709" w:gutter="0"/>
          <w:pgNumType w:start="1"/>
          <w:cols w:space="720"/>
          <w:titlePg/>
          <w:docGrid w:linePitch="326"/>
        </w:sectPr>
      </w:pPr>
    </w:p>
    <w:p w:rsidR="00000E2A" w:rsidRPr="002B070A" w:rsidRDefault="00000E2A" w:rsidP="00000E2A">
      <w:pPr>
        <w:widowControl w:val="0"/>
        <w:suppressAutoHyphens/>
        <w:autoSpaceDE w:val="0"/>
        <w:autoSpaceDN w:val="0"/>
        <w:adjustRightInd w:val="0"/>
        <w:jc w:val="right"/>
        <w:rPr>
          <w:rFonts w:eastAsia="TimesNewRoman,Bold"/>
          <w:kern w:val="1"/>
          <w:lang w:eastAsia="hi-IN" w:bidi="hi-IN"/>
        </w:rPr>
      </w:pPr>
      <w:r w:rsidRPr="002B070A">
        <w:rPr>
          <w:rFonts w:eastAsia="TimesNewRoman,Bold"/>
          <w:kern w:val="1"/>
          <w:lang w:eastAsia="hi-IN" w:bidi="hi-IN"/>
        </w:rPr>
        <w:lastRenderedPageBreak/>
        <w:t>PIELIKUMS Nr.1</w:t>
      </w:r>
    </w:p>
    <w:p w:rsidR="00000E2A" w:rsidRPr="002B070A" w:rsidRDefault="00000E2A" w:rsidP="00000E2A">
      <w:pPr>
        <w:widowControl w:val="0"/>
        <w:suppressAutoHyphens/>
        <w:autoSpaceDE w:val="0"/>
        <w:autoSpaceDN w:val="0"/>
        <w:adjustRightInd w:val="0"/>
        <w:jc w:val="right"/>
        <w:rPr>
          <w:bCs/>
          <w:kern w:val="1"/>
          <w:lang w:bidi="hi-IN"/>
        </w:rPr>
      </w:pPr>
      <w:r>
        <w:rPr>
          <w:rFonts w:eastAsia="TimesNewRoman"/>
          <w:color w:val="000000"/>
          <w:kern w:val="1"/>
          <w:lang w:eastAsia="hi-IN" w:bidi="hi-IN"/>
        </w:rPr>
        <w:t xml:space="preserve">22.06.2023. </w:t>
      </w:r>
      <w:r w:rsidRPr="002B070A">
        <w:rPr>
          <w:rFonts w:eastAsia="TimesNewRoman"/>
          <w:color w:val="000000"/>
          <w:kern w:val="1"/>
          <w:lang w:eastAsia="hi-IN" w:bidi="hi-IN"/>
        </w:rPr>
        <w:t xml:space="preserve">Limbažu novada pašvaldības </w:t>
      </w:r>
    </w:p>
    <w:p w:rsidR="00000E2A" w:rsidRDefault="00000E2A" w:rsidP="00000E2A">
      <w:pPr>
        <w:widowControl w:val="0"/>
        <w:suppressAutoHyphens/>
        <w:autoSpaceDE w:val="0"/>
        <w:autoSpaceDN w:val="0"/>
        <w:adjustRightInd w:val="0"/>
        <w:jc w:val="right"/>
      </w:pPr>
      <w:r w:rsidRPr="002B070A">
        <w:rPr>
          <w:kern w:val="1"/>
          <w:lang w:bidi="hi-IN"/>
        </w:rPr>
        <w:t>nekustamā īpašuma “</w:t>
      </w:r>
      <w:r>
        <w:rPr>
          <w:kern w:val="1"/>
          <w:lang w:bidi="hi-IN"/>
        </w:rPr>
        <w:t>Pociema skola</w:t>
      </w:r>
      <w:r w:rsidRPr="002B070A">
        <w:t xml:space="preserve">”, </w:t>
      </w:r>
      <w:r>
        <w:t>Katvar</w:t>
      </w:r>
      <w:r w:rsidRPr="002B070A">
        <w:t>u pagastā</w:t>
      </w:r>
      <w:r>
        <w:t xml:space="preserve">, </w:t>
      </w:r>
    </w:p>
    <w:p w:rsidR="00000E2A" w:rsidRPr="00011CE2" w:rsidRDefault="00000E2A" w:rsidP="00000E2A">
      <w:pPr>
        <w:widowControl w:val="0"/>
        <w:suppressAutoHyphens/>
        <w:autoSpaceDE w:val="0"/>
        <w:autoSpaceDN w:val="0"/>
        <w:adjustRightInd w:val="0"/>
        <w:jc w:val="right"/>
      </w:pPr>
      <w:r>
        <w:t xml:space="preserve">Limbažu novadā </w:t>
      </w:r>
      <w:r w:rsidRPr="002B070A">
        <w:rPr>
          <w:rFonts w:eastAsia="TimesNewRoman"/>
          <w:color w:val="000000"/>
          <w:kern w:val="1"/>
          <w:lang w:eastAsia="hi-IN" w:bidi="hi-IN"/>
        </w:rPr>
        <w:t xml:space="preserve">nomas tiesību izsoles noteikumiem </w:t>
      </w:r>
    </w:p>
    <w:p w:rsidR="00000E2A" w:rsidRPr="002B070A" w:rsidRDefault="00000E2A" w:rsidP="00000E2A">
      <w:pPr>
        <w:widowControl w:val="0"/>
        <w:suppressAutoHyphens/>
        <w:autoSpaceDE w:val="0"/>
        <w:autoSpaceDN w:val="0"/>
        <w:adjustRightInd w:val="0"/>
        <w:jc w:val="right"/>
        <w:rPr>
          <w:bCs/>
          <w:kern w:val="1"/>
          <w:lang w:bidi="hi-IN"/>
        </w:rPr>
      </w:pPr>
    </w:p>
    <w:p w:rsidR="00000E2A" w:rsidRPr="002B070A" w:rsidRDefault="00000E2A" w:rsidP="00000E2A">
      <w:pPr>
        <w:widowControl w:val="0"/>
        <w:suppressAutoHyphens/>
        <w:spacing w:after="120"/>
        <w:ind w:left="360"/>
        <w:contextualSpacing/>
        <w:jc w:val="center"/>
        <w:rPr>
          <w:rFonts w:eastAsia="Calibri"/>
          <w:caps/>
          <w:kern w:val="1"/>
          <w:lang w:eastAsia="hi-IN" w:bidi="hi-IN"/>
        </w:rPr>
      </w:pPr>
      <w:r w:rsidRPr="002B070A">
        <w:rPr>
          <w:rFonts w:eastAsia="Calibri"/>
          <w:caps/>
          <w:kern w:val="1"/>
          <w:lang w:eastAsia="hi-IN" w:bidi="hi-IN"/>
        </w:rPr>
        <w:t>pieteikums</w:t>
      </w:r>
    </w:p>
    <w:p w:rsidR="00000E2A" w:rsidRPr="002B070A" w:rsidRDefault="00000E2A" w:rsidP="00000E2A">
      <w:pPr>
        <w:widowControl w:val="0"/>
        <w:suppressAutoHyphens/>
        <w:autoSpaceDE w:val="0"/>
        <w:autoSpaceDN w:val="0"/>
        <w:adjustRightInd w:val="0"/>
        <w:jc w:val="center"/>
        <w:rPr>
          <w:kern w:val="1"/>
          <w:lang w:bidi="hi-IN"/>
        </w:rPr>
      </w:pPr>
      <w:r w:rsidRPr="002B070A">
        <w:rPr>
          <w:kern w:val="1"/>
          <w:lang w:eastAsia="hi-IN" w:bidi="hi-IN"/>
        </w:rPr>
        <w:t xml:space="preserve">dalībai Limbažu novada pašvaldības </w:t>
      </w:r>
    </w:p>
    <w:p w:rsidR="00000E2A" w:rsidRDefault="00000E2A" w:rsidP="00000E2A">
      <w:pPr>
        <w:widowControl w:val="0"/>
        <w:suppressAutoHyphens/>
        <w:autoSpaceDE w:val="0"/>
        <w:autoSpaceDN w:val="0"/>
        <w:adjustRightInd w:val="0"/>
        <w:jc w:val="center"/>
      </w:pPr>
      <w:r w:rsidRPr="002B070A">
        <w:rPr>
          <w:kern w:val="1"/>
          <w:lang w:bidi="hi-IN"/>
        </w:rPr>
        <w:t>nekustamā īpašumā “</w:t>
      </w:r>
      <w:r>
        <w:rPr>
          <w:kern w:val="1"/>
          <w:lang w:bidi="hi-IN"/>
        </w:rPr>
        <w:t>Pociema skola</w:t>
      </w:r>
      <w:r w:rsidRPr="002B070A">
        <w:t xml:space="preserve">”, </w:t>
      </w:r>
      <w:r>
        <w:t xml:space="preserve">Katvaru </w:t>
      </w:r>
      <w:r w:rsidRPr="002B070A">
        <w:t>pagastā</w:t>
      </w:r>
      <w:r>
        <w:t>, Limbažu novadā,</w:t>
      </w:r>
    </w:p>
    <w:p w:rsidR="00000E2A" w:rsidRPr="002B070A" w:rsidRDefault="00000E2A" w:rsidP="00000E2A">
      <w:pPr>
        <w:widowControl w:val="0"/>
        <w:suppressAutoHyphens/>
        <w:autoSpaceDE w:val="0"/>
        <w:autoSpaceDN w:val="0"/>
        <w:adjustRightInd w:val="0"/>
        <w:jc w:val="center"/>
        <w:rPr>
          <w:bCs/>
          <w:kern w:val="1"/>
          <w:lang w:bidi="hi-IN"/>
        </w:rPr>
      </w:pPr>
      <w:r w:rsidRPr="002B070A">
        <w:t xml:space="preserve"> </w:t>
      </w:r>
      <w:r w:rsidRPr="002B070A">
        <w:rPr>
          <w:rFonts w:eastAsia="TimesNewRoman"/>
          <w:color w:val="000000"/>
          <w:kern w:val="1"/>
          <w:lang w:eastAsia="hi-IN" w:bidi="hi-IN"/>
        </w:rPr>
        <w:t xml:space="preserve">nomas tiesību </w:t>
      </w:r>
      <w:r w:rsidRPr="002B070A">
        <w:rPr>
          <w:kern w:val="1"/>
          <w:lang w:eastAsia="hi-IN" w:bidi="hi-IN"/>
        </w:rPr>
        <w:t>izsolei</w:t>
      </w:r>
    </w:p>
    <w:p w:rsidR="00000E2A" w:rsidRPr="002B070A" w:rsidRDefault="00000E2A" w:rsidP="00000E2A">
      <w:pPr>
        <w:widowControl w:val="0"/>
        <w:suppressAutoHyphens/>
        <w:jc w:val="center"/>
        <w:rPr>
          <w:kern w:val="1"/>
          <w:lang w:eastAsia="hi-IN" w:bidi="hi-IN"/>
        </w:rPr>
      </w:pPr>
    </w:p>
    <w:p w:rsidR="00000E2A" w:rsidRPr="002B070A" w:rsidRDefault="00000E2A" w:rsidP="00000E2A">
      <w:pPr>
        <w:widowControl w:val="0"/>
        <w:suppressAutoHyphens/>
        <w:jc w:val="center"/>
        <w:rPr>
          <w:kern w:val="1"/>
          <w:lang w:eastAsia="hi-IN" w:bidi="hi-IN"/>
        </w:rPr>
      </w:pPr>
      <w:r w:rsidRPr="002B070A">
        <w:rPr>
          <w:kern w:val="1"/>
          <w:lang w:eastAsia="hi-IN" w:bidi="hi-IN"/>
        </w:rPr>
        <w:t>Limbažos</w:t>
      </w:r>
    </w:p>
    <w:p w:rsidR="00000E2A" w:rsidRPr="002B070A" w:rsidRDefault="00000E2A" w:rsidP="00000E2A">
      <w:pPr>
        <w:widowControl w:val="0"/>
        <w:suppressAutoHyphens/>
        <w:spacing w:after="120"/>
        <w:rPr>
          <w:kern w:val="1"/>
          <w:lang w:eastAsia="hi-IN" w:bidi="hi-IN"/>
        </w:rPr>
      </w:pPr>
      <w:r w:rsidRPr="002B070A">
        <w:rPr>
          <w:kern w:val="1"/>
          <w:lang w:eastAsia="hi-IN" w:bidi="hi-IN"/>
        </w:rPr>
        <w:t>2023.gada _________________</w:t>
      </w:r>
    </w:p>
    <w:p w:rsidR="00000E2A" w:rsidRPr="002B070A" w:rsidRDefault="00000E2A" w:rsidP="00000E2A">
      <w:pPr>
        <w:widowControl w:val="0"/>
        <w:suppressAutoHyphens/>
        <w:jc w:val="center"/>
        <w:rPr>
          <w:kern w:val="1"/>
          <w:lang w:eastAsia="hi-IN" w:bidi="hi-IN"/>
        </w:rPr>
      </w:pPr>
      <w:r w:rsidRPr="002B070A">
        <w:rPr>
          <w:kern w:val="1"/>
          <w:lang w:eastAsia="hi-IN" w:bidi="hi-IN"/>
        </w:rPr>
        <w:tab/>
      </w:r>
    </w:p>
    <w:p w:rsidR="00000E2A" w:rsidRPr="002B070A" w:rsidRDefault="00000E2A" w:rsidP="00000E2A">
      <w:pPr>
        <w:widowControl w:val="0"/>
        <w:suppressAutoHyphens/>
        <w:ind w:firstLine="720"/>
        <w:rPr>
          <w:kern w:val="1"/>
          <w:lang w:eastAsia="hi-IN" w:bidi="hi-IN"/>
        </w:rPr>
      </w:pPr>
      <w:r w:rsidRPr="002B070A">
        <w:rPr>
          <w:kern w:val="1"/>
          <w:lang w:eastAsia="hi-IN" w:bidi="hi-IN"/>
        </w:rPr>
        <w:t>Iepazinies/ušies ar Izsoles noteikumiem, es/mēs, apakšā parakstījies/ušies, vēlos/amies piedalīties Limbažu novada pašvaldības</w:t>
      </w:r>
      <w:r>
        <w:rPr>
          <w:kern w:val="1"/>
          <w:lang w:eastAsia="hi-IN" w:bidi="hi-IN"/>
        </w:rPr>
        <w:t xml:space="preserve"> </w:t>
      </w:r>
      <w:r w:rsidRPr="002B070A">
        <w:t>nekustamā īpašuma</w:t>
      </w:r>
      <w:r>
        <w:t xml:space="preserve"> </w:t>
      </w:r>
      <w:r w:rsidRPr="002B070A">
        <w:t>“</w:t>
      </w:r>
      <w:r>
        <w:t>Pociema skola”, Katvaru pagastā, daļas</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sidRPr="002B070A">
        <w:rPr>
          <w:kern w:val="1"/>
          <w:lang w:bidi="hi-IN"/>
        </w:rPr>
        <w:t>,</w:t>
      </w:r>
      <w:r w:rsidRPr="002B070A">
        <w:rPr>
          <w:rFonts w:eastAsia="TimesNewRoman"/>
          <w:kern w:val="1"/>
          <w:lang w:eastAsia="hi-IN" w:bidi="hi-IN"/>
        </w:rPr>
        <w:t xml:space="preserve"> nomas tiesību </w:t>
      </w:r>
      <w:r w:rsidRPr="002B070A">
        <w:rPr>
          <w:kern w:val="1"/>
          <w:lang w:eastAsia="hi-IN" w:bidi="hi-IN"/>
        </w:rPr>
        <w:t>izsolē.</w:t>
      </w:r>
    </w:p>
    <w:p w:rsidR="00000E2A" w:rsidRPr="002B070A" w:rsidRDefault="00000E2A" w:rsidP="00000E2A">
      <w:pPr>
        <w:widowControl w:val="0"/>
        <w:suppressAutoHyphens/>
        <w:ind w:firstLine="720"/>
        <w:rPr>
          <w:kern w:val="1"/>
          <w:lang w:eastAsia="hi-IN" w:bidi="hi-IN"/>
        </w:rPr>
      </w:pPr>
      <w:r w:rsidRPr="002B070A">
        <w:rPr>
          <w:kern w:val="1"/>
          <w:lang w:eastAsia="hi-IN" w:bidi="hi-IN"/>
        </w:rPr>
        <w:t xml:space="preserve"> </w:t>
      </w:r>
    </w:p>
    <w:p w:rsidR="00000E2A" w:rsidRPr="002B070A" w:rsidRDefault="00000E2A" w:rsidP="00000E2A">
      <w:pPr>
        <w:widowControl w:val="0"/>
        <w:tabs>
          <w:tab w:val="left" w:pos="0"/>
        </w:tabs>
        <w:suppressAutoHyphens/>
        <w:spacing w:line="360" w:lineRule="auto"/>
        <w:rPr>
          <w:kern w:val="1"/>
          <w:lang w:eastAsia="hi-IN" w:bidi="hi-IN"/>
        </w:rPr>
      </w:pPr>
      <w:r w:rsidRPr="002B070A">
        <w:rPr>
          <w:kern w:val="1"/>
          <w:lang w:eastAsia="hi-IN" w:bidi="hi-IN"/>
        </w:rPr>
        <w:t>1.Ar šī pieteikuma iesniegšanu:</w:t>
      </w:r>
    </w:p>
    <w:p w:rsidR="00000E2A" w:rsidRPr="002B070A" w:rsidRDefault="00000E2A" w:rsidP="00000E2A">
      <w:pPr>
        <w:widowControl w:val="0"/>
        <w:numPr>
          <w:ilvl w:val="1"/>
          <w:numId w:val="1"/>
        </w:numPr>
        <w:tabs>
          <w:tab w:val="left" w:pos="360"/>
        </w:tabs>
        <w:suppressAutoHyphens/>
        <w:overflowPunct w:val="0"/>
        <w:autoSpaceDE w:val="0"/>
        <w:autoSpaceDN w:val="0"/>
        <w:adjustRightInd w:val="0"/>
        <w:spacing w:line="360" w:lineRule="auto"/>
        <w:rPr>
          <w:kern w:val="1"/>
          <w:lang w:eastAsia="hi-IN" w:bidi="hi-IN"/>
        </w:rPr>
      </w:pPr>
      <w:r w:rsidRPr="002B070A">
        <w:rPr>
          <w:kern w:val="1"/>
          <w:lang w:eastAsia="hi-IN" w:bidi="hi-IN"/>
        </w:rPr>
        <w:t>apņemos/amies ievērot visas Izsoles noteikumu prasības;</w:t>
      </w:r>
    </w:p>
    <w:p w:rsidR="00000E2A" w:rsidRPr="002B070A" w:rsidRDefault="00000E2A" w:rsidP="00000E2A">
      <w:pPr>
        <w:widowControl w:val="0"/>
        <w:numPr>
          <w:ilvl w:val="1"/>
          <w:numId w:val="1"/>
        </w:numPr>
        <w:tabs>
          <w:tab w:val="left" w:pos="360"/>
        </w:tabs>
        <w:suppressAutoHyphens/>
        <w:overflowPunct w:val="0"/>
        <w:autoSpaceDE w:val="0"/>
        <w:autoSpaceDN w:val="0"/>
        <w:adjustRightInd w:val="0"/>
        <w:spacing w:line="360" w:lineRule="auto"/>
        <w:rPr>
          <w:kern w:val="1"/>
          <w:lang w:eastAsia="hi-IN" w:bidi="hi-IN"/>
        </w:rPr>
      </w:pPr>
      <w:r w:rsidRPr="002B070A">
        <w:rPr>
          <w:kern w:val="1"/>
          <w:lang w:eastAsia="hi-IN" w:bidi="hi-IN"/>
        </w:rPr>
        <w:t>garantēju/am sniegto ziņu patiesumu un precizitāti.</w:t>
      </w:r>
    </w:p>
    <w:p w:rsidR="00000E2A" w:rsidRPr="002B070A" w:rsidRDefault="00000E2A" w:rsidP="00000E2A">
      <w:pPr>
        <w:widowControl w:val="0"/>
        <w:suppressAutoHyphens/>
        <w:overflowPunct w:val="0"/>
        <w:autoSpaceDE w:val="0"/>
        <w:autoSpaceDN w:val="0"/>
        <w:adjustRightInd w:val="0"/>
        <w:spacing w:line="360" w:lineRule="auto"/>
        <w:rPr>
          <w:kern w:val="1"/>
          <w:lang w:eastAsia="hi-IN" w:bidi="hi-IN"/>
        </w:rPr>
      </w:pPr>
      <w:r w:rsidRPr="002B070A">
        <w:rPr>
          <w:kern w:val="1"/>
          <w:lang w:eastAsia="hi-IN" w:bidi="hi-IN"/>
        </w:rPr>
        <w:t>2. Apliecinu/ām, ka:</w:t>
      </w:r>
    </w:p>
    <w:p w:rsidR="00000E2A" w:rsidRPr="00FA68E3" w:rsidRDefault="00000E2A" w:rsidP="00000E2A">
      <w:pPr>
        <w:pStyle w:val="Sarakstarindkopa"/>
        <w:widowControl w:val="0"/>
        <w:numPr>
          <w:ilvl w:val="1"/>
          <w:numId w:val="7"/>
        </w:numPr>
        <w:suppressAutoHyphens/>
        <w:overflowPunct w:val="0"/>
        <w:autoSpaceDE w:val="0"/>
        <w:autoSpaceDN w:val="0"/>
        <w:adjustRightInd w:val="0"/>
        <w:spacing w:line="360" w:lineRule="auto"/>
        <w:rPr>
          <w:kern w:val="1"/>
          <w:lang w:eastAsia="hi-IN" w:bidi="hi-IN"/>
        </w:rPr>
      </w:pPr>
      <w:r w:rsidRPr="00FA68E3">
        <w:rPr>
          <w:kern w:val="1"/>
          <w:lang w:eastAsia="hi-IN" w:bidi="hi-IN"/>
        </w:rPr>
        <w:t>esmu/am iepazinies/ušies ar IZSOLES OBJEKTA stāvokli dabā;</w:t>
      </w:r>
    </w:p>
    <w:p w:rsidR="00000E2A" w:rsidRPr="002B070A" w:rsidRDefault="00000E2A" w:rsidP="00000E2A">
      <w:pPr>
        <w:widowControl w:val="0"/>
        <w:numPr>
          <w:ilvl w:val="1"/>
          <w:numId w:val="7"/>
        </w:numPr>
        <w:tabs>
          <w:tab w:val="left" w:pos="360"/>
        </w:tabs>
        <w:suppressAutoHyphens/>
        <w:overflowPunct w:val="0"/>
        <w:autoSpaceDE w:val="0"/>
        <w:autoSpaceDN w:val="0"/>
        <w:adjustRightInd w:val="0"/>
        <w:spacing w:line="360" w:lineRule="auto"/>
        <w:rPr>
          <w:kern w:val="1"/>
          <w:lang w:eastAsia="hi-IN" w:bidi="hi-IN"/>
        </w:rPr>
      </w:pPr>
      <w:r>
        <w:rPr>
          <w:kern w:val="1"/>
          <w:lang w:eastAsia="hi-IN" w:bidi="hi-IN"/>
        </w:rPr>
        <w:t>nomas līgumu slēgšu/slēgsim ______________________________</w:t>
      </w:r>
    </w:p>
    <w:p w:rsidR="00000E2A" w:rsidRPr="002B070A" w:rsidRDefault="00000E2A" w:rsidP="00000E2A">
      <w:pPr>
        <w:widowControl w:val="0"/>
        <w:tabs>
          <w:tab w:val="left" w:pos="0"/>
        </w:tabs>
        <w:suppressAutoHyphens/>
        <w:spacing w:after="120"/>
        <w:rPr>
          <w:kern w:val="1"/>
          <w:lang w:eastAsia="hi-IN" w:bidi="hi-IN"/>
        </w:rPr>
      </w:pP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t>papīra formātā/elektroniski.</w:t>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r>
        <w:rPr>
          <w:kern w:val="1"/>
          <w:lang w:eastAsia="hi-IN" w:bidi="hi-IN"/>
        </w:rPr>
        <w:tab/>
      </w:r>
    </w:p>
    <w:p w:rsidR="00000E2A" w:rsidRPr="002B070A" w:rsidRDefault="00000E2A" w:rsidP="00000E2A">
      <w:pPr>
        <w:widowControl w:val="0"/>
        <w:tabs>
          <w:tab w:val="left" w:pos="0"/>
        </w:tabs>
        <w:suppressAutoHyphens/>
        <w:spacing w:after="120"/>
        <w:rPr>
          <w:kern w:val="1"/>
          <w:lang w:eastAsia="hi-IN" w:bidi="hi-IN"/>
        </w:rPr>
      </w:pPr>
      <w:r w:rsidRPr="002B070A">
        <w:rPr>
          <w:b/>
          <w:bCs/>
          <w:kern w:val="1"/>
          <w:lang w:eastAsia="hi-IN" w:bidi="hi-IN"/>
        </w:rPr>
        <w:t>Juridiska/Fiziska persona</w:t>
      </w:r>
      <w:r w:rsidRPr="002B070A">
        <w:rPr>
          <w:kern w:val="1"/>
          <w:lang w:eastAsia="hi-IN" w:bidi="hi-IN"/>
        </w:rPr>
        <w:t xml:space="preserve">______________________________________________________________ </w:t>
      </w:r>
    </w:p>
    <w:p w:rsidR="00000E2A" w:rsidRPr="002B070A" w:rsidRDefault="00000E2A" w:rsidP="00000E2A">
      <w:pPr>
        <w:widowControl w:val="0"/>
        <w:tabs>
          <w:tab w:val="left" w:pos="0"/>
        </w:tabs>
        <w:suppressAutoHyphens/>
        <w:spacing w:after="120"/>
        <w:rPr>
          <w:kern w:val="1"/>
          <w:lang w:eastAsia="hi-IN" w:bidi="hi-IN"/>
        </w:rPr>
      </w:pP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t xml:space="preserve">                        pretendenta nosaukums/vārds, uzvārds</w:t>
      </w:r>
    </w:p>
    <w:p w:rsidR="00000E2A" w:rsidRPr="002B070A" w:rsidRDefault="00000E2A" w:rsidP="00000E2A">
      <w:pPr>
        <w:widowControl w:val="0"/>
        <w:tabs>
          <w:tab w:val="left" w:pos="0"/>
          <w:tab w:val="left" w:pos="360"/>
        </w:tabs>
        <w:suppressAutoHyphens/>
        <w:spacing w:after="120"/>
        <w:rPr>
          <w:kern w:val="1"/>
          <w:lang w:eastAsia="hi-IN" w:bidi="hi-IN"/>
        </w:rPr>
      </w:pPr>
    </w:p>
    <w:p w:rsidR="00000E2A" w:rsidRPr="002B070A" w:rsidRDefault="00000E2A" w:rsidP="00000E2A">
      <w:pPr>
        <w:widowControl w:val="0"/>
        <w:pBdr>
          <w:top w:val="single" w:sz="4" w:space="1" w:color="auto"/>
        </w:pBdr>
        <w:tabs>
          <w:tab w:val="left" w:pos="0"/>
          <w:tab w:val="left" w:pos="360"/>
        </w:tabs>
        <w:suppressAutoHyphens/>
        <w:spacing w:after="120"/>
        <w:rPr>
          <w:kern w:val="1"/>
          <w:lang w:eastAsia="hi-IN" w:bidi="hi-IN"/>
        </w:rPr>
      </w:pP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t xml:space="preserve">pretendenta adrese, tālruņa (faksa) numuri, e-pasts, vienotais reģistrācijas Nr./personas kods, ___________________________________________ </w:t>
      </w:r>
    </w:p>
    <w:p w:rsidR="00000E2A" w:rsidRPr="002B070A" w:rsidRDefault="00000E2A" w:rsidP="00000E2A">
      <w:pPr>
        <w:widowControl w:val="0"/>
        <w:pBdr>
          <w:top w:val="single" w:sz="4" w:space="1" w:color="auto"/>
        </w:pBdr>
        <w:tabs>
          <w:tab w:val="left" w:pos="0"/>
          <w:tab w:val="left" w:pos="360"/>
        </w:tabs>
        <w:suppressAutoHyphens/>
        <w:spacing w:after="120"/>
        <w:rPr>
          <w:kern w:val="1"/>
          <w:lang w:eastAsia="hi-IN" w:bidi="hi-IN"/>
        </w:rPr>
      </w:pPr>
    </w:p>
    <w:p w:rsidR="00000E2A" w:rsidRPr="002B070A" w:rsidRDefault="00000E2A" w:rsidP="00000E2A">
      <w:pPr>
        <w:widowControl w:val="0"/>
        <w:tabs>
          <w:tab w:val="left" w:pos="0"/>
        </w:tabs>
        <w:suppressAutoHyphens/>
        <w:spacing w:after="120"/>
        <w:rPr>
          <w:kern w:val="1"/>
          <w:lang w:eastAsia="hi-IN" w:bidi="hi-IN"/>
        </w:rPr>
      </w:pPr>
      <w:r w:rsidRPr="002B070A">
        <w:rPr>
          <w:noProof/>
          <w:kern w:val="1"/>
        </w:rPr>
        <mc:AlternateContent>
          <mc:Choice Requires="wps">
            <w:drawing>
              <wp:anchor distT="0" distB="0" distL="114300" distR="114300" simplePos="0" relativeHeight="251659264" behindDoc="0" locked="0" layoutInCell="1" allowOverlap="1" wp14:anchorId="6EEBEB84" wp14:editId="6BB70CDA">
                <wp:simplePos x="0" y="0"/>
                <wp:positionH relativeFrom="column">
                  <wp:posOffset>2764970</wp:posOffset>
                </wp:positionH>
                <wp:positionV relativeFrom="paragraph">
                  <wp:posOffset>178526</wp:posOffset>
                </wp:positionV>
                <wp:extent cx="2808515" cy="0"/>
                <wp:effectExtent l="0" t="0" r="30480" b="19050"/>
                <wp:wrapNone/>
                <wp:docPr id="5"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" strokecolor="windowText"/>
            </w:pict>
          </mc:Fallback>
        </mc:AlternateContent>
      </w:r>
      <w:r w:rsidRPr="002B070A">
        <w:rPr>
          <w:kern w:val="1"/>
          <w:lang w:eastAsia="hi-IN" w:bidi="hi-IN"/>
        </w:rPr>
        <w:t>nomas laikā plānotās darbības nomas objektā</w:t>
      </w:r>
    </w:p>
    <w:p w:rsidR="00000E2A" w:rsidRPr="002B070A" w:rsidRDefault="00000E2A" w:rsidP="00000E2A">
      <w:pPr>
        <w:widowControl w:val="0"/>
        <w:tabs>
          <w:tab w:val="left" w:pos="0"/>
        </w:tabs>
        <w:suppressAutoHyphens/>
        <w:spacing w:after="120"/>
        <w:rPr>
          <w:kern w:val="1"/>
          <w:lang w:eastAsia="hi-IN" w:bidi="hi-IN"/>
        </w:rPr>
      </w:pPr>
    </w:p>
    <w:p w:rsidR="00000E2A" w:rsidRPr="002B070A" w:rsidRDefault="00000E2A" w:rsidP="00000E2A">
      <w:pPr>
        <w:widowControl w:val="0"/>
        <w:pBdr>
          <w:top w:val="single" w:sz="4" w:space="1" w:color="auto"/>
        </w:pBdr>
        <w:tabs>
          <w:tab w:val="left" w:pos="0"/>
        </w:tabs>
        <w:suppressAutoHyphens/>
        <w:spacing w:after="120"/>
        <w:rPr>
          <w:kern w:val="1"/>
          <w:lang w:eastAsia="hi-IN" w:bidi="hi-IN"/>
        </w:rPr>
      </w:pP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t>pretendenta bankas rekvizīti</w:t>
      </w:r>
    </w:p>
    <w:p w:rsidR="00000E2A" w:rsidRPr="002B070A" w:rsidRDefault="00000E2A" w:rsidP="00000E2A">
      <w:pPr>
        <w:widowControl w:val="0"/>
        <w:tabs>
          <w:tab w:val="left" w:pos="0"/>
          <w:tab w:val="center" w:pos="4153"/>
          <w:tab w:val="right" w:pos="8306"/>
        </w:tabs>
        <w:suppressAutoHyphens/>
        <w:spacing w:after="120"/>
        <w:rPr>
          <w:kern w:val="1"/>
          <w:lang w:eastAsia="hi-IN" w:bidi="hi-IN"/>
        </w:rPr>
      </w:pPr>
    </w:p>
    <w:p w:rsidR="00000E2A" w:rsidRPr="002B070A" w:rsidRDefault="00000E2A" w:rsidP="00000E2A">
      <w:pPr>
        <w:widowControl w:val="0"/>
        <w:pBdr>
          <w:top w:val="single" w:sz="4" w:space="1" w:color="auto"/>
        </w:pBdr>
        <w:tabs>
          <w:tab w:val="left" w:pos="0"/>
          <w:tab w:val="center" w:pos="4153"/>
          <w:tab w:val="right" w:pos="8306"/>
        </w:tabs>
        <w:suppressAutoHyphens/>
        <w:spacing w:after="120"/>
        <w:jc w:val="center"/>
        <w:rPr>
          <w:kern w:val="1"/>
          <w:lang w:eastAsia="hi-IN" w:bidi="hi-IN"/>
        </w:rPr>
      </w:pPr>
      <w:r w:rsidRPr="002B070A">
        <w:rPr>
          <w:kern w:val="1"/>
          <w:lang w:eastAsia="hi-IN" w:bidi="hi-IN"/>
        </w:rPr>
        <w:t>vadītāja vai pilnvarotās personas amats, vārds un uzvārds, mob.tel.</w:t>
      </w:r>
    </w:p>
    <w:p w:rsidR="00000E2A" w:rsidRPr="002B070A" w:rsidRDefault="00000E2A" w:rsidP="00000E2A">
      <w:pPr>
        <w:widowControl w:val="0"/>
        <w:pBdr>
          <w:top w:val="single" w:sz="4" w:space="1" w:color="auto"/>
        </w:pBdr>
        <w:tabs>
          <w:tab w:val="left" w:pos="0"/>
          <w:tab w:val="center" w:pos="4153"/>
          <w:tab w:val="right" w:pos="8306"/>
        </w:tabs>
        <w:suppressAutoHyphens/>
        <w:spacing w:after="120"/>
        <w:jc w:val="center"/>
        <w:rPr>
          <w:kern w:val="1"/>
          <w:lang w:eastAsia="hi-IN" w:bidi="hi-IN"/>
        </w:rPr>
      </w:pPr>
    </w:p>
    <w:p w:rsidR="00000E2A" w:rsidRPr="002B070A" w:rsidRDefault="00000E2A" w:rsidP="00000E2A">
      <w:pPr>
        <w:widowControl w:val="0"/>
        <w:tabs>
          <w:tab w:val="left" w:pos="0"/>
          <w:tab w:val="left" w:pos="360"/>
        </w:tabs>
        <w:suppressAutoHyphens/>
        <w:spacing w:after="120"/>
        <w:rPr>
          <w:kern w:val="1"/>
          <w:lang w:eastAsia="hi-IN" w:bidi="hi-IN"/>
        </w:rPr>
      </w:pPr>
      <w:r>
        <w:rPr>
          <w:kern w:val="1"/>
          <w:lang w:eastAsia="hi-IN" w:bidi="hi-IN"/>
        </w:rPr>
        <w:t xml:space="preserve"> </w:t>
      </w:r>
      <w:r w:rsidRPr="002B070A">
        <w:rPr>
          <w:kern w:val="1"/>
          <w:lang w:eastAsia="hi-IN" w:bidi="hi-IN"/>
        </w:rPr>
        <w:tab/>
      </w:r>
      <w:r w:rsidRPr="002B070A">
        <w:rPr>
          <w:kern w:val="1"/>
          <w:lang w:eastAsia="hi-IN" w:bidi="hi-IN"/>
        </w:rPr>
        <w:tab/>
        <w:t xml:space="preserve">        ___________________________________________________________</w:t>
      </w:r>
    </w:p>
    <w:p w:rsidR="00000E2A" w:rsidRPr="002B070A" w:rsidRDefault="00000E2A" w:rsidP="00000E2A">
      <w:pPr>
        <w:widowControl w:val="0"/>
        <w:tabs>
          <w:tab w:val="left" w:pos="0"/>
          <w:tab w:val="left" w:pos="360"/>
        </w:tabs>
        <w:suppressAutoHyphens/>
        <w:spacing w:after="120"/>
        <w:rPr>
          <w:kern w:val="1"/>
          <w:lang w:eastAsia="hi-IN" w:bidi="hi-IN"/>
        </w:rPr>
      </w:pPr>
      <w:r w:rsidRPr="002B070A">
        <w:rPr>
          <w:kern w:val="1"/>
          <w:lang w:eastAsia="hi-IN" w:bidi="hi-IN"/>
        </w:rPr>
        <w:t xml:space="preserve"> Fiziskas personas vai juridiskas personas vadītāja (pilnvarotās personas) paraksts</w:t>
      </w:r>
    </w:p>
    <w:p w:rsidR="00000E2A" w:rsidRPr="002B070A" w:rsidRDefault="00000E2A" w:rsidP="00000E2A">
      <w:pPr>
        <w:widowControl w:val="0"/>
        <w:suppressAutoHyphens/>
        <w:autoSpaceDE w:val="0"/>
        <w:autoSpaceDN w:val="0"/>
        <w:adjustRightInd w:val="0"/>
        <w:jc w:val="right"/>
        <w:rPr>
          <w:rFonts w:eastAsia="TimesNewRoman,Bold"/>
          <w:kern w:val="1"/>
          <w:lang w:eastAsia="hi-IN" w:bidi="hi-IN"/>
        </w:rPr>
      </w:pPr>
      <w:r w:rsidRPr="002B070A">
        <w:rPr>
          <w:rFonts w:eastAsia="TimesNewRoman,Bold"/>
          <w:kern w:val="1"/>
          <w:lang w:eastAsia="hi-IN" w:bidi="hi-IN"/>
        </w:rPr>
        <w:lastRenderedPageBreak/>
        <w:t>PIELIKUMS Nr.2</w:t>
      </w:r>
    </w:p>
    <w:p w:rsidR="00000E2A" w:rsidRPr="002B070A" w:rsidRDefault="00000E2A" w:rsidP="00000E2A">
      <w:pPr>
        <w:widowControl w:val="0"/>
        <w:suppressAutoHyphens/>
        <w:autoSpaceDE w:val="0"/>
        <w:autoSpaceDN w:val="0"/>
        <w:adjustRightInd w:val="0"/>
        <w:jc w:val="right"/>
        <w:rPr>
          <w:bCs/>
          <w:kern w:val="1"/>
          <w:lang w:bidi="hi-IN"/>
        </w:rPr>
      </w:pPr>
      <w:r>
        <w:rPr>
          <w:rFonts w:eastAsia="TimesNewRoman"/>
          <w:color w:val="000000"/>
          <w:kern w:val="1"/>
          <w:lang w:eastAsia="hi-IN" w:bidi="hi-IN"/>
        </w:rPr>
        <w:t xml:space="preserve">22.06.2023. </w:t>
      </w:r>
      <w:r w:rsidRPr="002B070A">
        <w:rPr>
          <w:rFonts w:eastAsia="TimesNewRoman"/>
          <w:color w:val="000000"/>
          <w:kern w:val="1"/>
          <w:lang w:eastAsia="hi-IN" w:bidi="hi-IN"/>
        </w:rPr>
        <w:t xml:space="preserve">Limbažu novada pašvaldības </w:t>
      </w:r>
    </w:p>
    <w:p w:rsidR="00000E2A" w:rsidRDefault="00000E2A" w:rsidP="00000E2A">
      <w:pPr>
        <w:widowControl w:val="0"/>
        <w:suppressAutoHyphens/>
        <w:autoSpaceDE w:val="0"/>
        <w:autoSpaceDN w:val="0"/>
        <w:adjustRightInd w:val="0"/>
        <w:jc w:val="right"/>
      </w:pPr>
      <w:r w:rsidRPr="002B070A">
        <w:rPr>
          <w:kern w:val="1"/>
          <w:lang w:bidi="hi-IN"/>
        </w:rPr>
        <w:t>nekustamā īpašuma “</w:t>
      </w:r>
      <w:r>
        <w:rPr>
          <w:kern w:val="1"/>
          <w:lang w:bidi="hi-IN"/>
        </w:rPr>
        <w:t>Pociema skola</w:t>
      </w:r>
      <w:r w:rsidRPr="002B070A">
        <w:t xml:space="preserve">”, </w:t>
      </w:r>
      <w:r>
        <w:t>Katvar</w:t>
      </w:r>
      <w:r w:rsidRPr="002B070A">
        <w:t>u pagastā</w:t>
      </w:r>
      <w:r>
        <w:t xml:space="preserve">, </w:t>
      </w:r>
    </w:p>
    <w:p w:rsidR="00000E2A" w:rsidRDefault="00000E2A" w:rsidP="00000E2A">
      <w:pPr>
        <w:widowControl w:val="0"/>
        <w:suppressAutoHyphens/>
        <w:autoSpaceDE w:val="0"/>
        <w:autoSpaceDN w:val="0"/>
        <w:adjustRightInd w:val="0"/>
        <w:jc w:val="center"/>
        <w:rPr>
          <w:rFonts w:eastAsia="TimesNewRoman"/>
          <w:color w:val="000000"/>
          <w:kern w:val="1"/>
          <w:lang w:eastAsia="hi-IN" w:bidi="hi-IN"/>
        </w:rPr>
      </w:pPr>
      <w:r>
        <w:t xml:space="preserve">Limbažu novadā </w:t>
      </w:r>
      <w:r w:rsidRPr="002B070A">
        <w:rPr>
          <w:rFonts w:eastAsia="TimesNewRoman"/>
          <w:color w:val="000000"/>
          <w:kern w:val="1"/>
          <w:lang w:eastAsia="hi-IN" w:bidi="hi-IN"/>
        </w:rPr>
        <w:t>nomas tiesību izsoles noteikumiem</w:t>
      </w:r>
    </w:p>
    <w:p w:rsidR="00000E2A" w:rsidRPr="002B070A" w:rsidRDefault="00000E2A" w:rsidP="00000E2A">
      <w:pPr>
        <w:widowControl w:val="0"/>
        <w:suppressAutoHyphens/>
        <w:autoSpaceDE w:val="0"/>
        <w:autoSpaceDN w:val="0"/>
        <w:adjustRightInd w:val="0"/>
        <w:jc w:val="center"/>
        <w:rPr>
          <w:rFonts w:eastAsia="TimesNewRoman,Italic"/>
          <w:iCs/>
          <w:kern w:val="1"/>
          <w:lang w:eastAsia="hi-IN" w:bidi="hi-IN"/>
        </w:rPr>
      </w:pPr>
    </w:p>
    <w:p w:rsidR="00000E2A" w:rsidRPr="002B070A" w:rsidRDefault="00000E2A" w:rsidP="00000E2A">
      <w:pPr>
        <w:widowControl w:val="0"/>
        <w:suppressAutoHyphens/>
        <w:jc w:val="center"/>
        <w:rPr>
          <w:b/>
          <w:bCs/>
          <w:kern w:val="1"/>
          <w:lang w:eastAsia="hi-IN" w:bidi="hi-IN"/>
        </w:rPr>
      </w:pPr>
      <w:r w:rsidRPr="002B070A">
        <w:rPr>
          <w:b/>
          <w:bCs/>
          <w:kern w:val="1"/>
          <w:lang w:eastAsia="hi-IN" w:bidi="hi-IN"/>
        </w:rPr>
        <w:t>REĢISTRĀCIJAS APLIECĪBA Nr._______</w:t>
      </w:r>
    </w:p>
    <w:p w:rsidR="00000E2A" w:rsidRPr="002B070A" w:rsidRDefault="00000E2A" w:rsidP="00000E2A">
      <w:pPr>
        <w:widowControl w:val="0"/>
        <w:suppressAutoHyphens/>
        <w:rPr>
          <w:b/>
          <w:bCs/>
          <w:kern w:val="1"/>
          <w:lang w:bidi="hi-IN"/>
        </w:rPr>
      </w:pPr>
    </w:p>
    <w:p w:rsidR="00000E2A" w:rsidRPr="002B070A" w:rsidRDefault="00000E2A" w:rsidP="00000E2A">
      <w:pPr>
        <w:widowControl w:val="0"/>
        <w:suppressAutoHyphens/>
        <w:rPr>
          <w:b/>
          <w:bCs/>
          <w:kern w:val="1"/>
          <w:lang w:bidi="hi-IN"/>
        </w:rPr>
      </w:pPr>
    </w:p>
    <w:p w:rsidR="00000E2A" w:rsidRPr="002B070A" w:rsidRDefault="00000E2A" w:rsidP="00000E2A">
      <w:pPr>
        <w:widowControl w:val="0"/>
        <w:suppressAutoHyphens/>
        <w:rPr>
          <w:b/>
          <w:bCs/>
          <w:kern w:val="1"/>
          <w:lang w:bidi="hi-IN"/>
        </w:rPr>
      </w:pPr>
    </w:p>
    <w:p w:rsidR="00000E2A" w:rsidRPr="002B070A" w:rsidRDefault="00000E2A" w:rsidP="00000E2A">
      <w:pPr>
        <w:widowControl w:val="0"/>
        <w:pBdr>
          <w:bottom w:val="single" w:sz="4" w:space="1" w:color="auto"/>
        </w:pBdr>
        <w:suppressAutoHyphens/>
        <w:jc w:val="center"/>
        <w:rPr>
          <w:kern w:val="1"/>
          <w:lang w:bidi="hi-IN"/>
        </w:rPr>
      </w:pPr>
    </w:p>
    <w:p w:rsidR="00000E2A" w:rsidRPr="002B070A" w:rsidRDefault="00000E2A" w:rsidP="00000E2A">
      <w:pPr>
        <w:widowControl w:val="0"/>
        <w:suppressAutoHyphens/>
        <w:jc w:val="center"/>
        <w:rPr>
          <w:kern w:val="1"/>
          <w:lang w:bidi="hi-IN"/>
        </w:rPr>
      </w:pPr>
      <w:r w:rsidRPr="002B070A">
        <w:rPr>
          <w:kern w:val="1"/>
          <w:lang w:bidi="hi-IN"/>
        </w:rPr>
        <w:t>Izsoles dalībnieka vārds, uzvārds, juridiskas personas pilns nosaukums</w:t>
      </w:r>
    </w:p>
    <w:p w:rsidR="00000E2A" w:rsidRPr="002B070A" w:rsidRDefault="00000E2A" w:rsidP="00000E2A">
      <w:pPr>
        <w:widowControl w:val="0"/>
        <w:suppressAutoHyphens/>
        <w:jc w:val="center"/>
        <w:rPr>
          <w:kern w:val="1"/>
          <w:lang w:bidi="hi-IN"/>
        </w:rPr>
      </w:pPr>
    </w:p>
    <w:p w:rsidR="00000E2A" w:rsidRPr="002B070A" w:rsidRDefault="00000E2A" w:rsidP="00000E2A">
      <w:pPr>
        <w:widowControl w:val="0"/>
        <w:pBdr>
          <w:bottom w:val="single" w:sz="4" w:space="1" w:color="auto"/>
        </w:pBdr>
        <w:suppressAutoHyphens/>
        <w:jc w:val="center"/>
        <w:rPr>
          <w:kern w:val="1"/>
          <w:lang w:bidi="hi-IN"/>
        </w:rPr>
      </w:pPr>
    </w:p>
    <w:p w:rsidR="00000E2A" w:rsidRPr="002B070A" w:rsidRDefault="00000E2A" w:rsidP="00000E2A">
      <w:pPr>
        <w:widowControl w:val="0"/>
        <w:pBdr>
          <w:bottom w:val="single" w:sz="4" w:space="1" w:color="auto"/>
        </w:pBdr>
        <w:suppressAutoHyphens/>
        <w:jc w:val="center"/>
        <w:rPr>
          <w:kern w:val="1"/>
          <w:lang w:bidi="hi-IN"/>
        </w:rPr>
      </w:pPr>
    </w:p>
    <w:p w:rsidR="00000E2A" w:rsidRPr="002B070A" w:rsidRDefault="00000E2A" w:rsidP="00000E2A">
      <w:pPr>
        <w:widowControl w:val="0"/>
        <w:suppressAutoHyphens/>
        <w:jc w:val="center"/>
        <w:rPr>
          <w:kern w:val="1"/>
          <w:lang w:bidi="hi-IN"/>
        </w:rPr>
      </w:pPr>
      <w:r w:rsidRPr="002B070A">
        <w:rPr>
          <w:kern w:val="1"/>
          <w:lang w:bidi="hi-IN"/>
        </w:rPr>
        <w:t>dzīves vieta vai juridiskā adrese, tālruņa numurs</w:t>
      </w:r>
    </w:p>
    <w:p w:rsidR="00000E2A" w:rsidRPr="002B070A" w:rsidRDefault="00000E2A" w:rsidP="00000E2A">
      <w:pPr>
        <w:widowControl w:val="0"/>
        <w:suppressAutoHyphens/>
        <w:ind w:firstLine="720"/>
        <w:rPr>
          <w:kern w:val="1"/>
          <w:lang w:eastAsia="hi-IN" w:bidi="hi-IN"/>
        </w:rPr>
      </w:pPr>
    </w:p>
    <w:p w:rsidR="00000E2A" w:rsidRPr="002B070A" w:rsidRDefault="00000E2A" w:rsidP="00000E2A">
      <w:pPr>
        <w:widowControl w:val="0"/>
        <w:suppressAutoHyphens/>
        <w:ind w:firstLine="720"/>
        <w:rPr>
          <w:kern w:val="1"/>
          <w:lang w:eastAsia="hi-IN" w:bidi="hi-IN"/>
        </w:rPr>
      </w:pPr>
    </w:p>
    <w:p w:rsidR="00000E2A" w:rsidRPr="002B070A" w:rsidRDefault="00000E2A" w:rsidP="00000E2A">
      <w:pPr>
        <w:widowControl w:val="0"/>
        <w:suppressAutoHyphens/>
        <w:ind w:firstLine="720"/>
        <w:rPr>
          <w:kern w:val="1"/>
          <w:lang w:eastAsia="hi-IN" w:bidi="hi-IN"/>
        </w:rPr>
      </w:pPr>
      <w:r w:rsidRPr="002B070A">
        <w:rPr>
          <w:kern w:val="1"/>
          <w:lang w:eastAsia="hi-IN" w:bidi="hi-IN"/>
        </w:rPr>
        <w:t>samaksājis (-usi) maksu par izsoles noteikumu saņemšanu 10.00 EUR (desmit eiro)</w:t>
      </w:r>
      <w:r w:rsidRPr="002B070A">
        <w:rPr>
          <w:b/>
          <w:bCs/>
          <w:i/>
          <w:iCs/>
          <w:kern w:val="1"/>
          <w:lang w:eastAsia="hi-IN" w:bidi="hi-IN"/>
        </w:rPr>
        <w:t xml:space="preserve"> </w:t>
      </w:r>
      <w:r w:rsidRPr="002B070A">
        <w:rPr>
          <w:kern w:val="1"/>
          <w:lang w:eastAsia="hi-IN" w:bidi="hi-IN"/>
        </w:rPr>
        <w:t xml:space="preserve">apmērā un ieguvis (-usi) tiesības piedalīties izsolē, kura notiks </w:t>
      </w:r>
      <w:r w:rsidRPr="002B070A">
        <w:rPr>
          <w:b/>
          <w:kern w:val="1"/>
          <w:lang w:eastAsia="hi-IN" w:bidi="hi-IN"/>
        </w:rPr>
        <w:t>2023.</w:t>
      </w:r>
      <w:r>
        <w:rPr>
          <w:b/>
          <w:kern w:val="1"/>
          <w:lang w:eastAsia="hi-IN" w:bidi="hi-IN"/>
        </w:rPr>
        <w:t xml:space="preserve"> </w:t>
      </w:r>
      <w:r w:rsidRPr="002B070A">
        <w:rPr>
          <w:b/>
          <w:kern w:val="1"/>
          <w:lang w:eastAsia="hi-IN" w:bidi="hi-IN"/>
        </w:rPr>
        <w:t xml:space="preserve">gada </w:t>
      </w:r>
      <w:r>
        <w:rPr>
          <w:b/>
          <w:kern w:val="1"/>
          <w:lang w:eastAsia="hi-IN" w:bidi="hi-IN"/>
        </w:rPr>
        <w:t>4</w:t>
      </w:r>
      <w:r w:rsidRPr="002B070A">
        <w:rPr>
          <w:b/>
          <w:kern w:val="1"/>
          <w:lang w:eastAsia="hi-IN" w:bidi="hi-IN"/>
        </w:rPr>
        <w:t xml:space="preserve">. </w:t>
      </w:r>
      <w:r>
        <w:rPr>
          <w:b/>
          <w:kern w:val="1"/>
          <w:lang w:eastAsia="hi-IN" w:bidi="hi-IN"/>
        </w:rPr>
        <w:t>august</w:t>
      </w:r>
      <w:r w:rsidRPr="002B070A">
        <w:rPr>
          <w:b/>
          <w:kern w:val="1"/>
          <w:lang w:eastAsia="hi-IN" w:bidi="hi-IN"/>
        </w:rPr>
        <w:t>ā</w:t>
      </w:r>
      <w:r>
        <w:rPr>
          <w:b/>
          <w:kern w:val="1"/>
          <w:lang w:eastAsia="hi-IN" w:bidi="hi-IN"/>
        </w:rPr>
        <w:t>, plkst. 11</w:t>
      </w:r>
      <w:r w:rsidRPr="002B070A">
        <w:rPr>
          <w:b/>
          <w:kern w:val="1"/>
          <w:lang w:eastAsia="hi-IN" w:bidi="hi-IN"/>
        </w:rPr>
        <w:t xml:space="preserve">:00, </w:t>
      </w:r>
      <w:r w:rsidRPr="00766C49">
        <w:rPr>
          <w:kern w:val="1"/>
          <w:lang w:eastAsia="hi-IN" w:bidi="hi-IN"/>
        </w:rPr>
        <w:t>Rīgas</w:t>
      </w:r>
      <w:r>
        <w:rPr>
          <w:b/>
          <w:kern w:val="1"/>
          <w:lang w:eastAsia="hi-IN" w:bidi="hi-IN"/>
        </w:rPr>
        <w:t xml:space="preserve"> </w:t>
      </w:r>
      <w:r w:rsidRPr="002B070A">
        <w:rPr>
          <w:kern w:val="1"/>
          <w:lang w:eastAsia="hi-IN" w:bidi="hi-IN"/>
        </w:rPr>
        <w:t>ielā 1</w:t>
      </w:r>
      <w:r>
        <w:rPr>
          <w:kern w:val="1"/>
          <w:lang w:eastAsia="hi-IN" w:bidi="hi-IN"/>
        </w:rPr>
        <w:t>6</w:t>
      </w:r>
      <w:r w:rsidRPr="002B070A">
        <w:rPr>
          <w:kern w:val="1"/>
          <w:lang w:eastAsia="hi-IN" w:bidi="hi-IN"/>
        </w:rPr>
        <w:t xml:space="preserve">, </w:t>
      </w:r>
      <w:r>
        <w:rPr>
          <w:kern w:val="1"/>
          <w:lang w:eastAsia="hi-IN" w:bidi="hi-IN"/>
        </w:rPr>
        <w:t>Limbažos</w:t>
      </w:r>
      <w:r w:rsidRPr="002B070A">
        <w:rPr>
          <w:kern w:val="1"/>
          <w:lang w:eastAsia="hi-IN" w:bidi="hi-IN"/>
        </w:rPr>
        <w:t>, kurā tiks izsolītas nomas tiesības uz</w:t>
      </w:r>
      <w:r>
        <w:rPr>
          <w:kern w:val="1"/>
          <w:lang w:eastAsia="hi-IN" w:bidi="hi-IN"/>
        </w:rPr>
        <w:t xml:space="preserve"> </w:t>
      </w:r>
      <w:r w:rsidRPr="002B070A">
        <w:t>nekustamā īpašuma</w:t>
      </w:r>
      <w:r>
        <w:t xml:space="preserve"> </w:t>
      </w:r>
      <w:r w:rsidRPr="002B070A">
        <w:t>“</w:t>
      </w:r>
      <w:r>
        <w:t>Pociema skola”, Katvaru pagastā, daļu</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sidRPr="002B070A">
        <w:rPr>
          <w:bCs/>
          <w:kern w:val="1"/>
          <w:lang w:bidi="hi-IN"/>
        </w:rPr>
        <w:t>.</w:t>
      </w:r>
      <w:r w:rsidRPr="002B070A">
        <w:rPr>
          <w:bCs/>
          <w:kern w:val="1"/>
          <w:vertAlign w:val="superscript"/>
          <w:lang w:bidi="hi-IN"/>
        </w:rPr>
        <w:t xml:space="preserve"> </w:t>
      </w:r>
      <w:r w:rsidRPr="002B070A">
        <w:rPr>
          <w:kern w:val="1"/>
          <w:lang w:eastAsia="hi-IN" w:bidi="hi-IN"/>
        </w:rPr>
        <w:t xml:space="preserve">Izsolāmā objekta nosacītā cena (izsoles sākumcena) </w:t>
      </w:r>
      <w:r w:rsidRPr="002B070A">
        <w:rPr>
          <w:rFonts w:eastAsia="TimesNewRoman"/>
          <w:bCs/>
          <w:kern w:val="1"/>
          <w:lang w:bidi="hi-IN"/>
        </w:rPr>
        <w:t xml:space="preserve">EUR </w:t>
      </w:r>
      <w:r>
        <w:rPr>
          <w:rFonts w:eastAsia="TimesNewRoman"/>
          <w:bCs/>
          <w:kern w:val="1"/>
          <w:lang w:bidi="hi-IN"/>
        </w:rPr>
        <w:t>256</w:t>
      </w:r>
      <w:r w:rsidRPr="002B070A">
        <w:rPr>
          <w:rFonts w:eastAsia="TimesNewRoman"/>
          <w:bCs/>
          <w:kern w:val="1"/>
          <w:lang w:bidi="hi-IN"/>
        </w:rPr>
        <w:t>,00  (</w:t>
      </w:r>
      <w:r>
        <w:rPr>
          <w:rFonts w:eastAsia="TimesNewRoman"/>
          <w:bCs/>
          <w:kern w:val="1"/>
          <w:lang w:bidi="hi-IN"/>
        </w:rPr>
        <w:t xml:space="preserve">divi </w:t>
      </w:r>
      <w:r w:rsidRPr="002B070A">
        <w:rPr>
          <w:rFonts w:eastAsia="TimesNewRoman"/>
          <w:bCs/>
          <w:kern w:val="1"/>
          <w:lang w:bidi="hi-IN"/>
        </w:rPr>
        <w:t xml:space="preserve">simti piecdesmit </w:t>
      </w:r>
      <w:r>
        <w:rPr>
          <w:rFonts w:eastAsia="TimesNewRoman"/>
          <w:bCs/>
          <w:kern w:val="1"/>
          <w:lang w:bidi="hi-IN"/>
        </w:rPr>
        <w:t xml:space="preserve">seši </w:t>
      </w:r>
      <w:r w:rsidRPr="002B070A">
        <w:rPr>
          <w:rFonts w:eastAsia="TimesNewRoman"/>
          <w:bCs/>
          <w:kern w:val="1"/>
          <w:lang w:bidi="hi-IN"/>
        </w:rPr>
        <w:t xml:space="preserve">eiro un 00 centi)  mēnesī, pieskaitot pievienotās vērtības nodokli.  </w:t>
      </w:r>
    </w:p>
    <w:p w:rsidR="00000E2A" w:rsidRPr="002B070A" w:rsidRDefault="00000E2A" w:rsidP="00000E2A">
      <w:pPr>
        <w:widowControl w:val="0"/>
        <w:suppressAutoHyphens/>
        <w:rPr>
          <w:kern w:val="1"/>
          <w:lang w:bidi="hi-IN"/>
        </w:rPr>
      </w:pPr>
    </w:p>
    <w:p w:rsidR="00000E2A" w:rsidRPr="002B070A" w:rsidRDefault="00000E2A" w:rsidP="00000E2A">
      <w:pPr>
        <w:widowControl w:val="0"/>
        <w:suppressAutoHyphens/>
        <w:rPr>
          <w:kern w:val="1"/>
          <w:lang w:bidi="hi-IN"/>
        </w:rPr>
      </w:pPr>
      <w:r w:rsidRPr="002B070A">
        <w:rPr>
          <w:kern w:val="1"/>
          <w:lang w:bidi="hi-IN"/>
        </w:rPr>
        <w:t xml:space="preserve"> </w:t>
      </w:r>
    </w:p>
    <w:p w:rsidR="00000E2A" w:rsidRPr="002B070A" w:rsidRDefault="00000E2A" w:rsidP="00000E2A">
      <w:pPr>
        <w:widowControl w:val="0"/>
        <w:suppressAutoHyphens/>
        <w:rPr>
          <w:kern w:val="1"/>
          <w:lang w:bidi="hi-IN"/>
        </w:rPr>
      </w:pPr>
      <w:r w:rsidRPr="002B070A">
        <w:rPr>
          <w:kern w:val="1"/>
          <w:lang w:bidi="hi-IN"/>
        </w:rPr>
        <w:t xml:space="preserve">Apliecība izdota 2023.gada _______________________ </w:t>
      </w:r>
    </w:p>
    <w:p w:rsidR="00000E2A" w:rsidRPr="002B070A" w:rsidRDefault="00000E2A" w:rsidP="00000E2A">
      <w:pPr>
        <w:widowControl w:val="0"/>
        <w:suppressAutoHyphens/>
        <w:rPr>
          <w:kern w:val="1"/>
          <w:lang w:bidi="hi-IN"/>
        </w:rPr>
      </w:pPr>
    </w:p>
    <w:p w:rsidR="00000E2A" w:rsidRPr="002B070A" w:rsidRDefault="00000E2A" w:rsidP="00000E2A">
      <w:pPr>
        <w:widowControl w:val="0"/>
        <w:suppressAutoHyphens/>
        <w:rPr>
          <w:kern w:val="1"/>
          <w:lang w:bidi="hi-IN"/>
        </w:rPr>
      </w:pPr>
    </w:p>
    <w:p w:rsidR="00000E2A" w:rsidRPr="002B070A" w:rsidRDefault="00000E2A" w:rsidP="00000E2A">
      <w:pPr>
        <w:widowControl w:val="0"/>
        <w:suppressAutoHyphens/>
        <w:rPr>
          <w:kern w:val="1"/>
          <w:lang w:bidi="hi-IN"/>
        </w:rPr>
      </w:pPr>
      <w:r w:rsidRPr="002B070A">
        <w:rPr>
          <w:kern w:val="1"/>
          <w:lang w:bidi="hi-IN"/>
        </w:rPr>
        <w:t>Reģistrators ________________________</w:t>
      </w:r>
    </w:p>
    <w:p w:rsidR="00000E2A" w:rsidRDefault="00000E2A" w:rsidP="00000E2A">
      <w:pPr>
        <w:widowControl w:val="0"/>
        <w:suppressAutoHyphens/>
        <w:rPr>
          <w:kern w:val="1"/>
          <w:lang w:bidi="hi-IN"/>
        </w:rPr>
      </w:pPr>
    </w:p>
    <w:p w:rsidR="00000E2A" w:rsidRDefault="00000E2A" w:rsidP="00000E2A">
      <w:pPr>
        <w:widowControl w:val="0"/>
        <w:suppressAutoHyphens/>
        <w:rPr>
          <w:kern w:val="1"/>
          <w:lang w:bidi="hi-IN"/>
        </w:rPr>
        <w:sectPr w:rsidR="00000E2A" w:rsidSect="00E534E9">
          <w:headerReference w:type="default" r:id="rId7"/>
          <w:pgSz w:w="11906" w:h="16838"/>
          <w:pgMar w:top="1134" w:right="907" w:bottom="1134" w:left="1701" w:header="708" w:footer="708" w:gutter="0"/>
          <w:cols w:space="708"/>
          <w:docGrid w:linePitch="360"/>
        </w:sectPr>
      </w:pPr>
    </w:p>
    <w:p w:rsidR="00000E2A" w:rsidRPr="002B070A" w:rsidRDefault="00000E2A" w:rsidP="00000E2A">
      <w:pPr>
        <w:widowControl w:val="0"/>
        <w:suppressAutoHyphens/>
        <w:autoSpaceDE w:val="0"/>
        <w:autoSpaceDN w:val="0"/>
        <w:adjustRightInd w:val="0"/>
        <w:jc w:val="right"/>
        <w:rPr>
          <w:rFonts w:eastAsia="TimesNewRoman,Bold"/>
          <w:kern w:val="1"/>
          <w:lang w:eastAsia="hi-IN" w:bidi="hi-IN"/>
        </w:rPr>
      </w:pPr>
      <w:r w:rsidRPr="002B070A">
        <w:rPr>
          <w:rFonts w:eastAsia="TimesNewRoman,Bold"/>
          <w:kern w:val="1"/>
          <w:lang w:eastAsia="hi-IN" w:bidi="hi-IN"/>
        </w:rPr>
        <w:lastRenderedPageBreak/>
        <w:t>PIELIKUMS Nr.3</w:t>
      </w:r>
    </w:p>
    <w:p w:rsidR="00000E2A" w:rsidRPr="002B070A" w:rsidRDefault="00000E2A" w:rsidP="00000E2A">
      <w:pPr>
        <w:widowControl w:val="0"/>
        <w:suppressAutoHyphens/>
        <w:autoSpaceDE w:val="0"/>
        <w:autoSpaceDN w:val="0"/>
        <w:adjustRightInd w:val="0"/>
        <w:jc w:val="right"/>
        <w:rPr>
          <w:bCs/>
          <w:kern w:val="1"/>
          <w:lang w:bidi="hi-IN"/>
        </w:rPr>
      </w:pPr>
      <w:r>
        <w:rPr>
          <w:rFonts w:eastAsia="TimesNewRoman"/>
          <w:color w:val="000000"/>
          <w:kern w:val="1"/>
          <w:lang w:eastAsia="hi-IN" w:bidi="hi-IN"/>
        </w:rPr>
        <w:t xml:space="preserve">22.06.2023. </w:t>
      </w:r>
      <w:r w:rsidRPr="002B070A">
        <w:rPr>
          <w:rFonts w:eastAsia="TimesNewRoman"/>
          <w:color w:val="000000"/>
          <w:kern w:val="1"/>
          <w:lang w:eastAsia="hi-IN" w:bidi="hi-IN"/>
        </w:rPr>
        <w:t xml:space="preserve">Limbažu novada pašvaldības </w:t>
      </w:r>
    </w:p>
    <w:p w:rsidR="00000E2A" w:rsidRDefault="00000E2A" w:rsidP="00000E2A">
      <w:pPr>
        <w:widowControl w:val="0"/>
        <w:suppressAutoHyphens/>
        <w:autoSpaceDE w:val="0"/>
        <w:autoSpaceDN w:val="0"/>
        <w:adjustRightInd w:val="0"/>
        <w:jc w:val="right"/>
      </w:pPr>
      <w:r w:rsidRPr="002B070A">
        <w:rPr>
          <w:kern w:val="1"/>
          <w:lang w:bidi="hi-IN"/>
        </w:rPr>
        <w:t>nekustamā īpašuma “</w:t>
      </w:r>
      <w:r>
        <w:rPr>
          <w:kern w:val="1"/>
          <w:lang w:bidi="hi-IN"/>
        </w:rPr>
        <w:t>Pociema skola</w:t>
      </w:r>
      <w:r w:rsidRPr="002B070A">
        <w:t xml:space="preserve">”, </w:t>
      </w:r>
      <w:r>
        <w:t>Katvar</w:t>
      </w:r>
      <w:r w:rsidRPr="002B070A">
        <w:t>u pagastā</w:t>
      </w:r>
      <w:r>
        <w:t xml:space="preserve">, </w:t>
      </w:r>
    </w:p>
    <w:p w:rsidR="00000E2A" w:rsidRPr="002B070A" w:rsidRDefault="00000E2A" w:rsidP="00000E2A">
      <w:pPr>
        <w:widowControl w:val="0"/>
        <w:suppressAutoHyphens/>
        <w:autoSpaceDE w:val="0"/>
        <w:autoSpaceDN w:val="0"/>
        <w:adjustRightInd w:val="0"/>
        <w:jc w:val="right"/>
        <w:rPr>
          <w:rFonts w:eastAsia="TimesNewRoman,Italic"/>
          <w:iCs/>
          <w:kern w:val="1"/>
          <w:lang w:eastAsia="hi-IN" w:bidi="hi-IN"/>
        </w:rPr>
      </w:pPr>
      <w:r>
        <w:t xml:space="preserve">Limbažu novadā </w:t>
      </w:r>
      <w:r w:rsidRPr="002B070A">
        <w:rPr>
          <w:rFonts w:eastAsia="TimesNewRoman"/>
          <w:color w:val="000000"/>
          <w:kern w:val="1"/>
          <w:lang w:eastAsia="hi-IN" w:bidi="hi-IN"/>
        </w:rPr>
        <w:t>nomas tiesību izsoles noteikumiem</w:t>
      </w:r>
    </w:p>
    <w:p w:rsidR="00000E2A" w:rsidRPr="002B070A" w:rsidRDefault="00000E2A" w:rsidP="00000E2A">
      <w:pPr>
        <w:widowControl w:val="0"/>
        <w:suppressAutoHyphens/>
        <w:jc w:val="right"/>
        <w:rPr>
          <w:rFonts w:eastAsia="TimesNewRoman"/>
          <w:color w:val="000000"/>
          <w:kern w:val="1"/>
          <w:lang w:eastAsia="hi-IN" w:bidi="hi-IN"/>
        </w:rPr>
      </w:pPr>
    </w:p>
    <w:p w:rsidR="00000E2A" w:rsidRPr="002B070A" w:rsidRDefault="00000E2A" w:rsidP="00000E2A">
      <w:pPr>
        <w:widowControl w:val="0"/>
        <w:suppressAutoHyphens/>
        <w:jc w:val="center"/>
        <w:rPr>
          <w:b/>
          <w:caps/>
          <w:kern w:val="1"/>
          <w:lang w:bidi="hi-IN"/>
        </w:rPr>
      </w:pPr>
      <w:r w:rsidRPr="002B070A">
        <w:rPr>
          <w:b/>
          <w:caps/>
          <w:kern w:val="1"/>
          <w:lang w:bidi="hi-IN"/>
        </w:rPr>
        <w:t>NEKUSTAMĀ ĪPAŠUMA nomas Līgums Nr.________</w:t>
      </w:r>
    </w:p>
    <w:p w:rsidR="00000E2A" w:rsidRPr="002B070A" w:rsidRDefault="00000E2A" w:rsidP="00000E2A">
      <w:pPr>
        <w:widowControl w:val="0"/>
        <w:suppressAutoHyphens/>
        <w:spacing w:before="120"/>
        <w:rPr>
          <w:b/>
          <w:kern w:val="1"/>
          <w:lang w:bidi="hi-IN"/>
        </w:rPr>
      </w:pPr>
    </w:p>
    <w:p w:rsidR="00000E2A" w:rsidRPr="002B070A" w:rsidRDefault="00000E2A" w:rsidP="00000E2A">
      <w:pPr>
        <w:widowControl w:val="0"/>
        <w:suppressAutoHyphens/>
        <w:spacing w:before="120"/>
        <w:rPr>
          <w:kern w:val="1"/>
          <w:lang w:eastAsia="hi-IN" w:bidi="hi-IN"/>
        </w:rPr>
      </w:pPr>
      <w:r w:rsidRPr="002B070A">
        <w:rPr>
          <w:kern w:val="1"/>
          <w:lang w:eastAsia="hi-IN" w:bidi="hi-IN"/>
        </w:rPr>
        <w:t xml:space="preserve">Limbažos, </w:t>
      </w: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r>
      <w:r w:rsidRPr="002B070A">
        <w:rPr>
          <w:kern w:val="1"/>
          <w:lang w:eastAsia="hi-IN" w:bidi="hi-IN"/>
        </w:rPr>
        <w:tab/>
        <w:t xml:space="preserve">                 2023.gada __._________</w:t>
      </w:r>
    </w:p>
    <w:p w:rsidR="00000E2A" w:rsidRPr="002B070A" w:rsidRDefault="00000E2A" w:rsidP="00000E2A">
      <w:pPr>
        <w:widowControl w:val="0"/>
        <w:suppressAutoHyphens/>
        <w:spacing w:before="120"/>
        <w:rPr>
          <w:b/>
          <w:bCs/>
          <w:kern w:val="1"/>
          <w:lang w:eastAsia="hi-IN" w:bidi="hi-IN"/>
        </w:rPr>
      </w:pPr>
      <w:r w:rsidRPr="002B070A">
        <w:rPr>
          <w:kern w:val="1"/>
          <w:lang w:eastAsia="hi-IN" w:bidi="hi-IN"/>
        </w:rPr>
        <w:t xml:space="preserve">                                </w:t>
      </w:r>
    </w:p>
    <w:p w:rsidR="00000E2A" w:rsidRPr="002B070A" w:rsidRDefault="00000E2A" w:rsidP="00000E2A">
      <w:pPr>
        <w:widowControl w:val="0"/>
        <w:suppressAutoHyphens/>
        <w:ind w:firstLine="720"/>
        <w:rPr>
          <w:kern w:val="1"/>
          <w:lang w:eastAsia="hi-IN" w:bidi="hi-IN"/>
        </w:rPr>
      </w:pPr>
      <w:r w:rsidRPr="002B070A">
        <w:rPr>
          <w:b/>
          <w:bCs/>
          <w:kern w:val="1"/>
          <w:lang w:eastAsia="hi-IN" w:bidi="hi-IN"/>
        </w:rPr>
        <w:t>Limbažu novada pašvaldība</w:t>
      </w:r>
      <w:r w:rsidRPr="002B070A">
        <w:rPr>
          <w:kern w:val="1"/>
          <w:lang w:eastAsia="hi-IN" w:bidi="hi-IN"/>
        </w:rPr>
        <w:t xml:space="preserve">, nodokļu maksātāja reģistrācijas Nr.90009114631, juridiskā adrese: Rīgas iela 16, Limbaži, Limbažu novads, LV-4001, tās izpilddirektora </w:t>
      </w:r>
      <w:r>
        <w:rPr>
          <w:b/>
          <w:bCs/>
          <w:kern w:val="1"/>
          <w:lang w:eastAsia="hi-IN" w:bidi="hi-IN"/>
        </w:rPr>
        <w:t>Arta Ārgaļa</w:t>
      </w:r>
      <w:r w:rsidRPr="002B070A">
        <w:rPr>
          <w:kern w:val="1"/>
          <w:lang w:eastAsia="hi-IN" w:bidi="hi-IN"/>
        </w:rPr>
        <w:t xml:space="preserve"> personā, kurš rīkojas saskaņā ar </w:t>
      </w:r>
      <w:r>
        <w:rPr>
          <w:kern w:val="1"/>
          <w:lang w:eastAsia="hi-IN" w:bidi="hi-IN"/>
        </w:rPr>
        <w:t>Pašvaldību likuma</w:t>
      </w:r>
      <w:r w:rsidRPr="002B070A">
        <w:rPr>
          <w:kern w:val="1"/>
          <w:lang w:eastAsia="hi-IN" w:bidi="hi-IN"/>
        </w:rPr>
        <w:t xml:space="preserve"> un Limbažu novada pašvaldības nolikumu, turpmāk tekstā – </w:t>
      </w:r>
      <w:r w:rsidRPr="002B070A">
        <w:rPr>
          <w:b/>
          <w:bCs/>
          <w:kern w:val="1"/>
          <w:lang w:eastAsia="hi-IN" w:bidi="hi-IN"/>
        </w:rPr>
        <w:t>Iznomātājs</w:t>
      </w:r>
      <w:r w:rsidRPr="002B070A">
        <w:rPr>
          <w:kern w:val="1"/>
          <w:lang w:eastAsia="hi-IN" w:bidi="hi-IN"/>
        </w:rPr>
        <w:t xml:space="preserve">, no vienas puses, un </w:t>
      </w:r>
    </w:p>
    <w:p w:rsidR="00000E2A" w:rsidRPr="002B070A" w:rsidRDefault="00000E2A" w:rsidP="00000E2A">
      <w:pPr>
        <w:widowControl w:val="0"/>
        <w:suppressAutoHyphens/>
        <w:ind w:firstLine="720"/>
        <w:rPr>
          <w:kern w:val="1"/>
          <w:lang w:eastAsia="hi-IN" w:bidi="hi-IN"/>
        </w:rPr>
      </w:pPr>
      <w:r w:rsidRPr="002B070A">
        <w:rPr>
          <w:bCs/>
          <w:caps/>
          <w:kern w:val="1"/>
          <w:lang w:eastAsia="hi-IN" w:bidi="hi-IN"/>
        </w:rPr>
        <w:t>___________________________________</w:t>
      </w:r>
      <w:r w:rsidRPr="002B070A">
        <w:rPr>
          <w:kern w:val="1"/>
          <w:szCs w:val="28"/>
          <w:lang w:bidi="hi-IN"/>
        </w:rPr>
        <w:t xml:space="preserve">, </w:t>
      </w:r>
      <w:r w:rsidRPr="002B070A">
        <w:rPr>
          <w:kern w:val="1"/>
          <w:lang w:eastAsia="hi-IN" w:bidi="hi-IN"/>
        </w:rPr>
        <w:t xml:space="preserve">turpmāk tekstā – </w:t>
      </w:r>
      <w:r w:rsidRPr="002B070A">
        <w:rPr>
          <w:b/>
          <w:bCs/>
          <w:kern w:val="1"/>
          <w:lang w:eastAsia="hi-IN" w:bidi="hi-IN"/>
        </w:rPr>
        <w:t>Nomnieks</w:t>
      </w:r>
      <w:r w:rsidRPr="002B070A">
        <w:rPr>
          <w:kern w:val="1"/>
          <w:lang w:eastAsia="hi-IN" w:bidi="hi-IN"/>
        </w:rPr>
        <w:t>, no otras puses,</w:t>
      </w:r>
    </w:p>
    <w:p w:rsidR="00000E2A" w:rsidRPr="002B070A" w:rsidRDefault="00000E2A" w:rsidP="00000E2A">
      <w:pPr>
        <w:widowControl w:val="0"/>
        <w:suppressAutoHyphens/>
        <w:spacing w:after="120"/>
        <w:ind w:firstLine="720"/>
        <w:outlineLvl w:val="0"/>
        <w:rPr>
          <w:kern w:val="1"/>
          <w:lang w:bidi="hi-IN"/>
        </w:rPr>
      </w:pPr>
      <w:r w:rsidRPr="002B070A">
        <w:rPr>
          <w:kern w:val="1"/>
          <w:lang w:eastAsia="hi-IN" w:bidi="hi-IN"/>
        </w:rPr>
        <w:t xml:space="preserve">abi kopā turpmāk tekstā saukti – Līdzēji, katrs atsevišķi – </w:t>
      </w:r>
      <w:r w:rsidRPr="002B070A">
        <w:rPr>
          <w:iCs/>
          <w:kern w:val="1"/>
          <w:lang w:eastAsia="hi-IN" w:bidi="hi-IN"/>
        </w:rPr>
        <w:t>Līdzējs</w:t>
      </w:r>
      <w:r w:rsidRPr="002B070A">
        <w:rPr>
          <w:kern w:val="1"/>
          <w:lang w:eastAsia="hi-IN" w:bidi="hi-IN"/>
        </w:rPr>
        <w:t>, bez maldiem, viltus un spaidiem, savstarpēji vienojoties noslēdz šādu līgumu, turpmāk tekstā – Līgums</w:t>
      </w:r>
      <w:r w:rsidRPr="002B070A">
        <w:rPr>
          <w:kern w:val="1"/>
          <w:lang w:bidi="hi-IN"/>
        </w:rPr>
        <w:t>:</w:t>
      </w:r>
    </w:p>
    <w:p w:rsidR="00000E2A" w:rsidRPr="002B070A" w:rsidRDefault="00000E2A" w:rsidP="00000E2A">
      <w:pPr>
        <w:widowControl w:val="0"/>
        <w:numPr>
          <w:ilvl w:val="0"/>
          <w:numId w:val="6"/>
        </w:numPr>
        <w:tabs>
          <w:tab w:val="left" w:pos="0"/>
        </w:tabs>
        <w:suppressAutoHyphens/>
        <w:spacing w:after="120"/>
        <w:jc w:val="center"/>
        <w:rPr>
          <w:b/>
          <w:kern w:val="1"/>
          <w:lang w:bidi="hi-IN"/>
        </w:rPr>
      </w:pPr>
      <w:r w:rsidRPr="002B070A">
        <w:rPr>
          <w:b/>
          <w:kern w:val="1"/>
          <w:lang w:bidi="hi-IN"/>
        </w:rPr>
        <w:t>Līguma priekšmets</w:t>
      </w:r>
    </w:p>
    <w:p w:rsidR="00000E2A" w:rsidRPr="002B070A" w:rsidRDefault="00000E2A" w:rsidP="00000E2A">
      <w:pPr>
        <w:widowControl w:val="0"/>
        <w:numPr>
          <w:ilvl w:val="1"/>
          <w:numId w:val="6"/>
        </w:numPr>
        <w:tabs>
          <w:tab w:val="clear" w:pos="1915"/>
          <w:tab w:val="left" w:pos="709"/>
        </w:tabs>
        <w:ind w:left="709" w:hanging="709"/>
        <w:rPr>
          <w:snapToGrid w:val="0"/>
        </w:rPr>
      </w:pPr>
      <w:r w:rsidRPr="002B070A">
        <w:rPr>
          <w:b/>
          <w:snapToGrid w:val="0"/>
        </w:rPr>
        <w:t>Iznomātājs</w:t>
      </w:r>
      <w:r w:rsidRPr="002B070A">
        <w:rPr>
          <w:snapToGrid w:val="0"/>
        </w:rPr>
        <w:t xml:space="preserve"> nodod, bet </w:t>
      </w:r>
      <w:r w:rsidRPr="002B070A">
        <w:rPr>
          <w:b/>
          <w:snapToGrid w:val="0"/>
        </w:rPr>
        <w:t>Nomnieks</w:t>
      </w:r>
      <w:r w:rsidRPr="002B070A">
        <w:rPr>
          <w:snapToGrid w:val="0"/>
        </w:rPr>
        <w:t xml:space="preserve"> pieņem atlīdzības lietošanā </w:t>
      </w:r>
      <w:r w:rsidRPr="002B070A">
        <w:t>nekustamā īpašuma nekustamā īpašuma</w:t>
      </w:r>
      <w:r>
        <w:t xml:space="preserve"> </w:t>
      </w:r>
      <w:r w:rsidRPr="002B070A">
        <w:t>“</w:t>
      </w:r>
      <w:r>
        <w:t>Pociema skola”, Katvaru pagastā, daļu</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Pr>
          <w:rFonts w:eastAsia="Calibri" w:cs="Tahoma"/>
          <w:kern w:val="1"/>
          <w:lang w:bidi="hi-IN"/>
        </w:rPr>
        <w:t xml:space="preserve">, </w:t>
      </w:r>
      <w:r w:rsidRPr="002B070A">
        <w:rPr>
          <w:snapToGrid w:val="0"/>
        </w:rPr>
        <w:t xml:space="preserve">turpmāk - Nekustamais īpašums. </w:t>
      </w:r>
    </w:p>
    <w:p w:rsidR="00000E2A" w:rsidRPr="002B070A" w:rsidRDefault="00000E2A" w:rsidP="00000E2A">
      <w:pPr>
        <w:widowControl w:val="0"/>
        <w:numPr>
          <w:ilvl w:val="1"/>
          <w:numId w:val="6"/>
        </w:numPr>
        <w:suppressAutoHyphens/>
        <w:ind w:left="700" w:hanging="700"/>
        <w:rPr>
          <w:kern w:val="1"/>
          <w:lang w:bidi="hi-IN"/>
        </w:rPr>
      </w:pPr>
      <w:r w:rsidRPr="002B070A">
        <w:rPr>
          <w:b/>
          <w:snapToGrid w:val="0"/>
        </w:rPr>
        <w:t>Iznomātājs</w:t>
      </w:r>
      <w:r w:rsidRPr="002B070A">
        <w:rPr>
          <w:snapToGrid w:val="0"/>
        </w:rPr>
        <w:t xml:space="preserve"> nodod Nekustamo īpašumu </w:t>
      </w:r>
      <w:r w:rsidRPr="002B070A">
        <w:rPr>
          <w:b/>
          <w:snapToGrid w:val="0"/>
        </w:rPr>
        <w:t>Nomniekam</w:t>
      </w:r>
      <w:r w:rsidRPr="002B070A">
        <w:rPr>
          <w:snapToGrid w:val="0"/>
        </w:rPr>
        <w:t xml:space="preserve"> </w:t>
      </w:r>
      <w:r w:rsidRPr="005B1A78">
        <w:rPr>
          <w:snapToGrid w:val="0"/>
        </w:rPr>
        <w:t>_____________________</w:t>
      </w:r>
      <w:r w:rsidRPr="002B070A">
        <w:rPr>
          <w:snapToGrid w:val="0"/>
          <w:color w:val="FF0000"/>
        </w:rPr>
        <w:t xml:space="preserve"> </w:t>
      </w:r>
      <w:r w:rsidRPr="002B070A">
        <w:rPr>
          <w:snapToGrid w:val="0"/>
        </w:rPr>
        <w:t>darbībai</w:t>
      </w:r>
      <w:r w:rsidRPr="002B070A">
        <w:rPr>
          <w:rFonts w:eastAsia="Arial Unicode MS"/>
          <w:kern w:val="1"/>
          <w:lang w:eastAsia="hi-IN" w:bidi="hi-IN"/>
        </w:rPr>
        <w:t>.</w:t>
      </w:r>
    </w:p>
    <w:p w:rsidR="00000E2A" w:rsidRPr="002B070A" w:rsidRDefault="00000E2A" w:rsidP="00000E2A">
      <w:pPr>
        <w:pStyle w:val="Sarakstarindkopa"/>
        <w:widowControl w:val="0"/>
        <w:numPr>
          <w:ilvl w:val="1"/>
          <w:numId w:val="6"/>
        </w:numPr>
        <w:tabs>
          <w:tab w:val="clear" w:pos="1915"/>
          <w:tab w:val="num" w:pos="2615"/>
        </w:tabs>
        <w:suppressAutoHyphens/>
        <w:spacing w:after="120"/>
        <w:ind w:left="700" w:hanging="709"/>
        <w:rPr>
          <w:kern w:val="1"/>
          <w:lang w:bidi="hi-IN"/>
        </w:rPr>
      </w:pPr>
      <w:r w:rsidRPr="002B070A">
        <w:rPr>
          <w:kern w:val="1"/>
          <w:lang w:bidi="hi-IN"/>
        </w:rPr>
        <w:t xml:space="preserve">Nekustamā īpašuma faktiskais stāvoklis </w:t>
      </w:r>
      <w:r w:rsidRPr="002B070A">
        <w:rPr>
          <w:b/>
          <w:kern w:val="1"/>
          <w:lang w:bidi="hi-IN"/>
        </w:rPr>
        <w:t>Nomniekam</w:t>
      </w:r>
      <w:r w:rsidRPr="002B070A">
        <w:rPr>
          <w:kern w:val="1"/>
          <w:lang w:bidi="hi-IN"/>
        </w:rPr>
        <w:t xml:space="preserve"> ir zināms</w:t>
      </w:r>
      <w:r w:rsidRPr="002B070A">
        <w:rPr>
          <w:b/>
          <w:kern w:val="1"/>
          <w:lang w:bidi="hi-IN"/>
        </w:rPr>
        <w:t xml:space="preserve"> </w:t>
      </w:r>
      <w:r w:rsidRPr="002B070A">
        <w:rPr>
          <w:kern w:val="1"/>
          <w:lang w:bidi="hi-IN"/>
        </w:rPr>
        <w:t xml:space="preserve">un </w:t>
      </w:r>
      <w:r w:rsidRPr="002B070A">
        <w:rPr>
          <w:b/>
          <w:kern w:val="1"/>
          <w:lang w:bidi="hi-IN"/>
        </w:rPr>
        <w:t>Nomniekam</w:t>
      </w:r>
      <w:r w:rsidRPr="002B070A">
        <w:rPr>
          <w:kern w:val="1"/>
          <w:lang w:bidi="hi-IN"/>
        </w:rPr>
        <w:t xml:space="preserve"> pret to nav pretenziju.</w:t>
      </w:r>
    </w:p>
    <w:p w:rsidR="00000E2A" w:rsidRPr="002B070A" w:rsidRDefault="00000E2A" w:rsidP="00000E2A">
      <w:pPr>
        <w:widowControl w:val="0"/>
        <w:numPr>
          <w:ilvl w:val="0"/>
          <w:numId w:val="6"/>
        </w:numPr>
        <w:tabs>
          <w:tab w:val="num" w:pos="0"/>
        </w:tabs>
        <w:suppressAutoHyphens/>
        <w:spacing w:after="120"/>
        <w:jc w:val="center"/>
        <w:rPr>
          <w:b/>
          <w:kern w:val="1"/>
          <w:lang w:bidi="hi-IN"/>
        </w:rPr>
      </w:pPr>
      <w:r w:rsidRPr="002B070A">
        <w:rPr>
          <w:b/>
          <w:kern w:val="1"/>
          <w:lang w:bidi="hi-IN"/>
        </w:rPr>
        <w:t>Līguma darbības termiņš</w:t>
      </w:r>
    </w:p>
    <w:p w:rsidR="00000E2A" w:rsidRPr="002B070A" w:rsidRDefault="00000E2A" w:rsidP="00000E2A">
      <w:pPr>
        <w:widowControl w:val="0"/>
        <w:numPr>
          <w:ilvl w:val="1"/>
          <w:numId w:val="6"/>
        </w:numPr>
        <w:suppressAutoHyphens/>
        <w:ind w:left="700" w:hanging="700"/>
        <w:rPr>
          <w:b/>
          <w:kern w:val="1"/>
          <w:lang w:bidi="hi-IN"/>
        </w:rPr>
      </w:pPr>
      <w:r w:rsidRPr="002B070A">
        <w:rPr>
          <w:kern w:val="1"/>
          <w:lang w:bidi="hi-IN"/>
        </w:rPr>
        <w:t>Līgums stājas spēkā, kad Līdzēji ir to parakstījuši un kad sastādīts un parakstīts pieņemšanas un nodošanas akts.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 xml:space="preserve">Nekustamā īpašuma nomas termiņš tiek noteikts </w:t>
      </w:r>
      <w:r w:rsidRPr="00FA68E3">
        <w:rPr>
          <w:kern w:val="1"/>
          <w:lang w:bidi="hi-IN"/>
        </w:rPr>
        <w:t xml:space="preserve">1 (viens) gads </w:t>
      </w:r>
      <w:r w:rsidRPr="002B070A">
        <w:rPr>
          <w:kern w:val="1"/>
          <w:lang w:bidi="hi-IN"/>
        </w:rPr>
        <w:t>no līguma noslēgšanas dienas.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Nomas līguma termiņš var tikt pagarināts</w:t>
      </w:r>
      <w:r>
        <w:rPr>
          <w:kern w:val="1"/>
          <w:lang w:bidi="hi-IN"/>
        </w:rPr>
        <w:t>,</w:t>
      </w:r>
      <w:r w:rsidRPr="002B070A">
        <w:rPr>
          <w:kern w:val="1"/>
          <w:lang w:bidi="hi-IN"/>
        </w:rPr>
        <w:t xml:space="preserve"> Pusēm rakstiski vienojoties.</w:t>
      </w:r>
    </w:p>
    <w:p w:rsidR="00000E2A" w:rsidRPr="003D15FC" w:rsidRDefault="00000E2A" w:rsidP="00000E2A">
      <w:pPr>
        <w:widowControl w:val="0"/>
        <w:numPr>
          <w:ilvl w:val="1"/>
          <w:numId w:val="6"/>
        </w:numPr>
        <w:suppressAutoHyphens/>
        <w:spacing w:after="120"/>
        <w:ind w:left="700" w:hanging="700"/>
        <w:rPr>
          <w:kern w:val="1"/>
          <w:lang w:bidi="hi-IN"/>
        </w:rPr>
      </w:pPr>
      <w:r w:rsidRPr="003D15FC">
        <w:rPr>
          <w:kern w:val="1"/>
          <w:lang w:bidi="hi-IN"/>
        </w:rPr>
        <w:t>Līguma termiņu var saīsināt, pamatojoties uz Līdzēju rakstisku vienošanos, kā arī vienpusēji šajā Līgumā noteiktajos gadījumos.</w:t>
      </w:r>
    </w:p>
    <w:p w:rsidR="00000E2A" w:rsidRPr="002B070A" w:rsidRDefault="00000E2A" w:rsidP="00000E2A">
      <w:pPr>
        <w:widowControl w:val="0"/>
        <w:numPr>
          <w:ilvl w:val="0"/>
          <w:numId w:val="6"/>
        </w:numPr>
        <w:tabs>
          <w:tab w:val="num" w:pos="0"/>
        </w:tabs>
        <w:suppressAutoHyphens/>
        <w:spacing w:after="120"/>
        <w:jc w:val="center"/>
        <w:rPr>
          <w:kern w:val="1"/>
          <w:lang w:bidi="hi-IN"/>
        </w:rPr>
      </w:pPr>
      <w:r w:rsidRPr="002B070A">
        <w:rPr>
          <w:b/>
          <w:kern w:val="1"/>
          <w:lang w:bidi="hi-IN"/>
        </w:rPr>
        <w:t>Nomas maksa, atlīdzība neatkarīgam vērtētājam un norēķinu kārtība</w:t>
      </w:r>
    </w:p>
    <w:p w:rsidR="00000E2A" w:rsidRPr="002B070A" w:rsidRDefault="00000E2A" w:rsidP="00000E2A">
      <w:pPr>
        <w:widowControl w:val="0"/>
        <w:numPr>
          <w:ilvl w:val="1"/>
          <w:numId w:val="6"/>
        </w:numPr>
        <w:suppressAutoHyphens/>
        <w:ind w:left="700" w:hanging="700"/>
        <w:rPr>
          <w:b/>
          <w:bCs/>
          <w:kern w:val="1"/>
          <w:lang w:bidi="hi-IN"/>
        </w:rPr>
      </w:pPr>
      <w:r w:rsidRPr="002B070A">
        <w:rPr>
          <w:b/>
          <w:kern w:val="1"/>
          <w:lang w:bidi="hi-IN"/>
        </w:rPr>
        <w:t>Nomas maksa mēnesī</w:t>
      </w:r>
      <w:r w:rsidRPr="002B070A">
        <w:rPr>
          <w:kern w:val="1"/>
          <w:lang w:bidi="hi-IN"/>
        </w:rPr>
        <w:t xml:space="preserve"> par </w:t>
      </w:r>
      <w:r>
        <w:rPr>
          <w:kern w:val="1"/>
          <w:lang w:bidi="hi-IN"/>
        </w:rPr>
        <w:t>Nekustamā īpašuma</w:t>
      </w:r>
      <w:r w:rsidRPr="002B070A">
        <w:rPr>
          <w:kern w:val="1"/>
          <w:lang w:bidi="hi-IN"/>
        </w:rPr>
        <w:t xml:space="preserve"> izmantošanu tiek noteikta </w:t>
      </w:r>
      <w:r w:rsidRPr="002B070A">
        <w:rPr>
          <w:b/>
          <w:bCs/>
          <w:kern w:val="1"/>
          <w:u w:val="single"/>
          <w:lang w:bidi="hi-IN"/>
        </w:rPr>
        <w:t xml:space="preserve">         </w:t>
      </w:r>
      <w:r w:rsidRPr="002B070A">
        <w:rPr>
          <w:b/>
          <w:bCs/>
          <w:kern w:val="1"/>
          <w:lang w:bidi="hi-IN"/>
        </w:rPr>
        <w:t>EUR (</w:t>
      </w:r>
      <w:r w:rsidRPr="002B070A">
        <w:rPr>
          <w:b/>
          <w:bCs/>
          <w:kern w:val="1"/>
          <w:u w:val="single"/>
          <w:lang w:bidi="hi-IN"/>
        </w:rPr>
        <w:t xml:space="preserve">         </w:t>
      </w:r>
      <w:r w:rsidRPr="002B070A">
        <w:rPr>
          <w:b/>
          <w:bCs/>
          <w:kern w:val="1"/>
          <w:lang w:bidi="hi-IN"/>
        </w:rPr>
        <w:t xml:space="preserve"> eiro)</w:t>
      </w:r>
      <w:r w:rsidRPr="002B070A">
        <w:rPr>
          <w:b/>
          <w:kern w:val="1"/>
          <w:lang w:bidi="hi-IN"/>
        </w:rPr>
        <w:t>, pieskaitot normatīvajos aktos noteikto pievienotās vērtības nodokli</w:t>
      </w:r>
      <w:r w:rsidRPr="002B070A">
        <w:rPr>
          <w:kern w:val="1"/>
          <w:lang w:bidi="hi-IN"/>
        </w:rPr>
        <w:t>.</w:t>
      </w:r>
    </w:p>
    <w:p w:rsidR="00000E2A" w:rsidRPr="002B070A" w:rsidRDefault="00000E2A" w:rsidP="00000E2A">
      <w:pPr>
        <w:widowControl w:val="0"/>
        <w:numPr>
          <w:ilvl w:val="1"/>
          <w:numId w:val="6"/>
        </w:numPr>
        <w:suppressAutoHyphens/>
        <w:ind w:left="700" w:hanging="700"/>
        <w:rPr>
          <w:b/>
          <w:bCs/>
          <w:kern w:val="1"/>
          <w:lang w:bidi="hi-IN"/>
        </w:rPr>
      </w:pPr>
      <w:r w:rsidRPr="002B070A">
        <w:rPr>
          <w:b/>
          <w:snapToGrid w:val="0"/>
        </w:rPr>
        <w:t>Nomniekam</w:t>
      </w:r>
      <w:r w:rsidRPr="002B070A">
        <w:rPr>
          <w:snapToGrid w:val="0"/>
        </w:rPr>
        <w:t xml:space="preserve"> ir pienākums noslēgt līgumu ar </w:t>
      </w:r>
      <w:r w:rsidRPr="00011CE2">
        <w:rPr>
          <w:snapToGrid w:val="0"/>
        </w:rPr>
        <w:t xml:space="preserve">SIA “Limbažu siltums” </w:t>
      </w:r>
      <w:r w:rsidRPr="002B070A">
        <w:rPr>
          <w:snapToGrid w:val="0"/>
        </w:rPr>
        <w:t xml:space="preserve">par komunālajiem pakalpojumiem (ūdensapgādi, kanalizāciju) un norēķināties par komunālajiem pakalpojumiem saskaņā ar </w:t>
      </w:r>
      <w:r w:rsidRPr="00011CE2">
        <w:rPr>
          <w:snapToGrid w:val="0"/>
        </w:rPr>
        <w:t xml:space="preserve">SIA “Limbažu siltums” </w:t>
      </w:r>
      <w:r w:rsidRPr="002B070A">
        <w:rPr>
          <w:snapToGrid w:val="0"/>
        </w:rPr>
        <w:t>piestādītajiem rēķiniem, kā arī pastāvīgi norēķināties par patērēto elektroenerģiju</w:t>
      </w:r>
      <w:r w:rsidRPr="002B070A">
        <w:rPr>
          <w:kern w:val="1"/>
          <w:lang w:bidi="hi-IN"/>
        </w:rPr>
        <w:t xml:space="preserve">. </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Nomnieks</w:t>
      </w:r>
      <w:r w:rsidRPr="002B070A">
        <w:rPr>
          <w:kern w:val="1"/>
          <w:lang w:bidi="hi-IN"/>
        </w:rPr>
        <w:t xml:space="preserve"> maksā nekustamā īpašuma nodokli.</w:t>
      </w:r>
    </w:p>
    <w:p w:rsidR="00000E2A" w:rsidRPr="003D15FC" w:rsidRDefault="00000E2A" w:rsidP="00000E2A">
      <w:pPr>
        <w:widowControl w:val="0"/>
        <w:numPr>
          <w:ilvl w:val="1"/>
          <w:numId w:val="6"/>
        </w:numPr>
        <w:suppressAutoHyphens/>
        <w:ind w:left="700" w:hanging="700"/>
        <w:rPr>
          <w:b/>
          <w:bCs/>
          <w:kern w:val="1"/>
          <w:lang w:bidi="hi-IN"/>
        </w:rPr>
      </w:pPr>
      <w:r w:rsidRPr="002B070A">
        <w:rPr>
          <w:kern w:val="1"/>
          <w:lang w:bidi="hi-IN"/>
        </w:rPr>
        <w:t xml:space="preserve">Pamatojoties uz </w:t>
      </w:r>
      <w:r w:rsidRPr="002B070A">
        <w:rPr>
          <w:b/>
          <w:kern w:val="1"/>
          <w:lang w:bidi="hi-IN"/>
        </w:rPr>
        <w:t>Iznomātāja</w:t>
      </w:r>
      <w:r w:rsidRPr="002B070A">
        <w:rPr>
          <w:kern w:val="1"/>
          <w:lang w:bidi="hi-IN"/>
        </w:rPr>
        <w:t xml:space="preserve"> sastādītajiem rēķiniem par Nekustamā īpašuma nomu, Līguma 3.1.punktā noteikto nomas maksu </w:t>
      </w:r>
      <w:r w:rsidRPr="002B070A">
        <w:rPr>
          <w:b/>
          <w:kern w:val="1"/>
          <w:lang w:bidi="hi-IN"/>
        </w:rPr>
        <w:t>Nomnieks</w:t>
      </w:r>
      <w:r w:rsidRPr="002B070A">
        <w:rPr>
          <w:kern w:val="1"/>
          <w:lang w:bidi="hi-IN"/>
        </w:rPr>
        <w:t xml:space="preserve"> maksā </w:t>
      </w:r>
      <w:r w:rsidRPr="002B070A">
        <w:rPr>
          <w:b/>
          <w:kern w:val="1"/>
          <w:lang w:bidi="hi-IN"/>
        </w:rPr>
        <w:t>Iznomātājam</w:t>
      </w:r>
      <w:r w:rsidRPr="002B070A">
        <w:rPr>
          <w:kern w:val="1"/>
          <w:lang w:bidi="hi-IN"/>
        </w:rPr>
        <w:t xml:space="preserve"> vienu reizi mēnesī, maksājumus izdarot par kārtējo mēnesi līdz mēneša 25.(divdesmit piektajam) datumam, maksājumus ieskaitot Līgumā norādītajā </w:t>
      </w:r>
      <w:r w:rsidRPr="002B070A">
        <w:rPr>
          <w:b/>
          <w:kern w:val="1"/>
          <w:lang w:bidi="hi-IN"/>
        </w:rPr>
        <w:t>Iznomātāja</w:t>
      </w:r>
      <w:r w:rsidRPr="002B070A">
        <w:rPr>
          <w:kern w:val="1"/>
          <w:lang w:bidi="hi-IN"/>
        </w:rPr>
        <w:t xml:space="preserve"> bankas norēķinu kontā.</w:t>
      </w:r>
      <w:r>
        <w:rPr>
          <w:kern w:val="1"/>
          <w:lang w:bidi="hi-IN"/>
        </w:rPr>
        <w:t xml:space="preserve"> </w:t>
      </w:r>
      <w:r w:rsidRPr="003D15FC">
        <w:rPr>
          <w:kern w:val="1"/>
          <w:lang w:bidi="hi-IN"/>
        </w:rPr>
        <w:t xml:space="preserve">Līdzēji vienojas, ka </w:t>
      </w:r>
      <w:r w:rsidRPr="003D15FC">
        <w:rPr>
          <w:b/>
          <w:bCs/>
          <w:kern w:val="1"/>
          <w:lang w:bidi="hi-IN"/>
        </w:rPr>
        <w:t>Iznomātājs Nomniekam</w:t>
      </w:r>
      <w:r w:rsidRPr="003D15FC">
        <w:rPr>
          <w:kern w:val="1"/>
          <w:lang w:bidi="hi-IN"/>
        </w:rPr>
        <w:t xml:space="preserve"> paredzētos rēķinus sastāda elektroniski un nosūta uz </w:t>
      </w:r>
      <w:r w:rsidRPr="003D15FC">
        <w:rPr>
          <w:b/>
          <w:bCs/>
          <w:kern w:val="1"/>
          <w:lang w:bidi="hi-IN"/>
        </w:rPr>
        <w:t>Nomnieka</w:t>
      </w:r>
      <w:r w:rsidRPr="003D15FC">
        <w:rPr>
          <w:kern w:val="1"/>
          <w:lang w:bidi="hi-IN"/>
        </w:rPr>
        <w:t xml:space="preserve"> norādītu e-pasta adresi: ________________ , neizmantojot drošu </w:t>
      </w:r>
      <w:r w:rsidRPr="003D15FC">
        <w:rPr>
          <w:kern w:val="1"/>
          <w:lang w:bidi="hi-IN"/>
        </w:rPr>
        <w:lastRenderedPageBreak/>
        <w:t>elektronisko parakstu.</w:t>
      </w:r>
    </w:p>
    <w:p w:rsidR="00000E2A" w:rsidRPr="002B070A" w:rsidRDefault="00000E2A" w:rsidP="00000E2A">
      <w:pPr>
        <w:widowControl w:val="0"/>
        <w:numPr>
          <w:ilvl w:val="1"/>
          <w:numId w:val="6"/>
        </w:numPr>
        <w:suppressAutoHyphens/>
        <w:ind w:left="700" w:hanging="700"/>
        <w:rPr>
          <w:b/>
          <w:bCs/>
          <w:kern w:val="1"/>
          <w:lang w:bidi="hi-IN"/>
        </w:rPr>
      </w:pPr>
      <w:r w:rsidRPr="002B070A">
        <w:rPr>
          <w:rFonts w:eastAsia="Arial Unicode MS" w:cs="Tahoma"/>
          <w:b/>
          <w:kern w:val="1"/>
          <w:lang w:bidi="hi-IN"/>
        </w:rPr>
        <w:t>Nomnieks</w:t>
      </w:r>
      <w:r w:rsidRPr="002B070A">
        <w:rPr>
          <w:rFonts w:eastAsia="Arial Unicode MS" w:cs="Tahoma"/>
          <w:kern w:val="1"/>
          <w:lang w:bidi="hi-IN"/>
        </w:rPr>
        <w:t xml:space="preserve"> kompensē Iznomātājam neatkarīga vērtētāja atlīdzības summu, </w:t>
      </w:r>
      <w:r w:rsidRPr="002B070A">
        <w:rPr>
          <w:rFonts w:eastAsia="Arial Unicode MS" w:cs="Tahoma"/>
          <w:kern w:val="1"/>
          <w:lang w:eastAsia="hi-IN" w:bidi="hi-IN"/>
        </w:rPr>
        <w:t xml:space="preserve">kas ir </w:t>
      </w:r>
      <w:r w:rsidRPr="002B070A">
        <w:rPr>
          <w:rFonts w:eastAsia="Arial Unicode MS" w:cs="Tahoma"/>
          <w:b/>
          <w:kern w:val="1"/>
          <w:lang w:eastAsia="hi-IN" w:bidi="hi-IN"/>
        </w:rPr>
        <w:t>EUR 121,00 (viens simts divdesmit viens eiro un 00 centi).</w:t>
      </w:r>
      <w:r w:rsidRPr="002B070A">
        <w:rPr>
          <w:rFonts w:eastAsia="Arial Unicode MS" w:cs="Tahoma"/>
          <w:b/>
          <w:kern w:val="1"/>
          <w:lang w:bidi="hi-IN"/>
        </w:rPr>
        <w:t xml:space="preserve"> </w:t>
      </w:r>
    </w:p>
    <w:p w:rsidR="00000E2A" w:rsidRPr="002B070A" w:rsidRDefault="00000E2A" w:rsidP="00000E2A">
      <w:pPr>
        <w:widowControl w:val="0"/>
        <w:numPr>
          <w:ilvl w:val="1"/>
          <w:numId w:val="6"/>
        </w:numPr>
        <w:suppressAutoHyphens/>
        <w:ind w:left="700" w:hanging="700"/>
        <w:rPr>
          <w:b/>
          <w:bCs/>
          <w:kern w:val="1"/>
          <w:lang w:bidi="hi-IN"/>
        </w:rPr>
      </w:pPr>
      <w:r w:rsidRPr="002B070A">
        <w:rPr>
          <w:kern w:val="1"/>
          <w:lang w:bidi="hi-IN"/>
        </w:rPr>
        <w:t xml:space="preserve">Par maksājuma izdarīšanas dienu tiek uzskatīta diena, kurā maksājuma summa faktiski tikusi pārskaitīta uz </w:t>
      </w:r>
      <w:r w:rsidRPr="002B070A">
        <w:rPr>
          <w:b/>
          <w:kern w:val="1"/>
          <w:lang w:bidi="hi-IN"/>
        </w:rPr>
        <w:t>Iznomātāja</w:t>
      </w:r>
      <w:r w:rsidRPr="002B070A">
        <w:rPr>
          <w:kern w:val="1"/>
          <w:lang w:bidi="hi-IN"/>
        </w:rPr>
        <w:t xml:space="preserve"> bankas norēķinu kontu.</w:t>
      </w:r>
    </w:p>
    <w:p w:rsidR="00000E2A" w:rsidRPr="003D15FC" w:rsidRDefault="00000E2A" w:rsidP="00000E2A">
      <w:pPr>
        <w:widowControl w:val="0"/>
        <w:numPr>
          <w:ilvl w:val="1"/>
          <w:numId w:val="6"/>
        </w:numPr>
        <w:suppressAutoHyphens/>
        <w:ind w:left="700" w:hanging="700"/>
        <w:rPr>
          <w:kern w:val="1"/>
          <w:lang w:bidi="hi-IN"/>
        </w:rPr>
      </w:pPr>
      <w:r w:rsidRPr="003D15FC">
        <w:rPr>
          <w:kern w:val="1"/>
          <w:lang w:bidi="hi-IN"/>
        </w:rPr>
        <w:t>Līgumā noteiktie tekošie maksājumi tiek uzskatīti par apmaksātiem tikai pēc iepriekšējo (nokavēto) maksājumu samaksāšanas.</w:t>
      </w:r>
    </w:p>
    <w:p w:rsidR="00000E2A" w:rsidRPr="003D15FC" w:rsidRDefault="00000E2A" w:rsidP="00000E2A">
      <w:pPr>
        <w:widowControl w:val="0"/>
        <w:numPr>
          <w:ilvl w:val="1"/>
          <w:numId w:val="6"/>
        </w:numPr>
        <w:suppressAutoHyphens/>
        <w:ind w:left="700" w:hanging="700"/>
        <w:rPr>
          <w:kern w:val="1"/>
          <w:lang w:bidi="hi-IN"/>
        </w:rPr>
      </w:pPr>
      <w:r w:rsidRPr="003D15FC">
        <w:rPr>
          <w:kern w:val="1"/>
          <w:lang w:bidi="hi-IN"/>
        </w:rPr>
        <w:t>Gadījumā, ja Līguma spēkā esamības laikā saskaņā ar Latvijas Republikas normatīvajiem aktiem mainās pievienotās vērtības nodokļa (PVN) likme līdzēji savstarpējos norēķinos piemēro jauno PVN likmi ar tās spēkā stāšanās datumu.</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 xml:space="preserve">Gadījumā, ja </w:t>
      </w:r>
      <w:r w:rsidRPr="002B070A">
        <w:rPr>
          <w:b/>
          <w:kern w:val="1"/>
          <w:lang w:bidi="hi-IN"/>
        </w:rPr>
        <w:t>Iznomātāja</w:t>
      </w:r>
      <w:r w:rsidRPr="002B070A">
        <w:rPr>
          <w:kern w:val="1"/>
          <w:lang w:bidi="hi-IN"/>
        </w:rPr>
        <w:t xml:space="preserve"> vai trešo personu vainas dēļ </w:t>
      </w:r>
      <w:r w:rsidRPr="002B070A">
        <w:rPr>
          <w:b/>
          <w:kern w:val="1"/>
          <w:lang w:bidi="hi-IN"/>
        </w:rPr>
        <w:t>Nomnieks</w:t>
      </w:r>
      <w:r w:rsidRPr="002B070A">
        <w:rPr>
          <w:kern w:val="1"/>
          <w:lang w:bidi="hi-IN"/>
        </w:rPr>
        <w:t xml:space="preserve"> ar nokavēšanos saņem </w:t>
      </w:r>
      <w:r w:rsidRPr="002B070A">
        <w:rPr>
          <w:b/>
          <w:kern w:val="1"/>
          <w:lang w:bidi="hi-IN"/>
        </w:rPr>
        <w:t>Iznomātāja</w:t>
      </w:r>
      <w:r w:rsidRPr="002B070A">
        <w:rPr>
          <w:kern w:val="1"/>
          <w:lang w:bidi="hi-IN"/>
        </w:rPr>
        <w:t xml:space="preserve"> sastādīto rēķinu un līdz ar to pārkāpj šī Līguma 3.</w:t>
      </w:r>
      <w:r>
        <w:rPr>
          <w:kern w:val="1"/>
          <w:lang w:bidi="hi-IN"/>
        </w:rPr>
        <w:t>4</w:t>
      </w:r>
      <w:r w:rsidRPr="002B070A">
        <w:rPr>
          <w:kern w:val="1"/>
          <w:lang w:bidi="hi-IN"/>
        </w:rPr>
        <w:t xml:space="preserve">.punktā noteikto samaksas termiņu, </w:t>
      </w:r>
      <w:r w:rsidRPr="002B070A">
        <w:rPr>
          <w:b/>
          <w:kern w:val="1"/>
          <w:lang w:bidi="hi-IN"/>
        </w:rPr>
        <w:t>Nomnieks</w:t>
      </w:r>
      <w:r w:rsidRPr="002B070A">
        <w:rPr>
          <w:kern w:val="1"/>
          <w:lang w:bidi="hi-IN"/>
        </w:rPr>
        <w:t xml:space="preserve"> nav saucams pie atbildības par saistību nesavlaicīgu izpildi.</w:t>
      </w:r>
    </w:p>
    <w:p w:rsidR="00000E2A" w:rsidRPr="002B070A" w:rsidRDefault="00000E2A" w:rsidP="00000E2A">
      <w:pPr>
        <w:widowControl w:val="0"/>
        <w:numPr>
          <w:ilvl w:val="1"/>
          <w:numId w:val="6"/>
        </w:numPr>
        <w:suppressAutoHyphens/>
        <w:spacing w:after="120"/>
        <w:ind w:left="700" w:hanging="700"/>
        <w:rPr>
          <w:kern w:val="1"/>
          <w:lang w:bidi="hi-IN"/>
        </w:rPr>
      </w:pPr>
      <w:r w:rsidRPr="002B070A">
        <w:rPr>
          <w:b/>
          <w:kern w:val="1"/>
          <w:lang w:bidi="hi-IN"/>
        </w:rPr>
        <w:t>Nomnieks</w:t>
      </w:r>
      <w:r w:rsidRPr="002B070A">
        <w:rPr>
          <w:kern w:val="1"/>
          <w:lang w:bidi="hi-IN"/>
        </w:rPr>
        <w:t xml:space="preserve"> patstāvīgi veic samaksu par citiem pakalpojumiem, pamatojoties uz </w:t>
      </w:r>
      <w:r w:rsidRPr="002B070A">
        <w:rPr>
          <w:b/>
          <w:kern w:val="1"/>
          <w:lang w:bidi="hi-IN"/>
        </w:rPr>
        <w:t>Nomnieka</w:t>
      </w:r>
      <w:r w:rsidRPr="002B070A">
        <w:rPr>
          <w:kern w:val="1"/>
          <w:lang w:bidi="hi-IN"/>
        </w:rPr>
        <w:t xml:space="preserve"> noslēgtajiem līgumiem ar minēto pakalpojumu sniedzējiem. </w:t>
      </w:r>
    </w:p>
    <w:p w:rsidR="00000E2A" w:rsidRPr="002B070A" w:rsidRDefault="00000E2A" w:rsidP="00000E2A">
      <w:pPr>
        <w:widowControl w:val="0"/>
        <w:numPr>
          <w:ilvl w:val="0"/>
          <w:numId w:val="6"/>
        </w:numPr>
        <w:suppressAutoHyphens/>
        <w:spacing w:after="120"/>
        <w:jc w:val="center"/>
        <w:rPr>
          <w:kern w:val="1"/>
          <w:lang w:bidi="hi-IN"/>
        </w:rPr>
      </w:pPr>
      <w:r w:rsidRPr="002B070A">
        <w:rPr>
          <w:b/>
          <w:kern w:val="1"/>
          <w:lang w:bidi="hi-IN"/>
        </w:rPr>
        <w:t>Nomas maksas pārskatīšanas kārtība</w:t>
      </w:r>
    </w:p>
    <w:p w:rsidR="00000E2A" w:rsidRPr="003D15FC" w:rsidRDefault="00000E2A" w:rsidP="00000E2A">
      <w:pPr>
        <w:widowControl w:val="0"/>
        <w:numPr>
          <w:ilvl w:val="1"/>
          <w:numId w:val="6"/>
        </w:numPr>
        <w:suppressAutoHyphens/>
        <w:ind w:left="700" w:hanging="700"/>
        <w:rPr>
          <w:kern w:val="1"/>
          <w:lang w:bidi="hi-IN"/>
        </w:rPr>
      </w:pPr>
      <w:r w:rsidRPr="003D15FC">
        <w:rPr>
          <w:b/>
          <w:kern w:val="1"/>
          <w:szCs w:val="28"/>
          <w:lang w:bidi="hi-IN"/>
        </w:rPr>
        <w:t>Iznomātājam</w:t>
      </w:r>
      <w:r w:rsidRPr="003D15FC">
        <w:rPr>
          <w:kern w:val="1"/>
          <w:szCs w:val="28"/>
          <w:lang w:bidi="hi-IN"/>
        </w:rPr>
        <w:t xml:space="preserve"> ir tiesības, rakstiski nosūtot </w:t>
      </w:r>
      <w:r w:rsidRPr="003D15FC">
        <w:rPr>
          <w:b/>
          <w:kern w:val="1"/>
          <w:szCs w:val="28"/>
          <w:lang w:bidi="hi-IN"/>
        </w:rPr>
        <w:t>Nomniekam</w:t>
      </w:r>
      <w:r w:rsidRPr="003D15FC">
        <w:rPr>
          <w:kern w:val="1"/>
          <w:szCs w:val="28"/>
          <w:lang w:bidi="hi-IN"/>
        </w:rPr>
        <w:t xml:space="preserve"> attiecīgu paziņojumu, vienpusēji mainīt nomas maksas apmēru bez grozījumu izdarīšanas Līgumā, ja saskaņā ar normatīvajiem aktiem tiek no jauna ieviesti vai palielināti nodokļi, nodevas, kas attiecināmi uz objektu un rada papildus izdevumus Iznomātājam. </w:t>
      </w:r>
      <w:r w:rsidRPr="003D15FC">
        <w:rPr>
          <w:kern w:val="1"/>
          <w:lang w:bidi="hi-IN"/>
        </w:rPr>
        <w:t xml:space="preserve">Šajā Līguma punktā minētajā gadījumā nomas maksas apmērs tiek noteikts saskaņā ar </w:t>
      </w:r>
      <w:r w:rsidRPr="003D15FC">
        <w:rPr>
          <w:bCs/>
          <w:kern w:val="1"/>
          <w:lang w:bidi="hi-IN"/>
        </w:rPr>
        <w:t>Ministru kabineta 2018.gada 20.februāra noteikumiem Nr.97</w:t>
      </w:r>
      <w:r w:rsidRPr="003D15FC">
        <w:rPr>
          <w:kern w:val="1"/>
          <w:lang w:bidi="hi-IN"/>
        </w:rPr>
        <w:t xml:space="preserve"> „Publiskas personas mantas iznomāšanas noteikumi</w:t>
      </w:r>
      <w:r w:rsidRPr="003D15FC">
        <w:rPr>
          <w:bCs/>
          <w:kern w:val="1"/>
          <w:lang w:bidi="hi-IN"/>
        </w:rPr>
        <w:t xml:space="preserve">”. </w:t>
      </w:r>
    </w:p>
    <w:p w:rsidR="00000E2A" w:rsidRPr="003D15FC" w:rsidRDefault="00000E2A" w:rsidP="00000E2A">
      <w:pPr>
        <w:widowControl w:val="0"/>
        <w:numPr>
          <w:ilvl w:val="1"/>
          <w:numId w:val="6"/>
        </w:numPr>
        <w:suppressAutoHyphens/>
        <w:ind w:left="700" w:hanging="700"/>
        <w:rPr>
          <w:kern w:val="1"/>
          <w:lang w:bidi="hi-IN"/>
        </w:rPr>
      </w:pPr>
      <w:r w:rsidRPr="003D15FC">
        <w:rPr>
          <w:b/>
          <w:bCs/>
          <w:iCs/>
        </w:rPr>
        <w:t>Iznomātājs</w:t>
      </w:r>
      <w:r w:rsidRPr="003D15FC">
        <w:t xml:space="preserve"> vienpusēji pārskata nomas maksas apmēru ne retāk kā Publiskas personas finanšu līdzekļu un mantas izšķērdēšanas likumā noteiktajā termiņā un maina nomas maksu, ja pārskatītā nomas maksa ir augstāka par līdzšinējo nomas maksu.</w:t>
      </w:r>
    </w:p>
    <w:p w:rsidR="00000E2A" w:rsidRPr="003D15FC" w:rsidRDefault="00000E2A" w:rsidP="00000E2A">
      <w:pPr>
        <w:widowControl w:val="0"/>
        <w:numPr>
          <w:ilvl w:val="1"/>
          <w:numId w:val="6"/>
        </w:numPr>
        <w:suppressAutoHyphens/>
        <w:ind w:left="700" w:hanging="700"/>
        <w:rPr>
          <w:kern w:val="1"/>
          <w:lang w:bidi="hi-IN"/>
        </w:rPr>
      </w:pPr>
      <w:r w:rsidRPr="003D15FC">
        <w:rPr>
          <w:kern w:val="1"/>
          <w:lang w:bidi="hi-IN"/>
        </w:rPr>
        <w:t xml:space="preserve">Saskaņā ar Līguma 4.1. un 4.2. punkta nosacījumiem pārskatītā un mainītā nomas maksa stājas spēkā trīsdesmitajā dienā no dienas, kad attiecīgais paziņojums nosūtīts </w:t>
      </w:r>
      <w:r w:rsidRPr="003D15FC">
        <w:rPr>
          <w:b/>
          <w:bCs/>
          <w:kern w:val="1"/>
          <w:lang w:bidi="hi-IN"/>
        </w:rPr>
        <w:t>Nomniekam</w:t>
      </w:r>
      <w:r w:rsidRPr="003D15FC">
        <w:rPr>
          <w:kern w:val="1"/>
          <w:lang w:bidi="hi-IN"/>
        </w:rPr>
        <w:t xml:space="preserve">. Ja nomas maksas noteikšanai pieaicina neatkarīgu vērtētāju un tā atlīdzības summu ir iespējams attiecināt uz konkrētu </w:t>
      </w:r>
      <w:r w:rsidRPr="003D15FC">
        <w:rPr>
          <w:b/>
          <w:bCs/>
          <w:kern w:val="1"/>
          <w:lang w:bidi="hi-IN"/>
        </w:rPr>
        <w:t>Nomnieku</w:t>
      </w:r>
      <w:r w:rsidRPr="003D15FC">
        <w:rPr>
          <w:kern w:val="1"/>
          <w:lang w:bidi="hi-IN"/>
        </w:rPr>
        <w:t xml:space="preserve">, un nomas maksa tiek palielināta, </w:t>
      </w:r>
      <w:r w:rsidRPr="003D15FC">
        <w:rPr>
          <w:b/>
          <w:bCs/>
          <w:kern w:val="1"/>
          <w:lang w:bidi="hi-IN"/>
        </w:rPr>
        <w:t>Nomnieks</w:t>
      </w:r>
      <w:r w:rsidRPr="003D15FC">
        <w:rPr>
          <w:kern w:val="1"/>
          <w:lang w:bidi="hi-IN"/>
        </w:rPr>
        <w:t xml:space="preserve"> papildus nomas maksai kompensē </w:t>
      </w:r>
      <w:r w:rsidRPr="003D15FC">
        <w:rPr>
          <w:b/>
          <w:bCs/>
          <w:kern w:val="1"/>
          <w:lang w:bidi="hi-IN"/>
        </w:rPr>
        <w:t>Iznomātājam</w:t>
      </w:r>
      <w:r w:rsidRPr="003D15FC">
        <w:rPr>
          <w:kern w:val="1"/>
          <w:lang w:bidi="hi-IN"/>
        </w:rPr>
        <w:t xml:space="preserve"> neatkarīga vērtētāja atlīdzības summu.</w:t>
      </w:r>
    </w:p>
    <w:p w:rsidR="00000E2A" w:rsidRPr="003D15FC" w:rsidRDefault="00000E2A" w:rsidP="00000E2A">
      <w:pPr>
        <w:widowControl w:val="0"/>
        <w:numPr>
          <w:ilvl w:val="1"/>
          <w:numId w:val="6"/>
        </w:numPr>
        <w:suppressAutoHyphens/>
        <w:ind w:left="700" w:hanging="700"/>
        <w:rPr>
          <w:kern w:val="1"/>
          <w:lang w:bidi="hi-IN"/>
        </w:rPr>
      </w:pPr>
      <w:r w:rsidRPr="003D15FC">
        <w:rPr>
          <w:kern w:val="1"/>
          <w:lang w:bidi="hi-IN"/>
        </w:rPr>
        <w:t xml:space="preserve">Ja </w:t>
      </w:r>
      <w:r w:rsidRPr="003D15FC">
        <w:rPr>
          <w:b/>
          <w:bCs/>
          <w:kern w:val="1"/>
          <w:lang w:bidi="hi-IN"/>
        </w:rPr>
        <w:t>Nomnieks</w:t>
      </w:r>
      <w:r w:rsidRPr="003D15FC">
        <w:rPr>
          <w:kern w:val="1"/>
          <w:lang w:bidi="hi-IN"/>
        </w:rPr>
        <w:t xml:space="preserve"> nepiekrīt saskaņā ar Līguma 4.1. un 4.2.punktu pārskatītajam nomas maksas apmēram, </w:t>
      </w:r>
      <w:r w:rsidRPr="003D15FC">
        <w:rPr>
          <w:b/>
          <w:bCs/>
          <w:kern w:val="1"/>
          <w:lang w:bidi="hi-IN"/>
        </w:rPr>
        <w:t>Nomniekam</w:t>
      </w:r>
      <w:r w:rsidRPr="003D15FC">
        <w:rPr>
          <w:kern w:val="1"/>
          <w:lang w:bidi="hi-IN"/>
        </w:rPr>
        <w:t xml:space="preserve"> ir tiesības vienpusēji atkāpties no Līguma, par to rakstiski informējot </w:t>
      </w:r>
      <w:r w:rsidRPr="003D15FC">
        <w:rPr>
          <w:b/>
          <w:bCs/>
          <w:kern w:val="1"/>
          <w:lang w:bidi="hi-IN"/>
        </w:rPr>
        <w:t>Iznomātāju</w:t>
      </w:r>
      <w:r w:rsidRPr="003D15FC">
        <w:rPr>
          <w:kern w:val="1"/>
          <w:lang w:bidi="hi-IN"/>
        </w:rPr>
        <w:t xml:space="preserve"> vienu mēnesi iepriekš. Līdz Līguma izbeigšanai </w:t>
      </w:r>
      <w:r w:rsidRPr="003D15FC">
        <w:rPr>
          <w:b/>
          <w:bCs/>
          <w:kern w:val="1"/>
          <w:lang w:bidi="hi-IN"/>
        </w:rPr>
        <w:t>Nomnieks</w:t>
      </w:r>
      <w:r w:rsidRPr="003D15FC">
        <w:rPr>
          <w:kern w:val="1"/>
          <w:lang w:bidi="hi-IN"/>
        </w:rPr>
        <w:t xml:space="preserve"> maksā nomas maksu atbilstoši pārskatītajam nomas maksas apmēram. </w:t>
      </w:r>
    </w:p>
    <w:p w:rsidR="00000E2A" w:rsidRPr="003D15FC" w:rsidRDefault="00000E2A" w:rsidP="00000E2A">
      <w:pPr>
        <w:widowControl w:val="0"/>
        <w:numPr>
          <w:ilvl w:val="1"/>
          <w:numId w:val="6"/>
        </w:numPr>
        <w:suppressAutoHyphens/>
        <w:ind w:left="700" w:hanging="700"/>
        <w:rPr>
          <w:kern w:val="1"/>
          <w:lang w:bidi="hi-IN"/>
        </w:rPr>
      </w:pPr>
      <w:r w:rsidRPr="003D15FC">
        <w:rPr>
          <w:kern w:val="1"/>
          <w:lang w:bidi="hi-IN"/>
        </w:rPr>
        <w:t xml:space="preserve">Punktā 4.1. un 4.3.punktā minētais paziņojums par nomas maksas izmaiņām </w:t>
      </w:r>
      <w:r w:rsidRPr="003D15FC">
        <w:rPr>
          <w:b/>
          <w:bCs/>
          <w:kern w:val="1"/>
          <w:lang w:bidi="hi-IN"/>
        </w:rPr>
        <w:t>Nomniekam</w:t>
      </w:r>
      <w:r w:rsidRPr="003D15FC">
        <w:rPr>
          <w:kern w:val="1"/>
          <w:lang w:bidi="hi-IN"/>
        </w:rPr>
        <w:t xml:space="preserve"> tiek nosūtīta pa pastu ar vienkāršu pastu sūtījumu uz </w:t>
      </w:r>
      <w:r w:rsidRPr="003D15FC">
        <w:rPr>
          <w:b/>
          <w:bCs/>
          <w:kern w:val="1"/>
          <w:lang w:bidi="hi-IN"/>
        </w:rPr>
        <w:t xml:space="preserve">Nomnieka </w:t>
      </w:r>
      <w:r w:rsidRPr="003D15FC">
        <w:rPr>
          <w:kern w:val="1"/>
          <w:lang w:bidi="hi-IN"/>
        </w:rPr>
        <w:t xml:space="preserve">juridisko adresi/šajā Līgumā norādīto adresi vai uz </w:t>
      </w:r>
      <w:r w:rsidRPr="003D15FC">
        <w:rPr>
          <w:b/>
          <w:bCs/>
          <w:kern w:val="1"/>
          <w:lang w:bidi="hi-IN"/>
        </w:rPr>
        <w:t>Nomnieka</w:t>
      </w:r>
      <w:r w:rsidRPr="003D15FC">
        <w:rPr>
          <w:kern w:val="1"/>
          <w:lang w:bidi="hi-IN"/>
        </w:rPr>
        <w:t xml:space="preserve"> e-pastu. Uzskatāms, ka </w:t>
      </w:r>
      <w:r w:rsidRPr="003D15FC">
        <w:rPr>
          <w:b/>
          <w:bCs/>
          <w:kern w:val="1"/>
          <w:lang w:bidi="hi-IN"/>
        </w:rPr>
        <w:t>Nomnieks</w:t>
      </w:r>
      <w:r w:rsidRPr="003D15FC">
        <w:rPr>
          <w:kern w:val="1"/>
          <w:lang w:bidi="hi-IN"/>
        </w:rPr>
        <w:t xml:space="preserve">  ir saņēmis attiecīgo dokumentu 8 (astotajā) dienā no dienas, kad dokuments Limbažu novada pašvaldībā reģistrēts kā nosūtāmais dokuments, ja dokuments tiek sūtīts pa pastu kā vienkāršs pasta sūtījums. Uzskatāms, ka </w:t>
      </w:r>
      <w:r w:rsidRPr="003D15FC">
        <w:rPr>
          <w:b/>
          <w:bCs/>
          <w:kern w:val="1"/>
          <w:lang w:bidi="hi-IN"/>
        </w:rPr>
        <w:t>Nomnieks</w:t>
      </w:r>
      <w:r w:rsidRPr="003D15FC">
        <w:rPr>
          <w:kern w:val="1"/>
          <w:lang w:bidi="hi-IN"/>
        </w:rPr>
        <w:t xml:space="preserve">  ir saņēmis attiecīgo dokumentu otrajā darba dienā no dienas, kad dokuments nosūtīts, ja dokuments tiek sūtīts uz </w:t>
      </w:r>
      <w:r w:rsidRPr="003D15FC">
        <w:rPr>
          <w:b/>
          <w:bCs/>
          <w:kern w:val="1"/>
          <w:lang w:bidi="hi-IN"/>
        </w:rPr>
        <w:t>Nomnieka</w:t>
      </w:r>
      <w:r w:rsidRPr="003D15FC">
        <w:rPr>
          <w:kern w:val="1"/>
          <w:lang w:bidi="hi-IN"/>
        </w:rPr>
        <w:t xml:space="preserve"> e-pastu.</w:t>
      </w:r>
    </w:p>
    <w:p w:rsidR="00000E2A" w:rsidRPr="002B070A" w:rsidRDefault="00000E2A" w:rsidP="00000E2A">
      <w:pPr>
        <w:widowControl w:val="0"/>
        <w:tabs>
          <w:tab w:val="num" w:pos="1915"/>
        </w:tabs>
        <w:suppressAutoHyphens/>
        <w:ind w:left="700"/>
        <w:rPr>
          <w:kern w:val="1"/>
          <w:lang w:bidi="hi-IN"/>
        </w:rPr>
      </w:pPr>
    </w:p>
    <w:p w:rsidR="00000E2A" w:rsidRPr="002B070A" w:rsidRDefault="00000E2A" w:rsidP="00000E2A">
      <w:pPr>
        <w:widowControl w:val="0"/>
        <w:numPr>
          <w:ilvl w:val="0"/>
          <w:numId w:val="6"/>
        </w:numPr>
        <w:tabs>
          <w:tab w:val="num" w:pos="0"/>
        </w:tabs>
        <w:suppressAutoHyphens/>
        <w:spacing w:after="120"/>
        <w:jc w:val="center"/>
        <w:rPr>
          <w:b/>
          <w:kern w:val="1"/>
          <w:lang w:bidi="hi-IN"/>
        </w:rPr>
      </w:pPr>
      <w:r w:rsidRPr="002B070A">
        <w:rPr>
          <w:b/>
          <w:kern w:val="1"/>
          <w:lang w:bidi="hi-IN"/>
        </w:rPr>
        <w:t>Nomnieka pienākumi un tiesības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 xml:space="preserve">Izmantojot Nekustamo īpašumu, </w:t>
      </w:r>
      <w:r w:rsidRPr="002B070A">
        <w:rPr>
          <w:b/>
          <w:kern w:val="1"/>
          <w:lang w:bidi="hi-IN"/>
        </w:rPr>
        <w:t>Nomnieks</w:t>
      </w:r>
      <w:r w:rsidRPr="002B070A">
        <w:rPr>
          <w:kern w:val="1"/>
          <w:lang w:bidi="hi-IN"/>
        </w:rPr>
        <w:t xml:space="preserve"> apņemas:</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 xml:space="preserve">izmantot Nekustamo īpašumu tikai Līguma 1.2.punktā paredzētajam mērķim; </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 xml:space="preserve">ievērot vispārējos namīpašumu ekspluatācijas noteikumus, drošības tehnikas, sanitāri – higiēniskās un ugunsdrošības prasības, darba drošības, veselības, </w:t>
      </w:r>
      <w:r w:rsidRPr="002B070A">
        <w:rPr>
          <w:kern w:val="1"/>
          <w:lang w:bidi="hi-IN"/>
        </w:rPr>
        <w:lastRenderedPageBreak/>
        <w:t xml:space="preserve">apkārtējās vides aizsardzības, kā arī citus normatīvos aktus, kas regulē </w:t>
      </w:r>
      <w:r w:rsidRPr="002B070A">
        <w:rPr>
          <w:b/>
          <w:kern w:val="1"/>
          <w:lang w:bidi="hi-IN"/>
        </w:rPr>
        <w:t xml:space="preserve">Nomnieka </w:t>
      </w:r>
      <w:r w:rsidRPr="002B070A">
        <w:rPr>
          <w:kern w:val="1"/>
          <w:lang w:bidi="hi-IN"/>
        </w:rPr>
        <w:t>veiktās darbības Nekustamā īpašumā;</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nodrošināt Nekustamā īpašumā r</w:t>
      </w:r>
      <w:r w:rsidRPr="002B070A">
        <w:t>egulāru ikdienas piegružojuma t.sk. lapu un skuju savākšanu un aizvešanu, regulāru zāliena pļaušanu</w:t>
      </w:r>
      <w:r w:rsidRPr="002B070A">
        <w:rPr>
          <w:lang w:eastAsia="x-none"/>
        </w:rPr>
        <w:t xml:space="preserve"> (vidējais zāles augstums nedrīkst pārsniegt 15 cm)</w:t>
      </w:r>
      <w:r w:rsidRPr="002B070A">
        <w:rPr>
          <w:kern w:val="1"/>
          <w:lang w:bidi="hi-IN"/>
        </w:rPr>
        <w:t>;</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 xml:space="preserve">uzturēt Nekustamo īpašumu atbilstošā kārtībā un nepieciešamības gadījumā, ja nekustama īpašuma nolietojums </w:t>
      </w:r>
      <w:r w:rsidRPr="002B070A">
        <w:rPr>
          <w:b/>
          <w:kern w:val="1"/>
          <w:lang w:bidi="hi-IN"/>
        </w:rPr>
        <w:t>Nomnieka</w:t>
      </w:r>
      <w:r w:rsidRPr="002B070A">
        <w:rPr>
          <w:kern w:val="1"/>
          <w:lang w:bidi="hi-IN"/>
        </w:rPr>
        <w:t xml:space="preserve"> rīcības rezultātā pārsniedz dabisko nolietojumu, uz sava rēķina un par saviem līdzekļiem veikt kārtējo ēkas remontu;</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nenodot Nekustamo īpašumu apakšnomā trešajām personām bez Iznomātāja rakstiskas piekrišanas;</w:t>
      </w:r>
    </w:p>
    <w:p w:rsidR="00000E2A" w:rsidRPr="003D15FC" w:rsidRDefault="00000E2A" w:rsidP="00000E2A">
      <w:pPr>
        <w:widowControl w:val="0"/>
        <w:numPr>
          <w:ilvl w:val="2"/>
          <w:numId w:val="6"/>
        </w:numPr>
        <w:tabs>
          <w:tab w:val="num" w:pos="1400"/>
        </w:tabs>
        <w:suppressAutoHyphens/>
        <w:ind w:left="1400" w:hanging="700"/>
        <w:rPr>
          <w:kern w:val="1"/>
          <w:lang w:bidi="hi-IN"/>
        </w:rPr>
      </w:pPr>
      <w:r w:rsidRPr="003D15FC">
        <w:rPr>
          <w:kern w:val="1"/>
          <w:lang w:bidi="hi-IN"/>
        </w:rPr>
        <w:t>maksāt noteiktajos termiņos un apmērā nomas maksu, Līgumā noteiktos papildus maksājumus, nekustamā īpašuma nodokli un citus nodokļus un nodevas, kas maksājamas saskaņā ar normatīvajos aktos noteikto;</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kern w:val="1"/>
          <w:lang w:bidi="hi-IN"/>
        </w:rPr>
        <w:t xml:space="preserve">Līguma izbeigšanas gadījumā nodot </w:t>
      </w:r>
      <w:r w:rsidRPr="002B070A">
        <w:rPr>
          <w:b/>
          <w:kern w:val="1"/>
          <w:lang w:bidi="hi-IN"/>
        </w:rPr>
        <w:t>Iznomātājam</w:t>
      </w:r>
      <w:r w:rsidRPr="002B070A">
        <w:rPr>
          <w:kern w:val="1"/>
          <w:lang w:bidi="hi-IN"/>
        </w:rPr>
        <w:t xml:space="preserve"> Nekustamo īpašumu atbilstošā stāvoklī, ievērojot Nekustamā īpašuma dabisko nolietojumu, kā arī atbrīvot Nekustamo īpašumu no </w:t>
      </w:r>
      <w:r w:rsidRPr="002B070A">
        <w:rPr>
          <w:b/>
          <w:kern w:val="1"/>
          <w:lang w:bidi="hi-IN"/>
        </w:rPr>
        <w:t>Nomniekam</w:t>
      </w:r>
      <w:r w:rsidRPr="002B070A">
        <w:rPr>
          <w:kern w:val="1"/>
          <w:lang w:bidi="hi-IN"/>
        </w:rPr>
        <w:t xml:space="preserve"> piederošām mantām (tajā skaitā noņemt reklāmas un informatīvos materiālus no Ēkas un tai pieguļošās teritorijas, izlabot to radītos bojājumus, ja tādi radušies);</w:t>
      </w:r>
    </w:p>
    <w:p w:rsidR="00000E2A" w:rsidRPr="002B070A" w:rsidRDefault="00000E2A" w:rsidP="00000E2A">
      <w:pPr>
        <w:widowControl w:val="0"/>
        <w:numPr>
          <w:ilvl w:val="2"/>
          <w:numId w:val="6"/>
        </w:numPr>
        <w:tabs>
          <w:tab w:val="num" w:pos="1400"/>
        </w:tabs>
        <w:suppressAutoHyphens/>
        <w:ind w:left="1400" w:hanging="700"/>
        <w:rPr>
          <w:kern w:val="1"/>
          <w:lang w:bidi="hi-IN"/>
        </w:rPr>
      </w:pPr>
      <w:r w:rsidRPr="002B070A">
        <w:rPr>
          <w:snapToGrid w:val="0"/>
        </w:rPr>
        <w:t xml:space="preserve">Nododot Nekustamo īpašumu </w:t>
      </w:r>
      <w:r w:rsidRPr="002B070A">
        <w:rPr>
          <w:b/>
          <w:snapToGrid w:val="0"/>
        </w:rPr>
        <w:t>Iznomātājam</w:t>
      </w:r>
      <w:r w:rsidRPr="002B070A">
        <w:rPr>
          <w:snapToGrid w:val="0"/>
        </w:rPr>
        <w:t xml:space="preserve">, </w:t>
      </w:r>
      <w:r w:rsidRPr="002B070A">
        <w:rPr>
          <w:b/>
          <w:snapToGrid w:val="0"/>
        </w:rPr>
        <w:t xml:space="preserve">Nomniekam </w:t>
      </w:r>
      <w:r w:rsidRPr="002B070A">
        <w:rPr>
          <w:snapToGrid w:val="0"/>
        </w:rPr>
        <w:t>uz sava rēķina ir jāapmaksā visi izdevumi, kas ir, saistīti ar Nekustamā īpašuma atbrīvošanu, kā arī citi izdevumi, kas Līdzējiem šajā sakarā varētu rasties;</w:t>
      </w:r>
    </w:p>
    <w:p w:rsidR="00000E2A" w:rsidRPr="003D15FC" w:rsidRDefault="00000E2A" w:rsidP="00000E2A">
      <w:pPr>
        <w:widowControl w:val="0"/>
        <w:numPr>
          <w:ilvl w:val="2"/>
          <w:numId w:val="6"/>
        </w:numPr>
        <w:tabs>
          <w:tab w:val="num" w:pos="1400"/>
        </w:tabs>
        <w:suppressAutoHyphens/>
        <w:ind w:left="1400" w:hanging="700"/>
        <w:rPr>
          <w:kern w:val="1"/>
          <w:lang w:bidi="hi-IN"/>
        </w:rPr>
      </w:pPr>
      <w:r w:rsidRPr="003D15FC">
        <w:rPr>
          <w:kern w:val="1"/>
          <w:lang w:bidi="hi-IN"/>
        </w:rPr>
        <w:t>stāties visās nepieciešamajās līgumattiecībās ar attiecīgo pakalpojumu sniedzējiem par iznomāto Nekustamā īpašuma uzturēšanu,  atkritumu izvešanu, u.c., kā arī par saviem līdzekļiem apmaksāt visus šos pakalpojumus;</w:t>
      </w:r>
    </w:p>
    <w:p w:rsidR="00000E2A" w:rsidRPr="003D15FC" w:rsidRDefault="00000E2A" w:rsidP="00000E2A">
      <w:pPr>
        <w:widowControl w:val="0"/>
        <w:numPr>
          <w:ilvl w:val="2"/>
          <w:numId w:val="6"/>
        </w:numPr>
        <w:tabs>
          <w:tab w:val="num" w:pos="1400"/>
        </w:tabs>
        <w:suppressAutoHyphens/>
        <w:ind w:left="1400" w:hanging="700"/>
        <w:rPr>
          <w:kern w:val="1"/>
          <w:lang w:bidi="hi-IN"/>
        </w:rPr>
      </w:pPr>
      <w:r w:rsidRPr="003D15FC">
        <w:rPr>
          <w:kern w:val="1"/>
          <w:lang w:bidi="hi-IN"/>
        </w:rPr>
        <w:t>savas saimnieciskās darbības veikšanai iznomātajā Nekustamā īpašumā, saņemt visas nepieciešamās atļaujas, licences un citus saskaņojumus no kompetentām institūcijām, patstāvīgi atbildēt par šo institūciju norādījumu ievērošanu</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 xml:space="preserve">Nekustamā īpašuma apgrūtinātas lietošanas gadījumā </w:t>
      </w:r>
      <w:r w:rsidRPr="002B070A">
        <w:rPr>
          <w:b/>
          <w:kern w:val="1"/>
          <w:lang w:bidi="hi-IN"/>
        </w:rPr>
        <w:t>Nomnieka</w:t>
      </w:r>
      <w:r w:rsidRPr="002B070A">
        <w:rPr>
          <w:kern w:val="1"/>
          <w:lang w:bidi="hi-IN"/>
        </w:rPr>
        <w:t xml:space="preserve"> pienākums ir nekavējoties informēt </w:t>
      </w:r>
      <w:r w:rsidRPr="002B070A">
        <w:rPr>
          <w:b/>
          <w:kern w:val="1"/>
          <w:lang w:bidi="hi-IN"/>
        </w:rPr>
        <w:t xml:space="preserve">Iznomātāju </w:t>
      </w:r>
      <w:r w:rsidRPr="002B070A">
        <w:rPr>
          <w:kern w:val="1"/>
          <w:lang w:bidi="hi-IN"/>
        </w:rPr>
        <w:t>par šo faktu un apgrūtinājuma raksturu, ka arī kopīgi piedalīties apsekošanas akta sastādīšanā un parakstīšanā.</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Nomniekam</w:t>
      </w:r>
      <w:r w:rsidRPr="002B070A">
        <w:rPr>
          <w:kern w:val="1"/>
          <w:lang w:bidi="hi-IN"/>
        </w:rPr>
        <w:t xml:space="preserve"> ir pienākums ļaut </w:t>
      </w:r>
      <w:r w:rsidRPr="002B070A">
        <w:rPr>
          <w:b/>
          <w:kern w:val="1"/>
          <w:lang w:bidi="hi-IN"/>
        </w:rPr>
        <w:t>Iznomātāja</w:t>
      </w:r>
      <w:r w:rsidRPr="002B070A">
        <w:rPr>
          <w:kern w:val="1"/>
          <w:lang w:bidi="hi-IN"/>
        </w:rPr>
        <w:t xml:space="preserve"> pārstāvjiem veikt iznomātā Nekustamā īpašuma tehnisko pārbaudi, ja tas ticis rakstiski abpusēji saskaņots ne mazāk kā 3 (trīs) darba dienas iepriekš, kā arī nodrošināt </w:t>
      </w:r>
      <w:r w:rsidRPr="002B070A">
        <w:rPr>
          <w:b/>
          <w:kern w:val="1"/>
          <w:lang w:bidi="hi-IN"/>
        </w:rPr>
        <w:t>Nomnieka</w:t>
      </w:r>
      <w:r w:rsidRPr="002B070A">
        <w:rPr>
          <w:kern w:val="1"/>
          <w:lang w:bidi="hi-IN"/>
        </w:rPr>
        <w:t xml:space="preserve"> pārstāvja piedalīšanos pārbaudes akta sastādīšanā un parakstīšanā.</w:t>
      </w:r>
    </w:p>
    <w:p w:rsidR="00000E2A" w:rsidRPr="002B070A" w:rsidRDefault="00000E2A" w:rsidP="00000E2A">
      <w:pPr>
        <w:pStyle w:val="Sarakstarindkopa"/>
        <w:widowControl w:val="0"/>
        <w:numPr>
          <w:ilvl w:val="1"/>
          <w:numId w:val="6"/>
        </w:numPr>
        <w:tabs>
          <w:tab w:val="clear" w:pos="1915"/>
          <w:tab w:val="left" w:pos="709"/>
        </w:tabs>
        <w:ind w:left="709" w:hanging="709"/>
        <w:rPr>
          <w:snapToGrid w:val="0"/>
        </w:rPr>
      </w:pPr>
      <w:r w:rsidRPr="002B070A">
        <w:rPr>
          <w:b/>
          <w:snapToGrid w:val="0"/>
        </w:rPr>
        <w:t>Nomniek</w:t>
      </w:r>
      <w:r w:rsidRPr="002B070A">
        <w:rPr>
          <w:b/>
          <w:bCs/>
          <w:iCs/>
          <w:snapToGrid w:val="0"/>
        </w:rPr>
        <w:t>s</w:t>
      </w:r>
      <w:r w:rsidRPr="002B070A">
        <w:rPr>
          <w:snapToGrid w:val="0"/>
        </w:rPr>
        <w:t xml:space="preserve"> var veikt par saviem līdzekļiem Nekustamā īpašumā remontu, rekonstrukciju, renovāciju un drīkst izdarīt tajā gan atdalāmus, gan neatdalāmus uzlabojumus. Kapitālā remonta, rekonstrukcijas vai renovācijas un neatdalāmo uzlabojumu veikšanai, un </w:t>
      </w:r>
      <w:r>
        <w:rPr>
          <w:snapToGrid w:val="0"/>
        </w:rPr>
        <w:t>Nekustamā īpašuma</w:t>
      </w:r>
      <w:r w:rsidRPr="002B070A">
        <w:rPr>
          <w:snapToGrid w:val="0"/>
        </w:rPr>
        <w:t xml:space="preserve"> pārplānošanai nepieciešama Iznomātāja iepriekšēja rakstiska piekrišana, kā arī darbi jāveic tikai būvnormatīvos noteiktajā kārtībā un saskaņojot ar Valsts kultūras pieminekļu aizsardzības inspekciju.</w:t>
      </w:r>
    </w:p>
    <w:p w:rsidR="00000E2A" w:rsidRPr="002B070A" w:rsidRDefault="00000E2A" w:rsidP="00000E2A">
      <w:pPr>
        <w:widowControl w:val="0"/>
        <w:numPr>
          <w:ilvl w:val="1"/>
          <w:numId w:val="6"/>
        </w:numPr>
        <w:suppressAutoHyphens/>
        <w:ind w:left="700" w:hanging="700"/>
        <w:rPr>
          <w:bCs/>
          <w:color w:val="FF0000"/>
          <w:kern w:val="1"/>
          <w:lang w:bidi="hi-IN"/>
        </w:rPr>
      </w:pPr>
      <w:r w:rsidRPr="003D15FC">
        <w:rPr>
          <w:bCs/>
          <w:kern w:val="1"/>
          <w:lang w:bidi="hi-IN"/>
        </w:rPr>
        <w:t xml:space="preserve">Atbrīvojot Nekustamo īpašumu, </w:t>
      </w:r>
      <w:r w:rsidRPr="003D15FC">
        <w:rPr>
          <w:b/>
          <w:kern w:val="1"/>
          <w:lang w:bidi="hi-IN"/>
        </w:rPr>
        <w:t>Nomniekam</w:t>
      </w:r>
      <w:r w:rsidRPr="003D15FC">
        <w:rPr>
          <w:bCs/>
          <w:kern w:val="1"/>
          <w:lang w:bidi="hi-IN"/>
        </w:rPr>
        <w:t xml:space="preserve"> ir tiesības ņemt līdzi priekšmetus un atdalāmos uzlabojumus, kuri </w:t>
      </w:r>
      <w:r w:rsidRPr="003D15FC">
        <w:rPr>
          <w:b/>
          <w:kern w:val="1"/>
          <w:lang w:bidi="hi-IN"/>
        </w:rPr>
        <w:t>Nomniekam</w:t>
      </w:r>
      <w:r w:rsidRPr="003D15FC">
        <w:rPr>
          <w:bCs/>
          <w:kern w:val="1"/>
          <w:lang w:bidi="hi-IN"/>
        </w:rPr>
        <w:t xml:space="preserve"> pieder un kurus viņš izmantojis Nekustamā īpašuma uzlabošanai, izņemot neatdalāmos uzlabojumus. Par neatdalāmiem uzlabojumiem atzīstami priekšmeti, kas nodrošina Nekustamā īpašuma izmantošanu atbilstoši to uzdevumiem un, kurus atdalot, Nekustamai īpašums zaudē savu vērtību un bez papildu ieguldījumiem nav iespējama to turpmākā izmantošana vai arī to atdalīšana rada izdevumus atdalīšanas seku novēršanai. Jebkāds neizvāktais </w:t>
      </w:r>
      <w:r w:rsidRPr="003D15FC">
        <w:rPr>
          <w:b/>
          <w:kern w:val="1"/>
          <w:lang w:bidi="hi-IN"/>
        </w:rPr>
        <w:t>Nomnieka</w:t>
      </w:r>
      <w:r w:rsidRPr="003D15FC">
        <w:rPr>
          <w:bCs/>
          <w:kern w:val="1"/>
          <w:lang w:bidi="hi-IN"/>
        </w:rPr>
        <w:t xml:space="preserve"> īpašums pēc Līguma izbeigšanās tiek uzskatīts par pamestu, un </w:t>
      </w:r>
      <w:r w:rsidRPr="003D15FC">
        <w:rPr>
          <w:b/>
          <w:kern w:val="1"/>
          <w:lang w:bidi="hi-IN"/>
        </w:rPr>
        <w:t>Iznomā</w:t>
      </w:r>
      <w:r w:rsidRPr="003D15FC">
        <w:rPr>
          <w:bCs/>
          <w:kern w:val="1"/>
          <w:lang w:bidi="hi-IN"/>
        </w:rPr>
        <w:t xml:space="preserve">tājs to var izvākt un no tā atbrīvoties tādā veidā, kādu viņš pats izvēlas. Visi </w:t>
      </w:r>
      <w:r w:rsidRPr="003D15FC">
        <w:rPr>
          <w:b/>
          <w:kern w:val="1"/>
          <w:lang w:bidi="hi-IN"/>
        </w:rPr>
        <w:t>Nomnieka</w:t>
      </w:r>
      <w:r w:rsidRPr="003D15FC">
        <w:rPr>
          <w:bCs/>
          <w:kern w:val="1"/>
          <w:lang w:bidi="hi-IN"/>
        </w:rPr>
        <w:t xml:space="preserve"> veiktie neatdalāmie Nekustamā īpašuma uzlabojumi, ja iepriekš par to nav bijusi atsevišķa vienošanās, bez papildu atlīdzības paliek </w:t>
      </w:r>
      <w:r w:rsidRPr="003D15FC">
        <w:rPr>
          <w:b/>
          <w:kern w:val="1"/>
          <w:lang w:bidi="hi-IN"/>
        </w:rPr>
        <w:t>Iznomātāja</w:t>
      </w:r>
      <w:r w:rsidRPr="003D15FC">
        <w:rPr>
          <w:bCs/>
          <w:kern w:val="1"/>
          <w:lang w:bidi="hi-IN"/>
        </w:rPr>
        <w:t xml:space="preserve"> īpašumā.</w:t>
      </w:r>
    </w:p>
    <w:p w:rsidR="00000E2A" w:rsidRPr="002B070A" w:rsidRDefault="00000E2A" w:rsidP="00000E2A">
      <w:pPr>
        <w:widowControl w:val="0"/>
        <w:numPr>
          <w:ilvl w:val="1"/>
          <w:numId w:val="6"/>
        </w:numPr>
        <w:suppressAutoHyphens/>
        <w:ind w:left="697" w:hanging="697"/>
        <w:rPr>
          <w:kern w:val="1"/>
          <w:lang w:bidi="hi-IN"/>
        </w:rPr>
      </w:pPr>
      <w:r w:rsidRPr="002B070A">
        <w:rPr>
          <w:b/>
          <w:kern w:val="1"/>
          <w:lang w:bidi="hi-IN"/>
        </w:rPr>
        <w:t>Nomniekam</w:t>
      </w:r>
      <w:r w:rsidRPr="002B070A">
        <w:rPr>
          <w:kern w:val="1"/>
          <w:lang w:bidi="hi-IN"/>
        </w:rPr>
        <w:t xml:space="preserve"> ir tiesības izmantot Ēkas fasādi, kā arī piegulošo teritoriju izkārtņu un </w:t>
      </w:r>
      <w:r w:rsidRPr="002B070A">
        <w:rPr>
          <w:kern w:val="1"/>
          <w:lang w:bidi="hi-IN"/>
        </w:rPr>
        <w:lastRenderedPageBreak/>
        <w:t>reklāmas izvietošanai, ievērojot attiecīgos normatīvos aktus un saskaņojot rakstiski ar attiecīgajiem dienestiem un Iznomātāju.</w:t>
      </w:r>
    </w:p>
    <w:p w:rsidR="00000E2A" w:rsidRPr="002B070A" w:rsidRDefault="00000E2A" w:rsidP="00000E2A">
      <w:pPr>
        <w:widowControl w:val="0"/>
        <w:numPr>
          <w:ilvl w:val="1"/>
          <w:numId w:val="6"/>
        </w:numPr>
        <w:suppressAutoHyphens/>
        <w:ind w:left="697" w:hanging="697"/>
        <w:rPr>
          <w:kern w:val="1"/>
          <w:lang w:bidi="hi-IN"/>
        </w:rPr>
      </w:pPr>
      <w:r w:rsidRPr="002B070A">
        <w:rPr>
          <w:b/>
          <w:snapToGrid w:val="0"/>
        </w:rPr>
        <w:t>Nomnieks</w:t>
      </w:r>
      <w:r w:rsidRPr="002B070A">
        <w:rPr>
          <w:snapToGrid w:val="0"/>
        </w:rPr>
        <w:t xml:space="preserve"> ir atbildīgs par postījumiem, kas Nekustamam īpašumam nodarīti </w:t>
      </w:r>
      <w:r w:rsidRPr="002B070A">
        <w:rPr>
          <w:b/>
          <w:snapToGrid w:val="0"/>
        </w:rPr>
        <w:t>Nomnieka</w:t>
      </w:r>
      <w:r w:rsidRPr="002B070A">
        <w:rPr>
          <w:snapToGrid w:val="0"/>
        </w:rPr>
        <w:t>, tā pilnvaroto personu vai darbinieku vainas vai nolaidības dēļ. Avārijas situācijas gadījumā Nomniekam jārīkojas patstāvīgi, veicot neatliekamos pasākumus tās novēršanai un kaitīgo seku samazināšanai, un nekavējoši par to jāziņo Iznomātājam.</w:t>
      </w:r>
    </w:p>
    <w:p w:rsidR="00000E2A" w:rsidRPr="002B070A" w:rsidRDefault="00000E2A" w:rsidP="00000E2A">
      <w:pPr>
        <w:widowControl w:val="0"/>
        <w:suppressAutoHyphens/>
        <w:ind w:left="697"/>
        <w:rPr>
          <w:kern w:val="1"/>
          <w:lang w:bidi="hi-IN"/>
        </w:rPr>
      </w:pPr>
    </w:p>
    <w:p w:rsidR="00000E2A" w:rsidRPr="002B070A" w:rsidRDefault="00000E2A" w:rsidP="00000E2A">
      <w:pPr>
        <w:widowControl w:val="0"/>
        <w:numPr>
          <w:ilvl w:val="0"/>
          <w:numId w:val="6"/>
        </w:numPr>
        <w:suppressAutoHyphens/>
        <w:spacing w:after="120"/>
        <w:jc w:val="center"/>
        <w:rPr>
          <w:b/>
          <w:kern w:val="1"/>
          <w:lang w:bidi="hi-IN"/>
        </w:rPr>
      </w:pPr>
      <w:r w:rsidRPr="002B070A">
        <w:rPr>
          <w:b/>
          <w:kern w:val="1"/>
          <w:lang w:bidi="hi-IN"/>
        </w:rPr>
        <w:t>Iznomātāja pienākumi un tiesības</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Iznomātāja</w:t>
      </w:r>
      <w:r w:rsidRPr="002B070A">
        <w:rPr>
          <w:kern w:val="1"/>
          <w:lang w:bidi="hi-IN"/>
        </w:rPr>
        <w:t xml:space="preserve"> pienākums nodrošināt </w:t>
      </w:r>
      <w:r w:rsidRPr="002B070A">
        <w:rPr>
          <w:b/>
          <w:kern w:val="1"/>
          <w:lang w:bidi="hi-IN"/>
        </w:rPr>
        <w:t>Nomniekam</w:t>
      </w:r>
      <w:r w:rsidRPr="002B070A">
        <w:rPr>
          <w:kern w:val="1"/>
          <w:lang w:bidi="hi-IN"/>
        </w:rPr>
        <w:t xml:space="preserve"> brīvu un netraucētu pieeju </w:t>
      </w:r>
      <w:r>
        <w:rPr>
          <w:kern w:val="1"/>
          <w:lang w:bidi="hi-IN"/>
        </w:rPr>
        <w:t>Nekustamajam īpašumam</w:t>
      </w:r>
      <w:r w:rsidRPr="002B070A">
        <w:rPr>
          <w:kern w:val="1"/>
          <w:lang w:bidi="hi-IN"/>
        </w:rPr>
        <w:t xml:space="preserve"> to lietošanas laikā.</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Iznomātājs</w:t>
      </w:r>
      <w:r w:rsidRPr="002B070A">
        <w:rPr>
          <w:kern w:val="1"/>
          <w:lang w:bidi="hi-IN"/>
        </w:rPr>
        <w:t xml:space="preserve"> ir atbildīgs par zaudējumiem, kas radušies Nomniekam Iznomātāja vai tā pilnvaroto personu prettiesiskas rīcības rezultātā.</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Iznomātājs</w:t>
      </w:r>
      <w:r w:rsidRPr="002B070A">
        <w:rPr>
          <w:kern w:val="1"/>
          <w:lang w:bidi="hi-IN"/>
        </w:rPr>
        <w:t xml:space="preserve"> kopā ar </w:t>
      </w:r>
      <w:r w:rsidRPr="002B070A">
        <w:rPr>
          <w:b/>
          <w:kern w:val="1"/>
          <w:lang w:bidi="hi-IN"/>
        </w:rPr>
        <w:t>Nomnieka</w:t>
      </w:r>
      <w:r w:rsidRPr="002B070A">
        <w:rPr>
          <w:kern w:val="1"/>
          <w:lang w:bidi="hi-IN"/>
        </w:rPr>
        <w:t xml:space="preserve"> pārstāvi ir tiesīgs pārbaudīt Nekustamo īpašumu, ja ne mazāk kā 3 (trīs) darba dienas iepriekš </w:t>
      </w:r>
      <w:r w:rsidRPr="002B070A">
        <w:rPr>
          <w:b/>
          <w:kern w:val="1"/>
          <w:lang w:bidi="hi-IN"/>
        </w:rPr>
        <w:t>Iznomātājs</w:t>
      </w:r>
      <w:r w:rsidRPr="002B070A">
        <w:rPr>
          <w:kern w:val="1"/>
          <w:lang w:bidi="hi-IN"/>
        </w:rPr>
        <w:t xml:space="preserve"> ir rakstiski brīdinājis </w:t>
      </w:r>
      <w:r w:rsidRPr="002B070A">
        <w:rPr>
          <w:b/>
          <w:kern w:val="1"/>
          <w:lang w:bidi="hi-IN"/>
        </w:rPr>
        <w:t>Nomnieku</w:t>
      </w:r>
      <w:r w:rsidRPr="002B070A">
        <w:rPr>
          <w:kern w:val="1"/>
          <w:lang w:bidi="hi-IN"/>
        </w:rPr>
        <w:t xml:space="preserve"> par Nekustamā īpašuma pārbaudes veikšanu. </w:t>
      </w:r>
    </w:p>
    <w:p w:rsidR="00000E2A" w:rsidRPr="002B070A" w:rsidRDefault="00000E2A" w:rsidP="00000E2A">
      <w:pPr>
        <w:widowControl w:val="0"/>
        <w:numPr>
          <w:ilvl w:val="1"/>
          <w:numId w:val="6"/>
        </w:numPr>
        <w:suppressAutoHyphens/>
        <w:ind w:left="700" w:hanging="700"/>
        <w:rPr>
          <w:kern w:val="1"/>
          <w:lang w:bidi="hi-IN"/>
        </w:rPr>
      </w:pPr>
      <w:r w:rsidRPr="002B070A">
        <w:rPr>
          <w:b/>
          <w:kern w:val="1"/>
          <w:lang w:bidi="hi-IN"/>
        </w:rPr>
        <w:t>Iznomātājam</w:t>
      </w:r>
      <w:r w:rsidRPr="002B070A">
        <w:rPr>
          <w:kern w:val="1"/>
          <w:lang w:bidi="hi-IN"/>
        </w:rPr>
        <w:t xml:space="preserve"> ir tiesības bez </w:t>
      </w:r>
      <w:r w:rsidRPr="002B070A">
        <w:rPr>
          <w:b/>
          <w:kern w:val="1"/>
          <w:lang w:bidi="hi-IN"/>
        </w:rPr>
        <w:t>Nomnieka</w:t>
      </w:r>
      <w:r w:rsidRPr="002B070A">
        <w:rPr>
          <w:kern w:val="1"/>
          <w:lang w:bidi="hi-IN"/>
        </w:rPr>
        <w:t xml:space="preserve"> iepriekšējas brīdināšanas iekļūt Nekustamā īpašumā tikai avārijas vai ugunsgrēka gadījumā.</w:t>
      </w:r>
    </w:p>
    <w:p w:rsidR="00000E2A" w:rsidRPr="002B070A" w:rsidRDefault="00000E2A" w:rsidP="00000E2A">
      <w:pPr>
        <w:widowControl w:val="0"/>
        <w:numPr>
          <w:ilvl w:val="1"/>
          <w:numId w:val="6"/>
        </w:numPr>
        <w:suppressAutoHyphens/>
        <w:ind w:left="697" w:hanging="697"/>
        <w:rPr>
          <w:kern w:val="1"/>
          <w:lang w:bidi="hi-IN"/>
        </w:rPr>
      </w:pPr>
      <w:r w:rsidRPr="002B070A">
        <w:rPr>
          <w:b/>
          <w:kern w:val="1"/>
          <w:lang w:bidi="hi-IN"/>
        </w:rPr>
        <w:t>Iznomātājs</w:t>
      </w:r>
      <w:r w:rsidRPr="002B070A">
        <w:rPr>
          <w:kern w:val="1"/>
          <w:lang w:bidi="hi-IN"/>
        </w:rPr>
        <w:t xml:space="preserve"> nav atbildīgs par pārtraukumiem elektroenerģijas un ūdens apgādē, kā arī par avārijām un to sekām.</w:t>
      </w:r>
    </w:p>
    <w:p w:rsidR="00000E2A" w:rsidRPr="003D15FC" w:rsidRDefault="00000E2A" w:rsidP="00000E2A">
      <w:pPr>
        <w:widowControl w:val="0"/>
        <w:numPr>
          <w:ilvl w:val="1"/>
          <w:numId w:val="6"/>
        </w:numPr>
        <w:suppressAutoHyphens/>
        <w:ind w:left="697" w:hanging="697"/>
        <w:rPr>
          <w:kern w:val="1"/>
          <w:lang w:bidi="hi-IN"/>
        </w:rPr>
      </w:pPr>
      <w:r w:rsidRPr="003D15FC">
        <w:rPr>
          <w:b/>
          <w:bCs/>
          <w:kern w:val="1"/>
          <w:lang w:bidi="hi-IN"/>
        </w:rPr>
        <w:t>Iznomātājam</w:t>
      </w:r>
      <w:r w:rsidRPr="003D15FC">
        <w:rPr>
          <w:kern w:val="1"/>
          <w:lang w:bidi="hi-IN"/>
        </w:rPr>
        <w:t xml:space="preserve"> ir tiesības prasīt </w:t>
      </w:r>
      <w:r w:rsidRPr="003D15FC">
        <w:rPr>
          <w:b/>
          <w:bCs/>
          <w:kern w:val="1"/>
          <w:lang w:bidi="hi-IN"/>
        </w:rPr>
        <w:t>Nomniekam</w:t>
      </w:r>
      <w:r w:rsidRPr="003D15FC">
        <w:rPr>
          <w:kern w:val="1"/>
          <w:lang w:bidi="hi-IN"/>
        </w:rPr>
        <w:t xml:space="preserve"> nekavējoties novērst tā darbības vai bezdarbības dēļ radīto Līguma nosacījumu pārkāpumu sekas un atlīdzināt radītos zaudējumus.</w:t>
      </w:r>
    </w:p>
    <w:p w:rsidR="00000E2A" w:rsidRPr="003D15FC" w:rsidRDefault="00000E2A" w:rsidP="00000E2A">
      <w:pPr>
        <w:widowControl w:val="0"/>
        <w:numPr>
          <w:ilvl w:val="1"/>
          <w:numId w:val="6"/>
        </w:numPr>
        <w:suppressAutoHyphens/>
        <w:ind w:left="697" w:hanging="697"/>
        <w:rPr>
          <w:kern w:val="1"/>
          <w:lang w:bidi="hi-IN"/>
        </w:rPr>
      </w:pPr>
      <w:r w:rsidRPr="003D15FC">
        <w:rPr>
          <w:b/>
          <w:bCs/>
          <w:kern w:val="1"/>
          <w:lang w:bidi="hi-IN"/>
        </w:rPr>
        <w:t>Iznomātājam</w:t>
      </w:r>
      <w:r w:rsidRPr="003D15FC">
        <w:rPr>
          <w:kern w:val="1"/>
          <w:lang w:bidi="hi-IN"/>
        </w:rPr>
        <w:t xml:space="preserve"> nav pienākums atlīdzināt </w:t>
      </w:r>
      <w:r w:rsidRPr="003D15FC">
        <w:rPr>
          <w:b/>
          <w:bCs/>
          <w:kern w:val="1"/>
          <w:lang w:bidi="hi-IN"/>
        </w:rPr>
        <w:t>Nomniekam</w:t>
      </w:r>
      <w:r w:rsidRPr="003D15FC">
        <w:rPr>
          <w:kern w:val="1"/>
          <w:lang w:bidi="hi-IN"/>
        </w:rPr>
        <w:t xml:space="preserve"> nekādus </w:t>
      </w:r>
      <w:r w:rsidRPr="003D15FC">
        <w:rPr>
          <w:b/>
          <w:bCs/>
          <w:kern w:val="1"/>
          <w:lang w:bidi="hi-IN"/>
        </w:rPr>
        <w:t>Nomnieka</w:t>
      </w:r>
      <w:r w:rsidRPr="003D15FC">
        <w:rPr>
          <w:kern w:val="1"/>
          <w:lang w:bidi="hi-IN"/>
        </w:rPr>
        <w:t xml:space="preserve"> izdarītos izdevumus Nekustamā īpašuma labiekārtošanai un/vai uzlabošanai, kas nav saskaņoti atbilstoši Līgumam. </w:t>
      </w:r>
    </w:p>
    <w:p w:rsidR="00000E2A" w:rsidRPr="002B070A" w:rsidRDefault="00000E2A" w:rsidP="00000E2A">
      <w:pPr>
        <w:widowControl w:val="0"/>
        <w:numPr>
          <w:ilvl w:val="0"/>
          <w:numId w:val="6"/>
        </w:numPr>
        <w:tabs>
          <w:tab w:val="num" w:pos="0"/>
        </w:tabs>
        <w:suppressAutoHyphens/>
        <w:spacing w:after="120"/>
        <w:jc w:val="center"/>
        <w:rPr>
          <w:b/>
          <w:kern w:val="1"/>
          <w:lang w:bidi="hi-IN"/>
        </w:rPr>
      </w:pPr>
      <w:r w:rsidRPr="002B070A">
        <w:rPr>
          <w:b/>
          <w:kern w:val="1"/>
          <w:lang w:bidi="hi-IN"/>
        </w:rPr>
        <w:t>Līguma grozīšana un izbeigšana</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Līgums var tikt grozīts vai papildināts tikai Līdzējiem savstarpēji vienojoties. Šāda vienošanās noformējama rakstveidā un no parakstīšanas brīža kļūst par Līguma neatņemamu sastāvdaļu.</w:t>
      </w:r>
    </w:p>
    <w:p w:rsidR="00000E2A" w:rsidRPr="002B070A" w:rsidRDefault="00000E2A" w:rsidP="00000E2A">
      <w:pPr>
        <w:widowControl w:val="0"/>
        <w:numPr>
          <w:ilvl w:val="1"/>
          <w:numId w:val="6"/>
        </w:numPr>
        <w:suppressAutoHyphens/>
        <w:ind w:left="700" w:hanging="700"/>
        <w:rPr>
          <w:kern w:val="1"/>
          <w:szCs w:val="28"/>
          <w:lang w:bidi="hi-IN"/>
        </w:rPr>
      </w:pPr>
      <w:r w:rsidRPr="002B070A">
        <w:rPr>
          <w:b/>
          <w:kern w:val="1"/>
          <w:lang w:bidi="hi-IN"/>
        </w:rPr>
        <w:t xml:space="preserve">Iznomātājam </w:t>
      </w:r>
      <w:r w:rsidRPr="002B070A">
        <w:rPr>
          <w:kern w:val="1"/>
          <w:lang w:bidi="hi-IN"/>
        </w:rPr>
        <w:t xml:space="preserve">ir tiesības, </w:t>
      </w:r>
      <w:r w:rsidRPr="002B070A">
        <w:rPr>
          <w:kern w:val="1"/>
          <w:szCs w:val="28"/>
          <w:lang w:bidi="hi-IN"/>
        </w:rPr>
        <w:t xml:space="preserve">rakstiski informējot </w:t>
      </w:r>
      <w:r w:rsidRPr="002B070A">
        <w:rPr>
          <w:b/>
          <w:kern w:val="1"/>
          <w:lang w:bidi="hi-IN"/>
        </w:rPr>
        <w:t>Nomnieku</w:t>
      </w:r>
      <w:r w:rsidRPr="002B070A">
        <w:rPr>
          <w:kern w:val="1"/>
          <w:lang w:bidi="hi-IN"/>
        </w:rPr>
        <w:t xml:space="preserve"> 1 (vienu) mēnesi iepriekš</w:t>
      </w:r>
      <w:r w:rsidRPr="002B070A">
        <w:rPr>
          <w:kern w:val="1"/>
          <w:szCs w:val="28"/>
          <w:lang w:bidi="hi-IN"/>
        </w:rPr>
        <w:t xml:space="preserve"> vienpusēji izbeigt Līgumu, neatlīdzinot Nomnieka zaudējumus, kas saistīti ar Līguma pirmstermiņa izbeigšanu, kā arī </w:t>
      </w:r>
      <w:r w:rsidRPr="002B070A">
        <w:rPr>
          <w:b/>
          <w:kern w:val="1"/>
          <w:szCs w:val="28"/>
          <w:lang w:bidi="hi-IN"/>
        </w:rPr>
        <w:t>Nomnieka</w:t>
      </w:r>
      <w:r w:rsidRPr="002B070A">
        <w:rPr>
          <w:kern w:val="1"/>
          <w:szCs w:val="28"/>
          <w:lang w:bidi="hi-IN"/>
        </w:rPr>
        <w:t xml:space="preserve"> veiktos izdevumus Nekustamā īpašumā, ja:</w:t>
      </w:r>
    </w:p>
    <w:p w:rsidR="00000E2A" w:rsidRPr="002B070A" w:rsidRDefault="00000E2A" w:rsidP="00000E2A">
      <w:pPr>
        <w:widowControl w:val="0"/>
        <w:numPr>
          <w:ilvl w:val="2"/>
          <w:numId w:val="6"/>
        </w:numPr>
        <w:tabs>
          <w:tab w:val="num" w:pos="1400"/>
        </w:tabs>
        <w:suppressAutoHyphens/>
        <w:ind w:left="1400" w:hanging="700"/>
        <w:rPr>
          <w:kern w:val="1"/>
          <w:szCs w:val="28"/>
          <w:lang w:bidi="hi-IN"/>
        </w:rPr>
      </w:pPr>
      <w:r w:rsidRPr="002B070A">
        <w:rPr>
          <w:b/>
          <w:kern w:val="1"/>
          <w:szCs w:val="28"/>
          <w:lang w:bidi="hi-IN"/>
        </w:rPr>
        <w:t>Nomnieka</w:t>
      </w:r>
      <w:r w:rsidRPr="002B070A">
        <w:rPr>
          <w:kern w:val="1"/>
          <w:szCs w:val="28"/>
          <w:lang w:bidi="hi-IN"/>
        </w:rPr>
        <w:t xml:space="preserve"> darbības dēļ tiek bojāts Nekustamais īpašums;</w:t>
      </w:r>
    </w:p>
    <w:p w:rsidR="00000E2A" w:rsidRPr="002B070A" w:rsidRDefault="00000E2A" w:rsidP="00000E2A">
      <w:pPr>
        <w:widowControl w:val="0"/>
        <w:numPr>
          <w:ilvl w:val="2"/>
          <w:numId w:val="6"/>
        </w:numPr>
        <w:tabs>
          <w:tab w:val="num" w:pos="1400"/>
        </w:tabs>
        <w:suppressAutoHyphens/>
        <w:ind w:left="1400" w:hanging="700"/>
        <w:rPr>
          <w:bCs/>
          <w:kern w:val="1"/>
          <w:szCs w:val="28"/>
          <w:lang w:bidi="hi-IN"/>
        </w:rPr>
      </w:pPr>
      <w:r w:rsidRPr="003D15FC">
        <w:rPr>
          <w:b/>
          <w:kern w:val="1"/>
          <w:szCs w:val="28"/>
          <w:lang w:bidi="hi-IN"/>
        </w:rPr>
        <w:t>Nomniekam</w:t>
      </w:r>
      <w:r w:rsidRPr="003D15FC">
        <w:rPr>
          <w:bCs/>
          <w:kern w:val="1"/>
          <w:szCs w:val="28"/>
          <w:lang w:bidi="hi-IN"/>
        </w:rPr>
        <w:t xml:space="preserve"> ir bijuši vismaz trīs maksājumu kavējumi, kas kopā pārsniedz divu maksājumu periodu, tai skaitā </w:t>
      </w:r>
      <w:r w:rsidRPr="003D15FC">
        <w:rPr>
          <w:b/>
          <w:kern w:val="1"/>
          <w:szCs w:val="28"/>
          <w:lang w:bidi="hi-IN"/>
        </w:rPr>
        <w:t>Nomnieks</w:t>
      </w:r>
      <w:r w:rsidRPr="003D15FC">
        <w:rPr>
          <w:bCs/>
          <w:kern w:val="1"/>
          <w:szCs w:val="28"/>
          <w:lang w:bidi="hi-IN"/>
        </w:rPr>
        <w:t xml:space="preserve"> nemaksā nekustamā īpašuma nodokli un/vai citas Līgumā iekļautās izmaksas pilnā apjomā</w:t>
      </w:r>
      <w:r w:rsidRPr="002B070A">
        <w:rPr>
          <w:bCs/>
          <w:kern w:val="1"/>
          <w:szCs w:val="28"/>
          <w:lang w:bidi="hi-IN"/>
        </w:rPr>
        <w:t>;</w:t>
      </w:r>
    </w:p>
    <w:p w:rsidR="00000E2A" w:rsidRPr="002B070A" w:rsidRDefault="00000E2A" w:rsidP="00000E2A">
      <w:pPr>
        <w:widowControl w:val="0"/>
        <w:numPr>
          <w:ilvl w:val="2"/>
          <w:numId w:val="6"/>
        </w:numPr>
        <w:tabs>
          <w:tab w:val="num" w:pos="1400"/>
        </w:tabs>
        <w:suppressAutoHyphens/>
        <w:ind w:left="1400" w:hanging="700"/>
        <w:rPr>
          <w:kern w:val="1"/>
          <w:szCs w:val="28"/>
          <w:lang w:bidi="hi-IN"/>
        </w:rPr>
      </w:pPr>
      <w:r w:rsidRPr="002B070A">
        <w:rPr>
          <w:kern w:val="1"/>
          <w:szCs w:val="28"/>
          <w:lang w:bidi="hi-IN"/>
        </w:rPr>
        <w:t xml:space="preserve">Nekustamais īpašums bez </w:t>
      </w:r>
      <w:r w:rsidRPr="002B070A">
        <w:rPr>
          <w:b/>
          <w:kern w:val="1"/>
          <w:szCs w:val="28"/>
          <w:lang w:bidi="hi-IN"/>
        </w:rPr>
        <w:t>Iznomātāja</w:t>
      </w:r>
      <w:r w:rsidRPr="002B070A">
        <w:rPr>
          <w:kern w:val="1"/>
          <w:szCs w:val="28"/>
          <w:lang w:bidi="hi-IN"/>
        </w:rPr>
        <w:t xml:space="preserve"> piekrišanas tiek nodotas apakšnomā;</w:t>
      </w:r>
    </w:p>
    <w:p w:rsidR="00000E2A" w:rsidRPr="003D15FC" w:rsidRDefault="00000E2A" w:rsidP="00000E2A">
      <w:pPr>
        <w:widowControl w:val="0"/>
        <w:numPr>
          <w:ilvl w:val="2"/>
          <w:numId w:val="6"/>
        </w:numPr>
        <w:tabs>
          <w:tab w:val="num" w:pos="1400"/>
        </w:tabs>
        <w:suppressAutoHyphens/>
        <w:ind w:left="1400" w:hanging="700"/>
        <w:rPr>
          <w:kern w:val="1"/>
          <w:szCs w:val="28"/>
          <w:lang w:bidi="hi-IN"/>
        </w:rPr>
      </w:pPr>
      <w:r w:rsidRPr="003D15FC">
        <w:rPr>
          <w:kern w:val="1"/>
          <w:szCs w:val="28"/>
          <w:lang w:bidi="hi-IN"/>
        </w:rPr>
        <w:t xml:space="preserve">Līguma neizpildīšana ir ļaunprātīga un dod </w:t>
      </w:r>
      <w:r w:rsidRPr="003D15FC">
        <w:rPr>
          <w:b/>
          <w:bCs/>
          <w:kern w:val="1"/>
          <w:szCs w:val="28"/>
          <w:lang w:bidi="hi-IN"/>
        </w:rPr>
        <w:t>Iznomātājam</w:t>
      </w:r>
      <w:r w:rsidRPr="003D15FC">
        <w:rPr>
          <w:kern w:val="1"/>
          <w:szCs w:val="28"/>
          <w:lang w:bidi="hi-IN"/>
        </w:rPr>
        <w:t xml:space="preserve"> pamatu uzskatīt, ka viņš nevar paļauties uz saistību izpildīšanu nākotnē;</w:t>
      </w:r>
    </w:p>
    <w:p w:rsidR="00000E2A" w:rsidRPr="003D15FC" w:rsidRDefault="00000E2A" w:rsidP="00000E2A">
      <w:pPr>
        <w:widowControl w:val="0"/>
        <w:numPr>
          <w:ilvl w:val="2"/>
          <w:numId w:val="6"/>
        </w:numPr>
        <w:tabs>
          <w:tab w:val="num" w:pos="1400"/>
        </w:tabs>
        <w:suppressAutoHyphens/>
        <w:ind w:left="1400" w:hanging="700"/>
        <w:rPr>
          <w:kern w:val="1"/>
          <w:szCs w:val="28"/>
          <w:lang w:bidi="hi-IN"/>
        </w:rPr>
      </w:pPr>
      <w:r w:rsidRPr="003D15FC">
        <w:rPr>
          <w:kern w:val="1"/>
          <w:szCs w:val="28"/>
          <w:lang w:bidi="hi-IN"/>
        </w:rPr>
        <w:t>Nekustamais īpašums tiek izmantota mērķiem, kas nav paredzēti, nododot to nomā;</w:t>
      </w:r>
    </w:p>
    <w:p w:rsidR="00000E2A" w:rsidRPr="003D15FC" w:rsidRDefault="00000E2A" w:rsidP="00000E2A">
      <w:pPr>
        <w:widowControl w:val="0"/>
        <w:numPr>
          <w:ilvl w:val="2"/>
          <w:numId w:val="6"/>
        </w:numPr>
        <w:tabs>
          <w:tab w:val="num" w:pos="1400"/>
        </w:tabs>
        <w:suppressAutoHyphens/>
        <w:ind w:left="1400" w:hanging="700"/>
        <w:rPr>
          <w:kern w:val="1"/>
          <w:szCs w:val="28"/>
          <w:lang w:bidi="hi-IN"/>
        </w:rPr>
      </w:pPr>
      <w:r w:rsidRPr="003D15FC">
        <w:rPr>
          <w:kern w:val="1"/>
          <w:szCs w:val="28"/>
          <w:lang w:bidi="hi-IN"/>
        </w:rPr>
        <w:t xml:space="preserve">ja </w:t>
      </w:r>
      <w:r w:rsidRPr="003D15FC">
        <w:rPr>
          <w:b/>
          <w:bCs/>
          <w:kern w:val="1"/>
          <w:szCs w:val="28"/>
          <w:lang w:bidi="hi-IN"/>
        </w:rPr>
        <w:t>Nomnieks</w:t>
      </w:r>
      <w:r w:rsidRPr="003D15FC">
        <w:rPr>
          <w:kern w:val="1"/>
          <w:szCs w:val="28"/>
          <w:lang w:bidi="hi-IN"/>
        </w:rPr>
        <w:t xml:space="preserve"> pārkāpis vai nav izpildījis kādu citu no šī Līguma nosacījumiem un 1 (viena) mēneša laikā pēc rakstiska brīdinājuma saņemšanas, nav novērsis minētos pārkāpumus;</w:t>
      </w:r>
    </w:p>
    <w:p w:rsidR="00000E2A" w:rsidRPr="003D15FC" w:rsidRDefault="00000E2A" w:rsidP="00000E2A">
      <w:pPr>
        <w:widowControl w:val="0"/>
        <w:numPr>
          <w:ilvl w:val="2"/>
          <w:numId w:val="6"/>
        </w:numPr>
        <w:tabs>
          <w:tab w:val="num" w:pos="1400"/>
        </w:tabs>
        <w:suppressAutoHyphens/>
        <w:ind w:left="1400" w:hanging="700"/>
        <w:rPr>
          <w:kern w:val="1"/>
          <w:szCs w:val="28"/>
          <w:lang w:bidi="hi-IN"/>
        </w:rPr>
      </w:pPr>
      <w:r w:rsidRPr="003D15FC">
        <w:rPr>
          <w:kern w:val="1"/>
          <w:szCs w:val="28"/>
          <w:lang w:bidi="hi-IN"/>
        </w:rPr>
        <w:t xml:space="preserve">ja </w:t>
      </w:r>
      <w:r w:rsidRPr="003D15FC">
        <w:rPr>
          <w:b/>
          <w:bCs/>
          <w:kern w:val="1"/>
          <w:szCs w:val="28"/>
          <w:lang w:bidi="hi-IN"/>
        </w:rPr>
        <w:t>Nomnieks</w:t>
      </w:r>
      <w:r w:rsidRPr="003D15FC">
        <w:rPr>
          <w:kern w:val="1"/>
          <w:szCs w:val="28"/>
          <w:lang w:bidi="hi-IN"/>
        </w:rPr>
        <w:t xml:space="preserve"> ir pasludināts par maksātnespējīgu vai uzsākta tā likvidācija vai apturēta tā saimnieciskā darbība, izbeigta darbība.</w:t>
      </w:r>
    </w:p>
    <w:p w:rsidR="00000E2A" w:rsidRPr="002B070A" w:rsidRDefault="00000E2A" w:rsidP="00000E2A">
      <w:pPr>
        <w:widowControl w:val="0"/>
        <w:numPr>
          <w:ilvl w:val="1"/>
          <w:numId w:val="6"/>
        </w:numPr>
        <w:tabs>
          <w:tab w:val="num" w:pos="700"/>
        </w:tabs>
        <w:suppressAutoHyphens/>
        <w:ind w:left="700" w:hanging="700"/>
        <w:rPr>
          <w:kern w:val="1"/>
          <w:szCs w:val="28"/>
          <w:lang w:bidi="hi-IN"/>
        </w:rPr>
      </w:pPr>
      <w:r w:rsidRPr="002B070A">
        <w:rPr>
          <w:b/>
          <w:kern w:val="1"/>
          <w:szCs w:val="28"/>
          <w:lang w:bidi="hi-IN"/>
        </w:rPr>
        <w:t>Iznomātājam</w:t>
      </w:r>
      <w:r w:rsidRPr="002B070A">
        <w:rPr>
          <w:kern w:val="1"/>
          <w:szCs w:val="28"/>
          <w:lang w:bidi="hi-IN"/>
        </w:rPr>
        <w:t xml:space="preserve"> ir tiesības, rakstiski informējot Nomnieku </w:t>
      </w:r>
      <w:r>
        <w:rPr>
          <w:kern w:val="1"/>
          <w:szCs w:val="28"/>
          <w:lang w:bidi="hi-IN"/>
        </w:rPr>
        <w:t>2</w:t>
      </w:r>
      <w:r w:rsidRPr="002B070A">
        <w:rPr>
          <w:kern w:val="1"/>
          <w:szCs w:val="28"/>
          <w:lang w:bidi="hi-IN"/>
        </w:rPr>
        <w:t xml:space="preserve"> (</w:t>
      </w:r>
      <w:r>
        <w:rPr>
          <w:kern w:val="1"/>
          <w:szCs w:val="28"/>
          <w:lang w:bidi="hi-IN"/>
        </w:rPr>
        <w:t>divus</w:t>
      </w:r>
      <w:r w:rsidRPr="002B070A">
        <w:rPr>
          <w:kern w:val="1"/>
          <w:szCs w:val="28"/>
          <w:lang w:bidi="hi-IN"/>
        </w:rPr>
        <w:t xml:space="preserve">) mēnešus iepriekš, vienpusēji izbeigt Līgumu, neatlīdzinot </w:t>
      </w:r>
      <w:r w:rsidRPr="002B070A">
        <w:rPr>
          <w:b/>
          <w:kern w:val="1"/>
          <w:szCs w:val="28"/>
          <w:lang w:bidi="hi-IN"/>
        </w:rPr>
        <w:t>Nomnieka</w:t>
      </w:r>
      <w:r w:rsidRPr="002B070A">
        <w:rPr>
          <w:kern w:val="1"/>
          <w:szCs w:val="28"/>
          <w:lang w:bidi="hi-IN"/>
        </w:rPr>
        <w:t xml:space="preserve"> zaudējumus, kas saistīti ar Līguma pirmstermiņa izbeigšanu, ja Nekustamais īpašums </w:t>
      </w:r>
      <w:r w:rsidRPr="002B070A">
        <w:rPr>
          <w:b/>
          <w:kern w:val="1"/>
          <w:szCs w:val="28"/>
          <w:lang w:bidi="hi-IN"/>
        </w:rPr>
        <w:t>Iznomātājam</w:t>
      </w:r>
      <w:r w:rsidRPr="002B070A">
        <w:rPr>
          <w:kern w:val="1"/>
          <w:szCs w:val="28"/>
          <w:lang w:bidi="hi-IN"/>
        </w:rPr>
        <w:t xml:space="preserve"> nepieciešams sabiedrisko vajadzību nodrošināšanai vai normatīvajos aktos noteikto publisko funkciju veikšanai </w:t>
      </w:r>
      <w:r w:rsidRPr="003D15FC">
        <w:rPr>
          <w:kern w:val="1"/>
          <w:szCs w:val="28"/>
          <w:lang w:bidi="hi-IN"/>
        </w:rPr>
        <w:t xml:space="preserve">vai </w:t>
      </w:r>
      <w:r w:rsidRPr="003D15FC">
        <w:rPr>
          <w:b/>
          <w:bCs/>
          <w:kern w:val="1"/>
          <w:szCs w:val="28"/>
          <w:lang w:bidi="hi-IN"/>
        </w:rPr>
        <w:t>Iznomātājs</w:t>
      </w:r>
      <w:r w:rsidRPr="003D15FC">
        <w:rPr>
          <w:kern w:val="1"/>
          <w:szCs w:val="28"/>
          <w:lang w:bidi="hi-IN"/>
        </w:rPr>
        <w:t xml:space="preserve"> vairs nav Nekustamā īpašuma īpašnieks.</w:t>
      </w:r>
    </w:p>
    <w:p w:rsidR="00000E2A" w:rsidRPr="003D15FC" w:rsidRDefault="00000E2A" w:rsidP="00000E2A">
      <w:pPr>
        <w:widowControl w:val="0"/>
        <w:numPr>
          <w:ilvl w:val="1"/>
          <w:numId w:val="6"/>
        </w:numPr>
        <w:tabs>
          <w:tab w:val="num" w:pos="700"/>
        </w:tabs>
        <w:suppressAutoHyphens/>
        <w:ind w:left="700" w:hanging="700"/>
        <w:rPr>
          <w:kern w:val="1"/>
          <w:szCs w:val="28"/>
          <w:lang w:bidi="hi-IN"/>
        </w:rPr>
      </w:pPr>
      <w:r w:rsidRPr="003D15FC">
        <w:rPr>
          <w:kern w:val="1"/>
          <w:szCs w:val="28"/>
          <w:lang w:bidi="hi-IN"/>
        </w:rPr>
        <w:lastRenderedPageBreak/>
        <w:t xml:space="preserve">Punktā 7.2. un 7.3.punktā minētais paziņojums </w:t>
      </w:r>
      <w:r w:rsidRPr="003D15FC">
        <w:rPr>
          <w:b/>
          <w:bCs/>
          <w:kern w:val="1"/>
          <w:szCs w:val="28"/>
          <w:lang w:bidi="hi-IN"/>
        </w:rPr>
        <w:t>Nomniekam</w:t>
      </w:r>
      <w:r w:rsidRPr="003D15FC">
        <w:rPr>
          <w:kern w:val="1"/>
          <w:szCs w:val="28"/>
          <w:lang w:bidi="hi-IN"/>
        </w:rPr>
        <w:t xml:space="preserve"> tiek izsniegts personiski pret parakstu vai nosūtīts rakstveidā pa pastu kā ierakstīts pasta sūtījums uz </w:t>
      </w:r>
      <w:r w:rsidRPr="003D15FC">
        <w:rPr>
          <w:b/>
          <w:bCs/>
          <w:kern w:val="1"/>
          <w:szCs w:val="28"/>
          <w:lang w:bidi="hi-IN"/>
        </w:rPr>
        <w:t>Nomnieka</w:t>
      </w:r>
      <w:r w:rsidRPr="003D15FC">
        <w:rPr>
          <w:kern w:val="1"/>
          <w:szCs w:val="28"/>
          <w:lang w:bidi="hi-IN"/>
        </w:rPr>
        <w:t xml:space="preserve"> juridisko adresi vai nosūtīts uz </w:t>
      </w:r>
      <w:r w:rsidRPr="003D15FC">
        <w:rPr>
          <w:b/>
          <w:bCs/>
          <w:kern w:val="1"/>
          <w:szCs w:val="28"/>
          <w:lang w:bidi="hi-IN"/>
        </w:rPr>
        <w:t>Nomnieka</w:t>
      </w:r>
      <w:r w:rsidRPr="003D15FC">
        <w:rPr>
          <w:kern w:val="1"/>
          <w:szCs w:val="28"/>
          <w:lang w:bidi="hi-IN"/>
        </w:rPr>
        <w:t xml:space="preserve"> e-pasta adresi. Uzskatāms, ka </w:t>
      </w:r>
      <w:r w:rsidRPr="003D15FC">
        <w:rPr>
          <w:b/>
          <w:bCs/>
          <w:kern w:val="1"/>
          <w:szCs w:val="28"/>
          <w:lang w:bidi="hi-IN"/>
        </w:rPr>
        <w:t>Nomnieks</w:t>
      </w:r>
      <w:r w:rsidRPr="003D15FC">
        <w:rPr>
          <w:kern w:val="1"/>
          <w:szCs w:val="28"/>
          <w:lang w:bidi="hi-IN"/>
        </w:rPr>
        <w:t xml:space="preserve"> ir saņēmis attiecīgo paziņojumus 7 (septītajā) dienā no dienas, kad paziņojums iesniegts pastā, ja paziņojums tiek sūtīts kā ierakstīts pasta sūtījums. Uzskatāms, ka </w:t>
      </w:r>
      <w:r w:rsidRPr="003D15FC">
        <w:rPr>
          <w:b/>
          <w:bCs/>
          <w:kern w:val="1"/>
          <w:szCs w:val="28"/>
          <w:lang w:bidi="hi-IN"/>
        </w:rPr>
        <w:t xml:space="preserve">Nomnieks </w:t>
      </w:r>
      <w:r w:rsidRPr="003D15FC">
        <w:rPr>
          <w:kern w:val="1"/>
          <w:szCs w:val="28"/>
          <w:lang w:bidi="hi-IN"/>
        </w:rPr>
        <w:t xml:space="preserve">ir saņēmis attiecīgo paziņojumus otrajā darba dienā no dienas, kad paziņojums nosūtīts uz  </w:t>
      </w:r>
      <w:r w:rsidRPr="003D15FC">
        <w:rPr>
          <w:b/>
          <w:bCs/>
          <w:kern w:val="1"/>
          <w:szCs w:val="28"/>
          <w:lang w:bidi="hi-IN"/>
        </w:rPr>
        <w:t>Nomnieka</w:t>
      </w:r>
      <w:r w:rsidRPr="003D15FC">
        <w:rPr>
          <w:kern w:val="1"/>
          <w:szCs w:val="28"/>
          <w:lang w:bidi="hi-IN"/>
        </w:rPr>
        <w:t xml:space="preserve"> e-pasta adresi, ja paziņojums tiek sūtīts uz </w:t>
      </w:r>
      <w:r w:rsidRPr="003D15FC">
        <w:rPr>
          <w:b/>
          <w:bCs/>
          <w:kern w:val="1"/>
          <w:szCs w:val="28"/>
          <w:lang w:bidi="hi-IN"/>
        </w:rPr>
        <w:t xml:space="preserve">Nomnieka </w:t>
      </w:r>
      <w:r w:rsidRPr="003D15FC">
        <w:rPr>
          <w:kern w:val="1"/>
          <w:szCs w:val="28"/>
          <w:lang w:bidi="hi-IN"/>
        </w:rPr>
        <w:t>e-pasta adresi.</w:t>
      </w:r>
    </w:p>
    <w:p w:rsidR="00000E2A" w:rsidRPr="003D15FC" w:rsidRDefault="00000E2A" w:rsidP="00000E2A">
      <w:pPr>
        <w:widowControl w:val="0"/>
        <w:numPr>
          <w:ilvl w:val="1"/>
          <w:numId w:val="6"/>
        </w:numPr>
        <w:suppressAutoHyphens/>
        <w:ind w:left="700" w:hanging="700"/>
        <w:rPr>
          <w:kern w:val="1"/>
          <w:lang w:bidi="hi-IN"/>
        </w:rPr>
      </w:pPr>
      <w:r w:rsidRPr="002B070A">
        <w:rPr>
          <w:b/>
          <w:kern w:val="1"/>
          <w:lang w:bidi="hi-IN"/>
        </w:rPr>
        <w:t>Nomniekam</w:t>
      </w:r>
      <w:r w:rsidRPr="002B070A">
        <w:rPr>
          <w:kern w:val="1"/>
          <w:lang w:bidi="hi-IN"/>
        </w:rPr>
        <w:t xml:space="preserve"> ir tiesības vienpusēji izbeigt Līgumu, rakstiski brīdinot par to </w:t>
      </w:r>
      <w:r w:rsidRPr="002B070A">
        <w:rPr>
          <w:b/>
          <w:kern w:val="1"/>
          <w:lang w:bidi="hi-IN"/>
        </w:rPr>
        <w:t>Iznomātāju</w:t>
      </w:r>
      <w:r w:rsidRPr="002B070A">
        <w:rPr>
          <w:kern w:val="1"/>
          <w:lang w:bidi="hi-IN"/>
        </w:rPr>
        <w:t xml:space="preserve"> ne mazāk kā  2 (divus) mēnešus iepriekš</w:t>
      </w:r>
      <w:r w:rsidRPr="003D15FC">
        <w:rPr>
          <w:kern w:val="1"/>
          <w:lang w:bidi="hi-IN"/>
        </w:rPr>
        <w:t>.</w:t>
      </w:r>
      <w:r w:rsidRPr="003D15FC">
        <w:t xml:space="preserve"> </w:t>
      </w:r>
      <w:r w:rsidRPr="003D15FC">
        <w:rPr>
          <w:b/>
          <w:bCs/>
          <w:kern w:val="1"/>
          <w:lang w:bidi="hi-IN"/>
        </w:rPr>
        <w:t>Nomnieks</w:t>
      </w:r>
      <w:r w:rsidRPr="003D15FC">
        <w:rPr>
          <w:kern w:val="1"/>
          <w:lang w:bidi="hi-IN"/>
        </w:rPr>
        <w:t xml:space="preserve"> var vienpusēji izbeigt Līgumu tikai tajā gadījumā, ja ir izpildītas visas ar šo Līgumu uzņemtās saistības, tas ir, veikti visi nepieciešamie nomas maksas un citi maksājumi, kas </w:t>
      </w:r>
      <w:r w:rsidRPr="003D15FC">
        <w:rPr>
          <w:b/>
          <w:bCs/>
          <w:kern w:val="1"/>
          <w:lang w:bidi="hi-IN"/>
        </w:rPr>
        <w:t>Nomniekam</w:t>
      </w:r>
      <w:r w:rsidRPr="003D15FC">
        <w:rPr>
          <w:kern w:val="1"/>
          <w:lang w:bidi="hi-IN"/>
        </w:rPr>
        <w:t xml:space="preserve"> ir pielīgti ar šo Līgumu.</w:t>
      </w:r>
    </w:p>
    <w:p w:rsidR="00000E2A" w:rsidRPr="003D15FC" w:rsidRDefault="00000E2A" w:rsidP="00000E2A">
      <w:pPr>
        <w:widowControl w:val="0"/>
        <w:numPr>
          <w:ilvl w:val="1"/>
          <w:numId w:val="6"/>
        </w:numPr>
        <w:tabs>
          <w:tab w:val="num" w:pos="700"/>
        </w:tabs>
        <w:suppressAutoHyphens/>
        <w:ind w:left="700" w:hanging="700"/>
        <w:rPr>
          <w:kern w:val="1"/>
          <w:szCs w:val="28"/>
          <w:lang w:bidi="hi-IN"/>
        </w:rPr>
      </w:pPr>
      <w:r w:rsidRPr="003D15FC">
        <w:rPr>
          <w:kern w:val="1"/>
          <w:szCs w:val="28"/>
          <w:lang w:bidi="hi-IN"/>
        </w:rPr>
        <w:t xml:space="preserve">Ja Līgums tiek izbeigts, saskaņā ar 1īguma 7.1. vai 7.2. vai 7.3. vai 7.4. punktā minētajiem nosacījumiem vai nomas līguma termiņam beidzoties, </w:t>
      </w:r>
      <w:r w:rsidRPr="003D15FC">
        <w:rPr>
          <w:b/>
          <w:bCs/>
          <w:kern w:val="1"/>
          <w:szCs w:val="28"/>
          <w:lang w:bidi="hi-IN"/>
        </w:rPr>
        <w:t>Nomniekam</w:t>
      </w:r>
      <w:r w:rsidRPr="003D15FC">
        <w:rPr>
          <w:kern w:val="1"/>
          <w:szCs w:val="28"/>
          <w:lang w:bidi="hi-IN"/>
        </w:rPr>
        <w:t xml:space="preserve"> ir pienākums par saviem līdzekļiem, nesaņemot nekādu izdevumu atlīdzību no </w:t>
      </w:r>
      <w:r w:rsidRPr="003D15FC">
        <w:rPr>
          <w:b/>
          <w:bCs/>
          <w:kern w:val="1"/>
          <w:szCs w:val="28"/>
          <w:lang w:bidi="hi-IN"/>
        </w:rPr>
        <w:t>Iznomātāja</w:t>
      </w:r>
      <w:r w:rsidRPr="003D15FC">
        <w:rPr>
          <w:kern w:val="1"/>
          <w:szCs w:val="28"/>
          <w:lang w:bidi="hi-IN"/>
        </w:rPr>
        <w:t xml:space="preserve">, Līguma izbeigšanās dienā atbrīvot Nekustamo īpašumu un nodot to </w:t>
      </w:r>
      <w:r w:rsidRPr="003D15FC">
        <w:rPr>
          <w:b/>
          <w:bCs/>
          <w:kern w:val="1"/>
          <w:szCs w:val="28"/>
          <w:lang w:bidi="hi-IN"/>
        </w:rPr>
        <w:t>Iznomātājam</w:t>
      </w:r>
      <w:r w:rsidRPr="003D15FC">
        <w:rPr>
          <w:kern w:val="1"/>
          <w:szCs w:val="28"/>
          <w:lang w:bidi="hi-IN"/>
        </w:rPr>
        <w:t>.</w:t>
      </w:r>
    </w:p>
    <w:p w:rsidR="00000E2A" w:rsidRPr="005B1A78" w:rsidRDefault="00000E2A" w:rsidP="00000E2A">
      <w:pPr>
        <w:widowControl w:val="0"/>
        <w:numPr>
          <w:ilvl w:val="1"/>
          <w:numId w:val="6"/>
        </w:numPr>
        <w:tabs>
          <w:tab w:val="num" w:pos="700"/>
        </w:tabs>
        <w:suppressAutoHyphens/>
        <w:ind w:left="700" w:hanging="700"/>
        <w:rPr>
          <w:kern w:val="1"/>
          <w:szCs w:val="28"/>
          <w:lang w:bidi="hi-IN"/>
        </w:rPr>
      </w:pPr>
      <w:r w:rsidRPr="005B1A78">
        <w:rPr>
          <w:kern w:val="1"/>
          <w:szCs w:val="28"/>
          <w:lang w:bidi="hi-IN"/>
        </w:rPr>
        <w:t xml:space="preserve">Ja pēc nomas attiecību izbeigšanās </w:t>
      </w:r>
      <w:r w:rsidRPr="005B1A78">
        <w:rPr>
          <w:b/>
          <w:bCs/>
          <w:kern w:val="1"/>
          <w:szCs w:val="28"/>
          <w:lang w:bidi="hi-IN"/>
        </w:rPr>
        <w:t>Nomnieka</w:t>
      </w:r>
      <w:r w:rsidRPr="005B1A78">
        <w:rPr>
          <w:kern w:val="1"/>
          <w:szCs w:val="28"/>
          <w:lang w:bidi="hi-IN"/>
        </w:rPr>
        <w:t xml:space="preserve"> vainas dēļ Nekustamais īpašums netiek nodota </w:t>
      </w:r>
      <w:r w:rsidRPr="005B1A78">
        <w:rPr>
          <w:b/>
          <w:bCs/>
          <w:kern w:val="1"/>
          <w:szCs w:val="28"/>
          <w:lang w:bidi="hi-IN"/>
        </w:rPr>
        <w:t>Iznomātājam</w:t>
      </w:r>
      <w:r w:rsidRPr="005B1A78">
        <w:rPr>
          <w:kern w:val="1"/>
          <w:szCs w:val="28"/>
          <w:lang w:bidi="hi-IN"/>
        </w:rPr>
        <w:t xml:space="preserve"> saskaņā ar līguma 7.6. punkta nosacījumiem, bijušajam </w:t>
      </w:r>
      <w:r w:rsidRPr="005B1A78">
        <w:rPr>
          <w:b/>
          <w:bCs/>
          <w:kern w:val="1"/>
          <w:szCs w:val="28"/>
          <w:lang w:bidi="hi-IN"/>
        </w:rPr>
        <w:t>Nomniekam</w:t>
      </w:r>
      <w:r w:rsidRPr="005B1A78">
        <w:rPr>
          <w:kern w:val="1"/>
          <w:szCs w:val="28"/>
          <w:lang w:bidi="hi-IN"/>
        </w:rPr>
        <w:t xml:space="preserve"> ir pienākums maksāt </w:t>
      </w:r>
      <w:r w:rsidRPr="005B1A78">
        <w:rPr>
          <w:b/>
          <w:bCs/>
          <w:kern w:val="1"/>
          <w:szCs w:val="28"/>
          <w:lang w:bidi="hi-IN"/>
        </w:rPr>
        <w:t>Iznomātājam</w:t>
      </w:r>
      <w:r w:rsidRPr="005B1A78">
        <w:rPr>
          <w:kern w:val="1"/>
          <w:szCs w:val="28"/>
          <w:lang w:bidi="hi-IN"/>
        </w:rPr>
        <w:t xml:space="preserve"> līgumsodu EUR 1000 (viens tūkstotis eiro) apmērā par līgumsaistību neizpildi, kā arī segt </w:t>
      </w:r>
      <w:r w:rsidRPr="005B1A78">
        <w:rPr>
          <w:b/>
          <w:bCs/>
          <w:kern w:val="1"/>
          <w:szCs w:val="28"/>
          <w:lang w:bidi="hi-IN"/>
        </w:rPr>
        <w:t>Iznomātājam</w:t>
      </w:r>
      <w:r w:rsidRPr="005B1A78">
        <w:rPr>
          <w:kern w:val="1"/>
          <w:szCs w:val="28"/>
          <w:lang w:bidi="hi-IN"/>
        </w:rPr>
        <w:t xml:space="preserve"> visus zaudējumus, kas radušies saistībā ar līgumsaistību neizpildi, un izdevumus, kas saistīti ar Nekustamā īpašuma atbrīvošanu. </w:t>
      </w:r>
      <w:r w:rsidRPr="005B1A78">
        <w:rPr>
          <w:b/>
          <w:bCs/>
          <w:kern w:val="1"/>
          <w:szCs w:val="28"/>
          <w:lang w:bidi="hi-IN"/>
        </w:rPr>
        <w:t>Nomniekam</w:t>
      </w:r>
      <w:r w:rsidRPr="005B1A78">
        <w:rPr>
          <w:kern w:val="1"/>
          <w:szCs w:val="28"/>
          <w:lang w:bidi="hi-IN"/>
        </w:rPr>
        <w:t xml:space="preserve"> jāsedz </w:t>
      </w:r>
      <w:r w:rsidRPr="005B1A78">
        <w:rPr>
          <w:b/>
          <w:bCs/>
          <w:kern w:val="1"/>
          <w:szCs w:val="28"/>
          <w:lang w:bidi="hi-IN"/>
        </w:rPr>
        <w:t>Iznomātāja</w:t>
      </w:r>
      <w:r w:rsidRPr="005B1A78">
        <w:rPr>
          <w:kern w:val="1"/>
          <w:szCs w:val="28"/>
          <w:lang w:bidi="hi-IN"/>
        </w:rPr>
        <w:t xml:space="preserve"> izdevumi, kā arī jāsamaksā līgumsods ne vēlāk kā trīs darba dienu laikā pēc atbilstoša rēķina saņemšanas no </w:t>
      </w:r>
      <w:r w:rsidRPr="005B1A78">
        <w:rPr>
          <w:b/>
          <w:bCs/>
          <w:kern w:val="1"/>
          <w:szCs w:val="28"/>
          <w:lang w:bidi="hi-IN"/>
        </w:rPr>
        <w:t>Iznomātāja</w:t>
      </w:r>
      <w:r w:rsidRPr="005B1A78">
        <w:rPr>
          <w:kern w:val="1"/>
          <w:szCs w:val="28"/>
          <w:lang w:bidi="hi-IN"/>
        </w:rPr>
        <w:t xml:space="preserve">. Šajā punktā minētais rēķins tiek nosūtīts uz Līguma 3.4.punktā norādīto </w:t>
      </w:r>
      <w:r w:rsidRPr="005B1A78">
        <w:rPr>
          <w:b/>
          <w:bCs/>
          <w:kern w:val="1"/>
          <w:szCs w:val="28"/>
          <w:lang w:bidi="hi-IN"/>
        </w:rPr>
        <w:t>Nomnieka</w:t>
      </w:r>
      <w:r w:rsidRPr="005B1A78">
        <w:rPr>
          <w:kern w:val="1"/>
          <w:szCs w:val="28"/>
          <w:lang w:bidi="hi-IN"/>
        </w:rPr>
        <w:t xml:space="preserve"> e-pasta adresi. Uzskatāms, ka </w:t>
      </w:r>
      <w:r w:rsidRPr="005B1A78">
        <w:rPr>
          <w:b/>
          <w:bCs/>
          <w:kern w:val="1"/>
          <w:szCs w:val="28"/>
          <w:lang w:bidi="hi-IN"/>
        </w:rPr>
        <w:t>Nomnieks</w:t>
      </w:r>
      <w:r w:rsidRPr="005B1A78">
        <w:rPr>
          <w:kern w:val="1"/>
          <w:szCs w:val="28"/>
          <w:lang w:bidi="hi-IN"/>
        </w:rPr>
        <w:t xml:space="preserve"> ir saņēmis attiecīgo rēķinu otrajā darba dienā no dienas, kad dokumentu </w:t>
      </w:r>
      <w:r w:rsidRPr="005B1A78">
        <w:rPr>
          <w:b/>
          <w:bCs/>
          <w:kern w:val="1"/>
          <w:szCs w:val="28"/>
          <w:lang w:bidi="hi-IN"/>
        </w:rPr>
        <w:t>Iznomātājs</w:t>
      </w:r>
      <w:r w:rsidRPr="005B1A78">
        <w:rPr>
          <w:kern w:val="1"/>
          <w:szCs w:val="28"/>
          <w:lang w:bidi="hi-IN"/>
        </w:rPr>
        <w:t xml:space="preserve"> nosūtījis </w:t>
      </w:r>
      <w:r w:rsidRPr="005B1A78">
        <w:rPr>
          <w:b/>
          <w:bCs/>
          <w:kern w:val="1"/>
          <w:szCs w:val="28"/>
          <w:lang w:bidi="hi-IN"/>
        </w:rPr>
        <w:t>Nomniekam</w:t>
      </w:r>
      <w:r w:rsidRPr="005B1A78">
        <w:rPr>
          <w:kern w:val="1"/>
          <w:szCs w:val="28"/>
          <w:lang w:bidi="hi-IN"/>
        </w:rPr>
        <w:t xml:space="preserve">. </w:t>
      </w:r>
    </w:p>
    <w:p w:rsidR="00000E2A" w:rsidRPr="00FA68E3" w:rsidRDefault="00000E2A" w:rsidP="00000E2A">
      <w:pPr>
        <w:widowControl w:val="0"/>
        <w:tabs>
          <w:tab w:val="num" w:pos="1915"/>
        </w:tabs>
        <w:suppressAutoHyphens/>
        <w:ind w:left="700"/>
        <w:rPr>
          <w:kern w:val="1"/>
          <w:szCs w:val="28"/>
          <w:lang w:bidi="hi-IN"/>
        </w:rPr>
      </w:pPr>
    </w:p>
    <w:p w:rsidR="00000E2A" w:rsidRPr="002B070A" w:rsidRDefault="00000E2A" w:rsidP="00000E2A">
      <w:pPr>
        <w:widowControl w:val="0"/>
        <w:numPr>
          <w:ilvl w:val="0"/>
          <w:numId w:val="6"/>
        </w:numPr>
        <w:tabs>
          <w:tab w:val="num" w:pos="0"/>
        </w:tabs>
        <w:suppressAutoHyphens/>
        <w:spacing w:after="120"/>
        <w:jc w:val="center"/>
        <w:rPr>
          <w:kern w:val="1"/>
          <w:lang w:bidi="hi-IN"/>
        </w:rPr>
      </w:pPr>
      <w:r w:rsidRPr="002B070A">
        <w:rPr>
          <w:b/>
          <w:kern w:val="1"/>
          <w:lang w:bidi="hi-IN"/>
        </w:rPr>
        <w:t>Līdzēju atbildība</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 xml:space="preserve">Ja </w:t>
      </w:r>
      <w:r w:rsidRPr="002B070A">
        <w:rPr>
          <w:b/>
          <w:kern w:val="1"/>
          <w:lang w:bidi="hi-IN"/>
        </w:rPr>
        <w:t>Nomnieks</w:t>
      </w:r>
      <w:r w:rsidRPr="002B070A">
        <w:rPr>
          <w:kern w:val="1"/>
          <w:lang w:bidi="hi-IN"/>
        </w:rPr>
        <w:t xml:space="preserve"> Līgumā noteiktajā termiņā nesamaksā </w:t>
      </w:r>
      <w:r w:rsidRPr="002B070A">
        <w:rPr>
          <w:b/>
          <w:kern w:val="1"/>
          <w:lang w:bidi="hi-IN"/>
        </w:rPr>
        <w:t>Iznomātājam</w:t>
      </w:r>
      <w:r w:rsidRPr="002B070A">
        <w:rPr>
          <w:kern w:val="1"/>
          <w:lang w:bidi="hi-IN"/>
        </w:rPr>
        <w:t xml:space="preserve"> nomas maksu, </w:t>
      </w:r>
      <w:r w:rsidRPr="002B070A">
        <w:rPr>
          <w:b/>
          <w:kern w:val="1"/>
          <w:lang w:bidi="hi-IN"/>
        </w:rPr>
        <w:t>Nomnieks</w:t>
      </w:r>
      <w:r w:rsidRPr="002B070A">
        <w:rPr>
          <w:kern w:val="1"/>
          <w:lang w:bidi="hi-IN"/>
        </w:rPr>
        <w:t xml:space="preserve"> par katru nokavēto dienu</w:t>
      </w:r>
      <w:r w:rsidRPr="002B070A">
        <w:rPr>
          <w:kern w:val="1"/>
          <w:szCs w:val="23"/>
          <w:lang w:bidi="hi-IN"/>
        </w:rPr>
        <w:t xml:space="preserve"> </w:t>
      </w:r>
      <w:r w:rsidRPr="002B070A">
        <w:rPr>
          <w:kern w:val="1"/>
          <w:lang w:bidi="hi-IN"/>
        </w:rPr>
        <w:t xml:space="preserve">maksā </w:t>
      </w:r>
      <w:r w:rsidRPr="002B070A">
        <w:rPr>
          <w:b/>
          <w:kern w:val="1"/>
          <w:lang w:bidi="hi-IN"/>
        </w:rPr>
        <w:t>Iznomātājam</w:t>
      </w:r>
      <w:r w:rsidRPr="002B070A">
        <w:rPr>
          <w:kern w:val="1"/>
          <w:lang w:bidi="hi-IN"/>
        </w:rPr>
        <w:t xml:space="preserve"> </w:t>
      </w:r>
      <w:r w:rsidRPr="002B070A">
        <w:rPr>
          <w:kern w:val="1"/>
          <w:szCs w:val="23"/>
          <w:lang w:bidi="hi-IN"/>
        </w:rPr>
        <w:t xml:space="preserve">līgumsodu </w:t>
      </w:r>
      <w:r w:rsidRPr="002B070A">
        <w:rPr>
          <w:kern w:val="1"/>
          <w:lang w:bidi="hi-IN"/>
        </w:rPr>
        <w:t xml:space="preserve">0,5% (nulle komats pieci procenti) apmērā no nokavētā maksājuma summas, bet ne vairāk kā 10 % (desmit procenti) no </w:t>
      </w:r>
      <w:r w:rsidRPr="002B070A">
        <w:rPr>
          <w:bCs/>
          <w:iCs/>
          <w:kern w:val="1"/>
          <w:lang w:bidi="hi-IN"/>
        </w:rPr>
        <w:t>nokavētā maksājuma summas.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Līgumsoda samaksa neatbrīvo Līdzēju no pārējo līgumsaistību izpildes.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Līdzēji viens pret otru ir mantiski atbildīgi par Līguma saistību pārkāpšanu, kā arī zaudējumu radīšanu otram Līdzējam saskaņā ar Latvijas Republikas normatīvajiem aktiem.</w:t>
      </w:r>
    </w:p>
    <w:p w:rsidR="00000E2A" w:rsidRPr="002B070A" w:rsidRDefault="00000E2A" w:rsidP="00000E2A">
      <w:pPr>
        <w:widowControl w:val="0"/>
        <w:numPr>
          <w:ilvl w:val="1"/>
          <w:numId w:val="6"/>
        </w:numPr>
        <w:suppressAutoHyphens/>
        <w:spacing w:after="120"/>
        <w:ind w:left="700" w:hanging="700"/>
        <w:rPr>
          <w:kern w:val="1"/>
          <w:lang w:bidi="hi-IN"/>
        </w:rPr>
      </w:pPr>
      <w:r w:rsidRPr="002B070A">
        <w:rPr>
          <w:kern w:val="1"/>
          <w:lang w:bidi="hi-IN"/>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000E2A" w:rsidRPr="002B070A" w:rsidRDefault="00000E2A" w:rsidP="00000E2A">
      <w:pPr>
        <w:widowControl w:val="0"/>
        <w:numPr>
          <w:ilvl w:val="0"/>
          <w:numId w:val="6"/>
        </w:numPr>
        <w:tabs>
          <w:tab w:val="num" w:pos="0"/>
        </w:tabs>
        <w:suppressAutoHyphens/>
        <w:spacing w:after="120"/>
        <w:jc w:val="center"/>
        <w:rPr>
          <w:b/>
          <w:bCs/>
          <w:kern w:val="1"/>
          <w:lang w:bidi="hi-IN"/>
        </w:rPr>
      </w:pPr>
      <w:r w:rsidRPr="002B070A">
        <w:rPr>
          <w:b/>
          <w:bCs/>
          <w:kern w:val="1"/>
          <w:lang w:bidi="hi-IN"/>
        </w:rPr>
        <w:t>Nepārvaramas varas apstākļi</w:t>
      </w:r>
    </w:p>
    <w:p w:rsidR="00000E2A" w:rsidRPr="002B070A" w:rsidRDefault="00000E2A" w:rsidP="00000E2A">
      <w:pPr>
        <w:widowControl w:val="0"/>
        <w:numPr>
          <w:ilvl w:val="1"/>
          <w:numId w:val="6"/>
        </w:numPr>
        <w:tabs>
          <w:tab w:val="num" w:pos="700"/>
        </w:tabs>
        <w:suppressAutoHyphens/>
        <w:ind w:left="700" w:hanging="700"/>
        <w:rPr>
          <w:b/>
          <w:bCs/>
          <w:kern w:val="1"/>
          <w:lang w:bidi="hi-IN"/>
        </w:rPr>
      </w:pPr>
      <w:r w:rsidRPr="002B070A">
        <w:rPr>
          <w:kern w:val="1"/>
          <w:szCs w:val="28"/>
          <w:lang w:bidi="hi-IN"/>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rsidR="00000E2A" w:rsidRPr="002B070A" w:rsidRDefault="00000E2A" w:rsidP="00000E2A">
      <w:pPr>
        <w:widowControl w:val="0"/>
        <w:numPr>
          <w:ilvl w:val="1"/>
          <w:numId w:val="6"/>
        </w:numPr>
        <w:tabs>
          <w:tab w:val="num" w:pos="700"/>
        </w:tabs>
        <w:suppressAutoHyphens/>
        <w:spacing w:after="120"/>
        <w:ind w:left="700" w:hanging="700"/>
        <w:rPr>
          <w:b/>
          <w:bCs/>
          <w:kern w:val="1"/>
          <w:lang w:bidi="hi-IN"/>
        </w:rPr>
      </w:pPr>
      <w:r w:rsidRPr="002B070A">
        <w:rPr>
          <w:kern w:val="1"/>
          <w:szCs w:val="28"/>
          <w:lang w:bidi="hi-IN"/>
        </w:rPr>
        <w:t>Līdzējam, kura saistību izpildi  kavē nepārvaramas varas apstākļi, 3 (trīs) dienu laikā rakstiski par tiem jābrīdina otrs Līdzējs,</w:t>
      </w:r>
      <w:r w:rsidRPr="002B070A">
        <w:rPr>
          <w:kern w:val="1"/>
          <w:lang w:bidi="hi-IN"/>
        </w:rPr>
        <w:t xml:space="preserve"> kā arī jānorāda, kādā termiņā paredzama atlikušo saistību izpilde.</w:t>
      </w:r>
      <w:r w:rsidRPr="002B070A">
        <w:rPr>
          <w:kern w:val="1"/>
          <w:szCs w:val="28"/>
          <w:lang w:bidi="hi-IN"/>
        </w:rPr>
        <w:t xml:space="preserve"> Nesavlaicīga paziņošana par nepārvaramas varas apstākļiem liedz tiesības attiecīgajam Līdzējam uz tiem atsaukties.</w:t>
      </w:r>
    </w:p>
    <w:p w:rsidR="00000E2A" w:rsidRPr="002B070A" w:rsidRDefault="00000E2A" w:rsidP="00000E2A">
      <w:pPr>
        <w:widowControl w:val="0"/>
        <w:numPr>
          <w:ilvl w:val="0"/>
          <w:numId w:val="6"/>
        </w:numPr>
        <w:tabs>
          <w:tab w:val="num" w:pos="0"/>
        </w:tabs>
        <w:suppressAutoHyphens/>
        <w:spacing w:after="120"/>
        <w:jc w:val="center"/>
        <w:rPr>
          <w:kern w:val="1"/>
          <w:lang w:bidi="hi-IN"/>
        </w:rPr>
      </w:pPr>
      <w:r w:rsidRPr="002B070A">
        <w:rPr>
          <w:b/>
          <w:kern w:val="1"/>
          <w:lang w:bidi="hi-IN"/>
        </w:rPr>
        <w:lastRenderedPageBreak/>
        <w:t>Pārējie noteikumi</w:t>
      </w:r>
    </w:p>
    <w:p w:rsidR="00000E2A" w:rsidRPr="003D15FC" w:rsidRDefault="00000E2A" w:rsidP="00000E2A">
      <w:pPr>
        <w:pStyle w:val="Sarakstarindkopa"/>
        <w:numPr>
          <w:ilvl w:val="1"/>
          <w:numId w:val="6"/>
        </w:numPr>
        <w:tabs>
          <w:tab w:val="clear" w:pos="1915"/>
        </w:tabs>
        <w:ind w:left="709" w:hanging="709"/>
        <w:rPr>
          <w:kern w:val="1"/>
          <w:lang w:bidi="hi-IN"/>
        </w:rPr>
      </w:pPr>
      <w:r w:rsidRPr="003D15FC">
        <w:rPr>
          <w:b/>
          <w:bCs/>
          <w:kern w:val="1"/>
          <w:lang w:bidi="hi-IN"/>
        </w:rPr>
        <w:t>Iznomātājs</w:t>
      </w:r>
      <w:r w:rsidRPr="003D15FC">
        <w:rPr>
          <w:kern w:val="1"/>
          <w:lang w:bidi="hi-IN"/>
        </w:rPr>
        <w:t xml:space="preserve"> neatlīdzina </w:t>
      </w:r>
      <w:r w:rsidRPr="003D15FC">
        <w:rPr>
          <w:b/>
          <w:bCs/>
          <w:kern w:val="1"/>
          <w:lang w:bidi="hi-IN"/>
        </w:rPr>
        <w:t>Nomniekam</w:t>
      </w:r>
      <w:r w:rsidRPr="003D15FC">
        <w:rPr>
          <w:kern w:val="1"/>
          <w:lang w:bidi="hi-IN"/>
        </w:rPr>
        <w:t xml:space="preserve"> nekādus izdevumus (ne nepieciešamo, ne derīgo, ne greznuma izdevumus) par Nekustamā īpašuma veiktajiem ieguldījumiem. </w:t>
      </w:r>
    </w:p>
    <w:p w:rsidR="00000E2A" w:rsidRPr="003D15FC" w:rsidRDefault="00000E2A" w:rsidP="00000E2A">
      <w:pPr>
        <w:pStyle w:val="Sarakstarindkopa"/>
        <w:numPr>
          <w:ilvl w:val="1"/>
          <w:numId w:val="6"/>
        </w:numPr>
        <w:tabs>
          <w:tab w:val="clear" w:pos="1915"/>
        </w:tabs>
        <w:ind w:left="709" w:hanging="709"/>
        <w:rPr>
          <w:kern w:val="1"/>
          <w:lang w:bidi="hi-IN"/>
        </w:rPr>
      </w:pPr>
      <w:r w:rsidRPr="003D15FC">
        <w:rPr>
          <w:kern w:val="1"/>
          <w:lang w:bidi="hi-IN"/>
        </w:rPr>
        <w:t>Visi paziņojumi un cita veida korespondence iesniedzama otram Līdzējam personiski pret parakstu vai nosūtāma vēstulē pa pastu uz līgumslēdzējas juridisko adresi vai uz šajā Līgumā norādīto e-pasta adresi.</w:t>
      </w:r>
    </w:p>
    <w:p w:rsidR="00000E2A" w:rsidRPr="003D15FC" w:rsidRDefault="00000E2A" w:rsidP="00000E2A">
      <w:pPr>
        <w:pStyle w:val="Sarakstarindkopa"/>
        <w:numPr>
          <w:ilvl w:val="1"/>
          <w:numId w:val="6"/>
        </w:numPr>
        <w:tabs>
          <w:tab w:val="clear" w:pos="1915"/>
        </w:tabs>
        <w:ind w:left="709" w:hanging="709"/>
        <w:rPr>
          <w:kern w:val="1"/>
          <w:lang w:bidi="hi-IN"/>
        </w:rPr>
      </w:pPr>
      <w:r w:rsidRPr="003D15FC">
        <w:rPr>
          <w:kern w:val="1"/>
          <w:lang w:bidi="hi-IN"/>
        </w:rPr>
        <w:t xml:space="preserve">Uzskatāms, ka </w:t>
      </w:r>
      <w:r w:rsidRPr="003D15FC">
        <w:rPr>
          <w:b/>
          <w:bCs/>
          <w:kern w:val="1"/>
          <w:lang w:bidi="hi-IN"/>
        </w:rPr>
        <w:t>Nomnieks</w:t>
      </w:r>
      <w:r w:rsidRPr="003D15FC">
        <w:rPr>
          <w:kern w:val="1"/>
          <w:lang w:bidi="hi-IN"/>
        </w:rPr>
        <w:t xml:space="preserve">  ir saņēmis attiecīgo dokumentu 8 (astotajā) dienā no dienas, kad dokuments Limbažu novada pašvaldībā reģistrēts kā nosūtāmais dokuments, ja dokuments tiek sūtīts pa pastu kā vienkāršs pasta sūtījums, un 7 (septītajā) dienā no dienas, kad paziņojums iesniegts pastā, ja dokuments tiek sūtīts pa pastu kā ierakstīts pasta sūtījums. Uzskatāms, ka </w:t>
      </w:r>
      <w:r w:rsidRPr="003D15FC">
        <w:rPr>
          <w:b/>
          <w:bCs/>
          <w:kern w:val="1"/>
          <w:lang w:bidi="hi-IN"/>
        </w:rPr>
        <w:t>Nomnieks</w:t>
      </w:r>
      <w:r w:rsidRPr="003D15FC">
        <w:rPr>
          <w:kern w:val="1"/>
          <w:lang w:bidi="hi-IN"/>
        </w:rPr>
        <w:t xml:space="preserve">  ir saņēmis attiecīgo dokumentu, rēķinu  (paziņojumu) otrajā darba dienā pēc tā nosūtīšanas, ja dokuments tiek sūtīts pa elektronisko pastu. </w:t>
      </w:r>
    </w:p>
    <w:p w:rsidR="00000E2A" w:rsidRPr="003D15FC" w:rsidRDefault="00000E2A" w:rsidP="00000E2A">
      <w:pPr>
        <w:pStyle w:val="Sarakstarindkopa"/>
        <w:numPr>
          <w:ilvl w:val="1"/>
          <w:numId w:val="6"/>
        </w:numPr>
        <w:tabs>
          <w:tab w:val="clear" w:pos="1915"/>
        </w:tabs>
        <w:ind w:left="709" w:hanging="709"/>
        <w:rPr>
          <w:kern w:val="1"/>
          <w:lang w:bidi="hi-IN"/>
        </w:rPr>
      </w:pPr>
      <w:r w:rsidRPr="003D15FC">
        <w:rPr>
          <w:kern w:val="1"/>
          <w:lang w:bidi="hi-IN"/>
        </w:rPr>
        <w:t xml:space="preserve">Ja kāds no Līdzējiem maina savu adresi vai citus šajā līgumā norādītos rekvizītus, tad tās pienākums ir trīs dienu laikā šajā Līgumā noteiktajā kārtībā nogādāt otram Līdzējam paziņojumu par rekvizītu maiņu. </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Gadījumā, ja Līgumā nav noregulēts kāds Līdzēju savstarpējo attiecību aspekts, piemērojams Latvijas Republikas Civillikuma un/ vai citu speciālo normatīvo aktu regulējums.</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Visas domstarpības un strīdi, kas rodas starp Līdzējiem saistībā ar Līguma izpildi, tiek atrisināti</w:t>
      </w:r>
      <w:r w:rsidRPr="002B070A">
        <w:rPr>
          <w:kern w:val="1"/>
          <w:szCs w:val="28"/>
          <w:lang w:bidi="hi-IN"/>
        </w:rPr>
        <w:t xml:space="preserve"> </w:t>
      </w:r>
      <w:r w:rsidRPr="002B070A">
        <w:rPr>
          <w:kern w:val="1"/>
          <w:lang w:bidi="hi-IN"/>
        </w:rPr>
        <w:t>savstarpēju pārrunu ceļā, ja nepieciešams, papildinot vai grozot Līguma tekstu.</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Ja Līdzēji nespēj strīdu atrisināt savstarpēju pārrunu rezultātā, tas tiek nodots izskatīšanai tiesā spēkā esošo normatīvo aktu noteiktajā kārtībā.</w:t>
      </w:r>
    </w:p>
    <w:p w:rsidR="00000E2A" w:rsidRPr="002B070A" w:rsidRDefault="00000E2A" w:rsidP="00000E2A">
      <w:pPr>
        <w:widowControl w:val="0"/>
        <w:numPr>
          <w:ilvl w:val="1"/>
          <w:numId w:val="6"/>
        </w:numPr>
        <w:suppressAutoHyphens/>
        <w:ind w:left="700" w:hanging="700"/>
        <w:rPr>
          <w:kern w:val="1"/>
          <w:lang w:bidi="hi-IN"/>
        </w:rPr>
      </w:pPr>
      <w:r w:rsidRPr="002B070A">
        <w:rPr>
          <w:kern w:val="1"/>
          <w:lang w:bidi="hi-IN"/>
        </w:rPr>
        <w:t>Līgums ir saistošs Līdzējiem, to pārstāvjiem, kā arī Līdzēju juridiskajiem saistību pārņēmējiem.</w:t>
      </w:r>
    </w:p>
    <w:p w:rsidR="00000E2A" w:rsidRPr="002B070A" w:rsidRDefault="00000E2A" w:rsidP="00000E2A">
      <w:pPr>
        <w:widowControl w:val="0"/>
        <w:numPr>
          <w:ilvl w:val="1"/>
          <w:numId w:val="6"/>
        </w:numPr>
        <w:suppressAutoHyphens/>
        <w:spacing w:after="120"/>
        <w:ind w:left="700" w:hanging="700"/>
        <w:rPr>
          <w:kern w:val="1"/>
          <w:lang w:bidi="hi-IN"/>
        </w:rPr>
      </w:pPr>
      <w:r w:rsidRPr="002B070A">
        <w:rPr>
          <w:kern w:val="1"/>
          <w:lang w:bidi="hi-IN"/>
        </w:rPr>
        <w:t xml:space="preserve">Līgums sastādīts uz __ (____) lapām, divos eksemplāros, </w:t>
      </w:r>
      <w:r w:rsidRPr="002B070A">
        <w:rPr>
          <w:kern w:val="1"/>
          <w:szCs w:val="28"/>
          <w:lang w:bidi="hi-IN"/>
        </w:rPr>
        <w:t xml:space="preserve">no kuriem viens eksemplārs glabājas pie </w:t>
      </w:r>
      <w:r w:rsidRPr="002B070A">
        <w:rPr>
          <w:b/>
          <w:kern w:val="1"/>
          <w:lang w:bidi="hi-IN"/>
        </w:rPr>
        <w:t>Iznomātāja</w:t>
      </w:r>
      <w:r w:rsidRPr="002B070A">
        <w:rPr>
          <w:kern w:val="1"/>
          <w:lang w:bidi="hi-IN"/>
        </w:rPr>
        <w:t xml:space="preserve">, un otrs – pie </w:t>
      </w:r>
      <w:r w:rsidRPr="002B070A">
        <w:rPr>
          <w:b/>
          <w:kern w:val="1"/>
          <w:lang w:bidi="hi-IN"/>
        </w:rPr>
        <w:t>Nomnieka</w:t>
      </w:r>
      <w:r w:rsidRPr="002B070A">
        <w:rPr>
          <w:kern w:val="1"/>
          <w:lang w:bidi="hi-IN"/>
        </w:rPr>
        <w:t xml:space="preserve">. </w:t>
      </w:r>
      <w:r w:rsidRPr="002B070A">
        <w:rPr>
          <w:kern w:val="1"/>
          <w:szCs w:val="28"/>
          <w:lang w:bidi="hi-IN"/>
        </w:rPr>
        <w:t>Abiem Līguma eksemplāriem ir vienāds juridiskais spēks</w:t>
      </w:r>
      <w:r w:rsidRPr="002B070A">
        <w:rPr>
          <w:kern w:val="1"/>
          <w:lang w:bidi="hi-IN"/>
        </w:rPr>
        <w:t>.</w:t>
      </w:r>
    </w:p>
    <w:p w:rsidR="00000E2A" w:rsidRPr="002B070A" w:rsidRDefault="00000E2A" w:rsidP="00000E2A">
      <w:pPr>
        <w:keepNext/>
        <w:widowControl w:val="0"/>
        <w:numPr>
          <w:ilvl w:val="0"/>
          <w:numId w:val="6"/>
        </w:numPr>
        <w:suppressAutoHyphens/>
        <w:jc w:val="center"/>
        <w:outlineLvl w:val="3"/>
        <w:rPr>
          <w:b/>
          <w:kern w:val="1"/>
          <w:lang w:bidi="hi-IN"/>
        </w:rPr>
      </w:pPr>
      <w:r w:rsidRPr="002B070A">
        <w:rPr>
          <w:b/>
          <w:caps/>
          <w:kern w:val="1"/>
          <w:lang w:bidi="hi-IN"/>
        </w:rPr>
        <w:t>L</w:t>
      </w:r>
      <w:r w:rsidRPr="002B070A">
        <w:rPr>
          <w:b/>
          <w:kern w:val="1"/>
          <w:lang w:bidi="hi-IN"/>
        </w:rPr>
        <w:t>īdzēju rekvizīti un paraksti</w:t>
      </w:r>
    </w:p>
    <w:p w:rsidR="00000E2A" w:rsidRPr="002B070A" w:rsidRDefault="00000E2A" w:rsidP="00000E2A">
      <w:pPr>
        <w:widowControl w:val="0"/>
        <w:suppressAutoHyphens/>
        <w:rPr>
          <w:kern w:val="1"/>
          <w:sz w:val="28"/>
          <w:szCs w:val="28"/>
          <w:lang w:bidi="hi-IN"/>
        </w:rPr>
      </w:pPr>
    </w:p>
    <w:tbl>
      <w:tblPr>
        <w:tblW w:w="9464" w:type="dxa"/>
        <w:tblLayout w:type="fixed"/>
        <w:tblLook w:val="01E0" w:firstRow="1" w:lastRow="1" w:firstColumn="1" w:lastColumn="1" w:noHBand="0" w:noVBand="0"/>
      </w:tblPr>
      <w:tblGrid>
        <w:gridCol w:w="4503"/>
        <w:gridCol w:w="4961"/>
      </w:tblGrid>
      <w:tr w:rsidR="00000E2A" w:rsidRPr="002B070A" w:rsidTr="00DB0E57">
        <w:trPr>
          <w:trHeight w:val="3677"/>
        </w:trPr>
        <w:tc>
          <w:tcPr>
            <w:tcW w:w="4503" w:type="dxa"/>
          </w:tcPr>
          <w:p w:rsidR="00000E2A" w:rsidRPr="002B070A" w:rsidRDefault="00000E2A" w:rsidP="00DB0E57">
            <w:pPr>
              <w:widowControl w:val="0"/>
              <w:suppressAutoHyphens/>
              <w:rPr>
                <w:b/>
                <w:kern w:val="1"/>
                <w:lang w:bidi="hi-IN"/>
              </w:rPr>
            </w:pPr>
            <w:r w:rsidRPr="002B070A">
              <w:rPr>
                <w:b/>
                <w:kern w:val="1"/>
                <w:lang w:bidi="hi-IN"/>
              </w:rPr>
              <w:t>Iznomātājs</w:t>
            </w:r>
          </w:p>
          <w:p w:rsidR="00000E2A" w:rsidRPr="002B070A" w:rsidRDefault="00000E2A" w:rsidP="00DB0E57">
            <w:pPr>
              <w:widowControl w:val="0"/>
              <w:suppressAutoHyphens/>
              <w:rPr>
                <w:b/>
                <w:kern w:val="1"/>
                <w:lang w:bidi="hi-IN"/>
              </w:rPr>
            </w:pPr>
            <w:r w:rsidRPr="002B070A">
              <w:rPr>
                <w:b/>
                <w:kern w:val="1"/>
                <w:lang w:bidi="hi-IN"/>
              </w:rPr>
              <w:t>Limbažu novada pašvaldība</w:t>
            </w:r>
          </w:p>
          <w:p w:rsidR="00000E2A" w:rsidRPr="002B070A" w:rsidRDefault="00000E2A" w:rsidP="00DB0E57">
            <w:pPr>
              <w:widowControl w:val="0"/>
              <w:suppressAutoHyphens/>
              <w:rPr>
                <w:kern w:val="1"/>
                <w:lang w:bidi="hi-IN"/>
              </w:rPr>
            </w:pPr>
            <w:r w:rsidRPr="002B070A">
              <w:rPr>
                <w:kern w:val="1"/>
                <w:lang w:bidi="hi-IN"/>
              </w:rPr>
              <w:t>Nodokļu maksātāja reģ. Nr.90009114631</w:t>
            </w:r>
          </w:p>
          <w:p w:rsidR="00000E2A" w:rsidRPr="002B070A" w:rsidRDefault="00000E2A" w:rsidP="00DB0E57">
            <w:pPr>
              <w:widowControl w:val="0"/>
              <w:suppressAutoHyphens/>
              <w:rPr>
                <w:kern w:val="1"/>
                <w:lang w:bidi="hi-IN"/>
              </w:rPr>
            </w:pPr>
            <w:r w:rsidRPr="002B070A">
              <w:rPr>
                <w:kern w:val="1"/>
                <w:lang w:bidi="hi-IN"/>
              </w:rPr>
              <w:t>Juridiskā adrese: Rīgas iela 16</w:t>
            </w:r>
          </w:p>
          <w:p w:rsidR="00000E2A" w:rsidRPr="002B070A" w:rsidRDefault="00000E2A" w:rsidP="00DB0E57">
            <w:pPr>
              <w:widowControl w:val="0"/>
              <w:suppressAutoHyphens/>
              <w:rPr>
                <w:kern w:val="1"/>
                <w:lang w:bidi="hi-IN"/>
              </w:rPr>
            </w:pPr>
            <w:r w:rsidRPr="002B070A">
              <w:rPr>
                <w:kern w:val="1"/>
                <w:lang w:bidi="hi-IN"/>
              </w:rPr>
              <w:t>Limbaži, Limbažu novads, LV-4001</w:t>
            </w:r>
          </w:p>
          <w:p w:rsidR="00000E2A" w:rsidRPr="002B070A" w:rsidRDefault="00000E2A" w:rsidP="00DB0E57">
            <w:pPr>
              <w:widowControl w:val="0"/>
              <w:suppressAutoHyphens/>
              <w:rPr>
                <w:kern w:val="1"/>
                <w:lang w:bidi="hi-IN"/>
              </w:rPr>
            </w:pPr>
            <w:r w:rsidRPr="002B070A">
              <w:rPr>
                <w:kern w:val="1"/>
                <w:lang w:bidi="hi-IN"/>
              </w:rPr>
              <w:t>Norēķinu rekvizīti:</w:t>
            </w:r>
          </w:p>
          <w:p w:rsidR="00000E2A" w:rsidRPr="002B070A" w:rsidRDefault="00000E2A" w:rsidP="00DB0E57">
            <w:pPr>
              <w:widowControl w:val="0"/>
              <w:suppressAutoHyphens/>
              <w:rPr>
                <w:kern w:val="1"/>
                <w:lang w:bidi="hi-IN"/>
              </w:rPr>
            </w:pPr>
            <w:r w:rsidRPr="002B070A">
              <w:rPr>
                <w:kern w:val="1"/>
                <w:lang w:bidi="hi-IN"/>
              </w:rPr>
              <w:t xml:space="preserve">AS „SEB banka” </w:t>
            </w:r>
          </w:p>
          <w:p w:rsidR="00000E2A" w:rsidRPr="002B070A" w:rsidRDefault="00000E2A" w:rsidP="00DB0E57">
            <w:pPr>
              <w:widowControl w:val="0"/>
              <w:suppressAutoHyphens/>
              <w:rPr>
                <w:kern w:val="1"/>
                <w:lang w:bidi="hi-IN"/>
              </w:rPr>
            </w:pPr>
            <w:r w:rsidRPr="002B070A">
              <w:rPr>
                <w:kern w:val="1"/>
                <w:lang w:bidi="hi-IN"/>
              </w:rPr>
              <w:t>Konts Nr.</w:t>
            </w:r>
            <w:r w:rsidRPr="002B070A">
              <w:rPr>
                <w:kern w:val="1"/>
                <w:sz w:val="28"/>
                <w:szCs w:val="28"/>
                <w:lang w:bidi="hi-IN"/>
              </w:rPr>
              <w:t xml:space="preserve"> </w:t>
            </w:r>
            <w:r w:rsidRPr="002B070A">
              <w:rPr>
                <w:kern w:val="1"/>
                <w:lang w:bidi="hi-IN"/>
              </w:rPr>
              <w:t>LV37UNLA005001484308</w:t>
            </w:r>
          </w:p>
          <w:p w:rsidR="00000E2A" w:rsidRPr="002B070A" w:rsidRDefault="00000E2A" w:rsidP="00DB0E57">
            <w:pPr>
              <w:widowControl w:val="0"/>
              <w:suppressAutoHyphens/>
              <w:rPr>
                <w:kern w:val="1"/>
                <w:lang w:eastAsia="hi-IN" w:bidi="hi-IN"/>
              </w:rPr>
            </w:pPr>
            <w:r w:rsidRPr="002B070A">
              <w:rPr>
                <w:kern w:val="1"/>
                <w:lang w:eastAsia="hi-IN" w:bidi="hi-IN"/>
              </w:rPr>
              <w:t>Kods UNLALV2X</w:t>
            </w: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kern w:val="1"/>
                <w:lang w:bidi="hi-IN"/>
              </w:rPr>
            </w:pPr>
            <w:r w:rsidRPr="002B070A">
              <w:rPr>
                <w:kern w:val="1"/>
                <w:lang w:bidi="hi-IN"/>
              </w:rPr>
              <w:t>_______________________________</w:t>
            </w:r>
          </w:p>
          <w:p w:rsidR="00000E2A" w:rsidRPr="002B070A" w:rsidRDefault="00000E2A" w:rsidP="00DB0E57">
            <w:pPr>
              <w:widowControl w:val="0"/>
              <w:suppressAutoHyphens/>
              <w:rPr>
                <w:kern w:val="1"/>
                <w:lang w:bidi="hi-IN"/>
              </w:rPr>
            </w:pPr>
            <w:r w:rsidRPr="002B070A">
              <w:rPr>
                <w:kern w:val="1"/>
                <w:lang w:bidi="hi-IN"/>
              </w:rPr>
              <w:t xml:space="preserve">                    </w:t>
            </w:r>
            <w:r>
              <w:rPr>
                <w:kern w:val="1"/>
                <w:lang w:bidi="hi-IN"/>
              </w:rPr>
              <w:t xml:space="preserve">                      </w:t>
            </w:r>
            <w:r w:rsidRPr="002B070A">
              <w:rPr>
                <w:kern w:val="1"/>
                <w:lang w:bidi="hi-IN"/>
              </w:rPr>
              <w:t xml:space="preserve"> </w:t>
            </w:r>
          </w:p>
        </w:tc>
        <w:tc>
          <w:tcPr>
            <w:tcW w:w="4961" w:type="dxa"/>
          </w:tcPr>
          <w:p w:rsidR="00000E2A" w:rsidRPr="002B070A" w:rsidRDefault="00000E2A" w:rsidP="00DB0E57">
            <w:pPr>
              <w:widowControl w:val="0"/>
              <w:suppressAutoHyphens/>
              <w:rPr>
                <w:b/>
                <w:kern w:val="1"/>
                <w:lang w:bidi="hi-IN"/>
              </w:rPr>
            </w:pPr>
            <w:r w:rsidRPr="002B070A">
              <w:rPr>
                <w:b/>
                <w:kern w:val="1"/>
                <w:lang w:bidi="hi-IN"/>
              </w:rPr>
              <w:t>Nomnieks</w:t>
            </w:r>
          </w:p>
          <w:p w:rsidR="00000E2A" w:rsidRPr="002B070A" w:rsidRDefault="00000E2A" w:rsidP="00DB0E57">
            <w:pPr>
              <w:widowControl w:val="0"/>
              <w:suppressAutoHyphens/>
              <w:rPr>
                <w:b/>
                <w:kern w:val="1"/>
                <w:lang w:bidi="hi-IN"/>
              </w:rPr>
            </w:pPr>
            <w:r w:rsidRPr="002B070A">
              <w:rPr>
                <w:b/>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Adrese: ____________________________</w:t>
            </w:r>
          </w:p>
          <w:p w:rsidR="00000E2A" w:rsidRPr="002B070A" w:rsidRDefault="00000E2A" w:rsidP="00DB0E57">
            <w:pPr>
              <w:widowControl w:val="0"/>
              <w:suppressAutoHyphens/>
              <w:rPr>
                <w:kern w:val="1"/>
                <w:lang w:bidi="hi-IN"/>
              </w:rPr>
            </w:pPr>
            <w:r w:rsidRPr="002B070A">
              <w:rPr>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Bankas rekvizīti:</w:t>
            </w:r>
          </w:p>
          <w:p w:rsidR="00000E2A" w:rsidRPr="002B070A" w:rsidRDefault="00000E2A" w:rsidP="00DB0E57">
            <w:pPr>
              <w:widowControl w:val="0"/>
              <w:suppressAutoHyphens/>
              <w:rPr>
                <w:kern w:val="1"/>
                <w:lang w:eastAsia="hi-IN" w:bidi="hi-IN"/>
              </w:rPr>
            </w:pPr>
            <w:r w:rsidRPr="002B070A">
              <w:rPr>
                <w:kern w:val="1"/>
                <w:lang w:eastAsia="hi-IN"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Konts Nr.___________________________</w:t>
            </w:r>
          </w:p>
          <w:p w:rsidR="00000E2A" w:rsidRPr="002B070A" w:rsidRDefault="00000E2A" w:rsidP="00DB0E57">
            <w:pPr>
              <w:widowControl w:val="0"/>
              <w:suppressAutoHyphens/>
              <w:rPr>
                <w:kern w:val="1"/>
                <w:lang w:bidi="hi-IN"/>
              </w:rPr>
            </w:pPr>
            <w:r w:rsidRPr="002B070A">
              <w:rPr>
                <w:kern w:val="1"/>
                <w:lang w:bidi="hi-IN"/>
              </w:rPr>
              <w:t>Kods ______________________________</w:t>
            </w: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kern w:val="1"/>
                <w:lang w:bidi="hi-IN"/>
              </w:rPr>
            </w:pPr>
            <w:r w:rsidRPr="002B070A">
              <w:rPr>
                <w:kern w:val="1"/>
                <w:lang w:bidi="hi-IN"/>
              </w:rPr>
              <w:t>____________________________________</w:t>
            </w:r>
          </w:p>
        </w:tc>
      </w:tr>
    </w:tbl>
    <w:p w:rsidR="00000E2A" w:rsidRPr="002B070A" w:rsidRDefault="00000E2A" w:rsidP="00000E2A">
      <w:pPr>
        <w:widowControl w:val="0"/>
        <w:suppressAutoHyphens/>
        <w:spacing w:after="200" w:line="276" w:lineRule="auto"/>
        <w:rPr>
          <w:kern w:val="1"/>
          <w:lang w:bidi="hi-IN"/>
        </w:rPr>
        <w:sectPr w:rsidR="00000E2A" w:rsidRPr="002B070A" w:rsidSect="00FA68E3">
          <w:headerReference w:type="default" r:id="rId8"/>
          <w:pgSz w:w="11906" w:h="16838"/>
          <w:pgMar w:top="1134" w:right="907" w:bottom="1134" w:left="1701" w:header="708" w:footer="708" w:gutter="0"/>
          <w:pgNumType w:start="1"/>
          <w:cols w:space="708"/>
          <w:titlePg/>
          <w:docGrid w:linePitch="360"/>
        </w:sectPr>
      </w:pPr>
    </w:p>
    <w:p w:rsidR="00000E2A" w:rsidRDefault="00000E2A" w:rsidP="00000E2A">
      <w:pPr>
        <w:widowControl w:val="0"/>
        <w:suppressAutoHyphens/>
        <w:jc w:val="right"/>
        <w:rPr>
          <w:rFonts w:eastAsia="Arial Unicode MS" w:cs="Tahoma"/>
          <w:kern w:val="1"/>
          <w:lang w:eastAsia="hi-IN" w:bidi="hi-IN"/>
        </w:rPr>
        <w:sectPr w:rsidR="00000E2A" w:rsidSect="00FC7D47">
          <w:type w:val="continuous"/>
          <w:pgSz w:w="11906" w:h="16838"/>
          <w:pgMar w:top="1134" w:right="567" w:bottom="1134" w:left="1701" w:header="709" w:footer="709" w:gutter="0"/>
          <w:cols w:space="708"/>
          <w:titlePg/>
          <w:docGrid w:linePitch="360"/>
        </w:sectPr>
      </w:pPr>
    </w:p>
    <w:p w:rsidR="00000E2A" w:rsidRPr="002B070A" w:rsidRDefault="00000E2A" w:rsidP="00000E2A">
      <w:pPr>
        <w:widowControl w:val="0"/>
        <w:suppressAutoHyphens/>
        <w:jc w:val="right"/>
        <w:rPr>
          <w:rFonts w:eastAsia="Arial Unicode MS" w:cs="Tahoma"/>
          <w:kern w:val="1"/>
          <w:lang w:eastAsia="hi-IN" w:bidi="hi-IN"/>
        </w:rPr>
      </w:pPr>
      <w:r w:rsidRPr="002B070A">
        <w:rPr>
          <w:rFonts w:eastAsia="Arial Unicode MS" w:cs="Tahoma"/>
          <w:kern w:val="1"/>
          <w:lang w:eastAsia="hi-IN" w:bidi="hi-IN"/>
        </w:rPr>
        <w:lastRenderedPageBreak/>
        <w:t>Pielikums Nr.2</w:t>
      </w:r>
    </w:p>
    <w:p w:rsidR="00000E2A" w:rsidRDefault="00000E2A" w:rsidP="00000E2A">
      <w:pPr>
        <w:widowControl w:val="0"/>
        <w:suppressAutoHyphens/>
        <w:jc w:val="right"/>
        <w:rPr>
          <w:rFonts w:eastAsia="Arial Unicode MS" w:cs="Tahoma"/>
          <w:kern w:val="1"/>
          <w:lang w:eastAsia="hi-IN" w:bidi="hi-IN"/>
        </w:rPr>
      </w:pPr>
      <w:r w:rsidRPr="002B070A">
        <w:rPr>
          <w:rFonts w:eastAsia="Arial Unicode MS" w:cs="Tahoma"/>
          <w:kern w:val="1"/>
          <w:lang w:eastAsia="hi-IN" w:bidi="hi-IN"/>
        </w:rPr>
        <w:t xml:space="preserve">2023.gada ___._______________ </w:t>
      </w:r>
    </w:p>
    <w:p w:rsidR="00000E2A" w:rsidRPr="002B070A" w:rsidRDefault="00000E2A" w:rsidP="00000E2A">
      <w:pPr>
        <w:widowControl w:val="0"/>
        <w:suppressAutoHyphens/>
        <w:jc w:val="right"/>
        <w:rPr>
          <w:rFonts w:eastAsia="Arial Unicode MS" w:cs="Tahoma"/>
          <w:kern w:val="1"/>
          <w:lang w:eastAsia="hi-IN" w:bidi="hi-IN"/>
        </w:rPr>
      </w:pPr>
      <w:r w:rsidRPr="002B070A">
        <w:rPr>
          <w:rFonts w:eastAsia="Arial Unicode MS" w:cs="Tahoma"/>
          <w:kern w:val="1"/>
          <w:lang w:eastAsia="hi-IN" w:bidi="hi-IN"/>
        </w:rPr>
        <w:t>nekustamā īpašuma nomas līgumam Nr.______________</w:t>
      </w:r>
    </w:p>
    <w:p w:rsidR="00000E2A" w:rsidRPr="002B070A" w:rsidRDefault="00000E2A" w:rsidP="00000E2A">
      <w:pPr>
        <w:widowControl w:val="0"/>
        <w:suppressAutoHyphens/>
        <w:rPr>
          <w:rFonts w:eastAsia="Arial Unicode MS" w:cs="Tahoma"/>
          <w:kern w:val="1"/>
          <w:lang w:eastAsia="hi-IN" w:bidi="hi-IN"/>
        </w:rPr>
      </w:pPr>
    </w:p>
    <w:p w:rsidR="00000E2A" w:rsidRPr="002B070A" w:rsidRDefault="00000E2A" w:rsidP="00000E2A">
      <w:pPr>
        <w:widowControl w:val="0"/>
        <w:suppressAutoHyphens/>
        <w:jc w:val="center"/>
        <w:rPr>
          <w:rFonts w:eastAsia="Arial Unicode MS" w:cs="Tahoma"/>
          <w:b/>
          <w:kern w:val="1"/>
          <w:lang w:eastAsia="hi-IN" w:bidi="hi-IN"/>
        </w:rPr>
      </w:pPr>
      <w:r w:rsidRPr="002B070A">
        <w:rPr>
          <w:rFonts w:eastAsia="Arial Unicode MS" w:cs="Tahoma"/>
          <w:b/>
          <w:kern w:val="1"/>
          <w:lang w:eastAsia="hi-IN" w:bidi="hi-IN"/>
        </w:rPr>
        <w:t>NODOŠANAS- PIEŅEMŠANAS AKTS</w:t>
      </w:r>
    </w:p>
    <w:p w:rsidR="00000E2A" w:rsidRPr="002B070A" w:rsidRDefault="00000E2A" w:rsidP="00000E2A">
      <w:pPr>
        <w:widowControl w:val="0"/>
        <w:suppressAutoHyphens/>
        <w:rPr>
          <w:rFonts w:eastAsia="Arial Unicode MS" w:cs="Tahoma"/>
          <w:kern w:val="1"/>
          <w:lang w:eastAsia="hi-IN" w:bidi="hi-IN"/>
        </w:rPr>
      </w:pPr>
    </w:p>
    <w:p w:rsidR="00000E2A" w:rsidRPr="002B070A" w:rsidRDefault="00000E2A" w:rsidP="00000E2A">
      <w:pPr>
        <w:widowControl w:val="0"/>
        <w:suppressAutoHyphens/>
        <w:rPr>
          <w:rFonts w:eastAsia="Arial Unicode MS" w:cs="Tahoma"/>
          <w:kern w:val="1"/>
          <w:lang w:eastAsia="hi-IN" w:bidi="hi-IN"/>
        </w:rPr>
      </w:pPr>
      <w:r w:rsidRPr="002B070A">
        <w:rPr>
          <w:rFonts w:eastAsia="Arial Unicode MS" w:cs="Tahoma"/>
          <w:kern w:val="1"/>
          <w:lang w:eastAsia="hi-IN" w:bidi="hi-IN"/>
        </w:rPr>
        <w:t>Limbažos                                                                                       2023.gada __._____________</w:t>
      </w:r>
      <w:r w:rsidRPr="002B070A">
        <w:rPr>
          <w:rFonts w:eastAsia="Arial Unicode MS" w:cs="Tahoma"/>
          <w:kern w:val="1"/>
          <w:lang w:eastAsia="hi-IN" w:bidi="hi-IN"/>
        </w:rPr>
        <w:tab/>
      </w:r>
    </w:p>
    <w:p w:rsidR="00000E2A" w:rsidRPr="002B070A" w:rsidRDefault="00000E2A" w:rsidP="00000E2A">
      <w:pPr>
        <w:widowControl w:val="0"/>
        <w:suppressAutoHyphens/>
        <w:rPr>
          <w:rFonts w:eastAsia="Arial Unicode MS" w:cs="Tahoma"/>
          <w:kern w:val="1"/>
          <w:lang w:eastAsia="hi-IN" w:bidi="hi-IN"/>
        </w:rPr>
      </w:pPr>
      <w:r w:rsidRPr="002B070A">
        <w:rPr>
          <w:rFonts w:eastAsia="Arial Unicode MS" w:cs="Tahoma"/>
          <w:kern w:val="1"/>
          <w:lang w:eastAsia="hi-IN" w:bidi="hi-IN"/>
        </w:rPr>
        <w:tab/>
      </w:r>
    </w:p>
    <w:p w:rsidR="00000E2A" w:rsidRPr="002B070A" w:rsidRDefault="00000E2A" w:rsidP="00000E2A">
      <w:pPr>
        <w:ind w:firstLine="720"/>
        <w:rPr>
          <w:kern w:val="1"/>
          <w:lang w:eastAsia="hi-IN" w:bidi="hi-IN"/>
        </w:rPr>
      </w:pPr>
      <w:bookmarkStart w:id="0" w:name="_Hlk96430250"/>
      <w:r w:rsidRPr="002B070A">
        <w:rPr>
          <w:b/>
          <w:bCs/>
        </w:rPr>
        <w:t xml:space="preserve">Limbažu novada pašvaldības </w:t>
      </w:r>
      <w:bookmarkStart w:id="1" w:name="_Hlk95392790"/>
      <w:r>
        <w:rPr>
          <w:b/>
          <w:bCs/>
        </w:rPr>
        <w:t xml:space="preserve">Limbažu </w:t>
      </w:r>
      <w:r w:rsidRPr="002B070A">
        <w:rPr>
          <w:b/>
          <w:bCs/>
          <w:bdr w:val="none" w:sz="0" w:space="0" w:color="auto" w:frame="1"/>
        </w:rPr>
        <w:t>apvienības pārva</w:t>
      </w:r>
      <w:r>
        <w:rPr>
          <w:b/>
          <w:bCs/>
          <w:bdr w:val="none" w:sz="0" w:space="0" w:color="auto" w:frame="1"/>
        </w:rPr>
        <w:t>l</w:t>
      </w:r>
      <w:r w:rsidRPr="002B070A">
        <w:rPr>
          <w:b/>
          <w:bCs/>
          <w:bdr w:val="none" w:sz="0" w:space="0" w:color="auto" w:frame="1"/>
        </w:rPr>
        <w:t>de</w:t>
      </w:r>
      <w:bookmarkEnd w:id="1"/>
      <w:r w:rsidRPr="002B070A">
        <w:rPr>
          <w:b/>
          <w:bCs/>
          <w:bdr w:val="none" w:sz="0" w:space="0" w:color="auto" w:frame="1"/>
        </w:rPr>
        <w:t xml:space="preserve">s </w:t>
      </w:r>
      <w:r>
        <w:rPr>
          <w:b/>
          <w:bCs/>
          <w:bdr w:val="none" w:sz="0" w:space="0" w:color="auto" w:frame="1"/>
        </w:rPr>
        <w:t>Katvar</w:t>
      </w:r>
      <w:r w:rsidRPr="002B070A">
        <w:rPr>
          <w:b/>
          <w:bCs/>
          <w:bdr w:val="none" w:sz="0" w:space="0" w:color="auto" w:frame="1"/>
        </w:rPr>
        <w:t>u pagasta pakalpojumu sniegšanas centrs</w:t>
      </w:r>
      <w:bookmarkEnd w:id="0"/>
      <w:r w:rsidRPr="002B070A">
        <w:t>, vienotais reģistrācijas numurs Nr</w:t>
      </w:r>
      <w:r>
        <w:rPr>
          <w:color w:val="FF0000"/>
        </w:rPr>
        <w:t xml:space="preserve"> </w:t>
      </w:r>
      <w:r w:rsidRPr="005B1A78">
        <w:t>90009114631</w:t>
      </w:r>
      <w:r w:rsidRPr="002B070A">
        <w:t xml:space="preserve">, kuru, pamatojoties uz </w:t>
      </w:r>
      <w:r>
        <w:t xml:space="preserve">Limbažu </w:t>
      </w:r>
      <w:r w:rsidRPr="002B070A">
        <w:t xml:space="preserve">apvienības pārvaldes </w:t>
      </w:r>
      <w:r>
        <w:t>Katvar</w:t>
      </w:r>
      <w:r w:rsidRPr="002B070A">
        <w:t>u pagasta pakalpojumu sniegšanas centra nolikumu, pārstāv</w:t>
      </w:r>
      <w:r>
        <w:t xml:space="preserve"> Mārtiņš Grāvelsiņš</w:t>
      </w:r>
      <w:r w:rsidRPr="002B070A">
        <w:t xml:space="preserve">, </w:t>
      </w:r>
      <w:r w:rsidRPr="002B070A">
        <w:rPr>
          <w:kern w:val="1"/>
          <w:lang w:eastAsia="hi-IN" w:bidi="hi-IN"/>
        </w:rPr>
        <w:t xml:space="preserve">turpmāk tekstā – </w:t>
      </w:r>
      <w:r w:rsidRPr="002B070A">
        <w:rPr>
          <w:b/>
          <w:bCs/>
          <w:kern w:val="1"/>
          <w:lang w:eastAsia="hi-IN" w:bidi="hi-IN"/>
        </w:rPr>
        <w:t>Iznomātājs</w:t>
      </w:r>
      <w:r w:rsidRPr="002B070A">
        <w:rPr>
          <w:kern w:val="1"/>
          <w:lang w:eastAsia="hi-IN" w:bidi="hi-IN"/>
        </w:rPr>
        <w:t>, no vienas puses, un</w:t>
      </w:r>
    </w:p>
    <w:p w:rsidR="00000E2A" w:rsidRPr="002B070A" w:rsidRDefault="00000E2A" w:rsidP="00000E2A">
      <w:pPr>
        <w:widowControl w:val="0"/>
        <w:suppressAutoHyphens/>
        <w:ind w:firstLine="720"/>
        <w:rPr>
          <w:kern w:val="1"/>
          <w:lang w:eastAsia="hi-IN" w:bidi="hi-IN"/>
        </w:rPr>
      </w:pPr>
      <w:r w:rsidRPr="002B070A">
        <w:rPr>
          <w:bCs/>
          <w:caps/>
          <w:kern w:val="1"/>
          <w:lang w:eastAsia="hi-IN" w:bidi="hi-IN"/>
        </w:rPr>
        <w:t>___________________________________</w:t>
      </w:r>
      <w:r w:rsidRPr="002B070A">
        <w:rPr>
          <w:kern w:val="1"/>
          <w:szCs w:val="28"/>
          <w:lang w:bidi="hi-IN"/>
        </w:rPr>
        <w:t xml:space="preserve">, </w:t>
      </w:r>
      <w:r w:rsidRPr="002B070A">
        <w:rPr>
          <w:kern w:val="1"/>
          <w:lang w:eastAsia="hi-IN" w:bidi="hi-IN"/>
        </w:rPr>
        <w:t xml:space="preserve">turpmāk tekstā – </w:t>
      </w:r>
      <w:r w:rsidRPr="002B070A">
        <w:rPr>
          <w:b/>
          <w:bCs/>
          <w:kern w:val="1"/>
          <w:lang w:eastAsia="hi-IN" w:bidi="hi-IN"/>
        </w:rPr>
        <w:t>Nomnieks</w:t>
      </w:r>
      <w:r w:rsidRPr="002B070A">
        <w:rPr>
          <w:kern w:val="1"/>
          <w:lang w:eastAsia="hi-IN" w:bidi="hi-IN"/>
        </w:rPr>
        <w:t>, no otras puses</w:t>
      </w:r>
      <w:r w:rsidRPr="002B070A">
        <w:rPr>
          <w:rFonts w:cs="Tahoma"/>
          <w:kern w:val="1"/>
          <w:lang w:eastAsia="hi-IN" w:bidi="hi-IN"/>
        </w:rPr>
        <w:t>,</w:t>
      </w:r>
      <w:r w:rsidRPr="002B070A">
        <w:rPr>
          <w:rFonts w:eastAsia="Arial Unicode MS" w:cs="Tahoma"/>
          <w:kern w:val="1"/>
          <w:lang w:eastAsia="hi-IN" w:bidi="hi-IN"/>
        </w:rPr>
        <w:t xml:space="preserve"> </w:t>
      </w:r>
      <w:r w:rsidRPr="002B070A">
        <w:rPr>
          <w:rFonts w:cs="Tahoma"/>
          <w:kern w:val="1"/>
          <w:lang w:eastAsia="hi-IN" w:bidi="hi-IN"/>
        </w:rPr>
        <w:t xml:space="preserve">abi kopā turpmāk tekstā saukti – Līdzēji, katrs atsevišķi – </w:t>
      </w:r>
      <w:r w:rsidRPr="002B070A">
        <w:rPr>
          <w:rFonts w:cs="Tahoma"/>
          <w:iCs/>
          <w:kern w:val="1"/>
          <w:lang w:eastAsia="hi-IN" w:bidi="hi-IN"/>
        </w:rPr>
        <w:t>Līdzējs</w:t>
      </w:r>
      <w:r w:rsidRPr="002B070A">
        <w:rPr>
          <w:rFonts w:cs="Tahoma"/>
          <w:kern w:val="1"/>
          <w:lang w:eastAsia="hi-IN" w:bidi="hi-IN"/>
        </w:rPr>
        <w:t xml:space="preserve">, atbilstoši </w:t>
      </w:r>
      <w:r w:rsidRPr="002B070A">
        <w:rPr>
          <w:rFonts w:eastAsia="Arial Unicode MS" w:cs="Tahoma"/>
          <w:kern w:val="1"/>
          <w:lang w:eastAsia="hi-IN" w:bidi="hi-IN"/>
        </w:rPr>
        <w:t xml:space="preserve">2023.gada __.________________ Nekustamā īpašuma nomas līgumam Nr.______________ </w:t>
      </w:r>
      <w:r w:rsidRPr="002B070A">
        <w:rPr>
          <w:rFonts w:cs="Tahoma"/>
          <w:kern w:val="1"/>
          <w:lang w:eastAsia="hi-IN" w:bidi="hi-IN"/>
        </w:rPr>
        <w:t xml:space="preserve"> noslēdz šo aktu</w:t>
      </w:r>
      <w:r w:rsidRPr="002B070A">
        <w:rPr>
          <w:rFonts w:cs="Tahoma"/>
          <w:kern w:val="1"/>
          <w:lang w:bidi="hi-IN"/>
        </w:rPr>
        <w:t>:</w:t>
      </w:r>
    </w:p>
    <w:p w:rsidR="00000E2A" w:rsidRPr="002B070A" w:rsidRDefault="00000E2A" w:rsidP="00000E2A">
      <w:pPr>
        <w:widowControl w:val="0"/>
        <w:suppressAutoHyphens/>
        <w:rPr>
          <w:rFonts w:eastAsia="Arial Unicode MS" w:cs="Tahoma"/>
          <w:kern w:val="1"/>
          <w:lang w:eastAsia="hi-IN" w:bidi="hi-IN"/>
        </w:rPr>
      </w:pPr>
    </w:p>
    <w:p w:rsidR="00000E2A" w:rsidRPr="002B070A" w:rsidRDefault="00000E2A" w:rsidP="00000E2A">
      <w:pPr>
        <w:widowControl w:val="0"/>
        <w:tabs>
          <w:tab w:val="left" w:pos="993"/>
        </w:tabs>
        <w:suppressAutoHyphens/>
        <w:ind w:firstLine="709"/>
        <w:rPr>
          <w:rFonts w:eastAsia="Arial Unicode MS" w:cs="Tahoma"/>
          <w:kern w:val="1"/>
          <w:lang w:eastAsia="hi-IN" w:bidi="hi-IN"/>
        </w:rPr>
      </w:pPr>
      <w:r w:rsidRPr="002B070A">
        <w:rPr>
          <w:rFonts w:eastAsia="Arial Unicode MS" w:cs="Tahoma"/>
          <w:kern w:val="1"/>
          <w:lang w:eastAsia="hi-IN" w:bidi="hi-IN"/>
        </w:rPr>
        <w:t>1. 1.</w:t>
      </w:r>
      <w:r w:rsidRPr="002B070A">
        <w:rPr>
          <w:rFonts w:eastAsia="Arial Unicode MS" w:cs="Tahoma"/>
          <w:kern w:val="1"/>
          <w:lang w:eastAsia="hi-IN" w:bidi="hi-IN"/>
        </w:rPr>
        <w:tab/>
        <w:t>Atbilstoši 2023.gada ___._________________ nekustamā īpašuma nomas līgumam Nr._________________</w:t>
      </w:r>
      <w:r w:rsidRPr="002B070A">
        <w:rPr>
          <w:rFonts w:cs="Tahoma"/>
          <w:kern w:val="1"/>
          <w:lang w:eastAsia="hi-IN" w:bidi="hi-IN"/>
        </w:rPr>
        <w:t xml:space="preserve"> </w:t>
      </w:r>
      <w:r w:rsidRPr="002B070A">
        <w:rPr>
          <w:rFonts w:cs="Tahoma"/>
          <w:b/>
          <w:kern w:val="1"/>
          <w:lang w:eastAsia="hi-IN" w:bidi="hi-IN"/>
        </w:rPr>
        <w:t>Iznomātājs</w:t>
      </w:r>
      <w:r w:rsidRPr="002B070A">
        <w:rPr>
          <w:rFonts w:cs="Tahoma"/>
          <w:kern w:val="1"/>
          <w:lang w:eastAsia="hi-IN" w:bidi="hi-IN"/>
        </w:rPr>
        <w:t xml:space="preserve"> nodot, bet </w:t>
      </w:r>
      <w:r w:rsidRPr="002B070A">
        <w:rPr>
          <w:rFonts w:cs="Tahoma"/>
          <w:b/>
          <w:kern w:val="1"/>
          <w:lang w:eastAsia="hi-IN" w:bidi="hi-IN"/>
        </w:rPr>
        <w:t xml:space="preserve">Nomnieks </w:t>
      </w:r>
      <w:r w:rsidRPr="002B070A">
        <w:rPr>
          <w:rFonts w:cs="Tahoma"/>
          <w:kern w:val="1"/>
          <w:lang w:eastAsia="hi-IN" w:bidi="hi-IN"/>
        </w:rPr>
        <w:t>pieņem</w:t>
      </w:r>
      <w:r>
        <w:rPr>
          <w:rFonts w:cs="Tahoma"/>
          <w:kern w:val="1"/>
          <w:lang w:eastAsia="hi-IN" w:bidi="hi-IN"/>
        </w:rPr>
        <w:t xml:space="preserve"> </w:t>
      </w:r>
      <w:r w:rsidRPr="002B070A">
        <w:t>nekustamā īpašuma</w:t>
      </w:r>
      <w:r>
        <w:t xml:space="preserve"> </w:t>
      </w:r>
      <w:r w:rsidRPr="002B070A">
        <w:t>“</w:t>
      </w:r>
      <w:r>
        <w:t>Pociema skola”, Katvaru pagastā, daļu</w:t>
      </w:r>
      <w:r w:rsidRPr="002B070A">
        <w:t xml:space="preserve">, kas sastāv no </w:t>
      </w:r>
      <w:r w:rsidRPr="008714F1">
        <w:rPr>
          <w:rFonts w:eastAsia="Calibri" w:cs="Tahoma"/>
          <w:kern w:val="1"/>
          <w:szCs w:val="22"/>
          <w:lang w:bidi="hi-IN"/>
        </w:rPr>
        <w:t xml:space="preserve">zemes ar kadastra apzīmējumu 6652 004 0452 2,39 ha platībā, </w:t>
      </w:r>
      <w:r w:rsidRPr="008714F1">
        <w:rPr>
          <w:rFonts w:eastAsia="Calibri" w:cs="Tahoma"/>
          <w:kern w:val="1"/>
          <w:lang w:bidi="hi-IN"/>
        </w:rPr>
        <w:t>skolas ēkas (6652 004 0189 004) 450 m</w:t>
      </w:r>
      <w:r>
        <w:rPr>
          <w:rFonts w:eastAsia="Calibri" w:cs="Tahoma"/>
          <w:kern w:val="1"/>
          <w:vertAlign w:val="superscript"/>
          <w:lang w:bidi="hi-IN"/>
        </w:rPr>
        <w:t>2</w:t>
      </w:r>
      <w:r w:rsidRPr="008714F1">
        <w:rPr>
          <w:rFonts w:eastAsia="Calibri" w:cs="Tahoma"/>
          <w:kern w:val="1"/>
          <w:szCs w:val="22"/>
          <w:lang w:bidi="hi-IN"/>
        </w:rPr>
        <w:t xml:space="preserve"> </w:t>
      </w:r>
      <w:r w:rsidRPr="008714F1">
        <w:rPr>
          <w:rFonts w:eastAsia="Calibri" w:cs="Tahoma"/>
          <w:kern w:val="1"/>
          <w:lang w:bidi="hi-IN"/>
        </w:rPr>
        <w:t xml:space="preserve">platībā un šķūņa (6652 004 0189 006) 77,5 </w:t>
      </w:r>
      <w:r>
        <w:rPr>
          <w:rFonts w:eastAsia="Calibri" w:cs="Tahoma"/>
          <w:kern w:val="1"/>
          <w:lang w:bidi="hi-IN"/>
        </w:rPr>
        <w:t>m</w:t>
      </w:r>
      <w:r>
        <w:rPr>
          <w:rFonts w:eastAsia="Calibri" w:cs="Tahoma"/>
          <w:kern w:val="1"/>
          <w:vertAlign w:val="superscript"/>
          <w:lang w:bidi="hi-IN"/>
        </w:rPr>
        <w:t xml:space="preserve">2 </w:t>
      </w:r>
      <w:r w:rsidRPr="008714F1">
        <w:rPr>
          <w:rFonts w:eastAsia="Calibri" w:cs="Tahoma"/>
          <w:kern w:val="1"/>
          <w:lang w:bidi="hi-IN"/>
        </w:rPr>
        <w:t>platībā</w:t>
      </w:r>
      <w:r w:rsidRPr="002B070A">
        <w:rPr>
          <w:rFonts w:cs="Tahoma"/>
          <w:kern w:val="1"/>
          <w:lang w:bidi="hi-IN"/>
        </w:rPr>
        <w:t>,</w:t>
      </w:r>
      <w:r w:rsidRPr="002B070A">
        <w:rPr>
          <w:rFonts w:cs="Tahoma"/>
          <w:kern w:val="1"/>
          <w:sz w:val="28"/>
          <w:szCs w:val="28"/>
          <w:lang w:bidi="hi-IN"/>
        </w:rPr>
        <w:t xml:space="preserve"> </w:t>
      </w:r>
      <w:r w:rsidRPr="002B070A">
        <w:rPr>
          <w:rFonts w:cs="Tahoma"/>
          <w:kern w:val="1"/>
          <w:lang w:bidi="hi-IN"/>
        </w:rPr>
        <w:t>turpmāk tekstā – Nekustamais īpašums,</w:t>
      </w:r>
      <w:r w:rsidRPr="002B070A">
        <w:rPr>
          <w:rFonts w:eastAsia="Arial Unicode MS"/>
          <w:kern w:val="1"/>
          <w:lang w:eastAsia="hi-IN" w:bidi="hi-IN"/>
        </w:rPr>
        <w:t xml:space="preserve">  ____________________vajadzībām</w:t>
      </w:r>
      <w:r w:rsidRPr="002B070A">
        <w:rPr>
          <w:rFonts w:eastAsia="Arial Unicode MS" w:cs="Tahoma"/>
          <w:kern w:val="1"/>
          <w:lang w:eastAsia="hi-IN" w:bidi="hi-IN"/>
        </w:rPr>
        <w:t xml:space="preserve">. </w:t>
      </w:r>
    </w:p>
    <w:p w:rsidR="00000E2A" w:rsidRPr="002B070A" w:rsidRDefault="00000E2A" w:rsidP="00000E2A">
      <w:pPr>
        <w:widowControl w:val="0"/>
        <w:tabs>
          <w:tab w:val="left" w:pos="993"/>
        </w:tabs>
        <w:suppressAutoHyphens/>
        <w:ind w:firstLine="709"/>
        <w:rPr>
          <w:rFonts w:eastAsia="Arial Unicode MS" w:cs="Tahoma"/>
          <w:kern w:val="1"/>
          <w:lang w:eastAsia="hi-IN" w:bidi="hi-IN"/>
        </w:rPr>
      </w:pPr>
      <w:r w:rsidRPr="002B070A">
        <w:rPr>
          <w:rFonts w:eastAsia="Arial Unicode MS" w:cs="Tahoma"/>
          <w:kern w:val="1"/>
          <w:lang w:eastAsia="hi-IN" w:bidi="hi-IN"/>
        </w:rPr>
        <w:t xml:space="preserve">2. Līdzēji konstatē, ka uz Nekustamā īpašuma nodošanas brīdi: </w:t>
      </w:r>
    </w:p>
    <w:p w:rsidR="00000E2A" w:rsidRPr="002B070A" w:rsidRDefault="00000E2A" w:rsidP="00000E2A">
      <w:pPr>
        <w:widowControl w:val="0"/>
        <w:tabs>
          <w:tab w:val="left" w:pos="993"/>
        </w:tabs>
        <w:suppressAutoHyphens/>
        <w:rPr>
          <w:rFonts w:eastAsia="Arial Unicode MS" w:cs="Tahoma"/>
          <w:kern w:val="1"/>
          <w:lang w:eastAsia="hi-IN" w:bidi="hi-IN"/>
        </w:rPr>
      </w:pPr>
      <w:r w:rsidRPr="002B070A">
        <w:rPr>
          <w:rFonts w:eastAsia="Arial Unicode MS" w:cs="Tahoma"/>
          <w:kern w:val="1"/>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E2A" w:rsidRPr="002B070A" w:rsidRDefault="00000E2A" w:rsidP="00000E2A">
      <w:pPr>
        <w:widowControl w:val="0"/>
        <w:suppressAutoHyphens/>
        <w:ind w:right="38" w:firstLine="709"/>
        <w:rPr>
          <w:rFonts w:eastAsia="Arial Unicode MS" w:cs="Tahoma"/>
          <w:kern w:val="1"/>
          <w:lang w:eastAsia="hi-IN" w:bidi="hi-IN"/>
        </w:rPr>
      </w:pPr>
      <w:r w:rsidRPr="002B070A">
        <w:rPr>
          <w:rFonts w:eastAsia="Arial Unicode MS" w:cs="Tahoma"/>
          <w:kern w:val="1"/>
          <w:lang w:eastAsia="hi-IN" w:bidi="hi-IN"/>
        </w:rPr>
        <w:t>3. Nomnieks  apliecina, ka ir iepazinies ar nekustamā īpašuma stāvokli dabā, tā nolietojumu un viņam pretenzijas nav.</w:t>
      </w:r>
    </w:p>
    <w:p w:rsidR="00000E2A" w:rsidRPr="002B070A" w:rsidRDefault="00000E2A" w:rsidP="00000E2A">
      <w:pPr>
        <w:widowControl w:val="0"/>
        <w:suppressAutoHyphens/>
        <w:ind w:right="38" w:firstLine="709"/>
        <w:rPr>
          <w:rFonts w:eastAsia="Arial Unicode MS" w:cs="Tahoma"/>
          <w:kern w:val="1"/>
          <w:lang w:eastAsia="hi-IN" w:bidi="hi-IN"/>
        </w:rPr>
      </w:pPr>
      <w:r w:rsidRPr="002B070A">
        <w:rPr>
          <w:rFonts w:eastAsia="Arial Unicode MS" w:cs="Tahoma"/>
          <w:kern w:val="1"/>
          <w:lang w:eastAsia="hi-IN" w:bidi="hi-IN"/>
        </w:rPr>
        <w:t>4. Akts ir sastādīts latviešu valodā uz 1 (vienas) lapas, 2 (divos) identiskos eksemplāros, ar vienādu juridisko spēku, no kuriem viens glabājas pie Iznomātāja, otrs – pie Nomnieka.</w:t>
      </w:r>
    </w:p>
    <w:p w:rsidR="00000E2A" w:rsidRPr="002B070A" w:rsidRDefault="00000E2A" w:rsidP="00000E2A">
      <w:pPr>
        <w:widowControl w:val="0"/>
        <w:suppressAutoHyphens/>
        <w:ind w:right="38" w:firstLine="709"/>
        <w:rPr>
          <w:rFonts w:eastAsia="Arial Unicode MS" w:cs="Tahoma"/>
          <w:kern w:val="1"/>
          <w:lang w:eastAsia="hi-IN" w:bidi="hi-IN"/>
        </w:rPr>
      </w:pPr>
    </w:p>
    <w:tbl>
      <w:tblPr>
        <w:tblW w:w="9465" w:type="dxa"/>
        <w:tblLayout w:type="fixed"/>
        <w:tblCellMar>
          <w:left w:w="10" w:type="dxa"/>
          <w:right w:w="10" w:type="dxa"/>
        </w:tblCellMar>
        <w:tblLook w:val="04A0" w:firstRow="1" w:lastRow="0" w:firstColumn="1" w:lastColumn="0" w:noHBand="0" w:noVBand="1"/>
      </w:tblPr>
      <w:tblGrid>
        <w:gridCol w:w="4503"/>
        <w:gridCol w:w="4962"/>
      </w:tblGrid>
      <w:tr w:rsidR="00000E2A" w:rsidRPr="002B070A" w:rsidTr="00DB0E57">
        <w:trPr>
          <w:trHeight w:val="3407"/>
        </w:trPr>
        <w:tc>
          <w:tcPr>
            <w:tcW w:w="4503" w:type="dxa"/>
            <w:tcMar>
              <w:top w:w="0" w:type="dxa"/>
              <w:left w:w="108" w:type="dxa"/>
              <w:bottom w:w="0" w:type="dxa"/>
              <w:right w:w="108" w:type="dxa"/>
            </w:tcMar>
          </w:tcPr>
          <w:p w:rsidR="00000E2A" w:rsidRPr="002B070A" w:rsidRDefault="00000E2A" w:rsidP="00DB0E57">
            <w:pPr>
              <w:widowControl w:val="0"/>
              <w:suppressAutoHyphens/>
              <w:rPr>
                <w:rFonts w:cs="Tahoma"/>
                <w:b/>
                <w:kern w:val="1"/>
                <w:lang w:bidi="hi-IN"/>
              </w:rPr>
            </w:pPr>
            <w:r w:rsidRPr="002B070A">
              <w:rPr>
                <w:rFonts w:cs="Tahoma"/>
                <w:b/>
                <w:kern w:val="1"/>
                <w:lang w:bidi="hi-IN"/>
              </w:rPr>
              <w:lastRenderedPageBreak/>
              <w:t>Iznomātājs</w:t>
            </w:r>
          </w:p>
          <w:p w:rsidR="00000E2A" w:rsidRPr="002B070A" w:rsidRDefault="00000E2A" w:rsidP="00DB0E57">
            <w:pPr>
              <w:widowControl w:val="0"/>
              <w:suppressAutoHyphens/>
              <w:rPr>
                <w:rFonts w:cs="Tahoma"/>
                <w:b/>
                <w:kern w:val="1"/>
                <w:lang w:bidi="hi-IN"/>
              </w:rPr>
            </w:pPr>
            <w:r w:rsidRPr="002B070A">
              <w:rPr>
                <w:rFonts w:cs="Tahoma"/>
                <w:b/>
                <w:kern w:val="1"/>
                <w:lang w:bidi="hi-IN"/>
              </w:rPr>
              <w:t>Limbažu novada pašvaldība</w:t>
            </w:r>
          </w:p>
          <w:p w:rsidR="00000E2A" w:rsidRPr="002B070A" w:rsidRDefault="00000E2A" w:rsidP="00DB0E57">
            <w:pPr>
              <w:widowControl w:val="0"/>
              <w:suppressAutoHyphens/>
              <w:rPr>
                <w:rFonts w:cs="Tahoma"/>
                <w:kern w:val="1"/>
                <w:lang w:bidi="hi-IN"/>
              </w:rPr>
            </w:pPr>
            <w:r w:rsidRPr="002B070A">
              <w:rPr>
                <w:rFonts w:cs="Tahoma"/>
                <w:kern w:val="1"/>
                <w:lang w:bidi="hi-IN"/>
              </w:rPr>
              <w:t>Alojas apvienības pārvaldes</w:t>
            </w:r>
          </w:p>
          <w:p w:rsidR="00000E2A" w:rsidRPr="002B070A" w:rsidRDefault="00000E2A" w:rsidP="00DB0E57">
            <w:pPr>
              <w:widowControl w:val="0"/>
              <w:suppressAutoHyphens/>
              <w:rPr>
                <w:rFonts w:cs="Tahoma"/>
                <w:kern w:val="1"/>
                <w:lang w:bidi="hi-IN"/>
              </w:rPr>
            </w:pPr>
            <w:r w:rsidRPr="002B070A">
              <w:rPr>
                <w:rFonts w:cs="Tahoma"/>
                <w:kern w:val="1"/>
                <w:lang w:bidi="hi-IN"/>
              </w:rPr>
              <w:t>Brīvzemnieku pagasta pakalpojumu</w:t>
            </w:r>
          </w:p>
          <w:p w:rsidR="00000E2A" w:rsidRPr="002B070A" w:rsidRDefault="00000E2A" w:rsidP="00DB0E57">
            <w:pPr>
              <w:widowControl w:val="0"/>
              <w:suppressAutoHyphens/>
              <w:rPr>
                <w:rFonts w:cs="Tahoma"/>
                <w:kern w:val="1"/>
                <w:lang w:bidi="hi-IN"/>
              </w:rPr>
            </w:pPr>
            <w:r w:rsidRPr="002B070A">
              <w:rPr>
                <w:rFonts w:cs="Tahoma"/>
                <w:kern w:val="1"/>
                <w:lang w:bidi="hi-IN"/>
              </w:rPr>
              <w:t>sniegšanas centrs</w:t>
            </w:r>
          </w:p>
          <w:p w:rsidR="00000E2A" w:rsidRPr="002B070A" w:rsidRDefault="00000E2A" w:rsidP="00DB0E57">
            <w:pPr>
              <w:widowControl w:val="0"/>
              <w:suppressAutoHyphens/>
              <w:rPr>
                <w:rFonts w:cs="Tahoma"/>
                <w:kern w:val="1"/>
                <w:lang w:bidi="hi-IN"/>
              </w:rPr>
            </w:pPr>
            <w:r w:rsidRPr="002B070A">
              <w:rPr>
                <w:rFonts w:cs="Tahoma"/>
                <w:kern w:val="1"/>
                <w:lang w:bidi="hi-IN"/>
              </w:rPr>
              <w:t>Juridiskā adrese: Sabiedriskais centrs</w:t>
            </w:r>
          </w:p>
          <w:p w:rsidR="00000E2A" w:rsidRPr="002B070A" w:rsidRDefault="00000E2A" w:rsidP="00DB0E57">
            <w:pPr>
              <w:widowControl w:val="0"/>
              <w:suppressAutoHyphens/>
              <w:rPr>
                <w:rFonts w:cs="Tahoma"/>
                <w:kern w:val="1"/>
                <w:lang w:bidi="hi-IN"/>
              </w:rPr>
            </w:pPr>
            <w:r w:rsidRPr="002B070A">
              <w:rPr>
                <w:rFonts w:cs="Tahoma"/>
                <w:kern w:val="1"/>
                <w:lang w:bidi="hi-IN"/>
              </w:rPr>
              <w:t>Puikule, Brīvzemnieku pagasts, Limbažu novads, LV-4063</w:t>
            </w:r>
          </w:p>
          <w:p w:rsidR="00000E2A" w:rsidRPr="002B070A" w:rsidRDefault="00000E2A" w:rsidP="00DB0E57">
            <w:pPr>
              <w:widowControl w:val="0"/>
              <w:suppressAutoHyphens/>
              <w:rPr>
                <w:rFonts w:cs="Tahoma"/>
                <w:kern w:val="1"/>
                <w:lang w:bidi="hi-IN"/>
              </w:rPr>
            </w:pPr>
            <w:r w:rsidRPr="002B070A">
              <w:rPr>
                <w:rFonts w:cs="Tahoma"/>
                <w:kern w:val="1"/>
                <w:lang w:bidi="hi-IN"/>
              </w:rPr>
              <w:t>Norēķinu rekvizīti:</w:t>
            </w:r>
          </w:p>
          <w:p w:rsidR="00000E2A" w:rsidRPr="002B070A" w:rsidRDefault="00000E2A" w:rsidP="00DB0E57">
            <w:pPr>
              <w:widowControl w:val="0"/>
              <w:suppressAutoHyphens/>
              <w:rPr>
                <w:rFonts w:cs="Tahoma"/>
                <w:kern w:val="1"/>
                <w:lang w:bidi="hi-IN"/>
              </w:rPr>
            </w:pPr>
            <w:r w:rsidRPr="002B070A">
              <w:rPr>
                <w:rFonts w:cs="Tahoma"/>
                <w:kern w:val="1"/>
                <w:lang w:bidi="hi-IN"/>
              </w:rPr>
              <w:t xml:space="preserve">AS „SEB banka” </w:t>
            </w:r>
          </w:p>
          <w:p w:rsidR="00000E2A" w:rsidRPr="002B070A" w:rsidRDefault="00000E2A" w:rsidP="00DB0E57">
            <w:pPr>
              <w:widowControl w:val="0"/>
              <w:suppressAutoHyphens/>
              <w:rPr>
                <w:rFonts w:eastAsia="Arial Unicode MS" w:cs="Tahoma"/>
                <w:kern w:val="1"/>
                <w:lang w:eastAsia="hi-IN" w:bidi="hi-IN"/>
              </w:rPr>
            </w:pPr>
            <w:r w:rsidRPr="002B070A">
              <w:rPr>
                <w:rFonts w:cs="Tahoma"/>
                <w:kern w:val="1"/>
                <w:lang w:bidi="hi-IN"/>
              </w:rPr>
              <w:t>Konts Nr.</w:t>
            </w:r>
            <w:r w:rsidRPr="002B070A">
              <w:rPr>
                <w:rFonts w:cs="Tahoma"/>
                <w:kern w:val="1"/>
                <w:sz w:val="28"/>
                <w:szCs w:val="28"/>
                <w:lang w:bidi="hi-IN"/>
              </w:rPr>
              <w:t xml:space="preserve"> </w:t>
            </w:r>
            <w:r w:rsidRPr="002B070A">
              <w:rPr>
                <w:rFonts w:cs="Tahoma"/>
                <w:kern w:val="1"/>
                <w:lang w:bidi="hi-IN"/>
              </w:rPr>
              <w:t>LV37UNLA005001484308</w:t>
            </w:r>
          </w:p>
          <w:p w:rsidR="00000E2A" w:rsidRPr="002B070A" w:rsidRDefault="00000E2A" w:rsidP="00DB0E57">
            <w:pPr>
              <w:widowControl w:val="0"/>
              <w:suppressAutoHyphens/>
              <w:rPr>
                <w:rFonts w:cs="Tahoma"/>
                <w:kern w:val="1"/>
                <w:lang w:eastAsia="hi-IN" w:bidi="hi-IN"/>
              </w:rPr>
            </w:pPr>
            <w:r w:rsidRPr="002B070A">
              <w:rPr>
                <w:rFonts w:cs="Tahoma"/>
                <w:kern w:val="1"/>
                <w:lang w:eastAsia="hi-IN" w:bidi="hi-IN"/>
              </w:rPr>
              <w:t>Kods UNLALV2X</w:t>
            </w:r>
          </w:p>
          <w:p w:rsidR="00000E2A" w:rsidRPr="002B070A" w:rsidRDefault="00000E2A" w:rsidP="00DB0E57">
            <w:pPr>
              <w:widowControl w:val="0"/>
              <w:suppressAutoHyphens/>
              <w:rPr>
                <w:rFonts w:cs="Tahoma"/>
                <w:kern w:val="1"/>
                <w:lang w:bidi="hi-IN"/>
              </w:rPr>
            </w:pPr>
          </w:p>
          <w:p w:rsidR="00000E2A" w:rsidRPr="002B070A" w:rsidRDefault="00000E2A" w:rsidP="00DB0E57">
            <w:pPr>
              <w:widowControl w:val="0"/>
              <w:suppressAutoHyphens/>
              <w:rPr>
                <w:rFonts w:cs="Tahoma"/>
                <w:kern w:val="1"/>
                <w:lang w:bidi="hi-IN"/>
              </w:rPr>
            </w:pPr>
          </w:p>
          <w:p w:rsidR="00000E2A" w:rsidRPr="002B070A" w:rsidRDefault="00000E2A" w:rsidP="00DB0E57">
            <w:pPr>
              <w:widowControl w:val="0"/>
              <w:suppressAutoHyphens/>
              <w:rPr>
                <w:rFonts w:cs="Tahoma"/>
                <w:kern w:val="1"/>
                <w:lang w:bidi="hi-IN"/>
              </w:rPr>
            </w:pPr>
            <w:r w:rsidRPr="002B070A">
              <w:rPr>
                <w:rFonts w:cs="Tahoma"/>
                <w:kern w:val="1"/>
                <w:lang w:bidi="hi-IN"/>
              </w:rPr>
              <w:t>_________________________________</w:t>
            </w:r>
          </w:p>
          <w:p w:rsidR="00000E2A" w:rsidRPr="002B070A" w:rsidRDefault="00000E2A" w:rsidP="00DB0E57">
            <w:pPr>
              <w:widowControl w:val="0"/>
              <w:suppressAutoHyphens/>
              <w:ind w:left="2580"/>
              <w:rPr>
                <w:rFonts w:cs="Tahoma"/>
                <w:kern w:val="1"/>
                <w:lang w:bidi="hi-IN"/>
              </w:rPr>
            </w:pPr>
            <w:r w:rsidRPr="002B070A">
              <w:rPr>
                <w:rFonts w:cs="Tahoma"/>
                <w:kern w:val="1"/>
                <w:lang w:bidi="hi-IN"/>
              </w:rPr>
              <w:t xml:space="preserve">   </w:t>
            </w:r>
          </w:p>
        </w:tc>
        <w:tc>
          <w:tcPr>
            <w:tcW w:w="4961" w:type="dxa"/>
            <w:tcMar>
              <w:top w:w="0" w:type="dxa"/>
              <w:left w:w="108" w:type="dxa"/>
              <w:bottom w:w="0" w:type="dxa"/>
              <w:right w:w="108" w:type="dxa"/>
            </w:tcMar>
          </w:tcPr>
          <w:p w:rsidR="00000E2A" w:rsidRPr="002B070A" w:rsidRDefault="00000E2A" w:rsidP="00DB0E57">
            <w:pPr>
              <w:widowControl w:val="0"/>
              <w:suppressAutoHyphens/>
              <w:rPr>
                <w:rFonts w:cs="Tahoma"/>
                <w:b/>
                <w:kern w:val="1"/>
                <w:lang w:bidi="hi-IN"/>
              </w:rPr>
            </w:pPr>
            <w:r w:rsidRPr="002B070A">
              <w:rPr>
                <w:rFonts w:cs="Tahoma"/>
                <w:b/>
                <w:kern w:val="1"/>
                <w:lang w:bidi="hi-IN"/>
              </w:rPr>
              <w:t>Nomnieks</w:t>
            </w:r>
          </w:p>
          <w:p w:rsidR="00000E2A" w:rsidRPr="002B070A" w:rsidRDefault="00000E2A" w:rsidP="00DB0E57">
            <w:pPr>
              <w:widowControl w:val="0"/>
              <w:suppressAutoHyphens/>
              <w:rPr>
                <w:b/>
                <w:kern w:val="1"/>
                <w:lang w:bidi="hi-IN"/>
              </w:rPr>
            </w:pPr>
            <w:r w:rsidRPr="002B070A">
              <w:rPr>
                <w:b/>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Adrese: ____________________________</w:t>
            </w:r>
          </w:p>
          <w:p w:rsidR="00000E2A" w:rsidRPr="002B070A" w:rsidRDefault="00000E2A" w:rsidP="00DB0E57">
            <w:pPr>
              <w:widowControl w:val="0"/>
              <w:suppressAutoHyphens/>
              <w:rPr>
                <w:kern w:val="1"/>
                <w:lang w:bidi="hi-IN"/>
              </w:rPr>
            </w:pPr>
            <w:r w:rsidRPr="002B070A">
              <w:rPr>
                <w:kern w:val="1"/>
                <w:lang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Bankas rekvizīti:</w:t>
            </w:r>
          </w:p>
          <w:p w:rsidR="00000E2A" w:rsidRPr="002B070A" w:rsidRDefault="00000E2A" w:rsidP="00DB0E57">
            <w:pPr>
              <w:widowControl w:val="0"/>
              <w:suppressAutoHyphens/>
              <w:rPr>
                <w:kern w:val="1"/>
                <w:lang w:eastAsia="hi-IN" w:bidi="hi-IN"/>
              </w:rPr>
            </w:pPr>
            <w:r w:rsidRPr="002B070A">
              <w:rPr>
                <w:kern w:val="1"/>
                <w:lang w:eastAsia="hi-IN" w:bidi="hi-IN"/>
              </w:rPr>
              <w:t>___________________________________</w:t>
            </w:r>
          </w:p>
          <w:p w:rsidR="00000E2A" w:rsidRPr="002B070A" w:rsidRDefault="00000E2A" w:rsidP="00DB0E57">
            <w:pPr>
              <w:widowControl w:val="0"/>
              <w:suppressAutoHyphens/>
              <w:rPr>
                <w:kern w:val="1"/>
                <w:lang w:bidi="hi-IN"/>
              </w:rPr>
            </w:pPr>
            <w:r w:rsidRPr="002B070A">
              <w:rPr>
                <w:kern w:val="1"/>
                <w:lang w:bidi="hi-IN"/>
              </w:rPr>
              <w:t>Konts Nr.___________________________</w:t>
            </w:r>
          </w:p>
          <w:p w:rsidR="00000E2A" w:rsidRPr="002B070A" w:rsidRDefault="00000E2A" w:rsidP="00DB0E57">
            <w:pPr>
              <w:widowControl w:val="0"/>
              <w:suppressAutoHyphens/>
              <w:rPr>
                <w:kern w:val="1"/>
                <w:lang w:bidi="hi-IN"/>
              </w:rPr>
            </w:pPr>
            <w:r w:rsidRPr="002B070A">
              <w:rPr>
                <w:kern w:val="1"/>
                <w:lang w:bidi="hi-IN"/>
              </w:rPr>
              <w:t>Kods ______________________________</w:t>
            </w: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kern w:val="1"/>
                <w:lang w:bidi="hi-IN"/>
              </w:rPr>
            </w:pPr>
          </w:p>
          <w:p w:rsidR="00000E2A" w:rsidRPr="002B070A" w:rsidRDefault="00000E2A" w:rsidP="00DB0E57">
            <w:pPr>
              <w:widowControl w:val="0"/>
              <w:suppressAutoHyphens/>
              <w:rPr>
                <w:rFonts w:cs="Tahoma"/>
                <w:kern w:val="1"/>
                <w:lang w:bidi="hi-IN"/>
              </w:rPr>
            </w:pPr>
            <w:r w:rsidRPr="002B070A">
              <w:rPr>
                <w:kern w:val="1"/>
                <w:lang w:bidi="hi-IN"/>
              </w:rPr>
              <w:t>____________________________________</w:t>
            </w:r>
          </w:p>
        </w:tc>
      </w:tr>
    </w:tbl>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p>
    <w:p w:rsidR="00000E2A" w:rsidRDefault="00000E2A" w:rsidP="00000E2A">
      <w:pPr>
        <w:widowControl w:val="0"/>
        <w:suppressAutoHyphens/>
        <w:spacing w:after="200" w:line="276" w:lineRule="auto"/>
        <w:jc w:val="right"/>
        <w:rPr>
          <w:kern w:val="1"/>
          <w:lang w:bidi="hi-IN"/>
        </w:rPr>
      </w:pPr>
      <w:bookmarkStart w:id="2" w:name="_GoBack"/>
      <w:bookmarkEnd w:id="2"/>
    </w:p>
    <w:p w:rsidR="00000E2A" w:rsidRDefault="00000E2A" w:rsidP="00000E2A">
      <w:pPr>
        <w:widowControl w:val="0"/>
        <w:suppressAutoHyphens/>
        <w:spacing w:after="200" w:line="276" w:lineRule="auto"/>
        <w:jc w:val="right"/>
        <w:rPr>
          <w:kern w:val="1"/>
          <w:lang w:bidi="hi-IN"/>
        </w:rPr>
      </w:pPr>
      <w:r>
        <w:rPr>
          <w:kern w:val="1"/>
          <w:lang w:bidi="hi-IN"/>
        </w:rPr>
        <w:lastRenderedPageBreak/>
        <w:t xml:space="preserve">Pielikums </w:t>
      </w:r>
    </w:p>
    <w:p w:rsidR="00000E2A" w:rsidRPr="002B070A" w:rsidRDefault="00000E2A" w:rsidP="00000E2A">
      <w:pPr>
        <w:widowControl w:val="0"/>
        <w:suppressAutoHyphens/>
        <w:spacing w:after="200" w:line="276" w:lineRule="auto"/>
        <w:jc w:val="right"/>
        <w:rPr>
          <w:kern w:val="1"/>
          <w:lang w:bidi="hi-IN"/>
        </w:rPr>
      </w:pPr>
    </w:p>
    <w:p w:rsidR="00000E2A" w:rsidRPr="002B070A" w:rsidRDefault="00000E2A" w:rsidP="00000E2A">
      <w:pPr>
        <w:widowControl w:val="0"/>
        <w:suppressAutoHyphens/>
        <w:spacing w:after="200" w:line="276" w:lineRule="auto"/>
        <w:rPr>
          <w:kern w:val="1"/>
          <w:lang w:bidi="hi-IN"/>
        </w:rPr>
      </w:pPr>
      <w:r>
        <w:rPr>
          <w:noProof/>
          <w:kern w:val="1"/>
        </w:rPr>
        <w:drawing>
          <wp:inline distT="0" distB="0" distL="0" distR="0" wp14:anchorId="19F79713" wp14:editId="4A6B8606">
            <wp:extent cx="5274310" cy="3307099"/>
            <wp:effectExtent l="0" t="0" r="2540" b="762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307099"/>
                    </a:xfrm>
                    <a:prstGeom prst="rect">
                      <a:avLst/>
                    </a:prstGeom>
                    <a:noFill/>
                    <a:ln>
                      <a:noFill/>
                    </a:ln>
                  </pic:spPr>
                </pic:pic>
              </a:graphicData>
            </a:graphic>
          </wp:inline>
        </w:drawing>
      </w:r>
    </w:p>
    <w:p w:rsidR="005D432F" w:rsidRDefault="005D432F"/>
    <w:sectPr w:rsidR="005D43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15088"/>
      <w:docPartObj>
        <w:docPartGallery w:val="Page Numbers (Top of Page)"/>
        <w:docPartUnique/>
      </w:docPartObj>
    </w:sdtPr>
    <w:sdtEndPr/>
    <w:sdtContent>
      <w:p w:rsidR="0035390F" w:rsidRDefault="00000E2A">
        <w:pPr>
          <w:pStyle w:val="Galvene"/>
          <w:jc w:val="center"/>
        </w:pPr>
        <w:r>
          <w:fldChar w:fldCharType="begin"/>
        </w:r>
        <w:r>
          <w:instrText>PAGE   \* MERGEFOR</w:instrText>
        </w:r>
        <w:r>
          <w:instrText>MAT</w:instrText>
        </w:r>
        <w:r>
          <w:fldChar w:fldCharType="separate"/>
        </w:r>
        <w:r>
          <w:rPr>
            <w:noProof/>
          </w:rPr>
          <w:t>2</w:t>
        </w:r>
        <w:r>
          <w:fldChar w:fldCharType="end"/>
        </w:r>
      </w:p>
    </w:sdtContent>
  </w:sdt>
  <w:p w:rsidR="0035390F" w:rsidRDefault="00000E2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E3" w:rsidRDefault="00000E2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94174"/>
      <w:docPartObj>
        <w:docPartGallery w:val="Page Numbers (Top of Page)"/>
        <w:docPartUnique/>
      </w:docPartObj>
    </w:sdtPr>
    <w:sdtEndPr/>
    <w:sdtContent>
      <w:p w:rsidR="00FA68E3" w:rsidRDefault="00000E2A">
        <w:pPr>
          <w:pStyle w:val="Galvene"/>
          <w:jc w:val="center"/>
        </w:pPr>
        <w:r>
          <w:fldChar w:fldCharType="begin"/>
        </w:r>
        <w:r>
          <w:instrText>PAGE   \* MERGEFORMAT</w:instrText>
        </w:r>
        <w:r>
          <w:fldChar w:fldCharType="separate"/>
        </w:r>
        <w:r>
          <w:rPr>
            <w:noProof/>
          </w:rPr>
          <w:t>2</w:t>
        </w:r>
        <w:r>
          <w:fldChar w:fldCharType="end"/>
        </w:r>
      </w:p>
    </w:sdtContent>
  </w:sdt>
  <w:p w:rsidR="00FA68E3" w:rsidRDefault="00000E2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nsid w:val="223D3B1C"/>
    <w:multiLevelType w:val="multilevel"/>
    <w:tmpl w:val="AB58D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CC64D6"/>
    <w:multiLevelType w:val="multilevel"/>
    <w:tmpl w:val="4FD4F7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5">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6">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2A"/>
    <w:rsid w:val="00000E2A"/>
    <w:rsid w:val="005D4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00E2A"/>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0E2A"/>
    <w:pPr>
      <w:tabs>
        <w:tab w:val="center" w:pos="4320"/>
        <w:tab w:val="right" w:pos="8640"/>
      </w:tabs>
    </w:pPr>
  </w:style>
  <w:style w:type="character" w:customStyle="1" w:styleId="GalveneRakstz">
    <w:name w:val="Galvene Rakstz."/>
    <w:basedOn w:val="Noklusjumarindkopasfonts"/>
    <w:link w:val="Galvene"/>
    <w:uiPriority w:val="99"/>
    <w:rsid w:val="00000E2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000E2A"/>
    <w:pPr>
      <w:ind w:left="720"/>
      <w:contextualSpacing/>
    </w:pPr>
  </w:style>
  <w:style w:type="paragraph" w:styleId="Balonteksts">
    <w:name w:val="Balloon Text"/>
    <w:basedOn w:val="Parasts"/>
    <w:link w:val="BalontekstsRakstz"/>
    <w:uiPriority w:val="99"/>
    <w:semiHidden/>
    <w:unhideWhenUsed/>
    <w:rsid w:val="00000E2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0E2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00E2A"/>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0E2A"/>
    <w:pPr>
      <w:tabs>
        <w:tab w:val="center" w:pos="4320"/>
        <w:tab w:val="right" w:pos="8640"/>
      </w:tabs>
    </w:pPr>
  </w:style>
  <w:style w:type="character" w:customStyle="1" w:styleId="GalveneRakstz">
    <w:name w:val="Galvene Rakstz."/>
    <w:basedOn w:val="Noklusjumarindkopasfonts"/>
    <w:link w:val="Galvene"/>
    <w:uiPriority w:val="99"/>
    <w:rsid w:val="00000E2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000E2A"/>
    <w:pPr>
      <w:ind w:left="720"/>
      <w:contextualSpacing/>
    </w:pPr>
  </w:style>
  <w:style w:type="paragraph" w:styleId="Balonteksts">
    <w:name w:val="Balloon Text"/>
    <w:basedOn w:val="Parasts"/>
    <w:link w:val="BalontekstsRakstz"/>
    <w:uiPriority w:val="99"/>
    <w:semiHidden/>
    <w:unhideWhenUsed/>
    <w:rsid w:val="00000E2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0E2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23125</Words>
  <Characters>13182</Characters>
  <Application>Microsoft Office Word</Application>
  <DocSecurity>0</DocSecurity>
  <Lines>109</Lines>
  <Paragraphs>72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36235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1</cp:revision>
  <dcterms:created xsi:type="dcterms:W3CDTF">2023-06-29T12:34:00Z</dcterms:created>
  <dcterms:modified xsi:type="dcterms:W3CDTF">2023-06-29T12:36:00Z</dcterms:modified>
</cp:coreProperties>
</file>