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6EC57" w14:textId="77777777" w:rsidR="00567674" w:rsidRPr="00FA6B3C" w:rsidRDefault="00567674" w:rsidP="00567674">
      <w:pPr>
        <w:autoSpaceDE w:val="0"/>
        <w:autoSpaceDN w:val="0"/>
        <w:adjustRightInd w:val="0"/>
        <w:spacing w:after="0" w:line="240" w:lineRule="auto"/>
        <w:jc w:val="center"/>
        <w:rPr>
          <w:rFonts w:ascii="Times New Roman" w:hAnsi="Times New Roman" w:cs="Times New Roman"/>
          <w:b/>
          <w:caps/>
          <w:sz w:val="24"/>
          <w:szCs w:val="24"/>
        </w:rPr>
      </w:pPr>
      <w:r w:rsidRPr="00FA6B3C">
        <w:rPr>
          <w:rFonts w:ascii="Times New Roman" w:hAnsi="Times New Roman" w:cs="Times New Roman"/>
          <w:b/>
          <w:caps/>
          <w:sz w:val="24"/>
          <w:szCs w:val="24"/>
        </w:rPr>
        <w:t>Paskaidrojuma raksts</w:t>
      </w:r>
    </w:p>
    <w:p w14:paraId="3B737349" w14:textId="4C9A48BF" w:rsidR="00CF6A30" w:rsidRPr="00FA6B3C" w:rsidRDefault="00CF6A30" w:rsidP="00FE09DA">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571A970D" w14:textId="2F9A0F1B" w:rsidR="00CF6A30" w:rsidRPr="00FA6B3C" w:rsidRDefault="00FE09DA" w:rsidP="00FE09DA">
      <w:pPr>
        <w:shd w:val="clear" w:color="auto" w:fill="FFFFFF"/>
        <w:spacing w:after="0" w:line="240" w:lineRule="auto"/>
        <w:jc w:val="center"/>
        <w:outlineLvl w:val="3"/>
        <w:rPr>
          <w:rFonts w:ascii="Times New Roman" w:eastAsia="Times New Roman" w:hAnsi="Times New Roman" w:cs="Times New Roman"/>
          <w:b/>
          <w:bCs/>
          <w:kern w:val="0"/>
          <w:sz w:val="24"/>
          <w:szCs w:val="24"/>
          <w:lang w:eastAsia="lv-LV"/>
          <w14:ligatures w14:val="none"/>
        </w:rPr>
      </w:pPr>
      <w:r w:rsidRPr="00FA6B3C">
        <w:rPr>
          <w:rFonts w:ascii="Times New Roman" w:eastAsia="Times New Roman" w:hAnsi="Times New Roman" w:cs="Times New Roman"/>
          <w:b/>
          <w:bCs/>
          <w:kern w:val="0"/>
          <w:sz w:val="24"/>
          <w:szCs w:val="24"/>
          <w:lang w:eastAsia="lv-LV"/>
          <w14:ligatures w14:val="none"/>
        </w:rPr>
        <w:t>Limbažu</w:t>
      </w:r>
      <w:r w:rsidR="00CF6A30" w:rsidRPr="00FA6B3C">
        <w:rPr>
          <w:rFonts w:ascii="Times New Roman" w:eastAsia="Times New Roman" w:hAnsi="Times New Roman" w:cs="Times New Roman"/>
          <w:b/>
          <w:bCs/>
          <w:kern w:val="0"/>
          <w:sz w:val="24"/>
          <w:szCs w:val="24"/>
          <w:lang w:eastAsia="lv-LV"/>
          <w14:ligatures w14:val="none"/>
        </w:rPr>
        <w:t xml:space="preserve"> novada pašvaldības domes 2023. gada </w:t>
      </w:r>
      <w:r w:rsidR="00764615" w:rsidRPr="00FA6B3C">
        <w:rPr>
          <w:rFonts w:ascii="Times New Roman" w:eastAsia="Times New Roman" w:hAnsi="Times New Roman" w:cs="Times New Roman"/>
          <w:b/>
          <w:bCs/>
          <w:kern w:val="0"/>
          <w:sz w:val="24"/>
          <w:szCs w:val="24"/>
          <w:lang w:eastAsia="lv-LV"/>
          <w14:ligatures w14:val="none"/>
        </w:rPr>
        <w:t>…</w:t>
      </w:r>
      <w:r w:rsidR="00F7764C" w:rsidRPr="00FA6B3C">
        <w:rPr>
          <w:rFonts w:ascii="Times New Roman" w:eastAsia="Times New Roman" w:hAnsi="Times New Roman" w:cs="Times New Roman"/>
          <w:b/>
          <w:bCs/>
          <w:kern w:val="0"/>
          <w:sz w:val="24"/>
          <w:szCs w:val="24"/>
          <w:lang w:eastAsia="lv-LV"/>
          <w14:ligatures w14:val="none"/>
        </w:rPr>
        <w:t xml:space="preserve">  </w:t>
      </w:r>
      <w:r w:rsidR="00CF6A30" w:rsidRPr="00FA6B3C">
        <w:rPr>
          <w:rFonts w:ascii="Times New Roman" w:eastAsia="Times New Roman" w:hAnsi="Times New Roman" w:cs="Times New Roman"/>
          <w:b/>
          <w:bCs/>
          <w:kern w:val="0"/>
          <w:sz w:val="24"/>
          <w:szCs w:val="24"/>
          <w:lang w:eastAsia="lv-LV"/>
          <w14:ligatures w14:val="none"/>
        </w:rPr>
        <w:t xml:space="preserve">saistošo noteikumu Nr. </w:t>
      </w:r>
      <w:r w:rsidR="00F7764C" w:rsidRPr="00FA6B3C">
        <w:rPr>
          <w:rFonts w:ascii="Times New Roman" w:eastAsia="Times New Roman" w:hAnsi="Times New Roman" w:cs="Times New Roman"/>
          <w:b/>
          <w:bCs/>
          <w:kern w:val="0"/>
          <w:sz w:val="24"/>
          <w:szCs w:val="24"/>
          <w:lang w:eastAsia="lv-LV"/>
          <w14:ligatures w14:val="none"/>
        </w:rPr>
        <w:t xml:space="preserve">  </w:t>
      </w:r>
      <w:r w:rsidR="003900F1" w:rsidRPr="00FA6B3C">
        <w:rPr>
          <w:rFonts w:ascii="Times New Roman" w:hAnsi="Times New Roman" w:cs="Times New Roman"/>
          <w:b/>
          <w:sz w:val="24"/>
          <w:szCs w:val="24"/>
        </w:rPr>
        <w:t>„Par nekustamā īpašuma nodokļa likmēm Limbažu novadā”</w:t>
      </w:r>
      <w:r w:rsidR="00CF6A30" w:rsidRPr="00FA6B3C">
        <w:rPr>
          <w:rFonts w:ascii="Times New Roman" w:eastAsia="Times New Roman" w:hAnsi="Times New Roman" w:cs="Times New Roman"/>
          <w:b/>
          <w:bCs/>
          <w:kern w:val="0"/>
          <w:sz w:val="24"/>
          <w:szCs w:val="24"/>
          <w:lang w:eastAsia="lv-LV"/>
          <w14:ligatures w14:val="none"/>
        </w:rPr>
        <w:br/>
      </w:r>
    </w:p>
    <w:tbl>
      <w:tblPr>
        <w:tblW w:w="5000" w:type="pct"/>
        <w:shd w:val="clear" w:color="auto" w:fill="FFFFFF"/>
        <w:tblCellMar>
          <w:left w:w="0" w:type="dxa"/>
          <w:right w:w="0" w:type="dxa"/>
        </w:tblCellMar>
        <w:tblLook w:val="04A0" w:firstRow="1" w:lastRow="0" w:firstColumn="1" w:lastColumn="0" w:noHBand="0" w:noVBand="1"/>
      </w:tblPr>
      <w:tblGrid>
        <w:gridCol w:w="2521"/>
        <w:gridCol w:w="6817"/>
      </w:tblGrid>
      <w:tr w:rsidR="00113D60" w:rsidRPr="00FA6B3C" w14:paraId="64BDC1CE" w14:textId="77777777" w:rsidTr="00437B3E">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3221BE44" w14:textId="77777777" w:rsidR="00CF6A30" w:rsidRPr="00FA6B3C" w:rsidRDefault="00CF6A30" w:rsidP="00FE09DA">
            <w:pPr>
              <w:spacing w:after="0" w:line="240" w:lineRule="auto"/>
              <w:jc w:val="center"/>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Paskaidrojuma raksta sadaļa</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vAlign w:val="center"/>
            <w:hideMark/>
          </w:tcPr>
          <w:p w14:paraId="538D09CC" w14:textId="77777777" w:rsidR="00CF6A30" w:rsidRPr="00FA6B3C" w:rsidRDefault="00CF6A30" w:rsidP="00FE09DA">
            <w:pPr>
              <w:spacing w:after="0" w:line="240" w:lineRule="auto"/>
              <w:jc w:val="center"/>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Norādāmā informācija</w:t>
            </w:r>
          </w:p>
        </w:tc>
      </w:tr>
      <w:tr w:rsidR="00152D4B" w:rsidRPr="00FA6B3C" w14:paraId="0461AA0B" w14:textId="77777777" w:rsidTr="00437B3E">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5EC0EED9" w14:textId="77777777" w:rsidR="003900F1" w:rsidRPr="00FA6B3C" w:rsidRDefault="003900F1" w:rsidP="003900F1">
            <w:pPr>
              <w:spacing w:after="0" w:line="240" w:lineRule="auto"/>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1. Mērķis un nepieciešamības pamatojums</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D963603" w14:textId="22CB99A8" w:rsidR="004A6891" w:rsidRPr="00FA6B3C" w:rsidRDefault="003900F1" w:rsidP="00FA6B3C">
            <w:pPr>
              <w:spacing w:after="0" w:line="240" w:lineRule="auto"/>
              <w:jc w:val="both"/>
              <w:rPr>
                <w:rFonts w:ascii="Times New Roman" w:eastAsia="Times New Roman" w:hAnsi="Times New Roman" w:cs="Times New Roman"/>
                <w:sz w:val="24"/>
                <w:szCs w:val="24"/>
                <w:lang w:eastAsia="lv-LV"/>
              </w:rPr>
            </w:pPr>
            <w:r w:rsidRPr="00FA6B3C">
              <w:rPr>
                <w:rFonts w:ascii="Times New Roman" w:hAnsi="Times New Roman" w:cs="Times New Roman"/>
                <w:sz w:val="24"/>
                <w:szCs w:val="24"/>
              </w:rPr>
              <w:t>1.</w:t>
            </w:r>
            <w:r w:rsidR="00FA6B3C" w:rsidRPr="00FA6B3C">
              <w:rPr>
                <w:rFonts w:ascii="Times New Roman" w:hAnsi="Times New Roman" w:cs="Times New Roman"/>
                <w:sz w:val="24"/>
                <w:szCs w:val="24"/>
              </w:rPr>
              <w:t>1</w:t>
            </w:r>
            <w:r w:rsidRPr="00FA6B3C">
              <w:rPr>
                <w:rFonts w:ascii="Times New Roman" w:hAnsi="Times New Roman" w:cs="Times New Roman"/>
                <w:sz w:val="24"/>
                <w:szCs w:val="24"/>
              </w:rPr>
              <w:t xml:space="preserve">. </w:t>
            </w:r>
            <w:r w:rsidR="004A6891" w:rsidRPr="00FA6B3C">
              <w:rPr>
                <w:rFonts w:ascii="Times New Roman" w:eastAsia="Times New Roman" w:hAnsi="Times New Roman" w:cs="Times New Roman"/>
                <w:sz w:val="24"/>
                <w:szCs w:val="24"/>
                <w:lang w:eastAsia="lv-LV"/>
              </w:rPr>
              <w:t>Likuma ”Par nekustamā īpašuma nodokli” 2. panta 8.</w:t>
            </w:r>
            <w:r w:rsidR="004A6891" w:rsidRPr="00FA6B3C">
              <w:rPr>
                <w:rFonts w:ascii="Times New Roman" w:eastAsia="Times New Roman" w:hAnsi="Times New Roman" w:cs="Times New Roman"/>
                <w:sz w:val="24"/>
                <w:szCs w:val="24"/>
                <w:vertAlign w:val="superscript"/>
                <w:lang w:eastAsia="lv-LV"/>
              </w:rPr>
              <w:t>1</w:t>
            </w:r>
            <w:r w:rsidR="004A6891" w:rsidRPr="00FA6B3C">
              <w:rPr>
                <w:rFonts w:ascii="Times New Roman" w:eastAsia="Times New Roman" w:hAnsi="Times New Roman" w:cs="Times New Roman"/>
                <w:sz w:val="24"/>
                <w:szCs w:val="24"/>
                <w:lang w:eastAsia="lv-LV"/>
              </w:rPr>
              <w:t xml:space="preserve"> daļā, 3. panta pirmajā daļā, 3. panta 1</w:t>
            </w:r>
            <w:r w:rsidR="004A6891" w:rsidRPr="00FA6B3C">
              <w:rPr>
                <w:rFonts w:ascii="Times New Roman" w:eastAsia="Times New Roman" w:hAnsi="Times New Roman" w:cs="Times New Roman"/>
                <w:sz w:val="24"/>
                <w:szCs w:val="24"/>
                <w:vertAlign w:val="superscript"/>
                <w:lang w:eastAsia="lv-LV"/>
              </w:rPr>
              <w:t>1</w:t>
            </w:r>
            <w:r w:rsidR="004A6891" w:rsidRPr="00FA6B3C">
              <w:rPr>
                <w:rFonts w:ascii="Times New Roman" w:eastAsia="Times New Roman" w:hAnsi="Times New Roman" w:cs="Times New Roman"/>
                <w:sz w:val="24"/>
                <w:szCs w:val="24"/>
                <w:lang w:eastAsia="lv-LV"/>
              </w:rPr>
              <w:t xml:space="preserve"> daļā, 1</w:t>
            </w:r>
            <w:r w:rsidR="004A6891" w:rsidRPr="00FA6B3C">
              <w:rPr>
                <w:rFonts w:ascii="Times New Roman" w:eastAsia="Times New Roman" w:hAnsi="Times New Roman" w:cs="Times New Roman"/>
                <w:sz w:val="24"/>
                <w:szCs w:val="24"/>
                <w:vertAlign w:val="superscript"/>
                <w:lang w:eastAsia="lv-LV"/>
              </w:rPr>
              <w:t>4</w:t>
            </w:r>
            <w:r w:rsidR="004A6891" w:rsidRPr="00FA6B3C">
              <w:rPr>
                <w:rFonts w:ascii="Times New Roman" w:eastAsia="Times New Roman" w:hAnsi="Times New Roman" w:cs="Times New Roman"/>
                <w:sz w:val="24"/>
                <w:szCs w:val="24"/>
                <w:lang w:eastAsia="lv-LV"/>
              </w:rPr>
              <w:t xml:space="preserve"> daļā, 1</w:t>
            </w:r>
            <w:r w:rsidR="004A6891" w:rsidRPr="00FA6B3C">
              <w:rPr>
                <w:rFonts w:ascii="Times New Roman" w:eastAsia="Times New Roman" w:hAnsi="Times New Roman" w:cs="Times New Roman"/>
                <w:sz w:val="24"/>
                <w:szCs w:val="24"/>
                <w:vertAlign w:val="superscript"/>
                <w:lang w:eastAsia="lv-LV"/>
              </w:rPr>
              <w:t>6</w:t>
            </w:r>
            <w:r w:rsidR="004A6891" w:rsidRPr="00FA6B3C">
              <w:rPr>
                <w:rFonts w:ascii="Times New Roman" w:eastAsia="Times New Roman" w:hAnsi="Times New Roman" w:cs="Times New Roman"/>
                <w:sz w:val="24"/>
                <w:szCs w:val="24"/>
                <w:lang w:eastAsia="lv-LV"/>
              </w:rPr>
              <w:t xml:space="preserve"> daļā un 9. panta otrajā daļā noteikts, ka pašvaldībai, izdodot saistošos noteikumus, ir tiesības noteikt, ka nekustamā īpašuma nodokli maksā īrnieki, nomnieki, dzīvokļu īpašumu tiesiskie valdītāji vai personas, kuras īpašuma tiesības uz dzīvojamo māju</w:t>
            </w:r>
            <w:r w:rsidR="00FA6B3C" w:rsidRPr="00FA6B3C">
              <w:rPr>
                <w:rFonts w:ascii="Times New Roman" w:eastAsia="Times New Roman" w:hAnsi="Times New Roman" w:cs="Times New Roman"/>
                <w:sz w:val="24"/>
                <w:szCs w:val="24"/>
                <w:lang w:eastAsia="lv-LV"/>
              </w:rPr>
              <w:t xml:space="preserve"> </w:t>
            </w:r>
            <w:r w:rsidR="004A6891" w:rsidRPr="00FA6B3C">
              <w:rPr>
                <w:rFonts w:ascii="Times New Roman" w:eastAsia="Times New Roman" w:hAnsi="Times New Roman" w:cs="Times New Roman"/>
                <w:sz w:val="24"/>
                <w:szCs w:val="24"/>
                <w:lang w:eastAsia="lv-LV"/>
              </w:rPr>
              <w:t>(tās daļu) ieguvušas līdz dzīvojamās mājas privatizācijai par daudzdzīvokļu dzīvojamo māju (tās daļu), kas ierakstīta zemesgrāmatā uz pašvaldības vārda, un pašvaldībai piederošo vai piekritīgo zemi, uz kuras šī māja atrodas, vidi degradējošu, sagruvušu vai cilvēku drošību apdraudošām būvēm, kā arī aplikt ar nekustamā īpašuma nodokli būves, kuras būvniecībā pārsniegts normatīvajos aktos noteiktais kopējais būvdarbu veikšanas ilgums.</w:t>
            </w:r>
          </w:p>
          <w:p w14:paraId="49E0DE0F" w14:textId="5B420E28" w:rsidR="003900F1" w:rsidRPr="00FA6B3C" w:rsidRDefault="0034515B" w:rsidP="00FA6B3C">
            <w:pPr>
              <w:spacing w:after="0"/>
              <w:jc w:val="both"/>
              <w:rPr>
                <w:rFonts w:ascii="Times New Roman" w:eastAsia="Times New Roman" w:hAnsi="Times New Roman" w:cs="Times New Roman"/>
                <w:sz w:val="24"/>
                <w:szCs w:val="24"/>
                <w:lang w:eastAsia="lv-LV"/>
              </w:rPr>
            </w:pPr>
            <w:r w:rsidRPr="00FA6B3C">
              <w:rPr>
                <w:rFonts w:ascii="Times New Roman" w:eastAsia="Times New Roman" w:hAnsi="Times New Roman" w:cs="Times New Roman"/>
                <w:sz w:val="24"/>
                <w:szCs w:val="24"/>
                <w:lang w:eastAsia="lv-LV"/>
              </w:rPr>
              <w:t>1.</w:t>
            </w:r>
            <w:r w:rsidR="00FA6B3C" w:rsidRPr="00FA6B3C">
              <w:rPr>
                <w:rFonts w:ascii="Times New Roman" w:eastAsia="Times New Roman" w:hAnsi="Times New Roman" w:cs="Times New Roman"/>
                <w:sz w:val="24"/>
                <w:szCs w:val="24"/>
                <w:lang w:eastAsia="lv-LV"/>
              </w:rPr>
              <w:t>2</w:t>
            </w:r>
            <w:r w:rsidRPr="00FA6B3C">
              <w:rPr>
                <w:rFonts w:ascii="Times New Roman" w:eastAsia="Times New Roman" w:hAnsi="Times New Roman" w:cs="Times New Roman"/>
                <w:sz w:val="24"/>
                <w:szCs w:val="24"/>
                <w:lang w:eastAsia="lv-LV"/>
              </w:rPr>
              <w:t xml:space="preserve">. </w:t>
            </w:r>
            <w:r w:rsidR="004A6891" w:rsidRPr="00FA6B3C">
              <w:rPr>
                <w:rFonts w:ascii="Times New Roman" w:eastAsia="Times New Roman" w:hAnsi="Times New Roman" w:cs="Times New Roman"/>
                <w:sz w:val="24"/>
                <w:szCs w:val="24"/>
                <w:lang w:eastAsia="lv-LV"/>
              </w:rPr>
              <w:t>Ar saistošajiem noteikumiem tiek paredzēts, ka, lai saņemtu samazināto nekustamā īpašuma nodokļa likmi dzīvokļa īpašuma sastāvā esošai ēkas daļai, kuras lietošanas veids ir dzīvošana, un šai daļai piekrītošajai koplietošanas telpu platībai un viena, divu vai vairāku dzīvokļu mājām, ja šie objekti netiek izmantoti saimnieciskai darbībai, izņemot valsts, pašvaldības un pašvaldības kapitālsabiedrību īpašumā valdījumā esošus objektus, uz taksācijas gada 1.janvāri plkst.00 jābūt deklarētai vismaz vienai personai.</w:t>
            </w:r>
          </w:p>
          <w:p w14:paraId="77772A47" w14:textId="1BCEB1D2" w:rsidR="0034515B" w:rsidRPr="00FA6B3C" w:rsidRDefault="0034515B" w:rsidP="00FA6B3C">
            <w:pPr>
              <w:spacing w:after="0"/>
              <w:jc w:val="both"/>
              <w:rPr>
                <w:rFonts w:ascii="Times New Roman" w:eastAsia="Times New Roman" w:hAnsi="Times New Roman" w:cs="Times New Roman"/>
                <w:sz w:val="24"/>
                <w:szCs w:val="24"/>
                <w:lang w:eastAsia="lv-LV"/>
              </w:rPr>
            </w:pPr>
            <w:r w:rsidRPr="00FA6B3C">
              <w:rPr>
                <w:rFonts w:ascii="Times New Roman" w:eastAsia="Times New Roman" w:hAnsi="Times New Roman" w:cs="Times New Roman"/>
                <w:sz w:val="24"/>
                <w:szCs w:val="24"/>
                <w:lang w:eastAsia="lv-LV"/>
              </w:rPr>
              <w:t>1.</w:t>
            </w:r>
            <w:r w:rsidR="00FA6B3C" w:rsidRPr="00FA6B3C">
              <w:rPr>
                <w:rFonts w:ascii="Times New Roman" w:eastAsia="Times New Roman" w:hAnsi="Times New Roman" w:cs="Times New Roman"/>
                <w:sz w:val="24"/>
                <w:szCs w:val="24"/>
                <w:lang w:eastAsia="lv-LV"/>
              </w:rPr>
              <w:t>3</w:t>
            </w:r>
            <w:r w:rsidRPr="00FA6B3C">
              <w:rPr>
                <w:rFonts w:ascii="Times New Roman" w:eastAsia="Times New Roman" w:hAnsi="Times New Roman" w:cs="Times New Roman"/>
                <w:sz w:val="24"/>
                <w:szCs w:val="24"/>
                <w:lang w:eastAsia="lv-LV"/>
              </w:rPr>
              <w:t xml:space="preserve">. Saistošie noteikumi nosaka, ka nekustamā īpašuma nodokli maksā īrnieki, nomnieki, dzīvokļu īpašumu tiesiskie valdītāji vai personas, kuras īpašuma tiesības uz dzīvojamo māju (tās daļu) ieguvušas līdz dzīvojamās mājas privatizācijai par daudzdzīvokļu dzīvojamo māju (tās daļu) ), kas ierakstīta zemesgrāmatā uz pašvaldības vārda, un pašvaldībai piederošo vai piekritīgo zemi.  </w:t>
            </w:r>
          </w:p>
          <w:p w14:paraId="00886951" w14:textId="09C69841" w:rsidR="0034515B" w:rsidRPr="00FA6B3C" w:rsidRDefault="00404DC8" w:rsidP="00FA6B3C">
            <w:pPr>
              <w:spacing w:after="0"/>
              <w:jc w:val="both"/>
              <w:rPr>
                <w:rFonts w:ascii="Times New Roman" w:hAnsi="Times New Roman" w:cs="Times New Roman"/>
                <w:sz w:val="24"/>
                <w:szCs w:val="24"/>
              </w:rPr>
            </w:pPr>
            <w:r w:rsidRPr="00FA6B3C">
              <w:rPr>
                <w:rFonts w:ascii="Times New Roman" w:eastAsia="Times New Roman" w:hAnsi="Times New Roman" w:cs="Times New Roman"/>
                <w:sz w:val="24"/>
                <w:szCs w:val="24"/>
                <w:lang w:eastAsia="lv-LV"/>
              </w:rPr>
              <w:t>1.</w:t>
            </w:r>
            <w:r w:rsidR="00FA6B3C" w:rsidRPr="00FA6B3C">
              <w:rPr>
                <w:rFonts w:ascii="Times New Roman" w:eastAsia="Times New Roman" w:hAnsi="Times New Roman" w:cs="Times New Roman"/>
                <w:sz w:val="24"/>
                <w:szCs w:val="24"/>
                <w:lang w:eastAsia="lv-LV"/>
              </w:rPr>
              <w:t>4</w:t>
            </w:r>
            <w:r w:rsidRPr="00FA6B3C">
              <w:rPr>
                <w:rFonts w:ascii="Times New Roman" w:eastAsia="Times New Roman" w:hAnsi="Times New Roman" w:cs="Times New Roman"/>
                <w:sz w:val="24"/>
                <w:szCs w:val="24"/>
                <w:lang w:eastAsia="lv-LV"/>
              </w:rPr>
              <w:t>. Saistošie noteikumi nosaka, ka v</w:t>
            </w:r>
            <w:r w:rsidR="0034515B" w:rsidRPr="00FA6B3C">
              <w:rPr>
                <w:rFonts w:ascii="Times New Roman" w:eastAsia="Times New Roman" w:hAnsi="Times New Roman" w:cs="Times New Roman"/>
                <w:sz w:val="24"/>
                <w:szCs w:val="24"/>
                <w:lang w:eastAsia="lv-LV"/>
              </w:rPr>
              <w:t>idi degradējošu, sagruvušu vai cilvēku drošību apdraudošu būvi apli</w:t>
            </w:r>
            <w:r w:rsidRPr="00FA6B3C">
              <w:rPr>
                <w:rFonts w:ascii="Times New Roman" w:eastAsia="Times New Roman" w:hAnsi="Times New Roman" w:cs="Times New Roman"/>
                <w:sz w:val="24"/>
                <w:szCs w:val="24"/>
                <w:lang w:eastAsia="lv-LV"/>
              </w:rPr>
              <w:t>ek</w:t>
            </w:r>
            <w:r w:rsidR="0034515B" w:rsidRPr="00FA6B3C">
              <w:rPr>
                <w:rFonts w:ascii="Times New Roman" w:eastAsia="Times New Roman" w:hAnsi="Times New Roman" w:cs="Times New Roman"/>
                <w:sz w:val="24"/>
                <w:szCs w:val="24"/>
                <w:lang w:eastAsia="lv-LV"/>
              </w:rPr>
              <w:t xml:space="preserve"> ar nekustamā īpašuma nodokļa likmi 3 procentu apmērā no būvei piekritīgās zemes vai būves kadastrālās vērtības (pie aprēķina jāņem vērā lielākā kadastrālā vērtība).</w:t>
            </w:r>
          </w:p>
          <w:p w14:paraId="619AA2BA" w14:textId="52B3AF07" w:rsidR="003900F1" w:rsidRPr="00FA6B3C" w:rsidRDefault="003900F1" w:rsidP="004A6891">
            <w:pPr>
              <w:spacing w:after="0" w:line="240" w:lineRule="auto"/>
              <w:rPr>
                <w:rFonts w:ascii="Times New Roman" w:eastAsia="Times New Roman" w:hAnsi="Times New Roman" w:cs="Times New Roman"/>
                <w:kern w:val="0"/>
                <w:sz w:val="24"/>
                <w:szCs w:val="24"/>
                <w:lang w:eastAsia="lv-LV"/>
                <w14:ligatures w14:val="none"/>
              </w:rPr>
            </w:pPr>
          </w:p>
        </w:tc>
      </w:tr>
      <w:tr w:rsidR="00152D4B" w:rsidRPr="00FA6B3C" w14:paraId="76D0C1E2" w14:textId="77777777" w:rsidTr="00437B3E">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1C50DC3" w14:textId="77777777" w:rsidR="003900F1" w:rsidRPr="00FA6B3C" w:rsidRDefault="003900F1" w:rsidP="003900F1">
            <w:pPr>
              <w:spacing w:after="0" w:line="240" w:lineRule="auto"/>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2. Fiskālā ietekme uz pašvaldības budžetu</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9CB01E6" w14:textId="7E8D0DC8" w:rsidR="00121975" w:rsidRPr="00FA6B3C" w:rsidRDefault="003900F1" w:rsidP="00121975">
            <w:pPr>
              <w:spacing w:after="0" w:line="240" w:lineRule="auto"/>
              <w:jc w:val="both"/>
              <w:rPr>
                <w:rFonts w:ascii="Times New Roman" w:eastAsia="Times New Roman" w:hAnsi="Times New Roman" w:cs="Times New Roman"/>
                <w:sz w:val="24"/>
                <w:szCs w:val="24"/>
                <w:lang w:eastAsia="lv-LV"/>
              </w:rPr>
            </w:pPr>
            <w:r w:rsidRPr="00FA6B3C">
              <w:rPr>
                <w:rFonts w:ascii="Times New Roman" w:eastAsia="Times New Roman" w:hAnsi="Times New Roman" w:cs="Times New Roman"/>
                <w:kern w:val="0"/>
                <w:sz w:val="24"/>
                <w:szCs w:val="24"/>
                <w:lang w:eastAsia="lv-LV"/>
                <w14:ligatures w14:val="none"/>
              </w:rPr>
              <w:t xml:space="preserve">2.1. </w:t>
            </w:r>
            <w:r w:rsidR="00121975" w:rsidRPr="00FA6B3C">
              <w:rPr>
                <w:rFonts w:ascii="Times New Roman" w:eastAsia="Times New Roman" w:hAnsi="Times New Roman" w:cs="Times New Roman"/>
                <w:sz w:val="24"/>
                <w:szCs w:val="24"/>
                <w:lang w:eastAsia="lv-LV"/>
              </w:rPr>
              <w:t xml:space="preserve">Papildus budžetā plānoti ieņēmumi no vidi degradējošu, sagruvušu vai cilvēku drošību apdraudošu būvju aplikšanas ar nekustamā īpašuma nodokļa likmi 3 procentu apmērā, un pamatojoties uz Būvvaldes sniegtajiem datiem, plānots aplikt ar nekustamā īpašuma nodokļa likmi </w:t>
            </w:r>
            <w:r w:rsidR="00121975" w:rsidRPr="00FA6B3C">
              <w:rPr>
                <w:rFonts w:ascii="Times New Roman" w:eastAsia="Times New Roman" w:hAnsi="Times New Roman" w:cs="Times New Roman"/>
                <w:sz w:val="24"/>
                <w:szCs w:val="24"/>
                <w:lang w:eastAsia="lv-LV"/>
              </w:rPr>
              <w:lastRenderedPageBreak/>
              <w:t>3 procentu apmērā būves, kurām būvniecībā pārsniegts normatīvajos aktos noteiktais kopējais būvdarbu veikšanas ilgums.</w:t>
            </w:r>
          </w:p>
          <w:p w14:paraId="384625D8" w14:textId="77777777" w:rsidR="009E412D" w:rsidRPr="00FA6B3C" w:rsidRDefault="00121975" w:rsidP="00FA6B3C">
            <w:pPr>
              <w:spacing w:after="0" w:line="240" w:lineRule="auto"/>
              <w:jc w:val="both"/>
              <w:rPr>
                <w:rFonts w:ascii="Times New Roman" w:eastAsia="Times New Roman" w:hAnsi="Times New Roman" w:cs="Times New Roman"/>
                <w:sz w:val="24"/>
                <w:szCs w:val="24"/>
                <w:lang w:eastAsia="lv-LV"/>
              </w:rPr>
            </w:pPr>
            <w:r w:rsidRPr="00FA6B3C">
              <w:rPr>
                <w:rFonts w:ascii="Times New Roman" w:eastAsia="Times New Roman" w:hAnsi="Times New Roman" w:cs="Times New Roman"/>
                <w:sz w:val="24"/>
                <w:szCs w:val="24"/>
                <w:lang w:eastAsia="lv-LV"/>
              </w:rPr>
              <w:t xml:space="preserve">Ietekme uz Pašvaldības 2024.gada budžetu, saistībā ar </w:t>
            </w:r>
            <w:r w:rsidR="004C281E" w:rsidRPr="00FA6B3C">
              <w:rPr>
                <w:rFonts w:ascii="Times New Roman" w:eastAsia="Times New Roman" w:hAnsi="Times New Roman" w:cs="Times New Roman"/>
                <w:sz w:val="24"/>
                <w:szCs w:val="24"/>
                <w:lang w:eastAsia="lv-LV"/>
              </w:rPr>
              <w:t xml:space="preserve">saistošo noteikumu </w:t>
            </w:r>
            <w:r w:rsidRPr="00FA6B3C">
              <w:rPr>
                <w:rFonts w:ascii="Times New Roman" w:eastAsia="Times New Roman" w:hAnsi="Times New Roman" w:cs="Times New Roman"/>
                <w:sz w:val="24"/>
                <w:szCs w:val="24"/>
                <w:lang w:eastAsia="lv-LV"/>
              </w:rPr>
              <w:t xml:space="preserve">nekustamā īpašuma nodokļa likmēm, prognozējama </w:t>
            </w:r>
            <w:r w:rsidR="004C281E" w:rsidRPr="00FA6B3C">
              <w:rPr>
                <w:rFonts w:ascii="Times New Roman" w:eastAsia="Times New Roman" w:hAnsi="Times New Roman" w:cs="Times New Roman"/>
                <w:sz w:val="24"/>
                <w:szCs w:val="24"/>
                <w:lang w:eastAsia="lv-LV"/>
              </w:rPr>
              <w:t>–</w:t>
            </w:r>
            <w:r w:rsidR="00434248" w:rsidRPr="00FA6B3C">
              <w:rPr>
                <w:rFonts w:ascii="Times New Roman" w:eastAsia="Times New Roman" w:hAnsi="Times New Roman" w:cs="Times New Roman"/>
                <w:sz w:val="24"/>
                <w:szCs w:val="24"/>
                <w:lang w:eastAsia="lv-LV"/>
              </w:rPr>
              <w:t xml:space="preserve"> </w:t>
            </w:r>
          </w:p>
          <w:p w14:paraId="6FADBA4B" w14:textId="0D275074" w:rsidR="003900F1" w:rsidRPr="00FA6B3C" w:rsidRDefault="00D267DA" w:rsidP="00FA6B3C">
            <w:pPr>
              <w:spacing w:after="0" w:line="240" w:lineRule="auto"/>
              <w:jc w:val="both"/>
              <w:rPr>
                <w:rFonts w:ascii="Times New Roman" w:eastAsia="Times New Roman" w:hAnsi="Times New Roman" w:cs="Times New Roman"/>
                <w:sz w:val="24"/>
                <w:szCs w:val="24"/>
                <w:lang w:eastAsia="lv-LV"/>
              </w:rPr>
            </w:pPr>
            <w:r w:rsidRPr="00FA6B3C">
              <w:rPr>
                <w:rFonts w:ascii="Times New Roman" w:eastAsia="Times New Roman" w:hAnsi="Times New Roman" w:cs="Times New Roman"/>
                <w:sz w:val="24"/>
                <w:szCs w:val="24"/>
                <w:lang w:eastAsia="lv-LV"/>
              </w:rPr>
              <w:t>318</w:t>
            </w:r>
            <w:r w:rsidR="004C281E" w:rsidRPr="00FA6B3C">
              <w:rPr>
                <w:rFonts w:ascii="Times New Roman" w:eastAsia="Times New Roman" w:hAnsi="Times New Roman" w:cs="Times New Roman"/>
                <w:sz w:val="24"/>
                <w:szCs w:val="24"/>
                <w:lang w:eastAsia="lv-LV"/>
              </w:rPr>
              <w:t xml:space="preserve"> </w:t>
            </w:r>
            <w:r w:rsidRPr="00FA6B3C">
              <w:rPr>
                <w:rFonts w:ascii="Times New Roman" w:eastAsia="Times New Roman" w:hAnsi="Times New Roman" w:cs="Times New Roman"/>
                <w:sz w:val="24"/>
                <w:szCs w:val="24"/>
                <w:lang w:eastAsia="lv-LV"/>
              </w:rPr>
              <w:t>271.00 EUR.</w:t>
            </w:r>
          </w:p>
        </w:tc>
      </w:tr>
      <w:tr w:rsidR="00152D4B" w:rsidRPr="00FA6B3C" w14:paraId="594BB517" w14:textId="77777777" w:rsidTr="00437B3E">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1AAF802" w14:textId="77777777" w:rsidR="003900F1" w:rsidRPr="00FA6B3C" w:rsidRDefault="003900F1" w:rsidP="003900F1">
            <w:pPr>
              <w:spacing w:after="0" w:line="240" w:lineRule="auto"/>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lastRenderedPageBreak/>
              <w:t>3. Sociālā ietekme, ietekme uz vidi, iedzīvotāju veselību, uzņēmējdarbības vidi pašvaldības teritorijā, kā arī plānotā regulējuma ietekme uz konkurenci</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1E49C41" w14:textId="0D5CD87F" w:rsidR="00743327" w:rsidRPr="00FA6B3C" w:rsidRDefault="003900F1" w:rsidP="005203E6">
            <w:pPr>
              <w:spacing w:after="0" w:line="240" w:lineRule="auto"/>
              <w:jc w:val="both"/>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3.1. Ar saistošo noteikumu īstenošanu netiek izraisītas tiešas vai netiešas pārmaiņas vidē, kuras ietekmē vai var ietekmēt cilvēku, viņa veselību un drošību, kā arī bioloģisko daudzveidību, augsni, zemes dzīles, ūdeni, gaisu, klimatu, ainavu, kultūras un dabas mantojumu, iespējamā pakļautība avāriju vai katastrofu riskiem un visu minēto jomu mijiedarbība</w:t>
            </w:r>
            <w:r w:rsidR="00743327" w:rsidRPr="00FA6B3C">
              <w:rPr>
                <w:rFonts w:ascii="Times New Roman" w:eastAsia="Times New Roman" w:hAnsi="Times New Roman" w:cs="Times New Roman"/>
                <w:kern w:val="0"/>
                <w:sz w:val="24"/>
                <w:szCs w:val="24"/>
                <w:lang w:eastAsia="lv-LV"/>
                <w14:ligatures w14:val="none"/>
              </w:rPr>
              <w:t>, vienīgi nosakot palielinātu nekustamā īpašuma nodokli būvēm, kas klasificētas kā vidi degradējošas, sagruvušas, vai cilvēku drošību apdraudošas, tiek veicināta apkārtējās vides sakopšana un drošība.</w:t>
            </w:r>
          </w:p>
          <w:p w14:paraId="31B71FCC" w14:textId="45004769" w:rsidR="003900F1" w:rsidRPr="00FA6B3C" w:rsidRDefault="003900F1" w:rsidP="005203E6">
            <w:pPr>
              <w:spacing w:after="0" w:line="240" w:lineRule="auto"/>
              <w:jc w:val="both"/>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3.</w:t>
            </w:r>
            <w:r w:rsidR="00743327" w:rsidRPr="00FA6B3C">
              <w:rPr>
                <w:rFonts w:ascii="Times New Roman" w:eastAsia="Times New Roman" w:hAnsi="Times New Roman" w:cs="Times New Roman"/>
                <w:kern w:val="0"/>
                <w:sz w:val="24"/>
                <w:szCs w:val="24"/>
                <w:lang w:eastAsia="lv-LV"/>
                <w14:ligatures w14:val="none"/>
              </w:rPr>
              <w:t>3</w:t>
            </w:r>
            <w:r w:rsidRPr="00FA6B3C">
              <w:rPr>
                <w:rFonts w:ascii="Times New Roman" w:eastAsia="Times New Roman" w:hAnsi="Times New Roman" w:cs="Times New Roman"/>
                <w:kern w:val="0"/>
                <w:sz w:val="24"/>
                <w:szCs w:val="24"/>
                <w:lang w:eastAsia="lv-LV"/>
                <w14:ligatures w14:val="none"/>
              </w:rPr>
              <w:t>. Saistošo noteikumu projektam nav būtiskas ietekmes uz uzņēmējdarbības vidi pašvaldībā.</w:t>
            </w:r>
          </w:p>
        </w:tc>
      </w:tr>
      <w:tr w:rsidR="00152D4B" w:rsidRPr="00FA6B3C" w14:paraId="7E408870" w14:textId="77777777" w:rsidTr="00437B3E">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486F2758" w14:textId="77777777" w:rsidR="003900F1" w:rsidRPr="00FA6B3C" w:rsidRDefault="003900F1" w:rsidP="003900F1">
            <w:pPr>
              <w:spacing w:after="0" w:line="240" w:lineRule="auto"/>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4. Ietekme uz administratīvajām procedūrām un to izmaksām</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B453BB3" w14:textId="5748C42C" w:rsidR="003900F1" w:rsidRPr="00FA6B3C" w:rsidRDefault="003900F1" w:rsidP="005203E6">
            <w:pPr>
              <w:spacing w:after="0" w:line="240" w:lineRule="auto"/>
              <w:jc w:val="both"/>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4.1. Saistošo noteikumu piemērošanas jautājumos persona var vērsties Limbažu novada administrācijā, adrese: Rīgas iela 16, Limbaži, Limbažu novads, LV-4001 vai rakstot elektroniskā pasta adresi: pasts@limbazunovads.lv</w:t>
            </w:r>
          </w:p>
          <w:p w14:paraId="5A102EF9" w14:textId="417676EA" w:rsidR="003900F1" w:rsidRPr="00FA6B3C" w:rsidRDefault="003900F1" w:rsidP="005203E6">
            <w:pPr>
              <w:spacing w:after="0" w:line="240" w:lineRule="auto"/>
              <w:jc w:val="both"/>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 xml:space="preserve">4.2. Iesniegumus izvērtē Limbažu novada pašvaldības </w:t>
            </w:r>
            <w:r w:rsidR="000A6D6F" w:rsidRPr="00FA6B3C">
              <w:rPr>
                <w:rFonts w:ascii="Times New Roman" w:hAnsi="Times New Roman" w:cs="Times New Roman"/>
                <w:sz w:val="24"/>
                <w:szCs w:val="24"/>
              </w:rPr>
              <w:t>nodokļu administratori.</w:t>
            </w:r>
          </w:p>
          <w:p w14:paraId="33CDEE6D" w14:textId="6B8FF4C6" w:rsidR="003900F1" w:rsidRPr="00FA6B3C" w:rsidRDefault="003900F1" w:rsidP="005203E6">
            <w:pPr>
              <w:spacing w:after="0" w:line="240" w:lineRule="auto"/>
              <w:jc w:val="both"/>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4.3</w:t>
            </w:r>
            <w:r w:rsidR="000A6D6F" w:rsidRPr="00FA6B3C">
              <w:rPr>
                <w:rFonts w:ascii="Times New Roman" w:eastAsia="Times New Roman" w:hAnsi="Times New Roman" w:cs="Times New Roman"/>
                <w:kern w:val="0"/>
                <w:sz w:val="24"/>
                <w:szCs w:val="24"/>
                <w:lang w:eastAsia="lv-LV"/>
                <w14:ligatures w14:val="none"/>
              </w:rPr>
              <w:t>.</w:t>
            </w:r>
            <w:r w:rsidRPr="00FA6B3C">
              <w:rPr>
                <w:rFonts w:ascii="Times New Roman" w:eastAsia="Times New Roman" w:hAnsi="Times New Roman" w:cs="Times New Roman"/>
                <w:kern w:val="0"/>
                <w:sz w:val="24"/>
                <w:szCs w:val="24"/>
                <w:lang w:eastAsia="lv-LV"/>
                <w14:ligatures w14:val="none"/>
              </w:rPr>
              <w:t xml:space="preserve"> Saistošie noteikumi tiks publicēti oficiālajā izdevumā "Latvijas Vēstnesis", informācija par tiem – Limbažu novada pašvaldības informatīvajā izdevumā " Limbažu novada Vēstis" un ievietoti Limbažu novada pašvaldības interneta mājaslapā www.limbazunovads.lv.</w:t>
            </w:r>
          </w:p>
        </w:tc>
      </w:tr>
      <w:tr w:rsidR="003900F1" w:rsidRPr="00FA6B3C" w14:paraId="04CC453B" w14:textId="77777777" w:rsidTr="00437B3E">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0CBF1D69" w14:textId="77777777" w:rsidR="003900F1" w:rsidRPr="00FA6B3C" w:rsidRDefault="003900F1" w:rsidP="003900F1">
            <w:pPr>
              <w:spacing w:after="0" w:line="240" w:lineRule="auto"/>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5. Ietekme uz pašvaldības funkcijām un cilvēkresursiem</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DA5982F" w14:textId="03777D27" w:rsidR="003900F1" w:rsidRPr="00FA6B3C" w:rsidRDefault="003900F1" w:rsidP="005203E6">
            <w:pPr>
              <w:spacing w:after="0" w:line="240" w:lineRule="auto"/>
              <w:jc w:val="both"/>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5.1. Saistošo noteikumu izpildes nodrošināšanai nav nepieciešams veidot jaunas Pašvaldības institūcijas, darba vietas vai paplašināt esošo institūciju kompetenci.</w:t>
            </w:r>
          </w:p>
        </w:tc>
      </w:tr>
      <w:tr w:rsidR="003900F1" w:rsidRPr="00FA6B3C" w14:paraId="1E2AFC76" w14:textId="77777777" w:rsidTr="00437B3E">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2B88892E" w14:textId="77777777" w:rsidR="003900F1" w:rsidRPr="00FA6B3C" w:rsidRDefault="003900F1" w:rsidP="003900F1">
            <w:pPr>
              <w:spacing w:after="0" w:line="240" w:lineRule="auto"/>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6. Informācija par izpildes nodrošināšanu</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0036BA6" w14:textId="6D2486AA" w:rsidR="003900F1" w:rsidRPr="00FA6B3C" w:rsidRDefault="003900F1" w:rsidP="00FA6B3C">
            <w:pPr>
              <w:spacing w:after="0"/>
              <w:jc w:val="both"/>
              <w:rPr>
                <w:rFonts w:ascii="Times New Roman" w:hAnsi="Times New Roman" w:cs="Times New Roman"/>
                <w:sz w:val="24"/>
                <w:szCs w:val="24"/>
              </w:rPr>
            </w:pPr>
            <w:r w:rsidRPr="00FA6B3C">
              <w:rPr>
                <w:rFonts w:ascii="Times New Roman" w:eastAsia="Times New Roman" w:hAnsi="Times New Roman" w:cs="Times New Roman"/>
                <w:kern w:val="0"/>
                <w:sz w:val="24"/>
                <w:szCs w:val="24"/>
                <w:lang w:eastAsia="lv-LV"/>
                <w14:ligatures w14:val="none"/>
              </w:rPr>
              <w:t xml:space="preserve">6.1. </w:t>
            </w:r>
            <w:r w:rsidR="00BE1C0D" w:rsidRPr="00FA6B3C">
              <w:rPr>
                <w:rFonts w:ascii="Times New Roman" w:hAnsi="Times New Roman" w:cs="Times New Roman"/>
                <w:sz w:val="24"/>
                <w:szCs w:val="24"/>
              </w:rPr>
              <w:t>Saistošo noteikumu izpildi nodrošina Limbažu novada pašvaldības nodokļu administratori</w:t>
            </w:r>
            <w:r w:rsidR="00FA6B3C">
              <w:rPr>
                <w:rFonts w:ascii="Times New Roman" w:hAnsi="Times New Roman" w:cs="Times New Roman"/>
                <w:sz w:val="24"/>
                <w:szCs w:val="24"/>
              </w:rPr>
              <w:t>.</w:t>
            </w:r>
          </w:p>
          <w:p w14:paraId="0E459327" w14:textId="77777777" w:rsidR="003900F1" w:rsidRPr="00FA6B3C" w:rsidRDefault="003900F1" w:rsidP="005203E6">
            <w:pPr>
              <w:spacing w:after="0" w:line="240" w:lineRule="auto"/>
              <w:jc w:val="both"/>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6.2. Nav paredzēta jaunu institūciju izveide, esošo likvidācija, reorganizācija, vai jaunu darba vietu izveide.</w:t>
            </w:r>
          </w:p>
        </w:tc>
      </w:tr>
      <w:tr w:rsidR="003900F1" w:rsidRPr="00FA6B3C" w14:paraId="0C72FFD2" w14:textId="77777777" w:rsidTr="00437B3E">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22404AB" w14:textId="77777777" w:rsidR="003900F1" w:rsidRPr="00FA6B3C" w:rsidRDefault="003900F1" w:rsidP="003900F1">
            <w:pPr>
              <w:spacing w:after="0" w:line="240" w:lineRule="auto"/>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7. Prasību un izmaksu samērīgums pret ieguvumiem, ko sniedz mērķa sasniegšana</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6AD41119" w14:textId="77777777" w:rsidR="003900F1" w:rsidRPr="00FA6B3C" w:rsidRDefault="003900F1" w:rsidP="003900F1">
            <w:pPr>
              <w:spacing w:after="0" w:line="240" w:lineRule="auto"/>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7.1. Saistošie noteikumi ir piemēroti iecerētā mērķa sasniegšanas nodrošināšanai un paredz tikai to, kas ir vajadzīgs minētā mērķa sasniegšanai.</w:t>
            </w:r>
          </w:p>
          <w:p w14:paraId="64A0EB62" w14:textId="77777777" w:rsidR="003900F1" w:rsidRPr="00FA6B3C" w:rsidRDefault="003900F1" w:rsidP="003900F1">
            <w:pPr>
              <w:spacing w:after="0" w:line="240" w:lineRule="auto"/>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7.2. Pašvaldības izraudzītie līdzekļi ir leģitīmi un rīcība ir atbilstoša augstākstāvošiem normatīviem aktiem.</w:t>
            </w:r>
          </w:p>
        </w:tc>
      </w:tr>
      <w:tr w:rsidR="003900F1" w:rsidRPr="00FA6B3C" w14:paraId="30DFAC6E" w14:textId="77777777" w:rsidTr="00437B3E">
        <w:tc>
          <w:tcPr>
            <w:tcW w:w="13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32CCE060" w14:textId="77777777" w:rsidR="003900F1" w:rsidRPr="00FA6B3C" w:rsidRDefault="003900F1" w:rsidP="003900F1">
            <w:pPr>
              <w:spacing w:after="0" w:line="240" w:lineRule="auto"/>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8. Izstrādes gaitā veiktās konsultācijas ar privātpersonām un institūcijām</w:t>
            </w:r>
          </w:p>
        </w:tc>
        <w:tc>
          <w:tcPr>
            <w:tcW w:w="3650" w:type="pct"/>
            <w:tcBorders>
              <w:top w:val="single" w:sz="6" w:space="0" w:color="817F7F"/>
              <w:left w:val="single" w:sz="6" w:space="0" w:color="817F7F"/>
              <w:bottom w:val="single" w:sz="6" w:space="0" w:color="817F7F"/>
              <w:right w:val="single" w:sz="6" w:space="0" w:color="817F7F"/>
            </w:tcBorders>
            <w:shd w:val="clear" w:color="auto" w:fill="FFFFFF"/>
            <w:tcMar>
              <w:top w:w="30" w:type="dxa"/>
              <w:left w:w="30" w:type="dxa"/>
              <w:bottom w:w="30" w:type="dxa"/>
              <w:right w:w="30" w:type="dxa"/>
            </w:tcMar>
            <w:hideMark/>
          </w:tcPr>
          <w:p w14:paraId="78500513" w14:textId="6888ED9D" w:rsidR="003900F1" w:rsidRPr="00FA6B3C" w:rsidRDefault="003900F1" w:rsidP="003900F1">
            <w:pPr>
              <w:spacing w:after="0" w:line="240" w:lineRule="auto"/>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 xml:space="preserve">8.1. </w:t>
            </w:r>
            <w:r w:rsidRPr="00FA6B3C">
              <w:rPr>
                <w:rFonts w:ascii="Times New Roman" w:hAnsi="Times New Roman" w:cs="Times New Roman"/>
                <w:sz w:val="24"/>
                <w:szCs w:val="24"/>
              </w:rPr>
              <w:t xml:space="preserve">Saistošo noteikumu projektu un tam pievienoto paskaidrojuma rakstu pašvaldības nolikumā noteiktajā kārtībā publicē pašvaldības oficiālajā tīmekļvietnē sabiedrības viedokļa noskaidrošanai, paredzot termiņu, kas nav mazāks par divām </w:t>
            </w:r>
            <w:r w:rsidR="0034515B" w:rsidRPr="00FA6B3C">
              <w:rPr>
                <w:rFonts w:ascii="Times New Roman" w:hAnsi="Times New Roman" w:cs="Times New Roman"/>
                <w:sz w:val="24"/>
                <w:szCs w:val="24"/>
              </w:rPr>
              <w:t>nedēļām.</w:t>
            </w:r>
          </w:p>
        </w:tc>
      </w:tr>
    </w:tbl>
    <w:p w14:paraId="43FE4ACD" w14:textId="77777777" w:rsidR="00764615" w:rsidRPr="00FA6B3C" w:rsidRDefault="00764615" w:rsidP="00342155">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4C47AD88" w14:textId="77777777" w:rsidR="00FA6B3C" w:rsidRDefault="00342155" w:rsidP="00342155">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r w:rsidRPr="00FA6B3C">
        <w:rPr>
          <w:rFonts w:ascii="Times New Roman" w:eastAsia="Times New Roman" w:hAnsi="Times New Roman" w:cs="Times New Roman"/>
          <w:kern w:val="0"/>
          <w:sz w:val="24"/>
          <w:szCs w:val="24"/>
          <w:lang w:eastAsia="lv-LV"/>
          <w14:ligatures w14:val="none"/>
        </w:rPr>
        <w:t xml:space="preserve">Limbažu novada pašvaldības </w:t>
      </w:r>
    </w:p>
    <w:p w14:paraId="25D9BD1E" w14:textId="3E6CFA86" w:rsidR="00342155" w:rsidRPr="00FA6B3C" w:rsidRDefault="00342155" w:rsidP="00342155">
      <w:pPr>
        <w:shd w:val="clear" w:color="auto" w:fill="FFFFFF"/>
        <w:spacing w:after="0" w:line="240" w:lineRule="auto"/>
        <w:jc w:val="both"/>
        <w:rPr>
          <w:rFonts w:ascii="Times New Roman" w:eastAsia="Times New Roman" w:hAnsi="Times New Roman" w:cs="Times New Roman"/>
          <w:kern w:val="0"/>
          <w:sz w:val="24"/>
          <w:szCs w:val="24"/>
          <w:bdr w:val="none" w:sz="0" w:space="0" w:color="auto" w:frame="1"/>
          <w:lang w:eastAsia="lv-LV"/>
          <w14:ligatures w14:val="none"/>
        </w:rPr>
      </w:pPr>
      <w:r w:rsidRPr="00FA6B3C">
        <w:rPr>
          <w:rFonts w:ascii="Times New Roman" w:eastAsia="Times New Roman" w:hAnsi="Times New Roman" w:cs="Times New Roman"/>
          <w:kern w:val="0"/>
          <w:sz w:val="24"/>
          <w:szCs w:val="24"/>
          <w:lang w:eastAsia="lv-LV"/>
          <w14:ligatures w14:val="none"/>
        </w:rPr>
        <w:t>domes priekšsēdētājs</w:t>
      </w:r>
      <w:r w:rsidRPr="00FA6B3C">
        <w:rPr>
          <w:rFonts w:ascii="Times New Roman" w:eastAsia="Times New Roman" w:hAnsi="Times New Roman" w:cs="Times New Roman"/>
          <w:kern w:val="0"/>
          <w:sz w:val="24"/>
          <w:szCs w:val="24"/>
          <w:bdr w:val="none" w:sz="0" w:space="0" w:color="auto" w:frame="1"/>
          <w:lang w:eastAsia="lv-LV"/>
          <w14:ligatures w14:val="none"/>
        </w:rPr>
        <w:t xml:space="preserve"> </w:t>
      </w:r>
      <w:r w:rsidR="00FA6B3C">
        <w:rPr>
          <w:rFonts w:ascii="Times New Roman" w:eastAsia="Times New Roman" w:hAnsi="Times New Roman" w:cs="Times New Roman"/>
          <w:kern w:val="0"/>
          <w:sz w:val="24"/>
          <w:szCs w:val="24"/>
          <w:bdr w:val="none" w:sz="0" w:space="0" w:color="auto" w:frame="1"/>
          <w:lang w:eastAsia="lv-LV"/>
          <w14:ligatures w14:val="none"/>
        </w:rPr>
        <w:t xml:space="preserve">           </w:t>
      </w:r>
      <w:r w:rsidR="00FA6B3C">
        <w:rPr>
          <w:rFonts w:ascii="Times New Roman" w:eastAsia="Times New Roman" w:hAnsi="Times New Roman" w:cs="Times New Roman"/>
          <w:kern w:val="0"/>
          <w:sz w:val="24"/>
          <w:szCs w:val="24"/>
          <w:bdr w:val="none" w:sz="0" w:space="0" w:color="auto" w:frame="1"/>
          <w:lang w:eastAsia="lv-LV"/>
          <w14:ligatures w14:val="none"/>
        </w:rPr>
        <w:tab/>
      </w:r>
      <w:r w:rsidR="00FA6B3C">
        <w:rPr>
          <w:rFonts w:ascii="Times New Roman" w:eastAsia="Times New Roman" w:hAnsi="Times New Roman" w:cs="Times New Roman"/>
          <w:kern w:val="0"/>
          <w:sz w:val="24"/>
          <w:szCs w:val="24"/>
          <w:bdr w:val="none" w:sz="0" w:space="0" w:color="auto" w:frame="1"/>
          <w:lang w:eastAsia="lv-LV"/>
          <w14:ligatures w14:val="none"/>
        </w:rPr>
        <w:tab/>
      </w:r>
      <w:r w:rsidR="00FA6B3C">
        <w:rPr>
          <w:rFonts w:ascii="Times New Roman" w:eastAsia="Times New Roman" w:hAnsi="Times New Roman" w:cs="Times New Roman"/>
          <w:kern w:val="0"/>
          <w:sz w:val="24"/>
          <w:szCs w:val="24"/>
          <w:bdr w:val="none" w:sz="0" w:space="0" w:color="auto" w:frame="1"/>
          <w:lang w:eastAsia="lv-LV"/>
          <w14:ligatures w14:val="none"/>
        </w:rPr>
        <w:tab/>
      </w:r>
      <w:r w:rsidR="00FA6B3C">
        <w:rPr>
          <w:rFonts w:ascii="Times New Roman" w:eastAsia="Times New Roman" w:hAnsi="Times New Roman" w:cs="Times New Roman"/>
          <w:kern w:val="0"/>
          <w:sz w:val="24"/>
          <w:szCs w:val="24"/>
          <w:bdr w:val="none" w:sz="0" w:space="0" w:color="auto" w:frame="1"/>
          <w:lang w:eastAsia="lv-LV"/>
          <w14:ligatures w14:val="none"/>
        </w:rPr>
        <w:tab/>
      </w:r>
      <w:r w:rsidR="00FA6B3C">
        <w:rPr>
          <w:rFonts w:ascii="Times New Roman" w:eastAsia="Times New Roman" w:hAnsi="Times New Roman" w:cs="Times New Roman"/>
          <w:kern w:val="0"/>
          <w:sz w:val="24"/>
          <w:szCs w:val="24"/>
          <w:bdr w:val="none" w:sz="0" w:space="0" w:color="auto" w:frame="1"/>
          <w:lang w:eastAsia="lv-LV"/>
          <w14:ligatures w14:val="none"/>
        </w:rPr>
        <w:tab/>
      </w:r>
      <w:r w:rsidR="00FA6B3C">
        <w:rPr>
          <w:rFonts w:ascii="Times New Roman" w:eastAsia="Times New Roman" w:hAnsi="Times New Roman" w:cs="Times New Roman"/>
          <w:kern w:val="0"/>
          <w:sz w:val="24"/>
          <w:szCs w:val="24"/>
          <w:bdr w:val="none" w:sz="0" w:space="0" w:color="auto" w:frame="1"/>
          <w:lang w:eastAsia="lv-LV"/>
          <w14:ligatures w14:val="none"/>
        </w:rPr>
        <w:tab/>
      </w:r>
      <w:r w:rsidR="00FA6B3C">
        <w:rPr>
          <w:rFonts w:ascii="Times New Roman" w:eastAsia="Times New Roman" w:hAnsi="Times New Roman" w:cs="Times New Roman"/>
          <w:kern w:val="0"/>
          <w:sz w:val="24"/>
          <w:szCs w:val="24"/>
          <w:bdr w:val="none" w:sz="0" w:space="0" w:color="auto" w:frame="1"/>
          <w:lang w:eastAsia="lv-LV"/>
          <w14:ligatures w14:val="none"/>
        </w:rPr>
        <w:tab/>
      </w:r>
      <w:r w:rsidR="00FA6B3C">
        <w:rPr>
          <w:rFonts w:ascii="Times New Roman" w:eastAsia="Times New Roman" w:hAnsi="Times New Roman" w:cs="Times New Roman"/>
          <w:kern w:val="0"/>
          <w:sz w:val="24"/>
          <w:szCs w:val="24"/>
          <w:bdr w:val="none" w:sz="0" w:space="0" w:color="auto" w:frame="1"/>
          <w:lang w:eastAsia="lv-LV"/>
          <w14:ligatures w14:val="none"/>
        </w:rPr>
        <w:tab/>
        <w:t xml:space="preserve"> </w:t>
      </w:r>
      <w:proofErr w:type="spellStart"/>
      <w:r w:rsidRPr="00FA6B3C">
        <w:rPr>
          <w:rFonts w:ascii="Times New Roman" w:eastAsia="Times New Roman" w:hAnsi="Times New Roman" w:cs="Times New Roman"/>
          <w:kern w:val="0"/>
          <w:sz w:val="24"/>
          <w:szCs w:val="24"/>
          <w:bdr w:val="none" w:sz="0" w:space="0" w:color="auto" w:frame="1"/>
          <w:lang w:eastAsia="lv-LV"/>
          <w14:ligatures w14:val="none"/>
        </w:rPr>
        <w:t>D.Straubergs</w:t>
      </w:r>
      <w:proofErr w:type="spellEnd"/>
    </w:p>
    <w:p w14:paraId="148CEC35" w14:textId="77777777" w:rsidR="00764615" w:rsidRPr="00FA6B3C" w:rsidRDefault="00764615" w:rsidP="00342155">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p>
    <w:p w14:paraId="107214AC" w14:textId="75D3BDAB" w:rsidR="00DD017D" w:rsidRPr="00FA6B3C" w:rsidRDefault="00DD017D" w:rsidP="00113D60">
      <w:pPr>
        <w:jc w:val="both"/>
        <w:rPr>
          <w:rFonts w:ascii="Times New Roman" w:eastAsia="Calibri" w:hAnsi="Times New Roman" w:cs="Times New Roman"/>
          <w:bCs/>
          <w:sz w:val="24"/>
          <w:szCs w:val="24"/>
        </w:rPr>
      </w:pPr>
    </w:p>
    <w:sectPr w:rsidR="00DD017D" w:rsidRPr="00FA6B3C" w:rsidSect="00FA6B3C">
      <w:headerReference w:type="firs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40A1" w14:textId="77777777" w:rsidR="00FA6B3C" w:rsidRDefault="00FA6B3C" w:rsidP="00FA6B3C">
      <w:pPr>
        <w:spacing w:after="0" w:line="240" w:lineRule="auto"/>
      </w:pPr>
      <w:r>
        <w:separator/>
      </w:r>
    </w:p>
  </w:endnote>
  <w:endnote w:type="continuationSeparator" w:id="0">
    <w:p w14:paraId="386C396A" w14:textId="77777777" w:rsidR="00FA6B3C" w:rsidRDefault="00FA6B3C" w:rsidP="00FA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D165" w14:textId="77777777" w:rsidR="00FA6B3C" w:rsidRDefault="00FA6B3C" w:rsidP="00FA6B3C">
      <w:pPr>
        <w:spacing w:after="0" w:line="240" w:lineRule="auto"/>
      </w:pPr>
      <w:r>
        <w:separator/>
      </w:r>
    </w:p>
  </w:footnote>
  <w:footnote w:type="continuationSeparator" w:id="0">
    <w:p w14:paraId="68F18712" w14:textId="77777777" w:rsidR="00FA6B3C" w:rsidRDefault="00FA6B3C" w:rsidP="00FA6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A129" w14:textId="77777777" w:rsidR="00FA6B3C" w:rsidRPr="00FA6B3C" w:rsidRDefault="00FA6B3C" w:rsidP="00FA6B3C">
    <w:pPr>
      <w:spacing w:after="0" w:line="240" w:lineRule="auto"/>
      <w:jc w:val="center"/>
      <w:rPr>
        <w:rFonts w:ascii="Times New Roman" w:hAnsi="Times New Roman" w:cs="Times New Roman"/>
        <w:b/>
        <w:bCs/>
        <w:caps/>
        <w:noProof/>
        <w:sz w:val="28"/>
        <w:szCs w:val="28"/>
      </w:rPr>
    </w:pPr>
    <w:r w:rsidRPr="00FA6B3C">
      <w:rPr>
        <w:rFonts w:ascii="Times New Roman" w:hAnsi="Times New Roman" w:cs="Times New Roman"/>
        <w:caps/>
        <w:noProof/>
      </w:rPr>
      <w:drawing>
        <wp:inline distT="0" distB="0" distL="0" distR="0" wp14:anchorId="0B9A3E38" wp14:editId="3751B2E0">
          <wp:extent cx="770890" cy="901065"/>
          <wp:effectExtent l="0" t="0" r="0" b="0"/>
          <wp:docPr id="1022454634" name="Attēls 102245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096A8A80" w14:textId="77777777" w:rsidR="00FA6B3C" w:rsidRPr="00FA6B3C" w:rsidRDefault="00FA6B3C" w:rsidP="00FA6B3C">
    <w:pPr>
      <w:spacing w:after="0" w:line="240" w:lineRule="auto"/>
      <w:jc w:val="center"/>
      <w:rPr>
        <w:rFonts w:ascii="Times New Roman" w:hAnsi="Times New Roman" w:cs="Times New Roman"/>
        <w:b/>
        <w:bCs/>
        <w:caps/>
        <w:sz w:val="28"/>
        <w:szCs w:val="28"/>
      </w:rPr>
    </w:pPr>
    <w:r w:rsidRPr="00FA6B3C">
      <w:rPr>
        <w:rFonts w:ascii="Times New Roman" w:hAnsi="Times New Roman" w:cs="Times New Roman"/>
        <w:b/>
        <w:bCs/>
        <w:caps/>
        <w:noProof/>
        <w:sz w:val="28"/>
        <w:szCs w:val="28"/>
      </w:rPr>
      <w:t>Limbažu novada DOME</w:t>
    </w:r>
  </w:p>
  <w:p w14:paraId="574FF37E" w14:textId="77777777" w:rsidR="00FA6B3C" w:rsidRPr="00FA6B3C" w:rsidRDefault="00FA6B3C" w:rsidP="00FA6B3C">
    <w:pPr>
      <w:spacing w:after="0" w:line="240" w:lineRule="auto"/>
      <w:jc w:val="center"/>
      <w:rPr>
        <w:rFonts w:ascii="Times New Roman" w:hAnsi="Times New Roman" w:cs="Times New Roman"/>
        <w:sz w:val="18"/>
        <w:szCs w:val="20"/>
      </w:rPr>
    </w:pPr>
    <w:proofErr w:type="spellStart"/>
    <w:r w:rsidRPr="00FA6B3C">
      <w:rPr>
        <w:rFonts w:ascii="Times New Roman" w:hAnsi="Times New Roman" w:cs="Times New Roman"/>
        <w:sz w:val="18"/>
        <w:szCs w:val="20"/>
      </w:rPr>
      <w:t>Reģ</w:t>
    </w:r>
    <w:proofErr w:type="spellEnd"/>
    <w:r w:rsidRPr="00FA6B3C">
      <w:rPr>
        <w:rFonts w:ascii="Times New Roman" w:hAnsi="Times New Roman" w:cs="Times New Roman"/>
        <w:sz w:val="18"/>
        <w:szCs w:val="20"/>
      </w:rPr>
      <w:t xml:space="preserve">. Nr. </w:t>
    </w:r>
    <w:r w:rsidRPr="00FA6B3C">
      <w:rPr>
        <w:rFonts w:ascii="Times New Roman" w:hAnsi="Times New Roman" w:cs="Times New Roman"/>
        <w:noProof/>
        <w:sz w:val="18"/>
        <w:szCs w:val="20"/>
      </w:rPr>
      <w:t>90009114631</w:t>
    </w:r>
    <w:r w:rsidRPr="00FA6B3C">
      <w:rPr>
        <w:rFonts w:ascii="Times New Roman" w:hAnsi="Times New Roman" w:cs="Times New Roman"/>
        <w:sz w:val="18"/>
        <w:szCs w:val="20"/>
      </w:rPr>
      <w:t xml:space="preserve">; </w:t>
    </w:r>
    <w:r w:rsidRPr="00FA6B3C">
      <w:rPr>
        <w:rFonts w:ascii="Times New Roman" w:hAnsi="Times New Roman" w:cs="Times New Roman"/>
        <w:noProof/>
        <w:sz w:val="18"/>
        <w:szCs w:val="20"/>
      </w:rPr>
      <w:t>Rīgas iela 16, Limbaži, Limbažu novads LV-4001</w:t>
    </w:r>
    <w:r w:rsidRPr="00FA6B3C">
      <w:rPr>
        <w:rFonts w:ascii="Times New Roman" w:hAnsi="Times New Roman" w:cs="Times New Roman"/>
        <w:sz w:val="18"/>
        <w:szCs w:val="20"/>
      </w:rPr>
      <w:t xml:space="preserve">; </w:t>
    </w:r>
  </w:p>
  <w:p w14:paraId="313CFBF2" w14:textId="77777777" w:rsidR="00FA6B3C" w:rsidRPr="00FA6B3C" w:rsidRDefault="00FA6B3C" w:rsidP="00FA6B3C">
    <w:pPr>
      <w:spacing w:after="0" w:line="240" w:lineRule="auto"/>
      <w:jc w:val="center"/>
      <w:rPr>
        <w:rFonts w:ascii="Times New Roman" w:hAnsi="Times New Roman" w:cs="Times New Roman"/>
        <w:sz w:val="18"/>
        <w:szCs w:val="20"/>
      </w:rPr>
    </w:pPr>
    <w:r w:rsidRPr="00FA6B3C">
      <w:rPr>
        <w:rFonts w:ascii="Times New Roman" w:hAnsi="Times New Roman" w:cs="Times New Roman"/>
        <w:sz w:val="18"/>
        <w:szCs w:val="20"/>
      </w:rPr>
      <w:t>E-pasts</w:t>
    </w:r>
    <w:r w:rsidRPr="00FA6B3C">
      <w:rPr>
        <w:rFonts w:ascii="Times New Roman" w:hAnsi="Times New Roman" w:cs="Times New Roman"/>
        <w:iCs/>
        <w:sz w:val="18"/>
        <w:szCs w:val="20"/>
      </w:rPr>
      <w:t xml:space="preserve"> </w:t>
    </w:r>
    <w:r w:rsidRPr="00FA6B3C">
      <w:rPr>
        <w:rFonts w:ascii="Times New Roman" w:hAnsi="Times New Roman" w:cs="Times New Roman"/>
        <w:iCs/>
        <w:noProof/>
        <w:sz w:val="18"/>
        <w:szCs w:val="20"/>
      </w:rPr>
      <w:t>pasts@limbazunovads.lv</w:t>
    </w:r>
    <w:r w:rsidRPr="00FA6B3C">
      <w:rPr>
        <w:rFonts w:ascii="Times New Roman" w:hAnsi="Times New Roman" w:cs="Times New Roman"/>
        <w:iCs/>
        <w:sz w:val="18"/>
        <w:szCs w:val="20"/>
      </w:rPr>
      <w:t>;</w:t>
    </w:r>
    <w:r w:rsidRPr="00FA6B3C">
      <w:rPr>
        <w:rFonts w:ascii="Times New Roman" w:hAnsi="Times New Roman" w:cs="Times New Roman"/>
        <w:sz w:val="18"/>
        <w:szCs w:val="20"/>
      </w:rPr>
      <w:t xml:space="preserve"> tālrunis </w:t>
    </w:r>
    <w:r w:rsidRPr="00FA6B3C">
      <w:rPr>
        <w:rFonts w:ascii="Times New Roman" w:hAnsi="Times New Roman" w:cs="Times New Roman"/>
        <w:noProof/>
        <w:sz w:val="18"/>
        <w:szCs w:val="20"/>
      </w:rPr>
      <w:t>64023003</w:t>
    </w:r>
  </w:p>
  <w:p w14:paraId="5B4EE6BD" w14:textId="77777777" w:rsidR="00FA6B3C" w:rsidRDefault="00FA6B3C">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36007"/>
    <w:multiLevelType w:val="multilevel"/>
    <w:tmpl w:val="AE208A70"/>
    <w:lvl w:ilvl="0">
      <w:start w:val="1"/>
      <w:numFmt w:val="decimal"/>
      <w:lvlText w:val="%1."/>
      <w:lvlJc w:val="left"/>
      <w:pPr>
        <w:ind w:left="1080" w:hanging="720"/>
      </w:pPr>
      <w:rPr>
        <w:rFonts w:hint="default"/>
        <w:b w:val="0"/>
        <w:strike w:val="0"/>
        <w:color w:val="auto"/>
      </w:rPr>
    </w:lvl>
    <w:lvl w:ilvl="1">
      <w:start w:val="1"/>
      <w:numFmt w:val="decimal"/>
      <w:isLgl/>
      <w:lvlText w:val="%1.%2."/>
      <w:lvlJc w:val="left"/>
      <w:pPr>
        <w:ind w:left="928" w:hanging="360"/>
      </w:pPr>
      <w:rPr>
        <w:rFonts w:hint="default"/>
        <w:strike w:val="0"/>
        <w:color w:val="auto"/>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16cid:durableId="977151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30"/>
    <w:rsid w:val="000A6D6F"/>
    <w:rsid w:val="00113D60"/>
    <w:rsid w:val="00121975"/>
    <w:rsid w:val="00152D4B"/>
    <w:rsid w:val="001A62A4"/>
    <w:rsid w:val="0032466A"/>
    <w:rsid w:val="00342155"/>
    <w:rsid w:val="0034515B"/>
    <w:rsid w:val="00380C92"/>
    <w:rsid w:val="003900F1"/>
    <w:rsid w:val="00404DC8"/>
    <w:rsid w:val="00434248"/>
    <w:rsid w:val="00437B3E"/>
    <w:rsid w:val="004A6891"/>
    <w:rsid w:val="004C281E"/>
    <w:rsid w:val="005203E6"/>
    <w:rsid w:val="00567674"/>
    <w:rsid w:val="005E5D7A"/>
    <w:rsid w:val="00720B21"/>
    <w:rsid w:val="00743327"/>
    <w:rsid w:val="00764615"/>
    <w:rsid w:val="00872E1B"/>
    <w:rsid w:val="008F647B"/>
    <w:rsid w:val="009E412D"/>
    <w:rsid w:val="00A52911"/>
    <w:rsid w:val="00B00B5B"/>
    <w:rsid w:val="00B6486E"/>
    <w:rsid w:val="00BE1C0D"/>
    <w:rsid w:val="00C134D3"/>
    <w:rsid w:val="00C33C0F"/>
    <w:rsid w:val="00CF6A30"/>
    <w:rsid w:val="00D267DA"/>
    <w:rsid w:val="00DD017D"/>
    <w:rsid w:val="00E301CF"/>
    <w:rsid w:val="00E755CB"/>
    <w:rsid w:val="00EF656D"/>
    <w:rsid w:val="00F7764C"/>
    <w:rsid w:val="00FA6B3C"/>
    <w:rsid w:val="00FA72CA"/>
    <w:rsid w:val="00FE09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A1AB"/>
  <w15:chartTrackingRefBased/>
  <w15:docId w15:val="{F9B04AF1-D954-490B-9EE9-C68C7AF1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CF6A3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paragraph" w:styleId="Virsraksts4">
    <w:name w:val="heading 4"/>
    <w:basedOn w:val="Parasts"/>
    <w:link w:val="Virsraksts4Rakstz"/>
    <w:uiPriority w:val="9"/>
    <w:qFormat/>
    <w:rsid w:val="00CF6A3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CF6A30"/>
    <w:rPr>
      <w:rFonts w:ascii="Times New Roman" w:eastAsia="Times New Roman" w:hAnsi="Times New Roman" w:cs="Times New Roman"/>
      <w:b/>
      <w:bCs/>
      <w:kern w:val="0"/>
      <w:sz w:val="27"/>
      <w:szCs w:val="27"/>
      <w:lang w:eastAsia="lv-LV"/>
      <w14:ligatures w14:val="none"/>
    </w:rPr>
  </w:style>
  <w:style w:type="character" w:customStyle="1" w:styleId="Virsraksts4Rakstz">
    <w:name w:val="Virsraksts 4 Rakstz."/>
    <w:basedOn w:val="Noklusjumarindkopasfonts"/>
    <w:link w:val="Virsraksts4"/>
    <w:uiPriority w:val="9"/>
    <w:rsid w:val="00CF6A30"/>
    <w:rPr>
      <w:rFonts w:ascii="Times New Roman" w:eastAsia="Times New Roman" w:hAnsi="Times New Roman" w:cs="Times New Roman"/>
      <w:b/>
      <w:bCs/>
      <w:kern w:val="0"/>
      <w:sz w:val="24"/>
      <w:szCs w:val="24"/>
      <w:lang w:eastAsia="lv-LV"/>
      <w14:ligatures w14:val="none"/>
    </w:rPr>
  </w:style>
  <w:style w:type="paragraph" w:customStyle="1" w:styleId="liknoteik">
    <w:name w:val="lik_noteik"/>
    <w:basedOn w:val="Parasts"/>
    <w:rsid w:val="00CF6A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dat">
    <w:name w:val="lik_dat"/>
    <w:basedOn w:val="Parasts"/>
    <w:rsid w:val="00CF6A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izd">
    <w:name w:val="lik_izd"/>
    <w:basedOn w:val="Parasts"/>
    <w:rsid w:val="00CF6A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Paraststmeklis">
    <w:name w:val="Normal (Web)"/>
    <w:basedOn w:val="Parasts"/>
    <w:uiPriority w:val="99"/>
    <w:semiHidden/>
    <w:unhideWhenUsed/>
    <w:rsid w:val="00CF6A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Parasts"/>
    <w:rsid w:val="00CF6A3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1A62A4"/>
    <w:rPr>
      <w:color w:val="0563C1" w:themeColor="hyperlink"/>
      <w:u w:val="single"/>
    </w:rPr>
  </w:style>
  <w:style w:type="character" w:styleId="Neatrisintapieminana">
    <w:name w:val="Unresolved Mention"/>
    <w:basedOn w:val="Noklusjumarindkopasfonts"/>
    <w:uiPriority w:val="99"/>
    <w:semiHidden/>
    <w:unhideWhenUsed/>
    <w:rsid w:val="001A62A4"/>
    <w:rPr>
      <w:color w:val="605E5C"/>
      <w:shd w:val="clear" w:color="auto" w:fill="E1DFDD"/>
    </w:rPr>
  </w:style>
  <w:style w:type="paragraph" w:customStyle="1" w:styleId="tv213">
    <w:name w:val="tv213"/>
    <w:basedOn w:val="Parasts"/>
    <w:rsid w:val="003900F1"/>
    <w:pPr>
      <w:autoSpaceDN w:val="0"/>
      <w:spacing w:before="100" w:after="100" w:line="240" w:lineRule="auto"/>
    </w:pPr>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FA6B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A6B3C"/>
  </w:style>
  <w:style w:type="paragraph" w:styleId="Kjene">
    <w:name w:val="footer"/>
    <w:basedOn w:val="Parasts"/>
    <w:link w:val="KjeneRakstz"/>
    <w:uiPriority w:val="99"/>
    <w:unhideWhenUsed/>
    <w:rsid w:val="00FA6B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A6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2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2</Pages>
  <Words>3449</Words>
  <Characters>1966</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Viļčinska</dc:creator>
  <cp:keywords/>
  <dc:description/>
  <cp:lastModifiedBy>Juris</cp:lastModifiedBy>
  <cp:revision>32</cp:revision>
  <dcterms:created xsi:type="dcterms:W3CDTF">2023-06-22T12:13:00Z</dcterms:created>
  <dcterms:modified xsi:type="dcterms:W3CDTF">2023-07-12T13:09:00Z</dcterms:modified>
</cp:coreProperties>
</file>