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EC57" w14:textId="77777777" w:rsidR="00567674" w:rsidRPr="00964CC7" w:rsidRDefault="00567674" w:rsidP="00567674">
      <w:pPr>
        <w:autoSpaceDE w:val="0"/>
        <w:autoSpaceDN w:val="0"/>
        <w:adjustRightInd w:val="0"/>
        <w:spacing w:after="0" w:line="240" w:lineRule="auto"/>
        <w:jc w:val="center"/>
        <w:rPr>
          <w:rFonts w:ascii="Times New Roman" w:hAnsi="Times New Roman" w:cs="Times New Roman"/>
          <w:b/>
          <w:caps/>
          <w:sz w:val="24"/>
          <w:szCs w:val="24"/>
        </w:rPr>
      </w:pPr>
      <w:r w:rsidRPr="00964CC7">
        <w:rPr>
          <w:rFonts w:ascii="Times New Roman" w:hAnsi="Times New Roman" w:cs="Times New Roman"/>
          <w:b/>
          <w:caps/>
          <w:sz w:val="24"/>
          <w:szCs w:val="24"/>
        </w:rPr>
        <w:t>Paskaidrojuma raksts</w:t>
      </w:r>
    </w:p>
    <w:p w14:paraId="3B737349" w14:textId="02067A7E" w:rsidR="00CF6A30" w:rsidRPr="00964CC7" w:rsidRDefault="00CF6A30" w:rsidP="00FE09DA">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571A970D" w14:textId="6FF61ED8" w:rsidR="00CF6A30" w:rsidRPr="00964CC7" w:rsidRDefault="00FE09DA" w:rsidP="00FE09DA">
      <w:pPr>
        <w:shd w:val="clear" w:color="auto" w:fill="FFFFFF"/>
        <w:spacing w:after="0" w:line="240" w:lineRule="auto"/>
        <w:jc w:val="center"/>
        <w:outlineLvl w:val="3"/>
        <w:rPr>
          <w:rFonts w:ascii="Times New Roman" w:eastAsia="Times New Roman" w:hAnsi="Times New Roman" w:cs="Times New Roman"/>
          <w:b/>
          <w:bCs/>
          <w:kern w:val="0"/>
          <w:sz w:val="24"/>
          <w:szCs w:val="24"/>
          <w:lang w:eastAsia="lv-LV"/>
          <w14:ligatures w14:val="none"/>
        </w:rPr>
      </w:pPr>
      <w:r w:rsidRPr="00964CC7">
        <w:rPr>
          <w:rFonts w:ascii="Times New Roman" w:eastAsia="Times New Roman" w:hAnsi="Times New Roman" w:cs="Times New Roman"/>
          <w:b/>
          <w:bCs/>
          <w:kern w:val="0"/>
          <w:sz w:val="24"/>
          <w:szCs w:val="24"/>
          <w:lang w:eastAsia="lv-LV"/>
          <w14:ligatures w14:val="none"/>
        </w:rPr>
        <w:t>Limbažu</w:t>
      </w:r>
      <w:r w:rsidR="00CF6A30" w:rsidRPr="00964CC7">
        <w:rPr>
          <w:rFonts w:ascii="Times New Roman" w:eastAsia="Times New Roman" w:hAnsi="Times New Roman" w:cs="Times New Roman"/>
          <w:b/>
          <w:bCs/>
          <w:kern w:val="0"/>
          <w:sz w:val="24"/>
          <w:szCs w:val="24"/>
          <w:lang w:eastAsia="lv-LV"/>
          <w14:ligatures w14:val="none"/>
        </w:rPr>
        <w:t xml:space="preserve"> novada pašvaldības domes 2023. gada </w:t>
      </w:r>
      <w:r w:rsidR="00764615" w:rsidRPr="00964CC7">
        <w:rPr>
          <w:rFonts w:ascii="Times New Roman" w:eastAsia="Times New Roman" w:hAnsi="Times New Roman" w:cs="Times New Roman"/>
          <w:b/>
          <w:bCs/>
          <w:kern w:val="0"/>
          <w:sz w:val="24"/>
          <w:szCs w:val="24"/>
          <w:lang w:eastAsia="lv-LV"/>
          <w14:ligatures w14:val="none"/>
        </w:rPr>
        <w:t>…</w:t>
      </w:r>
      <w:r w:rsidR="00F7764C" w:rsidRPr="00964CC7">
        <w:rPr>
          <w:rFonts w:ascii="Times New Roman" w:eastAsia="Times New Roman" w:hAnsi="Times New Roman" w:cs="Times New Roman"/>
          <w:b/>
          <w:bCs/>
          <w:kern w:val="0"/>
          <w:sz w:val="24"/>
          <w:szCs w:val="24"/>
          <w:lang w:eastAsia="lv-LV"/>
          <w14:ligatures w14:val="none"/>
        </w:rPr>
        <w:t xml:space="preserve">  </w:t>
      </w:r>
      <w:r w:rsidR="00CF6A30" w:rsidRPr="00964CC7">
        <w:rPr>
          <w:rFonts w:ascii="Times New Roman" w:eastAsia="Times New Roman" w:hAnsi="Times New Roman" w:cs="Times New Roman"/>
          <w:b/>
          <w:bCs/>
          <w:kern w:val="0"/>
          <w:sz w:val="24"/>
          <w:szCs w:val="24"/>
          <w:lang w:eastAsia="lv-LV"/>
          <w14:ligatures w14:val="none"/>
        </w:rPr>
        <w:t xml:space="preserve">saistošo noteikumu Nr. </w:t>
      </w:r>
      <w:r w:rsidR="00F7764C" w:rsidRPr="00964CC7">
        <w:rPr>
          <w:rFonts w:ascii="Times New Roman" w:eastAsia="Times New Roman" w:hAnsi="Times New Roman" w:cs="Times New Roman"/>
          <w:b/>
          <w:bCs/>
          <w:kern w:val="0"/>
          <w:sz w:val="24"/>
          <w:szCs w:val="24"/>
          <w:lang w:eastAsia="lv-LV"/>
          <w14:ligatures w14:val="none"/>
        </w:rPr>
        <w:t xml:space="preserve">  </w:t>
      </w:r>
      <w:r w:rsidR="00CF6A30" w:rsidRPr="00964CC7">
        <w:rPr>
          <w:rFonts w:ascii="Times New Roman" w:eastAsia="Times New Roman" w:hAnsi="Times New Roman" w:cs="Times New Roman"/>
          <w:b/>
          <w:bCs/>
          <w:kern w:val="0"/>
          <w:sz w:val="24"/>
          <w:szCs w:val="24"/>
          <w:lang w:eastAsia="lv-LV"/>
          <w14:ligatures w14:val="none"/>
        </w:rPr>
        <w:t>"Dzīvojamai mājai funkcionāli nepieciešamā zemes gabala pārskatīšanas kārtība"</w:t>
      </w:r>
      <w:r w:rsidR="00CF6A30" w:rsidRPr="00964CC7">
        <w:rPr>
          <w:rFonts w:ascii="Times New Roman" w:eastAsia="Times New Roman" w:hAnsi="Times New Roman" w:cs="Times New Roman"/>
          <w:b/>
          <w:bCs/>
          <w:kern w:val="0"/>
          <w:sz w:val="24"/>
          <w:szCs w:val="24"/>
          <w:lang w:eastAsia="lv-LV"/>
          <w14:ligatures w14:val="none"/>
        </w:rPr>
        <w:br/>
      </w:r>
    </w:p>
    <w:tbl>
      <w:tblPr>
        <w:tblW w:w="5000" w:type="pct"/>
        <w:shd w:val="clear" w:color="auto" w:fill="FFFFFF"/>
        <w:tblCellMar>
          <w:left w:w="0" w:type="dxa"/>
          <w:right w:w="0" w:type="dxa"/>
        </w:tblCellMar>
        <w:tblLook w:val="04A0" w:firstRow="1" w:lastRow="0" w:firstColumn="1" w:lastColumn="0" w:noHBand="0" w:noVBand="1"/>
      </w:tblPr>
      <w:tblGrid>
        <w:gridCol w:w="2521"/>
        <w:gridCol w:w="6817"/>
      </w:tblGrid>
      <w:tr w:rsidR="00113D60" w:rsidRPr="00964CC7" w14:paraId="64BDC1CE" w14:textId="77777777" w:rsidTr="00CF6A30">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221BE44" w14:textId="77777777" w:rsidR="00CF6A30" w:rsidRPr="00964CC7" w:rsidRDefault="00CF6A30" w:rsidP="00FE09DA">
            <w:pPr>
              <w:spacing w:after="0" w:line="240" w:lineRule="auto"/>
              <w:jc w:val="center"/>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Paskaidrojuma raksta sadaļa</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38D09CC" w14:textId="77777777" w:rsidR="00CF6A30" w:rsidRPr="00964CC7" w:rsidRDefault="00CF6A30" w:rsidP="00FE09DA">
            <w:pPr>
              <w:spacing w:after="0" w:line="240" w:lineRule="auto"/>
              <w:jc w:val="center"/>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Norādāmā informācija</w:t>
            </w:r>
          </w:p>
        </w:tc>
      </w:tr>
      <w:tr w:rsidR="00113D60" w:rsidRPr="00964CC7" w14:paraId="0461AA0B" w14:textId="77777777" w:rsidTr="00CF6A30">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EC0EED9"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1. Mērķis un nepieciešamības pamatojums</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A97F411"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1.1. Saistošo noteikumu izdošanas mērķis ir sakārtot piespiedu zemes nomas attiecības, kas tieši ietekmē daudzdzīvokļu dzīvojamo māju dzīvokļu īpašnieku izdevumus par zemes nomu, nosakot saprātīgu funkcionāli nepieciešamo zemes gabalu konkrētai dzīvojamai mājai, kā arī, lai tiktu samērotas zemes īpašnieka un attiecīgās dzīvojamās mājas dzīvokļa īpašumu īpašnieku likumiskās intereses un tiesības.</w:t>
            </w:r>
          </w:p>
          <w:p w14:paraId="227B05F9"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1.2. Saistošo noteikumu projekts sagatavots, lai izpildītu likuma "Par valsts un pašvaldību dzīvojamo māju privatizāciju" 85. panta trešajā daļā doto deleģējumu, kas noteic, ka pašvaldība ar saistošajiem noteikumiem nosaka kārtību:</w:t>
            </w:r>
          </w:p>
          <w:p w14:paraId="64A0D41B"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1) kādā tiek ierosināta dzīvojamai mājai funkcionāli nepieciešamā zemes gabala pārskatīšana;</w:t>
            </w:r>
          </w:p>
          <w:p w14:paraId="08F607EC"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2) kādā tā informē zemes īpašniekus un privatizēto objektu īpašniekus (dzīvokļu īpašniekus), noskaidro viņu viedokļus un pieņem šā panta ceturtajā daļā minēto lēmumu attiecībā uz funkcionāli nepieciešamo zemes gabalu pārskatīšanas uzsākšanu;</w:t>
            </w:r>
          </w:p>
          <w:p w14:paraId="619AA2BA"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3) kādā tā izvērtē iesaistīto personu viedokļus, pārskata dzīvojamai mājai funkcionāli nepieciešamā zemes gabala platību un robežas, ņemot vērā arī situāciju attiecīgajā kvartālā, un pieņem šā panta sestajā daļā minēto lēmumu attiecībā uz dzīvojamai mājai funkcionāli nepieciešamā zemes gabala pārskatīšanu.</w:t>
            </w:r>
          </w:p>
        </w:tc>
      </w:tr>
      <w:tr w:rsidR="00113D60" w:rsidRPr="00964CC7" w14:paraId="76D0C1E2" w14:textId="77777777" w:rsidTr="00CF6A30">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1C50DC3"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2. Fiskālā ietekme uz pašvaldības budžetu</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FADBA4B"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2.1. Saistošo noteikumu īstenošanas fiskālā ietekme uz pašvaldības budžetu – netiek prognozēta būtiska finansiāla ietekme uz pašvaldības budžetu, jo pašvaldība apmaksās administratīvos izdevumus, kas tai radušies saistībā ar ierosinātāju iesniegumu izskatīšanu un Komisijas lēmumu pieņemšanu, kā arī izdevumus par iesniedzēja informēšanu.</w:t>
            </w:r>
          </w:p>
        </w:tc>
      </w:tr>
      <w:tr w:rsidR="00113D60" w:rsidRPr="00964CC7" w14:paraId="594BB517" w14:textId="77777777" w:rsidTr="00CF6A30">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1AAF802"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3. Sociālā ietekme, ietekme uz vidi, iedzīvotāju veselību, uzņēmējdarbības vidi pašvaldības teritorijā, kā arī plānotā regulējuma ietekme uz konkurenci</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6F936C6"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3.1. Ar saistošo noteikumu īstenošanu netiek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p>
          <w:p w14:paraId="31B71FCC"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3.3. Saistošo noteikumu projektam nav būtiskas ietekmes uz uzņēmējdarbības vidi pašvaldībā.</w:t>
            </w:r>
          </w:p>
        </w:tc>
      </w:tr>
      <w:tr w:rsidR="00113D60" w:rsidRPr="00964CC7" w14:paraId="7E408870" w14:textId="77777777" w:rsidTr="00CF6A30">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86F2758"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 xml:space="preserve">4. Ietekme uz administratīvajām </w:t>
            </w:r>
            <w:r w:rsidRPr="00964CC7">
              <w:rPr>
                <w:rFonts w:ascii="Times New Roman" w:eastAsia="Times New Roman" w:hAnsi="Times New Roman" w:cs="Times New Roman"/>
                <w:kern w:val="0"/>
                <w:sz w:val="24"/>
                <w:szCs w:val="24"/>
                <w:lang w:eastAsia="lv-LV"/>
                <w14:ligatures w14:val="none"/>
              </w:rPr>
              <w:lastRenderedPageBreak/>
              <w:t>procedūrām un to izmaksām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B453BB3" w14:textId="091C3F35"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lastRenderedPageBreak/>
              <w:t xml:space="preserve">4.1. Saistošo noteikumu piemērošanas jautājumos persona var vērsties </w:t>
            </w:r>
            <w:r w:rsidR="00FE09DA" w:rsidRPr="00964CC7">
              <w:rPr>
                <w:rFonts w:ascii="Times New Roman" w:eastAsia="Times New Roman" w:hAnsi="Times New Roman" w:cs="Times New Roman"/>
                <w:kern w:val="0"/>
                <w:sz w:val="24"/>
                <w:szCs w:val="24"/>
                <w:lang w:eastAsia="lv-LV"/>
                <w14:ligatures w14:val="none"/>
              </w:rPr>
              <w:t>Limbažu</w:t>
            </w:r>
            <w:r w:rsidRPr="00964CC7">
              <w:rPr>
                <w:rFonts w:ascii="Times New Roman" w:eastAsia="Times New Roman" w:hAnsi="Times New Roman" w:cs="Times New Roman"/>
                <w:kern w:val="0"/>
                <w:sz w:val="24"/>
                <w:szCs w:val="24"/>
                <w:lang w:eastAsia="lv-LV"/>
                <w14:ligatures w14:val="none"/>
              </w:rPr>
              <w:t xml:space="preserve"> novada </w:t>
            </w:r>
            <w:r w:rsidR="00384E12">
              <w:rPr>
                <w:rFonts w:ascii="Times New Roman" w:eastAsia="Times New Roman" w:hAnsi="Times New Roman" w:cs="Times New Roman"/>
                <w:kern w:val="0"/>
                <w:sz w:val="24"/>
                <w:szCs w:val="24"/>
                <w:lang w:eastAsia="lv-LV"/>
                <w14:ligatures w14:val="none"/>
              </w:rPr>
              <w:t>pašvaldībā</w:t>
            </w:r>
            <w:r w:rsidRPr="00964CC7">
              <w:rPr>
                <w:rFonts w:ascii="Times New Roman" w:eastAsia="Times New Roman" w:hAnsi="Times New Roman" w:cs="Times New Roman"/>
                <w:kern w:val="0"/>
                <w:sz w:val="24"/>
                <w:szCs w:val="24"/>
                <w:lang w:eastAsia="lv-LV"/>
                <w14:ligatures w14:val="none"/>
              </w:rPr>
              <w:t xml:space="preserve">, adrese: </w:t>
            </w:r>
            <w:r w:rsidR="00B6486E" w:rsidRPr="00964CC7">
              <w:rPr>
                <w:rFonts w:ascii="Times New Roman" w:eastAsia="Times New Roman" w:hAnsi="Times New Roman" w:cs="Times New Roman"/>
                <w:kern w:val="0"/>
                <w:sz w:val="24"/>
                <w:szCs w:val="24"/>
                <w:lang w:eastAsia="lv-LV"/>
                <w14:ligatures w14:val="none"/>
              </w:rPr>
              <w:t xml:space="preserve">Rīgas iela 16, Limbaži, Limbažu </w:t>
            </w:r>
            <w:r w:rsidR="00B6486E" w:rsidRPr="00964CC7">
              <w:rPr>
                <w:rFonts w:ascii="Times New Roman" w:eastAsia="Times New Roman" w:hAnsi="Times New Roman" w:cs="Times New Roman"/>
                <w:kern w:val="0"/>
                <w:sz w:val="24"/>
                <w:szCs w:val="24"/>
                <w:lang w:eastAsia="lv-LV"/>
                <w14:ligatures w14:val="none"/>
              </w:rPr>
              <w:lastRenderedPageBreak/>
              <w:t>novads,</w:t>
            </w:r>
            <w:r w:rsidRPr="00964CC7">
              <w:rPr>
                <w:rFonts w:ascii="Times New Roman" w:eastAsia="Times New Roman" w:hAnsi="Times New Roman" w:cs="Times New Roman"/>
                <w:kern w:val="0"/>
                <w:sz w:val="24"/>
                <w:szCs w:val="24"/>
                <w:lang w:eastAsia="lv-LV"/>
                <w14:ligatures w14:val="none"/>
              </w:rPr>
              <w:t xml:space="preserve"> LV-4</w:t>
            </w:r>
            <w:r w:rsidR="00B6486E" w:rsidRPr="00964CC7">
              <w:rPr>
                <w:rFonts w:ascii="Times New Roman" w:eastAsia="Times New Roman" w:hAnsi="Times New Roman" w:cs="Times New Roman"/>
                <w:kern w:val="0"/>
                <w:sz w:val="24"/>
                <w:szCs w:val="24"/>
                <w:lang w:eastAsia="lv-LV"/>
                <w14:ligatures w14:val="none"/>
              </w:rPr>
              <w:t xml:space="preserve">001 </w:t>
            </w:r>
            <w:r w:rsidRPr="00964CC7">
              <w:rPr>
                <w:rFonts w:ascii="Times New Roman" w:eastAsia="Times New Roman" w:hAnsi="Times New Roman" w:cs="Times New Roman"/>
                <w:kern w:val="0"/>
                <w:sz w:val="24"/>
                <w:szCs w:val="24"/>
                <w:lang w:eastAsia="lv-LV"/>
                <w14:ligatures w14:val="none"/>
              </w:rPr>
              <w:t xml:space="preserve">vai rakstot elektroniskā pasta adresi: </w:t>
            </w:r>
            <w:r w:rsidR="00B6486E" w:rsidRPr="00964CC7">
              <w:rPr>
                <w:rFonts w:ascii="Times New Roman" w:eastAsia="Times New Roman" w:hAnsi="Times New Roman" w:cs="Times New Roman"/>
                <w:kern w:val="0"/>
                <w:sz w:val="24"/>
                <w:szCs w:val="24"/>
                <w:lang w:eastAsia="lv-LV"/>
                <w14:ligatures w14:val="none"/>
              </w:rPr>
              <w:t>pasts@limbazunovads.lv</w:t>
            </w:r>
          </w:p>
          <w:p w14:paraId="5A102EF9" w14:textId="1636100C"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 xml:space="preserve">4.2. Iesniegumus izvērtē </w:t>
            </w:r>
            <w:r w:rsidR="00FE09DA" w:rsidRPr="00964CC7">
              <w:rPr>
                <w:rFonts w:ascii="Times New Roman" w:eastAsia="Times New Roman" w:hAnsi="Times New Roman" w:cs="Times New Roman"/>
                <w:kern w:val="0"/>
                <w:sz w:val="24"/>
                <w:szCs w:val="24"/>
                <w:lang w:eastAsia="lv-LV"/>
                <w14:ligatures w14:val="none"/>
              </w:rPr>
              <w:t>Limbažu</w:t>
            </w:r>
            <w:r w:rsidRPr="00964CC7">
              <w:rPr>
                <w:rFonts w:ascii="Times New Roman" w:eastAsia="Times New Roman" w:hAnsi="Times New Roman" w:cs="Times New Roman"/>
                <w:kern w:val="0"/>
                <w:sz w:val="24"/>
                <w:szCs w:val="24"/>
                <w:lang w:eastAsia="lv-LV"/>
                <w14:ligatures w14:val="none"/>
              </w:rPr>
              <w:t xml:space="preserve"> novada pašvaldības </w:t>
            </w:r>
            <w:r w:rsidR="00A52911" w:rsidRPr="00964CC7">
              <w:rPr>
                <w:rFonts w:ascii="Times New Roman" w:hAnsi="Times New Roman" w:cs="Times New Roman"/>
                <w:sz w:val="24"/>
                <w:szCs w:val="24"/>
              </w:rPr>
              <w:t>Dzīvojamo māju privatizācijas komisija</w:t>
            </w:r>
            <w:r w:rsidRPr="00964CC7">
              <w:rPr>
                <w:rFonts w:ascii="Times New Roman" w:eastAsia="Times New Roman" w:hAnsi="Times New Roman" w:cs="Times New Roman"/>
                <w:kern w:val="0"/>
                <w:sz w:val="24"/>
                <w:szCs w:val="24"/>
                <w:lang w:eastAsia="lv-LV"/>
                <w14:ligatures w14:val="none"/>
              </w:rPr>
              <w:t xml:space="preserve">, kuras lēmumi var tikt apstrīdēti Administratīvā procesa likumā noteiktajā kārtībā </w:t>
            </w:r>
            <w:r w:rsidR="00FE09DA" w:rsidRPr="00964CC7">
              <w:rPr>
                <w:rFonts w:ascii="Times New Roman" w:eastAsia="Times New Roman" w:hAnsi="Times New Roman" w:cs="Times New Roman"/>
                <w:kern w:val="0"/>
                <w:sz w:val="24"/>
                <w:szCs w:val="24"/>
                <w:lang w:eastAsia="lv-LV"/>
                <w14:ligatures w14:val="none"/>
              </w:rPr>
              <w:t>Limbažu</w:t>
            </w:r>
            <w:r w:rsidRPr="00964CC7">
              <w:rPr>
                <w:rFonts w:ascii="Times New Roman" w:eastAsia="Times New Roman" w:hAnsi="Times New Roman" w:cs="Times New Roman"/>
                <w:kern w:val="0"/>
                <w:sz w:val="24"/>
                <w:szCs w:val="24"/>
                <w:lang w:eastAsia="lv-LV"/>
                <w14:ligatures w14:val="none"/>
              </w:rPr>
              <w:t xml:space="preserve"> novada pašvaldības domē.</w:t>
            </w:r>
          </w:p>
          <w:p w14:paraId="39E6E47E" w14:textId="4E699BA5"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 xml:space="preserve">4.3. Lēmumu par dzīvojamai mājai funkcionāli nepieciešamā zemes gabala pārskatīšanas pabeigšanu, pēc </w:t>
            </w:r>
            <w:r w:rsidR="00FE09DA" w:rsidRPr="00964CC7">
              <w:rPr>
                <w:rFonts w:ascii="Times New Roman" w:eastAsia="Times New Roman" w:hAnsi="Times New Roman" w:cs="Times New Roman"/>
                <w:kern w:val="0"/>
                <w:sz w:val="24"/>
                <w:szCs w:val="24"/>
                <w:lang w:eastAsia="lv-LV"/>
                <w14:ligatures w14:val="none"/>
              </w:rPr>
              <w:t>Limbažu</w:t>
            </w:r>
            <w:r w:rsidRPr="00964CC7">
              <w:rPr>
                <w:rFonts w:ascii="Times New Roman" w:eastAsia="Times New Roman" w:hAnsi="Times New Roman" w:cs="Times New Roman"/>
                <w:kern w:val="0"/>
                <w:sz w:val="24"/>
                <w:szCs w:val="24"/>
                <w:lang w:eastAsia="lv-LV"/>
                <w14:ligatures w14:val="none"/>
              </w:rPr>
              <w:t xml:space="preserve"> novada pašvaldības </w:t>
            </w:r>
            <w:r w:rsidR="00A52911" w:rsidRPr="00964CC7">
              <w:rPr>
                <w:rFonts w:ascii="Times New Roman" w:hAnsi="Times New Roman" w:cs="Times New Roman"/>
                <w:sz w:val="24"/>
                <w:szCs w:val="24"/>
              </w:rPr>
              <w:t xml:space="preserve">Dzīvojamo māju privatizācijas komisijas </w:t>
            </w:r>
            <w:r w:rsidRPr="00964CC7">
              <w:rPr>
                <w:rFonts w:ascii="Times New Roman" w:eastAsia="Times New Roman" w:hAnsi="Times New Roman" w:cs="Times New Roman"/>
                <w:kern w:val="0"/>
                <w:sz w:val="24"/>
                <w:szCs w:val="24"/>
                <w:lang w:eastAsia="lv-LV"/>
                <w14:ligatures w14:val="none"/>
              </w:rPr>
              <w:t xml:space="preserve">atzinuma, kas noformēts komisijas lēmuma veidā, saņemšanas, pieņem </w:t>
            </w:r>
            <w:r w:rsidR="00FE09DA" w:rsidRPr="00964CC7">
              <w:rPr>
                <w:rFonts w:ascii="Times New Roman" w:eastAsia="Times New Roman" w:hAnsi="Times New Roman" w:cs="Times New Roman"/>
                <w:kern w:val="0"/>
                <w:sz w:val="24"/>
                <w:szCs w:val="24"/>
                <w:lang w:eastAsia="lv-LV"/>
                <w14:ligatures w14:val="none"/>
              </w:rPr>
              <w:t xml:space="preserve">Limbažu </w:t>
            </w:r>
            <w:r w:rsidRPr="00964CC7">
              <w:rPr>
                <w:rFonts w:ascii="Times New Roman" w:eastAsia="Times New Roman" w:hAnsi="Times New Roman" w:cs="Times New Roman"/>
                <w:kern w:val="0"/>
                <w:sz w:val="24"/>
                <w:szCs w:val="24"/>
                <w:lang w:eastAsia="lv-LV"/>
                <w14:ligatures w14:val="none"/>
              </w:rPr>
              <w:t>novada pašvaldības dome.</w:t>
            </w:r>
          </w:p>
          <w:p w14:paraId="69D88E09" w14:textId="24CC4D19"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 xml:space="preserve">4.4. </w:t>
            </w:r>
            <w:r w:rsidR="00FE09DA" w:rsidRPr="00964CC7">
              <w:rPr>
                <w:rFonts w:ascii="Times New Roman" w:eastAsia="Times New Roman" w:hAnsi="Times New Roman" w:cs="Times New Roman"/>
                <w:kern w:val="0"/>
                <w:sz w:val="24"/>
                <w:szCs w:val="24"/>
                <w:lang w:eastAsia="lv-LV"/>
                <w14:ligatures w14:val="none"/>
              </w:rPr>
              <w:t>Limbažu</w:t>
            </w:r>
            <w:r w:rsidRPr="00964CC7">
              <w:rPr>
                <w:rFonts w:ascii="Times New Roman" w:eastAsia="Times New Roman" w:hAnsi="Times New Roman" w:cs="Times New Roman"/>
                <w:kern w:val="0"/>
                <w:sz w:val="24"/>
                <w:szCs w:val="24"/>
                <w:lang w:eastAsia="lv-LV"/>
                <w14:ligatures w14:val="none"/>
              </w:rPr>
              <w:t xml:space="preserve"> novada pašvaldības domes pieņemto lēmumu var pārsūdzēt Administratīvā procesa likuma noteiktajā kārtībā mēneša laikā no tā spēkā stāšanās datuma Administratīvajā rajona tiesā, Voldemāra Baloža ielā 13A, Valmierā, LV-4201.</w:t>
            </w:r>
          </w:p>
          <w:p w14:paraId="33CDEE6D" w14:textId="7E50EC6B"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4.5. Saistošie noteikumi tiks publicēti oficiālajā izdevumā "Latvijas Vēstnesis", informācija par tiem –</w:t>
            </w:r>
            <w:r w:rsidR="00FE09DA" w:rsidRPr="00964CC7">
              <w:rPr>
                <w:rFonts w:ascii="Times New Roman" w:eastAsia="Times New Roman" w:hAnsi="Times New Roman" w:cs="Times New Roman"/>
                <w:kern w:val="0"/>
                <w:sz w:val="24"/>
                <w:szCs w:val="24"/>
                <w:lang w:eastAsia="lv-LV"/>
                <w14:ligatures w14:val="none"/>
              </w:rPr>
              <w:t xml:space="preserve"> Limbažu </w:t>
            </w:r>
            <w:r w:rsidRPr="00964CC7">
              <w:rPr>
                <w:rFonts w:ascii="Times New Roman" w:eastAsia="Times New Roman" w:hAnsi="Times New Roman" w:cs="Times New Roman"/>
                <w:kern w:val="0"/>
                <w:sz w:val="24"/>
                <w:szCs w:val="24"/>
                <w:lang w:eastAsia="lv-LV"/>
                <w14:ligatures w14:val="none"/>
              </w:rPr>
              <w:t>novada pašvaldības informatīvajā izdevumā "</w:t>
            </w:r>
            <w:r w:rsidR="00FE09DA" w:rsidRPr="00964CC7">
              <w:rPr>
                <w:rFonts w:ascii="Times New Roman" w:eastAsia="Times New Roman" w:hAnsi="Times New Roman" w:cs="Times New Roman"/>
                <w:kern w:val="0"/>
                <w:sz w:val="24"/>
                <w:szCs w:val="24"/>
                <w:lang w:eastAsia="lv-LV"/>
                <w14:ligatures w14:val="none"/>
              </w:rPr>
              <w:t xml:space="preserve"> Limbažu</w:t>
            </w:r>
            <w:r w:rsidRPr="00964CC7">
              <w:rPr>
                <w:rFonts w:ascii="Times New Roman" w:eastAsia="Times New Roman" w:hAnsi="Times New Roman" w:cs="Times New Roman"/>
                <w:kern w:val="0"/>
                <w:sz w:val="24"/>
                <w:szCs w:val="24"/>
                <w:lang w:eastAsia="lv-LV"/>
                <w14:ligatures w14:val="none"/>
              </w:rPr>
              <w:t xml:space="preserve"> novada Vēstis" un ievietoti </w:t>
            </w:r>
            <w:r w:rsidR="00FE09DA" w:rsidRPr="00964CC7">
              <w:rPr>
                <w:rFonts w:ascii="Times New Roman" w:eastAsia="Times New Roman" w:hAnsi="Times New Roman" w:cs="Times New Roman"/>
                <w:kern w:val="0"/>
                <w:sz w:val="24"/>
                <w:szCs w:val="24"/>
                <w:lang w:eastAsia="lv-LV"/>
                <w14:ligatures w14:val="none"/>
              </w:rPr>
              <w:t>Limbažu</w:t>
            </w:r>
            <w:r w:rsidRPr="00964CC7">
              <w:rPr>
                <w:rFonts w:ascii="Times New Roman" w:eastAsia="Times New Roman" w:hAnsi="Times New Roman" w:cs="Times New Roman"/>
                <w:kern w:val="0"/>
                <w:sz w:val="24"/>
                <w:szCs w:val="24"/>
                <w:lang w:eastAsia="lv-LV"/>
                <w14:ligatures w14:val="none"/>
              </w:rPr>
              <w:t xml:space="preserve"> novada pašvaldības interneta mājaslapā www.</w:t>
            </w:r>
            <w:r w:rsidR="00B6486E" w:rsidRPr="00964CC7">
              <w:rPr>
                <w:rFonts w:ascii="Times New Roman" w:eastAsia="Times New Roman" w:hAnsi="Times New Roman" w:cs="Times New Roman"/>
                <w:kern w:val="0"/>
                <w:sz w:val="24"/>
                <w:szCs w:val="24"/>
                <w:lang w:eastAsia="lv-LV"/>
                <w14:ligatures w14:val="none"/>
              </w:rPr>
              <w:t>limbazu</w:t>
            </w:r>
            <w:r w:rsidRPr="00964CC7">
              <w:rPr>
                <w:rFonts w:ascii="Times New Roman" w:eastAsia="Times New Roman" w:hAnsi="Times New Roman" w:cs="Times New Roman"/>
                <w:kern w:val="0"/>
                <w:sz w:val="24"/>
                <w:szCs w:val="24"/>
                <w:lang w:eastAsia="lv-LV"/>
                <w14:ligatures w14:val="none"/>
              </w:rPr>
              <w:t>novads.lv.</w:t>
            </w:r>
          </w:p>
        </w:tc>
      </w:tr>
      <w:tr w:rsidR="00113D60" w:rsidRPr="00964CC7" w14:paraId="04CC453B" w14:textId="77777777" w:rsidTr="00CF6A30">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CBF1D69"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lastRenderedPageBreak/>
              <w:t>5. Ietekme uz pašvaldības funkcijām un cilvēkresursiem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AD80E34"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5.1. Pašvaldību funkcijas, kuru izpildei tiek izstrādāti šie saistošie noteikumi – likuma "Par valsts un pašvaldību dzīvojamo māju privatizāciju" 85. panta trešajā daļā dotais deleģējumu noteikt kārtību dzīvojamai mājai funkcionāli nepieciešamā zemes gabala pārskatīšanai.</w:t>
            </w:r>
          </w:p>
          <w:p w14:paraId="6DA5982F" w14:textId="7E25F4CF"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5.2. Saistošo noteikumu izpildes nodrošināšanai nav nepieciešams veidot jaunas Pašvaldības institūcijas, darba vietas vai paplašināt esošo institūciju kompetenci.</w:t>
            </w:r>
          </w:p>
        </w:tc>
      </w:tr>
      <w:tr w:rsidR="00113D60" w:rsidRPr="00964CC7" w14:paraId="1E2AFC76" w14:textId="77777777" w:rsidTr="00CF6A30">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B88892E"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6. Informācija par izpildes nodrošināšanu</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0036BA6" w14:textId="3C192081"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 xml:space="preserve">6.1. Saistošo noteikumu izpildi nodrošina </w:t>
            </w:r>
            <w:r w:rsidR="00FE09DA" w:rsidRPr="00964CC7">
              <w:rPr>
                <w:rFonts w:ascii="Times New Roman" w:eastAsia="Times New Roman" w:hAnsi="Times New Roman" w:cs="Times New Roman"/>
                <w:kern w:val="0"/>
                <w:sz w:val="24"/>
                <w:szCs w:val="24"/>
                <w:lang w:eastAsia="lv-LV"/>
                <w14:ligatures w14:val="none"/>
              </w:rPr>
              <w:t>Limbažu</w:t>
            </w:r>
            <w:r w:rsidRPr="00964CC7">
              <w:rPr>
                <w:rFonts w:ascii="Times New Roman" w:eastAsia="Times New Roman" w:hAnsi="Times New Roman" w:cs="Times New Roman"/>
                <w:kern w:val="0"/>
                <w:sz w:val="24"/>
                <w:szCs w:val="24"/>
                <w:lang w:eastAsia="lv-LV"/>
                <w14:ligatures w14:val="none"/>
              </w:rPr>
              <w:t xml:space="preserve"> novada pašvaldības </w:t>
            </w:r>
            <w:r w:rsidR="00A52911" w:rsidRPr="00964CC7">
              <w:rPr>
                <w:rFonts w:ascii="Times New Roman" w:hAnsi="Times New Roman" w:cs="Times New Roman"/>
                <w:sz w:val="24"/>
                <w:szCs w:val="24"/>
              </w:rPr>
              <w:t>Dzīvojamo māju privatizācijas komisija</w:t>
            </w:r>
            <w:r w:rsidRPr="00964CC7">
              <w:rPr>
                <w:rFonts w:ascii="Times New Roman" w:eastAsia="Times New Roman" w:hAnsi="Times New Roman" w:cs="Times New Roman"/>
                <w:kern w:val="0"/>
                <w:sz w:val="24"/>
                <w:szCs w:val="24"/>
                <w:lang w:eastAsia="lv-LV"/>
                <w14:ligatures w14:val="none"/>
              </w:rPr>
              <w:t>.</w:t>
            </w:r>
          </w:p>
          <w:p w14:paraId="0E459327" w14:textId="101DFADD"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6.2. Nav paredzēta jaunu institūciju izveide, esošo likvidācija, reorganizācija, vai jaunu darba vietu izveide.</w:t>
            </w:r>
          </w:p>
        </w:tc>
      </w:tr>
      <w:tr w:rsidR="00113D60" w:rsidRPr="00964CC7" w14:paraId="0C72FFD2" w14:textId="77777777" w:rsidTr="00CF6A30">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22404AB"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AD41119"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7.1. Saistošie noteikumi ir piemēroti iecerētā mērķa sasniegšanas nodrošināšanai un paredz tikai to, kas ir vajadzīgs minētā mērķa sasniegšanai.</w:t>
            </w:r>
          </w:p>
          <w:p w14:paraId="64A0EB62"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7.2. Pašvaldības izraudzītie līdzekļi ir leģitīmi un rīcība ir atbilstoša augstākstāvošiem normatīviem aktiem.</w:t>
            </w:r>
          </w:p>
        </w:tc>
      </w:tr>
      <w:tr w:rsidR="00113D60" w:rsidRPr="00964CC7" w14:paraId="30DFAC6E" w14:textId="77777777" w:rsidTr="00CF6A30">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2CCE060" w14:textId="77777777"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r w:rsidRPr="00964CC7">
              <w:rPr>
                <w:rFonts w:ascii="Times New Roman" w:eastAsia="Times New Roman" w:hAnsi="Times New Roman" w:cs="Times New Roman"/>
                <w:kern w:val="0"/>
                <w:sz w:val="24"/>
                <w:szCs w:val="24"/>
                <w:lang w:eastAsia="lv-LV"/>
                <w14:ligatures w14:val="none"/>
              </w:rPr>
              <w:t>8. Izstrādes gaitā veiktās konsultācijas ar privātpersonām un institūcijām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8500513" w14:textId="2067886D" w:rsidR="00CF6A30" w:rsidRPr="00964CC7" w:rsidRDefault="00CF6A30" w:rsidP="00C13092">
            <w:pPr>
              <w:spacing w:after="0" w:line="240" w:lineRule="auto"/>
              <w:jc w:val="both"/>
              <w:rPr>
                <w:rFonts w:ascii="Times New Roman" w:eastAsia="Times New Roman" w:hAnsi="Times New Roman" w:cs="Times New Roman"/>
                <w:kern w:val="0"/>
                <w:sz w:val="24"/>
                <w:szCs w:val="24"/>
                <w:lang w:eastAsia="lv-LV"/>
                <w14:ligatures w14:val="none"/>
              </w:rPr>
            </w:pPr>
          </w:p>
        </w:tc>
      </w:tr>
    </w:tbl>
    <w:p w14:paraId="43FE4ACD" w14:textId="77777777" w:rsidR="00764615" w:rsidRPr="00964CC7" w:rsidRDefault="00764615" w:rsidP="00342155">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25D9BD1E" w14:textId="7D4E6825" w:rsidR="00342155" w:rsidRPr="00964CC7" w:rsidRDefault="00342155" w:rsidP="00342155">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lv-LV"/>
          <w14:ligatures w14:val="none"/>
        </w:rPr>
      </w:pPr>
      <w:r w:rsidRPr="00964CC7">
        <w:rPr>
          <w:rFonts w:ascii="Times New Roman" w:eastAsia="Times New Roman" w:hAnsi="Times New Roman" w:cs="Times New Roman"/>
          <w:kern w:val="0"/>
          <w:sz w:val="24"/>
          <w:szCs w:val="24"/>
          <w:lang w:eastAsia="lv-LV"/>
          <w14:ligatures w14:val="none"/>
        </w:rPr>
        <w:t>Limbažu novada pašvaldības domes priekšsēdētājs</w:t>
      </w:r>
      <w:r w:rsidRPr="00964CC7">
        <w:rPr>
          <w:rFonts w:ascii="Times New Roman" w:eastAsia="Times New Roman" w:hAnsi="Times New Roman" w:cs="Times New Roman"/>
          <w:kern w:val="0"/>
          <w:sz w:val="24"/>
          <w:szCs w:val="24"/>
          <w:bdr w:val="none" w:sz="0" w:space="0" w:color="auto" w:frame="1"/>
          <w:lang w:eastAsia="lv-LV"/>
          <w14:ligatures w14:val="none"/>
        </w:rPr>
        <w:t xml:space="preserve"> </w:t>
      </w:r>
      <w:proofErr w:type="spellStart"/>
      <w:r w:rsidRPr="00964CC7">
        <w:rPr>
          <w:rFonts w:ascii="Times New Roman" w:eastAsia="Times New Roman" w:hAnsi="Times New Roman" w:cs="Times New Roman"/>
          <w:kern w:val="0"/>
          <w:sz w:val="24"/>
          <w:szCs w:val="24"/>
          <w:bdr w:val="none" w:sz="0" w:space="0" w:color="auto" w:frame="1"/>
          <w:lang w:eastAsia="lv-LV"/>
          <w14:ligatures w14:val="none"/>
        </w:rPr>
        <w:t>D.Straubergs</w:t>
      </w:r>
      <w:proofErr w:type="spellEnd"/>
    </w:p>
    <w:p w14:paraId="148CEC35" w14:textId="77777777" w:rsidR="00764615" w:rsidRPr="00964CC7" w:rsidRDefault="00764615" w:rsidP="00342155">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107214AC" w14:textId="60D0D60C" w:rsidR="00DD017D" w:rsidRPr="00964CC7" w:rsidRDefault="00DD017D" w:rsidP="00113D60">
      <w:pPr>
        <w:jc w:val="both"/>
        <w:rPr>
          <w:rFonts w:ascii="Times New Roman" w:eastAsia="Calibri" w:hAnsi="Times New Roman" w:cs="Times New Roman"/>
          <w:bCs/>
          <w:sz w:val="24"/>
          <w:szCs w:val="24"/>
        </w:rPr>
      </w:pPr>
    </w:p>
    <w:sectPr w:rsidR="00DD017D" w:rsidRPr="00964CC7" w:rsidSect="00964CC7">
      <w:headerReference w:type="firs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79ED" w14:textId="77777777" w:rsidR="006D529D" w:rsidRDefault="006D529D" w:rsidP="00964CC7">
      <w:pPr>
        <w:spacing w:after="0" w:line="240" w:lineRule="auto"/>
      </w:pPr>
      <w:r>
        <w:separator/>
      </w:r>
    </w:p>
  </w:endnote>
  <w:endnote w:type="continuationSeparator" w:id="0">
    <w:p w14:paraId="5DC2A56D" w14:textId="77777777" w:rsidR="006D529D" w:rsidRDefault="006D529D" w:rsidP="0096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4A70" w14:textId="77777777" w:rsidR="006D529D" w:rsidRDefault="006D529D" w:rsidP="00964CC7">
      <w:pPr>
        <w:spacing w:after="0" w:line="240" w:lineRule="auto"/>
      </w:pPr>
      <w:r>
        <w:separator/>
      </w:r>
    </w:p>
  </w:footnote>
  <w:footnote w:type="continuationSeparator" w:id="0">
    <w:p w14:paraId="34189E25" w14:textId="77777777" w:rsidR="006D529D" w:rsidRDefault="006D529D" w:rsidP="0096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4106" w14:textId="77777777" w:rsidR="00964CC7" w:rsidRPr="00275E4C" w:rsidRDefault="00964CC7" w:rsidP="00964CC7">
    <w:pPr>
      <w:spacing w:after="0" w:line="240" w:lineRule="auto"/>
      <w:jc w:val="center"/>
      <w:rPr>
        <w:rFonts w:ascii="Times New Roman" w:hAnsi="Times New Roman" w:cs="Times New Roman"/>
        <w:b/>
        <w:bCs/>
        <w:caps/>
        <w:noProof/>
        <w:sz w:val="28"/>
        <w:szCs w:val="28"/>
      </w:rPr>
    </w:pPr>
    <w:r w:rsidRPr="00275E4C">
      <w:rPr>
        <w:rFonts w:ascii="Times New Roman" w:hAnsi="Times New Roman" w:cs="Times New Roman"/>
        <w:caps/>
        <w:noProof/>
      </w:rPr>
      <w:drawing>
        <wp:inline distT="0" distB="0" distL="0" distR="0" wp14:anchorId="06441AF4" wp14:editId="7DCAB5BD">
          <wp:extent cx="770890" cy="901065"/>
          <wp:effectExtent l="0" t="0" r="0" b="0"/>
          <wp:docPr id="1022454634" name="Attēls 102245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B5C6530" w14:textId="77777777" w:rsidR="00964CC7" w:rsidRPr="00275E4C" w:rsidRDefault="00964CC7" w:rsidP="00964CC7">
    <w:pPr>
      <w:spacing w:after="0" w:line="240" w:lineRule="auto"/>
      <w:jc w:val="center"/>
      <w:rPr>
        <w:rFonts w:ascii="Times New Roman" w:hAnsi="Times New Roman" w:cs="Times New Roman"/>
        <w:b/>
        <w:bCs/>
        <w:caps/>
        <w:sz w:val="28"/>
        <w:szCs w:val="28"/>
      </w:rPr>
    </w:pPr>
    <w:r w:rsidRPr="00275E4C">
      <w:rPr>
        <w:rFonts w:ascii="Times New Roman" w:hAnsi="Times New Roman" w:cs="Times New Roman"/>
        <w:b/>
        <w:bCs/>
        <w:caps/>
        <w:noProof/>
        <w:sz w:val="28"/>
        <w:szCs w:val="28"/>
      </w:rPr>
      <w:t>Limbažu novada DOME</w:t>
    </w:r>
  </w:p>
  <w:p w14:paraId="72A2AC64" w14:textId="77777777" w:rsidR="00964CC7" w:rsidRPr="00275E4C" w:rsidRDefault="00964CC7" w:rsidP="00964CC7">
    <w:pPr>
      <w:spacing w:after="0" w:line="240" w:lineRule="auto"/>
      <w:jc w:val="center"/>
      <w:rPr>
        <w:rFonts w:ascii="Times New Roman" w:hAnsi="Times New Roman" w:cs="Times New Roman"/>
        <w:sz w:val="18"/>
        <w:szCs w:val="20"/>
      </w:rPr>
    </w:pPr>
    <w:proofErr w:type="spellStart"/>
    <w:r w:rsidRPr="00275E4C">
      <w:rPr>
        <w:rFonts w:ascii="Times New Roman" w:hAnsi="Times New Roman" w:cs="Times New Roman"/>
        <w:sz w:val="18"/>
        <w:szCs w:val="20"/>
      </w:rPr>
      <w:t>Reģ</w:t>
    </w:r>
    <w:proofErr w:type="spellEnd"/>
    <w:r w:rsidRPr="00275E4C">
      <w:rPr>
        <w:rFonts w:ascii="Times New Roman" w:hAnsi="Times New Roman" w:cs="Times New Roman"/>
        <w:sz w:val="18"/>
        <w:szCs w:val="20"/>
      </w:rPr>
      <w:t xml:space="preserve">. Nr. </w:t>
    </w:r>
    <w:r w:rsidRPr="00275E4C">
      <w:rPr>
        <w:rFonts w:ascii="Times New Roman" w:hAnsi="Times New Roman" w:cs="Times New Roman"/>
        <w:noProof/>
        <w:sz w:val="18"/>
        <w:szCs w:val="20"/>
      </w:rPr>
      <w:t>90009114631</w:t>
    </w:r>
    <w:r w:rsidRPr="00275E4C">
      <w:rPr>
        <w:rFonts w:ascii="Times New Roman" w:hAnsi="Times New Roman" w:cs="Times New Roman"/>
        <w:sz w:val="18"/>
        <w:szCs w:val="20"/>
      </w:rPr>
      <w:t xml:space="preserve">; </w:t>
    </w:r>
    <w:r w:rsidRPr="00275E4C">
      <w:rPr>
        <w:rFonts w:ascii="Times New Roman" w:hAnsi="Times New Roman" w:cs="Times New Roman"/>
        <w:noProof/>
        <w:sz w:val="18"/>
        <w:szCs w:val="20"/>
      </w:rPr>
      <w:t>Rīgas iela 16, Limbaži, Limbažu novads LV-4001</w:t>
    </w:r>
    <w:r w:rsidRPr="00275E4C">
      <w:rPr>
        <w:rFonts w:ascii="Times New Roman" w:hAnsi="Times New Roman" w:cs="Times New Roman"/>
        <w:sz w:val="18"/>
        <w:szCs w:val="20"/>
      </w:rPr>
      <w:t xml:space="preserve">; </w:t>
    </w:r>
  </w:p>
  <w:p w14:paraId="65BC5CE1" w14:textId="77777777" w:rsidR="00964CC7" w:rsidRPr="00275E4C" w:rsidRDefault="00964CC7" w:rsidP="00964CC7">
    <w:pPr>
      <w:spacing w:after="0" w:line="240" w:lineRule="auto"/>
      <w:jc w:val="center"/>
      <w:rPr>
        <w:rFonts w:ascii="Times New Roman" w:hAnsi="Times New Roman" w:cs="Times New Roman"/>
        <w:sz w:val="18"/>
        <w:szCs w:val="20"/>
      </w:rPr>
    </w:pPr>
    <w:r w:rsidRPr="00275E4C">
      <w:rPr>
        <w:rFonts w:ascii="Times New Roman" w:hAnsi="Times New Roman" w:cs="Times New Roman"/>
        <w:sz w:val="18"/>
        <w:szCs w:val="20"/>
      </w:rPr>
      <w:t>E-pasts</w:t>
    </w:r>
    <w:r w:rsidRPr="00275E4C">
      <w:rPr>
        <w:rFonts w:ascii="Times New Roman" w:hAnsi="Times New Roman" w:cs="Times New Roman"/>
        <w:iCs/>
        <w:sz w:val="18"/>
        <w:szCs w:val="20"/>
      </w:rPr>
      <w:t xml:space="preserve"> </w:t>
    </w:r>
    <w:r w:rsidRPr="00275E4C">
      <w:rPr>
        <w:rFonts w:ascii="Times New Roman" w:hAnsi="Times New Roman" w:cs="Times New Roman"/>
        <w:iCs/>
        <w:noProof/>
        <w:sz w:val="18"/>
        <w:szCs w:val="20"/>
      </w:rPr>
      <w:t>pasts@limbazunovads.lv</w:t>
    </w:r>
    <w:r w:rsidRPr="00275E4C">
      <w:rPr>
        <w:rFonts w:ascii="Times New Roman" w:hAnsi="Times New Roman" w:cs="Times New Roman"/>
        <w:iCs/>
        <w:sz w:val="18"/>
        <w:szCs w:val="20"/>
      </w:rPr>
      <w:t>;</w:t>
    </w:r>
    <w:r w:rsidRPr="00275E4C">
      <w:rPr>
        <w:rFonts w:ascii="Times New Roman" w:hAnsi="Times New Roman" w:cs="Times New Roman"/>
        <w:sz w:val="18"/>
        <w:szCs w:val="20"/>
      </w:rPr>
      <w:t xml:space="preserve"> tālrunis </w:t>
    </w:r>
    <w:r w:rsidRPr="00275E4C">
      <w:rPr>
        <w:rFonts w:ascii="Times New Roman" w:hAnsi="Times New Roman" w:cs="Times New Roman"/>
        <w:noProof/>
        <w:sz w:val="18"/>
        <w:szCs w:val="20"/>
      </w:rPr>
      <w:t>64023003</w:t>
    </w:r>
  </w:p>
  <w:p w14:paraId="7A161346" w14:textId="77777777" w:rsidR="00964CC7" w:rsidRDefault="00964C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36007"/>
    <w:multiLevelType w:val="multilevel"/>
    <w:tmpl w:val="AE208A70"/>
    <w:lvl w:ilvl="0">
      <w:start w:val="1"/>
      <w:numFmt w:val="decimal"/>
      <w:lvlText w:val="%1."/>
      <w:lvlJc w:val="left"/>
      <w:pPr>
        <w:ind w:left="1080" w:hanging="720"/>
      </w:pPr>
      <w:rPr>
        <w:rFonts w:hint="default"/>
        <w:b w:val="0"/>
        <w:strike w:val="0"/>
        <w:color w:val="auto"/>
      </w:rPr>
    </w:lvl>
    <w:lvl w:ilvl="1">
      <w:start w:val="1"/>
      <w:numFmt w:val="decimal"/>
      <w:isLgl/>
      <w:lvlText w:val="%1.%2."/>
      <w:lvlJc w:val="left"/>
      <w:pPr>
        <w:ind w:left="928" w:hanging="360"/>
      </w:pPr>
      <w:rPr>
        <w:rFonts w:hint="default"/>
        <w:strike w:val="0"/>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97715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30"/>
    <w:rsid w:val="00113D60"/>
    <w:rsid w:val="001A62A4"/>
    <w:rsid w:val="00275E4C"/>
    <w:rsid w:val="0032466A"/>
    <w:rsid w:val="00342155"/>
    <w:rsid w:val="00380C92"/>
    <w:rsid w:val="00384E12"/>
    <w:rsid w:val="00553203"/>
    <w:rsid w:val="00567674"/>
    <w:rsid w:val="005E5D7A"/>
    <w:rsid w:val="00602781"/>
    <w:rsid w:val="006D529D"/>
    <w:rsid w:val="00764615"/>
    <w:rsid w:val="00964CC7"/>
    <w:rsid w:val="00A52911"/>
    <w:rsid w:val="00B00B5B"/>
    <w:rsid w:val="00B6486E"/>
    <w:rsid w:val="00C13092"/>
    <w:rsid w:val="00C134D3"/>
    <w:rsid w:val="00CF6A30"/>
    <w:rsid w:val="00DD017D"/>
    <w:rsid w:val="00E755CB"/>
    <w:rsid w:val="00EF656D"/>
    <w:rsid w:val="00F7764C"/>
    <w:rsid w:val="00FA72CA"/>
    <w:rsid w:val="00FE09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A1AB"/>
  <w15:chartTrackingRefBased/>
  <w15:docId w15:val="{F9B04AF1-D954-490B-9EE9-C68C7AF1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CF6A3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paragraph" w:styleId="Virsraksts4">
    <w:name w:val="heading 4"/>
    <w:basedOn w:val="Parasts"/>
    <w:link w:val="Virsraksts4Rakstz"/>
    <w:uiPriority w:val="9"/>
    <w:qFormat/>
    <w:rsid w:val="00CF6A3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F6A30"/>
    <w:rPr>
      <w:rFonts w:ascii="Times New Roman" w:eastAsia="Times New Roman" w:hAnsi="Times New Roman" w:cs="Times New Roman"/>
      <w:b/>
      <w:bCs/>
      <w:kern w:val="0"/>
      <w:sz w:val="27"/>
      <w:szCs w:val="27"/>
      <w:lang w:eastAsia="lv-LV"/>
      <w14:ligatures w14:val="none"/>
    </w:rPr>
  </w:style>
  <w:style w:type="character" w:customStyle="1" w:styleId="Virsraksts4Rakstz">
    <w:name w:val="Virsraksts 4 Rakstz."/>
    <w:basedOn w:val="Noklusjumarindkopasfonts"/>
    <w:link w:val="Virsraksts4"/>
    <w:uiPriority w:val="9"/>
    <w:rsid w:val="00CF6A30"/>
    <w:rPr>
      <w:rFonts w:ascii="Times New Roman" w:eastAsia="Times New Roman" w:hAnsi="Times New Roman" w:cs="Times New Roman"/>
      <w:b/>
      <w:bCs/>
      <w:kern w:val="0"/>
      <w:sz w:val="24"/>
      <w:szCs w:val="24"/>
      <w:lang w:eastAsia="lv-LV"/>
      <w14:ligatures w14:val="none"/>
    </w:rPr>
  </w:style>
  <w:style w:type="paragraph" w:customStyle="1" w:styleId="liknoteik">
    <w:name w:val="lik_noteik"/>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semiHidden/>
    <w:unhideWhenUsed/>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1A62A4"/>
    <w:rPr>
      <w:color w:val="0563C1" w:themeColor="hyperlink"/>
      <w:u w:val="single"/>
    </w:rPr>
  </w:style>
  <w:style w:type="character" w:styleId="Neatrisintapieminana">
    <w:name w:val="Unresolved Mention"/>
    <w:basedOn w:val="Noklusjumarindkopasfonts"/>
    <w:uiPriority w:val="99"/>
    <w:semiHidden/>
    <w:unhideWhenUsed/>
    <w:rsid w:val="001A62A4"/>
    <w:rPr>
      <w:color w:val="605E5C"/>
      <w:shd w:val="clear" w:color="auto" w:fill="E1DFDD"/>
    </w:rPr>
  </w:style>
  <w:style w:type="paragraph" w:styleId="Galvene">
    <w:name w:val="header"/>
    <w:basedOn w:val="Parasts"/>
    <w:link w:val="GalveneRakstz"/>
    <w:uiPriority w:val="99"/>
    <w:unhideWhenUsed/>
    <w:rsid w:val="00964CC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4CC7"/>
  </w:style>
  <w:style w:type="paragraph" w:styleId="Kjene">
    <w:name w:val="footer"/>
    <w:basedOn w:val="Parasts"/>
    <w:link w:val="KjeneRakstz"/>
    <w:uiPriority w:val="99"/>
    <w:unhideWhenUsed/>
    <w:rsid w:val="00964CC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4CC7"/>
  </w:style>
  <w:style w:type="paragraph" w:styleId="Prskatjums">
    <w:name w:val="Revision"/>
    <w:hidden/>
    <w:uiPriority w:val="99"/>
    <w:semiHidden/>
    <w:rsid w:val="00C13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3185</Words>
  <Characters>1816</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Viļčinska</dc:creator>
  <cp:keywords/>
  <dc:description/>
  <cp:lastModifiedBy>Juris</cp:lastModifiedBy>
  <cp:revision>24</cp:revision>
  <dcterms:created xsi:type="dcterms:W3CDTF">2023-06-22T12:13:00Z</dcterms:created>
  <dcterms:modified xsi:type="dcterms:W3CDTF">2023-07-13T10:41:00Z</dcterms:modified>
</cp:coreProperties>
</file>