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6924" w14:textId="77777777" w:rsidR="00855F6E" w:rsidRPr="00CC5E09" w:rsidRDefault="00855F6E" w:rsidP="00717317">
      <w:pPr>
        <w:jc w:val="center"/>
        <w:rPr>
          <w:b/>
          <w:bCs/>
          <w:caps/>
        </w:rPr>
      </w:pPr>
      <w:bookmarkStart w:id="0" w:name="_Hlk134715265"/>
      <w:r w:rsidRPr="00CC5E09">
        <w:rPr>
          <w:b/>
          <w:bCs/>
          <w:caps/>
          <w:noProof/>
        </w:rPr>
        <w:drawing>
          <wp:inline distT="0" distB="0" distL="0" distR="0" wp14:anchorId="340D6509" wp14:editId="00E9C9D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6CA39BD" w14:textId="77777777" w:rsidR="00855F6E" w:rsidRPr="00CC5E09" w:rsidRDefault="00855F6E" w:rsidP="00717317">
      <w:pPr>
        <w:jc w:val="center"/>
        <w:rPr>
          <w:b/>
          <w:bCs/>
          <w:caps/>
          <w:sz w:val="28"/>
          <w:szCs w:val="28"/>
        </w:rPr>
      </w:pPr>
      <w:r w:rsidRPr="00CC5E09">
        <w:rPr>
          <w:b/>
          <w:bCs/>
          <w:caps/>
          <w:noProof/>
          <w:sz w:val="28"/>
          <w:szCs w:val="28"/>
        </w:rPr>
        <w:t>Limbažu novada DOME</w:t>
      </w:r>
    </w:p>
    <w:p w14:paraId="1715A8DB" w14:textId="77777777" w:rsidR="00855F6E" w:rsidRPr="00CC5E09" w:rsidRDefault="00855F6E" w:rsidP="00717317">
      <w:pPr>
        <w:jc w:val="center"/>
        <w:rPr>
          <w:sz w:val="18"/>
          <w:szCs w:val="20"/>
        </w:rPr>
      </w:pPr>
      <w:proofErr w:type="spellStart"/>
      <w:r w:rsidRPr="00CC5E09">
        <w:rPr>
          <w:sz w:val="18"/>
          <w:szCs w:val="20"/>
        </w:rPr>
        <w:t>Reģ</w:t>
      </w:r>
      <w:proofErr w:type="spellEnd"/>
      <w:r w:rsidRPr="00CC5E09">
        <w:rPr>
          <w:sz w:val="18"/>
          <w:szCs w:val="20"/>
        </w:rPr>
        <w:t xml:space="preserve">. Nr. </w:t>
      </w:r>
      <w:r w:rsidRPr="00CC5E09">
        <w:rPr>
          <w:noProof/>
          <w:sz w:val="18"/>
          <w:szCs w:val="20"/>
        </w:rPr>
        <w:t>90009114631</w:t>
      </w:r>
      <w:r w:rsidRPr="00CC5E09">
        <w:rPr>
          <w:sz w:val="18"/>
          <w:szCs w:val="20"/>
        </w:rPr>
        <w:t xml:space="preserve">; </w:t>
      </w:r>
      <w:r w:rsidRPr="00CC5E09">
        <w:rPr>
          <w:noProof/>
          <w:sz w:val="18"/>
          <w:szCs w:val="20"/>
        </w:rPr>
        <w:t>Rīgas iela 16, Limbaži, Limbažu novads LV-4001</w:t>
      </w:r>
      <w:r w:rsidRPr="00CC5E09">
        <w:rPr>
          <w:sz w:val="18"/>
          <w:szCs w:val="20"/>
        </w:rPr>
        <w:t xml:space="preserve">; </w:t>
      </w:r>
    </w:p>
    <w:p w14:paraId="34FB9EF1" w14:textId="77777777" w:rsidR="00855F6E" w:rsidRPr="00CC5E09" w:rsidRDefault="00855F6E" w:rsidP="00717317">
      <w:pPr>
        <w:jc w:val="center"/>
        <w:rPr>
          <w:sz w:val="18"/>
          <w:szCs w:val="20"/>
        </w:rPr>
      </w:pPr>
      <w:r w:rsidRPr="00CC5E09">
        <w:rPr>
          <w:sz w:val="18"/>
          <w:szCs w:val="20"/>
        </w:rPr>
        <w:t>E-pasts</w:t>
      </w:r>
      <w:r w:rsidRPr="00CC5E09">
        <w:rPr>
          <w:iCs/>
          <w:sz w:val="18"/>
          <w:szCs w:val="20"/>
        </w:rPr>
        <w:t xml:space="preserve"> </w:t>
      </w:r>
      <w:r w:rsidRPr="00CC5E09">
        <w:rPr>
          <w:iCs/>
          <w:noProof/>
          <w:sz w:val="18"/>
          <w:szCs w:val="20"/>
        </w:rPr>
        <w:t>pasts@limbazunovads.lv</w:t>
      </w:r>
      <w:r w:rsidRPr="00CC5E09">
        <w:rPr>
          <w:iCs/>
          <w:sz w:val="18"/>
          <w:szCs w:val="20"/>
        </w:rPr>
        <w:t>;</w:t>
      </w:r>
      <w:r w:rsidRPr="00CC5E09">
        <w:rPr>
          <w:sz w:val="18"/>
          <w:szCs w:val="20"/>
        </w:rPr>
        <w:t xml:space="preserve"> tālrunis </w:t>
      </w:r>
      <w:r w:rsidRPr="00CC5E09">
        <w:rPr>
          <w:noProof/>
          <w:sz w:val="18"/>
          <w:szCs w:val="20"/>
        </w:rPr>
        <w:t>64023003</w:t>
      </w:r>
    </w:p>
    <w:bookmarkEnd w:id="0"/>
    <w:p w14:paraId="5513C943" w14:textId="77777777" w:rsidR="00E134F3" w:rsidRPr="00E134F3" w:rsidRDefault="00E134F3" w:rsidP="00717317">
      <w:pPr>
        <w:rPr>
          <w:b/>
          <w:bCs/>
          <w:lang w:eastAsia="en-US"/>
        </w:rPr>
      </w:pPr>
    </w:p>
    <w:tbl>
      <w:tblPr>
        <w:tblStyle w:val="Reatabula1"/>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B751B" w:rsidRPr="00E134F3" w14:paraId="60D68FDE" w14:textId="77777777" w:rsidTr="00B94CD6">
        <w:tc>
          <w:tcPr>
            <w:tcW w:w="9356" w:type="dxa"/>
          </w:tcPr>
          <w:p w14:paraId="21ED27F3" w14:textId="1A1BA034" w:rsidR="00AB751B" w:rsidRDefault="00AB751B" w:rsidP="00717317">
            <w:pPr>
              <w:rPr>
                <w:rFonts w:eastAsia="Calibri"/>
                <w:bCs/>
              </w:rPr>
            </w:pPr>
            <w:r w:rsidRPr="00E134F3">
              <w:rPr>
                <w:rFonts w:eastAsia="Calibri"/>
                <w:bCs/>
              </w:rPr>
              <w:t>202</w:t>
            </w:r>
            <w:r>
              <w:rPr>
                <w:rFonts w:eastAsia="Calibri"/>
                <w:bCs/>
              </w:rPr>
              <w:t>3</w:t>
            </w:r>
            <w:r w:rsidRPr="00E134F3">
              <w:rPr>
                <w:rFonts w:eastAsia="Calibri"/>
                <w:bCs/>
              </w:rPr>
              <w:t xml:space="preserve">. gada </w:t>
            </w:r>
            <w:r w:rsidR="00C72E28">
              <w:rPr>
                <w:rFonts w:eastAsia="Calibri"/>
                <w:bCs/>
              </w:rPr>
              <w:t>2</w:t>
            </w:r>
            <w:r w:rsidR="00F75672">
              <w:rPr>
                <w:rFonts w:eastAsia="Calibri"/>
                <w:bCs/>
              </w:rPr>
              <w:t>7</w:t>
            </w:r>
            <w:r w:rsidRPr="00E134F3">
              <w:rPr>
                <w:rFonts w:eastAsia="Calibri"/>
                <w:bCs/>
              </w:rPr>
              <w:t xml:space="preserve">. </w:t>
            </w:r>
            <w:r w:rsidR="00C72E28">
              <w:rPr>
                <w:rFonts w:eastAsia="Calibri"/>
                <w:bCs/>
              </w:rPr>
              <w:t>jū</w:t>
            </w:r>
            <w:r w:rsidR="00F75672">
              <w:rPr>
                <w:rFonts w:eastAsia="Calibri"/>
                <w:bCs/>
              </w:rPr>
              <w:t>l</w:t>
            </w:r>
            <w:r w:rsidR="00C72E28">
              <w:rPr>
                <w:rFonts w:eastAsia="Calibri"/>
                <w:bCs/>
              </w:rPr>
              <w:t>i</w:t>
            </w:r>
            <w:r>
              <w:rPr>
                <w:rFonts w:eastAsia="Calibri"/>
                <w:bCs/>
              </w:rPr>
              <w:t>jā</w:t>
            </w:r>
          </w:p>
          <w:p w14:paraId="731CF863" w14:textId="4F0FDE65" w:rsidR="00AB751B" w:rsidRPr="00B94CD6" w:rsidRDefault="00AB751B" w:rsidP="00717317">
            <w:r>
              <w:t xml:space="preserve">Lūdzu iekļaut jautājumu </w:t>
            </w:r>
            <w:r w:rsidR="00F75672">
              <w:t xml:space="preserve"> </w:t>
            </w:r>
            <w:r w:rsidR="00F75672" w:rsidRPr="00F75672">
              <w:t>Lūdzu iekļaut jautājumu 18.07.2023. Sociālo un veselības jautājumu komitejas, 19.07.2023. Finanšu komitejas un 27.07.2023. Limbažu novada pašvaldības domes sēdes darba kārtībā.</w:t>
            </w:r>
          </w:p>
        </w:tc>
      </w:tr>
      <w:tr w:rsidR="00AB751B" w:rsidRPr="00E134F3" w14:paraId="4204FACD" w14:textId="77777777" w:rsidTr="00B94CD6">
        <w:tc>
          <w:tcPr>
            <w:tcW w:w="9356" w:type="dxa"/>
          </w:tcPr>
          <w:p w14:paraId="225A3288" w14:textId="77777777" w:rsidR="00AB751B" w:rsidRPr="00E134F3" w:rsidRDefault="00AB751B" w:rsidP="00717317">
            <w:pPr>
              <w:jc w:val="center"/>
              <w:rPr>
                <w:b/>
                <w:bCs/>
              </w:rPr>
            </w:pPr>
          </w:p>
        </w:tc>
      </w:tr>
    </w:tbl>
    <w:p w14:paraId="0452F779" w14:textId="77777777" w:rsidR="00AB751B" w:rsidRDefault="00AB751B" w:rsidP="00717317">
      <w:pPr>
        <w:pBdr>
          <w:bottom w:val="single" w:sz="6" w:space="1" w:color="auto"/>
        </w:pBdr>
        <w:rPr>
          <w:b/>
          <w:bCs/>
          <w:noProof/>
        </w:rPr>
      </w:pPr>
    </w:p>
    <w:p w14:paraId="7B869509" w14:textId="0537A241" w:rsidR="00E134F3" w:rsidRPr="00E134F3" w:rsidRDefault="001B2310" w:rsidP="00717317">
      <w:pPr>
        <w:pBdr>
          <w:bottom w:val="single" w:sz="6" w:space="1" w:color="auto"/>
        </w:pBdr>
        <w:rPr>
          <w:b/>
          <w:bCs/>
          <w:noProof/>
        </w:rPr>
      </w:pPr>
      <w:r w:rsidRPr="001B60B6">
        <w:rPr>
          <w:b/>
          <w:bCs/>
          <w:noProof/>
        </w:rPr>
        <w:t>Par Limbažu novada pašvaldības domes saistošo noteikumu “Grozījum</w:t>
      </w:r>
      <w:r w:rsidR="00717317">
        <w:rPr>
          <w:b/>
          <w:bCs/>
          <w:noProof/>
        </w:rPr>
        <w:t>s</w:t>
      </w:r>
      <w:r w:rsidRPr="001B60B6">
        <w:rPr>
          <w:b/>
          <w:bCs/>
          <w:noProof/>
        </w:rPr>
        <w:t xml:space="preserve"> Limbažu novada domes 2021. gada 28. oktobra saistošajos noteikumos Nr. 16 </w:t>
      </w:r>
      <w:r w:rsidRPr="001B60B6">
        <w:rPr>
          <w:b/>
          <w:bCs/>
        </w:rPr>
        <w:t>“Par sociālās palīdzības pabalstiem Limbažu novadā”</w:t>
      </w:r>
      <w:r w:rsidRPr="001B60B6">
        <w:rPr>
          <w:b/>
          <w:bCs/>
          <w:noProof/>
        </w:rPr>
        <w:t>”</w:t>
      </w:r>
      <w:r>
        <w:rPr>
          <w:b/>
          <w:bCs/>
          <w:noProof/>
        </w:rPr>
        <w:t xml:space="preserve"> </w:t>
      </w:r>
      <w:r w:rsidR="00F75672" w:rsidRPr="00F75672">
        <w:rPr>
          <w:b/>
          <w:bCs/>
          <w:noProof/>
        </w:rPr>
        <w:t>nodošanu sabiedrības viedokļa noskaidrošanai</w:t>
      </w:r>
    </w:p>
    <w:p w14:paraId="751070BA" w14:textId="2E11FDC8" w:rsidR="00E134F3" w:rsidRPr="00E134F3" w:rsidRDefault="00E134F3" w:rsidP="00717317">
      <w:pPr>
        <w:jc w:val="center"/>
      </w:pPr>
      <w:r w:rsidRPr="00E134F3">
        <w:t xml:space="preserve">Ziņo </w:t>
      </w:r>
      <w:r w:rsidRPr="00E134F3">
        <w:rPr>
          <w:noProof/>
        </w:rPr>
        <w:t>I</w:t>
      </w:r>
      <w:r w:rsidR="00855F6E">
        <w:rPr>
          <w:noProof/>
        </w:rPr>
        <w:t>lze</w:t>
      </w:r>
      <w:r w:rsidRPr="00E134F3">
        <w:rPr>
          <w:noProof/>
        </w:rPr>
        <w:t xml:space="preserve"> Rubene</w:t>
      </w:r>
    </w:p>
    <w:p w14:paraId="473288E6" w14:textId="77777777" w:rsidR="00E134F3" w:rsidRPr="00E134F3" w:rsidRDefault="00E134F3" w:rsidP="00717317">
      <w:pPr>
        <w:ind w:firstLine="720"/>
        <w:rPr>
          <w:rFonts w:cs="Tahoma"/>
          <w:bCs/>
          <w:kern w:val="1"/>
          <w:lang w:eastAsia="hi-IN" w:bidi="hi-IN"/>
        </w:rPr>
      </w:pPr>
    </w:p>
    <w:p w14:paraId="6749E2F1" w14:textId="0BAA7B1D" w:rsidR="001B2310" w:rsidRPr="005D2440" w:rsidRDefault="001B2310" w:rsidP="00717317">
      <w:pPr>
        <w:ind w:firstLine="720"/>
        <w:rPr>
          <w:shd w:val="clear" w:color="auto" w:fill="FFFFFF"/>
        </w:rPr>
      </w:pPr>
      <w:r w:rsidRPr="005D2440">
        <w:rPr>
          <w:shd w:val="clear" w:color="auto" w:fill="FFFFFF"/>
        </w:rPr>
        <w:t>2023. gada 22.</w:t>
      </w:r>
      <w:r w:rsidR="009C3B3F">
        <w:rPr>
          <w:shd w:val="clear" w:color="auto" w:fill="FFFFFF"/>
        </w:rPr>
        <w:t xml:space="preserve"> </w:t>
      </w:r>
      <w:r w:rsidRPr="005D2440">
        <w:rPr>
          <w:shd w:val="clear" w:color="auto" w:fill="FFFFFF"/>
        </w:rPr>
        <w:t>jūni</w:t>
      </w:r>
      <w:r w:rsidR="00717317">
        <w:rPr>
          <w:shd w:val="clear" w:color="auto" w:fill="FFFFFF"/>
        </w:rPr>
        <w:t>jā</w:t>
      </w:r>
      <w:r w:rsidRPr="005D2440">
        <w:rPr>
          <w:shd w:val="clear" w:color="auto" w:fill="FFFFFF"/>
        </w:rPr>
        <w:t xml:space="preserve"> Limbažu novada pašvaldības domes sēdē ir apstiprināti saistošie noteikumi</w:t>
      </w:r>
      <w:r w:rsidR="00717317">
        <w:rPr>
          <w:shd w:val="clear" w:color="auto" w:fill="FFFFFF"/>
        </w:rPr>
        <w:t xml:space="preserve"> Nr.9</w:t>
      </w:r>
      <w:r w:rsidRPr="005D2440">
        <w:rPr>
          <w:shd w:val="clear" w:color="auto" w:fill="FFFFFF"/>
        </w:rPr>
        <w:t xml:space="preserve"> “Par brīvprātīgās iniciatīvas sociālajiem pabalstiem Limbažu novada pašvaldībām”</w:t>
      </w:r>
      <w:r w:rsidR="009C3B3F">
        <w:rPr>
          <w:shd w:val="clear" w:color="auto" w:fill="FFFFFF"/>
        </w:rPr>
        <w:t>.</w:t>
      </w:r>
      <w:r w:rsidRPr="005D2440">
        <w:rPr>
          <w:shd w:val="clear" w:color="auto" w:fill="FFFFFF"/>
        </w:rPr>
        <w:t xml:space="preserve"> </w:t>
      </w:r>
    </w:p>
    <w:p w14:paraId="18941DFB" w14:textId="26C9A45F" w:rsidR="001B2310" w:rsidRPr="005D2440" w:rsidRDefault="00717317" w:rsidP="00717317">
      <w:pPr>
        <w:ind w:firstLine="720"/>
      </w:pPr>
      <w:r>
        <w:t>A</w:t>
      </w:r>
      <w:r w:rsidR="001B2310" w:rsidRPr="005D2440">
        <w:t>r Limbažu novada pašvaldības domes 2023. gada 22. jūnija saistošo noteikumu</w:t>
      </w:r>
      <w:r>
        <w:t xml:space="preserve"> Nr.9</w:t>
      </w:r>
      <w:r w:rsidR="001B2310" w:rsidRPr="005D2440">
        <w:t xml:space="preserve"> “Par brīvprātīgās iniciatīvas sociālajiem pabalstiem Limbažu novada pašvaldībā” 20. punktu noteikts</w:t>
      </w:r>
      <w:r>
        <w:t xml:space="preserve">, ka </w:t>
      </w:r>
      <w:r w:rsidR="001B2310" w:rsidRPr="005D2440">
        <w:t xml:space="preserve"> </w:t>
      </w:r>
      <w:r>
        <w:t>p</w:t>
      </w:r>
      <w:r w:rsidRPr="00717317">
        <w:t xml:space="preserve">abalstu mācību līdzekļu iegādei, piešķir </w:t>
      </w:r>
      <w:proofErr w:type="spellStart"/>
      <w:r w:rsidRPr="00717317">
        <w:t>daudzbērnu</w:t>
      </w:r>
      <w:proofErr w:type="spellEnd"/>
      <w:r w:rsidRPr="00717317">
        <w:t xml:space="preserve"> ģimenei, ja bērna likumiskais pārstāvis  un bērns ir deklarējis savu dzīvesvietu un faktiski dzīvo Pašvaldības administratīvajā teritorijā 30 euro vērtībā par katru bērnu, kurš apgūst valstī noteikto obligāto izglītību un vispārējās vidējās un vidējās profesionālās izglītības programmu</w:t>
      </w:r>
      <w:r>
        <w:t>. S</w:t>
      </w:r>
      <w:r w:rsidR="001B2310" w:rsidRPr="005D2440">
        <w:t>avukārt 21. punktā noteikts termiņš no 1. jūlija līdz 31. augustam, kurā jāvēršas Limbažu novada sociālajā dienestā ar iesniegumu pabalsta izmaksai. Tāpat ar Limbažu novada pašvaldības domes 2023. gada 22. jūnija saistošo noteikumu</w:t>
      </w:r>
      <w:r>
        <w:t xml:space="preserve"> Nr.9</w:t>
      </w:r>
      <w:r w:rsidR="001B2310" w:rsidRPr="005D2440">
        <w:t xml:space="preserve"> “Par brīvprātīgās iniciatīvas sociālajiem pabalstiem Limbažu novada pašvaldībā” nobeiguma noteikumiem noteikts, ka šo noteikumu 20.punkts piemērojams no 2023. gada 1. jūlija.   </w:t>
      </w:r>
    </w:p>
    <w:p w14:paraId="054EE547" w14:textId="62806016" w:rsidR="001B2310" w:rsidRPr="005D2440" w:rsidRDefault="001B2310" w:rsidP="00717317">
      <w:pPr>
        <w:ind w:firstLine="720"/>
      </w:pPr>
      <w:r w:rsidRPr="005D2440">
        <w:t>Savukārt Limbažu novada pašvaldības domes 2021. gada 28. oktobra saistošo noteikumu</w:t>
      </w:r>
      <w:r w:rsidR="00717317">
        <w:t xml:space="preserve"> Nr.16</w:t>
      </w:r>
      <w:r w:rsidRPr="005D2440">
        <w:t xml:space="preserve"> “Par sociālās palīdzības pabalstiem Limbažu novadā” 13. punkta redakcija nosaka, ka pabalsts mācību līdzekļu iegādei trūcīgām un maznodrošinātām mājsaimniecībām tiek piešķirts vienu reizi kalendārajā gadā, uzsākot jauno mācību gadu, 25 eiro apmērā katram izglītojamam, kurš apgūst valstī noteikto obligāto pirmsskolas izglītību, pamatizglītību vai vidējo izglītību.</w:t>
      </w:r>
    </w:p>
    <w:p w14:paraId="348E8F45" w14:textId="25981E2E" w:rsidR="001B2310" w:rsidRDefault="001B2310" w:rsidP="00717317">
      <w:pPr>
        <w:ind w:firstLine="720"/>
      </w:pPr>
      <w:r w:rsidRPr="005D2440">
        <w:t xml:space="preserve">Lai novērstu nevienlīdzību un piemērotu vienotu praksi uz pabalsta lielumu identiskam mērķim gan </w:t>
      </w:r>
      <w:proofErr w:type="spellStart"/>
      <w:r w:rsidRPr="005D2440">
        <w:t>daudzbērnu</w:t>
      </w:r>
      <w:proofErr w:type="spellEnd"/>
      <w:r w:rsidRPr="005D2440">
        <w:t xml:space="preserve"> ģimeņu izglītojamiem, gan izglītojamiem no trūcīgām un maznodrošinātām mājsaimniecībām, </w:t>
      </w:r>
      <w:r w:rsidR="00FE4D93">
        <w:t xml:space="preserve"> nepieciešami grozījumi </w:t>
      </w:r>
      <w:r w:rsidRPr="005D2440">
        <w:t>Limbažu novada pašvaldības domes 2021. gada 28. oktobra saistoš</w:t>
      </w:r>
      <w:r w:rsidR="00FE4D93">
        <w:t>ajos</w:t>
      </w:r>
      <w:r w:rsidRPr="005D2440">
        <w:t xml:space="preserve"> noteikumu</w:t>
      </w:r>
      <w:r w:rsidR="00FE4D93">
        <w:t>s</w:t>
      </w:r>
      <w:r w:rsidRPr="005D2440">
        <w:t xml:space="preserve"> Nr. 16 “Par sociālās palīdzības pabalstiem Limbažu novadā” </w:t>
      </w:r>
      <w:r w:rsidR="00FE4D93">
        <w:t xml:space="preserve"> un noteikt, ka </w:t>
      </w:r>
      <w:r w:rsidR="00FE4D93" w:rsidRPr="005D2440">
        <w:t xml:space="preserve">pabalsts mācību līdzekļu iegādei trūcīgām un maznodrošinātām mājsaimniecībām tiek piešķirts vienu reizi kalendārajā gadā, uzsākot jauno mācību gadu, </w:t>
      </w:r>
      <w:r w:rsidR="00FE4D93">
        <w:t>30</w:t>
      </w:r>
      <w:r w:rsidR="00FE4D93" w:rsidRPr="005D2440">
        <w:t xml:space="preserve"> eiro apmērā katram izglītojamam, kurš apgūst valstī noteikto obligāto pirmsskolas izglītību, pamatizglītību vai vidējo izglītību</w:t>
      </w:r>
      <w:r w:rsidRPr="005D2440">
        <w:t xml:space="preserve">. </w:t>
      </w:r>
    </w:p>
    <w:p w14:paraId="71A69D69" w14:textId="7D94599C" w:rsidR="001E57F0" w:rsidRPr="008030F6" w:rsidRDefault="008030F6" w:rsidP="00717317">
      <w:pPr>
        <w:pStyle w:val="tv213"/>
        <w:shd w:val="clear" w:color="auto" w:fill="FFFFFF"/>
        <w:spacing w:before="0" w:beforeAutospacing="0" w:after="0" w:afterAutospacing="0"/>
        <w:ind w:firstLine="720"/>
        <w:jc w:val="both"/>
        <w:rPr>
          <w:shd w:val="clear" w:color="auto" w:fill="FFFFFF"/>
        </w:rPr>
      </w:pPr>
      <w:r w:rsidRPr="00B45C87">
        <w:t xml:space="preserve">Pašvaldību likuma 46. panta trešā daļa nosaka, ka </w:t>
      </w:r>
      <w:r w:rsidRPr="008030F6">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0A6391FB" w14:textId="40770D5E" w:rsidR="00DE3EDC" w:rsidRPr="00DE3EDC" w:rsidRDefault="00E134F3" w:rsidP="00717317">
      <w:pPr>
        <w:ind w:firstLine="720"/>
        <w:rPr>
          <w:b/>
          <w:bCs/>
        </w:rPr>
      </w:pPr>
      <w:r w:rsidRPr="00A55CF5">
        <w:rPr>
          <w:rFonts w:eastAsia="Calibri"/>
          <w:color w:val="000000" w:themeColor="text1"/>
          <w:lang w:eastAsia="en-US"/>
        </w:rPr>
        <w:t xml:space="preserve">Pamatojoties uz </w:t>
      </w:r>
      <w:r w:rsidRPr="00A55CF5">
        <w:rPr>
          <w:rFonts w:eastAsia="Calibri"/>
          <w:color w:val="000000" w:themeColor="text1"/>
          <w:lang w:eastAsia="en-US" w:bidi="lo-LA"/>
        </w:rPr>
        <w:t xml:space="preserve">likuma </w:t>
      </w:r>
      <w:r w:rsidR="00C73F00" w:rsidRPr="00A55CF5">
        <w:rPr>
          <w:rFonts w:eastAsia="Calibri"/>
          <w:color w:val="000000" w:themeColor="text1"/>
          <w:lang w:eastAsia="en-US" w:bidi="lo-LA"/>
        </w:rPr>
        <w:t xml:space="preserve">Sociālo pakalpojumu un sociālās palīdzības </w:t>
      </w:r>
      <w:r w:rsidR="00C73F00" w:rsidRPr="00A55CF5">
        <w:rPr>
          <w:rFonts w:eastAsia="Calibri"/>
          <w:lang w:eastAsia="en-US" w:bidi="lo-LA"/>
        </w:rPr>
        <w:t xml:space="preserve">likuma 3.panta otro daļu,  </w:t>
      </w:r>
      <w:r w:rsidR="00775B37" w:rsidRPr="00A55CF5">
        <w:rPr>
          <w:rFonts w:eastAsia="Calibri"/>
          <w:color w:val="000000" w:themeColor="text1"/>
          <w:lang w:eastAsia="en-US" w:bidi="lo-LA"/>
        </w:rPr>
        <w:t>Pašvaldību likuma</w:t>
      </w:r>
      <w:r w:rsidR="00775B37" w:rsidRPr="00A55CF5">
        <w:rPr>
          <w:color w:val="000000" w:themeColor="text1"/>
        </w:rPr>
        <w:t xml:space="preserve"> </w:t>
      </w:r>
      <w:r w:rsidR="008030F6">
        <w:rPr>
          <w:color w:val="000000" w:themeColor="text1"/>
        </w:rPr>
        <w:t>4</w:t>
      </w:r>
      <w:r w:rsidRPr="00A55CF5">
        <w:rPr>
          <w:color w:val="000000" w:themeColor="text1"/>
        </w:rPr>
        <w:t>.pant</w:t>
      </w:r>
      <w:r w:rsidR="008030F6">
        <w:rPr>
          <w:color w:val="000000" w:themeColor="text1"/>
        </w:rPr>
        <w:t>a pirmās daļas 9.punktu</w:t>
      </w:r>
      <w:r w:rsidR="00563FBE">
        <w:rPr>
          <w:color w:val="000000" w:themeColor="text1"/>
        </w:rPr>
        <w:t>, 44.panta otro daļu,</w:t>
      </w:r>
      <w:r w:rsidR="00967E17" w:rsidRPr="00A55CF5">
        <w:rPr>
          <w:color w:val="000000" w:themeColor="text1"/>
        </w:rPr>
        <w:t xml:space="preserve"> </w:t>
      </w:r>
      <w:r w:rsidRPr="00A55CF5">
        <w:rPr>
          <w:color w:val="000000" w:themeColor="text1"/>
        </w:rPr>
        <w:t xml:space="preserve"> </w:t>
      </w:r>
      <w:r w:rsidR="00967E17" w:rsidRPr="00A55CF5">
        <w:rPr>
          <w:rFonts w:eastAsia="Calibri"/>
          <w:color w:val="000000" w:themeColor="text1"/>
          <w:lang w:eastAsia="en-US" w:bidi="lo-LA"/>
        </w:rPr>
        <w:t>46. panta trešo daļu</w:t>
      </w:r>
      <w:bookmarkStart w:id="1" w:name="_Hlk135033079"/>
      <w:r w:rsidR="00B7670E">
        <w:rPr>
          <w:rFonts w:eastAsia="Calibri"/>
          <w:color w:val="000000" w:themeColor="text1"/>
          <w:lang w:eastAsia="en-US" w:bidi="lo-LA"/>
        </w:rPr>
        <w:t>,</w:t>
      </w:r>
      <w:r w:rsidR="00C73F00">
        <w:rPr>
          <w:rFonts w:eastAsia="Calibri"/>
          <w:color w:val="000000" w:themeColor="text1"/>
          <w:lang w:eastAsia="en-US" w:bidi="lo-LA"/>
        </w:rPr>
        <w:t xml:space="preserve"> </w:t>
      </w:r>
      <w:bookmarkStart w:id="2" w:name="_Hlk133341986"/>
      <w:bookmarkEnd w:id="1"/>
      <w:r w:rsidR="00DE3EDC" w:rsidRPr="00DE3EDC">
        <w:rPr>
          <w:rFonts w:cs="Tahoma"/>
          <w:b/>
          <w:kern w:val="1"/>
          <w:lang w:eastAsia="hi-IN" w:bidi="hi-IN"/>
        </w:rPr>
        <w:t>a</w:t>
      </w:r>
      <w:r w:rsidR="00DE3EDC" w:rsidRPr="00DE3EDC">
        <w:rPr>
          <w:b/>
          <w:bCs/>
        </w:rPr>
        <w:t xml:space="preserve">tklāti </w:t>
      </w:r>
      <w:r w:rsidR="00DE3EDC" w:rsidRPr="00DE3EDC">
        <w:rPr>
          <w:b/>
          <w:bCs/>
        </w:rPr>
        <w:lastRenderedPageBreak/>
        <w:t>balsojot: PAR</w:t>
      </w:r>
      <w:r w:rsidR="00DE3EDC" w:rsidRPr="00DE3EDC">
        <w:t xml:space="preserve"> –__________________, </w:t>
      </w:r>
      <w:r w:rsidR="00DE3EDC" w:rsidRPr="00DE3EDC">
        <w:rPr>
          <w:b/>
          <w:bCs/>
        </w:rPr>
        <w:t>PRET –</w:t>
      </w:r>
      <w:r w:rsidR="00DE3EDC" w:rsidRPr="00DE3EDC">
        <w:t xml:space="preserve"> _________________, </w:t>
      </w:r>
      <w:r w:rsidR="00DE3EDC" w:rsidRPr="00DE3EDC">
        <w:rPr>
          <w:b/>
          <w:bCs/>
        </w:rPr>
        <w:t>ATTURAS –</w:t>
      </w:r>
      <w:r w:rsidR="00DE3EDC" w:rsidRPr="00DE3EDC">
        <w:t xml:space="preserve"> ________________, </w:t>
      </w:r>
      <w:r w:rsidR="009C3B3F">
        <w:t>komiteja</w:t>
      </w:r>
      <w:r w:rsidR="00DE3EDC" w:rsidRPr="00DE3EDC">
        <w:rPr>
          <w:b/>
          <w:bCs/>
        </w:rPr>
        <w:t xml:space="preserve"> NOLEMJ:</w:t>
      </w:r>
    </w:p>
    <w:bookmarkEnd w:id="2"/>
    <w:p w14:paraId="6205D5B5" w14:textId="28E40288" w:rsidR="00E134F3" w:rsidRPr="00A55CF5" w:rsidRDefault="00E134F3" w:rsidP="00717317">
      <w:pPr>
        <w:ind w:firstLine="720"/>
      </w:pPr>
    </w:p>
    <w:p w14:paraId="6B88A1F1" w14:textId="4D9040F6" w:rsidR="00C3662B" w:rsidRDefault="00C3662B" w:rsidP="009C3B3F">
      <w:pPr>
        <w:pStyle w:val="Sarakstarindkopa"/>
        <w:numPr>
          <w:ilvl w:val="0"/>
          <w:numId w:val="7"/>
        </w:numPr>
        <w:ind w:left="357" w:hanging="357"/>
      </w:pPr>
      <w:r w:rsidRPr="00C3662B">
        <w:t xml:space="preserve">Nodot </w:t>
      </w:r>
      <w:r w:rsidR="008030F6" w:rsidRPr="008030F6">
        <w:rPr>
          <w:noProof/>
        </w:rPr>
        <w:t>Limbažu novada pašvaldības domes saistošo</w:t>
      </w:r>
      <w:r w:rsidR="00717317">
        <w:rPr>
          <w:noProof/>
        </w:rPr>
        <w:t>s</w:t>
      </w:r>
      <w:r w:rsidR="008030F6" w:rsidRPr="008030F6">
        <w:rPr>
          <w:noProof/>
        </w:rPr>
        <w:t xml:space="preserve"> noteikumu</w:t>
      </w:r>
      <w:r w:rsidR="008030F6">
        <w:rPr>
          <w:noProof/>
        </w:rPr>
        <w:t>s</w:t>
      </w:r>
      <w:r w:rsidR="008030F6" w:rsidRPr="008030F6">
        <w:rPr>
          <w:noProof/>
        </w:rPr>
        <w:t xml:space="preserve"> “Grozījum</w:t>
      </w:r>
      <w:r w:rsidR="00717317">
        <w:rPr>
          <w:noProof/>
        </w:rPr>
        <w:t>s</w:t>
      </w:r>
      <w:r w:rsidR="008030F6" w:rsidRPr="008030F6">
        <w:rPr>
          <w:noProof/>
        </w:rPr>
        <w:t xml:space="preserve"> Limbažu novada domes 2021. gada 28. oktobra saistošajos noteikumos Nr. 16 </w:t>
      </w:r>
      <w:r w:rsidR="008030F6" w:rsidRPr="008030F6">
        <w:t>“Par sociālās palīdzības pabalstiem Limbažu novadā”</w:t>
      </w:r>
      <w:r w:rsidR="008030F6" w:rsidRPr="008030F6">
        <w:rPr>
          <w:noProof/>
        </w:rPr>
        <w:t>”</w:t>
      </w:r>
      <w:r w:rsidR="008030F6">
        <w:rPr>
          <w:b/>
          <w:bCs/>
          <w:noProof/>
        </w:rPr>
        <w:t xml:space="preserve"> </w:t>
      </w:r>
      <w:r w:rsidRPr="00C3662B">
        <w:t>sabiedrības viedokļa noskaidrošanai (pielikumā).</w:t>
      </w:r>
    </w:p>
    <w:p w14:paraId="41DE74FA" w14:textId="77777777" w:rsidR="00C3662B" w:rsidRDefault="00C3662B" w:rsidP="009C3B3F">
      <w:pPr>
        <w:pStyle w:val="Sarakstarindkopa"/>
        <w:numPr>
          <w:ilvl w:val="0"/>
          <w:numId w:val="7"/>
        </w:numPr>
        <w:ind w:left="357" w:hanging="357"/>
      </w:pPr>
      <w: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0E3A5F62" w14:textId="2AB31CF5" w:rsidR="00C3662B" w:rsidRDefault="00C3662B" w:rsidP="009C3B3F">
      <w:pPr>
        <w:pStyle w:val="Sarakstarindkopa"/>
        <w:numPr>
          <w:ilvl w:val="0"/>
          <w:numId w:val="7"/>
        </w:numPr>
        <w:ind w:left="357" w:hanging="357"/>
      </w:pPr>
      <w:r>
        <w:t>Uzdot Sociāla</w:t>
      </w:r>
      <w:r w:rsidR="009C3B3F">
        <w:t>ja</w:t>
      </w:r>
      <w:r>
        <w:t>m dienestam, pēc viedokļu saņemšanas, tos apkopot un atspoguļot saistošo noteikumu projekta paskaidrojuma rakstā.</w:t>
      </w:r>
    </w:p>
    <w:p w14:paraId="7069EDCB" w14:textId="346AB2F4" w:rsidR="00C3662B" w:rsidRDefault="00C3662B" w:rsidP="009C3B3F">
      <w:pPr>
        <w:pStyle w:val="Sarakstarindkopa"/>
        <w:numPr>
          <w:ilvl w:val="0"/>
          <w:numId w:val="7"/>
        </w:numPr>
        <w:ind w:left="357" w:hanging="357"/>
      </w:pPr>
      <w:r>
        <w:t>Uzdot Sociāla</w:t>
      </w:r>
      <w:r w:rsidR="009C3B3F">
        <w:t>ja</w:t>
      </w:r>
      <w:r>
        <w:t>m dienestam, pēc sabiedrības viedokļa noskaidrošanas un apkopošanas, atkārtoti vērsties Sociālo un veselības jautājumu komitejā un Finanšu komitejā saistošo noteikumu apstiprināšanai.</w:t>
      </w:r>
    </w:p>
    <w:p w14:paraId="2AD4719E" w14:textId="1485AB0D" w:rsidR="00C3662B" w:rsidRDefault="00C3662B" w:rsidP="009C3B3F">
      <w:pPr>
        <w:pStyle w:val="Sarakstarindkopa"/>
        <w:numPr>
          <w:ilvl w:val="0"/>
          <w:numId w:val="7"/>
        </w:numPr>
        <w:ind w:left="357" w:hanging="357"/>
      </w:pPr>
      <w:r>
        <w:t xml:space="preserve">Pieņemt zināšanai </w:t>
      </w:r>
      <w:r w:rsidR="008030F6" w:rsidRPr="008030F6">
        <w:t>Limbažu novada pašvaldības domes saistošo noteikumu “Grozījum</w:t>
      </w:r>
      <w:r w:rsidR="00717317">
        <w:t>s</w:t>
      </w:r>
      <w:r w:rsidR="008030F6" w:rsidRPr="008030F6">
        <w:t xml:space="preserve"> Limbažu novada domes 2021. gada 28. oktobra saistošajos noteikumos Nr. 16 “Par sociālās palīdzības pabalstiem Limbažu novadā””</w:t>
      </w:r>
      <w:r w:rsidR="008030F6">
        <w:t xml:space="preserve"> </w:t>
      </w:r>
      <w:r>
        <w:t>paskaidrojuma rakstu (pielikumā).</w:t>
      </w:r>
    </w:p>
    <w:p w14:paraId="33179164" w14:textId="39873635" w:rsidR="00C3662B" w:rsidRDefault="00C3662B" w:rsidP="009C3B3F">
      <w:pPr>
        <w:pStyle w:val="Sarakstarindkopa"/>
        <w:numPr>
          <w:ilvl w:val="0"/>
          <w:numId w:val="7"/>
        </w:numPr>
        <w:ind w:left="357" w:hanging="357"/>
      </w:pPr>
      <w:r>
        <w:t xml:space="preserve">Atbildīgo par lēmuma izpildi noteikt </w:t>
      </w:r>
      <w:r w:rsidR="009C3B3F">
        <w:t xml:space="preserve">Limbažu novada </w:t>
      </w:r>
      <w:r>
        <w:t>Sociālā dienesta vadītāju.</w:t>
      </w:r>
    </w:p>
    <w:p w14:paraId="2A317EBF" w14:textId="77777777" w:rsidR="00C3662B" w:rsidRDefault="00C3662B" w:rsidP="009C3B3F">
      <w:pPr>
        <w:pStyle w:val="Sarakstarindkopa"/>
        <w:numPr>
          <w:ilvl w:val="0"/>
          <w:numId w:val="7"/>
        </w:numPr>
        <w:ind w:left="357" w:hanging="357"/>
      </w:pPr>
      <w:r>
        <w:t>Kontroli par lēmuma izpildi uzdot Limbažu novada pašvaldības izpilddirektoram.</w:t>
      </w:r>
    </w:p>
    <w:p w14:paraId="2EF68D4E" w14:textId="54E2ED73" w:rsidR="00C61682" w:rsidRPr="00A55CF5" w:rsidRDefault="00C61682" w:rsidP="00717317">
      <w:pPr>
        <w:jc w:val="left"/>
      </w:pPr>
      <w:bookmarkStart w:id="3" w:name="_GoBack"/>
      <w:bookmarkEnd w:id="3"/>
    </w:p>
    <w:sectPr w:rsidR="00C61682" w:rsidRPr="00A55CF5" w:rsidSect="00C73F00">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7BE6E" w14:textId="77777777" w:rsidR="006077AD" w:rsidRDefault="006077AD" w:rsidP="00C61682">
      <w:r>
        <w:separator/>
      </w:r>
    </w:p>
  </w:endnote>
  <w:endnote w:type="continuationSeparator" w:id="0">
    <w:p w14:paraId="5FBBEA03" w14:textId="77777777" w:rsidR="006077AD" w:rsidRDefault="006077AD" w:rsidP="00C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91BF" w14:textId="77777777" w:rsidR="006077AD" w:rsidRDefault="006077AD" w:rsidP="00C61682">
      <w:r>
        <w:separator/>
      </w:r>
    </w:p>
  </w:footnote>
  <w:footnote w:type="continuationSeparator" w:id="0">
    <w:p w14:paraId="15B3A1BF" w14:textId="77777777" w:rsidR="006077AD" w:rsidRDefault="006077AD" w:rsidP="00C61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21746"/>
      <w:docPartObj>
        <w:docPartGallery w:val="Page Numbers (Top of Page)"/>
        <w:docPartUnique/>
      </w:docPartObj>
    </w:sdtPr>
    <w:sdtEndPr/>
    <w:sdtContent>
      <w:p w14:paraId="2A7CC26E" w14:textId="020A9AE5" w:rsidR="00C61682" w:rsidRDefault="00C61682">
        <w:pPr>
          <w:pStyle w:val="Galvene"/>
          <w:jc w:val="center"/>
        </w:pPr>
        <w:r>
          <w:fldChar w:fldCharType="begin"/>
        </w:r>
        <w:r>
          <w:instrText>PAGE   \* MERGEFORMAT</w:instrText>
        </w:r>
        <w:r>
          <w:fldChar w:fldCharType="separate"/>
        </w:r>
        <w:r w:rsidR="009C3B3F">
          <w:rPr>
            <w:noProof/>
          </w:rPr>
          <w:t>2</w:t>
        </w:r>
        <w:r>
          <w:fldChar w:fldCharType="end"/>
        </w:r>
      </w:p>
    </w:sdtContent>
  </w:sdt>
  <w:p w14:paraId="1D474862" w14:textId="77777777" w:rsidR="00C61682" w:rsidRDefault="00C6168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52E4E"/>
    <w:multiLevelType w:val="multilevel"/>
    <w:tmpl w:val="65141A4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1">
    <w:nsid w:val="28CA0B9A"/>
    <w:multiLevelType w:val="hybridMultilevel"/>
    <w:tmpl w:val="A31E68D0"/>
    <w:lvl w:ilvl="0" w:tplc="CF30EFF0">
      <w:start w:val="1"/>
      <w:numFmt w:val="decimal"/>
      <w:lvlText w:val="%1."/>
      <w:lvlJc w:val="left"/>
      <w:pPr>
        <w:ind w:left="720" w:hanging="360"/>
      </w:pPr>
    </w:lvl>
    <w:lvl w:ilvl="1" w:tplc="6C0441FE" w:tentative="1">
      <w:start w:val="1"/>
      <w:numFmt w:val="lowerLetter"/>
      <w:lvlText w:val="%2."/>
      <w:lvlJc w:val="left"/>
      <w:pPr>
        <w:ind w:left="1440" w:hanging="360"/>
      </w:pPr>
    </w:lvl>
    <w:lvl w:ilvl="2" w:tplc="3AC2A084" w:tentative="1">
      <w:start w:val="1"/>
      <w:numFmt w:val="lowerRoman"/>
      <w:lvlText w:val="%3."/>
      <w:lvlJc w:val="right"/>
      <w:pPr>
        <w:ind w:left="2160" w:hanging="180"/>
      </w:pPr>
    </w:lvl>
    <w:lvl w:ilvl="3" w:tplc="89FCFDEA" w:tentative="1">
      <w:start w:val="1"/>
      <w:numFmt w:val="decimal"/>
      <w:lvlText w:val="%4."/>
      <w:lvlJc w:val="left"/>
      <w:pPr>
        <w:ind w:left="2880" w:hanging="360"/>
      </w:pPr>
    </w:lvl>
    <w:lvl w:ilvl="4" w:tplc="C4E07A86" w:tentative="1">
      <w:start w:val="1"/>
      <w:numFmt w:val="lowerLetter"/>
      <w:lvlText w:val="%5."/>
      <w:lvlJc w:val="left"/>
      <w:pPr>
        <w:ind w:left="3600" w:hanging="360"/>
      </w:pPr>
    </w:lvl>
    <w:lvl w:ilvl="5" w:tplc="0E22AB92" w:tentative="1">
      <w:start w:val="1"/>
      <w:numFmt w:val="lowerRoman"/>
      <w:lvlText w:val="%6."/>
      <w:lvlJc w:val="right"/>
      <w:pPr>
        <w:ind w:left="4320" w:hanging="180"/>
      </w:pPr>
    </w:lvl>
    <w:lvl w:ilvl="6" w:tplc="900C80DE" w:tentative="1">
      <w:start w:val="1"/>
      <w:numFmt w:val="decimal"/>
      <w:lvlText w:val="%7."/>
      <w:lvlJc w:val="left"/>
      <w:pPr>
        <w:ind w:left="5040" w:hanging="360"/>
      </w:pPr>
    </w:lvl>
    <w:lvl w:ilvl="7" w:tplc="56068BF2" w:tentative="1">
      <w:start w:val="1"/>
      <w:numFmt w:val="lowerLetter"/>
      <w:lvlText w:val="%8."/>
      <w:lvlJc w:val="left"/>
      <w:pPr>
        <w:ind w:left="5760" w:hanging="360"/>
      </w:pPr>
    </w:lvl>
    <w:lvl w:ilvl="8" w:tplc="37B8DAF6" w:tentative="1">
      <w:start w:val="1"/>
      <w:numFmt w:val="lowerRoman"/>
      <w:lvlText w:val="%9."/>
      <w:lvlJc w:val="right"/>
      <w:pPr>
        <w:ind w:left="6480" w:hanging="180"/>
      </w:pPr>
    </w:lvl>
  </w:abstractNum>
  <w:abstractNum w:abstractNumId="5"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BA3EDA"/>
    <w:multiLevelType w:val="hybridMultilevel"/>
    <w:tmpl w:val="06B24C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66D24575"/>
    <w:multiLevelType w:val="hybridMultilevel"/>
    <w:tmpl w:val="A8A68854"/>
    <w:lvl w:ilvl="0" w:tplc="F3E4F17E">
      <w:start w:val="1"/>
      <w:numFmt w:val="decimal"/>
      <w:lvlText w:val="%1."/>
      <w:lvlJc w:val="left"/>
      <w:pPr>
        <w:ind w:left="720" w:hanging="360"/>
      </w:pPr>
    </w:lvl>
    <w:lvl w:ilvl="1" w:tplc="21AE8644" w:tentative="1">
      <w:start w:val="1"/>
      <w:numFmt w:val="lowerLetter"/>
      <w:lvlText w:val="%2."/>
      <w:lvlJc w:val="left"/>
      <w:pPr>
        <w:ind w:left="1440" w:hanging="360"/>
      </w:pPr>
    </w:lvl>
    <w:lvl w:ilvl="2" w:tplc="59CA220E" w:tentative="1">
      <w:start w:val="1"/>
      <w:numFmt w:val="lowerRoman"/>
      <w:lvlText w:val="%3."/>
      <w:lvlJc w:val="right"/>
      <w:pPr>
        <w:ind w:left="2160" w:hanging="180"/>
      </w:pPr>
    </w:lvl>
    <w:lvl w:ilvl="3" w:tplc="EB7A6404" w:tentative="1">
      <w:start w:val="1"/>
      <w:numFmt w:val="decimal"/>
      <w:lvlText w:val="%4."/>
      <w:lvlJc w:val="left"/>
      <w:pPr>
        <w:ind w:left="2880" w:hanging="360"/>
      </w:pPr>
    </w:lvl>
    <w:lvl w:ilvl="4" w:tplc="67D02360" w:tentative="1">
      <w:start w:val="1"/>
      <w:numFmt w:val="lowerLetter"/>
      <w:lvlText w:val="%5."/>
      <w:lvlJc w:val="left"/>
      <w:pPr>
        <w:ind w:left="3600" w:hanging="360"/>
      </w:pPr>
    </w:lvl>
    <w:lvl w:ilvl="5" w:tplc="81287616" w:tentative="1">
      <w:start w:val="1"/>
      <w:numFmt w:val="lowerRoman"/>
      <w:lvlText w:val="%6."/>
      <w:lvlJc w:val="right"/>
      <w:pPr>
        <w:ind w:left="4320" w:hanging="180"/>
      </w:pPr>
    </w:lvl>
    <w:lvl w:ilvl="6" w:tplc="A9EEB706" w:tentative="1">
      <w:start w:val="1"/>
      <w:numFmt w:val="decimal"/>
      <w:lvlText w:val="%7."/>
      <w:lvlJc w:val="left"/>
      <w:pPr>
        <w:ind w:left="5040" w:hanging="360"/>
      </w:pPr>
    </w:lvl>
    <w:lvl w:ilvl="7" w:tplc="F1B40EDE" w:tentative="1">
      <w:start w:val="1"/>
      <w:numFmt w:val="lowerLetter"/>
      <w:lvlText w:val="%8."/>
      <w:lvlJc w:val="left"/>
      <w:pPr>
        <w:ind w:left="5760" w:hanging="360"/>
      </w:pPr>
    </w:lvl>
    <w:lvl w:ilvl="8" w:tplc="AAD40A56" w:tentative="1">
      <w:start w:val="1"/>
      <w:numFmt w:val="lowerRoman"/>
      <w:lvlText w:val="%9."/>
      <w:lvlJc w:val="right"/>
      <w:pPr>
        <w:ind w:left="6480" w:hanging="180"/>
      </w:pPr>
    </w:lvl>
  </w:abstractNum>
  <w:abstractNum w:abstractNumId="8"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17438"/>
    <w:rsid w:val="00034D58"/>
    <w:rsid w:val="00061AFE"/>
    <w:rsid w:val="000661EA"/>
    <w:rsid w:val="00070CA9"/>
    <w:rsid w:val="00084C7A"/>
    <w:rsid w:val="00090822"/>
    <w:rsid w:val="0009600B"/>
    <w:rsid w:val="000A02D3"/>
    <w:rsid w:val="000A73A8"/>
    <w:rsid w:val="000B7A18"/>
    <w:rsid w:val="000B7F84"/>
    <w:rsid w:val="000C2181"/>
    <w:rsid w:val="000F1262"/>
    <w:rsid w:val="00104577"/>
    <w:rsid w:val="00122842"/>
    <w:rsid w:val="00127E2B"/>
    <w:rsid w:val="00131843"/>
    <w:rsid w:val="001A152D"/>
    <w:rsid w:val="001B2310"/>
    <w:rsid w:val="001D5338"/>
    <w:rsid w:val="001E57F0"/>
    <w:rsid w:val="001F2CC9"/>
    <w:rsid w:val="001F3440"/>
    <w:rsid w:val="001F5744"/>
    <w:rsid w:val="0020414D"/>
    <w:rsid w:val="00226202"/>
    <w:rsid w:val="002601D1"/>
    <w:rsid w:val="00277642"/>
    <w:rsid w:val="002D45D3"/>
    <w:rsid w:val="002E3E82"/>
    <w:rsid w:val="002F6C12"/>
    <w:rsid w:val="00300F9D"/>
    <w:rsid w:val="00314AB1"/>
    <w:rsid w:val="00351A80"/>
    <w:rsid w:val="00362674"/>
    <w:rsid w:val="0039573D"/>
    <w:rsid w:val="00397EAF"/>
    <w:rsid w:val="003C6581"/>
    <w:rsid w:val="003D5F48"/>
    <w:rsid w:val="003F591B"/>
    <w:rsid w:val="00413C59"/>
    <w:rsid w:val="004244EC"/>
    <w:rsid w:val="00451B23"/>
    <w:rsid w:val="004572A7"/>
    <w:rsid w:val="004A6936"/>
    <w:rsid w:val="004B2C5C"/>
    <w:rsid w:val="004C063E"/>
    <w:rsid w:val="004C7390"/>
    <w:rsid w:val="004D65FB"/>
    <w:rsid w:val="004E556B"/>
    <w:rsid w:val="005012EA"/>
    <w:rsid w:val="00563FBE"/>
    <w:rsid w:val="00574FA5"/>
    <w:rsid w:val="00577BEF"/>
    <w:rsid w:val="005B2342"/>
    <w:rsid w:val="005C16C3"/>
    <w:rsid w:val="006077AD"/>
    <w:rsid w:val="006456B0"/>
    <w:rsid w:val="00651E28"/>
    <w:rsid w:val="00665620"/>
    <w:rsid w:val="00671977"/>
    <w:rsid w:val="00690C91"/>
    <w:rsid w:val="00693419"/>
    <w:rsid w:val="00693F37"/>
    <w:rsid w:val="00696EC3"/>
    <w:rsid w:val="006B2306"/>
    <w:rsid w:val="006C5375"/>
    <w:rsid w:val="006E7A24"/>
    <w:rsid w:val="0071574C"/>
    <w:rsid w:val="00717317"/>
    <w:rsid w:val="00724244"/>
    <w:rsid w:val="007468FD"/>
    <w:rsid w:val="0074786F"/>
    <w:rsid w:val="00760BDC"/>
    <w:rsid w:val="00761DE5"/>
    <w:rsid w:val="0076532A"/>
    <w:rsid w:val="007709F8"/>
    <w:rsid w:val="0077141B"/>
    <w:rsid w:val="00775B37"/>
    <w:rsid w:val="00775F81"/>
    <w:rsid w:val="007A0548"/>
    <w:rsid w:val="007C6254"/>
    <w:rsid w:val="008030F6"/>
    <w:rsid w:val="008043A2"/>
    <w:rsid w:val="0080445D"/>
    <w:rsid w:val="0081004A"/>
    <w:rsid w:val="00821D33"/>
    <w:rsid w:val="00842966"/>
    <w:rsid w:val="008455C2"/>
    <w:rsid w:val="00855F6E"/>
    <w:rsid w:val="00881517"/>
    <w:rsid w:val="00881BBD"/>
    <w:rsid w:val="008A779B"/>
    <w:rsid w:val="008D001C"/>
    <w:rsid w:val="008E1CB5"/>
    <w:rsid w:val="008E370D"/>
    <w:rsid w:val="008F480E"/>
    <w:rsid w:val="008F7DB3"/>
    <w:rsid w:val="00917630"/>
    <w:rsid w:val="00921AB1"/>
    <w:rsid w:val="0092739D"/>
    <w:rsid w:val="00967E17"/>
    <w:rsid w:val="00982C78"/>
    <w:rsid w:val="009943B0"/>
    <w:rsid w:val="009A410D"/>
    <w:rsid w:val="009A754F"/>
    <w:rsid w:val="009B081B"/>
    <w:rsid w:val="009C3B3F"/>
    <w:rsid w:val="009E158B"/>
    <w:rsid w:val="00A33D5F"/>
    <w:rsid w:val="00A55CF5"/>
    <w:rsid w:val="00A75555"/>
    <w:rsid w:val="00A75B12"/>
    <w:rsid w:val="00A801EE"/>
    <w:rsid w:val="00A870BA"/>
    <w:rsid w:val="00A87F50"/>
    <w:rsid w:val="00AB751B"/>
    <w:rsid w:val="00AC5D5F"/>
    <w:rsid w:val="00AD1D99"/>
    <w:rsid w:val="00AE0F2A"/>
    <w:rsid w:val="00AE7FF3"/>
    <w:rsid w:val="00B351AE"/>
    <w:rsid w:val="00B376DF"/>
    <w:rsid w:val="00B45C87"/>
    <w:rsid w:val="00B7670E"/>
    <w:rsid w:val="00B85327"/>
    <w:rsid w:val="00B93E02"/>
    <w:rsid w:val="00B94CD6"/>
    <w:rsid w:val="00BB2EB3"/>
    <w:rsid w:val="00BC2CDF"/>
    <w:rsid w:val="00BD3726"/>
    <w:rsid w:val="00C04C15"/>
    <w:rsid w:val="00C31E1D"/>
    <w:rsid w:val="00C3662B"/>
    <w:rsid w:val="00C432D4"/>
    <w:rsid w:val="00C61682"/>
    <w:rsid w:val="00C70C91"/>
    <w:rsid w:val="00C72E28"/>
    <w:rsid w:val="00C73F00"/>
    <w:rsid w:val="00C81F41"/>
    <w:rsid w:val="00CB0B02"/>
    <w:rsid w:val="00CB6E7A"/>
    <w:rsid w:val="00CC6D91"/>
    <w:rsid w:val="00CE0CAA"/>
    <w:rsid w:val="00D13EBB"/>
    <w:rsid w:val="00D17074"/>
    <w:rsid w:val="00D42DA8"/>
    <w:rsid w:val="00D56C2C"/>
    <w:rsid w:val="00D66B9F"/>
    <w:rsid w:val="00D76A53"/>
    <w:rsid w:val="00D87258"/>
    <w:rsid w:val="00DA4145"/>
    <w:rsid w:val="00DB4D10"/>
    <w:rsid w:val="00DB5B97"/>
    <w:rsid w:val="00DE03F1"/>
    <w:rsid w:val="00DE0779"/>
    <w:rsid w:val="00DE105D"/>
    <w:rsid w:val="00DE3EDC"/>
    <w:rsid w:val="00E03D67"/>
    <w:rsid w:val="00E134F3"/>
    <w:rsid w:val="00E2054D"/>
    <w:rsid w:val="00E27FF4"/>
    <w:rsid w:val="00E47FE7"/>
    <w:rsid w:val="00E55F2E"/>
    <w:rsid w:val="00E76598"/>
    <w:rsid w:val="00E7661A"/>
    <w:rsid w:val="00E83E51"/>
    <w:rsid w:val="00E93DCE"/>
    <w:rsid w:val="00EA2DAF"/>
    <w:rsid w:val="00EF5284"/>
    <w:rsid w:val="00F17DAF"/>
    <w:rsid w:val="00F63A56"/>
    <w:rsid w:val="00F72A0D"/>
    <w:rsid w:val="00F75672"/>
    <w:rsid w:val="00F86CE1"/>
    <w:rsid w:val="00F96D31"/>
    <w:rsid w:val="00FB4D1A"/>
    <w:rsid w:val="00FC55E5"/>
    <w:rsid w:val="00FC7D47"/>
    <w:rsid w:val="00FD0B49"/>
    <w:rsid w:val="00FD5579"/>
    <w:rsid w:val="00FD7CF1"/>
    <w:rsid w:val="00FE4D9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B592"/>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59"/>
    <w:rsid w:val="00C616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B7F84"/>
    <w:rPr>
      <w:rFonts w:ascii="Times New Roman" w:eastAsia="Times New Roman" w:hAnsi="Times New Roman"/>
      <w:sz w:val="24"/>
      <w:szCs w:val="24"/>
    </w:rPr>
  </w:style>
  <w:style w:type="table" w:customStyle="1" w:styleId="Reatabula1">
    <w:name w:val="Režģa tabula1"/>
    <w:basedOn w:val="Parastatabula"/>
    <w:next w:val="Reatabula"/>
    <w:uiPriority w:val="59"/>
    <w:rsid w:val="00E134F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82C7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5608">
      <w:bodyDiv w:val="1"/>
      <w:marLeft w:val="0"/>
      <w:marRight w:val="0"/>
      <w:marTop w:val="0"/>
      <w:marBottom w:val="0"/>
      <w:divBdr>
        <w:top w:val="none" w:sz="0" w:space="0" w:color="auto"/>
        <w:left w:val="none" w:sz="0" w:space="0" w:color="auto"/>
        <w:bottom w:val="none" w:sz="0" w:space="0" w:color="auto"/>
        <w:right w:val="none" w:sz="0" w:space="0" w:color="auto"/>
      </w:divBdr>
    </w:div>
    <w:div w:id="233011060">
      <w:bodyDiv w:val="1"/>
      <w:marLeft w:val="0"/>
      <w:marRight w:val="0"/>
      <w:marTop w:val="0"/>
      <w:marBottom w:val="0"/>
      <w:divBdr>
        <w:top w:val="none" w:sz="0" w:space="0" w:color="auto"/>
        <w:left w:val="none" w:sz="0" w:space="0" w:color="auto"/>
        <w:bottom w:val="none" w:sz="0" w:space="0" w:color="auto"/>
        <w:right w:val="none" w:sz="0" w:space="0" w:color="auto"/>
      </w:divBdr>
    </w:div>
    <w:div w:id="18211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3080</Words>
  <Characters>1757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9</cp:revision>
  <cp:lastPrinted>2023-05-15T05:09:00Z</cp:lastPrinted>
  <dcterms:created xsi:type="dcterms:W3CDTF">2023-07-14T07:19:00Z</dcterms:created>
  <dcterms:modified xsi:type="dcterms:W3CDTF">2023-07-18T06:31:00Z</dcterms:modified>
</cp:coreProperties>
</file>