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58EFF" w14:textId="5BB344A0" w:rsidR="00CD55E4" w:rsidRDefault="00CD55E4" w:rsidP="00CD55E4">
      <w:pPr>
        <w:spacing w:after="0" w:line="240" w:lineRule="auto"/>
        <w:jc w:val="center"/>
        <w:rPr>
          <w:rFonts w:ascii="Times New Roman" w:eastAsia="Times New Roman" w:hAnsi="Times New Roman" w:cs="Times New Roman"/>
          <w:b/>
          <w:bCs/>
          <w:caps/>
          <w:noProof/>
          <w:sz w:val="28"/>
          <w:szCs w:val="28"/>
          <w:lang w:eastAsia="lv-LV"/>
        </w:rPr>
      </w:pPr>
      <w:r w:rsidRPr="00CD55E4">
        <w:rPr>
          <w:rFonts w:ascii="Times New Roman" w:eastAsia="Times New Roman" w:hAnsi="Times New Roman" w:cs="Times New Roman"/>
          <w:caps/>
          <w:noProof/>
          <w:sz w:val="24"/>
          <w:szCs w:val="24"/>
          <w:lang w:eastAsia="lv-LV"/>
        </w:rPr>
        <w:drawing>
          <wp:inline distT="0" distB="0" distL="0" distR="0" wp14:anchorId="075CA291" wp14:editId="07D5527F">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4F3830B5" w14:textId="77777777" w:rsidR="00CD55E4" w:rsidRPr="00CD55E4" w:rsidRDefault="00CD55E4" w:rsidP="00CD55E4">
      <w:pPr>
        <w:spacing w:after="0" w:line="240" w:lineRule="auto"/>
        <w:jc w:val="center"/>
        <w:rPr>
          <w:rFonts w:ascii="Times New Roman" w:eastAsia="Times New Roman" w:hAnsi="Times New Roman" w:cs="Times New Roman"/>
          <w:b/>
          <w:bCs/>
          <w:caps/>
          <w:sz w:val="28"/>
          <w:szCs w:val="28"/>
          <w:lang w:eastAsia="lv-LV"/>
        </w:rPr>
      </w:pPr>
      <w:r w:rsidRPr="00CD55E4">
        <w:rPr>
          <w:rFonts w:ascii="Times New Roman" w:eastAsia="Times New Roman" w:hAnsi="Times New Roman" w:cs="Times New Roman"/>
          <w:b/>
          <w:bCs/>
          <w:caps/>
          <w:noProof/>
          <w:sz w:val="28"/>
          <w:szCs w:val="28"/>
          <w:lang w:eastAsia="lv-LV"/>
        </w:rPr>
        <w:t>Limbažu novada DOME</w:t>
      </w:r>
    </w:p>
    <w:p w14:paraId="39B16027" w14:textId="77777777" w:rsidR="00CD55E4" w:rsidRPr="00CD55E4" w:rsidRDefault="00CD55E4" w:rsidP="00CD55E4">
      <w:pPr>
        <w:spacing w:after="0" w:line="240" w:lineRule="auto"/>
        <w:jc w:val="center"/>
        <w:rPr>
          <w:rFonts w:ascii="Times New Roman" w:eastAsia="Times New Roman" w:hAnsi="Times New Roman" w:cs="Times New Roman"/>
          <w:sz w:val="18"/>
          <w:szCs w:val="20"/>
          <w:lang w:eastAsia="lv-LV"/>
        </w:rPr>
      </w:pPr>
      <w:proofErr w:type="spellStart"/>
      <w:r w:rsidRPr="00CD55E4">
        <w:rPr>
          <w:rFonts w:ascii="Times New Roman" w:eastAsia="Times New Roman" w:hAnsi="Times New Roman" w:cs="Times New Roman"/>
          <w:sz w:val="18"/>
          <w:szCs w:val="20"/>
          <w:lang w:eastAsia="lv-LV"/>
        </w:rPr>
        <w:t>Reģ</w:t>
      </w:r>
      <w:proofErr w:type="spellEnd"/>
      <w:r w:rsidRPr="00CD55E4">
        <w:rPr>
          <w:rFonts w:ascii="Times New Roman" w:eastAsia="Times New Roman" w:hAnsi="Times New Roman" w:cs="Times New Roman"/>
          <w:sz w:val="18"/>
          <w:szCs w:val="20"/>
          <w:lang w:eastAsia="lv-LV"/>
        </w:rPr>
        <w:t xml:space="preserve">. Nr. </w:t>
      </w:r>
      <w:r w:rsidRPr="00CD55E4">
        <w:rPr>
          <w:rFonts w:ascii="Times New Roman" w:eastAsia="Times New Roman" w:hAnsi="Times New Roman" w:cs="Times New Roman"/>
          <w:noProof/>
          <w:sz w:val="18"/>
          <w:szCs w:val="20"/>
          <w:lang w:eastAsia="lv-LV"/>
        </w:rPr>
        <w:t>90009114631</w:t>
      </w:r>
      <w:r w:rsidRPr="00CD55E4">
        <w:rPr>
          <w:rFonts w:ascii="Times New Roman" w:eastAsia="Times New Roman" w:hAnsi="Times New Roman" w:cs="Times New Roman"/>
          <w:sz w:val="18"/>
          <w:szCs w:val="20"/>
          <w:lang w:eastAsia="lv-LV"/>
        </w:rPr>
        <w:t xml:space="preserve">; </w:t>
      </w:r>
      <w:r w:rsidRPr="00CD55E4">
        <w:rPr>
          <w:rFonts w:ascii="Times New Roman" w:eastAsia="Times New Roman" w:hAnsi="Times New Roman" w:cs="Times New Roman"/>
          <w:noProof/>
          <w:sz w:val="18"/>
          <w:szCs w:val="20"/>
          <w:lang w:eastAsia="lv-LV"/>
        </w:rPr>
        <w:t>Rīgas iela 16, Limbaži, Limbažu novads LV-4001</w:t>
      </w:r>
      <w:r w:rsidRPr="00CD55E4">
        <w:rPr>
          <w:rFonts w:ascii="Times New Roman" w:eastAsia="Times New Roman" w:hAnsi="Times New Roman" w:cs="Times New Roman"/>
          <w:sz w:val="18"/>
          <w:szCs w:val="20"/>
          <w:lang w:eastAsia="lv-LV"/>
        </w:rPr>
        <w:t xml:space="preserve">; </w:t>
      </w:r>
    </w:p>
    <w:p w14:paraId="64C28E2F" w14:textId="77777777" w:rsidR="00CD55E4" w:rsidRPr="00CD55E4" w:rsidRDefault="00CD55E4" w:rsidP="00CD55E4">
      <w:pPr>
        <w:spacing w:after="0" w:line="240" w:lineRule="auto"/>
        <w:jc w:val="center"/>
        <w:rPr>
          <w:rFonts w:ascii="Times New Roman" w:eastAsia="Times New Roman" w:hAnsi="Times New Roman" w:cs="Times New Roman"/>
          <w:sz w:val="18"/>
          <w:szCs w:val="20"/>
          <w:lang w:eastAsia="lv-LV"/>
        </w:rPr>
      </w:pPr>
      <w:r w:rsidRPr="00CD55E4">
        <w:rPr>
          <w:rFonts w:ascii="Times New Roman" w:eastAsia="Times New Roman" w:hAnsi="Times New Roman" w:cs="Times New Roman"/>
          <w:sz w:val="18"/>
          <w:szCs w:val="20"/>
          <w:lang w:eastAsia="lv-LV"/>
        </w:rPr>
        <w:t>E-pasts</w:t>
      </w:r>
      <w:r w:rsidRPr="00CD55E4">
        <w:rPr>
          <w:rFonts w:ascii="Times New Roman" w:eastAsia="Times New Roman" w:hAnsi="Times New Roman" w:cs="Times New Roman"/>
          <w:iCs/>
          <w:sz w:val="18"/>
          <w:szCs w:val="20"/>
          <w:lang w:eastAsia="lv-LV"/>
        </w:rPr>
        <w:t xml:space="preserve"> </w:t>
      </w:r>
      <w:r w:rsidRPr="00CD55E4">
        <w:rPr>
          <w:rFonts w:ascii="Times New Roman" w:eastAsia="Times New Roman" w:hAnsi="Times New Roman" w:cs="Times New Roman"/>
          <w:iCs/>
          <w:noProof/>
          <w:sz w:val="18"/>
          <w:szCs w:val="20"/>
          <w:lang w:eastAsia="lv-LV"/>
        </w:rPr>
        <w:t>pasts@limbazunovads.lv</w:t>
      </w:r>
      <w:r w:rsidRPr="00CD55E4">
        <w:rPr>
          <w:rFonts w:ascii="Times New Roman" w:eastAsia="Times New Roman" w:hAnsi="Times New Roman" w:cs="Times New Roman"/>
          <w:iCs/>
          <w:sz w:val="18"/>
          <w:szCs w:val="20"/>
          <w:lang w:eastAsia="lv-LV"/>
        </w:rPr>
        <w:t>;</w:t>
      </w:r>
      <w:r w:rsidRPr="00CD55E4">
        <w:rPr>
          <w:rFonts w:ascii="Times New Roman" w:eastAsia="Times New Roman" w:hAnsi="Times New Roman" w:cs="Times New Roman"/>
          <w:sz w:val="18"/>
          <w:szCs w:val="20"/>
          <w:lang w:eastAsia="lv-LV"/>
        </w:rPr>
        <w:t xml:space="preserve"> tālrunis </w:t>
      </w:r>
      <w:r w:rsidRPr="00CD55E4">
        <w:rPr>
          <w:rFonts w:ascii="Times New Roman" w:eastAsia="Times New Roman" w:hAnsi="Times New Roman" w:cs="Times New Roman"/>
          <w:noProof/>
          <w:sz w:val="18"/>
          <w:szCs w:val="20"/>
          <w:lang w:eastAsia="lv-LV"/>
        </w:rPr>
        <w:t>64023003</w:t>
      </w:r>
    </w:p>
    <w:p w14:paraId="568A8624" w14:textId="77777777" w:rsidR="00187AC2" w:rsidRDefault="00187AC2" w:rsidP="00CD55E4">
      <w:pPr>
        <w:tabs>
          <w:tab w:val="left" w:pos="8364"/>
        </w:tabs>
        <w:spacing w:after="0" w:line="240" w:lineRule="auto"/>
        <w:jc w:val="center"/>
        <w:rPr>
          <w:b/>
        </w:rPr>
      </w:pPr>
    </w:p>
    <w:p w14:paraId="0EC8568D" w14:textId="77777777" w:rsidR="00A83F65" w:rsidRPr="00232786" w:rsidRDefault="00A83F65" w:rsidP="00A83F65">
      <w:pPr>
        <w:tabs>
          <w:tab w:val="left" w:pos="8364"/>
        </w:tabs>
        <w:spacing w:line="240" w:lineRule="auto"/>
        <w:jc w:val="center"/>
        <w:rPr>
          <w:rFonts w:ascii="Times New Roman" w:hAnsi="Times New Roman" w:cs="Times New Roman"/>
          <w:b/>
          <w:sz w:val="24"/>
          <w:szCs w:val="24"/>
        </w:rPr>
      </w:pPr>
      <w:r w:rsidRPr="00232786">
        <w:rPr>
          <w:rFonts w:ascii="Times New Roman" w:hAnsi="Times New Roman" w:cs="Times New Roman"/>
          <w:b/>
          <w:sz w:val="24"/>
          <w:szCs w:val="24"/>
        </w:rPr>
        <w:t>SAISTOŠIE NOTEIKUMI</w:t>
      </w:r>
    </w:p>
    <w:p w14:paraId="2B95ED77" w14:textId="77777777" w:rsidR="00A83F65" w:rsidRPr="00232786" w:rsidRDefault="00A83F65" w:rsidP="00A83F65">
      <w:pPr>
        <w:spacing w:line="240" w:lineRule="auto"/>
        <w:ind w:right="-186"/>
        <w:jc w:val="center"/>
        <w:rPr>
          <w:rFonts w:ascii="Times New Roman" w:hAnsi="Times New Roman" w:cs="Times New Roman"/>
          <w:b/>
          <w:sz w:val="24"/>
          <w:szCs w:val="24"/>
        </w:rPr>
      </w:pPr>
    </w:p>
    <w:p w14:paraId="31C3B052" w14:textId="77777777" w:rsidR="00A83F65" w:rsidRPr="00232786" w:rsidRDefault="00A83F65" w:rsidP="00A83F65">
      <w:pPr>
        <w:tabs>
          <w:tab w:val="left" w:pos="8931"/>
        </w:tabs>
        <w:spacing w:line="240" w:lineRule="auto"/>
        <w:ind w:right="43"/>
        <w:jc w:val="both"/>
        <w:rPr>
          <w:rFonts w:ascii="Times New Roman" w:hAnsi="Times New Roman" w:cs="Times New Roman"/>
          <w:bCs/>
          <w:sz w:val="24"/>
          <w:szCs w:val="24"/>
        </w:rPr>
      </w:pPr>
      <w:r w:rsidRPr="00232786">
        <w:rPr>
          <w:rFonts w:ascii="Times New Roman" w:hAnsi="Times New Roman" w:cs="Times New Roman"/>
          <w:bCs/>
          <w:sz w:val="24"/>
          <w:szCs w:val="24"/>
        </w:rPr>
        <w:t>2023. gada __.______</w:t>
      </w:r>
      <w:r w:rsidRPr="00232786">
        <w:rPr>
          <w:rFonts w:ascii="Times New Roman" w:hAnsi="Times New Roman" w:cs="Times New Roman"/>
          <w:bCs/>
          <w:sz w:val="24"/>
          <w:szCs w:val="24"/>
        </w:rPr>
        <w:tab/>
        <w:t>Nr.__</w:t>
      </w:r>
    </w:p>
    <w:p w14:paraId="057ECDAC" w14:textId="77777777" w:rsidR="00A83F65" w:rsidRPr="00232786" w:rsidRDefault="00A83F65" w:rsidP="00A83F65">
      <w:pPr>
        <w:tabs>
          <w:tab w:val="left" w:pos="6255"/>
        </w:tabs>
        <w:spacing w:line="240" w:lineRule="auto"/>
        <w:contextualSpacing/>
        <w:jc w:val="right"/>
        <w:rPr>
          <w:rFonts w:ascii="Times New Roman" w:eastAsia="Calibri" w:hAnsi="Times New Roman" w:cs="Times New Roman"/>
          <w:b/>
          <w:sz w:val="24"/>
          <w:szCs w:val="24"/>
        </w:rPr>
      </w:pPr>
      <w:r w:rsidRPr="00232786">
        <w:rPr>
          <w:rFonts w:ascii="Times New Roman" w:eastAsia="Calibri" w:hAnsi="Times New Roman" w:cs="Times New Roman"/>
          <w:b/>
          <w:sz w:val="24"/>
          <w:szCs w:val="24"/>
        </w:rPr>
        <w:t>APSTIPRINĀTI</w:t>
      </w:r>
    </w:p>
    <w:p w14:paraId="6CA4E3AC" w14:textId="77777777" w:rsidR="00A83F65" w:rsidRPr="00232786" w:rsidRDefault="00A83F65" w:rsidP="00A83F65">
      <w:pPr>
        <w:tabs>
          <w:tab w:val="left" w:pos="6255"/>
          <w:tab w:val="left" w:pos="7260"/>
        </w:tabs>
        <w:spacing w:line="240" w:lineRule="auto"/>
        <w:contextualSpacing/>
        <w:jc w:val="right"/>
        <w:rPr>
          <w:rFonts w:ascii="Times New Roman" w:eastAsia="Calibri" w:hAnsi="Times New Roman" w:cs="Times New Roman"/>
          <w:sz w:val="24"/>
          <w:szCs w:val="24"/>
        </w:rPr>
      </w:pPr>
      <w:bookmarkStart w:id="0" w:name="_GoBack"/>
      <w:bookmarkEnd w:id="0"/>
      <w:r w:rsidRPr="00232786">
        <w:rPr>
          <w:rFonts w:ascii="Times New Roman" w:eastAsia="Calibri" w:hAnsi="Times New Roman" w:cs="Times New Roman"/>
          <w:sz w:val="24"/>
          <w:szCs w:val="24"/>
        </w:rPr>
        <w:t>ar Limbažu novada domes</w:t>
      </w:r>
    </w:p>
    <w:p w14:paraId="0CBF336D" w14:textId="77777777" w:rsidR="00A83F65" w:rsidRPr="00232786" w:rsidRDefault="00A83F65" w:rsidP="00A83F65">
      <w:pPr>
        <w:tabs>
          <w:tab w:val="left" w:pos="6255"/>
          <w:tab w:val="left" w:pos="7260"/>
        </w:tabs>
        <w:spacing w:line="240" w:lineRule="auto"/>
        <w:contextualSpacing/>
        <w:jc w:val="right"/>
        <w:rPr>
          <w:rFonts w:ascii="Times New Roman" w:eastAsia="Calibri" w:hAnsi="Times New Roman" w:cs="Times New Roman"/>
          <w:sz w:val="24"/>
          <w:szCs w:val="24"/>
        </w:rPr>
      </w:pPr>
      <w:r w:rsidRPr="00232786">
        <w:rPr>
          <w:rFonts w:ascii="Times New Roman" w:eastAsia="Calibri" w:hAnsi="Times New Roman" w:cs="Times New Roman"/>
          <w:sz w:val="24"/>
          <w:szCs w:val="24"/>
        </w:rPr>
        <w:t>__.____.2023. sēdes lēmumu Nr.___</w:t>
      </w:r>
    </w:p>
    <w:p w14:paraId="1E248C7B" w14:textId="5E95BB7C" w:rsidR="00A83F65" w:rsidRPr="00232786" w:rsidRDefault="00A83F65" w:rsidP="00A83F65">
      <w:pPr>
        <w:tabs>
          <w:tab w:val="left" w:pos="6255"/>
          <w:tab w:val="left" w:pos="7260"/>
        </w:tabs>
        <w:spacing w:line="240" w:lineRule="auto"/>
        <w:contextualSpacing/>
        <w:jc w:val="right"/>
        <w:rPr>
          <w:rFonts w:ascii="Times New Roman" w:eastAsia="Calibri" w:hAnsi="Times New Roman" w:cs="Times New Roman"/>
          <w:sz w:val="24"/>
          <w:szCs w:val="24"/>
        </w:rPr>
      </w:pPr>
      <w:r w:rsidRPr="00232786">
        <w:rPr>
          <w:rFonts w:ascii="Times New Roman" w:eastAsia="Calibri" w:hAnsi="Times New Roman" w:cs="Times New Roman"/>
          <w:sz w:val="24"/>
          <w:szCs w:val="24"/>
        </w:rPr>
        <w:t>(protokols Nr.__.____</w:t>
      </w:r>
      <w:r w:rsidRPr="00232786">
        <w:rPr>
          <w:rFonts w:ascii="Times New Roman" w:eastAsia="Calibri" w:hAnsi="Times New Roman" w:cs="Times New Roman"/>
          <w:bCs/>
          <w:sz w:val="24"/>
          <w:szCs w:val="24"/>
        </w:rPr>
        <w:t>.</w:t>
      </w:r>
      <w:r w:rsidRPr="00232786">
        <w:rPr>
          <w:rFonts w:ascii="Times New Roman" w:eastAsia="Calibri" w:hAnsi="Times New Roman" w:cs="Times New Roman"/>
          <w:sz w:val="24"/>
          <w:szCs w:val="24"/>
        </w:rPr>
        <w:t>)</w:t>
      </w:r>
    </w:p>
    <w:p w14:paraId="7B2E00C7" w14:textId="77777777" w:rsidR="00A83F65" w:rsidRPr="00232786" w:rsidRDefault="00A83F65" w:rsidP="00A83F65">
      <w:pPr>
        <w:spacing w:line="240" w:lineRule="auto"/>
        <w:rPr>
          <w:rFonts w:ascii="Times New Roman" w:hAnsi="Times New Roman" w:cs="Times New Roman"/>
          <w:b/>
          <w:bCs/>
          <w:sz w:val="24"/>
          <w:szCs w:val="24"/>
        </w:rPr>
      </w:pPr>
    </w:p>
    <w:p w14:paraId="2EE0D80B" w14:textId="77777777" w:rsidR="00A83F65" w:rsidRPr="00CD55E4" w:rsidRDefault="00A83F65" w:rsidP="00A83F65">
      <w:pPr>
        <w:spacing w:line="240" w:lineRule="auto"/>
        <w:jc w:val="center"/>
        <w:rPr>
          <w:rFonts w:ascii="Times New Roman" w:hAnsi="Times New Roman" w:cs="Times New Roman"/>
          <w:b/>
          <w:bCs/>
          <w:sz w:val="28"/>
          <w:szCs w:val="28"/>
        </w:rPr>
      </w:pPr>
      <w:r w:rsidRPr="00CD55E4">
        <w:rPr>
          <w:rFonts w:ascii="Times New Roman" w:hAnsi="Times New Roman" w:cs="Times New Roman"/>
          <w:b/>
          <w:bCs/>
          <w:sz w:val="28"/>
          <w:szCs w:val="28"/>
        </w:rPr>
        <w:t>Limbažu novada pašvaldības nolikums</w:t>
      </w:r>
    </w:p>
    <w:p w14:paraId="02CCDA51" w14:textId="5466D607" w:rsidR="00A83F65" w:rsidRPr="00CD55E4" w:rsidRDefault="00A83F65" w:rsidP="00CD55E4">
      <w:pPr>
        <w:spacing w:after="0" w:line="240" w:lineRule="auto"/>
        <w:jc w:val="right"/>
        <w:rPr>
          <w:rFonts w:ascii="Times New Roman" w:hAnsi="Times New Roman" w:cs="Times New Roman"/>
          <w:b/>
          <w:bCs/>
        </w:rPr>
      </w:pPr>
      <w:r w:rsidRPr="00232786">
        <w:rPr>
          <w:rFonts w:ascii="Times New Roman" w:hAnsi="Times New Roman" w:cs="Times New Roman"/>
          <w:i/>
          <w:iCs/>
          <w:sz w:val="24"/>
          <w:szCs w:val="24"/>
        </w:rPr>
        <w:br/>
      </w:r>
      <w:r w:rsidRPr="00CD55E4">
        <w:rPr>
          <w:rFonts w:ascii="Times New Roman" w:hAnsi="Times New Roman" w:cs="Times New Roman"/>
          <w:i/>
          <w:iCs/>
        </w:rPr>
        <w:t>Izdot</w:t>
      </w:r>
      <w:r w:rsidR="00CD55E4" w:rsidRPr="00CD55E4">
        <w:rPr>
          <w:rFonts w:ascii="Times New Roman" w:hAnsi="Times New Roman" w:cs="Times New Roman"/>
          <w:i/>
          <w:iCs/>
        </w:rPr>
        <w:t>i</w:t>
      </w:r>
      <w:r w:rsidRPr="00CD55E4">
        <w:rPr>
          <w:rFonts w:ascii="Times New Roman" w:hAnsi="Times New Roman" w:cs="Times New Roman"/>
          <w:i/>
          <w:iCs/>
        </w:rPr>
        <w:t xml:space="preserve"> pamatojoties uz</w:t>
      </w:r>
    </w:p>
    <w:p w14:paraId="07E0115F" w14:textId="77777777" w:rsidR="00A83F65" w:rsidRPr="00CD55E4" w:rsidRDefault="00A83F65" w:rsidP="00CD55E4">
      <w:pPr>
        <w:spacing w:after="0" w:line="240" w:lineRule="auto"/>
        <w:contextualSpacing/>
        <w:jc w:val="right"/>
        <w:rPr>
          <w:rFonts w:ascii="Times New Roman" w:hAnsi="Times New Roman" w:cs="Times New Roman"/>
          <w:i/>
          <w:iCs/>
        </w:rPr>
      </w:pPr>
      <w:r w:rsidRPr="00CD55E4">
        <w:rPr>
          <w:rFonts w:ascii="Times New Roman" w:hAnsi="Times New Roman" w:cs="Times New Roman"/>
          <w:i/>
          <w:iCs/>
        </w:rPr>
        <w:t xml:space="preserve"> Pašvaldību likuma 10. panta pirmās daļas 1. punktu un 49. pantu</w:t>
      </w:r>
    </w:p>
    <w:p w14:paraId="3A0728FB" w14:textId="77777777" w:rsidR="00A83F65" w:rsidRPr="00232786" w:rsidRDefault="00A83F65" w:rsidP="00A83F65">
      <w:pPr>
        <w:spacing w:line="240" w:lineRule="auto"/>
        <w:contextualSpacing/>
        <w:jc w:val="both"/>
        <w:rPr>
          <w:rFonts w:ascii="Times New Roman" w:hAnsi="Times New Roman" w:cs="Times New Roman"/>
          <w:i/>
          <w:iCs/>
          <w:sz w:val="24"/>
          <w:szCs w:val="24"/>
        </w:rPr>
      </w:pPr>
    </w:p>
    <w:p w14:paraId="3FBBE9E2" w14:textId="77777777" w:rsidR="00A83F65" w:rsidRPr="00232786" w:rsidRDefault="00A83F65" w:rsidP="00A83F65">
      <w:pPr>
        <w:pStyle w:val="ParastaisWeb"/>
        <w:spacing w:before="0" w:beforeAutospacing="0" w:after="0" w:afterAutospacing="0"/>
        <w:ind w:left="1080"/>
        <w:jc w:val="center"/>
        <w:rPr>
          <w:b/>
          <w:lang w:val="lv-LV"/>
        </w:rPr>
      </w:pPr>
      <w:r w:rsidRPr="00232786">
        <w:rPr>
          <w:b/>
          <w:lang w:val="lv-LV"/>
        </w:rPr>
        <w:t>I. Vispārīgie jautājumi</w:t>
      </w:r>
    </w:p>
    <w:p w14:paraId="27086350" w14:textId="77777777" w:rsidR="00A83F65" w:rsidRPr="00232786" w:rsidRDefault="00A83F65" w:rsidP="00A83F65">
      <w:pPr>
        <w:pStyle w:val="ParastaisWeb"/>
        <w:spacing w:before="0" w:beforeAutospacing="0" w:after="0" w:afterAutospacing="0"/>
        <w:ind w:left="1080"/>
        <w:jc w:val="center"/>
        <w:rPr>
          <w:b/>
          <w:lang w:val="lv-LV"/>
        </w:rPr>
      </w:pPr>
    </w:p>
    <w:p w14:paraId="07D6B03C" w14:textId="77777777" w:rsidR="00A83F65" w:rsidRPr="00232786" w:rsidRDefault="00A83F65" w:rsidP="00A83F65">
      <w:pPr>
        <w:pStyle w:val="Sarakstarindkopa"/>
        <w:numPr>
          <w:ilvl w:val="0"/>
          <w:numId w:val="33"/>
        </w:numPr>
        <w:spacing w:after="120" w:line="240" w:lineRule="auto"/>
        <w:ind w:left="426" w:right="-1" w:hanging="426"/>
        <w:jc w:val="both"/>
        <w:rPr>
          <w:rFonts w:ascii="Times New Roman" w:eastAsia="Times New Roman" w:hAnsi="Times New Roman"/>
          <w:sz w:val="24"/>
          <w:szCs w:val="24"/>
          <w:lang w:eastAsia="lv-LV"/>
        </w:rPr>
      </w:pPr>
      <w:r w:rsidRPr="00232786">
        <w:rPr>
          <w:rFonts w:ascii="Times New Roman" w:hAnsi="Times New Roman"/>
          <w:sz w:val="24"/>
          <w:szCs w:val="24"/>
        </w:rPr>
        <w:t>Saistošie noteikumi nosaka Limbažu novada pa</w:t>
      </w:r>
      <w:r w:rsidRPr="00232786">
        <w:rPr>
          <w:rFonts w:ascii="Times New Roman" w:hAnsi="Times New Roman" w:hint="eastAsia"/>
          <w:sz w:val="24"/>
          <w:szCs w:val="24"/>
        </w:rPr>
        <w:t>š</w:t>
      </w:r>
      <w:r w:rsidRPr="00232786">
        <w:rPr>
          <w:rFonts w:ascii="Times New Roman" w:hAnsi="Times New Roman"/>
          <w:sz w:val="24"/>
          <w:szCs w:val="24"/>
        </w:rPr>
        <w:t>vald</w:t>
      </w:r>
      <w:r w:rsidRPr="00232786">
        <w:rPr>
          <w:rFonts w:ascii="Times New Roman" w:hAnsi="Times New Roman" w:hint="eastAsia"/>
          <w:sz w:val="24"/>
          <w:szCs w:val="24"/>
        </w:rPr>
        <w:t>ī</w:t>
      </w:r>
      <w:r w:rsidRPr="00232786">
        <w:rPr>
          <w:rFonts w:ascii="Times New Roman" w:hAnsi="Times New Roman"/>
          <w:sz w:val="24"/>
          <w:szCs w:val="24"/>
        </w:rPr>
        <w:t xml:space="preserve">bas (turpmāk – pašvaldība) teritoriālo iedalījumu, institucionālo sistēmu un darba organizāciju, tai skaitā, pašvaldības administrācijas struktūru, </w:t>
      </w:r>
      <w:bookmarkStart w:id="1" w:name="_Hlk123641715"/>
      <w:r w:rsidRPr="00232786">
        <w:rPr>
          <w:rFonts w:ascii="Times New Roman" w:hAnsi="Times New Roman"/>
          <w:sz w:val="24"/>
          <w:szCs w:val="24"/>
        </w:rPr>
        <w:t>pašvaldības domes un tās komiteju sēžu darba organizāciju, kas ietver arī kārtību, kādā iedzīvotāji var piedalīties sēdēs,</w:t>
      </w:r>
      <w:bookmarkStart w:id="2" w:name="_Hlk123645472"/>
      <w:bookmarkEnd w:id="1"/>
      <w:r w:rsidRPr="00232786">
        <w:rPr>
          <w:rFonts w:ascii="Times New Roman" w:hAnsi="Times New Roman"/>
          <w:sz w:val="24"/>
          <w:szCs w:val="24"/>
        </w:rPr>
        <w:t xml:space="preserve"> publisko tiesību līguma noslēgšanas procedūru, administratīvo aktu apstrīdēšanas kārtību, </w:t>
      </w:r>
      <w:bookmarkEnd w:id="2"/>
      <w:r w:rsidRPr="00232786">
        <w:rPr>
          <w:rFonts w:ascii="Times New Roman" w:hAnsi="Times New Roman"/>
          <w:sz w:val="24"/>
          <w:szCs w:val="24"/>
          <w:shd w:val="clear" w:color="auto" w:fill="FFFFFF"/>
        </w:rPr>
        <w:t>iedzīvotāju pieņemšanu un iesniegumu izskatīšanu</w:t>
      </w:r>
      <w:r w:rsidRPr="00232786">
        <w:rPr>
          <w:rFonts w:ascii="Times New Roman" w:hAnsi="Times New Roman"/>
          <w:sz w:val="24"/>
          <w:szCs w:val="24"/>
        </w:rPr>
        <w:t>, amatpersonu rīcību ar pašvaldības mantu un finanšu resursiem,</w:t>
      </w:r>
      <w:r w:rsidRPr="00232786">
        <w:rPr>
          <w:rFonts w:ascii="Times New Roman" w:eastAsia="Times New Roman" w:hAnsi="Times New Roman"/>
          <w:sz w:val="24"/>
          <w:szCs w:val="24"/>
          <w:lang w:eastAsia="lv-LV"/>
        </w:rPr>
        <w:t xml:space="preserve"> </w:t>
      </w:r>
      <w:r w:rsidRPr="00232786">
        <w:rPr>
          <w:rFonts w:ascii="Times New Roman" w:hAnsi="Times New Roman"/>
          <w:sz w:val="24"/>
          <w:szCs w:val="24"/>
          <w:shd w:val="clear" w:color="auto" w:fill="FFFFFF"/>
        </w:rPr>
        <w:t>sadarbību ar pilsoniskās sabiedrības organizācijām,</w:t>
      </w:r>
      <w:r w:rsidRPr="00232786">
        <w:rPr>
          <w:rFonts w:ascii="Times New Roman" w:eastAsia="Times New Roman" w:hAnsi="Times New Roman"/>
          <w:sz w:val="24"/>
          <w:szCs w:val="24"/>
          <w:lang w:eastAsia="lv-LV"/>
        </w:rPr>
        <w:t xml:space="preserve"> </w:t>
      </w:r>
      <w:r w:rsidRPr="00232786">
        <w:rPr>
          <w:rFonts w:ascii="Times New Roman" w:hAnsi="Times New Roman"/>
          <w:sz w:val="24"/>
          <w:szCs w:val="24"/>
          <w:shd w:val="clear" w:color="auto" w:fill="FFFFFF"/>
        </w:rPr>
        <w:t>publiskās apspriešanas organizēšanu un citus jautājumus.</w:t>
      </w:r>
    </w:p>
    <w:p w14:paraId="52339BCD" w14:textId="77777777" w:rsidR="00A83F65" w:rsidRPr="00232786" w:rsidRDefault="00A83F65" w:rsidP="00A83F65">
      <w:pPr>
        <w:spacing w:line="240" w:lineRule="auto"/>
        <w:contextualSpacing/>
        <w:jc w:val="both"/>
        <w:rPr>
          <w:rFonts w:ascii="Times New Roman" w:hAnsi="Times New Roman" w:cs="Times New Roman"/>
          <w:sz w:val="24"/>
          <w:szCs w:val="24"/>
        </w:rPr>
      </w:pPr>
    </w:p>
    <w:p w14:paraId="20ECF58B" w14:textId="77777777" w:rsidR="00A83F65" w:rsidRPr="00232786" w:rsidRDefault="00A83F65" w:rsidP="00A83F65">
      <w:pPr>
        <w:spacing w:after="0" w:line="240" w:lineRule="auto"/>
        <w:ind w:left="720"/>
        <w:contextualSpacing/>
        <w:jc w:val="center"/>
        <w:rPr>
          <w:rFonts w:ascii="Times New Roman" w:hAnsi="Times New Roman" w:cs="Times New Roman"/>
          <w:b/>
          <w:sz w:val="24"/>
          <w:szCs w:val="24"/>
        </w:rPr>
      </w:pPr>
      <w:r w:rsidRPr="00232786">
        <w:rPr>
          <w:rFonts w:ascii="Times New Roman" w:hAnsi="Times New Roman" w:cs="Times New Roman"/>
          <w:b/>
          <w:sz w:val="24"/>
          <w:szCs w:val="24"/>
        </w:rPr>
        <w:t>II. Pašvaldības teritoriālais iedalījums</w:t>
      </w:r>
    </w:p>
    <w:p w14:paraId="3D94A8D1" w14:textId="77777777" w:rsidR="00A83F65" w:rsidRPr="00232786" w:rsidRDefault="00A83F65" w:rsidP="00A83F65">
      <w:pPr>
        <w:spacing w:after="0" w:line="240" w:lineRule="auto"/>
        <w:ind w:left="720"/>
        <w:contextualSpacing/>
        <w:jc w:val="center"/>
        <w:rPr>
          <w:rFonts w:ascii="Times New Roman" w:hAnsi="Times New Roman" w:cs="Times New Roman"/>
          <w:b/>
          <w:sz w:val="24"/>
          <w:szCs w:val="24"/>
        </w:rPr>
      </w:pPr>
    </w:p>
    <w:p w14:paraId="0B1D332B" w14:textId="77777777" w:rsidR="00A83F65" w:rsidRPr="00232786" w:rsidRDefault="00A83F65" w:rsidP="00A83F65">
      <w:pPr>
        <w:pStyle w:val="Sarakstarindkopa"/>
        <w:numPr>
          <w:ilvl w:val="0"/>
          <w:numId w:val="33"/>
        </w:numPr>
        <w:tabs>
          <w:tab w:val="left" w:pos="540"/>
        </w:tabs>
        <w:spacing w:after="0" w:line="240" w:lineRule="auto"/>
        <w:ind w:left="426" w:hanging="426"/>
        <w:jc w:val="both"/>
        <w:rPr>
          <w:rFonts w:ascii="Times New Roman" w:hAnsi="Times New Roman" w:cs="Times New Roman"/>
          <w:sz w:val="24"/>
          <w:szCs w:val="24"/>
        </w:rPr>
      </w:pPr>
      <w:r w:rsidRPr="00232786">
        <w:rPr>
          <w:rFonts w:ascii="Times New Roman" w:hAnsi="Times New Roman" w:cs="Times New Roman"/>
          <w:sz w:val="24"/>
          <w:szCs w:val="24"/>
        </w:rPr>
        <w:t xml:space="preserve">Pašvaldība sastāv no šādām Limbažu novada teritoriālā iedalījuma vienībām (pilsētas un pagasti) novada teritoriālais dalījums ietver arī teritoriālā iedalījuma vienību apvienības: </w:t>
      </w:r>
    </w:p>
    <w:p w14:paraId="7A40B8E8" w14:textId="77777777" w:rsidR="00A83F65" w:rsidRPr="00232786" w:rsidRDefault="00A83F65" w:rsidP="00A83F65">
      <w:pPr>
        <w:spacing w:after="0" w:line="240" w:lineRule="auto"/>
        <w:ind w:left="1134" w:hanging="708"/>
        <w:rPr>
          <w:rFonts w:ascii="Times New Roman" w:hAnsi="Times New Roman" w:cs="Times New Roman"/>
          <w:sz w:val="24"/>
          <w:szCs w:val="24"/>
        </w:rPr>
      </w:pPr>
      <w:r w:rsidRPr="00232786">
        <w:rPr>
          <w:rFonts w:ascii="Times New Roman" w:hAnsi="Times New Roman" w:cs="Times New Roman"/>
          <w:sz w:val="24"/>
          <w:szCs w:val="24"/>
        </w:rPr>
        <w:t>2.1. Limbažu apvienība, kuras sastāvā ir:</w:t>
      </w:r>
    </w:p>
    <w:p w14:paraId="200296A4" w14:textId="77777777" w:rsidR="00A83F65" w:rsidRPr="00232786" w:rsidRDefault="00A83F65" w:rsidP="00A83F65">
      <w:pPr>
        <w:tabs>
          <w:tab w:val="left" w:pos="1628"/>
        </w:tabs>
        <w:spacing w:after="0" w:line="240" w:lineRule="auto"/>
        <w:ind w:left="1134" w:hanging="283"/>
        <w:rPr>
          <w:rFonts w:ascii="Times New Roman" w:hAnsi="Times New Roman" w:cs="Times New Roman"/>
          <w:sz w:val="24"/>
          <w:szCs w:val="24"/>
        </w:rPr>
      </w:pPr>
      <w:r w:rsidRPr="00232786">
        <w:rPr>
          <w:rFonts w:ascii="Times New Roman" w:hAnsi="Times New Roman" w:cs="Times New Roman"/>
          <w:sz w:val="24"/>
          <w:szCs w:val="24"/>
        </w:rPr>
        <w:t>2.1.1. Limbažu pilsēta;</w:t>
      </w:r>
    </w:p>
    <w:p w14:paraId="1E59DCE2" w14:textId="77777777" w:rsidR="00A83F65" w:rsidRPr="00232786" w:rsidRDefault="00A83F65" w:rsidP="00A83F65">
      <w:pPr>
        <w:tabs>
          <w:tab w:val="left" w:pos="1628"/>
        </w:tabs>
        <w:spacing w:after="0" w:line="240" w:lineRule="auto"/>
        <w:ind w:left="1134" w:hanging="283"/>
        <w:rPr>
          <w:rFonts w:ascii="Times New Roman" w:hAnsi="Times New Roman" w:cs="Times New Roman"/>
          <w:sz w:val="24"/>
          <w:szCs w:val="24"/>
        </w:rPr>
      </w:pPr>
      <w:r w:rsidRPr="00232786">
        <w:rPr>
          <w:rFonts w:ascii="Times New Roman" w:hAnsi="Times New Roman" w:cs="Times New Roman"/>
          <w:sz w:val="24"/>
          <w:szCs w:val="24"/>
        </w:rPr>
        <w:t>2.1.2. Katvaru pagasts;</w:t>
      </w:r>
    </w:p>
    <w:p w14:paraId="787B92A1" w14:textId="77777777" w:rsidR="00A83F65" w:rsidRPr="00232786" w:rsidRDefault="00A83F65" w:rsidP="00A83F65">
      <w:pPr>
        <w:tabs>
          <w:tab w:val="left" w:pos="1628"/>
        </w:tabs>
        <w:spacing w:after="0" w:line="240" w:lineRule="auto"/>
        <w:ind w:left="1134" w:hanging="283"/>
        <w:rPr>
          <w:rFonts w:ascii="Times New Roman" w:hAnsi="Times New Roman" w:cs="Times New Roman"/>
          <w:sz w:val="24"/>
          <w:szCs w:val="24"/>
        </w:rPr>
      </w:pPr>
      <w:r w:rsidRPr="00232786">
        <w:rPr>
          <w:rFonts w:ascii="Times New Roman" w:hAnsi="Times New Roman" w:cs="Times New Roman"/>
          <w:sz w:val="24"/>
          <w:szCs w:val="24"/>
        </w:rPr>
        <w:t>2.1.3. Limbažu pagasts;</w:t>
      </w:r>
    </w:p>
    <w:p w14:paraId="37B52419" w14:textId="77777777" w:rsidR="00A83F65" w:rsidRPr="00232786" w:rsidRDefault="00A83F65" w:rsidP="00A83F65">
      <w:pPr>
        <w:tabs>
          <w:tab w:val="left" w:pos="1628"/>
        </w:tabs>
        <w:spacing w:after="0" w:line="240" w:lineRule="auto"/>
        <w:ind w:left="1134" w:hanging="283"/>
        <w:rPr>
          <w:rFonts w:ascii="Times New Roman" w:hAnsi="Times New Roman" w:cs="Times New Roman"/>
          <w:sz w:val="24"/>
          <w:szCs w:val="24"/>
        </w:rPr>
      </w:pPr>
      <w:r w:rsidRPr="00232786">
        <w:rPr>
          <w:rFonts w:ascii="Times New Roman" w:hAnsi="Times New Roman" w:cs="Times New Roman"/>
          <w:sz w:val="24"/>
          <w:szCs w:val="24"/>
        </w:rPr>
        <w:t>2.1.4. Pāles pagasts;</w:t>
      </w:r>
    </w:p>
    <w:p w14:paraId="3B36A56E" w14:textId="77777777" w:rsidR="00A83F65" w:rsidRPr="00232786" w:rsidRDefault="00A83F65" w:rsidP="00A83F65">
      <w:pPr>
        <w:tabs>
          <w:tab w:val="left" w:pos="1628"/>
        </w:tabs>
        <w:spacing w:after="0" w:line="240" w:lineRule="auto"/>
        <w:ind w:left="1134" w:hanging="283"/>
        <w:rPr>
          <w:rFonts w:ascii="Times New Roman" w:hAnsi="Times New Roman" w:cs="Times New Roman"/>
          <w:sz w:val="24"/>
          <w:szCs w:val="24"/>
        </w:rPr>
      </w:pPr>
      <w:r w:rsidRPr="00232786">
        <w:rPr>
          <w:rFonts w:ascii="Times New Roman" w:hAnsi="Times New Roman" w:cs="Times New Roman"/>
          <w:sz w:val="24"/>
          <w:szCs w:val="24"/>
        </w:rPr>
        <w:t>2.1.5. Skultes pagasts;</w:t>
      </w:r>
    </w:p>
    <w:p w14:paraId="3A753857" w14:textId="77777777" w:rsidR="00A83F65" w:rsidRPr="00232786" w:rsidRDefault="00A83F65" w:rsidP="00A83F65">
      <w:pPr>
        <w:tabs>
          <w:tab w:val="left" w:pos="1628"/>
        </w:tabs>
        <w:spacing w:after="0" w:line="240" w:lineRule="auto"/>
        <w:ind w:left="1134" w:hanging="283"/>
        <w:rPr>
          <w:rFonts w:ascii="Times New Roman" w:hAnsi="Times New Roman" w:cs="Times New Roman"/>
          <w:sz w:val="24"/>
          <w:szCs w:val="24"/>
        </w:rPr>
      </w:pPr>
      <w:r w:rsidRPr="00232786">
        <w:rPr>
          <w:rFonts w:ascii="Times New Roman" w:hAnsi="Times New Roman" w:cs="Times New Roman"/>
          <w:sz w:val="24"/>
          <w:szCs w:val="24"/>
        </w:rPr>
        <w:t>2.1.6. Umurgas pagasts;</w:t>
      </w:r>
    </w:p>
    <w:p w14:paraId="3DFF311B" w14:textId="77777777" w:rsidR="00A83F65" w:rsidRPr="00232786" w:rsidRDefault="00A83F65" w:rsidP="00A83F65">
      <w:pPr>
        <w:tabs>
          <w:tab w:val="left" w:pos="1628"/>
        </w:tabs>
        <w:spacing w:after="0" w:line="240" w:lineRule="auto"/>
        <w:ind w:left="1134" w:hanging="283"/>
        <w:rPr>
          <w:rFonts w:ascii="Times New Roman" w:hAnsi="Times New Roman" w:cs="Times New Roman"/>
          <w:sz w:val="24"/>
          <w:szCs w:val="24"/>
        </w:rPr>
      </w:pPr>
      <w:r w:rsidRPr="00232786">
        <w:rPr>
          <w:rFonts w:ascii="Times New Roman" w:hAnsi="Times New Roman" w:cs="Times New Roman"/>
          <w:sz w:val="24"/>
          <w:szCs w:val="24"/>
        </w:rPr>
        <w:t>2.1.7. Vidrižu pagasts;</w:t>
      </w:r>
    </w:p>
    <w:p w14:paraId="020BA7F0" w14:textId="77777777" w:rsidR="00A83F65" w:rsidRPr="00232786" w:rsidRDefault="00A83F65" w:rsidP="00A83F65">
      <w:pPr>
        <w:tabs>
          <w:tab w:val="left" w:pos="1628"/>
        </w:tabs>
        <w:spacing w:after="0" w:line="240" w:lineRule="auto"/>
        <w:ind w:left="1134" w:hanging="283"/>
        <w:rPr>
          <w:rFonts w:ascii="Times New Roman" w:hAnsi="Times New Roman" w:cs="Times New Roman"/>
          <w:sz w:val="24"/>
          <w:szCs w:val="24"/>
        </w:rPr>
      </w:pPr>
      <w:r w:rsidRPr="00232786">
        <w:rPr>
          <w:rFonts w:ascii="Times New Roman" w:hAnsi="Times New Roman" w:cs="Times New Roman"/>
          <w:sz w:val="24"/>
          <w:szCs w:val="24"/>
        </w:rPr>
        <w:lastRenderedPageBreak/>
        <w:t>2.1.8. Viļķenes pagasts;</w:t>
      </w:r>
    </w:p>
    <w:p w14:paraId="14364E79" w14:textId="77777777" w:rsidR="00A83F65" w:rsidRPr="00232786" w:rsidRDefault="00A83F65" w:rsidP="00A83F65">
      <w:pPr>
        <w:spacing w:after="0" w:line="240" w:lineRule="auto"/>
        <w:ind w:left="426"/>
        <w:rPr>
          <w:rFonts w:ascii="Times New Roman" w:hAnsi="Times New Roman" w:cs="Times New Roman"/>
          <w:sz w:val="24"/>
          <w:szCs w:val="24"/>
        </w:rPr>
      </w:pPr>
      <w:r w:rsidRPr="00232786">
        <w:rPr>
          <w:rFonts w:ascii="Times New Roman" w:hAnsi="Times New Roman" w:cs="Times New Roman"/>
          <w:sz w:val="24"/>
          <w:szCs w:val="24"/>
        </w:rPr>
        <w:t>2.2. Salacgrīvas apvienība, kuras sastāvā ir:</w:t>
      </w:r>
    </w:p>
    <w:p w14:paraId="026D38DA" w14:textId="77777777" w:rsidR="00A83F65" w:rsidRPr="00232786" w:rsidRDefault="00A83F65" w:rsidP="00A83F65">
      <w:pPr>
        <w:tabs>
          <w:tab w:val="left" w:pos="1628"/>
        </w:tabs>
        <w:spacing w:after="0" w:line="240" w:lineRule="auto"/>
        <w:ind w:left="851"/>
        <w:rPr>
          <w:rFonts w:ascii="Times New Roman" w:hAnsi="Times New Roman" w:cs="Times New Roman"/>
          <w:sz w:val="24"/>
          <w:szCs w:val="24"/>
        </w:rPr>
      </w:pPr>
      <w:r w:rsidRPr="00232786">
        <w:rPr>
          <w:rFonts w:ascii="Times New Roman" w:hAnsi="Times New Roman" w:cs="Times New Roman"/>
          <w:sz w:val="24"/>
          <w:szCs w:val="24"/>
        </w:rPr>
        <w:t>2.2.1. Salacgrīvas pilsēta;</w:t>
      </w:r>
    </w:p>
    <w:p w14:paraId="332AB2DA" w14:textId="77777777" w:rsidR="00A83F65" w:rsidRPr="00232786" w:rsidRDefault="00A83F65" w:rsidP="00A83F65">
      <w:pPr>
        <w:tabs>
          <w:tab w:val="left" w:pos="1628"/>
        </w:tabs>
        <w:spacing w:after="0" w:line="240" w:lineRule="auto"/>
        <w:ind w:left="851"/>
        <w:rPr>
          <w:rFonts w:ascii="Times New Roman" w:hAnsi="Times New Roman" w:cs="Times New Roman"/>
          <w:sz w:val="24"/>
          <w:szCs w:val="24"/>
        </w:rPr>
      </w:pPr>
      <w:r w:rsidRPr="00232786">
        <w:rPr>
          <w:rFonts w:ascii="Times New Roman" w:hAnsi="Times New Roman" w:cs="Times New Roman"/>
          <w:sz w:val="24"/>
          <w:szCs w:val="24"/>
        </w:rPr>
        <w:t>2.2.2. Ainažu pilsēta;</w:t>
      </w:r>
    </w:p>
    <w:p w14:paraId="081C1CC2" w14:textId="77777777" w:rsidR="00A83F65" w:rsidRPr="00232786" w:rsidRDefault="00A83F65" w:rsidP="00A83F65">
      <w:pPr>
        <w:tabs>
          <w:tab w:val="left" w:pos="1628"/>
        </w:tabs>
        <w:spacing w:after="0" w:line="240" w:lineRule="auto"/>
        <w:ind w:left="851"/>
        <w:rPr>
          <w:rFonts w:ascii="Times New Roman" w:hAnsi="Times New Roman" w:cs="Times New Roman"/>
          <w:sz w:val="24"/>
          <w:szCs w:val="24"/>
        </w:rPr>
      </w:pPr>
      <w:r w:rsidRPr="00232786">
        <w:rPr>
          <w:rFonts w:ascii="Times New Roman" w:hAnsi="Times New Roman" w:cs="Times New Roman"/>
          <w:sz w:val="24"/>
          <w:szCs w:val="24"/>
        </w:rPr>
        <w:t>2.2.3. Ainažu pagasts;</w:t>
      </w:r>
    </w:p>
    <w:p w14:paraId="3987F480" w14:textId="77777777" w:rsidR="00A83F65" w:rsidRPr="00232786" w:rsidRDefault="00A83F65" w:rsidP="00A83F65">
      <w:pPr>
        <w:tabs>
          <w:tab w:val="left" w:pos="1628"/>
        </w:tabs>
        <w:spacing w:after="0" w:line="240" w:lineRule="auto"/>
        <w:ind w:left="851"/>
        <w:rPr>
          <w:rFonts w:ascii="Times New Roman" w:hAnsi="Times New Roman" w:cs="Times New Roman"/>
          <w:sz w:val="24"/>
          <w:szCs w:val="24"/>
        </w:rPr>
      </w:pPr>
      <w:r w:rsidRPr="00232786">
        <w:rPr>
          <w:rFonts w:ascii="Times New Roman" w:hAnsi="Times New Roman" w:cs="Times New Roman"/>
          <w:sz w:val="24"/>
          <w:szCs w:val="24"/>
        </w:rPr>
        <w:t>2.2.4. Liepupes pagasts;</w:t>
      </w:r>
    </w:p>
    <w:p w14:paraId="2FBBAAEB" w14:textId="77777777" w:rsidR="00A83F65" w:rsidRPr="00232786" w:rsidRDefault="00A83F65" w:rsidP="00A83F65">
      <w:pPr>
        <w:tabs>
          <w:tab w:val="left" w:pos="1628"/>
        </w:tabs>
        <w:spacing w:after="0" w:line="240" w:lineRule="auto"/>
        <w:ind w:left="851"/>
        <w:rPr>
          <w:rFonts w:ascii="Times New Roman" w:hAnsi="Times New Roman" w:cs="Times New Roman"/>
          <w:sz w:val="24"/>
          <w:szCs w:val="24"/>
        </w:rPr>
      </w:pPr>
      <w:r w:rsidRPr="00232786">
        <w:rPr>
          <w:rFonts w:ascii="Times New Roman" w:hAnsi="Times New Roman" w:cs="Times New Roman"/>
          <w:sz w:val="24"/>
          <w:szCs w:val="24"/>
        </w:rPr>
        <w:t>2.2.5. Salacgrīvas pagasts;</w:t>
      </w:r>
    </w:p>
    <w:p w14:paraId="4D98B9BC" w14:textId="77777777" w:rsidR="00A83F65" w:rsidRPr="00232786" w:rsidRDefault="00A83F65" w:rsidP="00A83F65">
      <w:pPr>
        <w:spacing w:after="0" w:line="240" w:lineRule="auto"/>
        <w:ind w:left="426"/>
        <w:rPr>
          <w:rFonts w:ascii="Times New Roman" w:hAnsi="Times New Roman" w:cs="Times New Roman"/>
          <w:sz w:val="24"/>
          <w:szCs w:val="24"/>
        </w:rPr>
      </w:pPr>
      <w:r w:rsidRPr="00232786">
        <w:rPr>
          <w:rFonts w:ascii="Times New Roman" w:hAnsi="Times New Roman" w:cs="Times New Roman"/>
          <w:sz w:val="24"/>
          <w:szCs w:val="24"/>
        </w:rPr>
        <w:t>2.3. Alojas apvienība, kuras sastāvā ir:</w:t>
      </w:r>
    </w:p>
    <w:p w14:paraId="771A3C42" w14:textId="77777777" w:rsidR="00A83F65" w:rsidRPr="00232786" w:rsidRDefault="00A83F65" w:rsidP="00A83F65">
      <w:pPr>
        <w:tabs>
          <w:tab w:val="left" w:pos="1628"/>
        </w:tabs>
        <w:spacing w:after="0" w:line="240" w:lineRule="auto"/>
        <w:ind w:left="851"/>
        <w:rPr>
          <w:rFonts w:ascii="Times New Roman" w:hAnsi="Times New Roman" w:cs="Times New Roman"/>
          <w:sz w:val="24"/>
          <w:szCs w:val="24"/>
        </w:rPr>
      </w:pPr>
      <w:r w:rsidRPr="00232786">
        <w:rPr>
          <w:rFonts w:ascii="Times New Roman" w:hAnsi="Times New Roman" w:cs="Times New Roman"/>
          <w:sz w:val="24"/>
          <w:szCs w:val="24"/>
        </w:rPr>
        <w:t>2.3.1. Alojas pilsēta;</w:t>
      </w:r>
    </w:p>
    <w:p w14:paraId="44869D72" w14:textId="77777777" w:rsidR="00A83F65" w:rsidRPr="00232786" w:rsidRDefault="00A83F65" w:rsidP="00A83F65">
      <w:pPr>
        <w:tabs>
          <w:tab w:val="left" w:pos="1628"/>
        </w:tabs>
        <w:spacing w:after="0" w:line="240" w:lineRule="auto"/>
        <w:ind w:left="851"/>
        <w:rPr>
          <w:rFonts w:ascii="Times New Roman" w:hAnsi="Times New Roman" w:cs="Times New Roman"/>
          <w:sz w:val="24"/>
          <w:szCs w:val="24"/>
        </w:rPr>
      </w:pPr>
      <w:r w:rsidRPr="00232786">
        <w:rPr>
          <w:rFonts w:ascii="Times New Roman" w:hAnsi="Times New Roman" w:cs="Times New Roman"/>
          <w:sz w:val="24"/>
          <w:szCs w:val="24"/>
        </w:rPr>
        <w:t>2.3.2. Staiceles pilsēta;</w:t>
      </w:r>
    </w:p>
    <w:p w14:paraId="7B5306C9" w14:textId="77777777" w:rsidR="00A83F65" w:rsidRPr="00232786" w:rsidRDefault="00A83F65" w:rsidP="00A83F65">
      <w:pPr>
        <w:tabs>
          <w:tab w:val="left" w:pos="1628"/>
        </w:tabs>
        <w:spacing w:after="0" w:line="240" w:lineRule="auto"/>
        <w:ind w:left="851"/>
        <w:rPr>
          <w:rFonts w:ascii="Times New Roman" w:hAnsi="Times New Roman" w:cs="Times New Roman"/>
          <w:sz w:val="24"/>
          <w:szCs w:val="24"/>
        </w:rPr>
      </w:pPr>
      <w:r w:rsidRPr="00232786">
        <w:rPr>
          <w:rFonts w:ascii="Times New Roman" w:hAnsi="Times New Roman" w:cs="Times New Roman"/>
          <w:sz w:val="24"/>
          <w:szCs w:val="24"/>
        </w:rPr>
        <w:t>2.3.3. Alojas pagasts;</w:t>
      </w:r>
    </w:p>
    <w:p w14:paraId="3B384E32" w14:textId="77777777" w:rsidR="00A83F65" w:rsidRPr="00232786" w:rsidRDefault="00A83F65" w:rsidP="00A83F65">
      <w:pPr>
        <w:tabs>
          <w:tab w:val="left" w:pos="1628"/>
        </w:tabs>
        <w:spacing w:after="0" w:line="240" w:lineRule="auto"/>
        <w:ind w:left="851"/>
        <w:rPr>
          <w:rFonts w:ascii="Times New Roman" w:hAnsi="Times New Roman" w:cs="Times New Roman"/>
          <w:sz w:val="24"/>
          <w:szCs w:val="24"/>
        </w:rPr>
      </w:pPr>
      <w:r w:rsidRPr="00232786">
        <w:rPr>
          <w:rFonts w:ascii="Times New Roman" w:hAnsi="Times New Roman" w:cs="Times New Roman"/>
          <w:sz w:val="24"/>
          <w:szCs w:val="24"/>
        </w:rPr>
        <w:t>2.3.4. Braslavas pagasts;</w:t>
      </w:r>
    </w:p>
    <w:p w14:paraId="7A1CB3B2" w14:textId="77777777" w:rsidR="00A83F65" w:rsidRPr="00232786" w:rsidRDefault="00A83F65" w:rsidP="00A83F65">
      <w:pPr>
        <w:tabs>
          <w:tab w:val="left" w:pos="1628"/>
        </w:tabs>
        <w:spacing w:after="0" w:line="240" w:lineRule="auto"/>
        <w:ind w:left="851"/>
        <w:rPr>
          <w:rFonts w:ascii="Times New Roman" w:hAnsi="Times New Roman" w:cs="Times New Roman"/>
          <w:sz w:val="24"/>
          <w:szCs w:val="24"/>
        </w:rPr>
      </w:pPr>
      <w:r w:rsidRPr="00232786">
        <w:rPr>
          <w:rFonts w:ascii="Times New Roman" w:hAnsi="Times New Roman" w:cs="Times New Roman"/>
          <w:sz w:val="24"/>
          <w:szCs w:val="24"/>
        </w:rPr>
        <w:t>2.3.5. Brīvzemnieku pagasts;</w:t>
      </w:r>
    </w:p>
    <w:p w14:paraId="3A26A435" w14:textId="77777777" w:rsidR="00A83F65" w:rsidRPr="00232786" w:rsidRDefault="00A83F65" w:rsidP="00A83F65">
      <w:pPr>
        <w:tabs>
          <w:tab w:val="left" w:pos="1628"/>
        </w:tabs>
        <w:spacing w:after="0" w:line="240" w:lineRule="auto"/>
        <w:ind w:left="851"/>
        <w:rPr>
          <w:rFonts w:ascii="Times New Roman" w:hAnsi="Times New Roman" w:cs="Times New Roman"/>
          <w:sz w:val="24"/>
          <w:szCs w:val="24"/>
        </w:rPr>
      </w:pPr>
      <w:r w:rsidRPr="00232786">
        <w:rPr>
          <w:rFonts w:ascii="Times New Roman" w:hAnsi="Times New Roman" w:cs="Times New Roman"/>
          <w:sz w:val="24"/>
          <w:szCs w:val="24"/>
        </w:rPr>
        <w:t>2.3.6. Staiceles pagasts.</w:t>
      </w:r>
    </w:p>
    <w:p w14:paraId="7776587F" w14:textId="7A7422C5" w:rsidR="00A83F65" w:rsidRPr="00232786" w:rsidRDefault="00A83F65" w:rsidP="00CD55E4">
      <w:pPr>
        <w:pStyle w:val="Sarakstarindkopa"/>
        <w:numPr>
          <w:ilvl w:val="0"/>
          <w:numId w:val="33"/>
        </w:numPr>
        <w:tabs>
          <w:tab w:val="left" w:pos="540"/>
        </w:tabs>
        <w:spacing w:after="0" w:line="240" w:lineRule="auto"/>
        <w:ind w:left="426" w:hanging="426"/>
        <w:jc w:val="both"/>
        <w:rPr>
          <w:rFonts w:ascii="Times New Roman" w:hAnsi="Times New Roman" w:cs="Times New Roman"/>
          <w:sz w:val="24"/>
          <w:szCs w:val="24"/>
        </w:rPr>
      </w:pPr>
      <w:r w:rsidRPr="00232786">
        <w:rPr>
          <w:rFonts w:ascii="Times New Roman" w:hAnsi="Times New Roman" w:cs="Times New Roman"/>
          <w:sz w:val="24"/>
          <w:szCs w:val="24"/>
        </w:rPr>
        <w:t>Limbažu novada administratīvais centrs ir Limbažu pilsēta.</w:t>
      </w:r>
    </w:p>
    <w:p w14:paraId="122DF8C6" w14:textId="77777777" w:rsidR="00A83F65" w:rsidRPr="00232786" w:rsidRDefault="00A83F65" w:rsidP="00A83F65">
      <w:pPr>
        <w:tabs>
          <w:tab w:val="left" w:pos="1628"/>
        </w:tabs>
        <w:spacing w:after="0" w:line="240" w:lineRule="auto"/>
        <w:rPr>
          <w:rFonts w:ascii="Times New Roman" w:hAnsi="Times New Roman" w:cs="Times New Roman"/>
          <w:sz w:val="24"/>
          <w:szCs w:val="24"/>
        </w:rPr>
      </w:pPr>
    </w:p>
    <w:p w14:paraId="08AD887E" w14:textId="77777777" w:rsidR="00A83F65" w:rsidRPr="00232786" w:rsidRDefault="00A83F65" w:rsidP="00A83F65">
      <w:pPr>
        <w:pStyle w:val="Sarakstarindkopa"/>
        <w:spacing w:line="240" w:lineRule="auto"/>
        <w:ind w:left="360"/>
        <w:jc w:val="center"/>
        <w:rPr>
          <w:rFonts w:ascii="Times New Roman" w:hAnsi="Times New Roman" w:cs="Times New Roman"/>
          <w:b/>
          <w:bCs/>
          <w:sz w:val="24"/>
          <w:szCs w:val="24"/>
        </w:rPr>
      </w:pPr>
      <w:r w:rsidRPr="00232786">
        <w:rPr>
          <w:rFonts w:ascii="Times New Roman" w:hAnsi="Times New Roman" w:cs="Times New Roman"/>
          <w:b/>
          <w:bCs/>
          <w:sz w:val="24"/>
          <w:szCs w:val="24"/>
        </w:rPr>
        <w:t>III. Pašvaldības institucionālā struktūra</w:t>
      </w:r>
    </w:p>
    <w:p w14:paraId="045A04F9" w14:textId="77777777" w:rsidR="00A83F65" w:rsidRPr="00232786" w:rsidRDefault="00A83F65" w:rsidP="00A83F65">
      <w:pPr>
        <w:spacing w:line="240" w:lineRule="auto"/>
        <w:jc w:val="center"/>
        <w:rPr>
          <w:rFonts w:ascii="Times New Roman" w:hAnsi="Times New Roman" w:cs="Times New Roman"/>
          <w:b/>
          <w:bCs/>
          <w:sz w:val="24"/>
          <w:szCs w:val="24"/>
        </w:rPr>
      </w:pPr>
      <w:r w:rsidRPr="00232786">
        <w:rPr>
          <w:rFonts w:ascii="Times New Roman" w:hAnsi="Times New Roman" w:cs="Times New Roman"/>
          <w:b/>
          <w:bCs/>
          <w:sz w:val="24"/>
          <w:szCs w:val="24"/>
        </w:rPr>
        <w:t>3.1. Pašvaldības dome</w:t>
      </w:r>
    </w:p>
    <w:p w14:paraId="0C7D649B" w14:textId="77777777" w:rsidR="00A83F65" w:rsidRPr="00232786" w:rsidRDefault="00A83F65" w:rsidP="00A83F65">
      <w:pPr>
        <w:pStyle w:val="Sarakstarindkopa"/>
        <w:numPr>
          <w:ilvl w:val="0"/>
          <w:numId w:val="14"/>
        </w:numPr>
        <w:spacing w:after="0" w:line="240" w:lineRule="auto"/>
        <w:ind w:left="426" w:hanging="426"/>
        <w:jc w:val="both"/>
        <w:rPr>
          <w:rFonts w:ascii="Times New Roman" w:hAnsi="Times New Roman" w:cs="Times New Roman"/>
          <w:sz w:val="24"/>
          <w:szCs w:val="24"/>
        </w:rPr>
      </w:pPr>
      <w:r w:rsidRPr="00232786">
        <w:rPr>
          <w:rFonts w:ascii="Times New Roman" w:hAnsi="Times New Roman" w:cs="Times New Roman"/>
          <w:sz w:val="24"/>
          <w:szCs w:val="24"/>
        </w:rPr>
        <w:t>Pašvaldības iedzīvotāju pārstāvību nodrošina to ievēlēts pašvaldības lēmējorgāns – Limbažu novada pašvaldības dome (turpmāk tekstā – dome). Dome pieņem lēmumus, nosaka pašvaldības institucionālo struktūru, lemj par autonomo funkciju un brīvprātīgo iniciatīvu īstenošanu un par kārtību, kādā nodrošina pašvaldībai deleģēto valsts pārvaldes funkciju un pārvaldes uzdevumu izpildi, patstāvīgi nodrošina tai tiesību aktos noteikto funkciju un uzdevumu izpildi. Dome atbilstoši kompetencei ir atbildīga par pašvaldības institūciju tiesisku darbību un finanšu līdzekļu izlietojumu.</w:t>
      </w:r>
    </w:p>
    <w:p w14:paraId="41893EDD" w14:textId="77777777" w:rsidR="00A83F65" w:rsidRPr="00232786" w:rsidRDefault="00A83F65" w:rsidP="00A83F65">
      <w:pPr>
        <w:pStyle w:val="Sarakstarindkopa"/>
        <w:numPr>
          <w:ilvl w:val="0"/>
          <w:numId w:val="14"/>
        </w:numPr>
        <w:spacing w:after="0" w:line="240" w:lineRule="auto"/>
        <w:ind w:left="426" w:hanging="426"/>
        <w:jc w:val="both"/>
        <w:rPr>
          <w:rFonts w:ascii="Times New Roman" w:hAnsi="Times New Roman" w:cs="Times New Roman"/>
          <w:sz w:val="24"/>
          <w:szCs w:val="24"/>
        </w:rPr>
      </w:pPr>
      <w:r w:rsidRPr="00232786">
        <w:rPr>
          <w:rFonts w:ascii="Times New Roman" w:hAnsi="Times New Roman" w:cs="Times New Roman"/>
          <w:sz w:val="24"/>
          <w:szCs w:val="24"/>
        </w:rPr>
        <w:t>Dome atbilstoši Pašvaldības domes vēlēšanu likumam sastāv no 15 deputātiem.</w:t>
      </w:r>
    </w:p>
    <w:p w14:paraId="493D72BC" w14:textId="58F5D1B8" w:rsidR="00A83F65" w:rsidRPr="00232786" w:rsidRDefault="00A83F65" w:rsidP="00A83F65">
      <w:pPr>
        <w:pStyle w:val="Sarakstarindkopa"/>
        <w:numPr>
          <w:ilvl w:val="0"/>
          <w:numId w:val="14"/>
        </w:numPr>
        <w:spacing w:after="0" w:line="240" w:lineRule="auto"/>
        <w:ind w:left="426" w:hanging="426"/>
        <w:jc w:val="both"/>
        <w:rPr>
          <w:rFonts w:ascii="Times New Roman" w:hAnsi="Times New Roman" w:cs="Times New Roman"/>
          <w:sz w:val="24"/>
          <w:szCs w:val="24"/>
        </w:rPr>
      </w:pPr>
      <w:r w:rsidRPr="00232786">
        <w:rPr>
          <w:rFonts w:ascii="Times New Roman" w:hAnsi="Times New Roman" w:cs="Times New Roman"/>
          <w:sz w:val="24"/>
          <w:szCs w:val="24"/>
        </w:rPr>
        <w:t xml:space="preserve">Lai nodrošinātu savu darbību un sagatavotu jautājumus izskatīšanai domes sēdēs, dome </w:t>
      </w:r>
      <w:r w:rsidR="0056026B">
        <w:rPr>
          <w:rFonts w:ascii="Times New Roman" w:hAnsi="Times New Roman" w:cs="Times New Roman"/>
          <w:sz w:val="24"/>
          <w:szCs w:val="24"/>
        </w:rPr>
        <w:t xml:space="preserve">no pašvaldības deputātiem </w:t>
      </w:r>
      <w:proofErr w:type="spellStart"/>
      <w:r w:rsidR="0056026B">
        <w:rPr>
          <w:rFonts w:ascii="Times New Roman" w:hAnsi="Times New Roman" w:cs="Times New Roman"/>
          <w:sz w:val="24"/>
          <w:szCs w:val="24"/>
        </w:rPr>
        <w:t>ievēl</w:t>
      </w:r>
      <w:proofErr w:type="spellEnd"/>
      <w:r w:rsidRPr="00232786">
        <w:rPr>
          <w:rFonts w:ascii="Times New Roman" w:hAnsi="Times New Roman" w:cs="Times New Roman"/>
          <w:sz w:val="24"/>
          <w:szCs w:val="24"/>
        </w:rPr>
        <w:t xml:space="preserve"> pastāvīgās komitejas (turpmāk tekstā – komitejas):</w:t>
      </w:r>
    </w:p>
    <w:p w14:paraId="556776F4" w14:textId="77777777" w:rsidR="00A83F65" w:rsidRPr="00232786" w:rsidRDefault="00A83F65" w:rsidP="00A83F65">
      <w:pPr>
        <w:pStyle w:val="Sarakstarindkopa"/>
        <w:numPr>
          <w:ilvl w:val="1"/>
          <w:numId w:val="16"/>
        </w:numPr>
        <w:tabs>
          <w:tab w:val="num" w:pos="1134"/>
        </w:tabs>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Finanšu komiteju 7 locekļu sastāvā;</w:t>
      </w:r>
    </w:p>
    <w:p w14:paraId="7D4B549D" w14:textId="77777777" w:rsidR="00A83F65" w:rsidRPr="00232786" w:rsidRDefault="00A83F65" w:rsidP="00A83F65">
      <w:pPr>
        <w:pStyle w:val="Sarakstarindkopa"/>
        <w:numPr>
          <w:ilvl w:val="1"/>
          <w:numId w:val="16"/>
        </w:numPr>
        <w:tabs>
          <w:tab w:val="num" w:pos="1134"/>
        </w:tabs>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Teritorijas attīstības komiteju 7 locekļu sastāvā;</w:t>
      </w:r>
    </w:p>
    <w:p w14:paraId="4DFA1367" w14:textId="77777777" w:rsidR="00A83F65" w:rsidRPr="00232786" w:rsidRDefault="00A83F65" w:rsidP="00A83F65">
      <w:pPr>
        <w:pStyle w:val="Sarakstarindkopa"/>
        <w:numPr>
          <w:ilvl w:val="1"/>
          <w:numId w:val="16"/>
        </w:numPr>
        <w:tabs>
          <w:tab w:val="num" w:pos="1134"/>
        </w:tabs>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Sociālo un veselības jautājumu komiteju 7 locekļu sastāvā;</w:t>
      </w:r>
    </w:p>
    <w:p w14:paraId="0DC746BD" w14:textId="77777777" w:rsidR="00A83F65" w:rsidRPr="00232786" w:rsidRDefault="00A83F65" w:rsidP="00A83F65">
      <w:pPr>
        <w:pStyle w:val="Sarakstarindkopa"/>
        <w:numPr>
          <w:ilvl w:val="1"/>
          <w:numId w:val="16"/>
        </w:numPr>
        <w:tabs>
          <w:tab w:val="num" w:pos="1134"/>
        </w:tabs>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Izglītības, kultūras un sporta jautājumu komiteju 7 locekļu sastāvā.</w:t>
      </w:r>
    </w:p>
    <w:p w14:paraId="30F17EDA" w14:textId="5FE44187" w:rsidR="00A83F65" w:rsidRPr="00CD55E4" w:rsidRDefault="00A83F65" w:rsidP="00A83F65">
      <w:pPr>
        <w:numPr>
          <w:ilvl w:val="0"/>
          <w:numId w:val="14"/>
        </w:numPr>
        <w:spacing w:after="0" w:line="240" w:lineRule="auto"/>
        <w:ind w:left="426" w:hanging="426"/>
        <w:jc w:val="both"/>
        <w:rPr>
          <w:rFonts w:ascii="Times New Roman" w:hAnsi="Times New Roman" w:cs="Times New Roman"/>
          <w:sz w:val="24"/>
          <w:szCs w:val="24"/>
        </w:rPr>
      </w:pPr>
      <w:r w:rsidRPr="00232786">
        <w:rPr>
          <w:rFonts w:ascii="Times New Roman" w:hAnsi="Times New Roman" w:cs="Times New Roman"/>
          <w:sz w:val="24"/>
          <w:szCs w:val="24"/>
        </w:rPr>
        <w:t>Finanšu komiteja:</w:t>
      </w:r>
    </w:p>
    <w:p w14:paraId="3B9C41E5" w14:textId="77777777" w:rsidR="00A83F65" w:rsidRPr="00232786" w:rsidRDefault="00A83F65" w:rsidP="00A83F65">
      <w:pPr>
        <w:pStyle w:val="Sarakstarindkopa"/>
        <w:numPr>
          <w:ilvl w:val="1"/>
          <w:numId w:val="15"/>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nodrošina pašvaldības budžeta projekta izstrādāšanu, izskata citu pastāvīgo komiteju sagatavotos budžeta projekta priekšlikumus un iesniedz tos izskatīšanai domes sēdē;</w:t>
      </w:r>
    </w:p>
    <w:p w14:paraId="7498B9B7" w14:textId="77777777" w:rsidR="00A83F65" w:rsidRPr="00232786" w:rsidRDefault="00A83F65" w:rsidP="00A83F65">
      <w:pPr>
        <w:pStyle w:val="Sarakstarindkopa"/>
        <w:numPr>
          <w:ilvl w:val="1"/>
          <w:numId w:val="15"/>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izskata lēmumu projektus, sniedz atzinumu par budžeta projektu, tajā izdarāmajiem grozījumiem, kā arī par prioritātēm līdzekļu sadalījumā, ja netiek izpildīta budžeta ieņēmumu daļa;</w:t>
      </w:r>
    </w:p>
    <w:p w14:paraId="2219A548" w14:textId="77777777" w:rsidR="00A83F65" w:rsidRPr="00232786" w:rsidRDefault="00A83F65" w:rsidP="00A83F65">
      <w:pPr>
        <w:pStyle w:val="Sarakstarindkopa"/>
        <w:numPr>
          <w:ilvl w:val="1"/>
          <w:numId w:val="15"/>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izskata lēmuma projektus, sniedz atzinumu par projektiem, kas saistīti ar finanšu resursu izlietošanu, ja šo lēmumu realizācija saistīta ar budžetā neparedzētiem izdevumiem vai grozījumiem budžeta ieņēmumu daļā;</w:t>
      </w:r>
    </w:p>
    <w:p w14:paraId="4CE6821D" w14:textId="77777777" w:rsidR="00A83F65" w:rsidRPr="00232786" w:rsidRDefault="00A83F65" w:rsidP="00A83F65">
      <w:pPr>
        <w:pStyle w:val="Sarakstarindkopa"/>
        <w:numPr>
          <w:ilvl w:val="1"/>
          <w:numId w:val="15"/>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izskata pašvaldības iestāžu izdevumu tāmes;</w:t>
      </w:r>
    </w:p>
    <w:p w14:paraId="421A6CE6" w14:textId="77777777" w:rsidR="00A83F65" w:rsidRPr="00CD55E4" w:rsidRDefault="00A83F65" w:rsidP="00A83F65">
      <w:pPr>
        <w:pStyle w:val="Sarakstarindkopa"/>
        <w:numPr>
          <w:ilvl w:val="1"/>
          <w:numId w:val="15"/>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savas kompetences ietvaros izskata lēmumu projektus, sniedz atzinumu par amatpersonu, iestāžu, komisiju, darba grupu, kapitālsabiedrību budžeta līdzekļu pieprasījumiem, tāmēm (deleģēšanas ietvaros), projektiem;</w:t>
      </w:r>
    </w:p>
    <w:p w14:paraId="0AD08FA5" w14:textId="77777777" w:rsidR="00A83F65" w:rsidRPr="00232786" w:rsidRDefault="00A83F65" w:rsidP="00A83F65">
      <w:pPr>
        <w:pStyle w:val="Sarakstarindkopa"/>
        <w:numPr>
          <w:ilvl w:val="1"/>
          <w:numId w:val="15"/>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 xml:space="preserve">izskata lēmumu projektus, sniedz atzinumu par </w:t>
      </w:r>
      <w:r w:rsidRPr="00232786">
        <w:rPr>
          <w:rFonts w:ascii="Times New Roman" w:eastAsia="Times New Roman" w:hAnsi="Times New Roman"/>
          <w:sz w:val="24"/>
          <w:szCs w:val="24"/>
          <w:lang w:eastAsia="lv-LV"/>
        </w:rPr>
        <w:t>nekustamā īpašuma nodokļa piemērošanas kārtību un atvieglojumiem, kā arī par pašvaldības nodevām;</w:t>
      </w:r>
    </w:p>
    <w:p w14:paraId="7E23697B" w14:textId="77777777" w:rsidR="00A83F65" w:rsidRPr="00232786" w:rsidRDefault="00A83F65" w:rsidP="00A83F65">
      <w:pPr>
        <w:pStyle w:val="Sarakstarindkopa"/>
        <w:numPr>
          <w:ilvl w:val="1"/>
          <w:numId w:val="15"/>
        </w:numPr>
        <w:spacing w:after="0" w:line="240" w:lineRule="auto"/>
        <w:ind w:left="1134" w:hanging="708"/>
        <w:jc w:val="both"/>
        <w:rPr>
          <w:rFonts w:ascii="Times New Roman" w:hAnsi="Times New Roman" w:cs="Times New Roman"/>
          <w:sz w:val="24"/>
          <w:szCs w:val="24"/>
        </w:rPr>
      </w:pPr>
      <w:r w:rsidRPr="00232786">
        <w:rPr>
          <w:rFonts w:ascii="Times New Roman" w:eastAsia="Times New Roman" w:hAnsi="Times New Roman"/>
          <w:sz w:val="24"/>
          <w:szCs w:val="24"/>
          <w:lang w:eastAsia="lv-LV"/>
        </w:rPr>
        <w:t>izskata lēmumu projektus, sniedz atzinumu par pašvaldības zemes nomu un nomas maksas atvieglojumiem, kā arī kavējuma naudas samazināšanu;</w:t>
      </w:r>
    </w:p>
    <w:p w14:paraId="2F928AE5" w14:textId="77777777" w:rsidR="00A83F65" w:rsidRPr="00232786" w:rsidRDefault="00A83F65" w:rsidP="00A83F65">
      <w:pPr>
        <w:pStyle w:val="Sarakstarindkopa"/>
        <w:numPr>
          <w:ilvl w:val="1"/>
          <w:numId w:val="15"/>
        </w:numPr>
        <w:spacing w:after="0" w:line="240" w:lineRule="auto"/>
        <w:ind w:left="1134" w:hanging="708"/>
        <w:jc w:val="both"/>
        <w:rPr>
          <w:rFonts w:ascii="Times New Roman" w:hAnsi="Times New Roman" w:cs="Times New Roman"/>
          <w:sz w:val="24"/>
          <w:szCs w:val="24"/>
        </w:rPr>
      </w:pPr>
      <w:r w:rsidRPr="00232786">
        <w:rPr>
          <w:rFonts w:ascii="Times New Roman" w:eastAsia="Times New Roman" w:hAnsi="Times New Roman"/>
          <w:sz w:val="24"/>
          <w:szCs w:val="24"/>
          <w:lang w:eastAsia="lv-LV"/>
        </w:rPr>
        <w:lastRenderedPageBreak/>
        <w:t>izskata lēmumu projektus, sniedz atzinumu par pašvaldības institūciju maksas pakalpojumu un to izcenojuma noteikšanu;</w:t>
      </w:r>
    </w:p>
    <w:p w14:paraId="23E74CBC" w14:textId="77777777" w:rsidR="00A83F65" w:rsidRPr="00232786" w:rsidRDefault="00A83F65" w:rsidP="00A83F65">
      <w:pPr>
        <w:pStyle w:val="Sarakstarindkopa"/>
        <w:numPr>
          <w:ilvl w:val="1"/>
          <w:numId w:val="15"/>
        </w:numPr>
        <w:spacing w:after="0" w:line="240" w:lineRule="auto"/>
        <w:ind w:left="1134" w:hanging="708"/>
        <w:jc w:val="both"/>
        <w:rPr>
          <w:rFonts w:ascii="Times New Roman" w:hAnsi="Times New Roman" w:cs="Times New Roman"/>
          <w:sz w:val="24"/>
          <w:szCs w:val="24"/>
        </w:rPr>
      </w:pPr>
      <w:r w:rsidRPr="00232786">
        <w:rPr>
          <w:rFonts w:ascii="Times New Roman" w:eastAsia="Times New Roman" w:hAnsi="Times New Roman"/>
          <w:sz w:val="24"/>
          <w:szCs w:val="24"/>
          <w:lang w:eastAsia="lv-LV"/>
        </w:rPr>
        <w:t>izskata lēmumu projektus, sniedz atzinumu par pašvaldības budžeta izlietošanu, tajā skaitā par Valsts autoceļu fonda programmas ietvaros pašvaldībai piešķirto finanšu līdzekļu izlietošanas mērķiem;</w:t>
      </w:r>
    </w:p>
    <w:p w14:paraId="7B777E18" w14:textId="77777777" w:rsidR="00A83F65" w:rsidRPr="00232786" w:rsidRDefault="00A83F65" w:rsidP="00A83F65">
      <w:pPr>
        <w:pStyle w:val="Sarakstarindkopa"/>
        <w:numPr>
          <w:ilvl w:val="1"/>
          <w:numId w:val="15"/>
        </w:numPr>
        <w:spacing w:after="0" w:line="240" w:lineRule="auto"/>
        <w:ind w:left="1134" w:hanging="708"/>
        <w:jc w:val="both"/>
        <w:rPr>
          <w:rFonts w:ascii="Times New Roman" w:hAnsi="Times New Roman" w:cs="Times New Roman"/>
          <w:sz w:val="24"/>
          <w:szCs w:val="24"/>
        </w:rPr>
      </w:pPr>
      <w:r w:rsidRPr="00232786">
        <w:rPr>
          <w:rFonts w:ascii="Times New Roman" w:eastAsia="Times New Roman" w:hAnsi="Times New Roman"/>
          <w:sz w:val="24"/>
          <w:szCs w:val="24"/>
          <w:lang w:eastAsia="lv-LV"/>
        </w:rPr>
        <w:t>izskata lēmumu projektus, sniedz atzinumu par ārkārtas situāciju novēršanu, civilo aizsardzību, katastrofu pārvaldīšanu, pasākumiem ugunsdrošības un ugunsdzēsības jomā;</w:t>
      </w:r>
    </w:p>
    <w:p w14:paraId="322D4898" w14:textId="77777777" w:rsidR="00A83F65" w:rsidRPr="00232786" w:rsidRDefault="00A83F65" w:rsidP="00A83F65">
      <w:pPr>
        <w:pStyle w:val="Sarakstarindkopa"/>
        <w:numPr>
          <w:ilvl w:val="1"/>
          <w:numId w:val="15"/>
        </w:numPr>
        <w:spacing w:after="0" w:line="240" w:lineRule="auto"/>
        <w:ind w:left="1134" w:hanging="708"/>
        <w:jc w:val="both"/>
        <w:rPr>
          <w:rFonts w:ascii="Times New Roman" w:hAnsi="Times New Roman" w:cs="Times New Roman"/>
          <w:sz w:val="24"/>
          <w:szCs w:val="24"/>
        </w:rPr>
      </w:pPr>
      <w:r w:rsidRPr="00232786">
        <w:rPr>
          <w:rFonts w:ascii="Times New Roman" w:eastAsia="Times New Roman" w:hAnsi="Times New Roman"/>
          <w:sz w:val="24"/>
          <w:szCs w:val="24"/>
          <w:lang w:eastAsia="lv-LV"/>
        </w:rPr>
        <w:t>izskata citās komitejās izskatītos lēmumu projektus, ja tie skar pašvaldības budžetu, finanšu līdzekļus un lemj par to virzīšanu uz domes sēdi;</w:t>
      </w:r>
    </w:p>
    <w:p w14:paraId="0E46BC06" w14:textId="77777777" w:rsidR="00A83F65" w:rsidRPr="00232786" w:rsidRDefault="00A83F65" w:rsidP="00A83F65">
      <w:pPr>
        <w:pStyle w:val="Sarakstarindkopa"/>
        <w:numPr>
          <w:ilvl w:val="1"/>
          <w:numId w:val="15"/>
        </w:numPr>
        <w:spacing w:after="0" w:line="240" w:lineRule="auto"/>
        <w:ind w:left="1134" w:hanging="708"/>
        <w:jc w:val="both"/>
        <w:rPr>
          <w:rFonts w:ascii="Times New Roman" w:hAnsi="Times New Roman" w:cs="Times New Roman"/>
          <w:sz w:val="24"/>
          <w:szCs w:val="24"/>
        </w:rPr>
      </w:pPr>
      <w:r w:rsidRPr="00232786">
        <w:rPr>
          <w:rFonts w:ascii="Times New Roman" w:eastAsia="Times New Roman" w:hAnsi="Times New Roman"/>
          <w:sz w:val="24"/>
          <w:szCs w:val="24"/>
          <w:lang w:eastAsia="lv-LV"/>
        </w:rPr>
        <w:t>izskata lēmumu projektus</w:t>
      </w:r>
      <w:r w:rsidRPr="00232786">
        <w:rPr>
          <w:rFonts w:ascii="Times New Roman" w:hAnsi="Times New Roman" w:cs="Times New Roman"/>
          <w:sz w:val="24"/>
          <w:szCs w:val="24"/>
        </w:rPr>
        <w:t>, sniedz atzinumu par pašvaldības īpašuma apsaimniekošanu, pārvaldīšanu;</w:t>
      </w:r>
    </w:p>
    <w:p w14:paraId="4AA7ECA0" w14:textId="77777777" w:rsidR="00A83F65" w:rsidRPr="00232786" w:rsidRDefault="00A83F65" w:rsidP="00A83F65">
      <w:pPr>
        <w:pStyle w:val="Sarakstarindkopa"/>
        <w:numPr>
          <w:ilvl w:val="1"/>
          <w:numId w:val="15"/>
        </w:numPr>
        <w:spacing w:after="0" w:line="240" w:lineRule="auto"/>
        <w:ind w:left="1134" w:hanging="708"/>
        <w:jc w:val="both"/>
        <w:rPr>
          <w:rFonts w:ascii="Times New Roman" w:hAnsi="Times New Roman" w:cs="Times New Roman"/>
          <w:sz w:val="24"/>
          <w:szCs w:val="24"/>
        </w:rPr>
      </w:pPr>
      <w:r w:rsidRPr="00232786">
        <w:rPr>
          <w:rFonts w:ascii="Times New Roman" w:eastAsia="Times New Roman" w:hAnsi="Times New Roman"/>
          <w:sz w:val="24"/>
          <w:szCs w:val="24"/>
          <w:lang w:eastAsia="lv-LV"/>
        </w:rPr>
        <w:t>izskata lēmumu projektus,</w:t>
      </w:r>
      <w:r w:rsidRPr="00232786">
        <w:rPr>
          <w:rFonts w:ascii="Times New Roman" w:hAnsi="Times New Roman" w:cs="Times New Roman"/>
          <w:sz w:val="24"/>
          <w:szCs w:val="24"/>
        </w:rPr>
        <w:t xml:space="preserve"> sniedz atzinumu par pašvaldības nekustamā īpašuma atsavināšanu.</w:t>
      </w:r>
    </w:p>
    <w:p w14:paraId="272D83AD" w14:textId="77777777" w:rsidR="00A83F65" w:rsidRPr="00D14F03" w:rsidRDefault="00A83F65" w:rsidP="00A83F65">
      <w:pPr>
        <w:pStyle w:val="Sarakstarindkopa"/>
        <w:numPr>
          <w:ilvl w:val="1"/>
          <w:numId w:val="15"/>
        </w:numPr>
        <w:spacing w:after="0" w:line="240" w:lineRule="auto"/>
        <w:ind w:left="1134" w:hanging="708"/>
        <w:jc w:val="both"/>
        <w:rPr>
          <w:rFonts w:ascii="Times New Roman" w:hAnsi="Times New Roman" w:cs="Times New Roman"/>
          <w:color w:val="000000" w:themeColor="text1"/>
          <w:sz w:val="24"/>
          <w:szCs w:val="24"/>
        </w:rPr>
      </w:pPr>
      <w:r w:rsidRPr="00D14F03">
        <w:rPr>
          <w:rFonts w:ascii="Times New Roman" w:eastAsia="Times New Roman" w:hAnsi="Times New Roman" w:cs="Times New Roman"/>
          <w:color w:val="000000" w:themeColor="text1"/>
          <w:sz w:val="24"/>
          <w:szCs w:val="24"/>
          <w:lang w:eastAsia="lv-LV"/>
        </w:rPr>
        <w:t xml:space="preserve">izskata lēmumu projektus, sniedz atzinumu, par jautājumiem, kuru izpilde saistīta ar ietekmi uz pašvaldības budžetu. </w:t>
      </w:r>
    </w:p>
    <w:p w14:paraId="18215D9D" w14:textId="77777777" w:rsidR="00A83F65" w:rsidRPr="00D14F03" w:rsidRDefault="00A83F65" w:rsidP="00A83F65">
      <w:pPr>
        <w:pStyle w:val="Sarakstarindkopa"/>
        <w:numPr>
          <w:ilvl w:val="1"/>
          <w:numId w:val="15"/>
        </w:numPr>
        <w:spacing w:after="0" w:line="240" w:lineRule="auto"/>
        <w:ind w:left="1134" w:hanging="708"/>
        <w:jc w:val="both"/>
        <w:rPr>
          <w:rFonts w:ascii="Times New Roman" w:hAnsi="Times New Roman" w:cs="Times New Roman"/>
          <w:color w:val="000000" w:themeColor="text1"/>
          <w:sz w:val="24"/>
          <w:szCs w:val="24"/>
        </w:rPr>
      </w:pPr>
      <w:r w:rsidRPr="00D14F03">
        <w:rPr>
          <w:rFonts w:ascii="Times New Roman" w:hAnsi="Times New Roman" w:cs="Times New Roman"/>
          <w:color w:val="000000" w:themeColor="text1"/>
          <w:sz w:val="24"/>
          <w:szCs w:val="24"/>
        </w:rPr>
        <w:t>Izskata citus domes priekšsēdētāja uzdotos, domes lēmumos vai normatīvajos aktos noteiktos jautājumus, sniedz atzinumus, priekšlikumus  par šiem jautājumiem.</w:t>
      </w:r>
    </w:p>
    <w:p w14:paraId="53111ABD" w14:textId="77777777" w:rsidR="00A83F65" w:rsidRPr="00232786" w:rsidRDefault="00A83F65" w:rsidP="00A83F65">
      <w:pPr>
        <w:numPr>
          <w:ilvl w:val="0"/>
          <w:numId w:val="14"/>
        </w:numPr>
        <w:tabs>
          <w:tab w:val="left" w:pos="426"/>
        </w:tabs>
        <w:spacing w:after="0" w:line="240" w:lineRule="auto"/>
        <w:ind w:left="426" w:hanging="426"/>
        <w:jc w:val="both"/>
        <w:rPr>
          <w:rFonts w:ascii="Times New Roman" w:hAnsi="Times New Roman" w:cs="Times New Roman"/>
          <w:sz w:val="24"/>
          <w:szCs w:val="24"/>
        </w:rPr>
      </w:pPr>
      <w:r w:rsidRPr="00232786">
        <w:rPr>
          <w:rFonts w:ascii="Times New Roman" w:hAnsi="Times New Roman" w:cs="Times New Roman"/>
          <w:sz w:val="24"/>
          <w:szCs w:val="24"/>
        </w:rPr>
        <w:t>Teritorijas attīstības komiteja:</w:t>
      </w:r>
    </w:p>
    <w:p w14:paraId="523BA22B" w14:textId="77777777" w:rsidR="00A83F65" w:rsidRPr="00232786" w:rsidRDefault="00A83F65" w:rsidP="00A83F65">
      <w:pPr>
        <w:pStyle w:val="Sarakstarindkopa"/>
        <w:numPr>
          <w:ilvl w:val="1"/>
          <w:numId w:val="19"/>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izskata lēmumu projektus, sniedz atzinumu par pašvaldības teritorijas attīstības plānošanas dokumentiem, kā arī apbūves kārtību;</w:t>
      </w:r>
    </w:p>
    <w:p w14:paraId="54C93FD5" w14:textId="77777777" w:rsidR="00A83F65" w:rsidRPr="00232786" w:rsidRDefault="00A83F65" w:rsidP="00A83F65">
      <w:pPr>
        <w:pStyle w:val="Sarakstarindkopa"/>
        <w:numPr>
          <w:ilvl w:val="1"/>
          <w:numId w:val="19"/>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izskata lēmumu projektus, sniedz atzinumu par pašvaldības teritorijas visa veida apbūvi, labiekārtošanu, ainavas veidošanu, ēku un būvju nojaukšanu, kā arī citiem ar teritorijas izmantošanu un attīstības plānošanu saistītiem jautājumiem;</w:t>
      </w:r>
    </w:p>
    <w:p w14:paraId="47A2C404" w14:textId="77777777" w:rsidR="00A83F65" w:rsidRPr="00232786" w:rsidRDefault="00A83F65" w:rsidP="00A83F65">
      <w:pPr>
        <w:pStyle w:val="Sarakstarindkopa"/>
        <w:numPr>
          <w:ilvl w:val="1"/>
          <w:numId w:val="19"/>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izskata lēmumu projektus, sniedz atzinumu, kas skar būvniecības procesus pašvaldības teritorijā, kā arī izskata komunālās un dzīvokļu saimniecības jautājumus;</w:t>
      </w:r>
    </w:p>
    <w:p w14:paraId="4A46AE09" w14:textId="77777777" w:rsidR="00A83F65" w:rsidRPr="00232786" w:rsidRDefault="00A83F65" w:rsidP="00A83F65">
      <w:pPr>
        <w:pStyle w:val="Sarakstarindkopa"/>
        <w:numPr>
          <w:ilvl w:val="1"/>
          <w:numId w:val="19"/>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savas kompetences ietvaros izskata lēmumu projektus, sniedz atzinumu par amatpersonu, institūciju, komisiju un darba grupu budžeta līdzekļu pieprasījumiem un iesniedz tos izskatīšanai finanšu komitejā;</w:t>
      </w:r>
    </w:p>
    <w:p w14:paraId="148F6E48" w14:textId="77777777" w:rsidR="00A83F65" w:rsidRPr="00232786" w:rsidRDefault="00A83F65" w:rsidP="00A83F65">
      <w:pPr>
        <w:pStyle w:val="Sarakstarindkopa"/>
        <w:numPr>
          <w:ilvl w:val="1"/>
          <w:numId w:val="19"/>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izskata lēmumu projektus, sniedz atzinumu, kas skar pašvaldības ielu, ceļu, tiltu un laukumu būvniecību un uzturēšanu, kā arī to apgaismošanu un satiksmes organizāciju;</w:t>
      </w:r>
    </w:p>
    <w:p w14:paraId="5D867FEB" w14:textId="77777777" w:rsidR="00A83F65" w:rsidRPr="00232786" w:rsidRDefault="00A83F65" w:rsidP="00A83F65">
      <w:pPr>
        <w:pStyle w:val="Sarakstarindkopa"/>
        <w:numPr>
          <w:ilvl w:val="1"/>
          <w:numId w:val="19"/>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izskata lēmumu projektus, sniedz atzinumu par pašvaldības teritorijā esošo parku, skvēru un zaļo zonu ierīkošanu, labiekārtošanu un apsaimniekošanu;</w:t>
      </w:r>
    </w:p>
    <w:p w14:paraId="0BE64A51" w14:textId="77777777" w:rsidR="00A83F65" w:rsidRPr="00232786" w:rsidRDefault="00A83F65" w:rsidP="00A83F65">
      <w:pPr>
        <w:pStyle w:val="Sarakstarindkopa"/>
        <w:numPr>
          <w:ilvl w:val="1"/>
          <w:numId w:val="19"/>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izskata lēmumu projektus, sniedz atzinumu par pašvaldības teritorijā esošās uzņēmējdarbības attīstību, starptautisko sadarbību un tūrismu, kā arī par jaunu uzņēmējdarbības veidu un formu piesaisti un nodarbinātības veicināšanu;</w:t>
      </w:r>
    </w:p>
    <w:p w14:paraId="1CBDC724" w14:textId="77777777" w:rsidR="00A83F65" w:rsidRPr="00232786" w:rsidRDefault="00A83F65" w:rsidP="00A83F65">
      <w:pPr>
        <w:pStyle w:val="Sarakstarindkopa"/>
        <w:numPr>
          <w:ilvl w:val="1"/>
          <w:numId w:val="19"/>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izskata lēmumu projektus, sniedz atzinumu par novada attīstības politiku;</w:t>
      </w:r>
    </w:p>
    <w:p w14:paraId="378D6F05" w14:textId="77777777" w:rsidR="00A83F65" w:rsidRPr="00232786" w:rsidRDefault="00A83F65" w:rsidP="00A83F65">
      <w:pPr>
        <w:pStyle w:val="Sarakstarindkopa"/>
        <w:numPr>
          <w:ilvl w:val="1"/>
          <w:numId w:val="19"/>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izskata lēmumu projektus, sniedz atzinumu par jautājumiem, kas saistīti ar pašvaldības nekustamā īpašuma apsaimniekošanu, atsavināšanu, ieķīlāšanu, iznomāšanu, privatizēšanu vai nekustamā īpašuma iegūšanu īpašumā, kā arī tirgus attīstības un labiekārtošanas pasākumiem un pašvaldības teritorijā esošo kapsētu apsaimniekošanas un kārtības noteikumiem;</w:t>
      </w:r>
    </w:p>
    <w:p w14:paraId="47E8DC79" w14:textId="77777777" w:rsidR="00A83F65" w:rsidRPr="00232786" w:rsidRDefault="00A83F65" w:rsidP="00A83F65">
      <w:pPr>
        <w:pStyle w:val="Sarakstarindkopa"/>
        <w:numPr>
          <w:ilvl w:val="1"/>
          <w:numId w:val="19"/>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 xml:space="preserve">izskata lēmumu projektus, sniedz atzinumu par jautājumiem, kas saistīti ar starptautisko sadarbību un investīciju projektu sagatavošanu un realizāciju; </w:t>
      </w:r>
    </w:p>
    <w:p w14:paraId="4B5ED6A3" w14:textId="77777777" w:rsidR="00A83F65" w:rsidRPr="00232786" w:rsidRDefault="00A83F65" w:rsidP="00A83F65">
      <w:pPr>
        <w:pStyle w:val="Sarakstarindkopa"/>
        <w:numPr>
          <w:ilvl w:val="1"/>
          <w:numId w:val="19"/>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izskata un sagatavo izskatīšanai domes sēdē lēmumu projektus par savā kompetencē esošajiem jautājumiem;</w:t>
      </w:r>
    </w:p>
    <w:p w14:paraId="105D0C66" w14:textId="77777777" w:rsidR="00A83F65" w:rsidRPr="00232786" w:rsidRDefault="00A83F65" w:rsidP="00A83F65">
      <w:pPr>
        <w:numPr>
          <w:ilvl w:val="1"/>
          <w:numId w:val="19"/>
        </w:numPr>
        <w:shd w:val="clear" w:color="auto" w:fill="FFFFFF"/>
        <w:tabs>
          <w:tab w:val="left" w:pos="1134"/>
        </w:tabs>
        <w:spacing w:after="0" w:line="240" w:lineRule="auto"/>
        <w:ind w:left="1134" w:right="-1" w:hanging="708"/>
        <w:jc w:val="both"/>
        <w:rPr>
          <w:rFonts w:ascii="Times New Roman" w:eastAsia="Times New Roman" w:hAnsi="Times New Roman"/>
          <w:sz w:val="24"/>
          <w:szCs w:val="24"/>
          <w:lang w:eastAsia="lv-LV"/>
        </w:rPr>
      </w:pPr>
      <w:r w:rsidRPr="00232786">
        <w:rPr>
          <w:rFonts w:ascii="Times New Roman" w:hAnsi="Times New Roman" w:cs="Times New Roman"/>
          <w:sz w:val="24"/>
          <w:szCs w:val="24"/>
        </w:rPr>
        <w:t xml:space="preserve">izskata lēmumu projektus, sniedz atzinumu un koordinē </w:t>
      </w:r>
      <w:r w:rsidRPr="00232786">
        <w:rPr>
          <w:rFonts w:ascii="Times New Roman" w:eastAsia="Times New Roman" w:hAnsi="Times New Roman"/>
          <w:sz w:val="24"/>
          <w:szCs w:val="24"/>
          <w:lang w:eastAsia="lv-LV"/>
        </w:rPr>
        <w:t>dabas resursu pārvaldību, vides aizsardzību un atkritumu apsaimniekošanu;</w:t>
      </w:r>
    </w:p>
    <w:p w14:paraId="5CB16F15" w14:textId="77777777" w:rsidR="00A83F65" w:rsidRDefault="00A83F65" w:rsidP="00A83F65">
      <w:pPr>
        <w:numPr>
          <w:ilvl w:val="1"/>
          <w:numId w:val="19"/>
        </w:numPr>
        <w:shd w:val="clear" w:color="auto" w:fill="FFFFFF"/>
        <w:tabs>
          <w:tab w:val="left" w:pos="1134"/>
        </w:tabs>
        <w:spacing w:after="0" w:line="240" w:lineRule="auto"/>
        <w:ind w:left="1134" w:right="-1" w:hanging="708"/>
        <w:jc w:val="both"/>
        <w:rPr>
          <w:rFonts w:ascii="Times New Roman" w:eastAsia="Times New Roman" w:hAnsi="Times New Roman"/>
          <w:sz w:val="24"/>
          <w:szCs w:val="24"/>
          <w:lang w:eastAsia="lv-LV"/>
        </w:rPr>
      </w:pPr>
      <w:r w:rsidRPr="00232786">
        <w:rPr>
          <w:rFonts w:ascii="Times New Roman" w:eastAsia="Times New Roman" w:hAnsi="Times New Roman"/>
          <w:sz w:val="24"/>
          <w:szCs w:val="24"/>
          <w:lang w:eastAsia="lv-LV"/>
        </w:rPr>
        <w:t>izskata lēmumu projektus, sniedz atzinumu, kuru izpilde saistīta ar ietekmi uz pašvaldības attīstības plānošanas dokumentiem.</w:t>
      </w:r>
    </w:p>
    <w:p w14:paraId="1DFF6427" w14:textId="77777777" w:rsidR="00A83F65" w:rsidRPr="00D14F03" w:rsidRDefault="00A83F65" w:rsidP="00A83F65">
      <w:pPr>
        <w:numPr>
          <w:ilvl w:val="1"/>
          <w:numId w:val="19"/>
        </w:numPr>
        <w:shd w:val="clear" w:color="auto" w:fill="FFFFFF"/>
        <w:tabs>
          <w:tab w:val="left" w:pos="1134"/>
        </w:tabs>
        <w:spacing w:after="0" w:line="240" w:lineRule="auto"/>
        <w:ind w:left="1134" w:right="-1" w:hanging="708"/>
        <w:jc w:val="both"/>
        <w:rPr>
          <w:rFonts w:ascii="Times New Roman" w:eastAsia="Times New Roman" w:hAnsi="Times New Roman" w:cs="Times New Roman"/>
          <w:color w:val="000000" w:themeColor="text1"/>
          <w:sz w:val="24"/>
          <w:szCs w:val="24"/>
          <w:lang w:eastAsia="lv-LV"/>
        </w:rPr>
      </w:pPr>
      <w:r w:rsidRPr="00D14F03">
        <w:rPr>
          <w:rFonts w:ascii="Times New Roman" w:hAnsi="Times New Roman" w:cs="Times New Roman"/>
          <w:color w:val="000000" w:themeColor="text1"/>
          <w:sz w:val="24"/>
          <w:szCs w:val="24"/>
        </w:rPr>
        <w:lastRenderedPageBreak/>
        <w:t>Izskata citus domes priekšsēdētāja uzdotos, domes lēmumos vai normatīvajos aktos noteiktos jautājumus, sniedz atzinumus, priekšlikumus  par šiem jautājumiem.</w:t>
      </w:r>
    </w:p>
    <w:p w14:paraId="69B1F8BE" w14:textId="77777777" w:rsidR="00A83F65" w:rsidRPr="00232786" w:rsidRDefault="00A83F65" w:rsidP="00A83F65">
      <w:pPr>
        <w:numPr>
          <w:ilvl w:val="0"/>
          <w:numId w:val="14"/>
        </w:numPr>
        <w:tabs>
          <w:tab w:val="left" w:pos="567"/>
        </w:tabs>
        <w:spacing w:after="0" w:line="240" w:lineRule="auto"/>
        <w:ind w:left="426" w:hanging="426"/>
        <w:jc w:val="both"/>
        <w:rPr>
          <w:rFonts w:ascii="Times New Roman" w:hAnsi="Times New Roman" w:cs="Times New Roman"/>
          <w:sz w:val="24"/>
          <w:szCs w:val="24"/>
        </w:rPr>
      </w:pPr>
      <w:r w:rsidRPr="00232786">
        <w:rPr>
          <w:rFonts w:ascii="Times New Roman" w:hAnsi="Times New Roman" w:cs="Times New Roman"/>
          <w:sz w:val="24"/>
          <w:szCs w:val="24"/>
        </w:rPr>
        <w:t>Sociālo un veselības jautājumu komiteja:</w:t>
      </w:r>
    </w:p>
    <w:p w14:paraId="6BA08349" w14:textId="77777777" w:rsidR="00A83F65" w:rsidRPr="00232786" w:rsidRDefault="00A83F65" w:rsidP="00A83F65">
      <w:pPr>
        <w:pStyle w:val="Sarakstarindkopa"/>
        <w:numPr>
          <w:ilvl w:val="1"/>
          <w:numId w:val="20"/>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izskata lēmumu projektus, sniedz atzinumu, kas saistīti ar  sociālo un veselības jomu, Bāriņtiesas darbu;</w:t>
      </w:r>
    </w:p>
    <w:p w14:paraId="07D987CD" w14:textId="77777777" w:rsidR="00A83F65" w:rsidRPr="00232786" w:rsidRDefault="00A83F65" w:rsidP="00A83F65">
      <w:pPr>
        <w:pStyle w:val="Sarakstarindkopa"/>
        <w:numPr>
          <w:ilvl w:val="1"/>
          <w:numId w:val="20"/>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izskata lēmumu projektus, sniedz atzinumu izskatīšanai domes sēdē jautājumus par pašvaldības dzīvokļu statusa maiņu;</w:t>
      </w:r>
    </w:p>
    <w:p w14:paraId="3F3B75C0" w14:textId="77777777" w:rsidR="00A83F65" w:rsidRPr="00232786" w:rsidRDefault="00A83F65" w:rsidP="00A83F65">
      <w:pPr>
        <w:pStyle w:val="Sarakstarindkopa"/>
        <w:numPr>
          <w:ilvl w:val="1"/>
          <w:numId w:val="20"/>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savas kompetences ietvaros izskata lēmumu projektus, sniedz atzinumu par amatpersonu, institūciju, komisiju un darba grupu budžeta līdzekļu pieprasījumus un iesniedz tos izskatīšanai finanšu komitejā;</w:t>
      </w:r>
    </w:p>
    <w:p w14:paraId="67211C04" w14:textId="77777777" w:rsidR="00A83F65" w:rsidRPr="00232786" w:rsidRDefault="00A83F65" w:rsidP="00A83F65">
      <w:pPr>
        <w:pStyle w:val="Sarakstarindkopa"/>
        <w:numPr>
          <w:ilvl w:val="1"/>
          <w:numId w:val="20"/>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izskata lēmumu projektus, sniedz atzinumu par attīstības programmu, ilgtermiņa stratēģiju sociālo un veselības jautājumu jomā;</w:t>
      </w:r>
    </w:p>
    <w:p w14:paraId="7C3CBA6A" w14:textId="77777777" w:rsidR="00A83F65" w:rsidRPr="00232786" w:rsidRDefault="00A83F65" w:rsidP="00A83F65">
      <w:pPr>
        <w:pStyle w:val="Sarakstarindkopa"/>
        <w:numPr>
          <w:ilvl w:val="1"/>
          <w:numId w:val="20"/>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koordinē sadarbību ar citu pašvaldību, valsts un ārvalstu sabiedriskajām organizācijām un fondiem sociālās palīdzības un veselības aprūpes programmu jomā;</w:t>
      </w:r>
    </w:p>
    <w:p w14:paraId="40C8631A" w14:textId="77777777" w:rsidR="00A83F65" w:rsidRPr="00232786" w:rsidRDefault="00A83F65" w:rsidP="00A83F65">
      <w:pPr>
        <w:pStyle w:val="Sarakstarindkopa"/>
        <w:numPr>
          <w:ilvl w:val="1"/>
          <w:numId w:val="20"/>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sadarbojas ar invalīdu, pensionāru, bērnu un citu maznodrošināto aizsardzības sabiedriskajām organizācijām un fondiem, izskata lēmumu projektus un sniedz atzinumu pa</w:t>
      </w:r>
      <w:r>
        <w:rPr>
          <w:rFonts w:ascii="Times New Roman" w:hAnsi="Times New Roman" w:cs="Times New Roman"/>
          <w:sz w:val="24"/>
          <w:szCs w:val="24"/>
        </w:rPr>
        <w:t>r</w:t>
      </w:r>
      <w:r w:rsidRPr="00232786">
        <w:rPr>
          <w:rFonts w:ascii="Times New Roman" w:hAnsi="Times New Roman" w:cs="Times New Roman"/>
          <w:sz w:val="24"/>
          <w:szCs w:val="24"/>
        </w:rPr>
        <w:t xml:space="preserve"> to atbalsta pasākumiem un iesniedz tos izskatīšanai finanšu komitejā;</w:t>
      </w:r>
    </w:p>
    <w:p w14:paraId="628EBA2E" w14:textId="77777777" w:rsidR="00A83F65" w:rsidRDefault="00A83F65" w:rsidP="00A83F65">
      <w:pPr>
        <w:pStyle w:val="Sarakstarindkopa"/>
        <w:numPr>
          <w:ilvl w:val="1"/>
          <w:numId w:val="20"/>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sagatavo atzinumu domei par pašvaldības Sociālā dienesta nelikumīgu vai nelietderīgu lēmumu atcelšanu.</w:t>
      </w:r>
    </w:p>
    <w:p w14:paraId="18895978" w14:textId="77777777" w:rsidR="00A83F65" w:rsidRPr="00D14F03" w:rsidRDefault="00A83F65" w:rsidP="00A83F65">
      <w:pPr>
        <w:pStyle w:val="Sarakstarindkopa"/>
        <w:numPr>
          <w:ilvl w:val="1"/>
          <w:numId w:val="20"/>
        </w:numPr>
        <w:spacing w:after="0" w:line="240" w:lineRule="auto"/>
        <w:ind w:left="1134" w:hanging="708"/>
        <w:jc w:val="both"/>
        <w:rPr>
          <w:rFonts w:ascii="Times New Roman" w:hAnsi="Times New Roman" w:cs="Times New Roman"/>
          <w:color w:val="000000" w:themeColor="text1"/>
          <w:sz w:val="24"/>
          <w:szCs w:val="24"/>
        </w:rPr>
      </w:pPr>
      <w:r w:rsidRPr="00D14F03">
        <w:rPr>
          <w:rFonts w:ascii="Times New Roman" w:hAnsi="Times New Roman" w:cs="Times New Roman"/>
          <w:color w:val="000000" w:themeColor="text1"/>
          <w:sz w:val="24"/>
          <w:szCs w:val="24"/>
        </w:rPr>
        <w:t>Izskata citus domes priekšsēdētāja uzdotos, domes lēmumos vai normatīvajos aktos noteiktos jautājumus, sniedz atzinumus, priekšlikumus  par šiem jautājumiem.</w:t>
      </w:r>
    </w:p>
    <w:p w14:paraId="683A1381" w14:textId="77777777" w:rsidR="00A83F65" w:rsidRPr="00232786" w:rsidRDefault="00A83F65" w:rsidP="00A83F65">
      <w:pPr>
        <w:numPr>
          <w:ilvl w:val="0"/>
          <w:numId w:val="14"/>
        </w:numPr>
        <w:tabs>
          <w:tab w:val="left" w:pos="426"/>
        </w:tabs>
        <w:spacing w:after="0" w:line="240" w:lineRule="auto"/>
        <w:ind w:left="426" w:hanging="426"/>
        <w:jc w:val="both"/>
        <w:rPr>
          <w:rFonts w:ascii="Times New Roman" w:hAnsi="Times New Roman" w:cs="Times New Roman"/>
          <w:sz w:val="24"/>
          <w:szCs w:val="24"/>
        </w:rPr>
      </w:pPr>
      <w:r w:rsidRPr="00232786">
        <w:rPr>
          <w:rFonts w:ascii="Times New Roman" w:hAnsi="Times New Roman" w:cs="Times New Roman"/>
          <w:sz w:val="24"/>
          <w:szCs w:val="24"/>
        </w:rPr>
        <w:t>Izglītības, kultūras un sporta jautājumu komiteja:</w:t>
      </w:r>
    </w:p>
    <w:p w14:paraId="170B1D93" w14:textId="77777777" w:rsidR="00A83F65" w:rsidRPr="00232786" w:rsidRDefault="00A83F65" w:rsidP="00A83F65">
      <w:pPr>
        <w:pStyle w:val="Sarakstarindkopa"/>
        <w:numPr>
          <w:ilvl w:val="1"/>
          <w:numId w:val="21"/>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izskata lēmuma projektus, sniedz atzinumu par izglītības, kultūras un sporta jautājumu izskatīšanu domes sēdēs;</w:t>
      </w:r>
    </w:p>
    <w:p w14:paraId="207A3E7C" w14:textId="77777777" w:rsidR="00A83F65" w:rsidRPr="00232786" w:rsidRDefault="00A83F65" w:rsidP="00A83F65">
      <w:pPr>
        <w:pStyle w:val="Sarakstarindkopa"/>
        <w:numPr>
          <w:ilvl w:val="1"/>
          <w:numId w:val="21"/>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 xml:space="preserve"> izskata lēmuma projektus, sniedz atzinumu par izglītības iestāžu dibināšanu, attīstību, reorganizāciju vai slēgšanu;</w:t>
      </w:r>
    </w:p>
    <w:p w14:paraId="0CBBE9BA" w14:textId="77777777" w:rsidR="00A83F65" w:rsidRPr="00232786" w:rsidRDefault="00A83F65" w:rsidP="00A83F65">
      <w:pPr>
        <w:pStyle w:val="Sarakstarindkopa"/>
        <w:numPr>
          <w:ilvl w:val="1"/>
          <w:numId w:val="21"/>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 xml:space="preserve"> koordinē sadarbības projektu izstrādi ar citu pašvaldību, valsts un ārvalstu izglītības, kultūras un sporta iestādēm;</w:t>
      </w:r>
    </w:p>
    <w:p w14:paraId="20022D69" w14:textId="77777777" w:rsidR="00A83F65" w:rsidRPr="00232786" w:rsidRDefault="00A83F65" w:rsidP="00A83F65">
      <w:pPr>
        <w:pStyle w:val="Sarakstarindkopa"/>
        <w:numPr>
          <w:ilvl w:val="1"/>
          <w:numId w:val="21"/>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izskata lēmumu projektus, sniedz atzinumu par pašvaldības attīstības priekšlikumiem, kas saistīti ar izglītības, kultūras, sporta un jaunatnes politiku un vidi;</w:t>
      </w:r>
    </w:p>
    <w:p w14:paraId="0E94C866" w14:textId="77777777" w:rsidR="00A83F65" w:rsidRPr="00232786" w:rsidRDefault="00A83F65" w:rsidP="00A83F65">
      <w:pPr>
        <w:pStyle w:val="Sarakstarindkopa"/>
        <w:numPr>
          <w:ilvl w:val="1"/>
          <w:numId w:val="21"/>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izskata lēmumu projektus, sniedz atzinumu par kultūras iestādēm, mūzikas un mākslas skolām un bibliotēkām saistītajos jautājumos;</w:t>
      </w:r>
    </w:p>
    <w:p w14:paraId="7CD8ADD1" w14:textId="77777777" w:rsidR="00A83F65" w:rsidRPr="00232786" w:rsidRDefault="00A83F65" w:rsidP="00A83F65">
      <w:pPr>
        <w:pStyle w:val="Sarakstarindkopa"/>
        <w:numPr>
          <w:ilvl w:val="1"/>
          <w:numId w:val="21"/>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izskata lēmumu projektus, sniedz atzinumu par reliģisko konfesiju un draudžu iesniegumiem un priekšlikumiem;</w:t>
      </w:r>
    </w:p>
    <w:p w14:paraId="1F91370B" w14:textId="77777777" w:rsidR="00A83F65" w:rsidRPr="00232786" w:rsidRDefault="00A83F65" w:rsidP="00A83F65">
      <w:pPr>
        <w:pStyle w:val="Sarakstarindkopa"/>
        <w:numPr>
          <w:ilvl w:val="1"/>
          <w:numId w:val="21"/>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pārrauga pašvaldības izglītības iestāžu, bibliotēku, muzeju akreditāciju;</w:t>
      </w:r>
    </w:p>
    <w:p w14:paraId="20F96E40" w14:textId="77777777" w:rsidR="00A83F65" w:rsidRPr="00232786" w:rsidRDefault="00A83F65" w:rsidP="00A83F65">
      <w:pPr>
        <w:pStyle w:val="Sarakstarindkopa"/>
        <w:numPr>
          <w:ilvl w:val="1"/>
          <w:numId w:val="21"/>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 xml:space="preserve"> sniedz atzinumu par izglītības, kultūras, sporta pasākumu organizēšanu un koordinē to organizēšanu pašvaldībā;</w:t>
      </w:r>
    </w:p>
    <w:p w14:paraId="1C074B25" w14:textId="77777777" w:rsidR="00A83F65" w:rsidRDefault="00A83F65" w:rsidP="00A83F65">
      <w:pPr>
        <w:pStyle w:val="Sarakstarindkopa"/>
        <w:numPr>
          <w:ilvl w:val="1"/>
          <w:numId w:val="21"/>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izskata lēmumu projektus, sniedz atzinumu par finanšu līdzekļu sadalīšanu un izlietošanu, saistībā ar izglītību, kultūru un sportu, atbilstoši apstiprinātajam budžetam.</w:t>
      </w:r>
    </w:p>
    <w:p w14:paraId="5EDA7F44" w14:textId="77777777" w:rsidR="00A83F65" w:rsidRPr="00D14F03" w:rsidRDefault="00A83F65" w:rsidP="00A83F65">
      <w:pPr>
        <w:pStyle w:val="Sarakstarindkopa"/>
        <w:numPr>
          <w:ilvl w:val="1"/>
          <w:numId w:val="21"/>
        </w:numPr>
        <w:spacing w:after="0" w:line="240" w:lineRule="auto"/>
        <w:ind w:left="1134" w:hanging="708"/>
        <w:jc w:val="both"/>
        <w:rPr>
          <w:rFonts w:ascii="Times New Roman" w:hAnsi="Times New Roman" w:cs="Times New Roman"/>
          <w:color w:val="000000" w:themeColor="text1"/>
          <w:sz w:val="24"/>
          <w:szCs w:val="24"/>
        </w:rPr>
      </w:pPr>
      <w:r w:rsidRPr="00D14F03">
        <w:rPr>
          <w:rFonts w:ascii="Times New Roman" w:hAnsi="Times New Roman" w:cs="Times New Roman"/>
          <w:color w:val="000000" w:themeColor="text1"/>
          <w:sz w:val="24"/>
          <w:szCs w:val="24"/>
        </w:rPr>
        <w:t>Izskata citus domes priekšsēdētāja uzdotos, domes lēmumos vai normatīvajos aktos noteiktos jautājumus, sniedz atzinumus, priekšlikumus  par šiem jautājumiem.</w:t>
      </w:r>
    </w:p>
    <w:p w14:paraId="7F512FB6" w14:textId="77777777" w:rsidR="00A83F65" w:rsidRPr="00CD55E4" w:rsidRDefault="00A83F65" w:rsidP="00A83F65">
      <w:pPr>
        <w:pStyle w:val="Sarakstarindkopa"/>
        <w:numPr>
          <w:ilvl w:val="0"/>
          <w:numId w:val="21"/>
        </w:numPr>
        <w:spacing w:after="0" w:line="240" w:lineRule="auto"/>
        <w:jc w:val="both"/>
        <w:rPr>
          <w:rFonts w:ascii="Times New Roman" w:hAnsi="Times New Roman" w:cs="Times New Roman"/>
          <w:sz w:val="24"/>
          <w:szCs w:val="24"/>
        </w:rPr>
      </w:pPr>
      <w:r w:rsidRPr="00232786">
        <w:rPr>
          <w:rFonts w:ascii="Times New Roman" w:hAnsi="Times New Roman" w:cs="Times New Roman"/>
          <w:sz w:val="24"/>
          <w:szCs w:val="24"/>
        </w:rPr>
        <w:t>Domes pastāvīgās komitejas savus pienākumus veic atbilstoši šim nolikumam, domes lēmumiem, iekšējiem un ārējiem normatīvajiem aktiem.</w:t>
      </w:r>
    </w:p>
    <w:p w14:paraId="68A05B6A" w14:textId="77777777" w:rsidR="00A83F65" w:rsidRPr="00232786" w:rsidRDefault="00A83F65" w:rsidP="00A83F65">
      <w:pPr>
        <w:pStyle w:val="Sarakstarindkopa"/>
        <w:numPr>
          <w:ilvl w:val="0"/>
          <w:numId w:val="21"/>
        </w:numPr>
        <w:spacing w:after="0" w:line="240" w:lineRule="auto"/>
        <w:jc w:val="both"/>
        <w:rPr>
          <w:rFonts w:ascii="Times New Roman" w:hAnsi="Times New Roman" w:cs="Times New Roman"/>
          <w:sz w:val="24"/>
          <w:szCs w:val="24"/>
        </w:rPr>
      </w:pPr>
      <w:r w:rsidRPr="00232786">
        <w:rPr>
          <w:rFonts w:ascii="Times New Roman" w:hAnsi="Times New Roman" w:cs="Times New Roman"/>
          <w:sz w:val="24"/>
          <w:szCs w:val="24"/>
        </w:rPr>
        <w:t xml:space="preserve">Domes un komiteju organizatorisko un tehnisko apkalpošanu nodrošina pašvaldības Centrālā pārvalde iestādes </w:t>
      </w:r>
      <w:r>
        <w:rPr>
          <w:rFonts w:ascii="Times New Roman" w:hAnsi="Times New Roman" w:cs="Times New Roman"/>
          <w:sz w:val="24"/>
          <w:szCs w:val="24"/>
        </w:rPr>
        <w:t>nolikumā</w:t>
      </w:r>
      <w:r w:rsidRPr="00232786">
        <w:rPr>
          <w:rFonts w:ascii="Times New Roman" w:hAnsi="Times New Roman" w:cs="Times New Roman"/>
          <w:sz w:val="24"/>
          <w:szCs w:val="24"/>
        </w:rPr>
        <w:t xml:space="preserve"> noteiktā kārtībā un atbilstoši Pašvaldības darba reglamentā noteiktajam.</w:t>
      </w:r>
    </w:p>
    <w:p w14:paraId="6ADFECEA" w14:textId="77777777" w:rsidR="00A83F65" w:rsidRPr="00232786" w:rsidRDefault="00A83F65" w:rsidP="00A83F65">
      <w:pPr>
        <w:spacing w:after="0" w:line="240" w:lineRule="auto"/>
        <w:jc w:val="both"/>
        <w:rPr>
          <w:rFonts w:ascii="Times New Roman" w:hAnsi="Times New Roman" w:cs="Times New Roman"/>
          <w:sz w:val="24"/>
          <w:szCs w:val="24"/>
        </w:rPr>
      </w:pPr>
    </w:p>
    <w:p w14:paraId="2B90AD11" w14:textId="2424C0D5" w:rsidR="00A83F65" w:rsidRPr="00232786" w:rsidRDefault="00A83F65" w:rsidP="00CD55E4">
      <w:pPr>
        <w:pStyle w:val="Sarakstarindkopa"/>
        <w:spacing w:after="0" w:line="240" w:lineRule="auto"/>
        <w:jc w:val="center"/>
        <w:rPr>
          <w:rFonts w:ascii="Times New Roman" w:hAnsi="Times New Roman" w:cs="Times New Roman"/>
          <w:b/>
          <w:bCs/>
          <w:sz w:val="24"/>
          <w:szCs w:val="24"/>
        </w:rPr>
      </w:pPr>
      <w:r w:rsidRPr="00232786">
        <w:rPr>
          <w:rFonts w:ascii="Times New Roman" w:hAnsi="Times New Roman" w:cs="Times New Roman"/>
          <w:b/>
          <w:bCs/>
          <w:sz w:val="24"/>
          <w:szCs w:val="24"/>
        </w:rPr>
        <w:t>3.2. Domes priekšsēdētājs, domes priekšsēdētāja vietnieki</w:t>
      </w:r>
    </w:p>
    <w:p w14:paraId="684C39EB" w14:textId="77777777" w:rsidR="00A83F65" w:rsidRPr="00232786" w:rsidRDefault="00A83F65" w:rsidP="00A83F65">
      <w:pPr>
        <w:pStyle w:val="Sarakstarindkopa"/>
        <w:numPr>
          <w:ilvl w:val="0"/>
          <w:numId w:val="27"/>
        </w:numPr>
        <w:spacing w:after="0" w:line="240" w:lineRule="auto"/>
        <w:jc w:val="both"/>
        <w:rPr>
          <w:rFonts w:ascii="Times New Roman" w:hAnsi="Times New Roman" w:cs="Times New Roman"/>
          <w:sz w:val="24"/>
          <w:szCs w:val="24"/>
        </w:rPr>
      </w:pPr>
      <w:r w:rsidRPr="00232786">
        <w:rPr>
          <w:rFonts w:ascii="Times New Roman" w:hAnsi="Times New Roman" w:cs="Times New Roman"/>
          <w:sz w:val="24"/>
          <w:szCs w:val="24"/>
        </w:rPr>
        <w:t>Domes darbu vada domes priekšsēdētājs. Domes priekšsēdētājs:</w:t>
      </w:r>
    </w:p>
    <w:p w14:paraId="4F56D6EB" w14:textId="77777777" w:rsidR="00A83F65" w:rsidRPr="00232786" w:rsidRDefault="00A83F65" w:rsidP="00A83F65">
      <w:pPr>
        <w:pStyle w:val="Sarakstarindkopa"/>
        <w:numPr>
          <w:ilvl w:val="1"/>
          <w:numId w:val="27"/>
        </w:numPr>
        <w:tabs>
          <w:tab w:val="left" w:pos="540"/>
        </w:tabs>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atver un slēdz kontus kredītiestādēs un Valsts kasē;</w:t>
      </w:r>
    </w:p>
    <w:p w14:paraId="517FDA73" w14:textId="77777777" w:rsidR="00A83F65" w:rsidRPr="00232786" w:rsidRDefault="00A83F65" w:rsidP="00A83F65">
      <w:pPr>
        <w:pStyle w:val="Sarakstarindkopa"/>
        <w:numPr>
          <w:ilvl w:val="1"/>
          <w:numId w:val="27"/>
        </w:numPr>
        <w:tabs>
          <w:tab w:val="left" w:pos="540"/>
        </w:tabs>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lastRenderedPageBreak/>
        <w:t>izdod rīkojumus par domes priekšsēdētāja vietnieku un izpilddirektora komandējumiem un atvaļinājumiem saskaņā ar normatīvajiem aktiem</w:t>
      </w:r>
      <w:r>
        <w:rPr>
          <w:rFonts w:ascii="Times New Roman" w:hAnsi="Times New Roman" w:cs="Times New Roman"/>
          <w:sz w:val="24"/>
          <w:szCs w:val="24"/>
        </w:rPr>
        <w:t>;</w:t>
      </w:r>
    </w:p>
    <w:p w14:paraId="30EC48E4" w14:textId="77777777" w:rsidR="00A83F65" w:rsidRPr="00232786" w:rsidRDefault="00A83F65" w:rsidP="00A83F65">
      <w:pPr>
        <w:pStyle w:val="Sarakstarindkopa"/>
        <w:numPr>
          <w:ilvl w:val="1"/>
          <w:numId w:val="27"/>
        </w:numPr>
        <w:tabs>
          <w:tab w:val="left" w:pos="540"/>
        </w:tabs>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domes vārdā paraksta publisko tiesību līgumus, nolikumā noteikt</w:t>
      </w:r>
      <w:r>
        <w:rPr>
          <w:rFonts w:ascii="Times New Roman" w:hAnsi="Times New Roman" w:cs="Times New Roman"/>
          <w:sz w:val="24"/>
          <w:szCs w:val="24"/>
        </w:rPr>
        <w:t>ajā</w:t>
      </w:r>
      <w:r w:rsidRPr="00232786">
        <w:rPr>
          <w:rFonts w:ascii="Times New Roman" w:hAnsi="Times New Roman" w:cs="Times New Roman"/>
          <w:sz w:val="24"/>
          <w:szCs w:val="24"/>
        </w:rPr>
        <w:t xml:space="preserve"> kārtībā vai atbilstoši domes lēmumiem</w:t>
      </w:r>
      <w:r>
        <w:rPr>
          <w:rFonts w:ascii="Times New Roman" w:hAnsi="Times New Roman" w:cs="Times New Roman"/>
          <w:sz w:val="24"/>
          <w:szCs w:val="24"/>
        </w:rPr>
        <w:t>, iekšējiem un ārējiem normatīvajiem aktiem;</w:t>
      </w:r>
    </w:p>
    <w:p w14:paraId="73B527DE" w14:textId="77777777" w:rsidR="00A83F65" w:rsidRPr="00232786" w:rsidRDefault="00A83F65" w:rsidP="00A83F65">
      <w:pPr>
        <w:pStyle w:val="Sarakstarindkopa"/>
        <w:numPr>
          <w:ilvl w:val="1"/>
          <w:numId w:val="27"/>
        </w:numPr>
        <w:tabs>
          <w:tab w:val="left" w:pos="540"/>
        </w:tabs>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koordinē sadarbību ar ārvalstu institūcijām un organizācijām</w:t>
      </w:r>
      <w:r>
        <w:rPr>
          <w:rFonts w:ascii="Times New Roman" w:hAnsi="Times New Roman" w:cs="Times New Roman"/>
          <w:sz w:val="24"/>
          <w:szCs w:val="24"/>
        </w:rPr>
        <w:t>, sadarbības partneriem.</w:t>
      </w:r>
    </w:p>
    <w:p w14:paraId="07C77613" w14:textId="77777777" w:rsidR="00A83F65" w:rsidRPr="00232786" w:rsidRDefault="00A83F65" w:rsidP="00A83F65">
      <w:pPr>
        <w:pStyle w:val="Sarakstarindkopa"/>
        <w:numPr>
          <w:ilvl w:val="1"/>
          <w:numId w:val="27"/>
        </w:numPr>
        <w:tabs>
          <w:tab w:val="left" w:pos="540"/>
        </w:tabs>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veic citus pienākumus, kas paredzēti likumos, Ministru kabineta noteikumos, domes lēmumos, šajos saistošajos noteikumos un citos iekšējos un ārējos normatīvajos aktos;</w:t>
      </w:r>
    </w:p>
    <w:p w14:paraId="0A096549" w14:textId="77777777" w:rsidR="00A83F65" w:rsidRPr="00232786" w:rsidRDefault="00A83F65" w:rsidP="00A83F65">
      <w:pPr>
        <w:numPr>
          <w:ilvl w:val="1"/>
          <w:numId w:val="27"/>
        </w:numPr>
        <w:tabs>
          <w:tab w:val="left" w:pos="1134"/>
        </w:tabs>
        <w:spacing w:after="0" w:line="240" w:lineRule="auto"/>
        <w:ind w:left="1134" w:right="-1" w:hanging="708"/>
        <w:jc w:val="both"/>
        <w:rPr>
          <w:rFonts w:ascii="Times New Roman" w:eastAsia="Times New Roman" w:hAnsi="Times New Roman"/>
          <w:sz w:val="24"/>
          <w:szCs w:val="24"/>
          <w:lang w:eastAsia="lv-LV"/>
        </w:rPr>
      </w:pPr>
      <w:r w:rsidRPr="00232786">
        <w:rPr>
          <w:rFonts w:ascii="Times New Roman" w:eastAsia="Times New Roman" w:hAnsi="Times New Roman"/>
          <w:sz w:val="24"/>
          <w:szCs w:val="24"/>
          <w:lang w:eastAsia="lv-LV"/>
        </w:rPr>
        <w:t>piedalās pašvaldības tēla un sabiedrisko attiecību politikas veidošanā, kā arī veic pašvaldību reprezentējošas darbības;</w:t>
      </w:r>
    </w:p>
    <w:p w14:paraId="257F65B5" w14:textId="77777777" w:rsidR="00A83F65" w:rsidRPr="00232786" w:rsidRDefault="00A83F65" w:rsidP="00A83F65">
      <w:pPr>
        <w:numPr>
          <w:ilvl w:val="1"/>
          <w:numId w:val="27"/>
        </w:numPr>
        <w:tabs>
          <w:tab w:val="left" w:pos="1134"/>
        </w:tabs>
        <w:spacing w:after="0" w:line="240" w:lineRule="auto"/>
        <w:ind w:left="1134" w:right="-1" w:hanging="708"/>
        <w:jc w:val="both"/>
        <w:rPr>
          <w:rFonts w:ascii="Times New Roman" w:eastAsia="Times New Roman" w:hAnsi="Times New Roman"/>
          <w:sz w:val="24"/>
          <w:szCs w:val="24"/>
          <w:lang w:eastAsia="lv-LV"/>
        </w:rPr>
      </w:pPr>
      <w:r w:rsidRPr="00232786">
        <w:rPr>
          <w:rFonts w:ascii="Times New Roman" w:eastAsia="Times New Roman" w:hAnsi="Times New Roman"/>
          <w:sz w:val="24"/>
          <w:szCs w:val="24"/>
          <w:lang w:eastAsia="lv-LV"/>
        </w:rPr>
        <w:t>izdod citos tiesību aktos noteiktos saskaņojumus pašvaldības vārdā, ja to izskatīšanai nav noteikta pašvaldības iestāde vai cita amatpersona</w:t>
      </w:r>
      <w:r w:rsidRPr="00232786">
        <w:rPr>
          <w:lang w:eastAsia="lv-LV"/>
        </w:rPr>
        <w:t>;</w:t>
      </w:r>
    </w:p>
    <w:p w14:paraId="236D8F79" w14:textId="77777777" w:rsidR="00A83F65" w:rsidRPr="00232786" w:rsidRDefault="00A83F65" w:rsidP="00A83F65">
      <w:pPr>
        <w:numPr>
          <w:ilvl w:val="1"/>
          <w:numId w:val="27"/>
        </w:numPr>
        <w:tabs>
          <w:tab w:val="left" w:pos="1134"/>
        </w:tabs>
        <w:spacing w:after="0" w:line="240" w:lineRule="auto"/>
        <w:ind w:left="1134" w:right="-1" w:hanging="708"/>
        <w:jc w:val="both"/>
        <w:rPr>
          <w:rFonts w:ascii="Times New Roman" w:eastAsia="Times New Roman" w:hAnsi="Times New Roman"/>
          <w:sz w:val="24"/>
          <w:szCs w:val="24"/>
          <w:lang w:eastAsia="lv-LV"/>
        </w:rPr>
      </w:pPr>
      <w:r w:rsidRPr="00232786">
        <w:rPr>
          <w:rFonts w:ascii="Times New Roman" w:eastAsia="Times New Roman" w:hAnsi="Times New Roman"/>
          <w:sz w:val="24"/>
          <w:szCs w:val="24"/>
          <w:lang w:eastAsia="lv-LV"/>
        </w:rPr>
        <w:t xml:space="preserve">pilda domes priekšsēdētāja vietnieku pienākumus viņu prombūtnes gadījumā; </w:t>
      </w:r>
    </w:p>
    <w:p w14:paraId="3D25C9B5" w14:textId="77777777" w:rsidR="00A83F65" w:rsidRPr="00232786" w:rsidRDefault="00A83F65" w:rsidP="00A83F65">
      <w:pPr>
        <w:numPr>
          <w:ilvl w:val="1"/>
          <w:numId w:val="27"/>
        </w:numPr>
        <w:tabs>
          <w:tab w:val="left" w:pos="1134"/>
        </w:tabs>
        <w:spacing w:after="0" w:line="240" w:lineRule="auto"/>
        <w:ind w:left="1134" w:right="-1" w:hanging="708"/>
        <w:jc w:val="both"/>
        <w:rPr>
          <w:rFonts w:ascii="Times New Roman" w:eastAsia="Times New Roman" w:hAnsi="Times New Roman"/>
          <w:sz w:val="24"/>
          <w:szCs w:val="24"/>
          <w:lang w:eastAsia="lv-LV"/>
        </w:rPr>
      </w:pPr>
      <w:r w:rsidRPr="00232786">
        <w:rPr>
          <w:rFonts w:ascii="Times New Roman" w:hAnsi="Times New Roman"/>
          <w:sz w:val="24"/>
          <w:szCs w:val="24"/>
          <w:shd w:val="clear" w:color="auto" w:fill="FFFFFF"/>
        </w:rPr>
        <w:t>vada sadarbību ar pašvaldības sadraudzības pilsētām un ārvalstu partneriem noteiktajā kārtībā;</w:t>
      </w:r>
    </w:p>
    <w:p w14:paraId="6DB7F9CC" w14:textId="77777777" w:rsidR="00A83F65" w:rsidRPr="00232786" w:rsidRDefault="00A83F65" w:rsidP="00A83F65">
      <w:pPr>
        <w:numPr>
          <w:ilvl w:val="1"/>
          <w:numId w:val="27"/>
        </w:numPr>
        <w:tabs>
          <w:tab w:val="left" w:pos="1134"/>
        </w:tabs>
        <w:spacing w:after="0" w:line="240" w:lineRule="auto"/>
        <w:ind w:left="1134" w:right="-1" w:hanging="708"/>
        <w:jc w:val="both"/>
        <w:rPr>
          <w:rFonts w:ascii="Times New Roman" w:eastAsia="Times New Roman" w:hAnsi="Times New Roman"/>
          <w:sz w:val="24"/>
          <w:szCs w:val="24"/>
          <w:lang w:eastAsia="lv-LV"/>
        </w:rPr>
      </w:pPr>
      <w:r w:rsidRPr="00232786">
        <w:rPr>
          <w:rFonts w:ascii="Times New Roman" w:hAnsi="Times New Roman"/>
          <w:sz w:val="24"/>
          <w:szCs w:val="24"/>
          <w:lang w:eastAsia="lv-LV"/>
        </w:rPr>
        <w:t>var izskatīt domei, tās komitejām un domes priekšsēdētājam adresētu korespondenci</w:t>
      </w:r>
      <w:r w:rsidRPr="00232786">
        <w:rPr>
          <w:lang w:eastAsia="lv-LV"/>
        </w:rPr>
        <w:t>;</w:t>
      </w:r>
    </w:p>
    <w:p w14:paraId="45F6E72B" w14:textId="77777777" w:rsidR="00A83F65" w:rsidRPr="00232786" w:rsidRDefault="00A83F65" w:rsidP="00A83F65">
      <w:pPr>
        <w:numPr>
          <w:ilvl w:val="1"/>
          <w:numId w:val="27"/>
        </w:numPr>
        <w:tabs>
          <w:tab w:val="left" w:pos="1134"/>
        </w:tabs>
        <w:spacing w:after="0" w:line="240" w:lineRule="auto"/>
        <w:ind w:left="1134" w:right="-1" w:hanging="708"/>
        <w:jc w:val="both"/>
        <w:rPr>
          <w:rFonts w:ascii="Times New Roman" w:eastAsia="Times New Roman" w:hAnsi="Times New Roman"/>
          <w:sz w:val="24"/>
          <w:szCs w:val="24"/>
          <w:lang w:eastAsia="lv-LV"/>
        </w:rPr>
      </w:pPr>
      <w:r w:rsidRPr="00232786">
        <w:rPr>
          <w:rFonts w:ascii="Times New Roman" w:eastAsia="Times New Roman" w:hAnsi="Times New Roman"/>
          <w:sz w:val="24"/>
          <w:szCs w:val="24"/>
          <w:lang w:eastAsia="lv-LV"/>
        </w:rPr>
        <w:t>ierosina jautājumu izskatīšanu komisijās, iedzīvotāju padomēs (turpmāk – Padomes), konsultatīvajās padomēs un darba grupās;</w:t>
      </w:r>
    </w:p>
    <w:p w14:paraId="2C0F315E" w14:textId="77777777" w:rsidR="00A83F65" w:rsidRPr="00232786" w:rsidRDefault="00A83F65" w:rsidP="00A83F65">
      <w:pPr>
        <w:numPr>
          <w:ilvl w:val="1"/>
          <w:numId w:val="27"/>
        </w:numPr>
        <w:tabs>
          <w:tab w:val="left" w:pos="1134"/>
        </w:tabs>
        <w:spacing w:after="0" w:line="240" w:lineRule="auto"/>
        <w:ind w:left="1134" w:right="-1" w:hanging="708"/>
        <w:jc w:val="both"/>
        <w:rPr>
          <w:rFonts w:ascii="Times New Roman" w:eastAsia="Times New Roman" w:hAnsi="Times New Roman"/>
          <w:sz w:val="24"/>
          <w:szCs w:val="24"/>
          <w:lang w:eastAsia="lv-LV"/>
        </w:rPr>
      </w:pPr>
      <w:r w:rsidRPr="00232786">
        <w:rPr>
          <w:rFonts w:ascii="Times New Roman" w:eastAsia="Times New Roman" w:hAnsi="Times New Roman"/>
          <w:sz w:val="24"/>
          <w:szCs w:val="24"/>
        </w:rPr>
        <w:t>pārstāv pašvaldību attiecībās ar biedrībām, nodibinājumiem, organizācijām un apvienībām;</w:t>
      </w:r>
    </w:p>
    <w:p w14:paraId="5DE5A755" w14:textId="77777777" w:rsidR="00A83F65" w:rsidRPr="00232786" w:rsidRDefault="00A83F65" w:rsidP="00A83F65">
      <w:pPr>
        <w:pStyle w:val="Sarakstarindkopa"/>
        <w:numPr>
          <w:ilvl w:val="1"/>
          <w:numId w:val="27"/>
        </w:numPr>
        <w:tabs>
          <w:tab w:val="left" w:pos="540"/>
        </w:tabs>
        <w:spacing w:after="0" w:line="240" w:lineRule="auto"/>
        <w:ind w:left="1134" w:hanging="708"/>
        <w:jc w:val="both"/>
        <w:rPr>
          <w:rFonts w:ascii="Times New Roman" w:hAnsi="Times New Roman" w:cs="Times New Roman"/>
          <w:color w:val="000000" w:themeColor="text1"/>
          <w:sz w:val="24"/>
          <w:szCs w:val="24"/>
        </w:rPr>
      </w:pPr>
      <w:r w:rsidRPr="00232786">
        <w:rPr>
          <w:rFonts w:ascii="Times New Roman" w:hAnsi="Times New Roman" w:cs="Times New Roman"/>
          <w:color w:val="000000" w:themeColor="text1"/>
          <w:sz w:val="24"/>
          <w:szCs w:val="24"/>
        </w:rPr>
        <w:t>ir tiesīgs ārkārtas gadījumos pieņemt lēmumus, izdot rīkojumus par jautājumiem, kas ir domes kompetencē, pēc tam tie apstiprināmi kārtējā domes sēdē;.</w:t>
      </w:r>
    </w:p>
    <w:p w14:paraId="4E514CF5" w14:textId="77777777" w:rsidR="00A83F65" w:rsidRPr="00232786" w:rsidRDefault="00A83F65" w:rsidP="00A83F65">
      <w:pPr>
        <w:pStyle w:val="Sarakstarindkopa"/>
        <w:numPr>
          <w:ilvl w:val="0"/>
          <w:numId w:val="27"/>
        </w:numPr>
        <w:spacing w:after="0" w:line="240" w:lineRule="auto"/>
        <w:jc w:val="both"/>
        <w:rPr>
          <w:rFonts w:ascii="Times New Roman" w:hAnsi="Times New Roman" w:cs="Times New Roman"/>
          <w:sz w:val="24"/>
          <w:szCs w:val="24"/>
        </w:rPr>
      </w:pPr>
      <w:r w:rsidRPr="00232786">
        <w:rPr>
          <w:rFonts w:ascii="Times New Roman" w:hAnsi="Times New Roman" w:cs="Times New Roman"/>
          <w:sz w:val="24"/>
          <w:szCs w:val="24"/>
        </w:rPr>
        <w:t>D</w:t>
      </w:r>
      <w:bookmarkStart w:id="3" w:name="p17"/>
      <w:bookmarkStart w:id="4" w:name="p-1181944"/>
      <w:bookmarkEnd w:id="3"/>
      <w:bookmarkEnd w:id="4"/>
      <w:r w:rsidRPr="00232786">
        <w:rPr>
          <w:rFonts w:ascii="Times New Roman" w:hAnsi="Times New Roman" w:cs="Times New Roman"/>
          <w:sz w:val="24"/>
          <w:szCs w:val="24"/>
        </w:rPr>
        <w:t>omes priekšsēdētājam ir pirmā paraksta tiesības.</w:t>
      </w:r>
    </w:p>
    <w:p w14:paraId="20022E1E" w14:textId="77777777" w:rsidR="00A83F65" w:rsidRPr="00232786" w:rsidRDefault="00A83F65" w:rsidP="00A83F65">
      <w:pPr>
        <w:pStyle w:val="Sarakstarindkopa"/>
        <w:numPr>
          <w:ilvl w:val="0"/>
          <w:numId w:val="27"/>
        </w:numPr>
        <w:spacing w:after="0" w:line="240" w:lineRule="auto"/>
        <w:jc w:val="both"/>
        <w:rPr>
          <w:rFonts w:ascii="Times New Roman" w:hAnsi="Times New Roman" w:cs="Times New Roman"/>
          <w:sz w:val="24"/>
          <w:szCs w:val="24"/>
        </w:rPr>
      </w:pPr>
      <w:r w:rsidRPr="00232786">
        <w:rPr>
          <w:rFonts w:ascii="Times New Roman" w:hAnsi="Times New Roman" w:cs="Times New Roman"/>
          <w:sz w:val="24"/>
          <w:szCs w:val="24"/>
        </w:rPr>
        <w:t xml:space="preserve">Domes priekšsēdētājam ir divi vietnieki. Domes priekšsēdētāja pirmā vietnieka amats un domes priekšsēdētāja otrā vietnieka amats ir algots. </w:t>
      </w:r>
    </w:p>
    <w:p w14:paraId="0EB009F2" w14:textId="77777777" w:rsidR="00A83F65" w:rsidRPr="00232786" w:rsidRDefault="00A83F65" w:rsidP="00A83F65">
      <w:pPr>
        <w:pStyle w:val="Sarakstarindkopa"/>
        <w:numPr>
          <w:ilvl w:val="0"/>
          <w:numId w:val="27"/>
        </w:numPr>
        <w:spacing w:after="0" w:line="240" w:lineRule="auto"/>
        <w:jc w:val="both"/>
        <w:rPr>
          <w:rFonts w:ascii="Times New Roman" w:hAnsi="Times New Roman" w:cs="Times New Roman"/>
          <w:sz w:val="24"/>
          <w:szCs w:val="24"/>
        </w:rPr>
      </w:pPr>
      <w:r w:rsidRPr="00232786">
        <w:rPr>
          <w:rFonts w:ascii="Times New Roman" w:hAnsi="Times New Roman" w:cs="Times New Roman"/>
          <w:sz w:val="24"/>
          <w:szCs w:val="24"/>
        </w:rPr>
        <w:t>Domes priekšsēdētāja pirmais vietnieks:</w:t>
      </w:r>
    </w:p>
    <w:p w14:paraId="127A429D" w14:textId="77777777" w:rsidR="00A83F65" w:rsidRPr="00232786" w:rsidRDefault="00A83F65" w:rsidP="00A83F65">
      <w:pPr>
        <w:pStyle w:val="Sarakstarindkopa"/>
        <w:numPr>
          <w:ilvl w:val="1"/>
          <w:numId w:val="22"/>
        </w:numPr>
        <w:spacing w:after="0" w:line="240" w:lineRule="auto"/>
        <w:ind w:left="1134" w:hanging="708"/>
        <w:jc w:val="both"/>
        <w:rPr>
          <w:rFonts w:ascii="Times New Roman" w:hAnsi="Times New Roman" w:cs="Times New Roman"/>
          <w:sz w:val="24"/>
          <w:szCs w:val="24"/>
        </w:rPr>
      </w:pPr>
      <w:bookmarkStart w:id="5" w:name="_Hlk104199582"/>
      <w:r w:rsidRPr="00232786">
        <w:rPr>
          <w:rFonts w:ascii="Times New Roman" w:hAnsi="Times New Roman" w:cs="Times New Roman"/>
          <w:sz w:val="24"/>
          <w:szCs w:val="24"/>
        </w:rPr>
        <w:t xml:space="preserve"> aizvieto domes priekšsēdētāju viņa prombūtnes laikā un pilda citus pienākumus, ko uzdevis domes priekšsēdētājs, kā arī aizvieto domes priekšsēdētāja otro vietnieku viņa prombūtnes laikā;</w:t>
      </w:r>
      <w:bookmarkEnd w:id="5"/>
    </w:p>
    <w:p w14:paraId="775A2F43" w14:textId="77777777" w:rsidR="00A83F65" w:rsidRPr="00232786" w:rsidRDefault="00A83F65" w:rsidP="00A83F65">
      <w:pPr>
        <w:pStyle w:val="Sarakstarindkopa"/>
        <w:numPr>
          <w:ilvl w:val="1"/>
          <w:numId w:val="22"/>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koordinē infrastruktūras attīstības, teritoriālās attīstības, īpašumu, komunālos, vides un uzņēmējdarbības veicināšanas jautājumus Limbažu novadā, organizē un vada pašvaldības politikas izstrādi un īstenošanu, kā arī investīciju piesaisti minētajās jomās;</w:t>
      </w:r>
    </w:p>
    <w:p w14:paraId="59D42050" w14:textId="77777777" w:rsidR="00A83F65" w:rsidRPr="00232786" w:rsidRDefault="00A83F65" w:rsidP="00A83F65">
      <w:pPr>
        <w:pStyle w:val="Sarakstarindkopa"/>
        <w:numPr>
          <w:ilvl w:val="1"/>
          <w:numId w:val="22"/>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savas darbības jomās koordinē Eiropas Savienības fondu un valsts budžeta līdzekļu piesaistīšanu pašvaldības attīstības projektiem;</w:t>
      </w:r>
    </w:p>
    <w:p w14:paraId="39E88A62" w14:textId="77777777" w:rsidR="00A83F65" w:rsidRPr="00232786" w:rsidRDefault="00A83F65" w:rsidP="00A83F65">
      <w:pPr>
        <w:pStyle w:val="Sarakstarindkopa"/>
        <w:numPr>
          <w:ilvl w:val="1"/>
          <w:numId w:val="22"/>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veicina pašvaldības sadarbību ar ministrijām un Limbažu novada attīstības projektu virzību izskatīšanai ministrijās un Ministru kabinetā;</w:t>
      </w:r>
    </w:p>
    <w:p w14:paraId="2911ABF8" w14:textId="77777777" w:rsidR="00A83F65" w:rsidRPr="00232786" w:rsidRDefault="00A83F65" w:rsidP="00A83F65">
      <w:pPr>
        <w:pStyle w:val="Sarakstarindkopa"/>
        <w:numPr>
          <w:ilvl w:val="1"/>
          <w:numId w:val="22"/>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atbilstoši kompetencei un pārraudzības jomām ierosina jautājumu izskatīšanu domē, komitejās, komisijās, konsultatīvajās padomēs un darba grupās;</w:t>
      </w:r>
    </w:p>
    <w:p w14:paraId="25FEFED2" w14:textId="77777777" w:rsidR="00A83F65" w:rsidRPr="00232786" w:rsidRDefault="00A83F65" w:rsidP="00A83F65">
      <w:pPr>
        <w:pStyle w:val="Sarakstarindkopa"/>
        <w:numPr>
          <w:ilvl w:val="1"/>
          <w:numId w:val="22"/>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dod saistošus rīkojumus, pamatojoties uz domes lēmumiem, kas pieņemti attiecībā uz pašvaldību;</w:t>
      </w:r>
    </w:p>
    <w:p w14:paraId="42827AD5" w14:textId="77777777" w:rsidR="00A83F65" w:rsidRPr="00232786" w:rsidRDefault="00A83F65" w:rsidP="00A83F65">
      <w:pPr>
        <w:pStyle w:val="Sarakstarindkopa"/>
        <w:numPr>
          <w:ilvl w:val="1"/>
          <w:numId w:val="22"/>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atbild par normatīvo aktu, domes lēmumu un rīkojumu izpildi savas pārraudzības jomās;</w:t>
      </w:r>
    </w:p>
    <w:p w14:paraId="22AF0E3B" w14:textId="77777777" w:rsidR="00A83F65" w:rsidRPr="00232786" w:rsidRDefault="00A83F65" w:rsidP="00A83F65">
      <w:pPr>
        <w:pStyle w:val="Sarakstarindkopa"/>
        <w:numPr>
          <w:ilvl w:val="1"/>
          <w:numId w:val="22"/>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var iesniegt domes priekšsēdētājam priekšlikumus izveidot darba grupas un komisijas savu pienākumu un tiesību realizācijai, iesaistot tajās pašvaldības Centrālās pārvaldes, iestāžu, uzņēmumu pārstāvjus un pieaicinātos speciālistus un pašvaldības teritorijas iedzīvotājus, kā arī sniegt citus priekšlikumus saistībā ar savas kompetences  jautājumiem;</w:t>
      </w:r>
    </w:p>
    <w:p w14:paraId="30C1A089" w14:textId="77777777" w:rsidR="00A83F65" w:rsidRPr="00232786" w:rsidRDefault="00A83F65" w:rsidP="00A83F65">
      <w:pPr>
        <w:pStyle w:val="Sarakstarindkopa"/>
        <w:numPr>
          <w:ilvl w:val="1"/>
          <w:numId w:val="22"/>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savas darbības jomās bez īpaša pilnvarojuma var pārstāvēt pašvaldību valsts pārvaldes institūcijās, Latvijas Pašvaldību savienībā un citās organizācijās;</w:t>
      </w:r>
    </w:p>
    <w:p w14:paraId="0F387CF7" w14:textId="77777777" w:rsidR="00A83F65" w:rsidRPr="00232786" w:rsidRDefault="00A83F65" w:rsidP="00A83F65">
      <w:p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16.10. veic citus pienākumus, kas paredzēti Latvijas Republikas normatīvajos aktos, domes lēmumos un šajā nolikumā.</w:t>
      </w:r>
    </w:p>
    <w:p w14:paraId="051ED75E" w14:textId="77777777" w:rsidR="00A83F65" w:rsidRPr="00232786" w:rsidRDefault="00A83F65" w:rsidP="00A83F65">
      <w:pPr>
        <w:numPr>
          <w:ilvl w:val="0"/>
          <w:numId w:val="27"/>
        </w:numPr>
        <w:tabs>
          <w:tab w:val="left" w:pos="426"/>
        </w:tabs>
        <w:spacing w:after="0" w:line="240" w:lineRule="auto"/>
        <w:ind w:left="567" w:hanging="567"/>
        <w:jc w:val="both"/>
        <w:rPr>
          <w:rFonts w:ascii="Times New Roman" w:hAnsi="Times New Roman" w:cs="Times New Roman"/>
          <w:sz w:val="24"/>
          <w:szCs w:val="24"/>
        </w:rPr>
      </w:pPr>
      <w:r w:rsidRPr="00232786">
        <w:rPr>
          <w:rFonts w:ascii="Times New Roman" w:hAnsi="Times New Roman" w:cs="Times New Roman"/>
          <w:sz w:val="24"/>
          <w:szCs w:val="24"/>
        </w:rPr>
        <w:t>Domes priekšsēdētāja otrais vietnieks:</w:t>
      </w:r>
    </w:p>
    <w:p w14:paraId="0B38D724" w14:textId="77777777" w:rsidR="00A83F65" w:rsidRPr="00232786" w:rsidRDefault="00A83F65" w:rsidP="00A83F65">
      <w:pPr>
        <w:pStyle w:val="Sarakstarindkopa"/>
        <w:numPr>
          <w:ilvl w:val="1"/>
          <w:numId w:val="27"/>
        </w:numPr>
        <w:tabs>
          <w:tab w:val="left" w:pos="540"/>
        </w:tabs>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lastRenderedPageBreak/>
        <w:t>aizvieto domes priekšsēdētāju viņa un domes priekšsēdētāja 1.vietnieka prombūtnes (atvaļinājums, slimība, komandējums un tml.) laikā un pilda citus pienākumus, ko uzdevis domes priekšsēdētājs;</w:t>
      </w:r>
    </w:p>
    <w:p w14:paraId="1EA23714" w14:textId="77777777" w:rsidR="00A83F65" w:rsidRPr="00232786" w:rsidRDefault="00A83F65" w:rsidP="00A83F65">
      <w:pPr>
        <w:pStyle w:val="Sarakstarindkopa"/>
        <w:numPr>
          <w:ilvl w:val="1"/>
          <w:numId w:val="27"/>
        </w:numPr>
        <w:tabs>
          <w:tab w:val="left" w:pos="540"/>
        </w:tabs>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koordinē sociālās palīdzības, izglītības, kultūras, sporta, tūrisma, nevalstisko organizāciju jautājumus, veselības aprūpes pieejamības un veselīga dzīvesveida popularizēšanas jautājumus, kā arī koordinē komisiju, konsultatīvo padomju un darba grupu darbību atbilstoši kompetencei;</w:t>
      </w:r>
    </w:p>
    <w:p w14:paraId="5027BA2E" w14:textId="77777777" w:rsidR="00A83F65" w:rsidRPr="00232786" w:rsidRDefault="00A83F65" w:rsidP="00A83F65">
      <w:pPr>
        <w:pStyle w:val="Sarakstarindkopa"/>
        <w:numPr>
          <w:ilvl w:val="1"/>
          <w:numId w:val="27"/>
        </w:numPr>
        <w:tabs>
          <w:tab w:val="left" w:pos="540"/>
        </w:tabs>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atbilstoši kompetencei un pārraudzības jomām ierosina jautājumu izskatīšanu domē, komitejās, komisijās, konsultatīvajās padomēs un darba grupās;</w:t>
      </w:r>
    </w:p>
    <w:p w14:paraId="1F1E4E3B" w14:textId="77777777" w:rsidR="00A83F65" w:rsidRPr="00232786" w:rsidRDefault="00A83F65" w:rsidP="00A83F65">
      <w:pPr>
        <w:pStyle w:val="Sarakstarindkopa"/>
        <w:numPr>
          <w:ilvl w:val="1"/>
          <w:numId w:val="27"/>
        </w:numPr>
        <w:tabs>
          <w:tab w:val="left" w:pos="540"/>
        </w:tabs>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dod saistošus rīkojumus, pamatojoties uz domes lēmumiem, kas pieņemti attiecībā uz Pašvaldību;</w:t>
      </w:r>
    </w:p>
    <w:p w14:paraId="68ABE6E7" w14:textId="77777777" w:rsidR="00A83F65" w:rsidRPr="00232786" w:rsidRDefault="00A83F65" w:rsidP="00A83F65">
      <w:pPr>
        <w:pStyle w:val="Sarakstarindkopa"/>
        <w:numPr>
          <w:ilvl w:val="1"/>
          <w:numId w:val="27"/>
        </w:numPr>
        <w:tabs>
          <w:tab w:val="left" w:pos="540"/>
        </w:tabs>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atbild par normatīvo aktu, domes lēmumu un rīkojumu izpildi savas pārraudzības jomās;</w:t>
      </w:r>
    </w:p>
    <w:p w14:paraId="25C611F9" w14:textId="77777777" w:rsidR="00A83F65" w:rsidRPr="00232786" w:rsidRDefault="00A83F65" w:rsidP="00A83F65">
      <w:pPr>
        <w:pStyle w:val="Sarakstarindkopa"/>
        <w:numPr>
          <w:ilvl w:val="1"/>
          <w:numId w:val="27"/>
        </w:numPr>
        <w:tabs>
          <w:tab w:val="left" w:pos="540"/>
        </w:tabs>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var iesniegt domes priekšsēdētājam priekšlikumus izveidot darba grupas un komisijas savu pienākumu un tiesību realizācijai, iesaistot tajās pašvaldības Centrālās pārvaldes, iestāžu, uzņēmumu pārstāvjus un pieaicinātos speciālistus un pašvaldības teritorijas iedzīvotājus, kā arī sniegt citus priekšlikumus saistībā ar savas kompetences  jautājumiem;</w:t>
      </w:r>
    </w:p>
    <w:p w14:paraId="3AAC4012" w14:textId="77777777" w:rsidR="00A83F65" w:rsidRPr="00232786" w:rsidRDefault="00A83F65" w:rsidP="00A83F65">
      <w:pPr>
        <w:pStyle w:val="Sarakstarindkopa"/>
        <w:numPr>
          <w:ilvl w:val="1"/>
          <w:numId w:val="27"/>
        </w:numPr>
        <w:tabs>
          <w:tab w:val="left" w:pos="540"/>
        </w:tabs>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savas darbības jomās bez īpaša pilnvarojuma var pārstāvēt pašvaldību valsts pārvaldes institūcijās, Latvijas Pašvaldību savienībā un citās organizācijās;</w:t>
      </w:r>
    </w:p>
    <w:p w14:paraId="7D22B85E" w14:textId="77777777" w:rsidR="00A83F65" w:rsidRPr="00232786" w:rsidRDefault="00A83F65" w:rsidP="00A83F65">
      <w:pPr>
        <w:pStyle w:val="Sarakstarindkopa"/>
        <w:numPr>
          <w:ilvl w:val="1"/>
          <w:numId w:val="27"/>
        </w:numPr>
        <w:tabs>
          <w:tab w:val="left" w:pos="540"/>
        </w:tabs>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nepieciešamības gadījumā koordinē sadarbību starp pašvaldības institūcijām, ka arī citu publisko personu institūcijām, privātpersonām;</w:t>
      </w:r>
    </w:p>
    <w:p w14:paraId="3807F971" w14:textId="77777777" w:rsidR="00A83F65" w:rsidRPr="00232786" w:rsidRDefault="00A83F65" w:rsidP="00A83F65">
      <w:pPr>
        <w:pStyle w:val="Sarakstarindkopa"/>
        <w:numPr>
          <w:ilvl w:val="1"/>
          <w:numId w:val="27"/>
        </w:numPr>
        <w:tabs>
          <w:tab w:val="left" w:pos="540"/>
        </w:tabs>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veic citus pienākumus, kas paredzēti Latvijas Republikas normatīvajos aktos, domes lēmumos un šajā nolikumā.</w:t>
      </w:r>
    </w:p>
    <w:p w14:paraId="24F9314E" w14:textId="77777777" w:rsidR="00A83F65" w:rsidRPr="00232786" w:rsidRDefault="00A83F65" w:rsidP="00A83F65">
      <w:pPr>
        <w:pStyle w:val="Sarakstarindkopa"/>
        <w:tabs>
          <w:tab w:val="left" w:pos="540"/>
        </w:tabs>
        <w:spacing w:after="0" w:line="240" w:lineRule="auto"/>
        <w:ind w:left="1134"/>
        <w:jc w:val="both"/>
        <w:rPr>
          <w:rFonts w:ascii="Times New Roman" w:hAnsi="Times New Roman" w:cs="Times New Roman"/>
          <w:sz w:val="24"/>
          <w:szCs w:val="24"/>
        </w:rPr>
      </w:pPr>
    </w:p>
    <w:p w14:paraId="06E53B3B" w14:textId="77777777" w:rsidR="00A83F65" w:rsidRPr="00232786" w:rsidRDefault="00A83F65" w:rsidP="00A83F65">
      <w:pPr>
        <w:pStyle w:val="Sarakstarindkopa"/>
        <w:spacing w:line="240" w:lineRule="auto"/>
        <w:ind w:left="792"/>
        <w:jc w:val="center"/>
        <w:rPr>
          <w:rFonts w:ascii="Times New Roman" w:hAnsi="Times New Roman" w:cs="Times New Roman"/>
          <w:b/>
          <w:bCs/>
          <w:sz w:val="24"/>
          <w:szCs w:val="24"/>
        </w:rPr>
      </w:pPr>
      <w:r w:rsidRPr="00232786">
        <w:rPr>
          <w:rFonts w:ascii="Times New Roman" w:hAnsi="Times New Roman" w:cs="Times New Roman"/>
          <w:b/>
          <w:bCs/>
          <w:sz w:val="24"/>
          <w:szCs w:val="24"/>
        </w:rPr>
        <w:t>3.3. Pašvaldības administrācijas struktūra</w:t>
      </w:r>
    </w:p>
    <w:p w14:paraId="231DFB43" w14:textId="77777777" w:rsidR="00A83F65" w:rsidRPr="00232786" w:rsidRDefault="00A83F65" w:rsidP="00A83F65">
      <w:pPr>
        <w:pStyle w:val="Sarakstarindkopa"/>
        <w:numPr>
          <w:ilvl w:val="0"/>
          <w:numId w:val="23"/>
        </w:numPr>
        <w:spacing w:line="240" w:lineRule="auto"/>
        <w:jc w:val="both"/>
        <w:rPr>
          <w:rFonts w:ascii="Times New Roman" w:hAnsi="Times New Roman" w:cs="Times New Roman"/>
          <w:color w:val="000000" w:themeColor="text1"/>
          <w:sz w:val="24"/>
          <w:szCs w:val="24"/>
        </w:rPr>
      </w:pPr>
      <w:r w:rsidRPr="00232786">
        <w:rPr>
          <w:rFonts w:ascii="Times New Roman" w:hAnsi="Times New Roman" w:cs="Times New Roman"/>
          <w:sz w:val="24"/>
          <w:szCs w:val="24"/>
        </w:rPr>
        <w:t>Pašvaldībai noteikto funkciju un uzdevumu izpildes nodrošināšanai dome izveido pašvaldības administrāciju, kuru veido pašvaldības iestādes, amatpersonas, darbinieki un pašvaldības administrācijas sastāvā esošas institūcijas (komisijas, padomes un darba grupas).</w:t>
      </w:r>
    </w:p>
    <w:p w14:paraId="503CEEFD" w14:textId="77777777" w:rsidR="00A83F65" w:rsidRPr="00232786" w:rsidRDefault="00A83F65" w:rsidP="00A83F65">
      <w:pPr>
        <w:pStyle w:val="Sarakstarindkopa"/>
        <w:numPr>
          <w:ilvl w:val="0"/>
          <w:numId w:val="23"/>
        </w:numPr>
        <w:spacing w:line="240" w:lineRule="auto"/>
        <w:jc w:val="both"/>
        <w:rPr>
          <w:rFonts w:ascii="Times New Roman" w:hAnsi="Times New Roman" w:cs="Times New Roman"/>
          <w:color w:val="000000" w:themeColor="text1"/>
          <w:sz w:val="24"/>
          <w:szCs w:val="24"/>
        </w:rPr>
      </w:pPr>
      <w:r w:rsidRPr="00232786">
        <w:rPr>
          <w:rFonts w:ascii="Times New Roman" w:hAnsi="Times New Roman" w:cs="Times New Roman"/>
          <w:color w:val="000000" w:themeColor="text1"/>
          <w:sz w:val="24"/>
          <w:szCs w:val="24"/>
          <w:shd w:val="clear" w:color="auto" w:fill="FFFFFF"/>
        </w:rPr>
        <w:t>Dome izveido centrālo pārvaldi (turpmāk – Centrālā pārvalde), kas nodrošina domes sēdēs izskatāmo lēmumu projektu sagatavošanu, domes pieņemto lēmumu izpildi, domes darba organizatorisko un tehnisko apkalpošanu, pašvaldības pakalpojumu sniegšanu iedzīvotājiem, pilda citas šai nolikumā un iestādes nolikumā noteiktās funkcijas. Centrālā pārvalde ir patstāvīga pašvaldības iestāde, kuras struktūru, pienākumus nosaka domes apstiprināts nolikums.</w:t>
      </w:r>
    </w:p>
    <w:p w14:paraId="4CA93BD9" w14:textId="77777777" w:rsidR="00A83F65" w:rsidRPr="00232786" w:rsidRDefault="00A83F65" w:rsidP="00A83F65">
      <w:pPr>
        <w:pStyle w:val="Sarakstarindkopa"/>
        <w:numPr>
          <w:ilvl w:val="0"/>
          <w:numId w:val="23"/>
        </w:numPr>
        <w:spacing w:line="240" w:lineRule="auto"/>
        <w:rPr>
          <w:rFonts w:ascii="Times New Roman" w:hAnsi="Times New Roman" w:cs="Times New Roman"/>
          <w:sz w:val="24"/>
          <w:szCs w:val="24"/>
        </w:rPr>
      </w:pPr>
      <w:r w:rsidRPr="00232786">
        <w:rPr>
          <w:rFonts w:ascii="Times New Roman" w:hAnsi="Times New Roman" w:cs="Times New Roman"/>
          <w:sz w:val="24"/>
          <w:szCs w:val="24"/>
        </w:rPr>
        <w:t xml:space="preserve">Pašvaldības funkciju realizēšanai pašvaldības dome izveidojusi iestādes: </w:t>
      </w:r>
    </w:p>
    <w:p w14:paraId="6CF23269" w14:textId="1904A94E" w:rsidR="00A83F65" w:rsidRPr="00CD55E4" w:rsidRDefault="00A83F65" w:rsidP="00CD55E4">
      <w:pPr>
        <w:pStyle w:val="Sarakstarindkopa"/>
        <w:numPr>
          <w:ilvl w:val="1"/>
          <w:numId w:val="38"/>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Centrālo pārvaldi</w:t>
      </w:r>
      <w:r w:rsidR="00D14F03">
        <w:rPr>
          <w:rFonts w:ascii="Times New Roman" w:hAnsi="Times New Roman" w:cs="Times New Roman"/>
          <w:sz w:val="24"/>
          <w:szCs w:val="24"/>
        </w:rPr>
        <w:t>;</w:t>
      </w:r>
    </w:p>
    <w:p w14:paraId="2284CCF3" w14:textId="2AF8FB6F" w:rsidR="00A83F65" w:rsidRPr="00232786" w:rsidRDefault="00A83F65" w:rsidP="00A83F65">
      <w:pPr>
        <w:pStyle w:val="Sarakstarindkopa"/>
        <w:numPr>
          <w:ilvl w:val="1"/>
          <w:numId w:val="38"/>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Limbažu novada Izglītības pārvald</w:t>
      </w:r>
      <w:r w:rsidR="00D14F03">
        <w:rPr>
          <w:rFonts w:ascii="Times New Roman" w:hAnsi="Times New Roman" w:cs="Times New Roman"/>
          <w:sz w:val="24"/>
          <w:szCs w:val="24"/>
        </w:rPr>
        <w:t>i</w:t>
      </w:r>
      <w:r w:rsidRPr="00232786">
        <w:rPr>
          <w:rFonts w:ascii="Times New Roman" w:hAnsi="Times New Roman" w:cs="Times New Roman"/>
          <w:sz w:val="24"/>
          <w:szCs w:val="24"/>
        </w:rPr>
        <w:t>, kuras pakļautībā</w:t>
      </w:r>
      <w:r w:rsidRPr="00232786">
        <w:rPr>
          <w:rFonts w:ascii="Times New Roman" w:hAnsi="Times New Roman" w:cs="Times New Roman"/>
          <w:color w:val="FF0000"/>
          <w:sz w:val="24"/>
          <w:szCs w:val="24"/>
        </w:rPr>
        <w:t xml:space="preserve"> </w:t>
      </w:r>
      <w:r w:rsidRPr="00232786">
        <w:rPr>
          <w:rFonts w:ascii="Times New Roman" w:hAnsi="Times New Roman" w:cs="Times New Roman"/>
          <w:sz w:val="24"/>
          <w:szCs w:val="24"/>
        </w:rPr>
        <w:t>ir šādas pašvaldības izveidotās iestādes:</w:t>
      </w:r>
    </w:p>
    <w:p w14:paraId="5BB741D8" w14:textId="77777777" w:rsidR="00A83F65" w:rsidRPr="00232786" w:rsidRDefault="00A83F65" w:rsidP="00A83F65">
      <w:pPr>
        <w:pStyle w:val="Sarakstarindkopa"/>
        <w:numPr>
          <w:ilvl w:val="2"/>
          <w:numId w:val="38"/>
        </w:numPr>
        <w:spacing w:after="0" w:line="240" w:lineRule="auto"/>
        <w:ind w:left="1985" w:hanging="851"/>
        <w:jc w:val="both"/>
        <w:rPr>
          <w:rFonts w:ascii="Times New Roman" w:hAnsi="Times New Roman" w:cs="Times New Roman"/>
          <w:sz w:val="24"/>
          <w:szCs w:val="24"/>
        </w:rPr>
      </w:pPr>
      <w:r w:rsidRPr="00232786">
        <w:rPr>
          <w:rFonts w:ascii="Times New Roman" w:hAnsi="Times New Roman" w:cs="Times New Roman"/>
          <w:sz w:val="24"/>
          <w:szCs w:val="24"/>
        </w:rPr>
        <w:t>Limbažu Valsts ģimnāzija;</w:t>
      </w:r>
    </w:p>
    <w:p w14:paraId="2065E4D2" w14:textId="77777777" w:rsidR="00A83F65" w:rsidRPr="00232786" w:rsidRDefault="00A83F65" w:rsidP="00A83F65">
      <w:pPr>
        <w:pStyle w:val="Sarakstarindkopa"/>
        <w:numPr>
          <w:ilvl w:val="2"/>
          <w:numId w:val="38"/>
        </w:numPr>
        <w:spacing w:after="0" w:line="240" w:lineRule="auto"/>
        <w:ind w:left="1985" w:hanging="851"/>
        <w:jc w:val="both"/>
        <w:rPr>
          <w:rFonts w:ascii="Times New Roman" w:hAnsi="Times New Roman" w:cs="Times New Roman"/>
          <w:sz w:val="24"/>
          <w:szCs w:val="24"/>
        </w:rPr>
      </w:pPr>
      <w:r w:rsidRPr="00232786">
        <w:rPr>
          <w:rFonts w:ascii="Times New Roman" w:hAnsi="Times New Roman" w:cs="Times New Roman"/>
          <w:sz w:val="24"/>
          <w:szCs w:val="24"/>
        </w:rPr>
        <w:t>Limbažu vidusskola;</w:t>
      </w:r>
    </w:p>
    <w:p w14:paraId="00080E9B" w14:textId="77777777" w:rsidR="00A83F65" w:rsidRPr="00232786" w:rsidRDefault="00A83F65" w:rsidP="00A83F65">
      <w:pPr>
        <w:pStyle w:val="Sarakstarindkopa"/>
        <w:numPr>
          <w:ilvl w:val="2"/>
          <w:numId w:val="38"/>
        </w:numPr>
        <w:spacing w:after="0" w:line="240" w:lineRule="auto"/>
        <w:ind w:left="1985" w:hanging="851"/>
        <w:jc w:val="both"/>
        <w:rPr>
          <w:rFonts w:ascii="Times New Roman" w:hAnsi="Times New Roman" w:cs="Times New Roman"/>
          <w:sz w:val="24"/>
          <w:szCs w:val="24"/>
        </w:rPr>
      </w:pPr>
      <w:r w:rsidRPr="00232786">
        <w:rPr>
          <w:rFonts w:ascii="Times New Roman" w:hAnsi="Times New Roman" w:cs="Times New Roman"/>
          <w:sz w:val="24"/>
          <w:szCs w:val="24"/>
        </w:rPr>
        <w:t>Alojas Ausekļa vidusskola;</w:t>
      </w:r>
    </w:p>
    <w:p w14:paraId="5024FA45" w14:textId="77777777" w:rsidR="00A83F65" w:rsidRPr="00232786" w:rsidRDefault="00A83F65" w:rsidP="00A83F65">
      <w:pPr>
        <w:pStyle w:val="Sarakstarindkopa"/>
        <w:numPr>
          <w:ilvl w:val="2"/>
          <w:numId w:val="38"/>
        </w:numPr>
        <w:spacing w:after="0" w:line="240" w:lineRule="auto"/>
        <w:ind w:left="1985" w:hanging="851"/>
        <w:jc w:val="both"/>
        <w:rPr>
          <w:rFonts w:ascii="Times New Roman" w:hAnsi="Times New Roman" w:cs="Times New Roman"/>
          <w:sz w:val="24"/>
          <w:szCs w:val="24"/>
        </w:rPr>
      </w:pPr>
      <w:r w:rsidRPr="00232786">
        <w:rPr>
          <w:rFonts w:ascii="Times New Roman" w:hAnsi="Times New Roman" w:cs="Times New Roman"/>
          <w:sz w:val="24"/>
          <w:szCs w:val="24"/>
        </w:rPr>
        <w:t>Salacgrīvas vidusskola;</w:t>
      </w:r>
    </w:p>
    <w:p w14:paraId="35A1F81E" w14:textId="77777777" w:rsidR="00A83F65" w:rsidRPr="00232786" w:rsidRDefault="00A83F65" w:rsidP="00A83F65">
      <w:pPr>
        <w:pStyle w:val="Sarakstarindkopa"/>
        <w:numPr>
          <w:ilvl w:val="2"/>
          <w:numId w:val="38"/>
        </w:numPr>
        <w:spacing w:after="0" w:line="240" w:lineRule="auto"/>
        <w:ind w:left="1985" w:hanging="851"/>
        <w:jc w:val="both"/>
        <w:rPr>
          <w:rFonts w:ascii="Times New Roman" w:hAnsi="Times New Roman" w:cs="Times New Roman"/>
          <w:sz w:val="24"/>
          <w:szCs w:val="24"/>
        </w:rPr>
      </w:pPr>
      <w:r w:rsidRPr="00232786">
        <w:rPr>
          <w:rFonts w:ascii="Times New Roman" w:hAnsi="Times New Roman" w:cs="Times New Roman"/>
          <w:sz w:val="24"/>
          <w:szCs w:val="24"/>
        </w:rPr>
        <w:t>Baumaņu Kārļa Viļķenes pamatskola;</w:t>
      </w:r>
    </w:p>
    <w:p w14:paraId="21B87037" w14:textId="77777777" w:rsidR="00A83F65" w:rsidRPr="00232786" w:rsidRDefault="00A83F65" w:rsidP="00A83F65">
      <w:pPr>
        <w:pStyle w:val="Sarakstarindkopa"/>
        <w:numPr>
          <w:ilvl w:val="2"/>
          <w:numId w:val="38"/>
        </w:numPr>
        <w:spacing w:after="0" w:line="240" w:lineRule="auto"/>
        <w:ind w:left="1985" w:hanging="851"/>
        <w:jc w:val="both"/>
        <w:rPr>
          <w:rFonts w:ascii="Times New Roman" w:hAnsi="Times New Roman" w:cs="Times New Roman"/>
          <w:sz w:val="24"/>
          <w:szCs w:val="24"/>
        </w:rPr>
      </w:pPr>
      <w:r w:rsidRPr="00232786">
        <w:rPr>
          <w:rFonts w:ascii="Times New Roman" w:hAnsi="Times New Roman" w:cs="Times New Roman"/>
          <w:sz w:val="24"/>
          <w:szCs w:val="24"/>
        </w:rPr>
        <w:t>Lādezera pamatskola;</w:t>
      </w:r>
    </w:p>
    <w:p w14:paraId="3BB5B53D" w14:textId="77777777" w:rsidR="00A83F65" w:rsidRPr="00232786" w:rsidRDefault="00A83F65" w:rsidP="00A83F65">
      <w:pPr>
        <w:pStyle w:val="Sarakstarindkopa"/>
        <w:numPr>
          <w:ilvl w:val="2"/>
          <w:numId w:val="38"/>
        </w:numPr>
        <w:spacing w:after="0" w:line="240" w:lineRule="auto"/>
        <w:ind w:left="1985" w:hanging="851"/>
        <w:jc w:val="both"/>
        <w:rPr>
          <w:rFonts w:ascii="Times New Roman" w:hAnsi="Times New Roman" w:cs="Times New Roman"/>
          <w:sz w:val="24"/>
          <w:szCs w:val="24"/>
        </w:rPr>
      </w:pPr>
      <w:r w:rsidRPr="00232786">
        <w:rPr>
          <w:rFonts w:ascii="Times New Roman" w:hAnsi="Times New Roman" w:cs="Times New Roman"/>
          <w:sz w:val="24"/>
          <w:szCs w:val="24"/>
        </w:rPr>
        <w:t>Pāles pamatskola;</w:t>
      </w:r>
    </w:p>
    <w:p w14:paraId="44F6B509" w14:textId="77777777" w:rsidR="00A83F65" w:rsidRPr="00232786" w:rsidRDefault="00A83F65" w:rsidP="00A83F65">
      <w:pPr>
        <w:pStyle w:val="Sarakstarindkopa"/>
        <w:numPr>
          <w:ilvl w:val="2"/>
          <w:numId w:val="38"/>
        </w:numPr>
        <w:spacing w:after="0" w:line="240" w:lineRule="auto"/>
        <w:ind w:left="1985" w:hanging="851"/>
        <w:jc w:val="both"/>
        <w:rPr>
          <w:rFonts w:ascii="Times New Roman" w:hAnsi="Times New Roman" w:cs="Times New Roman"/>
          <w:sz w:val="24"/>
          <w:szCs w:val="24"/>
        </w:rPr>
      </w:pPr>
      <w:r w:rsidRPr="00232786">
        <w:rPr>
          <w:rFonts w:ascii="Times New Roman" w:hAnsi="Times New Roman" w:cs="Times New Roman"/>
          <w:sz w:val="24"/>
          <w:szCs w:val="24"/>
        </w:rPr>
        <w:t>Umurgas pamatskola;</w:t>
      </w:r>
    </w:p>
    <w:p w14:paraId="478BE5DF" w14:textId="77777777" w:rsidR="00A83F65" w:rsidRPr="00232786" w:rsidRDefault="00A83F65" w:rsidP="00A83F65">
      <w:pPr>
        <w:pStyle w:val="Sarakstarindkopa"/>
        <w:numPr>
          <w:ilvl w:val="2"/>
          <w:numId w:val="38"/>
        </w:numPr>
        <w:spacing w:after="0" w:line="240" w:lineRule="auto"/>
        <w:ind w:left="1985" w:hanging="851"/>
        <w:jc w:val="both"/>
        <w:rPr>
          <w:rFonts w:ascii="Times New Roman" w:hAnsi="Times New Roman" w:cs="Times New Roman"/>
          <w:sz w:val="24"/>
          <w:szCs w:val="24"/>
        </w:rPr>
      </w:pPr>
      <w:r w:rsidRPr="00232786">
        <w:rPr>
          <w:rFonts w:ascii="Times New Roman" w:hAnsi="Times New Roman" w:cs="Times New Roman"/>
          <w:sz w:val="24"/>
          <w:szCs w:val="24"/>
        </w:rPr>
        <w:t>Vidrižu pamatskola;</w:t>
      </w:r>
    </w:p>
    <w:p w14:paraId="5CFE806A" w14:textId="77777777" w:rsidR="00A83F65" w:rsidRPr="00232786" w:rsidRDefault="00A83F65" w:rsidP="00A83F65">
      <w:pPr>
        <w:pStyle w:val="Sarakstarindkopa"/>
        <w:numPr>
          <w:ilvl w:val="2"/>
          <w:numId w:val="38"/>
        </w:numPr>
        <w:spacing w:after="0" w:line="240" w:lineRule="auto"/>
        <w:ind w:left="1985" w:hanging="851"/>
        <w:jc w:val="both"/>
        <w:rPr>
          <w:rFonts w:ascii="Times New Roman" w:hAnsi="Times New Roman" w:cs="Times New Roman"/>
          <w:sz w:val="24"/>
          <w:szCs w:val="24"/>
        </w:rPr>
      </w:pPr>
      <w:r w:rsidRPr="00232786">
        <w:rPr>
          <w:rFonts w:ascii="Times New Roman" w:hAnsi="Times New Roman" w:cs="Times New Roman"/>
          <w:sz w:val="24"/>
          <w:szCs w:val="24"/>
        </w:rPr>
        <w:t>Liepupes pamatskola;</w:t>
      </w:r>
    </w:p>
    <w:p w14:paraId="2A914BA2" w14:textId="77777777" w:rsidR="00A83F65" w:rsidRPr="00232786" w:rsidRDefault="00A83F65" w:rsidP="00A83F65">
      <w:pPr>
        <w:pStyle w:val="Sarakstarindkopa"/>
        <w:numPr>
          <w:ilvl w:val="2"/>
          <w:numId w:val="38"/>
        </w:numPr>
        <w:spacing w:after="0" w:line="240" w:lineRule="auto"/>
        <w:ind w:left="1985" w:hanging="851"/>
        <w:jc w:val="both"/>
        <w:rPr>
          <w:rFonts w:ascii="Times New Roman" w:hAnsi="Times New Roman" w:cs="Times New Roman"/>
          <w:sz w:val="24"/>
          <w:szCs w:val="24"/>
        </w:rPr>
      </w:pPr>
      <w:r w:rsidRPr="00232786">
        <w:rPr>
          <w:rFonts w:ascii="Times New Roman" w:hAnsi="Times New Roman" w:cs="Times New Roman"/>
          <w:sz w:val="24"/>
          <w:szCs w:val="24"/>
        </w:rPr>
        <w:t>Krišjāņa Valdemāra Ainažu pamatskola;</w:t>
      </w:r>
    </w:p>
    <w:p w14:paraId="230F59A0" w14:textId="77777777" w:rsidR="00A83F65" w:rsidRPr="00232786" w:rsidRDefault="00A83F65" w:rsidP="00A83F65">
      <w:pPr>
        <w:pStyle w:val="Sarakstarindkopa"/>
        <w:numPr>
          <w:ilvl w:val="2"/>
          <w:numId w:val="38"/>
        </w:numPr>
        <w:spacing w:after="0" w:line="240" w:lineRule="auto"/>
        <w:ind w:left="1985" w:hanging="851"/>
        <w:jc w:val="both"/>
        <w:rPr>
          <w:rFonts w:ascii="Times New Roman" w:hAnsi="Times New Roman" w:cs="Times New Roman"/>
          <w:sz w:val="24"/>
          <w:szCs w:val="24"/>
        </w:rPr>
      </w:pPr>
      <w:r w:rsidRPr="00232786">
        <w:rPr>
          <w:rFonts w:ascii="Times New Roman" w:hAnsi="Times New Roman" w:cs="Times New Roman"/>
          <w:sz w:val="24"/>
          <w:szCs w:val="24"/>
        </w:rPr>
        <w:t>Staiceles pamatskola;</w:t>
      </w:r>
    </w:p>
    <w:p w14:paraId="1EEE0573" w14:textId="77777777" w:rsidR="00A83F65" w:rsidRPr="00232786" w:rsidRDefault="00A83F65" w:rsidP="00A83F65">
      <w:pPr>
        <w:pStyle w:val="Sarakstarindkopa"/>
        <w:numPr>
          <w:ilvl w:val="2"/>
          <w:numId w:val="38"/>
        </w:numPr>
        <w:spacing w:after="0" w:line="240" w:lineRule="auto"/>
        <w:ind w:left="1985" w:hanging="851"/>
        <w:jc w:val="both"/>
        <w:rPr>
          <w:rFonts w:ascii="Times New Roman" w:hAnsi="Times New Roman" w:cs="Times New Roman"/>
          <w:sz w:val="24"/>
          <w:szCs w:val="24"/>
        </w:rPr>
      </w:pPr>
      <w:r w:rsidRPr="00232786">
        <w:rPr>
          <w:rFonts w:ascii="Times New Roman" w:hAnsi="Times New Roman" w:cs="Times New Roman"/>
          <w:sz w:val="24"/>
          <w:szCs w:val="24"/>
        </w:rPr>
        <w:t>Limbažu novada speciālā pamatskola;</w:t>
      </w:r>
    </w:p>
    <w:p w14:paraId="2C53DAB4" w14:textId="77777777" w:rsidR="00A83F65" w:rsidRPr="00232786" w:rsidRDefault="00A83F65" w:rsidP="00A83F65">
      <w:pPr>
        <w:pStyle w:val="Sarakstarindkopa"/>
        <w:numPr>
          <w:ilvl w:val="2"/>
          <w:numId w:val="38"/>
        </w:numPr>
        <w:spacing w:after="0" w:line="240" w:lineRule="auto"/>
        <w:ind w:left="1985" w:hanging="851"/>
        <w:jc w:val="both"/>
        <w:rPr>
          <w:rFonts w:ascii="Times New Roman" w:hAnsi="Times New Roman" w:cs="Times New Roman"/>
          <w:sz w:val="24"/>
          <w:szCs w:val="24"/>
        </w:rPr>
      </w:pPr>
      <w:r w:rsidRPr="00232786">
        <w:rPr>
          <w:rFonts w:ascii="Times New Roman" w:hAnsi="Times New Roman" w:cs="Times New Roman"/>
          <w:sz w:val="24"/>
          <w:szCs w:val="24"/>
        </w:rPr>
        <w:lastRenderedPageBreak/>
        <w:t>Limbažu pilsētas 1.pirmsskolas izglītības iestāde „</w:t>
      </w:r>
      <w:proofErr w:type="spellStart"/>
      <w:r w:rsidRPr="00232786">
        <w:rPr>
          <w:rFonts w:ascii="Times New Roman" w:hAnsi="Times New Roman" w:cs="Times New Roman"/>
          <w:sz w:val="24"/>
          <w:szCs w:val="24"/>
        </w:rPr>
        <w:t>Buratīno</w:t>
      </w:r>
      <w:proofErr w:type="spellEnd"/>
      <w:r w:rsidRPr="00232786">
        <w:rPr>
          <w:rFonts w:ascii="Times New Roman" w:hAnsi="Times New Roman" w:cs="Times New Roman"/>
          <w:sz w:val="24"/>
          <w:szCs w:val="24"/>
        </w:rPr>
        <w:t>”;</w:t>
      </w:r>
    </w:p>
    <w:p w14:paraId="27FA01A3" w14:textId="77777777" w:rsidR="00A83F65" w:rsidRPr="00232786" w:rsidRDefault="00A83F65" w:rsidP="00A83F65">
      <w:pPr>
        <w:pStyle w:val="Sarakstarindkopa"/>
        <w:numPr>
          <w:ilvl w:val="2"/>
          <w:numId w:val="38"/>
        </w:numPr>
        <w:spacing w:after="0" w:line="240" w:lineRule="auto"/>
        <w:ind w:left="1985" w:hanging="851"/>
        <w:jc w:val="both"/>
        <w:rPr>
          <w:rFonts w:ascii="Times New Roman" w:hAnsi="Times New Roman" w:cs="Times New Roman"/>
          <w:sz w:val="24"/>
          <w:szCs w:val="24"/>
        </w:rPr>
      </w:pPr>
      <w:r w:rsidRPr="00232786">
        <w:rPr>
          <w:rFonts w:ascii="Times New Roman" w:hAnsi="Times New Roman" w:cs="Times New Roman"/>
          <w:sz w:val="24"/>
          <w:szCs w:val="24"/>
        </w:rPr>
        <w:t>Limbažu pilsētas 2.pirmsskolas izglītības iestāde „</w:t>
      </w:r>
      <w:proofErr w:type="spellStart"/>
      <w:r w:rsidRPr="00232786">
        <w:rPr>
          <w:rFonts w:ascii="Times New Roman" w:hAnsi="Times New Roman" w:cs="Times New Roman"/>
          <w:sz w:val="24"/>
          <w:szCs w:val="24"/>
        </w:rPr>
        <w:t>Kāpēcītis</w:t>
      </w:r>
      <w:proofErr w:type="spellEnd"/>
      <w:r w:rsidRPr="00232786">
        <w:rPr>
          <w:rFonts w:ascii="Times New Roman" w:hAnsi="Times New Roman" w:cs="Times New Roman"/>
          <w:sz w:val="24"/>
          <w:szCs w:val="24"/>
        </w:rPr>
        <w:t>”;</w:t>
      </w:r>
    </w:p>
    <w:p w14:paraId="3D1D8050" w14:textId="77777777" w:rsidR="00A83F65" w:rsidRPr="00232786" w:rsidRDefault="00A83F65" w:rsidP="00A83F65">
      <w:pPr>
        <w:pStyle w:val="Sarakstarindkopa"/>
        <w:numPr>
          <w:ilvl w:val="2"/>
          <w:numId w:val="38"/>
        </w:numPr>
        <w:spacing w:after="0" w:line="240" w:lineRule="auto"/>
        <w:ind w:left="1985" w:hanging="851"/>
        <w:jc w:val="both"/>
        <w:rPr>
          <w:rFonts w:ascii="Times New Roman" w:hAnsi="Times New Roman" w:cs="Times New Roman"/>
          <w:sz w:val="24"/>
          <w:szCs w:val="24"/>
        </w:rPr>
      </w:pPr>
      <w:r w:rsidRPr="00232786">
        <w:rPr>
          <w:rFonts w:ascii="Times New Roman" w:hAnsi="Times New Roman" w:cs="Times New Roman"/>
          <w:sz w:val="24"/>
          <w:szCs w:val="24"/>
        </w:rPr>
        <w:t>Limbažu pilsētas 3.pirmsskolas izglītības iestāde „Spārīte”;</w:t>
      </w:r>
    </w:p>
    <w:p w14:paraId="2FD05C73" w14:textId="77777777" w:rsidR="00A83F65" w:rsidRPr="00232786" w:rsidRDefault="00A83F65" w:rsidP="00A83F65">
      <w:pPr>
        <w:pStyle w:val="Sarakstarindkopa"/>
        <w:numPr>
          <w:ilvl w:val="2"/>
          <w:numId w:val="38"/>
        </w:numPr>
        <w:spacing w:after="0" w:line="240" w:lineRule="auto"/>
        <w:ind w:left="1985" w:hanging="851"/>
        <w:jc w:val="both"/>
        <w:rPr>
          <w:rFonts w:ascii="Times New Roman" w:hAnsi="Times New Roman" w:cs="Times New Roman"/>
          <w:sz w:val="24"/>
          <w:szCs w:val="24"/>
        </w:rPr>
      </w:pPr>
      <w:r w:rsidRPr="00232786">
        <w:rPr>
          <w:rFonts w:ascii="Times New Roman" w:hAnsi="Times New Roman" w:cs="Times New Roman"/>
          <w:sz w:val="24"/>
          <w:szCs w:val="24"/>
        </w:rPr>
        <w:t>Ozolaines pirmsskolas izglītības iestāde;</w:t>
      </w:r>
    </w:p>
    <w:p w14:paraId="67776405" w14:textId="77777777" w:rsidR="00A83F65" w:rsidRPr="00232786" w:rsidRDefault="00A83F65" w:rsidP="00A83F65">
      <w:pPr>
        <w:pStyle w:val="Sarakstarindkopa"/>
        <w:numPr>
          <w:ilvl w:val="2"/>
          <w:numId w:val="38"/>
        </w:numPr>
        <w:spacing w:after="0" w:line="240" w:lineRule="auto"/>
        <w:ind w:left="1985" w:hanging="851"/>
        <w:jc w:val="both"/>
        <w:rPr>
          <w:rFonts w:ascii="Times New Roman" w:hAnsi="Times New Roman" w:cs="Times New Roman"/>
          <w:sz w:val="24"/>
          <w:szCs w:val="24"/>
        </w:rPr>
      </w:pPr>
      <w:r w:rsidRPr="00232786">
        <w:rPr>
          <w:rFonts w:ascii="Times New Roman" w:hAnsi="Times New Roman" w:cs="Times New Roman"/>
          <w:sz w:val="24"/>
          <w:szCs w:val="24"/>
        </w:rPr>
        <w:t>Skultes pirmsskolas izglītības iestāde „</w:t>
      </w:r>
      <w:proofErr w:type="spellStart"/>
      <w:r w:rsidRPr="00232786">
        <w:rPr>
          <w:rFonts w:ascii="Times New Roman" w:hAnsi="Times New Roman" w:cs="Times New Roman"/>
          <w:sz w:val="24"/>
          <w:szCs w:val="24"/>
        </w:rPr>
        <w:t>Aģupīte</w:t>
      </w:r>
      <w:proofErr w:type="spellEnd"/>
      <w:r w:rsidRPr="00232786">
        <w:rPr>
          <w:rFonts w:ascii="Times New Roman" w:hAnsi="Times New Roman" w:cs="Times New Roman"/>
          <w:sz w:val="24"/>
          <w:szCs w:val="24"/>
        </w:rPr>
        <w:t>”;</w:t>
      </w:r>
    </w:p>
    <w:p w14:paraId="6A44EF27" w14:textId="77777777" w:rsidR="00A83F65" w:rsidRPr="00232786" w:rsidRDefault="00A83F65" w:rsidP="00A83F65">
      <w:pPr>
        <w:pStyle w:val="Sarakstarindkopa"/>
        <w:numPr>
          <w:ilvl w:val="2"/>
          <w:numId w:val="38"/>
        </w:numPr>
        <w:spacing w:after="0" w:line="240" w:lineRule="auto"/>
        <w:ind w:left="1985" w:hanging="851"/>
        <w:jc w:val="both"/>
        <w:rPr>
          <w:rFonts w:ascii="Times New Roman" w:hAnsi="Times New Roman" w:cs="Times New Roman"/>
          <w:sz w:val="24"/>
          <w:szCs w:val="24"/>
        </w:rPr>
      </w:pPr>
      <w:r w:rsidRPr="00232786">
        <w:rPr>
          <w:rFonts w:ascii="Times New Roman" w:hAnsi="Times New Roman" w:cs="Times New Roman"/>
          <w:sz w:val="24"/>
          <w:szCs w:val="24"/>
        </w:rPr>
        <w:t>Pirmsskolas izglītības iestāde „Vilnītis”;</w:t>
      </w:r>
    </w:p>
    <w:p w14:paraId="7197951D" w14:textId="77777777" w:rsidR="00A83F65" w:rsidRPr="00232786" w:rsidRDefault="00A83F65" w:rsidP="00A83F65">
      <w:pPr>
        <w:pStyle w:val="Sarakstarindkopa"/>
        <w:numPr>
          <w:ilvl w:val="2"/>
          <w:numId w:val="38"/>
        </w:numPr>
        <w:spacing w:after="0" w:line="240" w:lineRule="auto"/>
        <w:ind w:left="1985" w:hanging="851"/>
        <w:jc w:val="both"/>
        <w:rPr>
          <w:rFonts w:ascii="Times New Roman" w:hAnsi="Times New Roman" w:cs="Times New Roman"/>
          <w:sz w:val="24"/>
          <w:szCs w:val="24"/>
        </w:rPr>
      </w:pPr>
      <w:r w:rsidRPr="00232786">
        <w:rPr>
          <w:rFonts w:ascii="Times New Roman" w:hAnsi="Times New Roman" w:cs="Times New Roman"/>
          <w:sz w:val="24"/>
          <w:szCs w:val="24"/>
        </w:rPr>
        <w:t>Alojas pirmsskolas izglītības iestāde "Auseklītis";</w:t>
      </w:r>
    </w:p>
    <w:p w14:paraId="5F407397" w14:textId="77777777" w:rsidR="00A83F65" w:rsidRPr="00232786" w:rsidRDefault="00A83F65" w:rsidP="00A83F65">
      <w:pPr>
        <w:pStyle w:val="Sarakstarindkopa"/>
        <w:numPr>
          <w:ilvl w:val="2"/>
          <w:numId w:val="38"/>
        </w:numPr>
        <w:spacing w:after="0" w:line="240" w:lineRule="auto"/>
        <w:ind w:left="1985" w:hanging="851"/>
        <w:jc w:val="both"/>
        <w:rPr>
          <w:rFonts w:ascii="Times New Roman" w:hAnsi="Times New Roman" w:cs="Times New Roman"/>
          <w:sz w:val="24"/>
          <w:szCs w:val="24"/>
        </w:rPr>
      </w:pPr>
      <w:r w:rsidRPr="00232786">
        <w:rPr>
          <w:rFonts w:ascii="Times New Roman" w:hAnsi="Times New Roman" w:cs="Times New Roman"/>
          <w:sz w:val="24"/>
          <w:szCs w:val="24"/>
        </w:rPr>
        <w:t>Limbažu Mūzikas un mākslas skola;</w:t>
      </w:r>
    </w:p>
    <w:p w14:paraId="469F6403" w14:textId="77777777" w:rsidR="00A83F65" w:rsidRPr="00232786" w:rsidRDefault="00A83F65" w:rsidP="00A83F65">
      <w:pPr>
        <w:pStyle w:val="Sarakstarindkopa"/>
        <w:numPr>
          <w:ilvl w:val="2"/>
          <w:numId w:val="38"/>
        </w:numPr>
        <w:spacing w:after="0" w:line="240" w:lineRule="auto"/>
        <w:ind w:left="1985" w:hanging="851"/>
        <w:jc w:val="both"/>
        <w:rPr>
          <w:rFonts w:ascii="Times New Roman" w:hAnsi="Times New Roman" w:cs="Times New Roman"/>
          <w:sz w:val="24"/>
          <w:szCs w:val="24"/>
        </w:rPr>
      </w:pPr>
      <w:r w:rsidRPr="00232786">
        <w:rPr>
          <w:rFonts w:ascii="Times New Roman" w:hAnsi="Times New Roman" w:cs="Times New Roman"/>
          <w:sz w:val="24"/>
          <w:szCs w:val="24"/>
        </w:rPr>
        <w:t>Salacgrīvas Mūzikas skola;</w:t>
      </w:r>
    </w:p>
    <w:p w14:paraId="6BCCA01A" w14:textId="77777777" w:rsidR="00A83F65" w:rsidRPr="00232786" w:rsidRDefault="00A83F65" w:rsidP="00A83F65">
      <w:pPr>
        <w:pStyle w:val="Sarakstarindkopa"/>
        <w:numPr>
          <w:ilvl w:val="2"/>
          <w:numId w:val="38"/>
        </w:numPr>
        <w:spacing w:after="0" w:line="240" w:lineRule="auto"/>
        <w:ind w:left="1985" w:hanging="851"/>
        <w:jc w:val="both"/>
        <w:rPr>
          <w:rFonts w:ascii="Times New Roman" w:hAnsi="Times New Roman" w:cs="Times New Roman"/>
          <w:sz w:val="24"/>
          <w:szCs w:val="24"/>
        </w:rPr>
      </w:pPr>
      <w:r w:rsidRPr="00232786">
        <w:rPr>
          <w:rFonts w:ascii="Times New Roman" w:hAnsi="Times New Roman" w:cs="Times New Roman"/>
          <w:sz w:val="24"/>
          <w:szCs w:val="24"/>
        </w:rPr>
        <w:t xml:space="preserve">Salacgrīvas Mākslas skola; </w:t>
      </w:r>
    </w:p>
    <w:p w14:paraId="2426FD8F" w14:textId="77777777" w:rsidR="00A83F65" w:rsidRPr="00232786" w:rsidRDefault="00A83F65" w:rsidP="00A83F65">
      <w:pPr>
        <w:pStyle w:val="Sarakstarindkopa"/>
        <w:numPr>
          <w:ilvl w:val="2"/>
          <w:numId w:val="38"/>
        </w:numPr>
        <w:spacing w:after="0" w:line="240" w:lineRule="auto"/>
        <w:ind w:left="1985" w:hanging="851"/>
        <w:jc w:val="both"/>
        <w:rPr>
          <w:rFonts w:ascii="Times New Roman" w:hAnsi="Times New Roman" w:cs="Times New Roman"/>
          <w:sz w:val="24"/>
          <w:szCs w:val="24"/>
        </w:rPr>
      </w:pPr>
      <w:r w:rsidRPr="00232786">
        <w:rPr>
          <w:rFonts w:ascii="Times New Roman" w:hAnsi="Times New Roman" w:cs="Times New Roman"/>
          <w:sz w:val="24"/>
          <w:szCs w:val="24"/>
        </w:rPr>
        <w:t>Alojas Mūzikas un mākslas skola;</w:t>
      </w:r>
    </w:p>
    <w:p w14:paraId="06DA1106" w14:textId="77777777" w:rsidR="00A83F65" w:rsidRPr="00232786" w:rsidRDefault="00A83F65" w:rsidP="00A83F65">
      <w:pPr>
        <w:pStyle w:val="Sarakstarindkopa"/>
        <w:numPr>
          <w:ilvl w:val="2"/>
          <w:numId w:val="38"/>
        </w:numPr>
        <w:spacing w:after="0" w:line="240" w:lineRule="auto"/>
        <w:ind w:left="1985" w:hanging="851"/>
        <w:jc w:val="both"/>
        <w:rPr>
          <w:rFonts w:ascii="Times New Roman" w:hAnsi="Times New Roman" w:cs="Times New Roman"/>
          <w:sz w:val="24"/>
          <w:szCs w:val="24"/>
        </w:rPr>
      </w:pPr>
      <w:r w:rsidRPr="00232786">
        <w:rPr>
          <w:rFonts w:ascii="Times New Roman" w:hAnsi="Times New Roman" w:cs="Times New Roman"/>
          <w:sz w:val="24"/>
          <w:szCs w:val="24"/>
        </w:rPr>
        <w:t>Jāņa Zirņa Staiceles Mūzikas un mākslas skola;</w:t>
      </w:r>
    </w:p>
    <w:p w14:paraId="76CBBDE3" w14:textId="77777777" w:rsidR="00A83F65" w:rsidRPr="00232786" w:rsidRDefault="00A83F65" w:rsidP="00A83F65">
      <w:pPr>
        <w:pStyle w:val="Sarakstarindkopa"/>
        <w:numPr>
          <w:ilvl w:val="2"/>
          <w:numId w:val="38"/>
        </w:numPr>
        <w:spacing w:after="0" w:line="240" w:lineRule="auto"/>
        <w:ind w:left="1985" w:hanging="851"/>
        <w:jc w:val="both"/>
        <w:rPr>
          <w:rFonts w:ascii="Times New Roman" w:hAnsi="Times New Roman" w:cs="Times New Roman"/>
          <w:sz w:val="24"/>
          <w:szCs w:val="24"/>
        </w:rPr>
      </w:pPr>
      <w:r w:rsidRPr="00232786">
        <w:rPr>
          <w:rFonts w:ascii="Times New Roman" w:hAnsi="Times New Roman" w:cs="Times New Roman"/>
          <w:sz w:val="24"/>
          <w:szCs w:val="24"/>
        </w:rPr>
        <w:t>Limbažu novada Sporta skola;</w:t>
      </w:r>
    </w:p>
    <w:p w14:paraId="01409BD7" w14:textId="77777777" w:rsidR="00A83F65" w:rsidRPr="00232786" w:rsidRDefault="00A83F65" w:rsidP="00A83F65">
      <w:pPr>
        <w:pStyle w:val="Sarakstarindkopa"/>
        <w:numPr>
          <w:ilvl w:val="2"/>
          <w:numId w:val="38"/>
        </w:numPr>
        <w:spacing w:after="0" w:line="240" w:lineRule="auto"/>
        <w:ind w:left="1985" w:hanging="851"/>
        <w:jc w:val="both"/>
        <w:rPr>
          <w:rFonts w:ascii="Times New Roman" w:hAnsi="Times New Roman" w:cs="Times New Roman"/>
          <w:sz w:val="24"/>
          <w:szCs w:val="24"/>
        </w:rPr>
      </w:pPr>
      <w:r w:rsidRPr="00232786">
        <w:rPr>
          <w:rFonts w:ascii="Times New Roman" w:hAnsi="Times New Roman" w:cs="Times New Roman"/>
          <w:sz w:val="24"/>
          <w:szCs w:val="24"/>
        </w:rPr>
        <w:t>Limbažu Bērnu un jauniešu centrs;</w:t>
      </w:r>
    </w:p>
    <w:p w14:paraId="26A729A6" w14:textId="77777777" w:rsidR="00A83F65" w:rsidRPr="00232786" w:rsidRDefault="00A83F65" w:rsidP="00A83F65">
      <w:pPr>
        <w:pStyle w:val="Sarakstarindkopa"/>
        <w:numPr>
          <w:ilvl w:val="2"/>
          <w:numId w:val="38"/>
        </w:numPr>
        <w:spacing w:after="0" w:line="240" w:lineRule="auto"/>
        <w:ind w:left="1985" w:hanging="851"/>
        <w:jc w:val="both"/>
        <w:rPr>
          <w:rFonts w:ascii="Times New Roman" w:hAnsi="Times New Roman" w:cs="Times New Roman"/>
          <w:sz w:val="24"/>
          <w:szCs w:val="24"/>
        </w:rPr>
      </w:pPr>
      <w:r w:rsidRPr="00232786">
        <w:rPr>
          <w:rFonts w:ascii="Times New Roman" w:hAnsi="Times New Roman" w:cs="Times New Roman"/>
          <w:sz w:val="24"/>
          <w:szCs w:val="24"/>
        </w:rPr>
        <w:t>Limbažu Konsultatīvais bērnu centrs;</w:t>
      </w:r>
    </w:p>
    <w:p w14:paraId="75F59507" w14:textId="77777777" w:rsidR="00A83F65" w:rsidRPr="00DF1F97" w:rsidRDefault="00A83F65" w:rsidP="00A83F65">
      <w:pPr>
        <w:pStyle w:val="Sarakstarindkopa"/>
        <w:numPr>
          <w:ilvl w:val="1"/>
          <w:numId w:val="38"/>
        </w:numPr>
        <w:spacing w:after="0" w:line="240" w:lineRule="auto"/>
        <w:ind w:left="1134" w:hanging="708"/>
        <w:jc w:val="both"/>
        <w:rPr>
          <w:rFonts w:ascii="Times New Roman" w:hAnsi="Times New Roman" w:cs="Times New Roman"/>
          <w:color w:val="000000" w:themeColor="text1"/>
          <w:sz w:val="24"/>
          <w:szCs w:val="24"/>
        </w:rPr>
      </w:pPr>
      <w:r w:rsidRPr="00DF1F97">
        <w:rPr>
          <w:rFonts w:ascii="Times New Roman" w:hAnsi="Times New Roman" w:cs="Times New Roman"/>
          <w:color w:val="000000" w:themeColor="text1"/>
          <w:sz w:val="24"/>
          <w:szCs w:val="24"/>
        </w:rPr>
        <w:t>Limbažu novada Kultūras pārvalde, kuras pakļautībā ir šādas pašvaldības izveidotās iestādes:</w:t>
      </w:r>
    </w:p>
    <w:p w14:paraId="69631D12" w14:textId="77777777" w:rsidR="00A83F65" w:rsidRPr="00DF1F97" w:rsidRDefault="00A83F65" w:rsidP="00A83F65">
      <w:pPr>
        <w:pStyle w:val="Sarakstarindkopa"/>
        <w:numPr>
          <w:ilvl w:val="2"/>
          <w:numId w:val="38"/>
        </w:numPr>
        <w:tabs>
          <w:tab w:val="left" w:pos="1134"/>
        </w:tabs>
        <w:spacing w:after="0" w:line="240" w:lineRule="auto"/>
        <w:ind w:left="1985" w:hanging="851"/>
        <w:jc w:val="both"/>
        <w:rPr>
          <w:rFonts w:ascii="Times New Roman" w:hAnsi="Times New Roman" w:cs="Times New Roman"/>
          <w:color w:val="000000" w:themeColor="text1"/>
          <w:sz w:val="24"/>
          <w:szCs w:val="24"/>
        </w:rPr>
      </w:pPr>
      <w:r w:rsidRPr="00DF1F97">
        <w:rPr>
          <w:rFonts w:ascii="Times New Roman" w:hAnsi="Times New Roman" w:cs="Times New Roman"/>
          <w:color w:val="000000" w:themeColor="text1"/>
          <w:sz w:val="24"/>
          <w:szCs w:val="24"/>
        </w:rPr>
        <w:t>Limbažu kultūras nams;</w:t>
      </w:r>
    </w:p>
    <w:p w14:paraId="133BC956" w14:textId="3C484E2E" w:rsidR="00A83F65" w:rsidRPr="00DF1F97" w:rsidRDefault="00A83F65" w:rsidP="007F3185">
      <w:pPr>
        <w:pStyle w:val="Sarakstarindkopa"/>
        <w:numPr>
          <w:ilvl w:val="2"/>
          <w:numId w:val="38"/>
        </w:numPr>
        <w:tabs>
          <w:tab w:val="left" w:pos="1134"/>
        </w:tabs>
        <w:spacing w:after="0" w:line="240" w:lineRule="auto"/>
        <w:ind w:left="1985" w:hanging="851"/>
        <w:jc w:val="both"/>
        <w:rPr>
          <w:rFonts w:ascii="Times New Roman" w:hAnsi="Times New Roman" w:cs="Times New Roman"/>
          <w:color w:val="000000" w:themeColor="text1"/>
          <w:sz w:val="24"/>
          <w:szCs w:val="24"/>
        </w:rPr>
      </w:pPr>
      <w:r w:rsidRPr="00DF1F97">
        <w:rPr>
          <w:rFonts w:ascii="Times New Roman" w:hAnsi="Times New Roman" w:cs="Times New Roman"/>
          <w:iCs/>
          <w:color w:val="000000" w:themeColor="text1"/>
          <w:sz w:val="24"/>
          <w:szCs w:val="24"/>
        </w:rPr>
        <w:t>Salacgrīvas kultūras centrs</w:t>
      </w:r>
      <w:r w:rsidR="007F3185" w:rsidRPr="00DF1F97">
        <w:rPr>
          <w:rFonts w:ascii="Times New Roman" w:hAnsi="Times New Roman" w:cs="Times New Roman"/>
          <w:iCs/>
          <w:color w:val="000000" w:themeColor="text1"/>
          <w:sz w:val="24"/>
          <w:szCs w:val="24"/>
        </w:rPr>
        <w:t>;</w:t>
      </w:r>
    </w:p>
    <w:p w14:paraId="77A7AF32" w14:textId="77777777" w:rsidR="00A83F65" w:rsidRPr="00DF1F97" w:rsidRDefault="00A83F65" w:rsidP="00A83F65">
      <w:pPr>
        <w:pStyle w:val="Sarakstarindkopa"/>
        <w:numPr>
          <w:ilvl w:val="2"/>
          <w:numId w:val="38"/>
        </w:numPr>
        <w:tabs>
          <w:tab w:val="left" w:pos="1985"/>
          <w:tab w:val="left" w:pos="2127"/>
        </w:tabs>
        <w:spacing w:line="240" w:lineRule="auto"/>
        <w:ind w:hanging="546"/>
        <w:jc w:val="both"/>
        <w:rPr>
          <w:rFonts w:ascii="Times New Roman" w:hAnsi="Times New Roman" w:cs="Times New Roman"/>
          <w:color w:val="000000" w:themeColor="text1"/>
          <w:sz w:val="24"/>
          <w:szCs w:val="24"/>
        </w:rPr>
      </w:pPr>
      <w:r w:rsidRPr="00DF1F97">
        <w:rPr>
          <w:rFonts w:ascii="Times New Roman" w:hAnsi="Times New Roman" w:cs="Times New Roman"/>
          <w:color w:val="000000" w:themeColor="text1"/>
          <w:sz w:val="24"/>
          <w:szCs w:val="24"/>
        </w:rPr>
        <w:t>Alojas kultūras nams;</w:t>
      </w:r>
    </w:p>
    <w:p w14:paraId="76F911E3" w14:textId="77777777" w:rsidR="00A83F65" w:rsidRPr="00DF1F97" w:rsidRDefault="00A83F65" w:rsidP="00A83F65">
      <w:pPr>
        <w:pStyle w:val="Sarakstarindkopa"/>
        <w:numPr>
          <w:ilvl w:val="2"/>
          <w:numId w:val="38"/>
        </w:numPr>
        <w:tabs>
          <w:tab w:val="left" w:pos="1985"/>
          <w:tab w:val="left" w:pos="2127"/>
        </w:tabs>
        <w:spacing w:line="240" w:lineRule="auto"/>
        <w:ind w:hanging="546"/>
        <w:jc w:val="both"/>
        <w:rPr>
          <w:rFonts w:ascii="Times New Roman" w:hAnsi="Times New Roman" w:cs="Times New Roman"/>
          <w:color w:val="000000" w:themeColor="text1"/>
          <w:sz w:val="24"/>
          <w:szCs w:val="24"/>
        </w:rPr>
      </w:pPr>
      <w:r w:rsidRPr="00DF1F97">
        <w:rPr>
          <w:rFonts w:ascii="Times New Roman" w:hAnsi="Times New Roman" w:cs="Times New Roman"/>
          <w:color w:val="000000" w:themeColor="text1"/>
          <w:sz w:val="24"/>
          <w:szCs w:val="24"/>
        </w:rPr>
        <w:t>Staiceles kultūras nams;</w:t>
      </w:r>
    </w:p>
    <w:p w14:paraId="4C303410" w14:textId="77777777" w:rsidR="00A83F65" w:rsidRPr="00DF1F97" w:rsidRDefault="00A83F65" w:rsidP="00A83F65">
      <w:pPr>
        <w:pStyle w:val="Sarakstarindkopa"/>
        <w:numPr>
          <w:ilvl w:val="2"/>
          <w:numId w:val="38"/>
        </w:numPr>
        <w:tabs>
          <w:tab w:val="left" w:pos="1985"/>
          <w:tab w:val="left" w:pos="2127"/>
        </w:tabs>
        <w:spacing w:line="240" w:lineRule="auto"/>
        <w:ind w:hanging="546"/>
        <w:jc w:val="both"/>
        <w:rPr>
          <w:rFonts w:ascii="Times New Roman" w:hAnsi="Times New Roman" w:cs="Times New Roman"/>
          <w:color w:val="000000" w:themeColor="text1"/>
          <w:sz w:val="24"/>
          <w:szCs w:val="24"/>
        </w:rPr>
      </w:pPr>
      <w:r w:rsidRPr="00DF1F97">
        <w:rPr>
          <w:rFonts w:ascii="Times New Roman" w:hAnsi="Times New Roman" w:cs="Times New Roman"/>
          <w:color w:val="000000" w:themeColor="text1"/>
          <w:sz w:val="24"/>
          <w:szCs w:val="24"/>
        </w:rPr>
        <w:t>Pāles kultūras nams;</w:t>
      </w:r>
    </w:p>
    <w:p w14:paraId="704A3ABA" w14:textId="77777777" w:rsidR="00A83F65" w:rsidRPr="00DF1F97" w:rsidRDefault="00A83F65" w:rsidP="00A83F65">
      <w:pPr>
        <w:pStyle w:val="Sarakstarindkopa"/>
        <w:numPr>
          <w:ilvl w:val="2"/>
          <w:numId w:val="38"/>
        </w:numPr>
        <w:tabs>
          <w:tab w:val="left" w:pos="1985"/>
          <w:tab w:val="left" w:pos="2127"/>
        </w:tabs>
        <w:spacing w:line="240" w:lineRule="auto"/>
        <w:ind w:hanging="546"/>
        <w:jc w:val="both"/>
        <w:rPr>
          <w:rFonts w:ascii="Times New Roman" w:hAnsi="Times New Roman" w:cs="Times New Roman"/>
          <w:color w:val="000000" w:themeColor="text1"/>
          <w:sz w:val="24"/>
          <w:szCs w:val="24"/>
        </w:rPr>
      </w:pPr>
      <w:r w:rsidRPr="00DF1F97">
        <w:rPr>
          <w:rFonts w:ascii="Times New Roman" w:hAnsi="Times New Roman" w:cs="Times New Roman"/>
          <w:color w:val="000000" w:themeColor="text1"/>
          <w:sz w:val="24"/>
          <w:szCs w:val="24"/>
        </w:rPr>
        <w:t>Pociema kultūras nams;</w:t>
      </w:r>
    </w:p>
    <w:p w14:paraId="6ABBE781" w14:textId="77777777" w:rsidR="00A83F65" w:rsidRPr="00DF1F97" w:rsidRDefault="00A83F65" w:rsidP="00A83F65">
      <w:pPr>
        <w:pStyle w:val="Sarakstarindkopa"/>
        <w:numPr>
          <w:ilvl w:val="2"/>
          <w:numId w:val="38"/>
        </w:numPr>
        <w:tabs>
          <w:tab w:val="left" w:pos="1985"/>
          <w:tab w:val="left" w:pos="2127"/>
        </w:tabs>
        <w:spacing w:line="240" w:lineRule="auto"/>
        <w:ind w:hanging="546"/>
        <w:jc w:val="both"/>
        <w:rPr>
          <w:rFonts w:ascii="Times New Roman" w:hAnsi="Times New Roman" w:cs="Times New Roman"/>
          <w:color w:val="000000" w:themeColor="text1"/>
          <w:sz w:val="24"/>
          <w:szCs w:val="24"/>
        </w:rPr>
      </w:pPr>
      <w:r w:rsidRPr="00DF1F97">
        <w:rPr>
          <w:rFonts w:ascii="Times New Roman" w:hAnsi="Times New Roman" w:cs="Times New Roman"/>
          <w:color w:val="000000" w:themeColor="text1"/>
          <w:sz w:val="24"/>
          <w:szCs w:val="24"/>
        </w:rPr>
        <w:t>Umurgas kultūras nams;</w:t>
      </w:r>
    </w:p>
    <w:p w14:paraId="45AD3C78" w14:textId="77777777" w:rsidR="00A83F65" w:rsidRPr="00DF1F97" w:rsidRDefault="00A83F65" w:rsidP="00A83F65">
      <w:pPr>
        <w:pStyle w:val="Sarakstarindkopa"/>
        <w:numPr>
          <w:ilvl w:val="2"/>
          <w:numId w:val="38"/>
        </w:numPr>
        <w:tabs>
          <w:tab w:val="left" w:pos="1985"/>
          <w:tab w:val="left" w:pos="2127"/>
        </w:tabs>
        <w:spacing w:line="240" w:lineRule="auto"/>
        <w:ind w:hanging="546"/>
        <w:jc w:val="both"/>
        <w:rPr>
          <w:rFonts w:ascii="Times New Roman" w:hAnsi="Times New Roman" w:cs="Times New Roman"/>
          <w:color w:val="000000" w:themeColor="text1"/>
          <w:sz w:val="24"/>
          <w:szCs w:val="24"/>
        </w:rPr>
      </w:pPr>
      <w:r w:rsidRPr="00DF1F97">
        <w:rPr>
          <w:rFonts w:ascii="Times New Roman" w:hAnsi="Times New Roman" w:cs="Times New Roman"/>
          <w:color w:val="000000" w:themeColor="text1"/>
          <w:sz w:val="24"/>
          <w:szCs w:val="24"/>
        </w:rPr>
        <w:t>Viļķenes kultūras nams;</w:t>
      </w:r>
    </w:p>
    <w:p w14:paraId="21F5A40F" w14:textId="77777777" w:rsidR="00A83F65" w:rsidRPr="00DF1F97" w:rsidRDefault="00A83F65" w:rsidP="00A83F65">
      <w:pPr>
        <w:pStyle w:val="Sarakstarindkopa"/>
        <w:numPr>
          <w:ilvl w:val="2"/>
          <w:numId w:val="38"/>
        </w:numPr>
        <w:tabs>
          <w:tab w:val="left" w:pos="1985"/>
          <w:tab w:val="left" w:pos="2127"/>
        </w:tabs>
        <w:spacing w:line="240" w:lineRule="auto"/>
        <w:ind w:hanging="546"/>
        <w:jc w:val="both"/>
        <w:rPr>
          <w:rFonts w:ascii="Times New Roman" w:hAnsi="Times New Roman" w:cs="Times New Roman"/>
          <w:color w:val="000000" w:themeColor="text1"/>
          <w:sz w:val="24"/>
          <w:szCs w:val="24"/>
        </w:rPr>
      </w:pPr>
      <w:r w:rsidRPr="00DF1F97">
        <w:rPr>
          <w:rFonts w:ascii="Times New Roman" w:hAnsi="Times New Roman" w:cs="Times New Roman"/>
          <w:color w:val="000000" w:themeColor="text1"/>
          <w:sz w:val="24"/>
          <w:szCs w:val="24"/>
        </w:rPr>
        <w:t xml:space="preserve">Sporta un kultūras centrs „Vidriži”; </w:t>
      </w:r>
    </w:p>
    <w:p w14:paraId="67A38C78" w14:textId="77777777" w:rsidR="00A83F65" w:rsidRPr="00DF1F97" w:rsidRDefault="00A83F65" w:rsidP="00A83F65">
      <w:pPr>
        <w:pStyle w:val="Sarakstarindkopa"/>
        <w:numPr>
          <w:ilvl w:val="2"/>
          <w:numId w:val="38"/>
        </w:numPr>
        <w:tabs>
          <w:tab w:val="left" w:pos="1985"/>
          <w:tab w:val="left" w:pos="2127"/>
        </w:tabs>
        <w:spacing w:line="240" w:lineRule="auto"/>
        <w:ind w:hanging="546"/>
        <w:jc w:val="both"/>
        <w:rPr>
          <w:rFonts w:ascii="Times New Roman" w:hAnsi="Times New Roman" w:cs="Times New Roman"/>
          <w:color w:val="000000" w:themeColor="text1"/>
          <w:sz w:val="24"/>
          <w:szCs w:val="24"/>
        </w:rPr>
      </w:pPr>
      <w:r w:rsidRPr="00DF1F97">
        <w:rPr>
          <w:rFonts w:ascii="Times New Roman" w:hAnsi="Times New Roman" w:cs="Times New Roman"/>
          <w:color w:val="000000" w:themeColor="text1"/>
          <w:sz w:val="24"/>
          <w:szCs w:val="24"/>
        </w:rPr>
        <w:t>Limbažu pagasta sabiedriskais centrs „Lādes Vītoli”;</w:t>
      </w:r>
    </w:p>
    <w:p w14:paraId="0850BA34" w14:textId="3CEC0677" w:rsidR="00A83F65" w:rsidRPr="00DF1F97" w:rsidRDefault="00A83F65" w:rsidP="00A83F65">
      <w:pPr>
        <w:pStyle w:val="Sarakstarindkopa"/>
        <w:numPr>
          <w:ilvl w:val="2"/>
          <w:numId w:val="38"/>
        </w:numPr>
        <w:tabs>
          <w:tab w:val="left" w:pos="1985"/>
          <w:tab w:val="left" w:pos="2127"/>
        </w:tabs>
        <w:spacing w:line="240" w:lineRule="auto"/>
        <w:ind w:hanging="546"/>
        <w:jc w:val="both"/>
        <w:rPr>
          <w:rFonts w:ascii="Times New Roman" w:hAnsi="Times New Roman" w:cs="Times New Roman"/>
          <w:color w:val="000000" w:themeColor="text1"/>
          <w:sz w:val="24"/>
          <w:szCs w:val="24"/>
        </w:rPr>
      </w:pPr>
      <w:r w:rsidRPr="00DF1F97">
        <w:rPr>
          <w:rFonts w:ascii="Times New Roman" w:hAnsi="Times New Roman" w:cs="Times New Roman"/>
          <w:color w:val="000000" w:themeColor="text1"/>
          <w:sz w:val="24"/>
          <w:szCs w:val="24"/>
        </w:rPr>
        <w:t>Skultes kultūras centrs;</w:t>
      </w:r>
    </w:p>
    <w:p w14:paraId="1C0411DE" w14:textId="77777777" w:rsidR="00A83F65" w:rsidRPr="00DF1F97" w:rsidRDefault="00A83F65" w:rsidP="00A83F65">
      <w:pPr>
        <w:pStyle w:val="Sarakstarindkopa"/>
        <w:numPr>
          <w:ilvl w:val="2"/>
          <w:numId w:val="38"/>
        </w:numPr>
        <w:tabs>
          <w:tab w:val="left" w:pos="1985"/>
          <w:tab w:val="left" w:pos="2127"/>
        </w:tabs>
        <w:spacing w:line="240" w:lineRule="auto"/>
        <w:ind w:hanging="546"/>
        <w:jc w:val="both"/>
        <w:rPr>
          <w:rFonts w:ascii="Times New Roman" w:hAnsi="Times New Roman" w:cs="Times New Roman"/>
          <w:color w:val="000000" w:themeColor="text1"/>
          <w:sz w:val="24"/>
          <w:szCs w:val="24"/>
        </w:rPr>
      </w:pPr>
      <w:r w:rsidRPr="00DF1F97">
        <w:rPr>
          <w:rFonts w:ascii="Times New Roman" w:hAnsi="Times New Roman" w:cs="Times New Roman"/>
          <w:color w:val="000000" w:themeColor="text1"/>
          <w:sz w:val="24"/>
          <w:szCs w:val="24"/>
        </w:rPr>
        <w:t>Brīvzemnieku pagasta kopienas centrs;</w:t>
      </w:r>
    </w:p>
    <w:p w14:paraId="632E353B" w14:textId="77777777" w:rsidR="00A83F65" w:rsidRPr="00DF1F97" w:rsidRDefault="00A83F65" w:rsidP="00A83F65">
      <w:pPr>
        <w:pStyle w:val="Sarakstarindkopa"/>
        <w:numPr>
          <w:ilvl w:val="2"/>
          <w:numId w:val="38"/>
        </w:numPr>
        <w:tabs>
          <w:tab w:val="left" w:pos="1985"/>
          <w:tab w:val="left" w:pos="2127"/>
        </w:tabs>
        <w:spacing w:line="240" w:lineRule="auto"/>
        <w:ind w:hanging="546"/>
        <w:jc w:val="both"/>
        <w:rPr>
          <w:rFonts w:ascii="Times New Roman" w:hAnsi="Times New Roman" w:cs="Times New Roman"/>
          <w:color w:val="000000" w:themeColor="text1"/>
          <w:sz w:val="24"/>
          <w:szCs w:val="24"/>
        </w:rPr>
      </w:pPr>
      <w:r w:rsidRPr="00DF1F97">
        <w:rPr>
          <w:rFonts w:ascii="Times New Roman" w:hAnsi="Times New Roman" w:cs="Times New Roman"/>
          <w:color w:val="000000" w:themeColor="text1"/>
          <w:sz w:val="24"/>
          <w:szCs w:val="24"/>
        </w:rPr>
        <w:t>Puikules tautas nams;</w:t>
      </w:r>
    </w:p>
    <w:p w14:paraId="7EBD127D" w14:textId="77777777" w:rsidR="00A83F65" w:rsidRPr="00DF1F97" w:rsidRDefault="00A83F65" w:rsidP="00A83F65">
      <w:pPr>
        <w:pStyle w:val="Sarakstarindkopa"/>
        <w:numPr>
          <w:ilvl w:val="2"/>
          <w:numId w:val="38"/>
        </w:numPr>
        <w:tabs>
          <w:tab w:val="left" w:pos="1985"/>
          <w:tab w:val="left" w:pos="2127"/>
        </w:tabs>
        <w:spacing w:line="240" w:lineRule="auto"/>
        <w:ind w:hanging="546"/>
        <w:jc w:val="both"/>
        <w:rPr>
          <w:rFonts w:ascii="Times New Roman" w:hAnsi="Times New Roman" w:cs="Times New Roman"/>
          <w:color w:val="000000" w:themeColor="text1"/>
          <w:sz w:val="24"/>
          <w:szCs w:val="24"/>
        </w:rPr>
      </w:pPr>
      <w:proofErr w:type="spellStart"/>
      <w:r w:rsidRPr="00DF1F97">
        <w:rPr>
          <w:rFonts w:ascii="Times New Roman" w:hAnsi="Times New Roman" w:cs="Times New Roman"/>
          <w:color w:val="000000" w:themeColor="text1"/>
          <w:sz w:val="24"/>
          <w:szCs w:val="24"/>
        </w:rPr>
        <w:t>Vilzēnu</w:t>
      </w:r>
      <w:proofErr w:type="spellEnd"/>
      <w:r w:rsidRPr="00DF1F97">
        <w:rPr>
          <w:rFonts w:ascii="Times New Roman" w:hAnsi="Times New Roman" w:cs="Times New Roman"/>
          <w:color w:val="000000" w:themeColor="text1"/>
          <w:sz w:val="24"/>
          <w:szCs w:val="24"/>
        </w:rPr>
        <w:t xml:space="preserve"> tautas nams;</w:t>
      </w:r>
    </w:p>
    <w:p w14:paraId="624FB004" w14:textId="01170C08" w:rsidR="00A83F65" w:rsidRPr="00DF1F97" w:rsidRDefault="00A83F65" w:rsidP="00877133">
      <w:pPr>
        <w:pStyle w:val="Sarakstarindkopa"/>
        <w:numPr>
          <w:ilvl w:val="2"/>
          <w:numId w:val="38"/>
        </w:numPr>
        <w:tabs>
          <w:tab w:val="left" w:pos="1985"/>
          <w:tab w:val="left" w:pos="2127"/>
        </w:tabs>
        <w:spacing w:line="240" w:lineRule="auto"/>
        <w:ind w:left="1678" w:hanging="544"/>
        <w:jc w:val="both"/>
        <w:rPr>
          <w:rFonts w:ascii="Times New Roman" w:hAnsi="Times New Roman" w:cs="Times New Roman"/>
          <w:color w:val="000000" w:themeColor="text1"/>
          <w:sz w:val="24"/>
          <w:szCs w:val="24"/>
        </w:rPr>
      </w:pPr>
      <w:r w:rsidRPr="00DF1F97">
        <w:rPr>
          <w:rFonts w:ascii="Times New Roman" w:hAnsi="Times New Roman" w:cs="Times New Roman"/>
          <w:color w:val="000000" w:themeColor="text1"/>
          <w:sz w:val="24"/>
          <w:szCs w:val="24"/>
        </w:rPr>
        <w:t>Limbažu Galvenā bibliotēka</w:t>
      </w:r>
      <w:r w:rsidR="00877133" w:rsidRPr="00DF1F97">
        <w:rPr>
          <w:rFonts w:ascii="Times New Roman" w:hAnsi="Times New Roman" w:cs="Times New Roman"/>
          <w:color w:val="000000" w:themeColor="text1"/>
          <w:sz w:val="24"/>
          <w:szCs w:val="24"/>
        </w:rPr>
        <w:t>;</w:t>
      </w:r>
    </w:p>
    <w:p w14:paraId="0F5CC372" w14:textId="52CBA0B8" w:rsidR="009E1DB1" w:rsidRPr="00DF1F97" w:rsidRDefault="009E1DB1" w:rsidP="009E1DB1">
      <w:pPr>
        <w:pStyle w:val="Sarakstarindkopa"/>
        <w:numPr>
          <w:ilvl w:val="2"/>
          <w:numId w:val="38"/>
        </w:numPr>
        <w:tabs>
          <w:tab w:val="left" w:pos="1985"/>
          <w:tab w:val="left" w:pos="2127"/>
        </w:tabs>
        <w:spacing w:line="240" w:lineRule="auto"/>
        <w:ind w:left="1678" w:hanging="544"/>
        <w:jc w:val="both"/>
        <w:rPr>
          <w:rFonts w:ascii="Times New Roman" w:hAnsi="Times New Roman" w:cs="Times New Roman"/>
          <w:color w:val="000000" w:themeColor="text1"/>
          <w:sz w:val="24"/>
          <w:szCs w:val="24"/>
        </w:rPr>
      </w:pPr>
      <w:r w:rsidRPr="00DF1F97">
        <w:rPr>
          <w:rFonts w:ascii="Times New Roman" w:hAnsi="Times New Roman" w:cs="Times New Roman"/>
          <w:color w:val="000000" w:themeColor="text1"/>
          <w:sz w:val="24"/>
          <w:szCs w:val="24"/>
        </w:rPr>
        <w:t xml:space="preserve">Salacgrīvas bibliotēka: </w:t>
      </w:r>
    </w:p>
    <w:p w14:paraId="4DC8C5F7" w14:textId="5845E3AE" w:rsidR="009E1DB1" w:rsidRPr="00DF1F97" w:rsidRDefault="009E1DB1" w:rsidP="009E1DB1">
      <w:pPr>
        <w:pStyle w:val="Sarakstarindkopa"/>
        <w:numPr>
          <w:ilvl w:val="2"/>
          <w:numId w:val="38"/>
        </w:numPr>
        <w:tabs>
          <w:tab w:val="left" w:pos="1985"/>
          <w:tab w:val="left" w:pos="2127"/>
        </w:tabs>
        <w:spacing w:line="240" w:lineRule="auto"/>
        <w:ind w:left="1678" w:hanging="544"/>
        <w:jc w:val="both"/>
        <w:rPr>
          <w:rFonts w:ascii="Times New Roman" w:hAnsi="Times New Roman" w:cs="Times New Roman"/>
          <w:color w:val="000000" w:themeColor="text1"/>
          <w:sz w:val="24"/>
          <w:szCs w:val="24"/>
        </w:rPr>
      </w:pPr>
      <w:r w:rsidRPr="00DF1F97">
        <w:rPr>
          <w:rFonts w:ascii="Times New Roman" w:hAnsi="Times New Roman" w:cs="Times New Roman"/>
          <w:color w:val="000000" w:themeColor="text1"/>
          <w:sz w:val="24"/>
          <w:szCs w:val="24"/>
        </w:rPr>
        <w:t xml:space="preserve">Alojas pilsētas bibliotēka; </w:t>
      </w:r>
    </w:p>
    <w:p w14:paraId="2A5F82F4" w14:textId="77777777" w:rsidR="009E1DB1" w:rsidRPr="00DF1F97" w:rsidRDefault="009E1DB1" w:rsidP="009E1DB1">
      <w:pPr>
        <w:pStyle w:val="Sarakstarindkopa"/>
        <w:numPr>
          <w:ilvl w:val="2"/>
          <w:numId w:val="38"/>
        </w:numPr>
        <w:tabs>
          <w:tab w:val="left" w:pos="1985"/>
          <w:tab w:val="left" w:pos="2127"/>
        </w:tabs>
        <w:spacing w:line="240" w:lineRule="auto"/>
        <w:ind w:left="1678" w:hanging="544"/>
        <w:jc w:val="both"/>
        <w:rPr>
          <w:rFonts w:ascii="Times New Roman" w:hAnsi="Times New Roman" w:cs="Times New Roman"/>
          <w:color w:val="000000" w:themeColor="text1"/>
          <w:sz w:val="24"/>
          <w:szCs w:val="24"/>
        </w:rPr>
      </w:pPr>
      <w:r w:rsidRPr="00DF1F97">
        <w:rPr>
          <w:rFonts w:ascii="Times New Roman" w:hAnsi="Times New Roman" w:cs="Times New Roman"/>
          <w:color w:val="000000" w:themeColor="text1"/>
          <w:sz w:val="24"/>
          <w:szCs w:val="24"/>
        </w:rPr>
        <w:t>Staiceles pilsētas bibliotēka;</w:t>
      </w:r>
    </w:p>
    <w:p w14:paraId="2D2F8589" w14:textId="77777777" w:rsidR="009E1DB1" w:rsidRPr="00DF1F97" w:rsidRDefault="009E1DB1" w:rsidP="009E1DB1">
      <w:pPr>
        <w:pStyle w:val="Sarakstarindkopa"/>
        <w:numPr>
          <w:ilvl w:val="2"/>
          <w:numId w:val="38"/>
        </w:numPr>
        <w:tabs>
          <w:tab w:val="left" w:pos="1985"/>
          <w:tab w:val="left" w:pos="2127"/>
        </w:tabs>
        <w:spacing w:line="240" w:lineRule="auto"/>
        <w:ind w:left="1678" w:hanging="544"/>
        <w:jc w:val="both"/>
        <w:rPr>
          <w:rFonts w:ascii="Times New Roman" w:hAnsi="Times New Roman" w:cs="Times New Roman"/>
          <w:color w:val="000000" w:themeColor="text1"/>
          <w:sz w:val="24"/>
          <w:szCs w:val="24"/>
        </w:rPr>
      </w:pPr>
      <w:r w:rsidRPr="00DF1F97">
        <w:rPr>
          <w:rFonts w:ascii="Times New Roman" w:hAnsi="Times New Roman" w:cs="Times New Roman"/>
          <w:color w:val="000000" w:themeColor="text1"/>
          <w:sz w:val="24"/>
          <w:szCs w:val="24"/>
        </w:rPr>
        <w:t>Brīvzemnieku pagasta Puikules bibliotēka;</w:t>
      </w:r>
    </w:p>
    <w:p w14:paraId="1322A9C5" w14:textId="77777777" w:rsidR="009E1DB1" w:rsidRPr="00DF1F97" w:rsidRDefault="009E1DB1" w:rsidP="009E1DB1">
      <w:pPr>
        <w:pStyle w:val="Sarakstarindkopa"/>
        <w:numPr>
          <w:ilvl w:val="2"/>
          <w:numId w:val="38"/>
        </w:numPr>
        <w:tabs>
          <w:tab w:val="left" w:pos="1985"/>
          <w:tab w:val="left" w:pos="2127"/>
        </w:tabs>
        <w:spacing w:line="240" w:lineRule="auto"/>
        <w:ind w:left="1678" w:hanging="544"/>
        <w:jc w:val="both"/>
        <w:rPr>
          <w:rFonts w:ascii="Times New Roman" w:hAnsi="Times New Roman" w:cs="Times New Roman"/>
          <w:color w:val="000000" w:themeColor="text1"/>
          <w:sz w:val="24"/>
          <w:szCs w:val="24"/>
        </w:rPr>
      </w:pPr>
      <w:r w:rsidRPr="00DF1F97">
        <w:rPr>
          <w:rFonts w:ascii="Times New Roman" w:hAnsi="Times New Roman" w:cs="Times New Roman"/>
          <w:color w:val="000000" w:themeColor="text1"/>
          <w:sz w:val="24"/>
          <w:szCs w:val="24"/>
        </w:rPr>
        <w:t>Braslavas pagasta bibliotēka;</w:t>
      </w:r>
    </w:p>
    <w:p w14:paraId="33D7AB9B" w14:textId="77777777" w:rsidR="009E1DB1" w:rsidRPr="00DF1F97" w:rsidRDefault="009E1DB1" w:rsidP="009E1DB1">
      <w:pPr>
        <w:pStyle w:val="Sarakstarindkopa"/>
        <w:numPr>
          <w:ilvl w:val="2"/>
          <w:numId w:val="38"/>
        </w:numPr>
        <w:tabs>
          <w:tab w:val="left" w:pos="1985"/>
          <w:tab w:val="left" w:pos="2127"/>
        </w:tabs>
        <w:spacing w:line="240" w:lineRule="auto"/>
        <w:ind w:left="1678" w:hanging="544"/>
        <w:jc w:val="both"/>
        <w:rPr>
          <w:rFonts w:ascii="Times New Roman" w:hAnsi="Times New Roman" w:cs="Times New Roman"/>
          <w:color w:val="000000" w:themeColor="text1"/>
          <w:sz w:val="24"/>
          <w:szCs w:val="24"/>
        </w:rPr>
      </w:pPr>
      <w:r w:rsidRPr="00DF1F97">
        <w:rPr>
          <w:rFonts w:ascii="Times New Roman" w:hAnsi="Times New Roman" w:cs="Times New Roman"/>
          <w:color w:val="000000" w:themeColor="text1"/>
          <w:sz w:val="24"/>
          <w:szCs w:val="24"/>
        </w:rPr>
        <w:t xml:space="preserve">Braslavas pagasta </w:t>
      </w:r>
      <w:proofErr w:type="spellStart"/>
      <w:r w:rsidRPr="00DF1F97">
        <w:rPr>
          <w:rFonts w:ascii="Times New Roman" w:hAnsi="Times New Roman" w:cs="Times New Roman"/>
          <w:color w:val="000000" w:themeColor="text1"/>
          <w:sz w:val="24"/>
          <w:szCs w:val="24"/>
        </w:rPr>
        <w:t>Vilzēnu</w:t>
      </w:r>
      <w:proofErr w:type="spellEnd"/>
      <w:r w:rsidRPr="00DF1F97">
        <w:rPr>
          <w:rFonts w:ascii="Times New Roman" w:hAnsi="Times New Roman" w:cs="Times New Roman"/>
          <w:color w:val="000000" w:themeColor="text1"/>
          <w:sz w:val="24"/>
          <w:szCs w:val="24"/>
        </w:rPr>
        <w:t xml:space="preserve"> bibliotēka;</w:t>
      </w:r>
    </w:p>
    <w:p w14:paraId="77E7E48B" w14:textId="77777777" w:rsidR="00877133" w:rsidRPr="00DF1F97" w:rsidRDefault="00877133" w:rsidP="00877133">
      <w:pPr>
        <w:pStyle w:val="Sarakstarindkopa"/>
        <w:numPr>
          <w:ilvl w:val="2"/>
          <w:numId w:val="38"/>
        </w:numPr>
        <w:tabs>
          <w:tab w:val="left" w:pos="1985"/>
          <w:tab w:val="left" w:pos="2127"/>
        </w:tabs>
        <w:spacing w:after="0" w:line="240" w:lineRule="auto"/>
        <w:ind w:left="1678" w:hanging="544"/>
        <w:jc w:val="both"/>
        <w:rPr>
          <w:rFonts w:ascii="Times New Roman" w:hAnsi="Times New Roman" w:cs="Times New Roman"/>
          <w:color w:val="000000" w:themeColor="text1"/>
          <w:sz w:val="24"/>
          <w:szCs w:val="24"/>
        </w:rPr>
      </w:pPr>
      <w:r w:rsidRPr="00DF1F97">
        <w:rPr>
          <w:rFonts w:ascii="Times New Roman" w:hAnsi="Times New Roman" w:cs="Times New Roman"/>
          <w:color w:val="000000" w:themeColor="text1"/>
          <w:sz w:val="24"/>
          <w:szCs w:val="24"/>
        </w:rPr>
        <w:t>Limbažu muzejs;</w:t>
      </w:r>
    </w:p>
    <w:p w14:paraId="163791D9" w14:textId="52953881" w:rsidR="00877133" w:rsidRPr="00DF1F97" w:rsidRDefault="00877133" w:rsidP="00877133">
      <w:pPr>
        <w:pStyle w:val="Sarakstarindkopa"/>
        <w:numPr>
          <w:ilvl w:val="2"/>
          <w:numId w:val="38"/>
        </w:numPr>
        <w:tabs>
          <w:tab w:val="left" w:pos="1985"/>
          <w:tab w:val="left" w:pos="2127"/>
        </w:tabs>
        <w:spacing w:after="0" w:line="240" w:lineRule="auto"/>
        <w:ind w:left="1678" w:hanging="544"/>
        <w:jc w:val="both"/>
        <w:rPr>
          <w:rFonts w:ascii="Times New Roman" w:hAnsi="Times New Roman" w:cs="Times New Roman"/>
          <w:color w:val="000000" w:themeColor="text1"/>
          <w:sz w:val="24"/>
          <w:szCs w:val="24"/>
        </w:rPr>
      </w:pPr>
      <w:r w:rsidRPr="00DF1F97">
        <w:rPr>
          <w:rFonts w:ascii="Times New Roman" w:hAnsi="Times New Roman" w:cs="Times New Roman"/>
          <w:color w:val="000000" w:themeColor="text1"/>
          <w:sz w:val="24"/>
          <w:szCs w:val="24"/>
        </w:rPr>
        <w:t>Salacgrīvas muzejs;</w:t>
      </w:r>
    </w:p>
    <w:p w14:paraId="6CE2F44A" w14:textId="77777777" w:rsidR="00877133" w:rsidRPr="00DF1F97" w:rsidRDefault="00877133" w:rsidP="00877133">
      <w:pPr>
        <w:pStyle w:val="Sarakstarindkopa"/>
        <w:numPr>
          <w:ilvl w:val="2"/>
          <w:numId w:val="38"/>
        </w:numPr>
        <w:tabs>
          <w:tab w:val="left" w:pos="1985"/>
          <w:tab w:val="left" w:pos="2127"/>
        </w:tabs>
        <w:spacing w:after="0" w:line="240" w:lineRule="auto"/>
        <w:ind w:left="1678" w:hanging="544"/>
        <w:jc w:val="both"/>
        <w:rPr>
          <w:rFonts w:ascii="Times New Roman" w:hAnsi="Times New Roman" w:cs="Times New Roman"/>
          <w:color w:val="000000" w:themeColor="text1"/>
          <w:sz w:val="24"/>
          <w:szCs w:val="24"/>
        </w:rPr>
      </w:pPr>
      <w:r w:rsidRPr="00DF1F97">
        <w:rPr>
          <w:rFonts w:ascii="Times New Roman" w:hAnsi="Times New Roman" w:cs="Times New Roman"/>
          <w:color w:val="000000" w:themeColor="text1"/>
          <w:sz w:val="24"/>
          <w:szCs w:val="24"/>
        </w:rPr>
        <w:t>Alojas novadpētniecības centrs;</w:t>
      </w:r>
    </w:p>
    <w:p w14:paraId="59C2BF81" w14:textId="77777777" w:rsidR="00877133" w:rsidRPr="00DF1F97" w:rsidRDefault="00877133" w:rsidP="00877133">
      <w:pPr>
        <w:pStyle w:val="Sarakstarindkopa"/>
        <w:numPr>
          <w:ilvl w:val="2"/>
          <w:numId w:val="38"/>
        </w:numPr>
        <w:tabs>
          <w:tab w:val="left" w:pos="1985"/>
          <w:tab w:val="left" w:pos="2127"/>
        </w:tabs>
        <w:spacing w:after="0" w:line="240" w:lineRule="auto"/>
        <w:ind w:left="1678" w:hanging="544"/>
        <w:jc w:val="both"/>
        <w:rPr>
          <w:rFonts w:ascii="Times New Roman" w:hAnsi="Times New Roman" w:cs="Times New Roman"/>
          <w:color w:val="000000" w:themeColor="text1"/>
          <w:sz w:val="24"/>
          <w:szCs w:val="24"/>
        </w:rPr>
      </w:pPr>
      <w:r w:rsidRPr="00DF1F97">
        <w:rPr>
          <w:rFonts w:ascii="Times New Roman" w:hAnsi="Times New Roman" w:cs="Times New Roman"/>
          <w:color w:val="000000" w:themeColor="text1"/>
          <w:sz w:val="24"/>
          <w:szCs w:val="24"/>
        </w:rPr>
        <w:t>Bārdu dzimtas memoriālais muzejs „</w:t>
      </w:r>
      <w:proofErr w:type="spellStart"/>
      <w:r w:rsidRPr="00DF1F97">
        <w:rPr>
          <w:rFonts w:ascii="Times New Roman" w:hAnsi="Times New Roman" w:cs="Times New Roman"/>
          <w:color w:val="000000" w:themeColor="text1"/>
          <w:sz w:val="24"/>
          <w:szCs w:val="24"/>
        </w:rPr>
        <w:t>Rumbiņi</w:t>
      </w:r>
      <w:proofErr w:type="spellEnd"/>
      <w:r w:rsidRPr="00DF1F97">
        <w:rPr>
          <w:rFonts w:ascii="Times New Roman" w:hAnsi="Times New Roman" w:cs="Times New Roman"/>
          <w:color w:val="000000" w:themeColor="text1"/>
          <w:sz w:val="24"/>
          <w:szCs w:val="24"/>
        </w:rPr>
        <w:t>”;</w:t>
      </w:r>
    </w:p>
    <w:p w14:paraId="1F39A530" w14:textId="77777777" w:rsidR="00877133" w:rsidRPr="00DF1F97" w:rsidRDefault="00877133" w:rsidP="00877133">
      <w:pPr>
        <w:pStyle w:val="Sarakstarindkopa"/>
        <w:numPr>
          <w:ilvl w:val="2"/>
          <w:numId w:val="38"/>
        </w:numPr>
        <w:tabs>
          <w:tab w:val="left" w:pos="1985"/>
          <w:tab w:val="left" w:pos="2127"/>
        </w:tabs>
        <w:spacing w:after="0" w:line="240" w:lineRule="auto"/>
        <w:ind w:left="1678" w:hanging="544"/>
        <w:jc w:val="both"/>
        <w:rPr>
          <w:rFonts w:ascii="Times New Roman" w:hAnsi="Times New Roman" w:cs="Times New Roman"/>
          <w:color w:val="000000" w:themeColor="text1"/>
          <w:sz w:val="24"/>
          <w:szCs w:val="24"/>
        </w:rPr>
      </w:pPr>
      <w:r w:rsidRPr="00DF1F97">
        <w:rPr>
          <w:rFonts w:ascii="Times New Roman" w:hAnsi="Times New Roman" w:cs="Times New Roman"/>
          <w:color w:val="000000" w:themeColor="text1"/>
          <w:sz w:val="24"/>
          <w:szCs w:val="24"/>
        </w:rPr>
        <w:t>Pāles novadpētniecības muzejs;</w:t>
      </w:r>
    </w:p>
    <w:p w14:paraId="0182D671" w14:textId="77777777" w:rsidR="00877133" w:rsidRPr="00DF1F97" w:rsidRDefault="00877133" w:rsidP="00877133">
      <w:pPr>
        <w:pStyle w:val="Sarakstarindkopa"/>
        <w:numPr>
          <w:ilvl w:val="2"/>
          <w:numId w:val="38"/>
        </w:numPr>
        <w:tabs>
          <w:tab w:val="left" w:pos="1985"/>
          <w:tab w:val="left" w:pos="2127"/>
        </w:tabs>
        <w:spacing w:after="0" w:line="240" w:lineRule="auto"/>
        <w:ind w:left="1678" w:hanging="544"/>
        <w:jc w:val="both"/>
        <w:rPr>
          <w:rFonts w:ascii="Times New Roman" w:hAnsi="Times New Roman" w:cs="Times New Roman"/>
          <w:color w:val="000000" w:themeColor="text1"/>
          <w:sz w:val="24"/>
          <w:szCs w:val="24"/>
        </w:rPr>
      </w:pPr>
      <w:r w:rsidRPr="00DF1F97">
        <w:rPr>
          <w:rFonts w:ascii="Times New Roman" w:hAnsi="Times New Roman" w:cs="Times New Roman"/>
          <w:color w:val="000000" w:themeColor="text1"/>
          <w:sz w:val="24"/>
          <w:szCs w:val="24"/>
        </w:rPr>
        <w:t>Staiceles Lībiešu muzejs „</w:t>
      </w:r>
      <w:proofErr w:type="spellStart"/>
      <w:r w:rsidRPr="00DF1F97">
        <w:rPr>
          <w:rFonts w:ascii="Times New Roman" w:hAnsi="Times New Roman" w:cs="Times New Roman"/>
          <w:color w:val="000000" w:themeColor="text1"/>
          <w:sz w:val="24"/>
          <w:szCs w:val="24"/>
        </w:rPr>
        <w:t>Pivālind</w:t>
      </w:r>
      <w:proofErr w:type="spellEnd"/>
      <w:r w:rsidRPr="00DF1F97">
        <w:rPr>
          <w:rFonts w:ascii="Times New Roman" w:hAnsi="Times New Roman" w:cs="Times New Roman"/>
          <w:color w:val="000000" w:themeColor="text1"/>
          <w:sz w:val="24"/>
          <w:szCs w:val="24"/>
        </w:rPr>
        <w:t>”;</w:t>
      </w:r>
    </w:p>
    <w:p w14:paraId="136962C7" w14:textId="77777777" w:rsidR="00877133" w:rsidRPr="00DF1F97" w:rsidRDefault="00877133" w:rsidP="00877133">
      <w:pPr>
        <w:pStyle w:val="Sarakstarindkopa"/>
        <w:numPr>
          <w:ilvl w:val="2"/>
          <w:numId w:val="38"/>
        </w:numPr>
        <w:tabs>
          <w:tab w:val="left" w:pos="1985"/>
          <w:tab w:val="left" w:pos="2127"/>
        </w:tabs>
        <w:spacing w:after="0" w:line="240" w:lineRule="auto"/>
        <w:ind w:left="1678" w:hanging="544"/>
        <w:jc w:val="both"/>
        <w:rPr>
          <w:rFonts w:ascii="Times New Roman" w:hAnsi="Times New Roman" w:cs="Times New Roman"/>
          <w:color w:val="000000" w:themeColor="text1"/>
          <w:sz w:val="24"/>
          <w:szCs w:val="24"/>
        </w:rPr>
      </w:pPr>
      <w:r w:rsidRPr="00DF1F97">
        <w:rPr>
          <w:rFonts w:ascii="Times New Roman" w:hAnsi="Times New Roman" w:cs="Times New Roman"/>
          <w:color w:val="000000" w:themeColor="text1"/>
          <w:sz w:val="24"/>
          <w:szCs w:val="24"/>
        </w:rPr>
        <w:t>Kultūras izglītības centrs “Melngaiļa sēta”;</w:t>
      </w:r>
    </w:p>
    <w:p w14:paraId="1CEE67F6" w14:textId="4CFF28D6" w:rsidR="00877133" w:rsidRPr="00DF1F97" w:rsidRDefault="00877133" w:rsidP="00877133">
      <w:pPr>
        <w:pStyle w:val="Sarakstarindkopa"/>
        <w:numPr>
          <w:ilvl w:val="2"/>
          <w:numId w:val="38"/>
        </w:numPr>
        <w:tabs>
          <w:tab w:val="left" w:pos="1985"/>
          <w:tab w:val="left" w:pos="2127"/>
        </w:tabs>
        <w:spacing w:after="0" w:line="240" w:lineRule="auto"/>
        <w:ind w:left="1678" w:hanging="544"/>
        <w:jc w:val="both"/>
        <w:rPr>
          <w:rFonts w:ascii="Times New Roman" w:hAnsi="Times New Roman" w:cs="Times New Roman"/>
          <w:color w:val="000000" w:themeColor="text1"/>
          <w:sz w:val="24"/>
          <w:szCs w:val="24"/>
        </w:rPr>
      </w:pPr>
      <w:proofErr w:type="spellStart"/>
      <w:r w:rsidRPr="00DF1F97">
        <w:rPr>
          <w:rFonts w:ascii="Times New Roman" w:hAnsi="Times New Roman" w:cs="Times New Roman"/>
          <w:color w:val="000000" w:themeColor="text1"/>
          <w:sz w:val="24"/>
          <w:szCs w:val="24"/>
        </w:rPr>
        <w:t>Ķirbižu</w:t>
      </w:r>
      <w:proofErr w:type="spellEnd"/>
      <w:r w:rsidRPr="00DF1F97">
        <w:rPr>
          <w:rFonts w:ascii="Times New Roman" w:hAnsi="Times New Roman" w:cs="Times New Roman"/>
          <w:color w:val="000000" w:themeColor="text1"/>
          <w:sz w:val="24"/>
          <w:szCs w:val="24"/>
        </w:rPr>
        <w:t xml:space="preserve"> vides izglītības centrs;</w:t>
      </w:r>
    </w:p>
    <w:p w14:paraId="72B64586" w14:textId="77777777" w:rsidR="00A83F65" w:rsidRPr="00232786" w:rsidRDefault="00A83F65" w:rsidP="00A83F65">
      <w:pPr>
        <w:pStyle w:val="Sarakstarindkopa"/>
        <w:numPr>
          <w:ilvl w:val="1"/>
          <w:numId w:val="38"/>
        </w:numPr>
        <w:tabs>
          <w:tab w:val="left" w:pos="540"/>
        </w:tabs>
        <w:spacing w:after="0" w:line="240" w:lineRule="auto"/>
        <w:ind w:left="1134" w:hanging="654"/>
        <w:jc w:val="both"/>
        <w:rPr>
          <w:rFonts w:ascii="Times New Roman" w:hAnsi="Times New Roman" w:cs="Times New Roman"/>
          <w:sz w:val="24"/>
          <w:szCs w:val="24"/>
        </w:rPr>
      </w:pPr>
      <w:r w:rsidRPr="00232786">
        <w:rPr>
          <w:rFonts w:ascii="Times New Roman" w:hAnsi="Times New Roman" w:cs="Times New Roman"/>
          <w:sz w:val="24"/>
          <w:szCs w:val="24"/>
        </w:rPr>
        <w:t>Limbažu novada Būvvalde;</w:t>
      </w:r>
    </w:p>
    <w:p w14:paraId="55960B22" w14:textId="77777777" w:rsidR="00A83F65" w:rsidRPr="00232786" w:rsidRDefault="00A83F65" w:rsidP="00A83F65">
      <w:pPr>
        <w:pStyle w:val="Sarakstarindkopa"/>
        <w:numPr>
          <w:ilvl w:val="1"/>
          <w:numId w:val="38"/>
        </w:numPr>
        <w:tabs>
          <w:tab w:val="left" w:pos="540"/>
        </w:tabs>
        <w:spacing w:after="0" w:line="240" w:lineRule="auto"/>
        <w:ind w:left="1134" w:hanging="654"/>
        <w:jc w:val="both"/>
        <w:rPr>
          <w:rFonts w:ascii="Times New Roman" w:hAnsi="Times New Roman" w:cs="Times New Roman"/>
          <w:sz w:val="24"/>
          <w:szCs w:val="24"/>
        </w:rPr>
      </w:pPr>
      <w:r w:rsidRPr="00232786">
        <w:rPr>
          <w:rFonts w:ascii="Times New Roman" w:hAnsi="Times New Roman" w:cs="Times New Roman"/>
          <w:sz w:val="24"/>
          <w:szCs w:val="24"/>
        </w:rPr>
        <w:t>Limbažu novada Bāriņtiesa;</w:t>
      </w:r>
    </w:p>
    <w:p w14:paraId="7835EF17" w14:textId="77777777" w:rsidR="00A83F65" w:rsidRPr="00232786" w:rsidRDefault="00A83F65" w:rsidP="00A83F65">
      <w:pPr>
        <w:pStyle w:val="Sarakstarindkopa"/>
        <w:numPr>
          <w:ilvl w:val="1"/>
          <w:numId w:val="38"/>
        </w:numPr>
        <w:tabs>
          <w:tab w:val="left" w:pos="540"/>
        </w:tabs>
        <w:spacing w:after="0" w:line="240" w:lineRule="auto"/>
        <w:ind w:left="1134" w:hanging="654"/>
        <w:jc w:val="both"/>
        <w:rPr>
          <w:rFonts w:ascii="Times New Roman" w:hAnsi="Times New Roman" w:cs="Times New Roman"/>
          <w:sz w:val="24"/>
          <w:szCs w:val="24"/>
        </w:rPr>
      </w:pPr>
      <w:r w:rsidRPr="00232786">
        <w:rPr>
          <w:rFonts w:ascii="Times New Roman" w:hAnsi="Times New Roman" w:cs="Times New Roman"/>
          <w:sz w:val="24"/>
          <w:szCs w:val="24"/>
        </w:rPr>
        <w:t>Limbažu novada Pašvaldības policija;</w:t>
      </w:r>
    </w:p>
    <w:p w14:paraId="48223A18" w14:textId="6BB174C1" w:rsidR="00A83F65" w:rsidRPr="00232786" w:rsidRDefault="00A83F65" w:rsidP="00A83F65">
      <w:pPr>
        <w:pStyle w:val="Sarakstarindkopa"/>
        <w:numPr>
          <w:ilvl w:val="1"/>
          <w:numId w:val="38"/>
        </w:numPr>
        <w:tabs>
          <w:tab w:val="left" w:pos="540"/>
        </w:tabs>
        <w:spacing w:after="0" w:line="240" w:lineRule="auto"/>
        <w:ind w:left="1134" w:hanging="654"/>
        <w:jc w:val="both"/>
        <w:rPr>
          <w:rFonts w:ascii="Times New Roman" w:hAnsi="Times New Roman" w:cs="Times New Roman"/>
          <w:sz w:val="24"/>
          <w:szCs w:val="24"/>
        </w:rPr>
      </w:pPr>
      <w:r w:rsidRPr="00232786">
        <w:rPr>
          <w:rFonts w:ascii="Times New Roman" w:hAnsi="Times New Roman" w:cs="Times New Roman"/>
          <w:sz w:val="24"/>
          <w:szCs w:val="24"/>
        </w:rPr>
        <w:t>Limbažu novada Sociālais dienests</w:t>
      </w:r>
      <w:r w:rsidR="00F40B63">
        <w:rPr>
          <w:rFonts w:ascii="Times New Roman" w:hAnsi="Times New Roman" w:cs="Times New Roman"/>
          <w:sz w:val="24"/>
          <w:szCs w:val="24"/>
        </w:rPr>
        <w:t>;</w:t>
      </w:r>
    </w:p>
    <w:p w14:paraId="641B848E" w14:textId="202DAC74" w:rsidR="00A83F65" w:rsidRPr="00232786" w:rsidRDefault="00A83F65" w:rsidP="00CD55E4">
      <w:pPr>
        <w:pStyle w:val="Sarakstarindkopa"/>
        <w:numPr>
          <w:ilvl w:val="1"/>
          <w:numId w:val="38"/>
        </w:numPr>
        <w:tabs>
          <w:tab w:val="left" w:pos="540"/>
        </w:tabs>
        <w:spacing w:after="0" w:line="240" w:lineRule="auto"/>
        <w:ind w:left="1134" w:hanging="654"/>
        <w:jc w:val="both"/>
        <w:rPr>
          <w:rFonts w:ascii="Times New Roman" w:hAnsi="Times New Roman" w:cs="Times New Roman"/>
          <w:sz w:val="24"/>
          <w:szCs w:val="24"/>
        </w:rPr>
      </w:pPr>
      <w:r w:rsidRPr="00232786">
        <w:rPr>
          <w:rFonts w:ascii="Times New Roman" w:hAnsi="Times New Roman" w:cs="Times New Roman"/>
          <w:sz w:val="24"/>
          <w:szCs w:val="24"/>
        </w:rPr>
        <w:lastRenderedPageBreak/>
        <w:t>Sociālās aprūpes centrs – pansionāts „Pērle”;</w:t>
      </w:r>
    </w:p>
    <w:p w14:paraId="0EB933A0" w14:textId="792F7679" w:rsidR="00A83F65" w:rsidRPr="00232786" w:rsidRDefault="00A83F65" w:rsidP="00CD55E4">
      <w:pPr>
        <w:pStyle w:val="Sarakstarindkopa"/>
        <w:numPr>
          <w:ilvl w:val="1"/>
          <w:numId w:val="38"/>
        </w:numPr>
        <w:tabs>
          <w:tab w:val="left" w:pos="540"/>
        </w:tabs>
        <w:spacing w:after="0" w:line="240" w:lineRule="auto"/>
        <w:ind w:left="1134" w:hanging="654"/>
        <w:jc w:val="both"/>
        <w:rPr>
          <w:rFonts w:ascii="Times New Roman" w:hAnsi="Times New Roman" w:cs="Times New Roman"/>
          <w:sz w:val="24"/>
          <w:szCs w:val="24"/>
        </w:rPr>
      </w:pPr>
      <w:r w:rsidRPr="00232786">
        <w:rPr>
          <w:rFonts w:ascii="Times New Roman" w:hAnsi="Times New Roman" w:cs="Times New Roman"/>
          <w:sz w:val="24"/>
          <w:szCs w:val="24"/>
        </w:rPr>
        <w:t>Veco ļaužu mītne “Sprīdīši”;</w:t>
      </w:r>
    </w:p>
    <w:p w14:paraId="71FE3426" w14:textId="77777777" w:rsidR="00A83F65" w:rsidRPr="00232786" w:rsidRDefault="00A83F65" w:rsidP="00A83F65">
      <w:pPr>
        <w:pStyle w:val="Sarakstarindkopa"/>
        <w:numPr>
          <w:ilvl w:val="1"/>
          <w:numId w:val="38"/>
        </w:numPr>
        <w:spacing w:after="0" w:line="240" w:lineRule="auto"/>
        <w:ind w:left="1134" w:hanging="654"/>
        <w:jc w:val="both"/>
        <w:rPr>
          <w:rFonts w:ascii="Times New Roman" w:hAnsi="Times New Roman" w:cs="Times New Roman"/>
          <w:sz w:val="24"/>
          <w:szCs w:val="24"/>
        </w:rPr>
      </w:pPr>
      <w:r w:rsidRPr="00232786">
        <w:rPr>
          <w:rFonts w:ascii="Times New Roman" w:hAnsi="Times New Roman" w:cs="Times New Roman"/>
          <w:sz w:val="24"/>
          <w:szCs w:val="24"/>
        </w:rPr>
        <w:t>Korģenes Feldšeru – vecmāšu punkts;</w:t>
      </w:r>
    </w:p>
    <w:p w14:paraId="78A8667D" w14:textId="34F7B6ED" w:rsidR="00A83F65" w:rsidRPr="00232786" w:rsidRDefault="00A83F65" w:rsidP="00A038E0">
      <w:pPr>
        <w:pStyle w:val="Sarakstarindkopa"/>
        <w:numPr>
          <w:ilvl w:val="1"/>
          <w:numId w:val="38"/>
        </w:numPr>
        <w:spacing w:after="0" w:line="240" w:lineRule="auto"/>
        <w:ind w:left="1134" w:hanging="654"/>
        <w:jc w:val="both"/>
        <w:rPr>
          <w:rFonts w:ascii="Times New Roman" w:hAnsi="Times New Roman" w:cs="Times New Roman"/>
          <w:sz w:val="24"/>
          <w:szCs w:val="24"/>
        </w:rPr>
      </w:pPr>
      <w:r w:rsidRPr="00232786">
        <w:rPr>
          <w:rFonts w:ascii="Times New Roman" w:hAnsi="Times New Roman" w:cs="Times New Roman"/>
          <w:color w:val="000000" w:themeColor="text1"/>
          <w:sz w:val="24"/>
          <w:szCs w:val="24"/>
        </w:rPr>
        <w:t>Limbažu apvienības</w:t>
      </w:r>
      <w:r w:rsidR="00F40B63">
        <w:rPr>
          <w:rFonts w:ascii="Times New Roman" w:hAnsi="Times New Roman" w:cs="Times New Roman"/>
          <w:color w:val="000000" w:themeColor="text1"/>
          <w:sz w:val="24"/>
          <w:szCs w:val="24"/>
        </w:rPr>
        <w:t xml:space="preserve"> pārvalde</w:t>
      </w:r>
      <w:r w:rsidR="00A038E0">
        <w:rPr>
          <w:rFonts w:ascii="Times New Roman" w:hAnsi="Times New Roman" w:cs="Times New Roman"/>
          <w:color w:val="000000" w:themeColor="text1"/>
          <w:sz w:val="24"/>
          <w:szCs w:val="24"/>
        </w:rPr>
        <w:t>;</w:t>
      </w:r>
    </w:p>
    <w:p w14:paraId="716C0379" w14:textId="0FA6D046" w:rsidR="00A83F65" w:rsidRPr="00232786" w:rsidRDefault="00A83F65" w:rsidP="00CD55E4">
      <w:pPr>
        <w:pStyle w:val="Sarakstarindkopa"/>
        <w:numPr>
          <w:ilvl w:val="1"/>
          <w:numId w:val="38"/>
        </w:numPr>
        <w:spacing w:after="0" w:line="240" w:lineRule="auto"/>
        <w:ind w:left="1134" w:hanging="654"/>
        <w:jc w:val="both"/>
        <w:rPr>
          <w:rFonts w:ascii="Times New Roman" w:hAnsi="Times New Roman" w:cs="Times New Roman"/>
          <w:sz w:val="24"/>
          <w:szCs w:val="24"/>
        </w:rPr>
      </w:pPr>
      <w:r w:rsidRPr="00232786">
        <w:rPr>
          <w:rFonts w:ascii="Times New Roman" w:hAnsi="Times New Roman" w:cs="Times New Roman"/>
          <w:color w:val="000000" w:themeColor="text1"/>
          <w:sz w:val="24"/>
          <w:szCs w:val="24"/>
        </w:rPr>
        <w:t>Salacgrīvas apvienības pārvalde</w:t>
      </w:r>
      <w:r w:rsidR="00A038E0">
        <w:rPr>
          <w:rFonts w:ascii="Times New Roman" w:hAnsi="Times New Roman" w:cs="Times New Roman"/>
          <w:color w:val="000000" w:themeColor="text1"/>
          <w:sz w:val="24"/>
          <w:szCs w:val="24"/>
        </w:rPr>
        <w:t>;</w:t>
      </w:r>
    </w:p>
    <w:p w14:paraId="706BC17B" w14:textId="464D4E8A" w:rsidR="00A83F65" w:rsidRPr="00232786" w:rsidRDefault="00A83F65" w:rsidP="00CD55E4">
      <w:pPr>
        <w:pStyle w:val="Sarakstarindkopa"/>
        <w:numPr>
          <w:ilvl w:val="1"/>
          <w:numId w:val="38"/>
        </w:numPr>
        <w:spacing w:after="0" w:line="240" w:lineRule="auto"/>
        <w:ind w:left="1134" w:hanging="654"/>
        <w:jc w:val="both"/>
        <w:rPr>
          <w:rFonts w:ascii="Times New Roman" w:hAnsi="Times New Roman" w:cs="Times New Roman"/>
          <w:sz w:val="24"/>
          <w:szCs w:val="24"/>
        </w:rPr>
      </w:pPr>
      <w:r w:rsidRPr="00232786">
        <w:rPr>
          <w:rFonts w:ascii="Times New Roman" w:hAnsi="Times New Roman" w:cs="Times New Roman"/>
          <w:color w:val="000000" w:themeColor="text1"/>
          <w:sz w:val="24"/>
          <w:szCs w:val="24"/>
        </w:rPr>
        <w:t xml:space="preserve">Alojas apvienības </w:t>
      </w:r>
      <w:r w:rsidR="00A038E0">
        <w:rPr>
          <w:rFonts w:ascii="Times New Roman" w:hAnsi="Times New Roman" w:cs="Times New Roman"/>
          <w:color w:val="000000" w:themeColor="text1"/>
          <w:sz w:val="24"/>
          <w:szCs w:val="24"/>
        </w:rPr>
        <w:t>pārvalde;</w:t>
      </w:r>
    </w:p>
    <w:p w14:paraId="70EA8E0E" w14:textId="77777777" w:rsidR="00A83F65" w:rsidRPr="00232786" w:rsidRDefault="00A83F65" w:rsidP="00A83F65">
      <w:pPr>
        <w:pStyle w:val="Sarakstarindkopa"/>
        <w:numPr>
          <w:ilvl w:val="1"/>
          <w:numId w:val="38"/>
        </w:numPr>
        <w:tabs>
          <w:tab w:val="left" w:pos="540"/>
        </w:tabs>
        <w:spacing w:after="0" w:line="240" w:lineRule="auto"/>
        <w:ind w:left="1134" w:hanging="654"/>
        <w:jc w:val="both"/>
        <w:rPr>
          <w:rFonts w:ascii="Times New Roman" w:hAnsi="Times New Roman" w:cs="Times New Roman"/>
          <w:sz w:val="24"/>
          <w:szCs w:val="24"/>
        </w:rPr>
      </w:pPr>
      <w:r w:rsidRPr="00232786">
        <w:rPr>
          <w:rFonts w:ascii="Times New Roman" w:hAnsi="Times New Roman" w:cs="Times New Roman"/>
          <w:sz w:val="24"/>
          <w:szCs w:val="24"/>
        </w:rPr>
        <w:t>Limbažu novada Vēlēšanu komisija.</w:t>
      </w:r>
    </w:p>
    <w:p w14:paraId="7158B162" w14:textId="77777777" w:rsidR="00A83F65" w:rsidRPr="00232786" w:rsidRDefault="00A83F65" w:rsidP="00A83F65">
      <w:pPr>
        <w:pStyle w:val="tv213"/>
        <w:numPr>
          <w:ilvl w:val="0"/>
          <w:numId w:val="38"/>
        </w:numPr>
        <w:shd w:val="clear" w:color="auto" w:fill="FFFFFF"/>
        <w:tabs>
          <w:tab w:val="left" w:pos="1418"/>
        </w:tabs>
        <w:spacing w:before="0" w:beforeAutospacing="0" w:after="0" w:afterAutospacing="0"/>
        <w:jc w:val="both"/>
      </w:pPr>
      <w:r w:rsidRPr="00232786">
        <w:t>Pašvaldības pārziņā ir iestāde – Salacgrīvas ostas pārvalde, kas ir publisko tiesību subjekts un darbojas saskaņā ar likumu “Ostu likumu” un „Salacgrīvas ostas pārvaldes nolikumu”.</w:t>
      </w:r>
    </w:p>
    <w:p w14:paraId="2D97BC96" w14:textId="3CFE5145" w:rsidR="00A83F65" w:rsidRPr="00232786" w:rsidRDefault="00A83F65" w:rsidP="00A038E0">
      <w:pPr>
        <w:pStyle w:val="tv213"/>
        <w:numPr>
          <w:ilvl w:val="0"/>
          <w:numId w:val="38"/>
        </w:numPr>
        <w:shd w:val="clear" w:color="auto" w:fill="FFFFFF"/>
        <w:tabs>
          <w:tab w:val="left" w:pos="1418"/>
        </w:tabs>
        <w:spacing w:before="0" w:beforeAutospacing="0" w:after="0" w:afterAutospacing="0"/>
        <w:jc w:val="both"/>
        <w:rPr>
          <w:rFonts w:eastAsiaTheme="minorHAnsi"/>
          <w:b/>
          <w:bCs/>
          <w:lang w:eastAsia="en-US"/>
        </w:rPr>
      </w:pPr>
      <w:r w:rsidRPr="00232786">
        <w:t>Pašvaldībā ir izveidota pašvaldības aģentūra “LAUTA”</w:t>
      </w:r>
      <w:r w:rsidR="00A038E0">
        <w:t>.</w:t>
      </w:r>
    </w:p>
    <w:p w14:paraId="312A886F" w14:textId="77777777" w:rsidR="00A83F65" w:rsidRPr="00232786" w:rsidRDefault="00A83F65" w:rsidP="00A83F65">
      <w:pPr>
        <w:numPr>
          <w:ilvl w:val="0"/>
          <w:numId w:val="38"/>
        </w:numPr>
        <w:spacing w:after="0" w:line="240" w:lineRule="auto"/>
        <w:jc w:val="both"/>
        <w:rPr>
          <w:rFonts w:ascii="Times New Roman" w:eastAsia="Times New Roman" w:hAnsi="Times New Roman"/>
          <w:sz w:val="24"/>
          <w:szCs w:val="24"/>
          <w:lang w:eastAsia="lv-LV"/>
        </w:rPr>
      </w:pPr>
      <w:r w:rsidRPr="00232786">
        <w:rPr>
          <w:rFonts w:ascii="Times New Roman" w:hAnsi="Times New Roman"/>
          <w:sz w:val="24"/>
          <w:szCs w:val="24"/>
        </w:rPr>
        <w:t xml:space="preserve">Dome ar lēmumu var deleģēt pašvaldības administrāciju pieņemt lēmumus par pašvaldības kompetencē esošiem jautājumiem, vai atvasinātas publiskas personas kompetencē ietilpstošiem uzdevumiem, ko valsts ar </w:t>
      </w:r>
      <w:r>
        <w:rPr>
          <w:rFonts w:ascii="Times New Roman" w:hAnsi="Times New Roman"/>
          <w:sz w:val="24"/>
          <w:szCs w:val="24"/>
        </w:rPr>
        <w:t>ā</w:t>
      </w:r>
      <w:r w:rsidRPr="00232786">
        <w:rPr>
          <w:rFonts w:ascii="Times New Roman" w:hAnsi="Times New Roman"/>
          <w:sz w:val="24"/>
          <w:szCs w:val="24"/>
        </w:rPr>
        <w:t>rēju normatīvo aktu deleģējusi pašvaldībai, izņemot jautājumos, kas ir domes ekskluzīvā kompetencē.</w:t>
      </w:r>
    </w:p>
    <w:p w14:paraId="47C0CECF" w14:textId="0F1B8F04" w:rsidR="00A83F65" w:rsidRPr="00232786" w:rsidRDefault="00A83F65" w:rsidP="00A83F65">
      <w:pPr>
        <w:numPr>
          <w:ilvl w:val="0"/>
          <w:numId w:val="38"/>
        </w:numPr>
        <w:spacing w:after="0" w:line="240" w:lineRule="auto"/>
        <w:jc w:val="both"/>
        <w:rPr>
          <w:rFonts w:ascii="Times New Roman" w:hAnsi="Times New Roman"/>
          <w:sz w:val="24"/>
          <w:szCs w:val="24"/>
        </w:rPr>
      </w:pPr>
      <w:r w:rsidRPr="00F6092F">
        <w:rPr>
          <w:rFonts w:ascii="Times New Roman" w:hAnsi="Times New Roman"/>
          <w:color w:val="000000" w:themeColor="text1"/>
          <w:sz w:val="24"/>
          <w:szCs w:val="24"/>
        </w:rPr>
        <w:t>Dome pilnvaro Centrālās pārvaldes Nekustamā īpašuma un teritorijas plānojuma nodaļu</w:t>
      </w:r>
      <w:r w:rsidR="00A038E0" w:rsidRPr="00F6092F">
        <w:rPr>
          <w:rFonts w:ascii="Times New Roman" w:hAnsi="Times New Roman"/>
          <w:color w:val="000000" w:themeColor="text1"/>
          <w:sz w:val="24"/>
          <w:szCs w:val="24"/>
        </w:rPr>
        <w:t xml:space="preserve"> (turpmāk – Nodaļa), Nodaļas nolikumā noteiktā kārtībā,</w:t>
      </w:r>
      <w:r w:rsidRPr="00F6092F">
        <w:rPr>
          <w:rFonts w:ascii="Times New Roman" w:hAnsi="Times New Roman"/>
          <w:color w:val="000000" w:themeColor="text1"/>
          <w:sz w:val="24"/>
          <w:szCs w:val="24"/>
        </w:rPr>
        <w:t xml:space="preserve"> pieņemt lēmumus, slēgt līgumus un kontrolēt tos, veikt grozījumus, tajā skaitā pieņemt lēmumus par līgumu pirmstermiņa izbeigšanu vai termiņa pagarināšanu, pašvaldības</w:t>
      </w:r>
      <w:r w:rsidRPr="00232786">
        <w:rPr>
          <w:rFonts w:ascii="Times New Roman" w:hAnsi="Times New Roman"/>
          <w:sz w:val="24"/>
          <w:szCs w:val="24"/>
        </w:rPr>
        <w:t xml:space="preserve">, kā iznomātāja, vārdā par </w:t>
      </w:r>
      <w:r w:rsidRPr="00232786">
        <w:rPr>
          <w:rFonts w:ascii="Times New Roman" w:hAnsi="Times New Roman" w:cs="Times New Roman"/>
          <w:sz w:val="24"/>
          <w:szCs w:val="24"/>
          <w:lang w:eastAsia="lv-LV"/>
        </w:rPr>
        <w:t>pašvaldībai piederošu vai piekrītošu</w:t>
      </w:r>
      <w:r w:rsidRPr="00232786">
        <w:rPr>
          <w:rFonts w:ascii="Times New Roman" w:hAnsi="Times New Roman"/>
          <w:sz w:val="24"/>
          <w:szCs w:val="24"/>
        </w:rPr>
        <w:t>:</w:t>
      </w:r>
    </w:p>
    <w:p w14:paraId="4ACAB5CA" w14:textId="77777777" w:rsidR="00A83F65" w:rsidRPr="00232786" w:rsidRDefault="00A83F65" w:rsidP="00A83F65">
      <w:pPr>
        <w:pStyle w:val="Sarakstarindkopa"/>
        <w:numPr>
          <w:ilvl w:val="1"/>
          <w:numId w:val="38"/>
        </w:numPr>
        <w:tabs>
          <w:tab w:val="left" w:pos="1134"/>
          <w:tab w:val="left" w:pos="1276"/>
        </w:tabs>
        <w:spacing w:after="0" w:line="240" w:lineRule="auto"/>
        <w:ind w:left="1134" w:right="-1" w:hanging="654"/>
        <w:contextualSpacing w:val="0"/>
        <w:jc w:val="both"/>
        <w:rPr>
          <w:rFonts w:ascii="Times New Roman" w:hAnsi="Times New Roman" w:cs="Times New Roman"/>
          <w:sz w:val="24"/>
          <w:szCs w:val="24"/>
          <w:lang w:eastAsia="lv-LV"/>
        </w:rPr>
      </w:pPr>
      <w:r w:rsidRPr="00232786">
        <w:rPr>
          <w:rFonts w:ascii="Times New Roman" w:hAnsi="Times New Roman" w:cs="Times New Roman"/>
          <w:sz w:val="24"/>
          <w:szCs w:val="24"/>
          <w:lang w:eastAsia="lv-LV"/>
        </w:rPr>
        <w:t>n</w:t>
      </w:r>
      <w:r w:rsidRPr="00232786">
        <w:rPr>
          <w:rFonts w:ascii="Times New Roman" w:eastAsia="Times New Roman" w:hAnsi="Times New Roman" w:cs="Times New Roman"/>
          <w:sz w:val="24"/>
          <w:szCs w:val="24"/>
          <w:lang w:eastAsia="lv-LV"/>
        </w:rPr>
        <w:t>eapbūvētu  zemesgabalu nomu pilsētās, kas tiek iznomāts ar mērķi – sakņu (ģimenes) dārza ierīkošanai.</w:t>
      </w:r>
    </w:p>
    <w:p w14:paraId="5DACD103" w14:textId="77777777" w:rsidR="00A83F65" w:rsidRPr="00232786" w:rsidRDefault="00A83F65" w:rsidP="00A83F65">
      <w:pPr>
        <w:pStyle w:val="Sarakstarindkopa"/>
        <w:numPr>
          <w:ilvl w:val="1"/>
          <w:numId w:val="38"/>
        </w:numPr>
        <w:tabs>
          <w:tab w:val="left" w:pos="1134"/>
          <w:tab w:val="left" w:pos="1276"/>
        </w:tabs>
        <w:spacing w:after="0" w:line="240" w:lineRule="auto"/>
        <w:ind w:left="1134" w:right="-1" w:hanging="654"/>
        <w:contextualSpacing w:val="0"/>
        <w:jc w:val="both"/>
        <w:rPr>
          <w:rFonts w:ascii="Times New Roman" w:hAnsi="Times New Roman" w:cs="Times New Roman"/>
          <w:sz w:val="24"/>
          <w:szCs w:val="24"/>
          <w:lang w:eastAsia="lv-LV"/>
        </w:rPr>
      </w:pPr>
      <w:r w:rsidRPr="00232786">
        <w:rPr>
          <w:rFonts w:ascii="Times New Roman" w:eastAsia="Times New Roman" w:hAnsi="Times New Roman" w:cs="Times New Roman"/>
          <w:sz w:val="24"/>
          <w:szCs w:val="24"/>
          <w:lang w:eastAsia="lv-LV"/>
        </w:rPr>
        <w:t>neapbūvētu zemesgabalu nomu ciemu un pagastu teritorijās, kas tiek iznomāts ar mērķi - personisko palīgsaimniecību vajadzībām atbilstoši likuma "Par zemes reformu Latvijas Republikas lauku apvidos" 7.pantam;</w:t>
      </w:r>
    </w:p>
    <w:p w14:paraId="49DB36A2" w14:textId="77777777" w:rsidR="00A83F65" w:rsidRPr="00232786" w:rsidRDefault="00A83F65" w:rsidP="00A83F65">
      <w:pPr>
        <w:pStyle w:val="Sarakstarindkopa"/>
        <w:numPr>
          <w:ilvl w:val="1"/>
          <w:numId w:val="38"/>
        </w:numPr>
        <w:tabs>
          <w:tab w:val="left" w:pos="1134"/>
          <w:tab w:val="left" w:pos="1276"/>
        </w:tabs>
        <w:spacing w:after="0" w:line="240" w:lineRule="auto"/>
        <w:ind w:left="1134" w:right="-1" w:hanging="654"/>
        <w:contextualSpacing w:val="0"/>
        <w:jc w:val="both"/>
        <w:rPr>
          <w:rFonts w:ascii="Times New Roman" w:hAnsi="Times New Roman" w:cs="Times New Roman"/>
          <w:sz w:val="24"/>
          <w:szCs w:val="24"/>
          <w:lang w:eastAsia="lv-LV"/>
        </w:rPr>
      </w:pPr>
      <w:r w:rsidRPr="00232786">
        <w:rPr>
          <w:rFonts w:ascii="Times New Roman" w:eastAsia="Times New Roman" w:hAnsi="Times New Roman" w:cs="Times New Roman"/>
          <w:sz w:val="24"/>
          <w:szCs w:val="24"/>
          <w:lang w:eastAsia="lv-LV"/>
        </w:rPr>
        <w:t xml:space="preserve">neapbūvētu zemesgabalu, kas ir </w:t>
      </w:r>
      <w:proofErr w:type="spellStart"/>
      <w:r w:rsidRPr="00232786">
        <w:rPr>
          <w:rFonts w:ascii="Times New Roman" w:eastAsia="Times New Roman" w:hAnsi="Times New Roman" w:cs="Times New Roman"/>
          <w:sz w:val="24"/>
          <w:szCs w:val="24"/>
          <w:lang w:eastAsia="lv-LV"/>
        </w:rPr>
        <w:t>starpgabali</w:t>
      </w:r>
      <w:proofErr w:type="spellEnd"/>
      <w:r w:rsidRPr="00232786">
        <w:rPr>
          <w:rFonts w:ascii="Times New Roman" w:eastAsia="Times New Roman" w:hAnsi="Times New Roman" w:cs="Times New Roman"/>
          <w:sz w:val="24"/>
          <w:szCs w:val="24"/>
          <w:lang w:eastAsia="lv-LV"/>
        </w:rPr>
        <w:t>, vai neapbūvētu zemesgabalu (tostarp zemesgabals ielu sarkanajās līnijās), kas nav iznomājami patstāvīgai izmantošanai un tiek iznomāti tikai piegulošā nekustamā īpašuma īpašniekam vai lietotājam, nomu;</w:t>
      </w:r>
    </w:p>
    <w:p w14:paraId="79CBB6D2" w14:textId="77777777" w:rsidR="00A83F65" w:rsidRPr="00232786" w:rsidRDefault="00A83F65" w:rsidP="00A83F65">
      <w:pPr>
        <w:pStyle w:val="Sarakstarindkopa"/>
        <w:numPr>
          <w:ilvl w:val="1"/>
          <w:numId w:val="38"/>
        </w:numPr>
        <w:tabs>
          <w:tab w:val="left" w:pos="1134"/>
          <w:tab w:val="left" w:pos="1276"/>
        </w:tabs>
        <w:spacing w:after="0" w:line="240" w:lineRule="auto"/>
        <w:ind w:left="1134" w:right="-1" w:hanging="654"/>
        <w:contextualSpacing w:val="0"/>
        <w:jc w:val="both"/>
        <w:rPr>
          <w:rFonts w:ascii="Times New Roman" w:hAnsi="Times New Roman" w:cs="Times New Roman"/>
          <w:sz w:val="24"/>
          <w:szCs w:val="24"/>
          <w:lang w:eastAsia="lv-LV"/>
        </w:rPr>
      </w:pPr>
      <w:r w:rsidRPr="00232786">
        <w:rPr>
          <w:rFonts w:ascii="Times New Roman" w:hAnsi="Times New Roman" w:cs="Times New Roman"/>
          <w:sz w:val="24"/>
          <w:szCs w:val="24"/>
          <w:lang w:eastAsia="lv-LV"/>
        </w:rPr>
        <w:t xml:space="preserve">zemesgabalu iznomāšanu bankomātu, pārtikas automātu vai tehnisko iekārtu izvietošanai, kā arī, ja nekustamajā īpašumā vai tā daļā nomniekam, kurš nomā nekustamā īpašuma daļu, tiek iznomāta vieta tā reklāmas vai </w:t>
      </w:r>
      <w:proofErr w:type="spellStart"/>
      <w:r w:rsidRPr="00232786">
        <w:rPr>
          <w:rFonts w:ascii="Times New Roman" w:hAnsi="Times New Roman" w:cs="Times New Roman"/>
          <w:sz w:val="24"/>
          <w:szCs w:val="24"/>
          <w:lang w:eastAsia="lv-LV"/>
        </w:rPr>
        <w:t>izkārtnes</w:t>
      </w:r>
      <w:proofErr w:type="spellEnd"/>
      <w:r w:rsidRPr="00232786">
        <w:rPr>
          <w:rFonts w:ascii="Times New Roman" w:hAnsi="Times New Roman" w:cs="Times New Roman"/>
          <w:sz w:val="24"/>
          <w:szCs w:val="24"/>
          <w:lang w:eastAsia="lv-LV"/>
        </w:rPr>
        <w:t xml:space="preserve"> izvietošanai;</w:t>
      </w:r>
    </w:p>
    <w:p w14:paraId="17318B8E" w14:textId="77777777" w:rsidR="00A83F65" w:rsidRPr="00232786" w:rsidRDefault="00A83F65" w:rsidP="00A83F65">
      <w:pPr>
        <w:pStyle w:val="Sarakstarindkopa"/>
        <w:numPr>
          <w:ilvl w:val="1"/>
          <w:numId w:val="38"/>
        </w:numPr>
        <w:tabs>
          <w:tab w:val="left" w:pos="1134"/>
          <w:tab w:val="left" w:pos="1276"/>
        </w:tabs>
        <w:spacing w:after="0" w:line="240" w:lineRule="auto"/>
        <w:ind w:left="1134" w:right="-1" w:hanging="708"/>
        <w:contextualSpacing w:val="0"/>
        <w:jc w:val="both"/>
        <w:rPr>
          <w:rFonts w:ascii="Times New Roman" w:hAnsi="Times New Roman" w:cs="Times New Roman"/>
          <w:sz w:val="24"/>
          <w:szCs w:val="24"/>
          <w:lang w:eastAsia="lv-LV"/>
        </w:rPr>
      </w:pPr>
      <w:r w:rsidRPr="00232786">
        <w:rPr>
          <w:rFonts w:ascii="Times New Roman" w:hAnsi="Times New Roman" w:cs="Times New Roman"/>
          <w:sz w:val="24"/>
          <w:szCs w:val="24"/>
          <w:lang w:eastAsia="lv-LV"/>
        </w:rPr>
        <w:t>neapbūvētu zemesgabalu līdz 10 ha lauku teritorijā iznomāšanu, kas tiek izmantots lauksaimniecībā, ūdenssaimniecībā;</w:t>
      </w:r>
    </w:p>
    <w:p w14:paraId="62C38466" w14:textId="77777777" w:rsidR="00A83F65" w:rsidRDefault="00A83F65" w:rsidP="00A83F65">
      <w:pPr>
        <w:pStyle w:val="Sarakstarindkopa"/>
        <w:numPr>
          <w:ilvl w:val="1"/>
          <w:numId w:val="38"/>
        </w:numPr>
        <w:tabs>
          <w:tab w:val="left" w:pos="1134"/>
          <w:tab w:val="left" w:pos="1276"/>
        </w:tabs>
        <w:spacing w:after="0" w:line="240" w:lineRule="auto"/>
        <w:ind w:left="1134" w:right="-1" w:hanging="708"/>
        <w:contextualSpacing w:val="0"/>
        <w:jc w:val="both"/>
        <w:rPr>
          <w:rFonts w:ascii="Times New Roman" w:hAnsi="Times New Roman" w:cs="Times New Roman"/>
          <w:sz w:val="24"/>
          <w:szCs w:val="24"/>
          <w:lang w:eastAsia="lv-LV"/>
        </w:rPr>
      </w:pPr>
      <w:r w:rsidRPr="00232786">
        <w:rPr>
          <w:rFonts w:ascii="Times New Roman" w:hAnsi="Times New Roman" w:cs="Times New Roman"/>
          <w:sz w:val="24"/>
          <w:szCs w:val="24"/>
          <w:lang w:eastAsia="lv-LV"/>
        </w:rPr>
        <w:t>neizpirktās pilsētas zemes un lauku apvidus zemes iznomāšanu;</w:t>
      </w:r>
    </w:p>
    <w:p w14:paraId="2BAA54D2" w14:textId="586131D2" w:rsidR="00F6092F" w:rsidRPr="00F6092F" w:rsidRDefault="00F6092F" w:rsidP="00A83F65">
      <w:pPr>
        <w:pStyle w:val="Sarakstarindkopa"/>
        <w:numPr>
          <w:ilvl w:val="1"/>
          <w:numId w:val="38"/>
        </w:numPr>
        <w:tabs>
          <w:tab w:val="left" w:pos="1134"/>
          <w:tab w:val="left" w:pos="1276"/>
        </w:tabs>
        <w:spacing w:after="0" w:line="240" w:lineRule="auto"/>
        <w:ind w:left="1134" w:right="-1" w:hanging="708"/>
        <w:contextualSpacing w:val="0"/>
        <w:jc w:val="both"/>
        <w:rPr>
          <w:rFonts w:ascii="Times New Roman" w:hAnsi="Times New Roman" w:cs="Times New Roman"/>
          <w:color w:val="000000" w:themeColor="text1"/>
          <w:sz w:val="24"/>
          <w:szCs w:val="24"/>
          <w:lang w:eastAsia="lv-LV"/>
        </w:rPr>
      </w:pPr>
      <w:r w:rsidRPr="00F6092F">
        <w:rPr>
          <w:rFonts w:ascii="Times New Roman" w:eastAsia="Times New Roman" w:hAnsi="Times New Roman" w:cs="Times New Roman"/>
          <w:color w:val="000000" w:themeColor="text1"/>
          <w:sz w:val="24"/>
          <w:szCs w:val="24"/>
          <w:shd w:val="clear" w:color="auto" w:fill="FFFFFF"/>
        </w:rPr>
        <w:t>apbūvētu zemesgabalu iznomāšanu</w:t>
      </w:r>
      <w:r>
        <w:rPr>
          <w:rFonts w:ascii="Times New Roman" w:eastAsia="Times New Roman" w:hAnsi="Times New Roman" w:cs="Times New Roman"/>
          <w:color w:val="000000" w:themeColor="text1"/>
          <w:sz w:val="24"/>
          <w:szCs w:val="24"/>
          <w:shd w:val="clear" w:color="auto" w:fill="FFFFFF"/>
        </w:rPr>
        <w:t xml:space="preserve"> – esošās </w:t>
      </w:r>
      <w:r w:rsidRPr="00F6092F">
        <w:rPr>
          <w:rFonts w:ascii="Times New Roman" w:eastAsia="Times New Roman" w:hAnsi="Times New Roman" w:cs="Times New Roman"/>
          <w:color w:val="000000" w:themeColor="text1"/>
          <w:sz w:val="24"/>
          <w:szCs w:val="24"/>
          <w:shd w:val="clear" w:color="auto" w:fill="FFFFFF"/>
        </w:rPr>
        <w:t>būves īpašniekam, tiesiskajam valdītājam vai lietotājam.</w:t>
      </w:r>
    </w:p>
    <w:p w14:paraId="0652485A" w14:textId="2C7992F3" w:rsidR="00A83F65" w:rsidRPr="00F6092F" w:rsidRDefault="00A83F65" w:rsidP="00A83F65">
      <w:pPr>
        <w:numPr>
          <w:ilvl w:val="0"/>
          <w:numId w:val="38"/>
        </w:numPr>
        <w:tabs>
          <w:tab w:val="left" w:pos="1134"/>
          <w:tab w:val="left" w:pos="1276"/>
        </w:tabs>
        <w:spacing w:after="0" w:line="240" w:lineRule="auto"/>
        <w:ind w:right="-1"/>
        <w:jc w:val="both"/>
        <w:rPr>
          <w:rFonts w:ascii="Times New Roman" w:hAnsi="Times New Roman" w:cs="Times New Roman"/>
          <w:color w:val="000000" w:themeColor="text1"/>
          <w:sz w:val="24"/>
          <w:szCs w:val="24"/>
          <w:lang w:eastAsia="lv-LV"/>
        </w:rPr>
      </w:pPr>
      <w:bookmarkStart w:id="6" w:name="_Hlk143028655"/>
      <w:r w:rsidRPr="00F6092F">
        <w:rPr>
          <w:rFonts w:ascii="Times New Roman" w:hAnsi="Times New Roman"/>
          <w:color w:val="000000" w:themeColor="text1"/>
          <w:sz w:val="24"/>
          <w:szCs w:val="24"/>
        </w:rPr>
        <w:t xml:space="preserve">Dome pilnvaro Centrālās pārvaldes Nekustamā īpašuma un teritorijas plānojuma nodaļu organizēt, pieņemt lēmumus, slēgt līgumus par medību tiesību piešķiršanu. </w:t>
      </w:r>
    </w:p>
    <w:bookmarkEnd w:id="6"/>
    <w:p w14:paraId="1DAE59E6" w14:textId="546577A5" w:rsidR="00A83F65" w:rsidRPr="00232786" w:rsidRDefault="00A83F65" w:rsidP="00A83F65">
      <w:pPr>
        <w:pStyle w:val="tv213"/>
        <w:numPr>
          <w:ilvl w:val="0"/>
          <w:numId w:val="38"/>
        </w:numPr>
        <w:shd w:val="clear" w:color="auto" w:fill="FFFFFF"/>
        <w:spacing w:before="0" w:beforeAutospacing="0" w:after="0" w:afterAutospacing="0"/>
        <w:jc w:val="both"/>
      </w:pPr>
      <w:r w:rsidRPr="00232786">
        <w:t xml:space="preserve">Ja nepieciešams, domes priekšsēdētājs izdod pilnvarojumu nolikuma 24. </w:t>
      </w:r>
      <w:r w:rsidR="0073713E">
        <w:t xml:space="preserve">un 25. </w:t>
      </w:r>
      <w:r w:rsidRPr="00232786">
        <w:t>punktā noteiktā izpildei.</w:t>
      </w:r>
    </w:p>
    <w:p w14:paraId="44BB95AD" w14:textId="77777777" w:rsidR="00A83F65" w:rsidRPr="00232786" w:rsidRDefault="00A83F65" w:rsidP="00A83F65">
      <w:pPr>
        <w:pStyle w:val="tv213"/>
        <w:numPr>
          <w:ilvl w:val="0"/>
          <w:numId w:val="38"/>
        </w:numPr>
        <w:shd w:val="clear" w:color="auto" w:fill="FFFFFF"/>
        <w:spacing w:before="0" w:beforeAutospacing="0" w:after="0" w:afterAutospacing="0"/>
        <w:jc w:val="both"/>
      </w:pPr>
      <w:r w:rsidRPr="00232786">
        <w:t>Dome pilnvaro pašvaldības iestāžu, struktūrvienību vadītājus pieņemt lēmumus par telpu nomāšanu kultūras, izglītības un sporta funkciju nodrošināšanai pašvaldības, kā nomnieka, vārdā, ja:</w:t>
      </w:r>
    </w:p>
    <w:p w14:paraId="6B69E33A" w14:textId="77777777" w:rsidR="00A83F65" w:rsidRPr="00232786" w:rsidRDefault="00A83F65" w:rsidP="00A83F65">
      <w:pPr>
        <w:pStyle w:val="tv213"/>
        <w:numPr>
          <w:ilvl w:val="1"/>
          <w:numId w:val="38"/>
        </w:numPr>
        <w:shd w:val="clear" w:color="auto" w:fill="FFFFFF"/>
        <w:tabs>
          <w:tab w:val="left" w:pos="1418"/>
        </w:tabs>
        <w:spacing w:before="0" w:beforeAutospacing="0" w:after="0" w:afterAutospacing="0"/>
        <w:ind w:left="1134" w:hanging="708"/>
        <w:jc w:val="both"/>
      </w:pPr>
      <w:r w:rsidRPr="00232786">
        <w:t>nomas līguma termiņš nepārsniedz vienu gadu;</w:t>
      </w:r>
    </w:p>
    <w:p w14:paraId="583F1444" w14:textId="77777777" w:rsidR="00A83F65" w:rsidRPr="00232786" w:rsidRDefault="00A83F65" w:rsidP="00A83F65">
      <w:pPr>
        <w:pStyle w:val="tv213"/>
        <w:numPr>
          <w:ilvl w:val="1"/>
          <w:numId w:val="38"/>
        </w:numPr>
        <w:shd w:val="clear" w:color="auto" w:fill="FFFFFF"/>
        <w:tabs>
          <w:tab w:val="left" w:pos="1418"/>
        </w:tabs>
        <w:spacing w:before="0" w:beforeAutospacing="0" w:after="0" w:afterAutospacing="0"/>
        <w:ind w:left="1134" w:hanging="708"/>
        <w:jc w:val="both"/>
      </w:pPr>
      <w:r w:rsidRPr="00232786">
        <w:t>nomas objekts netiek nodots nepārtrauktā nomnieka lietošanā, un nomai ir regulārs raksturs (piemēram, sporta zāles noma reizi nedēļā);</w:t>
      </w:r>
    </w:p>
    <w:p w14:paraId="06F959A3" w14:textId="77777777" w:rsidR="00A83F65" w:rsidRPr="00232786" w:rsidRDefault="00A83F65" w:rsidP="00A83F65">
      <w:pPr>
        <w:pStyle w:val="tv213"/>
        <w:numPr>
          <w:ilvl w:val="1"/>
          <w:numId w:val="38"/>
        </w:numPr>
        <w:shd w:val="clear" w:color="auto" w:fill="FFFFFF"/>
        <w:tabs>
          <w:tab w:val="left" w:pos="1418"/>
        </w:tabs>
        <w:spacing w:before="0" w:beforeAutospacing="0" w:after="0" w:afterAutospacing="0"/>
        <w:ind w:left="1134" w:hanging="708"/>
        <w:jc w:val="both"/>
      </w:pPr>
      <w:r w:rsidRPr="00232786">
        <w:t>nomas maksas samaksai nepieciešamie finanšu līdzekļi paredzēti iestādes budžetā.</w:t>
      </w:r>
    </w:p>
    <w:p w14:paraId="26F06908" w14:textId="77777777" w:rsidR="00A83F65" w:rsidRPr="00232786" w:rsidRDefault="00A83F65" w:rsidP="00A83F65">
      <w:pPr>
        <w:pStyle w:val="tv213"/>
        <w:numPr>
          <w:ilvl w:val="0"/>
          <w:numId w:val="38"/>
        </w:numPr>
        <w:shd w:val="clear" w:color="auto" w:fill="FFFFFF"/>
        <w:tabs>
          <w:tab w:val="left" w:pos="1418"/>
        </w:tabs>
        <w:spacing w:before="0" w:beforeAutospacing="0" w:after="0" w:afterAutospacing="0"/>
        <w:jc w:val="both"/>
      </w:pPr>
      <w:r w:rsidRPr="00232786">
        <w:t xml:space="preserve">Dome pilnvaro apvienību pārvaldes un pakalpojumu sniegšanas centrus, atbilstoši savai administratīvajai teritorijai, slēgt pašvaldības dzīvojamo telpu īres līgumus atbilstoši Deklarētās dzīvesvietas anulēšanas un dzīvokļu jautājumu risināšanas komisijas lēmumam. Dome ar atsevišķu lēmumu var pilnvarot citu pašvaldības administrācijas iestādi, struktūrvienību vai pašvaldības </w:t>
      </w:r>
      <w:r w:rsidRPr="00232786">
        <w:lastRenderedPageBreak/>
        <w:t xml:space="preserve">kapitālsabiedrību, noteiktā pašvaldības administratīvajā teritorijā, slēgt dzīvojamo telpu īres līgumus. </w:t>
      </w:r>
    </w:p>
    <w:p w14:paraId="6FFA0ED3" w14:textId="77777777" w:rsidR="00A83F65" w:rsidRPr="00232786" w:rsidRDefault="00A83F65" w:rsidP="00A83F65">
      <w:pPr>
        <w:pStyle w:val="Sarakstarindkopa"/>
        <w:numPr>
          <w:ilvl w:val="0"/>
          <w:numId w:val="38"/>
        </w:numPr>
        <w:tabs>
          <w:tab w:val="left" w:pos="540"/>
        </w:tabs>
        <w:spacing w:after="0" w:line="240" w:lineRule="auto"/>
        <w:jc w:val="both"/>
        <w:rPr>
          <w:rFonts w:ascii="Times New Roman" w:hAnsi="Times New Roman" w:cs="Times New Roman"/>
          <w:sz w:val="24"/>
          <w:szCs w:val="24"/>
        </w:rPr>
      </w:pPr>
      <w:r w:rsidRPr="00232786">
        <w:rPr>
          <w:rFonts w:ascii="Times New Roman" w:hAnsi="Times New Roman" w:cs="Times New Roman"/>
          <w:sz w:val="24"/>
          <w:szCs w:val="24"/>
        </w:rPr>
        <w:t>Pašvaldība ir kapitāldaļu turētāja šādās pašvaldības kapitālsabiedrībās:</w:t>
      </w:r>
    </w:p>
    <w:p w14:paraId="6717BA53" w14:textId="77777777" w:rsidR="00A83F65" w:rsidRPr="00232786" w:rsidRDefault="00A83F65" w:rsidP="00A83F65">
      <w:pPr>
        <w:numPr>
          <w:ilvl w:val="1"/>
          <w:numId w:val="38"/>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SIA „Namsaimnieks”;</w:t>
      </w:r>
    </w:p>
    <w:p w14:paraId="1453DDCB" w14:textId="77777777" w:rsidR="00A83F65" w:rsidRPr="00232786" w:rsidRDefault="00A83F65" w:rsidP="00A83F65">
      <w:pPr>
        <w:numPr>
          <w:ilvl w:val="1"/>
          <w:numId w:val="38"/>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SIA „Limbažu siltums”;</w:t>
      </w:r>
    </w:p>
    <w:p w14:paraId="70706DD7" w14:textId="77777777" w:rsidR="00A83F65" w:rsidRPr="00232786" w:rsidRDefault="00A83F65" w:rsidP="00A83F65">
      <w:pPr>
        <w:numPr>
          <w:ilvl w:val="1"/>
          <w:numId w:val="38"/>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SIA „Salacgrīvas ūdens”;</w:t>
      </w:r>
    </w:p>
    <w:p w14:paraId="2432BAAE" w14:textId="77777777" w:rsidR="00A83F65" w:rsidRPr="00232786" w:rsidRDefault="00A83F65" w:rsidP="00A83F65">
      <w:pPr>
        <w:numPr>
          <w:ilvl w:val="1"/>
          <w:numId w:val="38"/>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SIA "Alojas veselības aprūpes centrs";</w:t>
      </w:r>
    </w:p>
    <w:p w14:paraId="49307C81" w14:textId="77777777" w:rsidR="00A83F65" w:rsidRPr="00232786" w:rsidRDefault="00A83F65" w:rsidP="00A83F65">
      <w:pPr>
        <w:numPr>
          <w:ilvl w:val="1"/>
          <w:numId w:val="38"/>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 xml:space="preserve">SIA “Alojas </w:t>
      </w:r>
      <w:proofErr w:type="spellStart"/>
      <w:r w:rsidRPr="00232786">
        <w:rPr>
          <w:rFonts w:ascii="Times New Roman" w:hAnsi="Times New Roman" w:cs="Times New Roman"/>
          <w:sz w:val="24"/>
          <w:szCs w:val="24"/>
        </w:rPr>
        <w:t>Saimniekserviss</w:t>
      </w:r>
      <w:proofErr w:type="spellEnd"/>
      <w:r w:rsidRPr="00232786">
        <w:rPr>
          <w:rFonts w:ascii="Times New Roman" w:hAnsi="Times New Roman" w:cs="Times New Roman"/>
          <w:sz w:val="24"/>
          <w:szCs w:val="24"/>
        </w:rPr>
        <w:t>”;</w:t>
      </w:r>
    </w:p>
    <w:p w14:paraId="64252BCA" w14:textId="77777777" w:rsidR="00A83F65" w:rsidRPr="00232786" w:rsidRDefault="00A83F65" w:rsidP="00A83F65">
      <w:pPr>
        <w:numPr>
          <w:ilvl w:val="1"/>
          <w:numId w:val="38"/>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SIA “Aprūpes nams “Urga””;</w:t>
      </w:r>
    </w:p>
    <w:p w14:paraId="010DD6CD" w14:textId="77777777" w:rsidR="00A83F65" w:rsidRPr="00232786" w:rsidRDefault="00A83F65" w:rsidP="00A83F65">
      <w:pPr>
        <w:numPr>
          <w:ilvl w:val="1"/>
          <w:numId w:val="38"/>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SIA "Rekreācijas centrs "Vīķi"";</w:t>
      </w:r>
    </w:p>
    <w:p w14:paraId="0AF637F7" w14:textId="77777777" w:rsidR="00A83F65" w:rsidRPr="00232786" w:rsidRDefault="00A83F65" w:rsidP="00A83F65">
      <w:pPr>
        <w:numPr>
          <w:ilvl w:val="1"/>
          <w:numId w:val="38"/>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SIA „Limbažu slimnīca”.</w:t>
      </w:r>
    </w:p>
    <w:p w14:paraId="22CDA8C5" w14:textId="77777777" w:rsidR="00A83F65" w:rsidRPr="00232786" w:rsidRDefault="00A83F65" w:rsidP="00A83F65">
      <w:pPr>
        <w:numPr>
          <w:ilvl w:val="0"/>
          <w:numId w:val="38"/>
        </w:numPr>
        <w:tabs>
          <w:tab w:val="left" w:pos="851"/>
        </w:tabs>
        <w:spacing w:after="0" w:line="240" w:lineRule="auto"/>
        <w:ind w:left="426" w:hanging="426"/>
        <w:jc w:val="both"/>
        <w:rPr>
          <w:rFonts w:ascii="Times New Roman" w:hAnsi="Times New Roman" w:cs="Times New Roman"/>
          <w:sz w:val="24"/>
          <w:szCs w:val="24"/>
        </w:rPr>
      </w:pPr>
      <w:r w:rsidRPr="00232786">
        <w:rPr>
          <w:rFonts w:ascii="Times New Roman" w:hAnsi="Times New Roman" w:cs="Times New Roman"/>
          <w:sz w:val="24"/>
          <w:szCs w:val="24"/>
        </w:rPr>
        <w:t>Pašvaldība ir kapitāldaļu turētāja šādās publiski privātajās un privātajās kapitālsabiedrībās:</w:t>
      </w:r>
    </w:p>
    <w:p w14:paraId="46D048B9" w14:textId="77777777" w:rsidR="00A83F65" w:rsidRPr="00232786" w:rsidRDefault="00A83F65" w:rsidP="00A83F65">
      <w:pPr>
        <w:numPr>
          <w:ilvl w:val="1"/>
          <w:numId w:val="38"/>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AS „CATA”;</w:t>
      </w:r>
    </w:p>
    <w:p w14:paraId="3F82B76A" w14:textId="77777777" w:rsidR="00A83F65" w:rsidRPr="00232786" w:rsidRDefault="00A83F65" w:rsidP="00A83F65">
      <w:pPr>
        <w:numPr>
          <w:ilvl w:val="1"/>
          <w:numId w:val="38"/>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SIA „Olimpiskais centrs „Limbaži””;</w:t>
      </w:r>
    </w:p>
    <w:p w14:paraId="14C32358" w14:textId="77777777" w:rsidR="00A83F65" w:rsidRPr="00232786" w:rsidRDefault="00A83F65" w:rsidP="00A83F65">
      <w:pPr>
        <w:numPr>
          <w:ilvl w:val="1"/>
          <w:numId w:val="38"/>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SIA „ZAAO”.</w:t>
      </w:r>
    </w:p>
    <w:p w14:paraId="1D2FA589" w14:textId="77777777" w:rsidR="00A83F65" w:rsidRPr="00232786" w:rsidRDefault="00A83F65" w:rsidP="00A83F65">
      <w:pPr>
        <w:numPr>
          <w:ilvl w:val="0"/>
          <w:numId w:val="38"/>
        </w:numPr>
        <w:tabs>
          <w:tab w:val="left" w:pos="709"/>
        </w:tabs>
        <w:spacing w:after="0" w:line="240" w:lineRule="auto"/>
        <w:ind w:left="426" w:hanging="426"/>
        <w:jc w:val="both"/>
        <w:rPr>
          <w:rFonts w:ascii="Times New Roman" w:hAnsi="Times New Roman" w:cs="Times New Roman"/>
          <w:sz w:val="24"/>
          <w:szCs w:val="24"/>
        </w:rPr>
      </w:pPr>
      <w:r w:rsidRPr="00232786">
        <w:rPr>
          <w:rFonts w:ascii="Times New Roman" w:hAnsi="Times New Roman" w:cs="Times New Roman"/>
          <w:sz w:val="24"/>
          <w:szCs w:val="24"/>
        </w:rPr>
        <w:t>Pašvaldība ir šādu biedrību un nodibinājumu biedrs un / vai dibinātājs:</w:t>
      </w:r>
    </w:p>
    <w:p w14:paraId="47EE45F2" w14:textId="77777777" w:rsidR="00A83F65" w:rsidRPr="00232786" w:rsidRDefault="00A83F65" w:rsidP="00A83F65">
      <w:pPr>
        <w:numPr>
          <w:ilvl w:val="1"/>
          <w:numId w:val="38"/>
        </w:numPr>
        <w:spacing w:after="0" w:line="240" w:lineRule="auto"/>
        <w:ind w:left="1134" w:hanging="737"/>
        <w:jc w:val="both"/>
        <w:rPr>
          <w:rFonts w:ascii="Times New Roman" w:hAnsi="Times New Roman" w:cs="Times New Roman"/>
          <w:sz w:val="24"/>
          <w:szCs w:val="24"/>
        </w:rPr>
      </w:pPr>
      <w:r w:rsidRPr="00232786">
        <w:rPr>
          <w:rFonts w:ascii="Times New Roman" w:hAnsi="Times New Roman" w:cs="Times New Roman"/>
          <w:sz w:val="24"/>
          <w:szCs w:val="24"/>
        </w:rPr>
        <w:t>biedrība „Latvijas Pašvaldību savienība”;</w:t>
      </w:r>
    </w:p>
    <w:p w14:paraId="1AFE3234" w14:textId="77777777" w:rsidR="00A83F65" w:rsidRPr="00232786" w:rsidRDefault="00A83F65" w:rsidP="00A83F65">
      <w:pPr>
        <w:numPr>
          <w:ilvl w:val="1"/>
          <w:numId w:val="38"/>
        </w:numPr>
        <w:spacing w:after="0" w:line="240" w:lineRule="auto"/>
        <w:ind w:left="1134" w:hanging="737"/>
        <w:jc w:val="both"/>
        <w:rPr>
          <w:rFonts w:ascii="Times New Roman" w:hAnsi="Times New Roman" w:cs="Times New Roman"/>
          <w:sz w:val="24"/>
          <w:szCs w:val="24"/>
        </w:rPr>
      </w:pPr>
      <w:r w:rsidRPr="00232786">
        <w:rPr>
          <w:rFonts w:ascii="Times New Roman" w:hAnsi="Times New Roman" w:cs="Times New Roman"/>
          <w:sz w:val="24"/>
          <w:szCs w:val="24"/>
        </w:rPr>
        <w:t>biedrība „Vidzemes lauku partnerība “Brasla””;</w:t>
      </w:r>
    </w:p>
    <w:p w14:paraId="24D8ADD7" w14:textId="77777777" w:rsidR="00A83F65" w:rsidRPr="00232786" w:rsidRDefault="00A83F65" w:rsidP="00A83F65">
      <w:pPr>
        <w:numPr>
          <w:ilvl w:val="1"/>
          <w:numId w:val="38"/>
        </w:numPr>
        <w:spacing w:after="0" w:line="240" w:lineRule="auto"/>
        <w:ind w:left="1134" w:hanging="737"/>
        <w:jc w:val="both"/>
        <w:rPr>
          <w:rFonts w:ascii="Times New Roman" w:hAnsi="Times New Roman" w:cs="Times New Roman"/>
          <w:sz w:val="24"/>
          <w:szCs w:val="24"/>
        </w:rPr>
      </w:pPr>
      <w:r w:rsidRPr="00232786">
        <w:rPr>
          <w:rFonts w:ascii="Times New Roman" w:hAnsi="Times New Roman" w:cs="Times New Roman"/>
          <w:sz w:val="24"/>
          <w:szCs w:val="24"/>
        </w:rPr>
        <w:t>Latvijas Pašvaldību izpilddirektoru asociācija;</w:t>
      </w:r>
    </w:p>
    <w:p w14:paraId="2791C662" w14:textId="77777777" w:rsidR="00A83F65" w:rsidRPr="00232786" w:rsidRDefault="00A83F65" w:rsidP="00A83F65">
      <w:pPr>
        <w:numPr>
          <w:ilvl w:val="1"/>
          <w:numId w:val="38"/>
        </w:numPr>
        <w:spacing w:after="0" w:line="240" w:lineRule="auto"/>
        <w:ind w:left="1134" w:hanging="737"/>
        <w:jc w:val="both"/>
        <w:rPr>
          <w:rFonts w:ascii="Times New Roman" w:hAnsi="Times New Roman" w:cs="Times New Roman"/>
          <w:sz w:val="24"/>
          <w:szCs w:val="24"/>
        </w:rPr>
      </w:pPr>
      <w:r w:rsidRPr="00232786">
        <w:rPr>
          <w:rFonts w:ascii="Times New Roman" w:hAnsi="Times New Roman" w:cs="Times New Roman"/>
          <w:sz w:val="24"/>
          <w:szCs w:val="24"/>
        </w:rPr>
        <w:t>Latvijas bāriņtiesu darbinieku asociācija;</w:t>
      </w:r>
    </w:p>
    <w:p w14:paraId="1E7456B3" w14:textId="77777777" w:rsidR="00A83F65" w:rsidRPr="00232786" w:rsidRDefault="00A83F65" w:rsidP="00A83F65">
      <w:pPr>
        <w:numPr>
          <w:ilvl w:val="1"/>
          <w:numId w:val="38"/>
        </w:numPr>
        <w:spacing w:after="0" w:line="240" w:lineRule="auto"/>
        <w:ind w:left="1134" w:hanging="737"/>
        <w:jc w:val="both"/>
        <w:rPr>
          <w:rFonts w:ascii="Times New Roman" w:hAnsi="Times New Roman" w:cs="Times New Roman"/>
          <w:sz w:val="24"/>
          <w:szCs w:val="24"/>
        </w:rPr>
      </w:pPr>
      <w:r w:rsidRPr="00232786">
        <w:rPr>
          <w:rFonts w:ascii="Times New Roman" w:hAnsi="Times New Roman" w:cs="Times New Roman"/>
          <w:sz w:val="24"/>
          <w:szCs w:val="24"/>
        </w:rPr>
        <w:t>biedrība „</w:t>
      </w:r>
      <w:proofErr w:type="spellStart"/>
      <w:r w:rsidRPr="00232786">
        <w:rPr>
          <w:rFonts w:ascii="Times New Roman" w:hAnsi="Times New Roman" w:cs="Times New Roman"/>
          <w:sz w:val="24"/>
          <w:szCs w:val="24"/>
        </w:rPr>
        <w:t>Jūrkante</w:t>
      </w:r>
      <w:proofErr w:type="spellEnd"/>
      <w:r w:rsidRPr="00232786">
        <w:rPr>
          <w:rFonts w:ascii="Times New Roman" w:hAnsi="Times New Roman" w:cs="Times New Roman"/>
          <w:sz w:val="24"/>
          <w:szCs w:val="24"/>
        </w:rPr>
        <w:t>”;</w:t>
      </w:r>
    </w:p>
    <w:p w14:paraId="702ED43C" w14:textId="77777777" w:rsidR="00A83F65" w:rsidRPr="00232786" w:rsidRDefault="00A83F65" w:rsidP="00A83F65">
      <w:pPr>
        <w:numPr>
          <w:ilvl w:val="1"/>
          <w:numId w:val="38"/>
        </w:numPr>
        <w:spacing w:after="0" w:line="240" w:lineRule="auto"/>
        <w:ind w:left="1134" w:hanging="737"/>
        <w:jc w:val="both"/>
        <w:rPr>
          <w:rFonts w:ascii="Times New Roman" w:hAnsi="Times New Roman" w:cs="Times New Roman"/>
          <w:sz w:val="24"/>
          <w:szCs w:val="24"/>
        </w:rPr>
      </w:pPr>
      <w:r w:rsidRPr="00232786">
        <w:rPr>
          <w:rFonts w:ascii="Times New Roman" w:hAnsi="Times New Roman" w:cs="Times New Roman"/>
          <w:sz w:val="24"/>
          <w:szCs w:val="24"/>
        </w:rPr>
        <w:t>nodibinājums „Lādes inovācijas un attīstības fonds”;</w:t>
      </w:r>
    </w:p>
    <w:p w14:paraId="4F90FF60" w14:textId="77777777" w:rsidR="00A83F65" w:rsidRPr="00232786" w:rsidRDefault="00A83F65" w:rsidP="00A83F65">
      <w:pPr>
        <w:numPr>
          <w:ilvl w:val="1"/>
          <w:numId w:val="38"/>
        </w:numPr>
        <w:spacing w:after="0" w:line="240" w:lineRule="auto"/>
        <w:ind w:left="1134" w:hanging="737"/>
        <w:jc w:val="both"/>
        <w:rPr>
          <w:rFonts w:ascii="Times New Roman" w:hAnsi="Times New Roman" w:cs="Times New Roman"/>
          <w:sz w:val="24"/>
          <w:szCs w:val="24"/>
        </w:rPr>
      </w:pPr>
      <w:r w:rsidRPr="00232786">
        <w:rPr>
          <w:rFonts w:ascii="Times New Roman" w:hAnsi="Times New Roman" w:cs="Times New Roman"/>
          <w:sz w:val="24"/>
          <w:szCs w:val="24"/>
        </w:rPr>
        <w:t>no</w:t>
      </w:r>
      <w:bookmarkStart w:id="7" w:name="_Hlk132637981"/>
      <w:r w:rsidRPr="00232786">
        <w:rPr>
          <w:rFonts w:ascii="Times New Roman" w:hAnsi="Times New Roman" w:cs="Times New Roman"/>
          <w:sz w:val="24"/>
          <w:szCs w:val="24"/>
        </w:rPr>
        <w:t>dibinājums „FONDS „SUDRABA LIMBAŽI””;</w:t>
      </w:r>
    </w:p>
    <w:p w14:paraId="08A1F034" w14:textId="77777777" w:rsidR="00A83F65" w:rsidRPr="00232786" w:rsidRDefault="00A83F65" w:rsidP="00A83F65">
      <w:pPr>
        <w:numPr>
          <w:ilvl w:val="1"/>
          <w:numId w:val="38"/>
        </w:numPr>
        <w:spacing w:after="0" w:line="240" w:lineRule="auto"/>
        <w:ind w:left="1134" w:hanging="737"/>
        <w:jc w:val="both"/>
        <w:rPr>
          <w:rFonts w:ascii="Times New Roman" w:hAnsi="Times New Roman" w:cs="Times New Roman"/>
          <w:sz w:val="24"/>
          <w:szCs w:val="24"/>
        </w:rPr>
      </w:pPr>
      <w:r w:rsidRPr="00232786">
        <w:rPr>
          <w:rFonts w:ascii="Times New Roman" w:hAnsi="Times New Roman" w:cs="Times New Roman"/>
          <w:sz w:val="24"/>
          <w:szCs w:val="24"/>
        </w:rPr>
        <w:t>biedrība „Reģionālo attīstības centru apvienība” (RACA);</w:t>
      </w:r>
    </w:p>
    <w:p w14:paraId="4788A4B3" w14:textId="77777777" w:rsidR="00A83F65" w:rsidRPr="00232786" w:rsidRDefault="00A83F65" w:rsidP="00A83F65">
      <w:pPr>
        <w:numPr>
          <w:ilvl w:val="1"/>
          <w:numId w:val="38"/>
        </w:numPr>
        <w:spacing w:after="0" w:line="240" w:lineRule="auto"/>
        <w:ind w:left="1134" w:hanging="737"/>
        <w:jc w:val="both"/>
        <w:rPr>
          <w:rFonts w:ascii="Times New Roman" w:hAnsi="Times New Roman" w:cs="Times New Roman"/>
          <w:sz w:val="24"/>
          <w:szCs w:val="24"/>
        </w:rPr>
      </w:pPr>
      <w:r w:rsidRPr="00232786">
        <w:rPr>
          <w:rFonts w:ascii="Times New Roman" w:hAnsi="Times New Roman" w:cs="Times New Roman"/>
          <w:sz w:val="24"/>
          <w:szCs w:val="24"/>
        </w:rPr>
        <w:t>biedrība „Vidzemes tūrisma asociācija”;</w:t>
      </w:r>
    </w:p>
    <w:p w14:paraId="60234E80" w14:textId="77777777" w:rsidR="00A83F65" w:rsidRPr="00232786" w:rsidRDefault="00A83F65" w:rsidP="00A83F65">
      <w:pPr>
        <w:numPr>
          <w:ilvl w:val="1"/>
          <w:numId w:val="38"/>
        </w:numPr>
        <w:spacing w:after="0" w:line="240" w:lineRule="auto"/>
        <w:ind w:left="1134" w:hanging="737"/>
        <w:jc w:val="both"/>
        <w:rPr>
          <w:rFonts w:ascii="Times New Roman" w:hAnsi="Times New Roman" w:cs="Times New Roman"/>
          <w:sz w:val="24"/>
          <w:szCs w:val="24"/>
        </w:rPr>
      </w:pPr>
      <w:r w:rsidRPr="00232786">
        <w:rPr>
          <w:rFonts w:ascii="Times New Roman" w:hAnsi="Times New Roman" w:cs="Times New Roman"/>
          <w:sz w:val="24"/>
          <w:szCs w:val="24"/>
        </w:rPr>
        <w:t>biedrība „Kuivižu jahtklubs”.</w:t>
      </w:r>
    </w:p>
    <w:p w14:paraId="45877EC8" w14:textId="77777777" w:rsidR="00A83F65" w:rsidRPr="00232786" w:rsidRDefault="00A83F65" w:rsidP="00A83F65">
      <w:pPr>
        <w:numPr>
          <w:ilvl w:val="1"/>
          <w:numId w:val="38"/>
        </w:numPr>
        <w:spacing w:after="0" w:line="240" w:lineRule="auto"/>
        <w:ind w:left="1134" w:hanging="737"/>
        <w:contextualSpacing/>
        <w:jc w:val="both"/>
        <w:rPr>
          <w:rFonts w:ascii="Times New Roman" w:eastAsia="Calibri" w:hAnsi="Times New Roman" w:cs="Times New Roman"/>
          <w:noProof/>
          <w:sz w:val="24"/>
          <w:szCs w:val="24"/>
        </w:rPr>
      </w:pPr>
      <w:r w:rsidRPr="00232786">
        <w:rPr>
          <w:rFonts w:ascii="Times New Roman" w:eastAsia="Calibri" w:hAnsi="Times New Roman" w:cs="Times New Roman"/>
          <w:noProof/>
          <w:sz w:val="24"/>
          <w:szCs w:val="24"/>
        </w:rPr>
        <w:t xml:space="preserve">biedrība „Eiropas Stārķu pilsētu organizācija”; </w:t>
      </w:r>
    </w:p>
    <w:p w14:paraId="7A17A947" w14:textId="77777777" w:rsidR="00A83F65" w:rsidRPr="00232786" w:rsidRDefault="00A83F65" w:rsidP="00A83F65">
      <w:pPr>
        <w:numPr>
          <w:ilvl w:val="1"/>
          <w:numId w:val="38"/>
        </w:numPr>
        <w:spacing w:after="0" w:line="240" w:lineRule="auto"/>
        <w:ind w:left="1134" w:hanging="737"/>
        <w:contextualSpacing/>
        <w:jc w:val="both"/>
        <w:rPr>
          <w:rFonts w:ascii="Times New Roman" w:eastAsia="Calibri" w:hAnsi="Times New Roman" w:cs="Times New Roman"/>
          <w:noProof/>
          <w:sz w:val="24"/>
          <w:szCs w:val="24"/>
        </w:rPr>
      </w:pPr>
      <w:r w:rsidRPr="00232786">
        <w:rPr>
          <w:rFonts w:ascii="Times New Roman" w:eastAsia="Calibri" w:hAnsi="Times New Roman" w:cs="Times New Roman"/>
          <w:sz w:val="24"/>
          <w:szCs w:val="24"/>
        </w:rPr>
        <w:t>biedrība “Lauku Ceļotājs”;</w:t>
      </w:r>
    </w:p>
    <w:p w14:paraId="78C5F4D6" w14:textId="77777777" w:rsidR="00A83F65" w:rsidRPr="00232786" w:rsidRDefault="00A83F65" w:rsidP="00A83F65">
      <w:pPr>
        <w:numPr>
          <w:ilvl w:val="1"/>
          <w:numId w:val="38"/>
        </w:numPr>
        <w:spacing w:after="0" w:line="240" w:lineRule="auto"/>
        <w:ind w:left="1134" w:hanging="737"/>
        <w:contextualSpacing/>
        <w:jc w:val="both"/>
        <w:rPr>
          <w:rFonts w:ascii="Times New Roman" w:eastAsia="Calibri" w:hAnsi="Times New Roman" w:cs="Times New Roman"/>
          <w:iCs/>
          <w:noProof/>
          <w:sz w:val="24"/>
          <w:szCs w:val="24"/>
        </w:rPr>
      </w:pPr>
      <w:r w:rsidRPr="00232786">
        <w:rPr>
          <w:rFonts w:ascii="Times New Roman" w:eastAsia="Calibri" w:hAnsi="Times New Roman" w:cs="Times New Roman"/>
          <w:iCs/>
          <w:noProof/>
          <w:sz w:val="24"/>
          <w:szCs w:val="24"/>
        </w:rPr>
        <w:t>biedrība “Latvijas Pašvaldību sociālo dienestu vadītāju apvienība”;</w:t>
      </w:r>
    </w:p>
    <w:p w14:paraId="5D4EB33F" w14:textId="77777777" w:rsidR="00A83F65" w:rsidRPr="00232786" w:rsidRDefault="00A83F65" w:rsidP="00A83F65">
      <w:pPr>
        <w:numPr>
          <w:ilvl w:val="1"/>
          <w:numId w:val="38"/>
        </w:numPr>
        <w:spacing w:after="0" w:line="240" w:lineRule="auto"/>
        <w:ind w:left="1134" w:hanging="737"/>
        <w:contextualSpacing/>
        <w:jc w:val="both"/>
        <w:rPr>
          <w:rFonts w:ascii="Times New Roman" w:eastAsia="Calibri" w:hAnsi="Times New Roman" w:cs="Times New Roman"/>
          <w:iCs/>
          <w:noProof/>
          <w:sz w:val="24"/>
          <w:szCs w:val="24"/>
        </w:rPr>
      </w:pPr>
      <w:r w:rsidRPr="00232786">
        <w:rPr>
          <w:rFonts w:ascii="Times New Roman" w:eastAsia="Calibri" w:hAnsi="Times New Roman" w:cs="Times New Roman"/>
          <w:iCs/>
          <w:noProof/>
          <w:sz w:val="24"/>
          <w:szCs w:val="24"/>
        </w:rPr>
        <w:t>biedrība</w:t>
      </w:r>
      <w:r w:rsidRPr="00232786">
        <w:rPr>
          <w:rFonts w:ascii="Times New Roman" w:eastAsia="Calibri" w:hAnsi="Times New Roman" w:cs="Times New Roman"/>
          <w:noProof/>
          <w:sz w:val="24"/>
          <w:szCs w:val="24"/>
        </w:rPr>
        <w:t xml:space="preserve"> “Latvijas zaļo ceļu asociācija”;</w:t>
      </w:r>
    </w:p>
    <w:bookmarkEnd w:id="7"/>
    <w:p w14:paraId="2F3F5B51" w14:textId="77777777" w:rsidR="00A83F65" w:rsidRPr="00232786" w:rsidRDefault="00A83F65" w:rsidP="00A83F65">
      <w:pPr>
        <w:numPr>
          <w:ilvl w:val="1"/>
          <w:numId w:val="38"/>
        </w:numPr>
        <w:spacing w:after="0" w:line="240" w:lineRule="auto"/>
        <w:ind w:left="1134" w:hanging="737"/>
        <w:contextualSpacing/>
        <w:jc w:val="both"/>
        <w:rPr>
          <w:rFonts w:ascii="Times New Roman" w:eastAsia="Calibri" w:hAnsi="Times New Roman" w:cs="Times New Roman"/>
          <w:iCs/>
          <w:noProof/>
          <w:sz w:val="24"/>
          <w:szCs w:val="24"/>
        </w:rPr>
      </w:pPr>
      <w:r w:rsidRPr="00232786">
        <w:rPr>
          <w:rFonts w:ascii="Times New Roman" w:eastAsia="Calibri" w:hAnsi="Times New Roman" w:cs="Times New Roman"/>
          <w:iCs/>
          <w:noProof/>
          <w:sz w:val="24"/>
          <w:szCs w:val="24"/>
        </w:rPr>
        <w:t>biedrība ”Latvijas Futbola federācija”;</w:t>
      </w:r>
    </w:p>
    <w:p w14:paraId="2C9F0DB1" w14:textId="77777777" w:rsidR="00A83F65" w:rsidRPr="00232786" w:rsidRDefault="00A83F65" w:rsidP="00A83F65">
      <w:pPr>
        <w:numPr>
          <w:ilvl w:val="1"/>
          <w:numId w:val="38"/>
        </w:numPr>
        <w:spacing w:after="0" w:line="240" w:lineRule="auto"/>
        <w:ind w:left="1134" w:hanging="737"/>
        <w:contextualSpacing/>
        <w:jc w:val="both"/>
        <w:rPr>
          <w:rFonts w:ascii="Times New Roman" w:eastAsia="Calibri" w:hAnsi="Times New Roman" w:cs="Times New Roman"/>
          <w:iCs/>
          <w:noProof/>
          <w:sz w:val="24"/>
          <w:szCs w:val="24"/>
        </w:rPr>
      </w:pPr>
      <w:r w:rsidRPr="00232786">
        <w:rPr>
          <w:rFonts w:ascii="Times New Roman" w:hAnsi="Times New Roman" w:cs="Times New Roman"/>
          <w:sz w:val="24"/>
          <w:szCs w:val="24"/>
        </w:rPr>
        <w:t>starptautiskā Hanzas Savienības pilsētu asociācija (</w:t>
      </w:r>
      <w:proofErr w:type="spellStart"/>
      <w:r w:rsidRPr="00232786">
        <w:rPr>
          <w:rFonts w:ascii="Times New Roman" w:hAnsi="Times New Roman" w:cs="Times New Roman"/>
          <w:sz w:val="24"/>
          <w:szCs w:val="24"/>
        </w:rPr>
        <w:t>Verein</w:t>
      </w:r>
      <w:proofErr w:type="spellEnd"/>
      <w:r w:rsidRPr="00232786">
        <w:rPr>
          <w:rFonts w:ascii="Times New Roman" w:hAnsi="Times New Roman" w:cs="Times New Roman"/>
          <w:sz w:val="24"/>
          <w:szCs w:val="24"/>
        </w:rPr>
        <w:t xml:space="preserve"> </w:t>
      </w:r>
      <w:proofErr w:type="spellStart"/>
      <w:r w:rsidRPr="00232786">
        <w:rPr>
          <w:rFonts w:ascii="Times New Roman" w:hAnsi="Times New Roman" w:cs="Times New Roman"/>
          <w:sz w:val="24"/>
          <w:szCs w:val="24"/>
        </w:rPr>
        <w:t>zur</w:t>
      </w:r>
      <w:proofErr w:type="spellEnd"/>
      <w:r w:rsidRPr="00232786">
        <w:rPr>
          <w:rFonts w:ascii="Times New Roman" w:hAnsi="Times New Roman" w:cs="Times New Roman"/>
          <w:sz w:val="24"/>
          <w:szCs w:val="24"/>
        </w:rPr>
        <w:t xml:space="preserve"> </w:t>
      </w:r>
      <w:proofErr w:type="spellStart"/>
      <w:r w:rsidRPr="00232786">
        <w:rPr>
          <w:rFonts w:ascii="Times New Roman" w:hAnsi="Times New Roman" w:cs="Times New Roman"/>
          <w:sz w:val="24"/>
          <w:szCs w:val="24"/>
        </w:rPr>
        <w:t>Förderung</w:t>
      </w:r>
      <w:proofErr w:type="spellEnd"/>
      <w:r w:rsidRPr="00232786">
        <w:rPr>
          <w:rFonts w:ascii="Times New Roman" w:hAnsi="Times New Roman" w:cs="Times New Roman"/>
          <w:sz w:val="24"/>
          <w:szCs w:val="24"/>
        </w:rPr>
        <w:t xml:space="preserve"> </w:t>
      </w:r>
      <w:proofErr w:type="spellStart"/>
      <w:r w:rsidRPr="00232786">
        <w:rPr>
          <w:rFonts w:ascii="Times New Roman" w:hAnsi="Times New Roman" w:cs="Times New Roman"/>
          <w:sz w:val="24"/>
          <w:szCs w:val="24"/>
        </w:rPr>
        <w:t>des</w:t>
      </w:r>
      <w:proofErr w:type="spellEnd"/>
      <w:r w:rsidRPr="00232786">
        <w:rPr>
          <w:rFonts w:ascii="Times New Roman" w:hAnsi="Times New Roman" w:cs="Times New Roman"/>
          <w:sz w:val="24"/>
          <w:szCs w:val="24"/>
        </w:rPr>
        <w:br/>
      </w:r>
      <w:proofErr w:type="spellStart"/>
      <w:r w:rsidRPr="00232786">
        <w:rPr>
          <w:rFonts w:ascii="Times New Roman" w:hAnsi="Times New Roman" w:cs="Times New Roman"/>
          <w:sz w:val="24"/>
          <w:szCs w:val="24"/>
        </w:rPr>
        <w:t>internationalen</w:t>
      </w:r>
      <w:proofErr w:type="spellEnd"/>
      <w:r w:rsidRPr="00232786">
        <w:rPr>
          <w:rFonts w:ascii="Times New Roman" w:hAnsi="Times New Roman" w:cs="Times New Roman"/>
          <w:sz w:val="24"/>
          <w:szCs w:val="24"/>
        </w:rPr>
        <w:t xml:space="preserve"> </w:t>
      </w:r>
      <w:proofErr w:type="spellStart"/>
      <w:r w:rsidRPr="00232786">
        <w:rPr>
          <w:rFonts w:ascii="Times New Roman" w:hAnsi="Times New Roman" w:cs="Times New Roman"/>
          <w:sz w:val="24"/>
          <w:szCs w:val="24"/>
        </w:rPr>
        <w:t>Städtebunds</w:t>
      </w:r>
      <w:proofErr w:type="spellEnd"/>
      <w:r w:rsidRPr="00232786">
        <w:rPr>
          <w:rFonts w:ascii="Times New Roman" w:hAnsi="Times New Roman" w:cs="Times New Roman"/>
          <w:sz w:val="24"/>
          <w:szCs w:val="24"/>
        </w:rPr>
        <w:t xml:space="preserve"> DIE HANSE </w:t>
      </w:r>
      <w:proofErr w:type="spellStart"/>
      <w:r w:rsidRPr="00232786">
        <w:rPr>
          <w:rFonts w:ascii="Times New Roman" w:hAnsi="Times New Roman" w:cs="Times New Roman"/>
          <w:sz w:val="24"/>
          <w:szCs w:val="24"/>
        </w:rPr>
        <w:t>e.V</w:t>
      </w:r>
      <w:proofErr w:type="spellEnd"/>
      <w:r w:rsidRPr="00232786">
        <w:rPr>
          <w:rFonts w:ascii="Times New Roman" w:hAnsi="Times New Roman" w:cs="Times New Roman"/>
          <w:sz w:val="24"/>
          <w:szCs w:val="24"/>
        </w:rPr>
        <w:t>.).</w:t>
      </w:r>
    </w:p>
    <w:p w14:paraId="6CDCFBEA" w14:textId="77777777" w:rsidR="00A83F65" w:rsidRPr="00232786" w:rsidRDefault="00A83F65" w:rsidP="00A83F65">
      <w:pPr>
        <w:numPr>
          <w:ilvl w:val="0"/>
          <w:numId w:val="38"/>
        </w:numPr>
        <w:tabs>
          <w:tab w:val="left" w:pos="540"/>
        </w:tabs>
        <w:spacing w:after="0" w:line="240" w:lineRule="auto"/>
        <w:ind w:left="426" w:hanging="426"/>
        <w:jc w:val="both"/>
        <w:rPr>
          <w:rFonts w:ascii="Times New Roman" w:hAnsi="Times New Roman" w:cs="Times New Roman"/>
          <w:sz w:val="24"/>
          <w:szCs w:val="24"/>
        </w:rPr>
      </w:pPr>
      <w:r w:rsidRPr="00232786">
        <w:rPr>
          <w:rFonts w:ascii="Times New Roman" w:hAnsi="Times New Roman" w:cs="Times New Roman"/>
          <w:sz w:val="24"/>
          <w:szCs w:val="24"/>
        </w:rPr>
        <w:t>Atsevišķu pašvaldības funkciju pildīšanai vai pašvaldības administratīvās teritorijas pārvaldīšanai dome no domes deputātiem, pašvaldības darbiniekiem un attiecīgās pašvaldības iedzīvotājiem var izveidot konsultatīvās padomes un komisijas.</w:t>
      </w:r>
    </w:p>
    <w:p w14:paraId="74B93E2F" w14:textId="21A10994" w:rsidR="00A83F65" w:rsidRPr="00232786" w:rsidRDefault="00A83F65" w:rsidP="00A83F65">
      <w:pPr>
        <w:numPr>
          <w:ilvl w:val="0"/>
          <w:numId w:val="38"/>
        </w:numPr>
        <w:tabs>
          <w:tab w:val="left" w:pos="540"/>
        </w:tabs>
        <w:spacing w:after="0" w:line="240" w:lineRule="auto"/>
        <w:ind w:left="357" w:hanging="357"/>
        <w:jc w:val="both"/>
        <w:rPr>
          <w:rFonts w:ascii="Times New Roman" w:hAnsi="Times New Roman" w:cs="Times New Roman"/>
          <w:sz w:val="24"/>
          <w:szCs w:val="24"/>
        </w:rPr>
      </w:pPr>
      <w:r w:rsidRPr="00232786">
        <w:rPr>
          <w:rFonts w:ascii="Times New Roman" w:hAnsi="Times New Roman" w:cs="Times New Roman"/>
          <w:sz w:val="24"/>
          <w:szCs w:val="24"/>
        </w:rPr>
        <w:t>Limbažu novada pašvaldībā darbojas šādas patstāvīgās komisijas un padomes:</w:t>
      </w:r>
    </w:p>
    <w:p w14:paraId="01938CC9" w14:textId="77777777" w:rsidR="00A83F65" w:rsidRPr="00232786" w:rsidRDefault="00A83F65" w:rsidP="00A83F65">
      <w:pPr>
        <w:numPr>
          <w:ilvl w:val="1"/>
          <w:numId w:val="38"/>
        </w:numPr>
        <w:spacing w:after="0" w:line="240" w:lineRule="auto"/>
        <w:ind w:left="1134" w:hanging="737"/>
        <w:jc w:val="both"/>
        <w:rPr>
          <w:rFonts w:ascii="Times New Roman" w:hAnsi="Times New Roman" w:cs="Times New Roman"/>
          <w:sz w:val="24"/>
          <w:szCs w:val="24"/>
        </w:rPr>
      </w:pPr>
      <w:r w:rsidRPr="00232786">
        <w:rPr>
          <w:rFonts w:ascii="Times New Roman" w:hAnsi="Times New Roman" w:cs="Times New Roman"/>
          <w:sz w:val="24"/>
          <w:szCs w:val="24"/>
        </w:rPr>
        <w:t>Administratīvā komisija;</w:t>
      </w:r>
    </w:p>
    <w:p w14:paraId="148CAA4D" w14:textId="77777777" w:rsidR="00A83F65" w:rsidRPr="00232786" w:rsidRDefault="00A83F65" w:rsidP="00A83F65">
      <w:pPr>
        <w:numPr>
          <w:ilvl w:val="1"/>
          <w:numId w:val="38"/>
        </w:numPr>
        <w:spacing w:after="0" w:line="240" w:lineRule="auto"/>
        <w:ind w:left="1134" w:hanging="737"/>
        <w:jc w:val="both"/>
        <w:rPr>
          <w:rFonts w:ascii="Times New Roman" w:hAnsi="Times New Roman" w:cs="Times New Roman"/>
          <w:sz w:val="24"/>
          <w:szCs w:val="24"/>
        </w:rPr>
      </w:pPr>
      <w:r w:rsidRPr="00232786">
        <w:rPr>
          <w:rFonts w:ascii="Times New Roman" w:hAnsi="Times New Roman" w:cs="Times New Roman"/>
          <w:sz w:val="24"/>
          <w:szCs w:val="24"/>
        </w:rPr>
        <w:t xml:space="preserve">Dzīvojamo māju privatizācijas komisija; </w:t>
      </w:r>
    </w:p>
    <w:p w14:paraId="736E170D" w14:textId="77777777" w:rsidR="00A83F65" w:rsidRPr="00232786" w:rsidRDefault="00A83F65" w:rsidP="00A83F65">
      <w:pPr>
        <w:numPr>
          <w:ilvl w:val="1"/>
          <w:numId w:val="38"/>
        </w:numPr>
        <w:spacing w:after="0" w:line="240" w:lineRule="auto"/>
        <w:ind w:left="1134" w:hanging="737"/>
        <w:jc w:val="both"/>
        <w:rPr>
          <w:rFonts w:ascii="Times New Roman" w:hAnsi="Times New Roman" w:cs="Times New Roman"/>
          <w:sz w:val="24"/>
          <w:szCs w:val="24"/>
        </w:rPr>
      </w:pPr>
      <w:r w:rsidRPr="00232786">
        <w:rPr>
          <w:rFonts w:ascii="Times New Roman" w:hAnsi="Times New Roman" w:cs="Times New Roman"/>
          <w:sz w:val="24"/>
          <w:szCs w:val="24"/>
        </w:rPr>
        <w:t xml:space="preserve">Pašvaldības īpašuma privatizācijas un atsavināšanas komisija; </w:t>
      </w:r>
    </w:p>
    <w:p w14:paraId="61773336" w14:textId="77777777" w:rsidR="00A83F65" w:rsidRPr="00232786" w:rsidRDefault="00A83F65" w:rsidP="00A83F65">
      <w:pPr>
        <w:numPr>
          <w:ilvl w:val="1"/>
          <w:numId w:val="38"/>
        </w:numPr>
        <w:spacing w:after="0" w:line="240" w:lineRule="auto"/>
        <w:ind w:left="1134" w:hanging="737"/>
        <w:jc w:val="both"/>
        <w:rPr>
          <w:rFonts w:ascii="Times New Roman" w:hAnsi="Times New Roman" w:cs="Times New Roman"/>
          <w:sz w:val="24"/>
          <w:szCs w:val="24"/>
        </w:rPr>
      </w:pPr>
      <w:r w:rsidRPr="00232786">
        <w:rPr>
          <w:rFonts w:ascii="Times New Roman" w:hAnsi="Times New Roman" w:cs="Times New Roman"/>
          <w:sz w:val="24"/>
          <w:szCs w:val="24"/>
        </w:rPr>
        <w:t xml:space="preserve">Iepirkumu komisija; </w:t>
      </w:r>
    </w:p>
    <w:p w14:paraId="34F48CFD" w14:textId="77777777" w:rsidR="00A83F65" w:rsidRPr="00232786" w:rsidRDefault="00A83F65" w:rsidP="00A83F65">
      <w:pPr>
        <w:numPr>
          <w:ilvl w:val="1"/>
          <w:numId w:val="38"/>
        </w:numPr>
        <w:spacing w:after="0" w:line="240" w:lineRule="auto"/>
        <w:ind w:left="1134" w:hanging="737"/>
        <w:jc w:val="both"/>
        <w:rPr>
          <w:rFonts w:ascii="Times New Roman" w:hAnsi="Times New Roman" w:cs="Times New Roman"/>
          <w:sz w:val="24"/>
          <w:szCs w:val="24"/>
        </w:rPr>
      </w:pPr>
      <w:bookmarkStart w:id="8" w:name="_Hlk136420138"/>
      <w:r w:rsidRPr="00232786">
        <w:rPr>
          <w:rFonts w:ascii="Times New Roman" w:hAnsi="Times New Roman" w:cs="Times New Roman"/>
          <w:sz w:val="24"/>
          <w:szCs w:val="24"/>
        </w:rPr>
        <w:t>Deklarētās dzīvesvietas anulēšanas un dzīvokļu jautājumu risināšanas komisija</w:t>
      </w:r>
      <w:bookmarkEnd w:id="8"/>
      <w:r w:rsidRPr="00232786">
        <w:rPr>
          <w:rFonts w:ascii="Times New Roman" w:hAnsi="Times New Roman" w:cs="Times New Roman"/>
          <w:sz w:val="24"/>
          <w:szCs w:val="24"/>
        </w:rPr>
        <w:t>;</w:t>
      </w:r>
    </w:p>
    <w:p w14:paraId="24D18EBE" w14:textId="77777777" w:rsidR="00A83F65" w:rsidRPr="00232786" w:rsidRDefault="00A83F65" w:rsidP="00A83F65">
      <w:pPr>
        <w:numPr>
          <w:ilvl w:val="1"/>
          <w:numId w:val="38"/>
        </w:numPr>
        <w:spacing w:after="0" w:line="240" w:lineRule="auto"/>
        <w:ind w:left="1134" w:hanging="737"/>
        <w:jc w:val="both"/>
        <w:rPr>
          <w:rFonts w:ascii="Times New Roman" w:hAnsi="Times New Roman" w:cs="Times New Roman"/>
          <w:sz w:val="24"/>
          <w:szCs w:val="24"/>
        </w:rPr>
      </w:pPr>
      <w:r w:rsidRPr="00232786">
        <w:rPr>
          <w:rFonts w:ascii="Times New Roman" w:hAnsi="Times New Roman" w:cs="Times New Roman"/>
          <w:sz w:val="24"/>
          <w:szCs w:val="24"/>
        </w:rPr>
        <w:t>Izglītības iestāžu, kas īsteno pirmsskolas izglītības programmas, vietu sadales komisija;</w:t>
      </w:r>
    </w:p>
    <w:p w14:paraId="165DD7C8" w14:textId="77777777" w:rsidR="00A83F65" w:rsidRPr="00232786" w:rsidRDefault="00A83F65" w:rsidP="00A83F65">
      <w:pPr>
        <w:numPr>
          <w:ilvl w:val="1"/>
          <w:numId w:val="38"/>
        </w:numPr>
        <w:spacing w:after="0" w:line="240" w:lineRule="auto"/>
        <w:ind w:left="1134" w:hanging="737"/>
        <w:jc w:val="both"/>
        <w:rPr>
          <w:rFonts w:ascii="Times New Roman" w:hAnsi="Times New Roman" w:cs="Times New Roman"/>
          <w:sz w:val="24"/>
          <w:szCs w:val="24"/>
        </w:rPr>
      </w:pPr>
      <w:r w:rsidRPr="00232786">
        <w:rPr>
          <w:rFonts w:ascii="Times New Roman" w:hAnsi="Times New Roman" w:cs="Times New Roman"/>
          <w:sz w:val="24"/>
          <w:szCs w:val="24"/>
        </w:rPr>
        <w:t>Interešu izglītības un pieaugušo neformālās izglītības licencēšanas komisija;</w:t>
      </w:r>
    </w:p>
    <w:p w14:paraId="292BD572" w14:textId="77777777" w:rsidR="00A83F65" w:rsidRDefault="00A83F65" w:rsidP="00A83F65">
      <w:pPr>
        <w:numPr>
          <w:ilvl w:val="1"/>
          <w:numId w:val="38"/>
        </w:numPr>
        <w:spacing w:after="0" w:line="240" w:lineRule="auto"/>
        <w:ind w:left="1134" w:hanging="737"/>
        <w:jc w:val="both"/>
        <w:rPr>
          <w:rFonts w:ascii="Times New Roman" w:hAnsi="Times New Roman" w:cs="Times New Roman"/>
          <w:sz w:val="24"/>
          <w:szCs w:val="24"/>
        </w:rPr>
      </w:pPr>
      <w:r w:rsidRPr="00232786">
        <w:rPr>
          <w:rFonts w:ascii="Times New Roman" w:hAnsi="Times New Roman" w:cs="Times New Roman"/>
          <w:sz w:val="24"/>
          <w:szCs w:val="24"/>
        </w:rPr>
        <w:t xml:space="preserve">Interešu izglītības programmu izvērtēšanas un valsts mērķdotācijas sadales komisija; </w:t>
      </w:r>
    </w:p>
    <w:p w14:paraId="11A83C53" w14:textId="77777777" w:rsidR="00A83F65" w:rsidRPr="00232786" w:rsidRDefault="00A83F65" w:rsidP="00A83F65">
      <w:pPr>
        <w:numPr>
          <w:ilvl w:val="1"/>
          <w:numId w:val="38"/>
        </w:numPr>
        <w:spacing w:after="0" w:line="240" w:lineRule="auto"/>
        <w:ind w:left="1134" w:hanging="737"/>
        <w:jc w:val="both"/>
        <w:rPr>
          <w:rFonts w:ascii="Times New Roman" w:hAnsi="Times New Roman" w:cs="Times New Roman"/>
          <w:sz w:val="24"/>
          <w:szCs w:val="24"/>
        </w:rPr>
      </w:pPr>
      <w:r>
        <w:rPr>
          <w:rFonts w:ascii="Times New Roman" w:hAnsi="Times New Roman" w:cs="Times New Roman"/>
          <w:sz w:val="24"/>
          <w:szCs w:val="24"/>
        </w:rPr>
        <w:t>B</w:t>
      </w:r>
      <w:r w:rsidRPr="00792144">
        <w:rPr>
          <w:rFonts w:ascii="Times New Roman" w:hAnsi="Times New Roman" w:cs="Times New Roman"/>
          <w:sz w:val="24"/>
          <w:szCs w:val="24"/>
        </w:rPr>
        <w:t>ērnu un jauniešu nometņu līdzfinansēšanas projektu konkursa vērtēšanas komisija</w:t>
      </w:r>
      <w:r>
        <w:rPr>
          <w:rFonts w:ascii="Times New Roman" w:hAnsi="Times New Roman" w:cs="Times New Roman"/>
          <w:sz w:val="24"/>
          <w:szCs w:val="24"/>
        </w:rPr>
        <w:t>;</w:t>
      </w:r>
    </w:p>
    <w:p w14:paraId="7E1F01AF" w14:textId="77777777" w:rsidR="00A83F65" w:rsidRPr="00232786" w:rsidRDefault="00A83F65" w:rsidP="00A83F65">
      <w:pPr>
        <w:numPr>
          <w:ilvl w:val="1"/>
          <w:numId w:val="38"/>
        </w:numPr>
        <w:spacing w:after="0" w:line="240" w:lineRule="auto"/>
        <w:ind w:left="1134" w:hanging="737"/>
        <w:jc w:val="both"/>
        <w:rPr>
          <w:rFonts w:ascii="Times New Roman" w:hAnsi="Times New Roman" w:cs="Times New Roman"/>
          <w:sz w:val="24"/>
          <w:szCs w:val="24"/>
        </w:rPr>
      </w:pPr>
      <w:r w:rsidRPr="00232786">
        <w:rPr>
          <w:rFonts w:ascii="Times New Roman" w:hAnsi="Times New Roman" w:cs="Times New Roman"/>
          <w:iCs/>
          <w:sz w:val="24"/>
          <w:szCs w:val="24"/>
        </w:rPr>
        <w:t>L</w:t>
      </w:r>
      <w:bookmarkStart w:id="9" w:name="_Hlk104221468"/>
      <w:r w:rsidRPr="00232786">
        <w:rPr>
          <w:rFonts w:ascii="Times New Roman" w:hAnsi="Times New Roman" w:cs="Times New Roman"/>
          <w:iCs/>
          <w:sz w:val="24"/>
          <w:szCs w:val="24"/>
        </w:rPr>
        <w:t>imbažu novada pašvaldības pedagoģiski medicīniskā komisija;</w:t>
      </w:r>
    </w:p>
    <w:bookmarkEnd w:id="9"/>
    <w:p w14:paraId="069085FF" w14:textId="77777777" w:rsidR="00A83F65" w:rsidRPr="00232786" w:rsidRDefault="00A83F65" w:rsidP="00A83F65">
      <w:pPr>
        <w:numPr>
          <w:ilvl w:val="1"/>
          <w:numId w:val="38"/>
        </w:numPr>
        <w:spacing w:after="0" w:line="240" w:lineRule="auto"/>
        <w:ind w:left="1134" w:hanging="737"/>
        <w:jc w:val="both"/>
        <w:rPr>
          <w:rFonts w:ascii="Times New Roman" w:hAnsi="Times New Roman" w:cs="Times New Roman"/>
          <w:bCs/>
          <w:sz w:val="24"/>
          <w:szCs w:val="24"/>
        </w:rPr>
      </w:pPr>
      <w:r w:rsidRPr="00232786">
        <w:rPr>
          <w:rFonts w:ascii="Times New Roman" w:hAnsi="Times New Roman" w:cs="Times New Roman"/>
          <w:sz w:val="24"/>
          <w:szCs w:val="24"/>
        </w:rPr>
        <w:t>Limbažu novada sadarbības teritorijas civilās aizsardzības komisija;</w:t>
      </w:r>
    </w:p>
    <w:p w14:paraId="71713F02" w14:textId="77777777" w:rsidR="00A83F65" w:rsidRPr="00232786" w:rsidRDefault="00A83F65" w:rsidP="00A83F65">
      <w:pPr>
        <w:numPr>
          <w:ilvl w:val="1"/>
          <w:numId w:val="38"/>
        </w:numPr>
        <w:spacing w:after="0" w:line="240" w:lineRule="auto"/>
        <w:ind w:left="1134" w:hanging="737"/>
        <w:jc w:val="both"/>
        <w:rPr>
          <w:rFonts w:ascii="Times New Roman" w:hAnsi="Times New Roman" w:cs="Times New Roman"/>
          <w:bCs/>
          <w:sz w:val="24"/>
          <w:szCs w:val="24"/>
        </w:rPr>
      </w:pPr>
      <w:bookmarkStart w:id="10" w:name="_Hlk104198473"/>
      <w:r w:rsidRPr="00232786">
        <w:rPr>
          <w:rFonts w:ascii="Times New Roman" w:hAnsi="Times New Roman" w:cs="Times New Roman"/>
          <w:sz w:val="24"/>
          <w:szCs w:val="24"/>
        </w:rPr>
        <w:t xml:space="preserve">Limbažu novada uzņēmēju </w:t>
      </w:r>
      <w:r w:rsidRPr="00232786">
        <w:rPr>
          <w:rFonts w:ascii="Times New Roman" w:hAnsi="Times New Roman" w:cs="Times New Roman"/>
          <w:bCs/>
          <w:sz w:val="24"/>
          <w:szCs w:val="24"/>
        </w:rPr>
        <w:t>konsultatīvā padome;</w:t>
      </w:r>
    </w:p>
    <w:bookmarkEnd w:id="10"/>
    <w:p w14:paraId="208B127C" w14:textId="77777777" w:rsidR="00A83F65" w:rsidRPr="00232786" w:rsidRDefault="00A83F65" w:rsidP="00A83F65">
      <w:pPr>
        <w:numPr>
          <w:ilvl w:val="1"/>
          <w:numId w:val="38"/>
        </w:numPr>
        <w:spacing w:after="0" w:line="240" w:lineRule="auto"/>
        <w:ind w:left="1134" w:hanging="737"/>
        <w:jc w:val="both"/>
        <w:rPr>
          <w:rFonts w:ascii="Times New Roman" w:hAnsi="Times New Roman" w:cs="Times New Roman"/>
          <w:bCs/>
          <w:sz w:val="24"/>
          <w:szCs w:val="24"/>
        </w:rPr>
      </w:pPr>
      <w:r w:rsidRPr="00232786">
        <w:rPr>
          <w:rFonts w:ascii="Times New Roman" w:hAnsi="Times New Roman" w:cs="Times New Roman"/>
          <w:bCs/>
          <w:sz w:val="24"/>
          <w:szCs w:val="24"/>
        </w:rPr>
        <w:lastRenderedPageBreak/>
        <w:t>Limbažu novada Jauniešu dome;</w:t>
      </w:r>
      <w:r w:rsidRPr="00232786">
        <w:rPr>
          <w:rFonts w:ascii="Times New Roman" w:hAnsi="Times New Roman" w:cs="Times New Roman"/>
          <w:sz w:val="24"/>
          <w:szCs w:val="24"/>
        </w:rPr>
        <w:t xml:space="preserve"> </w:t>
      </w:r>
    </w:p>
    <w:p w14:paraId="1250E21C" w14:textId="77777777" w:rsidR="00A83F65" w:rsidRPr="00232786" w:rsidRDefault="00A83F65" w:rsidP="00A83F65">
      <w:pPr>
        <w:numPr>
          <w:ilvl w:val="1"/>
          <w:numId w:val="38"/>
        </w:numPr>
        <w:spacing w:after="0" w:line="240" w:lineRule="auto"/>
        <w:ind w:left="1134" w:hanging="737"/>
        <w:jc w:val="both"/>
        <w:rPr>
          <w:rStyle w:val="markedcontent"/>
          <w:rFonts w:ascii="Times New Roman" w:hAnsi="Times New Roman" w:cs="Times New Roman"/>
          <w:bCs/>
          <w:iCs/>
          <w:sz w:val="24"/>
          <w:szCs w:val="24"/>
        </w:rPr>
      </w:pPr>
      <w:r w:rsidRPr="00232786">
        <w:rPr>
          <w:rStyle w:val="markedcontent"/>
          <w:rFonts w:ascii="Times New Roman" w:hAnsi="Times New Roman" w:cs="Times New Roman"/>
          <w:iCs/>
          <w:sz w:val="24"/>
          <w:szCs w:val="24"/>
        </w:rPr>
        <w:t xml:space="preserve">Satiksmes </w:t>
      </w:r>
      <w:r>
        <w:rPr>
          <w:rStyle w:val="markedcontent"/>
          <w:rFonts w:ascii="Times New Roman" w:hAnsi="Times New Roman" w:cs="Times New Roman"/>
          <w:iCs/>
          <w:sz w:val="24"/>
          <w:szCs w:val="24"/>
        </w:rPr>
        <w:t>drošības</w:t>
      </w:r>
      <w:r w:rsidRPr="00232786">
        <w:rPr>
          <w:rStyle w:val="markedcontent"/>
          <w:rFonts w:ascii="Times New Roman" w:hAnsi="Times New Roman" w:cs="Times New Roman"/>
          <w:iCs/>
          <w:sz w:val="24"/>
          <w:szCs w:val="24"/>
        </w:rPr>
        <w:t xml:space="preserve"> komisija;</w:t>
      </w:r>
    </w:p>
    <w:p w14:paraId="43FF1574" w14:textId="77777777" w:rsidR="00A83F65" w:rsidRPr="00232786" w:rsidRDefault="00A83F65" w:rsidP="00A83F65">
      <w:pPr>
        <w:numPr>
          <w:ilvl w:val="1"/>
          <w:numId w:val="38"/>
        </w:numPr>
        <w:spacing w:after="0" w:line="240" w:lineRule="auto"/>
        <w:ind w:left="1134" w:hanging="737"/>
        <w:jc w:val="both"/>
        <w:rPr>
          <w:rFonts w:ascii="Times New Roman" w:hAnsi="Times New Roman" w:cs="Times New Roman"/>
          <w:bCs/>
          <w:sz w:val="24"/>
          <w:szCs w:val="24"/>
        </w:rPr>
      </w:pPr>
      <w:r w:rsidRPr="00232786">
        <w:rPr>
          <w:rFonts w:ascii="Times New Roman" w:hAnsi="Times New Roman" w:cs="Times New Roman"/>
          <w:sz w:val="24"/>
          <w:szCs w:val="24"/>
        </w:rPr>
        <w:t>Amatpersonu un darbinieku amata kandidātu vērtēšanas komisija;</w:t>
      </w:r>
    </w:p>
    <w:p w14:paraId="2BE6CF58" w14:textId="77777777" w:rsidR="00A83F65" w:rsidRPr="00232786" w:rsidRDefault="00A83F65" w:rsidP="00A83F65">
      <w:pPr>
        <w:numPr>
          <w:ilvl w:val="1"/>
          <w:numId w:val="38"/>
        </w:numPr>
        <w:spacing w:after="0" w:line="240" w:lineRule="auto"/>
        <w:ind w:left="1134" w:hanging="737"/>
        <w:jc w:val="both"/>
        <w:rPr>
          <w:rFonts w:ascii="Times New Roman" w:hAnsi="Times New Roman" w:cs="Times New Roman"/>
          <w:bCs/>
          <w:sz w:val="24"/>
          <w:szCs w:val="24"/>
        </w:rPr>
      </w:pPr>
      <w:bookmarkStart w:id="11" w:name="_Hlk104221928"/>
      <w:r w:rsidRPr="00232786">
        <w:rPr>
          <w:rFonts w:ascii="Times New Roman" w:hAnsi="Times New Roman" w:cs="Times New Roman"/>
          <w:sz w:val="24"/>
          <w:szCs w:val="24"/>
        </w:rPr>
        <w:t>Limbažu novada pašvaldības Sporta komisija</w:t>
      </w:r>
      <w:bookmarkEnd w:id="11"/>
      <w:r w:rsidRPr="00232786">
        <w:rPr>
          <w:rFonts w:ascii="Times New Roman" w:hAnsi="Times New Roman" w:cs="Times New Roman"/>
          <w:sz w:val="24"/>
          <w:szCs w:val="24"/>
        </w:rPr>
        <w:t>;</w:t>
      </w:r>
    </w:p>
    <w:p w14:paraId="50AD3264" w14:textId="77777777" w:rsidR="00A83F65" w:rsidRPr="00232786" w:rsidRDefault="00A83F65" w:rsidP="00A83F65">
      <w:pPr>
        <w:numPr>
          <w:ilvl w:val="1"/>
          <w:numId w:val="38"/>
        </w:numPr>
        <w:spacing w:after="0" w:line="240" w:lineRule="auto"/>
        <w:ind w:left="1134" w:hanging="737"/>
        <w:jc w:val="both"/>
        <w:rPr>
          <w:rFonts w:ascii="Times New Roman" w:hAnsi="Times New Roman" w:cs="Times New Roman"/>
          <w:bCs/>
          <w:sz w:val="24"/>
          <w:szCs w:val="24"/>
        </w:rPr>
      </w:pPr>
      <w:r w:rsidRPr="00232786">
        <w:rPr>
          <w:rFonts w:ascii="Times New Roman" w:eastAsia="Calibri" w:hAnsi="Times New Roman" w:cs="Times New Roman"/>
          <w:sz w:val="24"/>
          <w:szCs w:val="24"/>
        </w:rPr>
        <w:t>Limbažu novada dzīvokļu apsekošanas komisija;</w:t>
      </w:r>
    </w:p>
    <w:p w14:paraId="1F7314DA" w14:textId="77777777" w:rsidR="00A83F65" w:rsidRPr="00232786" w:rsidRDefault="00A83F65" w:rsidP="00A83F65">
      <w:pPr>
        <w:numPr>
          <w:ilvl w:val="1"/>
          <w:numId w:val="38"/>
        </w:numPr>
        <w:spacing w:after="0" w:line="240" w:lineRule="auto"/>
        <w:ind w:left="1134" w:hanging="737"/>
        <w:jc w:val="both"/>
        <w:rPr>
          <w:rFonts w:ascii="Times New Roman" w:hAnsi="Times New Roman" w:cs="Times New Roman"/>
          <w:bCs/>
          <w:sz w:val="24"/>
          <w:szCs w:val="24"/>
        </w:rPr>
      </w:pPr>
      <w:r w:rsidRPr="00232786">
        <w:rPr>
          <w:rFonts w:ascii="Times New Roman" w:eastAsia="Calibri" w:hAnsi="Times New Roman" w:cs="Times New Roman"/>
          <w:sz w:val="24"/>
          <w:szCs w:val="24"/>
        </w:rPr>
        <w:t>Rūpnieciskās zvejas tiesību nomas izsoles komisija;</w:t>
      </w:r>
    </w:p>
    <w:p w14:paraId="1CF39F9A" w14:textId="77777777" w:rsidR="00A83F65" w:rsidRPr="00232786" w:rsidRDefault="00A83F65" w:rsidP="00A83F65">
      <w:pPr>
        <w:numPr>
          <w:ilvl w:val="1"/>
          <w:numId w:val="38"/>
        </w:numPr>
        <w:spacing w:after="0" w:line="240" w:lineRule="auto"/>
        <w:ind w:left="1134" w:hanging="737"/>
        <w:jc w:val="both"/>
        <w:rPr>
          <w:rFonts w:ascii="Times New Roman" w:hAnsi="Times New Roman" w:cs="Times New Roman"/>
          <w:bCs/>
          <w:sz w:val="24"/>
          <w:szCs w:val="24"/>
        </w:rPr>
      </w:pPr>
      <w:r w:rsidRPr="00232786">
        <w:rPr>
          <w:rFonts w:ascii="Times New Roman" w:hAnsi="Times New Roman" w:cs="Times New Roman"/>
          <w:sz w:val="24"/>
          <w:szCs w:val="24"/>
        </w:rPr>
        <w:t>Limbažu novada amatiermākslas kolektīvu un kultūras projektu vērtēšanas komisija;</w:t>
      </w:r>
    </w:p>
    <w:p w14:paraId="493E9775" w14:textId="77777777" w:rsidR="00A83F65" w:rsidRPr="00232786" w:rsidRDefault="00A83F65" w:rsidP="00A83F65">
      <w:pPr>
        <w:numPr>
          <w:ilvl w:val="1"/>
          <w:numId w:val="38"/>
        </w:numPr>
        <w:spacing w:after="0" w:line="240" w:lineRule="auto"/>
        <w:ind w:left="1134" w:hanging="737"/>
        <w:jc w:val="both"/>
        <w:rPr>
          <w:rFonts w:ascii="Times New Roman" w:hAnsi="Times New Roman" w:cs="Times New Roman"/>
          <w:bCs/>
          <w:sz w:val="24"/>
          <w:szCs w:val="24"/>
        </w:rPr>
      </w:pPr>
      <w:r w:rsidRPr="00232786">
        <w:rPr>
          <w:rFonts w:ascii="Times New Roman" w:hAnsi="Times New Roman" w:cs="Times New Roman"/>
          <w:sz w:val="24"/>
          <w:szCs w:val="24"/>
        </w:rPr>
        <w:t>Apbalvojumu komisija;</w:t>
      </w:r>
    </w:p>
    <w:p w14:paraId="01454C68" w14:textId="77777777" w:rsidR="00A83F65" w:rsidRPr="00232786" w:rsidRDefault="00A83F65" w:rsidP="00A83F65">
      <w:pPr>
        <w:numPr>
          <w:ilvl w:val="1"/>
          <w:numId w:val="38"/>
        </w:numPr>
        <w:spacing w:after="0" w:line="240" w:lineRule="auto"/>
        <w:ind w:left="1134" w:hanging="737"/>
        <w:jc w:val="both"/>
        <w:rPr>
          <w:rFonts w:ascii="Times New Roman" w:hAnsi="Times New Roman" w:cs="Times New Roman"/>
          <w:bCs/>
          <w:sz w:val="24"/>
          <w:szCs w:val="24"/>
        </w:rPr>
      </w:pPr>
      <w:r w:rsidRPr="00232786">
        <w:rPr>
          <w:rFonts w:ascii="Times New Roman" w:hAnsi="Times New Roman" w:cs="Times New Roman"/>
          <w:sz w:val="24"/>
          <w:szCs w:val="24"/>
        </w:rPr>
        <w:t>Ētikas komisija</w:t>
      </w:r>
      <w:r w:rsidRPr="00232786">
        <w:rPr>
          <w:rFonts w:ascii="Times New Roman" w:hAnsi="Times New Roman" w:cs="Times New Roman"/>
          <w:bCs/>
          <w:sz w:val="24"/>
          <w:szCs w:val="24"/>
          <w:lang w:eastAsia="x-none" w:bidi="lo-LA"/>
        </w:rPr>
        <w:t>;</w:t>
      </w:r>
    </w:p>
    <w:p w14:paraId="5A90F0A5" w14:textId="77777777" w:rsidR="00A83F65" w:rsidRPr="00232786" w:rsidRDefault="00A83F65" w:rsidP="00A83F65">
      <w:pPr>
        <w:numPr>
          <w:ilvl w:val="1"/>
          <w:numId w:val="38"/>
        </w:numPr>
        <w:spacing w:after="0" w:line="240" w:lineRule="auto"/>
        <w:ind w:left="1134" w:hanging="737"/>
        <w:jc w:val="both"/>
        <w:rPr>
          <w:rFonts w:ascii="Times New Roman" w:hAnsi="Times New Roman" w:cs="Times New Roman"/>
          <w:bCs/>
          <w:sz w:val="24"/>
          <w:szCs w:val="24"/>
        </w:rPr>
      </w:pPr>
      <w:r w:rsidRPr="00232786">
        <w:rPr>
          <w:rFonts w:ascii="Times New Roman" w:hAnsi="Times New Roman" w:cs="Times New Roman"/>
          <w:sz w:val="24"/>
          <w:szCs w:val="24"/>
        </w:rPr>
        <w:t>Limbažu novada medību koordinācijas komisija;</w:t>
      </w:r>
    </w:p>
    <w:p w14:paraId="056CD2FF" w14:textId="77777777" w:rsidR="00A83F65" w:rsidRPr="00232786" w:rsidRDefault="00A83F65" w:rsidP="00A83F65">
      <w:pPr>
        <w:numPr>
          <w:ilvl w:val="1"/>
          <w:numId w:val="38"/>
        </w:numPr>
        <w:spacing w:after="0" w:line="240" w:lineRule="auto"/>
        <w:ind w:left="1134" w:hanging="737"/>
        <w:jc w:val="both"/>
        <w:rPr>
          <w:rFonts w:ascii="Times New Roman" w:hAnsi="Times New Roman" w:cs="Times New Roman"/>
          <w:sz w:val="24"/>
          <w:szCs w:val="24"/>
        </w:rPr>
      </w:pPr>
      <w:r w:rsidRPr="00232786">
        <w:rPr>
          <w:rFonts w:ascii="Times New Roman" w:hAnsi="Times New Roman" w:cs="Times New Roman"/>
          <w:bCs/>
          <w:sz w:val="24"/>
          <w:szCs w:val="24"/>
        </w:rPr>
        <w:t>Darījumu ar lauksaimniecības zemi izvērtēšanas komisija</w:t>
      </w:r>
      <w:r w:rsidRPr="00232786">
        <w:rPr>
          <w:rFonts w:ascii="Times New Roman" w:hAnsi="Times New Roman" w:cs="Times New Roman"/>
          <w:sz w:val="24"/>
          <w:szCs w:val="24"/>
        </w:rPr>
        <w:t>.</w:t>
      </w:r>
    </w:p>
    <w:p w14:paraId="3AE7328A" w14:textId="77777777" w:rsidR="00A83F65" w:rsidRPr="00232786" w:rsidRDefault="00A83F65" w:rsidP="00A83F65">
      <w:pPr>
        <w:numPr>
          <w:ilvl w:val="1"/>
          <w:numId w:val="38"/>
        </w:numPr>
        <w:spacing w:after="0" w:line="240" w:lineRule="auto"/>
        <w:ind w:left="1134" w:hanging="737"/>
        <w:jc w:val="both"/>
        <w:rPr>
          <w:rFonts w:ascii="Times New Roman" w:hAnsi="Times New Roman" w:cs="Times New Roman"/>
          <w:sz w:val="24"/>
          <w:szCs w:val="24"/>
        </w:rPr>
      </w:pPr>
      <w:r w:rsidRPr="00232786">
        <w:rPr>
          <w:rFonts w:ascii="Times New Roman" w:hAnsi="Times New Roman" w:cs="Times New Roman"/>
          <w:sz w:val="24"/>
          <w:szCs w:val="24"/>
        </w:rPr>
        <w:t>Limbažu novada tūrisma konsultatīvā padome;</w:t>
      </w:r>
    </w:p>
    <w:p w14:paraId="528AB0EC" w14:textId="77777777" w:rsidR="00A83F65" w:rsidRPr="00232717" w:rsidRDefault="00A83F65" w:rsidP="00A83F65">
      <w:pPr>
        <w:numPr>
          <w:ilvl w:val="1"/>
          <w:numId w:val="38"/>
        </w:numPr>
        <w:spacing w:after="0" w:line="240" w:lineRule="auto"/>
        <w:ind w:left="1134" w:hanging="737"/>
        <w:contextualSpacing/>
        <w:jc w:val="both"/>
        <w:rPr>
          <w:rFonts w:ascii="Times New Roman" w:eastAsia="Calibri" w:hAnsi="Times New Roman" w:cs="Times New Roman"/>
          <w:noProof/>
          <w:color w:val="000000" w:themeColor="text1"/>
          <w:sz w:val="24"/>
          <w:szCs w:val="24"/>
        </w:rPr>
      </w:pPr>
      <w:r w:rsidRPr="00232786">
        <w:rPr>
          <w:rFonts w:ascii="Times New Roman" w:hAnsi="Times New Roman" w:cs="Times New Roman"/>
          <w:color w:val="000000" w:themeColor="text1"/>
          <w:sz w:val="24"/>
          <w:szCs w:val="24"/>
        </w:rPr>
        <w:t>Projektu uzraudzības komisija (PUK).</w:t>
      </w:r>
    </w:p>
    <w:p w14:paraId="280C53E9" w14:textId="77777777" w:rsidR="00A83F65" w:rsidRPr="00232786" w:rsidRDefault="00A83F65" w:rsidP="00A83F65">
      <w:pPr>
        <w:pStyle w:val="Sarakstarindkopa"/>
        <w:numPr>
          <w:ilvl w:val="0"/>
          <w:numId w:val="38"/>
        </w:numPr>
        <w:spacing w:after="0" w:line="240" w:lineRule="auto"/>
        <w:ind w:right="-1"/>
        <w:contextualSpacing w:val="0"/>
        <w:jc w:val="both"/>
        <w:rPr>
          <w:rFonts w:ascii="Times New Roman" w:hAnsi="Times New Roman" w:cs="Times New Roman"/>
          <w:sz w:val="24"/>
          <w:szCs w:val="24"/>
          <w:lang w:eastAsia="lv-LV"/>
        </w:rPr>
      </w:pPr>
      <w:r w:rsidRPr="00232786">
        <w:rPr>
          <w:rFonts w:ascii="Times New Roman" w:hAnsi="Times New Roman" w:cs="Times New Roman"/>
          <w:sz w:val="24"/>
          <w:szCs w:val="24"/>
          <w:lang w:eastAsia="lv-LV"/>
        </w:rPr>
        <w:t xml:space="preserve">Domes priekšsēdētājs, izpilddirektors vai iestādes vadītājs var veidot komisijas un darba grupas tādu jautājumu risināšanai, kuru izlemšana ir pašvaldības administrācijas kompetencē. </w:t>
      </w:r>
    </w:p>
    <w:p w14:paraId="7BFBDA9F" w14:textId="77777777" w:rsidR="00A83F65" w:rsidRPr="00232786" w:rsidRDefault="00A83F65" w:rsidP="00A83F65">
      <w:pPr>
        <w:pStyle w:val="Sarakstarindkopa"/>
        <w:numPr>
          <w:ilvl w:val="0"/>
          <w:numId w:val="38"/>
        </w:numPr>
        <w:spacing w:after="0" w:line="240" w:lineRule="auto"/>
        <w:ind w:right="-1"/>
        <w:contextualSpacing w:val="0"/>
        <w:jc w:val="both"/>
        <w:rPr>
          <w:rFonts w:ascii="Times New Roman" w:hAnsi="Times New Roman" w:cs="Times New Roman"/>
          <w:sz w:val="24"/>
          <w:szCs w:val="24"/>
          <w:lang w:eastAsia="lv-LV"/>
        </w:rPr>
      </w:pPr>
      <w:r w:rsidRPr="00232786">
        <w:rPr>
          <w:rFonts w:ascii="Times New Roman" w:eastAsia="Calibri" w:hAnsi="Times New Roman" w:cs="Times New Roman"/>
          <w:noProof/>
          <w:sz w:val="24"/>
          <w:szCs w:val="24"/>
        </w:rPr>
        <w:t>Komisijas un konsultatīvās padomes locekļu skaitu katrā komisijā un padomē nosaka ar domes lēmumu vai ārkārtas situācijās, pirms domes sēd</w:t>
      </w:r>
      <w:r>
        <w:rPr>
          <w:rFonts w:ascii="Times New Roman" w:eastAsia="Calibri" w:hAnsi="Times New Roman" w:cs="Times New Roman"/>
          <w:noProof/>
          <w:sz w:val="24"/>
          <w:szCs w:val="24"/>
        </w:rPr>
        <w:t>e</w:t>
      </w:r>
      <w:r w:rsidRPr="00232786">
        <w:rPr>
          <w:rFonts w:ascii="Times New Roman" w:eastAsia="Calibri" w:hAnsi="Times New Roman" w:cs="Times New Roman"/>
          <w:noProof/>
          <w:sz w:val="24"/>
          <w:szCs w:val="24"/>
        </w:rPr>
        <w:t>s, var tikt izdots domes priekšsēdētaja rīkojums, kas ir spēkā līdz domes lēmuma pieņemšanai šajā jautājumā, ja to pieļauj normatīvie akti.</w:t>
      </w:r>
    </w:p>
    <w:p w14:paraId="07FF02D2" w14:textId="77777777" w:rsidR="00A83F65" w:rsidRPr="00232786" w:rsidRDefault="00A83F65" w:rsidP="00A83F65">
      <w:pPr>
        <w:pStyle w:val="Sarakstarindkopa"/>
        <w:numPr>
          <w:ilvl w:val="0"/>
          <w:numId w:val="38"/>
        </w:numPr>
        <w:spacing w:after="0" w:line="240" w:lineRule="auto"/>
        <w:ind w:right="-1"/>
        <w:contextualSpacing w:val="0"/>
        <w:jc w:val="both"/>
        <w:rPr>
          <w:rFonts w:ascii="Times New Roman" w:hAnsi="Times New Roman" w:cs="Times New Roman"/>
          <w:sz w:val="24"/>
          <w:szCs w:val="24"/>
          <w:lang w:eastAsia="lv-LV"/>
        </w:rPr>
      </w:pPr>
      <w:r w:rsidRPr="00232786">
        <w:rPr>
          <w:rFonts w:ascii="Times New Roman" w:hAnsi="Times New Roman" w:cs="Times New Roman"/>
          <w:sz w:val="24"/>
          <w:szCs w:val="24"/>
        </w:rPr>
        <w:t xml:space="preserve">Komisijas un konsultatīvās padomes darbību reglamentē domes apstiprināts nolikums, ja ārējā normatīvā aktā nav noteikts citādi. </w:t>
      </w:r>
    </w:p>
    <w:p w14:paraId="5D1BEBE8" w14:textId="77777777" w:rsidR="00A83F65" w:rsidRPr="00232786" w:rsidRDefault="00A83F65" w:rsidP="00A83F65">
      <w:pPr>
        <w:pStyle w:val="Sarakstarindkopa"/>
        <w:numPr>
          <w:ilvl w:val="0"/>
          <w:numId w:val="38"/>
        </w:numPr>
        <w:spacing w:after="0" w:line="240" w:lineRule="auto"/>
        <w:ind w:right="-1"/>
        <w:contextualSpacing w:val="0"/>
        <w:jc w:val="both"/>
        <w:rPr>
          <w:rFonts w:ascii="Times New Roman" w:hAnsi="Times New Roman" w:cs="Times New Roman"/>
          <w:sz w:val="24"/>
          <w:szCs w:val="24"/>
          <w:lang w:eastAsia="lv-LV"/>
        </w:rPr>
      </w:pPr>
      <w:r w:rsidRPr="00232786">
        <w:rPr>
          <w:rFonts w:ascii="Times New Roman" w:hAnsi="Times New Roman" w:cs="Times New Roman"/>
          <w:sz w:val="24"/>
          <w:szCs w:val="24"/>
        </w:rPr>
        <w:t xml:space="preserve">Brīvprātīgu iniciatīvu un vienreizēju uzdevumu veikšanai var </w:t>
      </w:r>
      <w:r>
        <w:rPr>
          <w:rFonts w:ascii="Times New Roman" w:hAnsi="Times New Roman" w:cs="Times New Roman"/>
          <w:sz w:val="24"/>
          <w:szCs w:val="24"/>
        </w:rPr>
        <w:t xml:space="preserve">tikt </w:t>
      </w:r>
      <w:r w:rsidRPr="00232786">
        <w:rPr>
          <w:rFonts w:ascii="Times New Roman" w:hAnsi="Times New Roman" w:cs="Times New Roman"/>
          <w:sz w:val="24"/>
          <w:szCs w:val="24"/>
        </w:rPr>
        <w:t>izveid</w:t>
      </w:r>
      <w:r>
        <w:rPr>
          <w:rFonts w:ascii="Times New Roman" w:hAnsi="Times New Roman" w:cs="Times New Roman"/>
          <w:sz w:val="24"/>
          <w:szCs w:val="24"/>
        </w:rPr>
        <w:t>otas</w:t>
      </w:r>
      <w:r w:rsidRPr="00232786">
        <w:rPr>
          <w:rFonts w:ascii="Times New Roman" w:hAnsi="Times New Roman" w:cs="Times New Roman"/>
          <w:sz w:val="24"/>
          <w:szCs w:val="24"/>
        </w:rPr>
        <w:t xml:space="preserve"> jaunas komisijas, padomes, darba grupas. </w:t>
      </w:r>
    </w:p>
    <w:p w14:paraId="13361746" w14:textId="77777777" w:rsidR="00A83F65" w:rsidRPr="00232786" w:rsidRDefault="00A83F65" w:rsidP="00A83F65">
      <w:pPr>
        <w:spacing w:line="240" w:lineRule="auto"/>
        <w:jc w:val="both"/>
        <w:rPr>
          <w:rFonts w:ascii="Times New Roman" w:hAnsi="Times New Roman" w:cs="Times New Roman"/>
          <w:sz w:val="24"/>
          <w:szCs w:val="24"/>
        </w:rPr>
      </w:pPr>
    </w:p>
    <w:p w14:paraId="1D2792CD" w14:textId="77777777" w:rsidR="00A83F65" w:rsidRPr="00232786" w:rsidRDefault="00A83F65" w:rsidP="00A83F65">
      <w:pPr>
        <w:spacing w:after="0" w:line="240" w:lineRule="auto"/>
        <w:ind w:left="1080"/>
        <w:jc w:val="center"/>
        <w:rPr>
          <w:rFonts w:ascii="Times New Roman" w:hAnsi="Times New Roman" w:cs="Times New Roman"/>
          <w:sz w:val="24"/>
          <w:szCs w:val="24"/>
        </w:rPr>
      </w:pPr>
      <w:r w:rsidRPr="00232786">
        <w:rPr>
          <w:rFonts w:ascii="Times New Roman" w:hAnsi="Times New Roman" w:cs="Times New Roman"/>
          <w:b/>
          <w:bCs/>
          <w:sz w:val="24"/>
          <w:szCs w:val="24"/>
          <w:lang w:eastAsia="x-none" w:bidi="lo-LA"/>
        </w:rPr>
        <w:t>IV. Izpilddirektora un izpilddirektora vietnieka pilnvaras</w:t>
      </w:r>
    </w:p>
    <w:p w14:paraId="1237890F" w14:textId="77777777" w:rsidR="00A83F65" w:rsidRPr="00232786" w:rsidRDefault="00A83F65" w:rsidP="00A83F65">
      <w:pPr>
        <w:pStyle w:val="tv213"/>
        <w:numPr>
          <w:ilvl w:val="0"/>
          <w:numId w:val="38"/>
        </w:numPr>
        <w:ind w:left="426" w:hanging="426"/>
      </w:pPr>
      <w:r w:rsidRPr="00232786">
        <w:t>Papildus likumā noteiktajai kompetencei pašvaldības izpilddirektors:</w:t>
      </w:r>
    </w:p>
    <w:p w14:paraId="7791BBF8" w14:textId="77777777" w:rsidR="00A83F65" w:rsidRPr="00232786" w:rsidRDefault="00A83F65" w:rsidP="00A83F65">
      <w:pPr>
        <w:numPr>
          <w:ilvl w:val="1"/>
          <w:numId w:val="38"/>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kontrolē un koordinē pašvaldības administrācijas darbu;</w:t>
      </w:r>
    </w:p>
    <w:p w14:paraId="2CE509CA" w14:textId="77777777" w:rsidR="00A83F65" w:rsidRPr="00232786" w:rsidRDefault="00A83F65" w:rsidP="00A83F65">
      <w:pPr>
        <w:numPr>
          <w:ilvl w:val="1"/>
          <w:numId w:val="38"/>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slēdz darba līgumus ar pašvaldības iestāžu vadītājiem, ierosina domei iecelt amatā vai atbrīvot no tā pašvaldības iestāžu vadītājus, paraksta darba līgumus un darba līgumu uzteikumus;</w:t>
      </w:r>
    </w:p>
    <w:p w14:paraId="69B5450D" w14:textId="77777777" w:rsidR="00A83F65" w:rsidRPr="00232786" w:rsidRDefault="00A83F65" w:rsidP="00A83F65">
      <w:pPr>
        <w:numPr>
          <w:ilvl w:val="1"/>
          <w:numId w:val="38"/>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shd w:val="clear" w:color="auto" w:fill="FFFFFF"/>
        </w:rPr>
        <w:t>aizvieto Centrālās pārvaldes vadītāju viņa prombūtnes laikā;</w:t>
      </w:r>
    </w:p>
    <w:p w14:paraId="6A26E62D" w14:textId="77777777" w:rsidR="00A83F65" w:rsidRPr="00232786" w:rsidRDefault="00A83F65" w:rsidP="00A83F65">
      <w:pPr>
        <w:numPr>
          <w:ilvl w:val="1"/>
          <w:numId w:val="38"/>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pārstāv pašvaldību, kā darba devēju koplīguma izstrādē ar Centrālās pārvaldes darbiniekiem un paraksta koplīgumu ar Centrālās pārvaldes darbiniekiem, saskaņo pašvaldības iestāžu koplīgumus;</w:t>
      </w:r>
    </w:p>
    <w:p w14:paraId="7159401C" w14:textId="77777777" w:rsidR="00A83F65" w:rsidRPr="00232786" w:rsidRDefault="00A83F65" w:rsidP="00A83F65">
      <w:pPr>
        <w:numPr>
          <w:ilvl w:val="1"/>
          <w:numId w:val="38"/>
        </w:numPr>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savas kompetences ietvaros bez īpaša pilnvarojuma pārstāv pašvaldību attiecībās ar citām institūcijām un privātpersonām.</w:t>
      </w:r>
    </w:p>
    <w:p w14:paraId="07FD645E" w14:textId="77777777" w:rsidR="00A83F65" w:rsidRPr="00232786" w:rsidRDefault="00A83F65" w:rsidP="00A83F65">
      <w:pPr>
        <w:pStyle w:val="tv213"/>
        <w:numPr>
          <w:ilvl w:val="0"/>
          <w:numId w:val="38"/>
        </w:numPr>
      </w:pPr>
      <w:r w:rsidRPr="00232786">
        <w:t>Ciktāl normatīvajos aktos nav noteikts citādāk</w:t>
      </w:r>
      <w:r>
        <w:t>,</w:t>
      </w:r>
      <w:r w:rsidRPr="00232786">
        <w:t xml:space="preserve"> pašvaldības izpilddirektors:</w:t>
      </w:r>
    </w:p>
    <w:p w14:paraId="1F0016BC" w14:textId="77777777" w:rsidR="00A83F65" w:rsidRPr="00232786" w:rsidRDefault="00A83F65" w:rsidP="00A83F65">
      <w:pPr>
        <w:pStyle w:val="tv213"/>
        <w:numPr>
          <w:ilvl w:val="1"/>
          <w:numId w:val="38"/>
        </w:numPr>
        <w:tabs>
          <w:tab w:val="left" w:pos="1560"/>
          <w:tab w:val="left" w:pos="1701"/>
        </w:tabs>
        <w:ind w:left="1134" w:hanging="708"/>
        <w:jc w:val="both"/>
      </w:pPr>
      <w:r w:rsidRPr="00232786">
        <w:t>organizē pašvaldības funkciju pildīšanu, vada pašvaldības administratīvo darbu, nodrošinot tā nepārtrauktību, lietderību un tiesiskumu, kā arī dod rīkojumus pašvaldības administrācijas darbiniekiem, kuri par to informē savu tiešo vadītāju;</w:t>
      </w:r>
    </w:p>
    <w:p w14:paraId="6174E0B1" w14:textId="77777777" w:rsidR="00A83F65" w:rsidRPr="00232786" w:rsidRDefault="00A83F65" w:rsidP="00A83F65">
      <w:pPr>
        <w:pStyle w:val="tv213"/>
        <w:numPr>
          <w:ilvl w:val="1"/>
          <w:numId w:val="38"/>
        </w:numPr>
        <w:tabs>
          <w:tab w:val="left" w:pos="1560"/>
          <w:tab w:val="left" w:pos="1701"/>
        </w:tabs>
        <w:ind w:left="1134" w:hanging="708"/>
        <w:jc w:val="both"/>
      </w:pPr>
      <w:r w:rsidRPr="00232786">
        <w:t>pārvalda pašvaldības administrācijas finanšu, personāla un citus resursus, rīkojas ar pašvaldības mantu un finanšu resursiem, kā arī veic tiesiskus darījumus, pašvaldības budžeta ietvaros;</w:t>
      </w:r>
    </w:p>
    <w:p w14:paraId="5BDCE18E" w14:textId="77777777" w:rsidR="00A83F65" w:rsidRPr="00232786" w:rsidRDefault="00A83F65" w:rsidP="00A83F65">
      <w:pPr>
        <w:pStyle w:val="tv213"/>
        <w:numPr>
          <w:ilvl w:val="1"/>
          <w:numId w:val="38"/>
        </w:numPr>
        <w:tabs>
          <w:tab w:val="left" w:pos="1560"/>
          <w:tab w:val="left" w:pos="1701"/>
        </w:tabs>
        <w:ind w:left="1134" w:hanging="708"/>
        <w:jc w:val="both"/>
      </w:pPr>
      <w:r w:rsidRPr="00232786">
        <w:t>organizē teritorijas attīstības programmas, teritorijas plānojuma, ilgtspējīgas attīstības stratēģijas, publiskā pārskata un budžeta projektu izstrādi un iesniedz tos apstiprināšanai domei;</w:t>
      </w:r>
    </w:p>
    <w:p w14:paraId="43C5FD12" w14:textId="77777777" w:rsidR="00A83F65" w:rsidRPr="00232786" w:rsidRDefault="00A83F65" w:rsidP="00A83F65">
      <w:pPr>
        <w:pStyle w:val="tv213"/>
        <w:numPr>
          <w:ilvl w:val="1"/>
          <w:numId w:val="38"/>
        </w:numPr>
        <w:ind w:left="1134" w:hanging="708"/>
        <w:jc w:val="both"/>
      </w:pPr>
      <w:r w:rsidRPr="00232786">
        <w:t>izdod iekšējus normatīvos aktus, kas nosaka pašvaldības iestāžu darba organizāciju atsevišķos jautājumos, kas nav domes kompetencē;</w:t>
      </w:r>
    </w:p>
    <w:p w14:paraId="1D8A7861" w14:textId="77777777" w:rsidR="00A83F65" w:rsidRPr="00232786" w:rsidRDefault="00A83F65" w:rsidP="00A83F65">
      <w:pPr>
        <w:pStyle w:val="tv213"/>
        <w:numPr>
          <w:ilvl w:val="1"/>
          <w:numId w:val="38"/>
        </w:numPr>
        <w:ind w:left="1134" w:hanging="708"/>
        <w:jc w:val="both"/>
      </w:pPr>
      <w:r w:rsidRPr="00232786">
        <w:lastRenderedPageBreak/>
        <w:t>izdod pilnvaras, paraksta līgumus un citus juridiskos dokumentus atbilstoši pašvaldības nolikumam, iekšējiem un ārējiem normatīvajiem aktiem, pašvaldības darba reglamentam;</w:t>
      </w:r>
    </w:p>
    <w:p w14:paraId="6438D6BC" w14:textId="77777777" w:rsidR="00A83F65" w:rsidRPr="00232786" w:rsidRDefault="00A83F65" w:rsidP="00A83F65">
      <w:pPr>
        <w:pStyle w:val="tv213"/>
        <w:numPr>
          <w:ilvl w:val="1"/>
          <w:numId w:val="38"/>
        </w:numPr>
        <w:ind w:left="1134" w:hanging="708"/>
        <w:jc w:val="both"/>
      </w:pPr>
      <w:r w:rsidRPr="00232786">
        <w:t>atbild par grāmatvedības uzskaiti un organizāciju pašvaldībā;</w:t>
      </w:r>
    </w:p>
    <w:p w14:paraId="7392DEA8" w14:textId="77777777" w:rsidR="00A83F65" w:rsidRPr="00232786" w:rsidRDefault="00A83F65" w:rsidP="00A83F65">
      <w:pPr>
        <w:pStyle w:val="tv213"/>
        <w:numPr>
          <w:ilvl w:val="1"/>
          <w:numId w:val="38"/>
        </w:numPr>
        <w:ind w:left="1134" w:hanging="708"/>
        <w:jc w:val="both"/>
      </w:pPr>
      <w:r w:rsidRPr="00232786">
        <w:t>apstiprina pašvaldības iekšējos normatīvos aktus grāmatvedības organizācijas jomā (par grāmatvedības uzskaites, pārskatu sniegšanas un inventarizāciju veikšanas kārtību, naudas avansu izlietojumu, attaisnojuma dokumentu apgrozību, u.c.) un paraksta maksājuma uzdevumus;</w:t>
      </w:r>
    </w:p>
    <w:p w14:paraId="6474D69A" w14:textId="77777777" w:rsidR="00A83F65" w:rsidRPr="00232786" w:rsidRDefault="00A83F65" w:rsidP="00A83F65">
      <w:pPr>
        <w:pStyle w:val="tv213"/>
        <w:numPr>
          <w:ilvl w:val="1"/>
          <w:numId w:val="38"/>
        </w:numPr>
        <w:ind w:left="1134" w:hanging="708"/>
        <w:jc w:val="both"/>
      </w:pPr>
      <w:r w:rsidRPr="00232786">
        <w:t>reizi mēnesī domes sēdē sniedz pārskatu par savu darbu, kā arī pēc domes vai domes priekšsēdētāja pieprasījuma sniedz ziņojumus un pārskatus par atsevišķiem pieprasītajiem jautājumiem;</w:t>
      </w:r>
    </w:p>
    <w:p w14:paraId="7159D0A5" w14:textId="77777777" w:rsidR="00A83F65" w:rsidRPr="00232786" w:rsidRDefault="00A83F65" w:rsidP="00A83F65">
      <w:pPr>
        <w:pStyle w:val="tv213"/>
        <w:numPr>
          <w:ilvl w:val="1"/>
          <w:numId w:val="38"/>
        </w:numPr>
        <w:ind w:left="1134" w:hanging="708"/>
        <w:jc w:val="both"/>
      </w:pPr>
      <w:r w:rsidRPr="00232786">
        <w:t>veic citus domes, domes priekšsēdētāja vai domes priekšsēdētāja vietnieku noteiktus uzdevumus.</w:t>
      </w:r>
    </w:p>
    <w:p w14:paraId="1DA65011" w14:textId="77777777" w:rsidR="00A83F65" w:rsidRPr="00232786" w:rsidRDefault="00A83F65" w:rsidP="00A83F65">
      <w:pPr>
        <w:numPr>
          <w:ilvl w:val="0"/>
          <w:numId w:val="38"/>
        </w:numPr>
        <w:tabs>
          <w:tab w:val="left" w:pos="540"/>
          <w:tab w:val="left" w:pos="567"/>
        </w:tabs>
        <w:spacing w:after="0" w:line="240" w:lineRule="auto"/>
        <w:ind w:left="426" w:hanging="426"/>
        <w:jc w:val="both"/>
        <w:rPr>
          <w:rFonts w:ascii="Times New Roman" w:hAnsi="Times New Roman" w:cs="Times New Roman"/>
          <w:sz w:val="24"/>
          <w:szCs w:val="24"/>
        </w:rPr>
      </w:pPr>
      <w:r w:rsidRPr="00232786">
        <w:rPr>
          <w:rFonts w:ascii="Times New Roman" w:hAnsi="Times New Roman" w:cs="Times New Roman"/>
          <w:sz w:val="24"/>
          <w:szCs w:val="24"/>
        </w:rPr>
        <w:t xml:space="preserve">Pašvaldības izpilddirektora vietnieks aizvieto pašvaldības izpilddirektoru viņa prombūtnes laikā, kā arī pilda pienākumus, kurus ar rīkojumu uzdevis izpilddirektors vai kuri noteikti amata aprakstā un  pašvaldības nolikumā. </w:t>
      </w:r>
    </w:p>
    <w:p w14:paraId="105A550D" w14:textId="77777777" w:rsidR="00A83F65" w:rsidRPr="00232786" w:rsidRDefault="00A83F65" w:rsidP="00A83F65">
      <w:pPr>
        <w:numPr>
          <w:ilvl w:val="0"/>
          <w:numId w:val="38"/>
        </w:numPr>
        <w:tabs>
          <w:tab w:val="left" w:pos="540"/>
          <w:tab w:val="left" w:pos="567"/>
        </w:tabs>
        <w:spacing w:after="0" w:line="240" w:lineRule="auto"/>
        <w:ind w:left="426" w:hanging="426"/>
        <w:jc w:val="both"/>
        <w:rPr>
          <w:rFonts w:ascii="Times New Roman" w:hAnsi="Times New Roman" w:cs="Times New Roman"/>
          <w:sz w:val="24"/>
          <w:szCs w:val="24"/>
        </w:rPr>
      </w:pPr>
      <w:r w:rsidRPr="00232786">
        <w:rPr>
          <w:rFonts w:ascii="Times New Roman" w:hAnsi="Times New Roman" w:cs="Times New Roman"/>
          <w:sz w:val="24"/>
          <w:szCs w:val="24"/>
        </w:rPr>
        <w:t>Pašvaldības izpilddirektora vietnieks:</w:t>
      </w:r>
    </w:p>
    <w:p w14:paraId="747D8207" w14:textId="77777777" w:rsidR="00A83F65" w:rsidRPr="00232786" w:rsidRDefault="00A83F65" w:rsidP="00A83F65">
      <w:pPr>
        <w:numPr>
          <w:ilvl w:val="1"/>
          <w:numId w:val="38"/>
        </w:numPr>
        <w:tabs>
          <w:tab w:val="left" w:pos="540"/>
          <w:tab w:val="left" w:pos="567"/>
          <w:tab w:val="left" w:pos="1276"/>
          <w:tab w:val="left" w:pos="2410"/>
        </w:tabs>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vada domes izveidoto iestādi – Centrālo pārvaldi saskaņā ar Centrālās pārvaldes nolikumu;</w:t>
      </w:r>
    </w:p>
    <w:p w14:paraId="0DF22A20" w14:textId="77777777" w:rsidR="00A83F65" w:rsidRPr="00232786" w:rsidRDefault="00A83F65" w:rsidP="00A83F65">
      <w:pPr>
        <w:numPr>
          <w:ilvl w:val="1"/>
          <w:numId w:val="38"/>
        </w:numPr>
        <w:tabs>
          <w:tab w:val="left" w:pos="540"/>
          <w:tab w:val="left" w:pos="567"/>
          <w:tab w:val="left" w:pos="1276"/>
          <w:tab w:val="left" w:pos="2410"/>
        </w:tabs>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atbildīgs par pašvaldības autonomu funkciju nodrošināšanu un pārraudzību šādās jomās:</w:t>
      </w:r>
    </w:p>
    <w:p w14:paraId="1E46D08A" w14:textId="77777777" w:rsidR="00A83F65" w:rsidRPr="00232786" w:rsidRDefault="00A83F65" w:rsidP="00A83F65">
      <w:pPr>
        <w:pStyle w:val="tv213"/>
        <w:numPr>
          <w:ilvl w:val="2"/>
          <w:numId w:val="38"/>
        </w:numPr>
        <w:ind w:left="1985" w:hanging="851"/>
        <w:jc w:val="both"/>
      </w:pPr>
      <w:r w:rsidRPr="00232786">
        <w:t xml:space="preserve">pašvaldības administratīvās teritorijas labiekārtošana un sanitārā tīrība (publiskai lietošanai paredzēto teritoriju apgaismošana un uzturēšana; parku, skvēru un zaļo zonu ierīkošana un uzturēšana; </w:t>
      </w:r>
      <w:proofErr w:type="spellStart"/>
      <w:r w:rsidRPr="00232786">
        <w:t>pretplūdu</w:t>
      </w:r>
      <w:proofErr w:type="spellEnd"/>
      <w:r w:rsidRPr="00232786">
        <w:t xml:space="preserve"> pasākumi; kapsētu un beigto dzīvnieku apbedīšanas vietu izveidošana un uzturēšana);</w:t>
      </w:r>
    </w:p>
    <w:p w14:paraId="1DBAF97A" w14:textId="77777777" w:rsidR="00A83F65" w:rsidRPr="00232786" w:rsidRDefault="00A83F65" w:rsidP="00A83F65">
      <w:pPr>
        <w:pStyle w:val="tv213"/>
        <w:numPr>
          <w:ilvl w:val="2"/>
          <w:numId w:val="38"/>
        </w:numPr>
        <w:ind w:left="1985" w:hanging="851"/>
        <w:jc w:val="both"/>
      </w:pPr>
      <w:r w:rsidRPr="00232786">
        <w:t>pašvaldības īpašumā esošo ceļu būvniecība, uzturēšana un pārvaldība;</w:t>
      </w:r>
    </w:p>
    <w:p w14:paraId="290191C4" w14:textId="77777777" w:rsidR="00A83F65" w:rsidRPr="00232786" w:rsidRDefault="00A83F65" w:rsidP="00A83F65">
      <w:pPr>
        <w:numPr>
          <w:ilvl w:val="1"/>
          <w:numId w:val="38"/>
        </w:numPr>
        <w:tabs>
          <w:tab w:val="left" w:pos="540"/>
          <w:tab w:val="left" w:pos="567"/>
        </w:tabs>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efektīvi, lietderīgi un saimnieciski plāno, organizē un kontrolē pašvaldībai piederošā nekustamā īpašuma apsaimniekošanu, pārvaldīšanu un izmantošanu;</w:t>
      </w:r>
    </w:p>
    <w:p w14:paraId="3C41DAE1" w14:textId="77777777" w:rsidR="00A83F65" w:rsidRPr="00232786" w:rsidRDefault="00A83F65" w:rsidP="00A83F65">
      <w:pPr>
        <w:numPr>
          <w:ilvl w:val="1"/>
          <w:numId w:val="38"/>
        </w:numPr>
        <w:tabs>
          <w:tab w:val="left" w:pos="540"/>
          <w:tab w:val="left" w:pos="567"/>
          <w:tab w:val="left" w:pos="1134"/>
          <w:tab w:val="left" w:pos="2410"/>
        </w:tabs>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koordinē medību tiesību jautājumus pašvaldības teritorijā;</w:t>
      </w:r>
    </w:p>
    <w:p w14:paraId="4576B8F0" w14:textId="77777777" w:rsidR="00A83F65" w:rsidRPr="00232786" w:rsidRDefault="00A83F65" w:rsidP="00A83F65">
      <w:pPr>
        <w:pStyle w:val="tv213"/>
        <w:numPr>
          <w:ilvl w:val="1"/>
          <w:numId w:val="38"/>
        </w:numPr>
        <w:tabs>
          <w:tab w:val="left" w:pos="1134"/>
        </w:tabs>
        <w:ind w:left="1134" w:hanging="708"/>
        <w:jc w:val="both"/>
      </w:pPr>
      <w:r w:rsidRPr="00232786">
        <w:t>plāno pārraugāmo nozaru attīstībai nepieciešamos finanšu līdzekļus un kontrolē nozares finanšu līdzekļu izlietojumu;</w:t>
      </w:r>
    </w:p>
    <w:p w14:paraId="76A1A8CC" w14:textId="77777777" w:rsidR="00A83F65" w:rsidRPr="00232786" w:rsidRDefault="00A83F65" w:rsidP="00A83F65">
      <w:pPr>
        <w:pStyle w:val="tv213"/>
        <w:numPr>
          <w:ilvl w:val="1"/>
          <w:numId w:val="38"/>
        </w:numPr>
        <w:tabs>
          <w:tab w:val="left" w:pos="1134"/>
        </w:tabs>
        <w:ind w:left="1134" w:hanging="708"/>
        <w:jc w:val="both"/>
      </w:pPr>
      <w:r w:rsidRPr="00232786">
        <w:t>koordinē pašvaldības īstenojamo projektu vadību saskaņā ar domes lēmumiem vai domes priekšsēdētāja vai izpilddirektora rīkojumiem;</w:t>
      </w:r>
    </w:p>
    <w:p w14:paraId="32D5A39B" w14:textId="77777777" w:rsidR="00A83F65" w:rsidRPr="00232786" w:rsidRDefault="00A83F65" w:rsidP="00A83F65">
      <w:pPr>
        <w:pStyle w:val="tv213"/>
        <w:numPr>
          <w:ilvl w:val="1"/>
          <w:numId w:val="38"/>
        </w:numPr>
        <w:tabs>
          <w:tab w:val="left" w:pos="1134"/>
        </w:tabs>
        <w:ind w:left="1134" w:hanging="708"/>
        <w:jc w:val="both"/>
      </w:pPr>
      <w:r w:rsidRPr="00232786">
        <w:t>piedalās ar pārraugāmo nozaru darbību saistītu programmu un projektu sagatavošanā un realizācijā;</w:t>
      </w:r>
    </w:p>
    <w:p w14:paraId="48F230C6" w14:textId="77777777" w:rsidR="00A83F65" w:rsidRPr="00232786" w:rsidRDefault="00A83F65" w:rsidP="00A83F65">
      <w:pPr>
        <w:numPr>
          <w:ilvl w:val="1"/>
          <w:numId w:val="38"/>
        </w:numPr>
        <w:tabs>
          <w:tab w:val="left" w:pos="540"/>
          <w:tab w:val="left" w:pos="567"/>
          <w:tab w:val="left" w:pos="1134"/>
          <w:tab w:val="left" w:pos="2410"/>
        </w:tabs>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saskaņojot ar izpilddirektoru ir tiesīgs iesniegt priekšlikumus domes pastāvīgajās komitejās;</w:t>
      </w:r>
    </w:p>
    <w:p w14:paraId="0E45F001" w14:textId="77777777" w:rsidR="00A83F65" w:rsidRPr="00232786" w:rsidRDefault="00A83F65" w:rsidP="00A83F65">
      <w:pPr>
        <w:numPr>
          <w:ilvl w:val="1"/>
          <w:numId w:val="38"/>
        </w:numPr>
        <w:tabs>
          <w:tab w:val="left" w:pos="540"/>
          <w:tab w:val="left" w:pos="567"/>
          <w:tab w:val="left" w:pos="1134"/>
          <w:tab w:val="left" w:pos="2410"/>
        </w:tabs>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pēc domes, priekšsēdētāja vai priekšsēdētāja vietnieku pieprasījuma sniedz ziņojumus un pārskatus par pieprasītajiem jautājumiem;</w:t>
      </w:r>
    </w:p>
    <w:p w14:paraId="2C150233" w14:textId="77777777" w:rsidR="00A83F65" w:rsidRPr="00232786" w:rsidRDefault="00A83F65" w:rsidP="00A83F65">
      <w:pPr>
        <w:pStyle w:val="tv213"/>
        <w:numPr>
          <w:ilvl w:val="1"/>
          <w:numId w:val="38"/>
        </w:numPr>
        <w:ind w:left="1134" w:hanging="708"/>
        <w:jc w:val="both"/>
      </w:pPr>
      <w:r w:rsidRPr="00232786">
        <w:t>atbilstoši amata kompetencei sagatavo rīkojumu, ieteikumu, saistošo noteikumu un domes lēmumu projektus, piedalās domes un tās komiteju sēdēs, kad tiek izskatīti pārraugāmo nozaru vai amata kompetencē esoši jautājumi;</w:t>
      </w:r>
    </w:p>
    <w:p w14:paraId="3D021BF8" w14:textId="77777777" w:rsidR="00A83F65" w:rsidRPr="00CD55E4" w:rsidRDefault="00A83F65" w:rsidP="00A83F65">
      <w:pPr>
        <w:numPr>
          <w:ilvl w:val="1"/>
          <w:numId w:val="38"/>
        </w:numPr>
        <w:tabs>
          <w:tab w:val="left" w:pos="540"/>
          <w:tab w:val="left" w:pos="567"/>
        </w:tabs>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 xml:space="preserve">izpilddirektora vietnieka noteiktās kompetences un pilnvaru ietvaros, domes lēmumos un izpilddirektora rīkojumos noteiktajā kārtībā, rīkojas ar pašvaldības finanšu līdzekļiem un mantu; </w:t>
      </w:r>
    </w:p>
    <w:p w14:paraId="14F7D0D6" w14:textId="77777777" w:rsidR="00A83F65" w:rsidRPr="00232786" w:rsidRDefault="00A83F65" w:rsidP="00A83F65">
      <w:pPr>
        <w:numPr>
          <w:ilvl w:val="1"/>
          <w:numId w:val="38"/>
        </w:numPr>
        <w:tabs>
          <w:tab w:val="left" w:pos="540"/>
          <w:tab w:val="left" w:pos="567"/>
        </w:tabs>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saskaņā ar domes lēmumiem, domes priekšsēdētāja, domes priekšsēdētāja vietnieku un izpilddirektora rīkojumiem veic citus pienākumus;</w:t>
      </w:r>
    </w:p>
    <w:p w14:paraId="0213701F" w14:textId="77777777" w:rsidR="00A83F65" w:rsidRPr="00232786" w:rsidRDefault="00A83F65" w:rsidP="00A83F65">
      <w:pPr>
        <w:numPr>
          <w:ilvl w:val="1"/>
          <w:numId w:val="38"/>
        </w:numPr>
        <w:tabs>
          <w:tab w:val="left" w:pos="540"/>
          <w:tab w:val="left" w:pos="567"/>
        </w:tabs>
        <w:spacing w:after="0"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veic citus pienākumus, kas paredzēti normatīvajos aktos, domes lēmumos un šajā nolikumā.</w:t>
      </w:r>
    </w:p>
    <w:p w14:paraId="3EC10897" w14:textId="77777777" w:rsidR="00A83F65" w:rsidRPr="00232786" w:rsidRDefault="00A83F65" w:rsidP="00A83F65">
      <w:pPr>
        <w:tabs>
          <w:tab w:val="left" w:pos="540"/>
          <w:tab w:val="left" w:pos="567"/>
        </w:tabs>
        <w:spacing w:after="0" w:line="240" w:lineRule="auto"/>
        <w:ind w:left="1134"/>
        <w:jc w:val="both"/>
        <w:rPr>
          <w:rFonts w:ascii="Times New Roman" w:hAnsi="Times New Roman" w:cs="Times New Roman"/>
          <w:sz w:val="24"/>
          <w:szCs w:val="24"/>
        </w:rPr>
      </w:pPr>
    </w:p>
    <w:p w14:paraId="0E734C99" w14:textId="77777777" w:rsidR="00A83F65" w:rsidRPr="00232786" w:rsidRDefault="00A83F65" w:rsidP="00A83F65">
      <w:pPr>
        <w:spacing w:line="240" w:lineRule="auto"/>
        <w:jc w:val="center"/>
        <w:rPr>
          <w:rFonts w:ascii="Times New Roman" w:hAnsi="Times New Roman" w:cs="Times New Roman"/>
          <w:b/>
          <w:bCs/>
          <w:sz w:val="24"/>
          <w:szCs w:val="24"/>
        </w:rPr>
      </w:pPr>
      <w:r w:rsidRPr="00232786">
        <w:rPr>
          <w:rFonts w:ascii="Times New Roman" w:hAnsi="Times New Roman" w:cs="Times New Roman"/>
          <w:b/>
          <w:bCs/>
          <w:sz w:val="24"/>
          <w:szCs w:val="24"/>
        </w:rPr>
        <w:t>V. Publisko tiesību līgumu noslēgšanas kārtība</w:t>
      </w:r>
    </w:p>
    <w:p w14:paraId="784E357D" w14:textId="77777777" w:rsidR="00A83F65" w:rsidRPr="00232786" w:rsidRDefault="00A83F65" w:rsidP="00A83F65">
      <w:pPr>
        <w:pStyle w:val="Sarakstarindkopa"/>
        <w:numPr>
          <w:ilvl w:val="0"/>
          <w:numId w:val="38"/>
        </w:numPr>
        <w:spacing w:after="0" w:line="240" w:lineRule="auto"/>
        <w:jc w:val="both"/>
        <w:rPr>
          <w:rFonts w:ascii="Times New Roman" w:hAnsi="Times New Roman" w:cs="Times New Roman"/>
          <w:sz w:val="24"/>
          <w:szCs w:val="24"/>
        </w:rPr>
      </w:pPr>
      <w:r w:rsidRPr="00232786">
        <w:rPr>
          <w:rFonts w:ascii="Times New Roman" w:hAnsi="Times New Roman" w:cs="Times New Roman"/>
          <w:sz w:val="24"/>
          <w:szCs w:val="24"/>
        </w:rPr>
        <w:lastRenderedPageBreak/>
        <w:t xml:space="preserve">Lēmumu par publisko tiesību līgumu noslēgšanu, izņemot gadījumus, kad publisko tiesību līguma noslēgšanu paredz likums vai Ministru kabineta noteikumi un, ja līgums nav saistīts ar pašvaldības budžeta līdzekļu izlietojumu,  pieņem dome. </w:t>
      </w:r>
    </w:p>
    <w:p w14:paraId="6B66E72E" w14:textId="77777777" w:rsidR="00A83F65" w:rsidRPr="00232786" w:rsidRDefault="00A83F65" w:rsidP="00A83F65">
      <w:pPr>
        <w:pStyle w:val="Sarakstarindkopa"/>
        <w:numPr>
          <w:ilvl w:val="0"/>
          <w:numId w:val="38"/>
        </w:numPr>
        <w:spacing w:after="0" w:line="240" w:lineRule="auto"/>
        <w:jc w:val="both"/>
        <w:rPr>
          <w:rFonts w:ascii="Times New Roman" w:hAnsi="Times New Roman" w:cs="Times New Roman"/>
          <w:color w:val="000000" w:themeColor="text1"/>
          <w:sz w:val="24"/>
          <w:szCs w:val="24"/>
        </w:rPr>
      </w:pPr>
      <w:r w:rsidRPr="00232786">
        <w:rPr>
          <w:rFonts w:ascii="Times New Roman" w:hAnsi="Times New Roman" w:cs="Times New Roman"/>
          <w:sz w:val="24"/>
          <w:szCs w:val="24"/>
        </w:rPr>
        <w:t>Publisko tiesību līgumus (sadarbības, administratīvo, deleģēšanas, līdzdarbības un citus likumā noteiktos publisko tiesību līgumus</w:t>
      </w:r>
      <w:r w:rsidRPr="00232786">
        <w:rPr>
          <w:rFonts w:ascii="Times New Roman" w:hAnsi="Times New Roman" w:cs="Times New Roman"/>
          <w:color w:val="000000" w:themeColor="text1"/>
          <w:sz w:val="24"/>
          <w:szCs w:val="24"/>
        </w:rPr>
        <w:t>) pašvaldības vārdā paraksta domes priekšsēdētājs vai domes pilnvarotā amatpersona.</w:t>
      </w:r>
    </w:p>
    <w:p w14:paraId="65BFC9C4" w14:textId="77777777" w:rsidR="00A83F65" w:rsidRPr="00232786" w:rsidRDefault="00A83F65" w:rsidP="00A83F65">
      <w:pPr>
        <w:numPr>
          <w:ilvl w:val="0"/>
          <w:numId w:val="38"/>
        </w:numPr>
        <w:spacing w:after="0" w:line="240" w:lineRule="auto"/>
        <w:ind w:right="-1"/>
        <w:jc w:val="both"/>
        <w:rPr>
          <w:rFonts w:ascii="Times New Roman" w:eastAsia="Times New Roman" w:hAnsi="Times New Roman"/>
          <w:sz w:val="24"/>
          <w:szCs w:val="24"/>
          <w:lang w:eastAsia="lv-LV"/>
        </w:rPr>
      </w:pPr>
      <w:r w:rsidRPr="00232786">
        <w:rPr>
          <w:rFonts w:ascii="Times New Roman" w:hAnsi="Times New Roman"/>
          <w:sz w:val="24"/>
          <w:szCs w:val="24"/>
          <w:lang w:eastAsia="lv-LV"/>
        </w:rPr>
        <w:t>Līgumus par sadarbību ar citām publiskām personām, lai panāktu pašvaldības kompetencē ietilpstoša pārvaldes uzdevuma efektīvāku veikšanu un publisko tiesību līgumus, kas nav saistīts ar finanšu izlietojumu, pašvaldības vārdā slēdz domes priekšsēdētājs bez atsevišķa domes lēmuma vai cita amatpersona, pamatojoties uz domes lēmumu.</w:t>
      </w:r>
    </w:p>
    <w:p w14:paraId="09AC605D" w14:textId="77777777" w:rsidR="00A83F65" w:rsidRPr="00232786" w:rsidRDefault="00A83F65" w:rsidP="00A83F65">
      <w:pPr>
        <w:pStyle w:val="Sarakstarindkopa"/>
        <w:numPr>
          <w:ilvl w:val="0"/>
          <w:numId w:val="38"/>
        </w:numPr>
        <w:spacing w:after="0" w:line="240" w:lineRule="auto"/>
        <w:jc w:val="both"/>
        <w:rPr>
          <w:rFonts w:ascii="Times New Roman" w:hAnsi="Times New Roman" w:cs="Times New Roman"/>
          <w:sz w:val="24"/>
          <w:szCs w:val="24"/>
        </w:rPr>
      </w:pPr>
      <w:r w:rsidRPr="00232786">
        <w:rPr>
          <w:rFonts w:ascii="Times New Roman" w:hAnsi="Times New Roman" w:cs="Times New Roman"/>
          <w:sz w:val="24"/>
          <w:szCs w:val="24"/>
        </w:rPr>
        <w:t>Publisko tiesību līgumu projektu sagatavošanas, saskaņošanas procedūrai piemērojamas pašvaldības darba reglamenta un pašvaldības domes izdoto iekšējo normatīvo aktu noteikumi.</w:t>
      </w:r>
    </w:p>
    <w:p w14:paraId="34F98270" w14:textId="77777777" w:rsidR="00A83F65" w:rsidRPr="00232786" w:rsidRDefault="00A83F65" w:rsidP="00A83F65">
      <w:pPr>
        <w:pStyle w:val="Sarakstarindkopa"/>
        <w:numPr>
          <w:ilvl w:val="0"/>
          <w:numId w:val="38"/>
        </w:numPr>
        <w:spacing w:after="0" w:line="240" w:lineRule="auto"/>
        <w:jc w:val="both"/>
        <w:rPr>
          <w:rFonts w:ascii="Times New Roman" w:hAnsi="Times New Roman" w:cs="Times New Roman"/>
          <w:sz w:val="24"/>
          <w:szCs w:val="24"/>
        </w:rPr>
      </w:pPr>
      <w:bookmarkStart w:id="12" w:name="p41"/>
      <w:bookmarkStart w:id="13" w:name="p-1181971"/>
      <w:bookmarkEnd w:id="12"/>
      <w:bookmarkEnd w:id="13"/>
      <w:r w:rsidRPr="00232786">
        <w:rPr>
          <w:rFonts w:ascii="Times New Roman" w:hAnsi="Times New Roman" w:cs="Times New Roman"/>
          <w:sz w:val="24"/>
          <w:szCs w:val="24"/>
        </w:rPr>
        <w:t>Publisko tiesību līguma projektu, izskata Finanšu komiteja, un lemj par tā iesniegšanu izskatīšanai domes sēdē.</w:t>
      </w:r>
    </w:p>
    <w:p w14:paraId="630DD46F" w14:textId="77777777" w:rsidR="00A83F65" w:rsidRPr="00232786" w:rsidRDefault="00A83F65" w:rsidP="00A83F65">
      <w:pPr>
        <w:spacing w:line="240" w:lineRule="auto"/>
        <w:jc w:val="both"/>
        <w:rPr>
          <w:rFonts w:ascii="Times New Roman" w:hAnsi="Times New Roman" w:cs="Times New Roman"/>
          <w:sz w:val="24"/>
          <w:szCs w:val="24"/>
        </w:rPr>
      </w:pPr>
    </w:p>
    <w:p w14:paraId="249B86AF" w14:textId="77777777" w:rsidR="00A83F65" w:rsidRPr="00232786" w:rsidRDefault="00A83F65" w:rsidP="00A83F65">
      <w:pPr>
        <w:pStyle w:val="Sarakstarindkopa"/>
        <w:spacing w:line="240" w:lineRule="auto"/>
        <w:ind w:left="480"/>
        <w:jc w:val="center"/>
        <w:rPr>
          <w:rFonts w:ascii="Times New Roman" w:hAnsi="Times New Roman" w:cs="Times New Roman"/>
          <w:sz w:val="24"/>
          <w:szCs w:val="24"/>
        </w:rPr>
      </w:pPr>
      <w:r w:rsidRPr="00232786">
        <w:rPr>
          <w:rFonts w:ascii="Times New Roman" w:hAnsi="Times New Roman" w:cs="Times New Roman"/>
          <w:b/>
          <w:bCs/>
          <w:sz w:val="24"/>
          <w:szCs w:val="24"/>
        </w:rPr>
        <w:t>VI. Pašvaldības administrācijas izdoto administratīvo aktu apstrīdēšanas kārtība</w:t>
      </w:r>
    </w:p>
    <w:p w14:paraId="7D8AB1AD" w14:textId="77777777" w:rsidR="00A83F65" w:rsidRPr="00232786" w:rsidRDefault="00A83F65" w:rsidP="00A83F65">
      <w:pPr>
        <w:numPr>
          <w:ilvl w:val="0"/>
          <w:numId w:val="38"/>
        </w:numPr>
        <w:tabs>
          <w:tab w:val="left" w:pos="540"/>
        </w:tabs>
        <w:spacing w:after="0" w:line="240" w:lineRule="auto"/>
        <w:jc w:val="both"/>
        <w:rPr>
          <w:rFonts w:ascii="Times New Roman" w:hAnsi="Times New Roman" w:cs="Times New Roman"/>
          <w:bCs/>
          <w:sz w:val="24"/>
          <w:szCs w:val="24"/>
        </w:rPr>
      </w:pPr>
      <w:r w:rsidRPr="00232786">
        <w:rPr>
          <w:rFonts w:ascii="Times New Roman" w:hAnsi="Times New Roman" w:cs="Times New Roman"/>
          <w:sz w:val="24"/>
          <w:szCs w:val="24"/>
        </w:rPr>
        <w:t xml:space="preserve">Pašvaldības domes izdotie administratīvie akti un faktiskā rīcība pārsūdzama Administratīvā procesa likumā noteiktā kārtībā. </w:t>
      </w:r>
      <w:r w:rsidRPr="00232786">
        <w:rPr>
          <w:rFonts w:ascii="Times New Roman" w:hAnsi="Times New Roman" w:cs="Times New Roman"/>
          <w:bCs/>
          <w:sz w:val="24"/>
          <w:szCs w:val="24"/>
        </w:rPr>
        <w:t>Pašvaldības administrācijas un institūciju izdotos administratīvos aktus var apstrīdēt domē, ja likums vai Ministru kabineta noteikumi neparedz citu apstrīdēšanas kārtību.</w:t>
      </w:r>
    </w:p>
    <w:p w14:paraId="4CCF2C56" w14:textId="77777777" w:rsidR="00A83F65" w:rsidRPr="00232786" w:rsidRDefault="00A83F65" w:rsidP="00A83F65">
      <w:pPr>
        <w:numPr>
          <w:ilvl w:val="0"/>
          <w:numId w:val="38"/>
        </w:numPr>
        <w:spacing w:after="0" w:line="240" w:lineRule="auto"/>
        <w:ind w:right="71"/>
        <w:jc w:val="both"/>
        <w:rPr>
          <w:rFonts w:ascii="Times New Roman" w:hAnsi="Times New Roman" w:cs="Times New Roman"/>
          <w:sz w:val="24"/>
          <w:szCs w:val="24"/>
        </w:rPr>
      </w:pPr>
      <w:r w:rsidRPr="00232786">
        <w:rPr>
          <w:rFonts w:ascii="Times New Roman" w:hAnsi="Times New Roman" w:cs="Times New Roman"/>
          <w:bCs/>
          <w:sz w:val="24"/>
          <w:szCs w:val="24"/>
        </w:rPr>
        <w:t>Pašvaldības administrācijas iestāžu vadītāji var izdot administratīvos aktus autonomās kompetences jautājumos, ja administratīvā akta izdošanas tiesības izriet no likumiem vai Ministru kabineta noteikumiem, iestāžu nolikumiem.</w:t>
      </w:r>
    </w:p>
    <w:p w14:paraId="42E4CE10" w14:textId="77777777" w:rsidR="00A83F65" w:rsidRPr="00232786" w:rsidRDefault="00A83F65" w:rsidP="00A83F65">
      <w:pPr>
        <w:numPr>
          <w:ilvl w:val="0"/>
          <w:numId w:val="38"/>
        </w:numPr>
        <w:spacing w:after="0" w:line="240" w:lineRule="auto"/>
        <w:ind w:right="71"/>
        <w:jc w:val="both"/>
        <w:rPr>
          <w:rFonts w:ascii="Times New Roman" w:hAnsi="Times New Roman" w:cs="Times New Roman"/>
          <w:sz w:val="24"/>
          <w:szCs w:val="24"/>
        </w:rPr>
      </w:pPr>
      <w:r w:rsidRPr="00232786">
        <w:rPr>
          <w:rFonts w:ascii="Times New Roman" w:hAnsi="Times New Roman" w:cs="Times New Roman"/>
          <w:bCs/>
          <w:sz w:val="24"/>
          <w:szCs w:val="24"/>
        </w:rPr>
        <w:t xml:space="preserve">Dome ar saistošajiem noteikumiem var deleģēt tiesības izdot administratīvos aktus autonomās kompetences jautājumos, pašvaldības administrācijas iestādēm un amatpersonām citos jautājumos, ja tas nav pretrunā ar augstāka spēka normatīvajiem aktiem. </w:t>
      </w:r>
    </w:p>
    <w:p w14:paraId="5EC20817" w14:textId="77777777" w:rsidR="00A83F65" w:rsidRPr="00232786" w:rsidRDefault="00A83F65" w:rsidP="00A83F65">
      <w:pPr>
        <w:numPr>
          <w:ilvl w:val="0"/>
          <w:numId w:val="38"/>
        </w:numPr>
        <w:tabs>
          <w:tab w:val="left" w:pos="540"/>
        </w:tabs>
        <w:spacing w:after="0" w:line="240" w:lineRule="auto"/>
        <w:jc w:val="both"/>
        <w:rPr>
          <w:rFonts w:ascii="Times New Roman" w:hAnsi="Times New Roman" w:cs="Times New Roman"/>
          <w:bCs/>
          <w:sz w:val="24"/>
          <w:szCs w:val="24"/>
        </w:rPr>
      </w:pPr>
      <w:r w:rsidRPr="00232786">
        <w:rPr>
          <w:rFonts w:ascii="Times New Roman" w:hAnsi="Times New Roman" w:cs="Times New Roman"/>
          <w:bCs/>
          <w:sz w:val="24"/>
          <w:szCs w:val="24"/>
        </w:rPr>
        <w:t>Ja persona apstrīd administratīvo aktu un/vai prasa atlīdzināt mantiskos zaudējumus vai personisko kaitējumu, arī nemantisko kaitējumu, tad par to lemj dome.</w:t>
      </w:r>
    </w:p>
    <w:p w14:paraId="54BD30BF" w14:textId="77777777" w:rsidR="00A83F65" w:rsidRPr="00232786" w:rsidRDefault="00A83F65" w:rsidP="00A83F65">
      <w:pPr>
        <w:tabs>
          <w:tab w:val="left" w:pos="540"/>
        </w:tabs>
        <w:spacing w:after="0" w:line="240" w:lineRule="auto"/>
        <w:ind w:left="480"/>
        <w:jc w:val="both"/>
        <w:rPr>
          <w:rFonts w:ascii="Times New Roman" w:hAnsi="Times New Roman" w:cs="Times New Roman"/>
          <w:bCs/>
          <w:sz w:val="24"/>
          <w:szCs w:val="24"/>
        </w:rPr>
      </w:pPr>
    </w:p>
    <w:p w14:paraId="7903F9C8" w14:textId="77777777" w:rsidR="00A83F65" w:rsidRPr="00232786" w:rsidRDefault="00A83F65" w:rsidP="00A83F65">
      <w:pPr>
        <w:pStyle w:val="Sarakstarindkopa"/>
        <w:spacing w:line="240" w:lineRule="auto"/>
        <w:ind w:left="480"/>
        <w:jc w:val="center"/>
        <w:rPr>
          <w:rFonts w:ascii="Times New Roman" w:hAnsi="Times New Roman" w:cs="Times New Roman"/>
          <w:b/>
          <w:bCs/>
          <w:sz w:val="24"/>
          <w:szCs w:val="24"/>
        </w:rPr>
      </w:pPr>
      <w:r w:rsidRPr="00232786">
        <w:rPr>
          <w:rFonts w:ascii="Times New Roman" w:hAnsi="Times New Roman" w:cs="Times New Roman"/>
          <w:b/>
          <w:bCs/>
          <w:sz w:val="24"/>
          <w:szCs w:val="24"/>
        </w:rPr>
        <w:t xml:space="preserve">VII. Kārtība, kādā domes deputāti un pašvaldības administrācija </w:t>
      </w:r>
    </w:p>
    <w:p w14:paraId="28926B2A" w14:textId="77777777" w:rsidR="00A83F65" w:rsidRPr="00232786" w:rsidRDefault="00A83F65" w:rsidP="00A83F65">
      <w:pPr>
        <w:pStyle w:val="Sarakstarindkopa"/>
        <w:spacing w:after="0" w:line="240" w:lineRule="auto"/>
        <w:ind w:left="480"/>
        <w:jc w:val="center"/>
        <w:rPr>
          <w:rFonts w:ascii="Times New Roman" w:hAnsi="Times New Roman" w:cs="Times New Roman"/>
          <w:b/>
          <w:bCs/>
          <w:sz w:val="24"/>
          <w:szCs w:val="24"/>
        </w:rPr>
      </w:pPr>
      <w:r w:rsidRPr="00232786">
        <w:rPr>
          <w:rFonts w:ascii="Times New Roman" w:hAnsi="Times New Roman" w:cs="Times New Roman"/>
          <w:b/>
          <w:bCs/>
          <w:sz w:val="24"/>
          <w:szCs w:val="24"/>
        </w:rPr>
        <w:t>pieņem apmeklētājus un izskata iesniegumus</w:t>
      </w:r>
    </w:p>
    <w:p w14:paraId="1425E754" w14:textId="77777777" w:rsidR="00A83F65" w:rsidRPr="00232786" w:rsidRDefault="00A83F65" w:rsidP="00A83F65">
      <w:pPr>
        <w:pStyle w:val="Sarakstarindkopa"/>
        <w:spacing w:after="0" w:line="240" w:lineRule="auto"/>
        <w:ind w:left="480"/>
        <w:jc w:val="center"/>
        <w:rPr>
          <w:rFonts w:ascii="Times New Roman" w:hAnsi="Times New Roman" w:cs="Times New Roman"/>
          <w:b/>
          <w:bCs/>
          <w:sz w:val="24"/>
          <w:szCs w:val="24"/>
        </w:rPr>
      </w:pPr>
    </w:p>
    <w:p w14:paraId="0D28366B" w14:textId="77777777" w:rsidR="00A83F65" w:rsidRPr="00CD55E4" w:rsidRDefault="00A83F65" w:rsidP="00A83F65">
      <w:pPr>
        <w:pStyle w:val="Sarakstarindkopa"/>
        <w:numPr>
          <w:ilvl w:val="0"/>
          <w:numId w:val="38"/>
        </w:numPr>
        <w:spacing w:line="240" w:lineRule="auto"/>
        <w:jc w:val="both"/>
        <w:rPr>
          <w:rFonts w:ascii="Times New Roman" w:hAnsi="Times New Roman" w:cs="Times New Roman"/>
          <w:sz w:val="24"/>
          <w:szCs w:val="24"/>
        </w:rPr>
      </w:pPr>
      <w:r w:rsidRPr="00232786">
        <w:rPr>
          <w:rFonts w:ascii="Times New Roman" w:hAnsi="Times New Roman" w:cs="Times New Roman"/>
          <w:sz w:val="24"/>
          <w:szCs w:val="24"/>
        </w:rPr>
        <w:t xml:space="preserve">Domes priekšsēdētājs, priekšsēdētāja vietnieki, izpilddirektors un izpilddirektora vietnieks (turpmāk – Amatpersonas) apmeklētājus pieņem Pašvaldības administrācijas ēkās pēc iepriekšēja pieraksta vai pēc vienošanās. Amatpersonu pieņemšanas laiki ir pieejami redzamā vietā Limbažu pašvaldības administrācijas ēkā, apvienību pārvaldēs, to teritoriālā iedalījuma vienībās un tiek publicēti pašvaldības oficiālajā tīmekļvietnē </w:t>
      </w:r>
      <w:hyperlink r:id="rId9" w:history="1">
        <w:r w:rsidRPr="00232786">
          <w:rPr>
            <w:rStyle w:val="Hipersaite"/>
            <w:rFonts w:ascii="Times New Roman" w:hAnsi="Times New Roman" w:cs="Times New Roman"/>
            <w:color w:val="0070C0"/>
            <w:sz w:val="24"/>
            <w:szCs w:val="24"/>
          </w:rPr>
          <w:t>www.limbazunovads.lv</w:t>
        </w:r>
      </w:hyperlink>
      <w:r w:rsidRPr="00232786">
        <w:rPr>
          <w:rFonts w:ascii="Times New Roman" w:hAnsi="Times New Roman" w:cs="Times New Roman"/>
          <w:sz w:val="24"/>
          <w:szCs w:val="24"/>
        </w:rPr>
        <w:t xml:space="preserve"> un pašvaldības informatīvajā izdevumā “Limbažu Novada Ziņas</w:t>
      </w:r>
      <w:r w:rsidRPr="00CD55E4">
        <w:rPr>
          <w:rFonts w:ascii="Times New Roman" w:hAnsi="Times New Roman" w:cs="Times New Roman"/>
          <w:sz w:val="24"/>
          <w:szCs w:val="24"/>
        </w:rPr>
        <w:t xml:space="preserve">”. </w:t>
      </w:r>
    </w:p>
    <w:p w14:paraId="5ABC637D" w14:textId="77777777" w:rsidR="00A83F65" w:rsidRPr="00CD55E4" w:rsidRDefault="00A83F65" w:rsidP="00A83F65">
      <w:pPr>
        <w:pStyle w:val="Sarakstarindkopa"/>
        <w:numPr>
          <w:ilvl w:val="0"/>
          <w:numId w:val="38"/>
        </w:numPr>
        <w:spacing w:line="240" w:lineRule="auto"/>
        <w:jc w:val="both"/>
        <w:rPr>
          <w:rFonts w:ascii="Times New Roman" w:hAnsi="Times New Roman" w:cs="Times New Roman"/>
          <w:sz w:val="24"/>
          <w:szCs w:val="24"/>
        </w:rPr>
      </w:pPr>
      <w:r w:rsidRPr="00232786">
        <w:rPr>
          <w:rFonts w:ascii="Times New Roman" w:hAnsi="Times New Roman" w:cs="Times New Roman"/>
          <w:sz w:val="24"/>
          <w:szCs w:val="24"/>
        </w:rPr>
        <w:t xml:space="preserve">Domes deputāti pieņem apmeklētājus ne retāk kā 1 (vienu) reizi divos mēnešos, apmeklētajiem iepriekš piesakoties individuāli noteiktā pieņemšanas laikā un vietā, pēc iepriekšēja pieraksta vai vienošanās. Domes deputātu pieņemšanas laiki, vietas un kontaktinformācijas tiek publicēti pašvaldības oficiālajā tīmekļa vietnē </w:t>
      </w:r>
      <w:hyperlink r:id="rId10" w:history="1">
        <w:r w:rsidRPr="00232786">
          <w:rPr>
            <w:rStyle w:val="Hipersaite"/>
            <w:rFonts w:ascii="Times New Roman" w:hAnsi="Times New Roman" w:cs="Times New Roman"/>
            <w:sz w:val="24"/>
            <w:szCs w:val="24"/>
          </w:rPr>
          <w:t>www.limbazunovads.lv</w:t>
        </w:r>
      </w:hyperlink>
      <w:r w:rsidRPr="00232786">
        <w:rPr>
          <w:rFonts w:ascii="Times New Roman" w:hAnsi="Times New Roman" w:cs="Times New Roman"/>
          <w:sz w:val="24"/>
          <w:szCs w:val="24"/>
        </w:rPr>
        <w:t xml:space="preserve"> un pašvaldības informatīvajā izdevumā “Limbažu Novada Ziņas”, kā arī informāciju var saņemt valsts un pašvaldību vienotajos klientu apkalpošanas centros.</w:t>
      </w:r>
    </w:p>
    <w:p w14:paraId="08418A3B" w14:textId="77777777" w:rsidR="00A83F65" w:rsidRPr="00CD55E4" w:rsidRDefault="00A83F65" w:rsidP="00A83F65">
      <w:pPr>
        <w:pStyle w:val="Sarakstarindkopa"/>
        <w:numPr>
          <w:ilvl w:val="0"/>
          <w:numId w:val="38"/>
        </w:numPr>
        <w:spacing w:line="240" w:lineRule="auto"/>
        <w:jc w:val="both"/>
        <w:rPr>
          <w:rFonts w:ascii="Times New Roman" w:hAnsi="Times New Roman" w:cs="Times New Roman"/>
          <w:sz w:val="24"/>
          <w:szCs w:val="24"/>
        </w:rPr>
      </w:pPr>
      <w:r w:rsidRPr="00232786">
        <w:rPr>
          <w:rFonts w:ascii="Times New Roman" w:hAnsi="Times New Roman" w:cs="Times New Roman"/>
          <w:sz w:val="24"/>
          <w:szCs w:val="24"/>
        </w:rPr>
        <w:t xml:space="preserve">Pašvaldības iestāžu darba laiku un iedzīvotāju pieņemšanas laiku pašvaldības iestādēm nosaka pašvaldības izpilddirektors. Pašvaldības iestāžu vadītāji un darbinieki apmeklētājus pieņem attiecīgās pašvaldības iestādes, struktūrvienības darba laikā atbilstoši institūcijā noteiktajiem </w:t>
      </w:r>
      <w:r w:rsidRPr="00232786">
        <w:rPr>
          <w:rFonts w:ascii="Times New Roman" w:hAnsi="Times New Roman" w:cs="Times New Roman"/>
          <w:sz w:val="24"/>
          <w:szCs w:val="24"/>
        </w:rPr>
        <w:lastRenderedPageBreak/>
        <w:t>apmeklētāju pieņemšanas laikiem, kuri izvietojami redzamā vietā institūcijas ēkā un publicējami pašvaldības tīmekļa vietnē</w:t>
      </w:r>
      <w:r w:rsidRPr="00232786">
        <w:rPr>
          <w:rFonts w:ascii="Times New Roman" w:hAnsi="Times New Roman" w:cs="Times New Roman"/>
          <w:color w:val="FF0000"/>
          <w:sz w:val="24"/>
          <w:szCs w:val="24"/>
        </w:rPr>
        <w:t xml:space="preserve"> </w:t>
      </w:r>
      <w:r w:rsidRPr="00232786">
        <w:rPr>
          <w:rFonts w:ascii="Times New Roman" w:hAnsi="Times New Roman" w:cs="Times New Roman"/>
          <w:color w:val="0000FF"/>
          <w:sz w:val="24"/>
          <w:szCs w:val="24"/>
          <w:u w:val="single"/>
        </w:rPr>
        <w:t>www.limbazunovads.lv</w:t>
      </w:r>
      <w:r w:rsidRPr="00232786">
        <w:rPr>
          <w:rFonts w:ascii="Times New Roman" w:hAnsi="Times New Roman" w:cs="Times New Roman"/>
          <w:sz w:val="24"/>
          <w:szCs w:val="24"/>
        </w:rPr>
        <w:t xml:space="preserve">. </w:t>
      </w:r>
    </w:p>
    <w:p w14:paraId="5560A86A" w14:textId="77777777" w:rsidR="00A83F65" w:rsidRPr="00232786" w:rsidRDefault="00A83F65" w:rsidP="00A83F65">
      <w:pPr>
        <w:pStyle w:val="Sarakstarindkopa"/>
        <w:numPr>
          <w:ilvl w:val="0"/>
          <w:numId w:val="38"/>
        </w:numPr>
        <w:spacing w:line="240" w:lineRule="auto"/>
        <w:jc w:val="both"/>
        <w:rPr>
          <w:rFonts w:ascii="Times New Roman" w:hAnsi="Times New Roman" w:cs="Times New Roman"/>
          <w:b/>
          <w:bCs/>
          <w:color w:val="000000" w:themeColor="text1"/>
          <w:sz w:val="24"/>
          <w:szCs w:val="24"/>
        </w:rPr>
      </w:pPr>
      <w:r w:rsidRPr="00232786">
        <w:rPr>
          <w:rFonts w:ascii="Times New Roman" w:hAnsi="Times New Roman" w:cs="Times New Roman"/>
          <w:sz w:val="24"/>
          <w:szCs w:val="24"/>
        </w:rPr>
        <w:t xml:space="preserve">Pašvaldībai adresēto iesniegumu, sūdzību un priekšlikumu reģistrēšanu, atbilstoši savai kompetencei, organizē Centrālā pārvalde un apvienību pārvaldes. Kārtību, kādā notiek iesniegumu un dokumentu virzība pašvaldības iestādēs un citās institūcijās, nosaka pašvaldības izpilddirektora izdoti iekšējie normatīvie akti, rīkojumi. </w:t>
      </w:r>
    </w:p>
    <w:p w14:paraId="7829C013" w14:textId="77777777" w:rsidR="00A83F65" w:rsidRPr="00232786" w:rsidRDefault="00A83F65" w:rsidP="00A83F65">
      <w:pPr>
        <w:pStyle w:val="Sarakstarindkopa"/>
        <w:numPr>
          <w:ilvl w:val="0"/>
          <w:numId w:val="38"/>
        </w:numPr>
        <w:spacing w:line="240" w:lineRule="auto"/>
        <w:jc w:val="both"/>
        <w:rPr>
          <w:rFonts w:ascii="Times New Roman" w:hAnsi="Times New Roman" w:cs="Times New Roman"/>
          <w:sz w:val="24"/>
          <w:szCs w:val="24"/>
        </w:rPr>
      </w:pPr>
      <w:r w:rsidRPr="00232786">
        <w:rPr>
          <w:rFonts w:ascii="Times New Roman" w:hAnsi="Times New Roman" w:cs="Times New Roman"/>
          <w:sz w:val="24"/>
          <w:szCs w:val="24"/>
        </w:rPr>
        <w:t>Iesniegumu izskata un atbildi sniedz pašvaldības iestāde, struktūrvienība kuras kompetencē ir attiecīgais jautājums. Pašvaldībai adresētu iesniegumu var iesniegt jebkurā valsts un pašvaldību vienotajā klientu apkalpošanas centrā, apvienības pārvaldē un tās teritoriālā iedalījuma vienībā, kā arī Centrālajā pārvaldē, tie tiek nodoti pašvaldības iestādei, struktūrvienībai, darbiniekam pēc piekritības. Dokumentu aprites kārtību pašvaldībā nosaka pašvaldības izdots iekšējais normatīvais akts dokumentu un arhīva pārvaldības jomā.</w:t>
      </w:r>
    </w:p>
    <w:p w14:paraId="74BA835F" w14:textId="77777777" w:rsidR="00A83F65" w:rsidRPr="00232786" w:rsidRDefault="00A83F65" w:rsidP="00A83F65">
      <w:pPr>
        <w:pStyle w:val="Sarakstarindkopa"/>
        <w:numPr>
          <w:ilvl w:val="0"/>
          <w:numId w:val="38"/>
        </w:numPr>
        <w:spacing w:line="240" w:lineRule="auto"/>
        <w:jc w:val="both"/>
        <w:rPr>
          <w:rFonts w:ascii="Times New Roman" w:hAnsi="Times New Roman" w:cs="Times New Roman"/>
          <w:sz w:val="24"/>
          <w:szCs w:val="24"/>
        </w:rPr>
      </w:pPr>
      <w:r w:rsidRPr="00232786">
        <w:rPr>
          <w:rFonts w:ascii="Times New Roman" w:hAnsi="Times New Roman" w:cs="Times New Roman"/>
          <w:sz w:val="24"/>
          <w:szCs w:val="24"/>
        </w:rPr>
        <w:t>Ja pašvaldības domes deputāts saņem viņam personīgi adresētu iesniegumu, tad atbildi viņš sniedz tikai savā vārdā, un tas nav uzskatāms par domes vai pašvaldības viedokli.</w:t>
      </w:r>
    </w:p>
    <w:p w14:paraId="324ED810" w14:textId="77777777" w:rsidR="00A83F65" w:rsidRPr="00232786" w:rsidRDefault="00A83F65" w:rsidP="00A83F65">
      <w:pPr>
        <w:pStyle w:val="Sarakstarindkopa"/>
        <w:spacing w:line="240" w:lineRule="auto"/>
        <w:ind w:left="480"/>
        <w:jc w:val="both"/>
        <w:rPr>
          <w:rFonts w:ascii="Times New Roman" w:hAnsi="Times New Roman" w:cs="Times New Roman"/>
          <w:sz w:val="24"/>
          <w:szCs w:val="24"/>
        </w:rPr>
      </w:pPr>
    </w:p>
    <w:p w14:paraId="15C39DBB" w14:textId="77777777" w:rsidR="00A83F65" w:rsidRPr="00232786" w:rsidRDefault="00A83F65" w:rsidP="00A83F65">
      <w:pPr>
        <w:pStyle w:val="Sarakstarindkopa"/>
        <w:spacing w:after="0" w:line="240" w:lineRule="auto"/>
        <w:ind w:left="480"/>
        <w:jc w:val="center"/>
        <w:rPr>
          <w:rFonts w:ascii="Times New Roman" w:hAnsi="Times New Roman" w:cs="Times New Roman"/>
          <w:b/>
          <w:bCs/>
          <w:sz w:val="24"/>
          <w:szCs w:val="24"/>
        </w:rPr>
      </w:pPr>
      <w:r w:rsidRPr="00232786">
        <w:rPr>
          <w:rFonts w:ascii="Times New Roman" w:hAnsi="Times New Roman" w:cs="Times New Roman"/>
          <w:b/>
          <w:bCs/>
          <w:sz w:val="24"/>
          <w:szCs w:val="24"/>
        </w:rPr>
        <w:t xml:space="preserve">VIII Kārtība, kādā pašvaldības amatpersonas rīkojas ar </w:t>
      </w:r>
    </w:p>
    <w:p w14:paraId="0C86C017" w14:textId="77777777" w:rsidR="00A83F65" w:rsidRPr="00232786" w:rsidRDefault="00A83F65" w:rsidP="00A83F65">
      <w:pPr>
        <w:pStyle w:val="Sarakstarindkopa"/>
        <w:spacing w:after="0" w:line="240" w:lineRule="auto"/>
        <w:ind w:left="480"/>
        <w:jc w:val="center"/>
        <w:rPr>
          <w:rFonts w:ascii="Times New Roman" w:hAnsi="Times New Roman" w:cs="Times New Roman"/>
          <w:b/>
          <w:bCs/>
          <w:sz w:val="24"/>
          <w:szCs w:val="24"/>
        </w:rPr>
      </w:pPr>
      <w:r w:rsidRPr="00232786">
        <w:rPr>
          <w:rFonts w:ascii="Times New Roman" w:hAnsi="Times New Roman" w:cs="Times New Roman"/>
          <w:b/>
          <w:bCs/>
          <w:sz w:val="24"/>
          <w:szCs w:val="24"/>
        </w:rPr>
        <w:t>pašvaldības mantu un finanšu resursiem</w:t>
      </w:r>
    </w:p>
    <w:p w14:paraId="2883EBD4" w14:textId="77777777" w:rsidR="00A83F65" w:rsidRPr="00232786" w:rsidRDefault="00A83F65" w:rsidP="00A83F65">
      <w:pPr>
        <w:pStyle w:val="Sarakstarindkopa"/>
        <w:spacing w:after="0" w:line="240" w:lineRule="auto"/>
        <w:ind w:left="480"/>
        <w:jc w:val="center"/>
        <w:rPr>
          <w:rFonts w:ascii="Times New Roman" w:hAnsi="Times New Roman" w:cs="Times New Roman"/>
          <w:b/>
          <w:bCs/>
          <w:sz w:val="24"/>
          <w:szCs w:val="24"/>
        </w:rPr>
      </w:pPr>
    </w:p>
    <w:p w14:paraId="67FAE3B4" w14:textId="77777777" w:rsidR="00A83F65" w:rsidRPr="00232786" w:rsidRDefault="00A83F65" w:rsidP="00A83F65">
      <w:pPr>
        <w:numPr>
          <w:ilvl w:val="0"/>
          <w:numId w:val="38"/>
        </w:numPr>
        <w:autoSpaceDE w:val="0"/>
        <w:autoSpaceDN w:val="0"/>
        <w:adjustRightInd w:val="0"/>
        <w:spacing w:after="0" w:line="240" w:lineRule="auto"/>
        <w:jc w:val="both"/>
        <w:rPr>
          <w:rFonts w:ascii="Times New Roman" w:hAnsi="Times New Roman" w:cs="Times New Roman"/>
          <w:sz w:val="24"/>
          <w:szCs w:val="24"/>
        </w:rPr>
      </w:pPr>
      <w:r w:rsidRPr="00232786">
        <w:rPr>
          <w:rFonts w:ascii="Times New Roman" w:hAnsi="Times New Roman" w:cs="Times New Roman"/>
          <w:sz w:val="24"/>
          <w:szCs w:val="24"/>
        </w:rPr>
        <w:t>Jebkuras domes un administrācijas amatpersonas un darbinieka rīcībai ar pašvaldības mantu un finanšu līdzekļiem jābūt likumīgai, lietderīgai, samērīgai, efektīvai un atbilstošam domes apstiprinātajam pašvaldības budžetam.</w:t>
      </w:r>
    </w:p>
    <w:p w14:paraId="1EFE595E" w14:textId="77777777" w:rsidR="00A83F65" w:rsidRPr="00232786" w:rsidRDefault="00A83F65" w:rsidP="00A83F65">
      <w:pPr>
        <w:pStyle w:val="Sarakstarindkopa"/>
        <w:numPr>
          <w:ilvl w:val="0"/>
          <w:numId w:val="38"/>
        </w:numPr>
        <w:spacing w:after="0" w:line="240" w:lineRule="auto"/>
        <w:jc w:val="both"/>
        <w:rPr>
          <w:rFonts w:ascii="Times New Roman" w:hAnsi="Times New Roman" w:cs="Times New Roman"/>
          <w:sz w:val="24"/>
          <w:szCs w:val="24"/>
        </w:rPr>
      </w:pPr>
      <w:r w:rsidRPr="00232786">
        <w:rPr>
          <w:rFonts w:ascii="Times New Roman" w:hAnsi="Times New Roman" w:cs="Times New Roman"/>
          <w:sz w:val="24"/>
          <w:szCs w:val="24"/>
        </w:rPr>
        <w:t>Pašvaldības manta izmantojama pašvaldības administratīvās teritorijas iedzīvotāju interesēs atbilstoši pašvaldības kompetencei, gan nododot to publiskā lietošanā, gan veidojot iestādes, aģentūras, gan dibinot kapitālsabiedrības vai iegūstot dalību kapitālsabiedrībās. Mantas daļu, kas nav nepieciešama minētajiem mērķiem, pašvaldība var izmantot, lai saimnieciskā kārtā gūtu ienākumus vai lai likumā noteiktajā kārtībā šo daļu atsavinātu, vai lai sniegtu atbalstu valsts institūcijai tās funkciju izpildes nodrošināšanai attiecīgā administratīvajā teritorijā.</w:t>
      </w:r>
    </w:p>
    <w:p w14:paraId="1EB730FC" w14:textId="77777777" w:rsidR="00A83F65" w:rsidRPr="00232786" w:rsidRDefault="00A83F65" w:rsidP="00A83F65">
      <w:pPr>
        <w:numPr>
          <w:ilvl w:val="0"/>
          <w:numId w:val="38"/>
        </w:numPr>
        <w:autoSpaceDE w:val="0"/>
        <w:autoSpaceDN w:val="0"/>
        <w:adjustRightInd w:val="0"/>
        <w:spacing w:after="0" w:line="240" w:lineRule="auto"/>
        <w:jc w:val="both"/>
        <w:rPr>
          <w:rFonts w:ascii="Times New Roman" w:hAnsi="Times New Roman" w:cs="Times New Roman"/>
          <w:sz w:val="24"/>
          <w:szCs w:val="24"/>
        </w:rPr>
      </w:pPr>
      <w:r w:rsidRPr="00232786">
        <w:rPr>
          <w:rFonts w:ascii="Times New Roman" w:hAnsi="Times New Roman" w:cs="Times New Roman"/>
          <w:sz w:val="24"/>
          <w:szCs w:val="24"/>
        </w:rPr>
        <w:t>Rīkojoties ar pašvaldības mantu un finanšu līdzekļiem, pašvaldības amatpersonām savā darbībā ir jāizvērtē korupcijas un interešu konflikta riski un apstākļi saskaņā ar normatīvo aktu nosacījumiem.</w:t>
      </w:r>
    </w:p>
    <w:p w14:paraId="74DEF21C" w14:textId="77777777" w:rsidR="00A83F65" w:rsidRPr="00232786" w:rsidRDefault="00A83F65" w:rsidP="00A83F65">
      <w:pPr>
        <w:pStyle w:val="Sarakstarindkopa"/>
        <w:numPr>
          <w:ilvl w:val="0"/>
          <w:numId w:val="38"/>
        </w:numPr>
        <w:spacing w:after="0" w:line="240" w:lineRule="auto"/>
        <w:jc w:val="both"/>
        <w:rPr>
          <w:rFonts w:ascii="Times New Roman" w:hAnsi="Times New Roman" w:cs="Times New Roman"/>
          <w:sz w:val="24"/>
          <w:szCs w:val="24"/>
        </w:rPr>
      </w:pPr>
      <w:r w:rsidRPr="00232786">
        <w:rPr>
          <w:rFonts w:ascii="Times New Roman" w:hAnsi="Times New Roman" w:cs="Times New Roman"/>
          <w:sz w:val="24"/>
          <w:szCs w:val="24"/>
        </w:rPr>
        <w:t xml:space="preserve">Pašvaldības administrācijas grāmatvedības uzskaite notiek centralizēti. Pašvaldības kontus kredītiestādēs un Valsts kasē, kuros tiek saņemti Pašvaldības naudas līdzekļi, administrē Centrālā pārvalde.  </w:t>
      </w:r>
    </w:p>
    <w:p w14:paraId="27FB0FB7" w14:textId="77777777" w:rsidR="00A83F65" w:rsidRPr="00232786" w:rsidRDefault="00A83F65" w:rsidP="00A83F65">
      <w:pPr>
        <w:pStyle w:val="Sarakstarindkopa"/>
        <w:numPr>
          <w:ilvl w:val="0"/>
          <w:numId w:val="38"/>
        </w:numPr>
        <w:spacing w:after="0" w:line="240" w:lineRule="auto"/>
        <w:jc w:val="both"/>
        <w:rPr>
          <w:rFonts w:ascii="Times New Roman" w:hAnsi="Times New Roman" w:cs="Times New Roman"/>
          <w:sz w:val="24"/>
          <w:szCs w:val="24"/>
        </w:rPr>
      </w:pPr>
      <w:r w:rsidRPr="00232786">
        <w:rPr>
          <w:rFonts w:ascii="Times New Roman" w:hAnsi="Times New Roman" w:cs="Times New Roman"/>
          <w:sz w:val="24"/>
          <w:szCs w:val="24"/>
        </w:rPr>
        <w:t>Pašvaldībai piederošais un piekrītošais nekustamais īpašums attiecīgos valsts reģistros ir reģistrējams uz pašvaldības vārda.</w:t>
      </w:r>
    </w:p>
    <w:p w14:paraId="6596968D" w14:textId="77777777" w:rsidR="00A83F65" w:rsidRPr="00232786" w:rsidRDefault="00A83F65" w:rsidP="00A83F65">
      <w:pPr>
        <w:pStyle w:val="Sarakstarindkopa"/>
        <w:numPr>
          <w:ilvl w:val="0"/>
          <w:numId w:val="38"/>
        </w:numPr>
        <w:spacing w:after="0" w:line="240" w:lineRule="auto"/>
        <w:jc w:val="both"/>
        <w:rPr>
          <w:rFonts w:ascii="Times New Roman" w:hAnsi="Times New Roman" w:cs="Times New Roman"/>
          <w:sz w:val="24"/>
          <w:szCs w:val="24"/>
        </w:rPr>
      </w:pPr>
      <w:r w:rsidRPr="00232786">
        <w:rPr>
          <w:rFonts w:ascii="Times New Roman" w:hAnsi="Times New Roman" w:cs="Times New Roman"/>
          <w:sz w:val="24"/>
          <w:szCs w:val="24"/>
        </w:rPr>
        <w:t>Par aizņēmumu un citu ekonomisko saistību uzņemšanos, kas nav paredzētas pašvaldības budžetā,  lemj dome.</w:t>
      </w:r>
    </w:p>
    <w:p w14:paraId="5D1A8C77" w14:textId="77777777" w:rsidR="00A83F65" w:rsidRPr="00232786" w:rsidRDefault="00A83F65" w:rsidP="00A83F65">
      <w:pPr>
        <w:pStyle w:val="Sarakstarindkopa"/>
        <w:numPr>
          <w:ilvl w:val="0"/>
          <w:numId w:val="38"/>
        </w:numPr>
        <w:spacing w:after="0" w:line="240" w:lineRule="auto"/>
        <w:jc w:val="both"/>
        <w:rPr>
          <w:rFonts w:ascii="Times New Roman" w:hAnsi="Times New Roman" w:cs="Times New Roman"/>
          <w:sz w:val="24"/>
          <w:szCs w:val="24"/>
        </w:rPr>
      </w:pPr>
      <w:r w:rsidRPr="00232786">
        <w:rPr>
          <w:rFonts w:ascii="Times New Roman" w:hAnsi="Times New Roman" w:cs="Times New Roman"/>
          <w:sz w:val="24"/>
          <w:szCs w:val="24"/>
        </w:rPr>
        <w:t>Pašvaldībai piekrītošo bezmantinieka vai bezīpašnieka dzīvojamā māju, dzīvokļa īpašumu vai to domājamo daļu iegūšanu īpašumā organizē Centrālā pārvalde.</w:t>
      </w:r>
    </w:p>
    <w:p w14:paraId="5E8BAAFD" w14:textId="77777777" w:rsidR="00A83F65" w:rsidRPr="00232786" w:rsidRDefault="00A83F65" w:rsidP="00A83F65">
      <w:pPr>
        <w:pStyle w:val="Sarakstarindkopa"/>
        <w:numPr>
          <w:ilvl w:val="0"/>
          <w:numId w:val="38"/>
        </w:numPr>
        <w:spacing w:after="0" w:line="240" w:lineRule="auto"/>
        <w:jc w:val="both"/>
        <w:rPr>
          <w:rFonts w:ascii="Times New Roman" w:hAnsi="Times New Roman" w:cs="Times New Roman"/>
          <w:sz w:val="24"/>
          <w:szCs w:val="24"/>
        </w:rPr>
      </w:pPr>
      <w:r w:rsidRPr="00232786">
        <w:rPr>
          <w:rFonts w:ascii="Times New Roman" w:hAnsi="Times New Roman" w:cs="Times New Roman"/>
          <w:sz w:val="24"/>
          <w:szCs w:val="24"/>
        </w:rPr>
        <w:t xml:space="preserve">Pašvaldības funkciju izpildes veicināšanai dāvinājumu, ziedojumu pieņemšana notiek domes apstiprinātajā kārtībā. </w:t>
      </w:r>
    </w:p>
    <w:p w14:paraId="2F2B8C1F" w14:textId="77777777" w:rsidR="00A83F65" w:rsidRPr="00232786" w:rsidRDefault="00A83F65" w:rsidP="00A83F65">
      <w:pPr>
        <w:spacing w:line="240" w:lineRule="auto"/>
        <w:jc w:val="both"/>
        <w:rPr>
          <w:rFonts w:ascii="Times New Roman" w:hAnsi="Times New Roman" w:cs="Times New Roman"/>
          <w:b/>
          <w:bCs/>
          <w:sz w:val="24"/>
          <w:szCs w:val="24"/>
        </w:rPr>
      </w:pPr>
    </w:p>
    <w:p w14:paraId="34AB3D6E" w14:textId="77777777" w:rsidR="00A83F65" w:rsidRPr="00232786" w:rsidRDefault="00A83F65" w:rsidP="00A83F65">
      <w:pPr>
        <w:pStyle w:val="Sarakstarindkopa"/>
        <w:spacing w:line="240" w:lineRule="auto"/>
        <w:ind w:left="480"/>
        <w:jc w:val="center"/>
        <w:rPr>
          <w:rFonts w:ascii="Times New Roman" w:hAnsi="Times New Roman" w:cs="Times New Roman"/>
          <w:b/>
          <w:bCs/>
          <w:sz w:val="24"/>
          <w:szCs w:val="24"/>
        </w:rPr>
      </w:pPr>
      <w:bookmarkStart w:id="14" w:name="_Hlk135603259"/>
      <w:r w:rsidRPr="00232786">
        <w:rPr>
          <w:rFonts w:ascii="Times New Roman" w:hAnsi="Times New Roman" w:cs="Times New Roman"/>
          <w:b/>
          <w:bCs/>
          <w:sz w:val="24"/>
          <w:szCs w:val="24"/>
        </w:rPr>
        <w:t>IX. Kārtība, kādā pašvaldība sadarbojas ar pilsoniskās sabiedrības organizācijām (biedrībām un nodibinājumiem) un nodrošina sabiedrības iesaisti pašvaldības darbā</w:t>
      </w:r>
    </w:p>
    <w:p w14:paraId="28607955" w14:textId="77777777" w:rsidR="00A83F65" w:rsidRPr="00232786" w:rsidRDefault="00A83F65" w:rsidP="00A83F65">
      <w:pPr>
        <w:pStyle w:val="Sarakstarindkopa"/>
        <w:spacing w:after="0" w:line="240" w:lineRule="auto"/>
        <w:ind w:left="360"/>
        <w:jc w:val="both"/>
        <w:rPr>
          <w:rFonts w:ascii="Times New Roman" w:hAnsi="Times New Roman" w:cs="Times New Roman"/>
          <w:sz w:val="24"/>
          <w:szCs w:val="24"/>
        </w:rPr>
      </w:pPr>
    </w:p>
    <w:p w14:paraId="181B7997" w14:textId="77777777" w:rsidR="00A83F65" w:rsidRPr="00232786" w:rsidRDefault="00A83F65" w:rsidP="00A83F65">
      <w:pPr>
        <w:numPr>
          <w:ilvl w:val="0"/>
          <w:numId w:val="38"/>
        </w:numPr>
        <w:autoSpaceDE w:val="0"/>
        <w:autoSpaceDN w:val="0"/>
        <w:adjustRightInd w:val="0"/>
        <w:spacing w:after="0" w:line="240" w:lineRule="auto"/>
        <w:jc w:val="both"/>
        <w:rPr>
          <w:rFonts w:ascii="Times New Roman" w:hAnsi="Times New Roman" w:cs="Times New Roman"/>
          <w:sz w:val="24"/>
          <w:szCs w:val="24"/>
        </w:rPr>
      </w:pPr>
      <w:r w:rsidRPr="00232786">
        <w:rPr>
          <w:rFonts w:ascii="Times New Roman" w:hAnsi="Times New Roman" w:cs="Times New Roman"/>
          <w:sz w:val="24"/>
          <w:szCs w:val="24"/>
        </w:rPr>
        <w:t>Sabiedrības iesaistes mērķis ir sekmēt efektīvu, atklātu un atbildīgu sabiedrības iesaistīšanos pašvaldības darbā, tādējādi paaugstinot pašvaldības darba kvalitāti un atbilstību tās administratīvās teritorijas iedzīvotāju interesēm.</w:t>
      </w:r>
    </w:p>
    <w:p w14:paraId="711442CF" w14:textId="77777777" w:rsidR="00A83F65" w:rsidRPr="00232786" w:rsidRDefault="00A83F65" w:rsidP="00A83F65">
      <w:pPr>
        <w:numPr>
          <w:ilvl w:val="0"/>
          <w:numId w:val="38"/>
        </w:numPr>
        <w:autoSpaceDE w:val="0"/>
        <w:autoSpaceDN w:val="0"/>
        <w:adjustRightInd w:val="0"/>
        <w:spacing w:after="0" w:line="240" w:lineRule="auto"/>
        <w:jc w:val="both"/>
        <w:rPr>
          <w:rFonts w:ascii="Times New Roman" w:hAnsi="Times New Roman" w:cs="Times New Roman"/>
          <w:sz w:val="24"/>
          <w:szCs w:val="24"/>
        </w:rPr>
      </w:pPr>
      <w:r w:rsidRPr="00232786">
        <w:rPr>
          <w:rFonts w:ascii="Times New Roman" w:hAnsi="Times New Roman" w:cs="Times New Roman"/>
          <w:sz w:val="24"/>
          <w:szCs w:val="24"/>
        </w:rPr>
        <w:lastRenderedPageBreak/>
        <w:t xml:space="preserve">Saziņai ar iedzīvotājiem pašvaldība par pašvaldības budžeta līdzekļiem izdod pašvaldības informatīvo izdevumu “Limbažu Novada Ziņas”, kurš ir pieejams iedzīvotājiem bez maksas, un uztur pašvaldības tīmekļa vietni </w:t>
      </w:r>
      <w:r w:rsidRPr="00232786">
        <w:rPr>
          <w:rFonts w:ascii="Times New Roman" w:hAnsi="Times New Roman" w:cs="Times New Roman"/>
          <w:color w:val="0000FF"/>
          <w:sz w:val="24"/>
          <w:szCs w:val="24"/>
          <w:u w:val="single"/>
        </w:rPr>
        <w:t>www.limbazunovads.lv</w:t>
      </w:r>
      <w:r w:rsidRPr="00232786">
        <w:rPr>
          <w:rFonts w:ascii="Times New Roman" w:hAnsi="Times New Roman" w:cs="Times New Roman"/>
          <w:sz w:val="24"/>
          <w:szCs w:val="24"/>
        </w:rPr>
        <w:t>, kā arī citu pašvaldības teritoriālo vienību tīmekļa vietnes un informatīvos materiālus.</w:t>
      </w:r>
    </w:p>
    <w:p w14:paraId="3153FECE" w14:textId="77777777" w:rsidR="00A83F65" w:rsidRPr="00232786" w:rsidRDefault="00A83F65" w:rsidP="00A83F65">
      <w:pPr>
        <w:numPr>
          <w:ilvl w:val="0"/>
          <w:numId w:val="38"/>
        </w:numPr>
        <w:autoSpaceDE w:val="0"/>
        <w:autoSpaceDN w:val="0"/>
        <w:adjustRightInd w:val="0"/>
        <w:spacing w:after="0" w:line="240" w:lineRule="auto"/>
        <w:jc w:val="both"/>
        <w:rPr>
          <w:rFonts w:ascii="Times New Roman" w:hAnsi="Times New Roman" w:cs="Times New Roman"/>
          <w:sz w:val="24"/>
          <w:szCs w:val="24"/>
        </w:rPr>
      </w:pPr>
      <w:r w:rsidRPr="00232786">
        <w:rPr>
          <w:rFonts w:ascii="Times New Roman" w:hAnsi="Times New Roman" w:cs="Times New Roman"/>
          <w:sz w:val="24"/>
          <w:szCs w:val="24"/>
        </w:rPr>
        <w:t>Pēc nepieciešamības domes priekšsēdētājs, domes priekšsēdētāja vietnieks, pašvaldības izpilddirektors un izpilddirektora vietnieks, kā arī citas pašvaldības amatpersonas organizē tikšanās ar preses un citu plašsaziņas līdzekļu pārstāvjiem, sniedz informāciju, lai sabiedrībai paustu viedokli atsevišķos jautājumos, atbildētu uz jautājumiem, informētu par pašvaldības administrācijas darbu.</w:t>
      </w:r>
    </w:p>
    <w:p w14:paraId="7E62E532" w14:textId="77777777" w:rsidR="00A83F65" w:rsidRPr="00232786" w:rsidRDefault="00A83F65" w:rsidP="00A83F65">
      <w:pPr>
        <w:numPr>
          <w:ilvl w:val="0"/>
          <w:numId w:val="38"/>
        </w:numPr>
        <w:autoSpaceDE w:val="0"/>
        <w:autoSpaceDN w:val="0"/>
        <w:adjustRightInd w:val="0"/>
        <w:spacing w:after="0" w:line="240" w:lineRule="auto"/>
        <w:jc w:val="both"/>
        <w:rPr>
          <w:rFonts w:ascii="Times New Roman" w:hAnsi="Times New Roman" w:cs="Times New Roman"/>
          <w:sz w:val="24"/>
          <w:szCs w:val="24"/>
        </w:rPr>
      </w:pPr>
      <w:r w:rsidRPr="00232786">
        <w:rPr>
          <w:rFonts w:ascii="Times New Roman" w:hAnsi="Times New Roman" w:cs="Times New Roman"/>
          <w:sz w:val="24"/>
          <w:szCs w:val="24"/>
        </w:rPr>
        <w:t>Pašvaldība sabiedrībai sniedz patiesu un objektīvu informāciju, izmantojot ne tikai oficiālo tīmekļa vietni un informatīvo izdevumu, bet arī sociālos tīklus.</w:t>
      </w:r>
    </w:p>
    <w:p w14:paraId="32FFB07E" w14:textId="77777777" w:rsidR="00A83F65" w:rsidRPr="00232786" w:rsidRDefault="00A83F65" w:rsidP="00A83F65">
      <w:pPr>
        <w:numPr>
          <w:ilvl w:val="0"/>
          <w:numId w:val="38"/>
        </w:numPr>
        <w:autoSpaceDE w:val="0"/>
        <w:autoSpaceDN w:val="0"/>
        <w:adjustRightInd w:val="0"/>
        <w:spacing w:after="0" w:line="240" w:lineRule="auto"/>
        <w:jc w:val="both"/>
        <w:rPr>
          <w:rFonts w:ascii="Times New Roman" w:hAnsi="Times New Roman" w:cs="Times New Roman"/>
          <w:sz w:val="24"/>
          <w:szCs w:val="24"/>
        </w:rPr>
      </w:pPr>
      <w:r w:rsidRPr="00232786">
        <w:rPr>
          <w:rFonts w:ascii="Times New Roman" w:hAnsi="Times New Roman" w:cs="Times New Roman"/>
          <w:sz w:val="24"/>
          <w:szCs w:val="24"/>
        </w:rPr>
        <w:t>Sabiedrības iesaiste pašvaldības darbā notiek, organizējot apmeklētāju pieņemšanu, sniedzot informāciju par pašvaldības darbības jomām, publisko apspriešanu, organizē sabiedrības viedokļa noskaidrošanu ne tikai par pašvaldības izdotiem saistošajiem noteikumiem, bet arī aptauju veidā par citiem iedzīvotājiem svarīgiem un būtiskiem jautājumiem.</w:t>
      </w:r>
    </w:p>
    <w:p w14:paraId="16229908" w14:textId="77777777" w:rsidR="00A83F65" w:rsidRPr="00232786" w:rsidRDefault="00A83F65" w:rsidP="00A83F65">
      <w:pPr>
        <w:numPr>
          <w:ilvl w:val="0"/>
          <w:numId w:val="38"/>
        </w:numPr>
        <w:autoSpaceDE w:val="0"/>
        <w:autoSpaceDN w:val="0"/>
        <w:adjustRightInd w:val="0"/>
        <w:spacing w:after="0" w:line="240" w:lineRule="auto"/>
        <w:jc w:val="both"/>
        <w:rPr>
          <w:rFonts w:ascii="Times New Roman" w:hAnsi="Times New Roman" w:cs="Times New Roman"/>
          <w:sz w:val="24"/>
          <w:szCs w:val="24"/>
        </w:rPr>
      </w:pPr>
      <w:r w:rsidRPr="00232786">
        <w:rPr>
          <w:rFonts w:ascii="Times New Roman" w:hAnsi="Times New Roman" w:cs="Times New Roman"/>
          <w:sz w:val="24"/>
          <w:szCs w:val="24"/>
          <w:shd w:val="clear" w:color="auto" w:fill="FFFFFF"/>
        </w:rPr>
        <w:t>Lai veicinātu vietējās pašvaldības iedzīvotāju līdzdalību vietējās nozīmes jautājumu lemšanā, p</w:t>
      </w:r>
      <w:r w:rsidRPr="00232786">
        <w:rPr>
          <w:rFonts w:ascii="Times New Roman" w:hAnsi="Times New Roman" w:cs="Times New Roman"/>
          <w:sz w:val="24"/>
          <w:szCs w:val="24"/>
        </w:rPr>
        <w:t>ašvaldība var rīkot pašvaldības referendumu par Vietējo pašvaldību referendumu likumā noteiktajiem jautājumiem un tajā noteiktā kārtībā.</w:t>
      </w:r>
    </w:p>
    <w:p w14:paraId="485597C8" w14:textId="77777777" w:rsidR="00A83F65" w:rsidRPr="00232786" w:rsidRDefault="00A83F65" w:rsidP="00A83F65">
      <w:pPr>
        <w:numPr>
          <w:ilvl w:val="0"/>
          <w:numId w:val="38"/>
        </w:numPr>
        <w:autoSpaceDE w:val="0"/>
        <w:autoSpaceDN w:val="0"/>
        <w:adjustRightInd w:val="0"/>
        <w:spacing w:after="0" w:line="240" w:lineRule="auto"/>
        <w:jc w:val="both"/>
        <w:rPr>
          <w:rFonts w:ascii="Times New Roman" w:hAnsi="Times New Roman" w:cs="Times New Roman"/>
          <w:sz w:val="24"/>
          <w:szCs w:val="24"/>
        </w:rPr>
      </w:pPr>
      <w:r w:rsidRPr="00232786">
        <w:rPr>
          <w:rFonts w:ascii="Times New Roman" w:hAnsi="Times New Roman" w:cs="Times New Roman"/>
          <w:sz w:val="24"/>
          <w:szCs w:val="24"/>
        </w:rPr>
        <w:t>Pašvaldības teritorijas attīstības veicināšanai un vietējo kopienu iedzīvotāju interešu pārstāvībai pašvaldība var izveidot Iedzīvotāju padomes, kuru izveidošanas un darbības nosacījumus paredz padomes nolikumā - saistošajos noteikumos.</w:t>
      </w:r>
    </w:p>
    <w:p w14:paraId="16AC9F43" w14:textId="77777777" w:rsidR="00A83F65" w:rsidRPr="00232786" w:rsidRDefault="00A83F65" w:rsidP="00A83F65">
      <w:pPr>
        <w:numPr>
          <w:ilvl w:val="0"/>
          <w:numId w:val="38"/>
        </w:numPr>
        <w:autoSpaceDE w:val="0"/>
        <w:autoSpaceDN w:val="0"/>
        <w:adjustRightInd w:val="0"/>
        <w:spacing w:after="0" w:line="240" w:lineRule="auto"/>
        <w:jc w:val="both"/>
        <w:rPr>
          <w:rFonts w:ascii="Times New Roman" w:hAnsi="Times New Roman" w:cs="Times New Roman"/>
          <w:sz w:val="24"/>
          <w:szCs w:val="24"/>
        </w:rPr>
      </w:pPr>
      <w:r w:rsidRPr="00232786">
        <w:rPr>
          <w:rFonts w:ascii="Times New Roman" w:hAnsi="Times New Roman" w:cs="Times New Roman"/>
          <w:sz w:val="24"/>
          <w:szCs w:val="24"/>
        </w:rPr>
        <w:t>Noteiktā kārtībā tiek izskatīti nevalstisko organizāciju iesniegumi un sniegti domei priekšlikumi par dažādiem biedrību un nodibinājumu darbības atbalsta jautājumiem, sagatavoti budžeta līdzekļu pieprasījumu ikgadējā finansējuma saņemšanai biedrību un nodibinājumu darbības, aktivitāšu, projektu atbalstam.</w:t>
      </w:r>
    </w:p>
    <w:p w14:paraId="77668B61" w14:textId="77777777" w:rsidR="00A83F65" w:rsidRPr="00232786" w:rsidRDefault="00A83F65" w:rsidP="00A83F65">
      <w:pPr>
        <w:pStyle w:val="Sarakstarindkopa"/>
        <w:numPr>
          <w:ilvl w:val="0"/>
          <w:numId w:val="38"/>
        </w:numPr>
        <w:spacing w:line="240" w:lineRule="auto"/>
        <w:jc w:val="both"/>
        <w:rPr>
          <w:rFonts w:ascii="Times New Roman" w:hAnsi="Times New Roman" w:cs="Times New Roman"/>
          <w:sz w:val="24"/>
          <w:szCs w:val="24"/>
        </w:rPr>
      </w:pPr>
      <w:r w:rsidRPr="00232786">
        <w:rPr>
          <w:rFonts w:ascii="Times New Roman" w:hAnsi="Times New Roman" w:cs="Times New Roman"/>
          <w:sz w:val="24"/>
          <w:szCs w:val="24"/>
        </w:rPr>
        <w:t>Pašvaldība ar tai pieejamajiem resursiem atbalsta sabiedrības organizāciju rīkotās aktivitātes (labdarības akcijas, kultūras, sporta, informatīvi izglītojošus pasākumus, projektus, bērnu un jauniešu nometnes, mūžizglītības projektus, talkas,  u.c.), normatīvajos aktos noteiktajā kārtībā.</w:t>
      </w:r>
    </w:p>
    <w:p w14:paraId="33FDF15D" w14:textId="77777777" w:rsidR="00A83F65" w:rsidRPr="00232786" w:rsidRDefault="00A83F65" w:rsidP="00A83F65">
      <w:pPr>
        <w:pStyle w:val="Sarakstarindkopa"/>
        <w:numPr>
          <w:ilvl w:val="0"/>
          <w:numId w:val="38"/>
        </w:numPr>
        <w:spacing w:line="240" w:lineRule="auto"/>
        <w:jc w:val="both"/>
        <w:rPr>
          <w:rFonts w:ascii="Times New Roman" w:hAnsi="Times New Roman" w:cs="Times New Roman"/>
          <w:sz w:val="24"/>
          <w:szCs w:val="24"/>
        </w:rPr>
      </w:pPr>
      <w:r w:rsidRPr="00232786">
        <w:rPr>
          <w:rFonts w:ascii="Times New Roman" w:hAnsi="Times New Roman" w:cs="Times New Roman"/>
          <w:sz w:val="24"/>
          <w:szCs w:val="24"/>
        </w:rPr>
        <w:t>Finanšu līdzekļus piešķir pašvaldības domes noteiktā kārtībā un par to lemj dome. Finanšu piešķiršanas līgumus, pēc domes lēmuma,  paraksta domes priekšsēdētājs.</w:t>
      </w:r>
    </w:p>
    <w:p w14:paraId="302150A2" w14:textId="77777777" w:rsidR="00A83F65" w:rsidRPr="00232786" w:rsidRDefault="00A83F65" w:rsidP="00A83F65">
      <w:pPr>
        <w:pStyle w:val="Sarakstarindkopa"/>
        <w:numPr>
          <w:ilvl w:val="0"/>
          <w:numId w:val="38"/>
        </w:numPr>
        <w:spacing w:line="240" w:lineRule="auto"/>
        <w:jc w:val="both"/>
        <w:rPr>
          <w:rFonts w:ascii="Times New Roman" w:hAnsi="Times New Roman" w:cs="Times New Roman"/>
          <w:sz w:val="24"/>
          <w:szCs w:val="24"/>
        </w:rPr>
      </w:pPr>
      <w:r w:rsidRPr="00232786">
        <w:rPr>
          <w:rFonts w:ascii="Times New Roman" w:hAnsi="Times New Roman" w:cs="Times New Roman"/>
          <w:sz w:val="24"/>
          <w:szCs w:val="24"/>
        </w:rPr>
        <w:t>Pašvaldības atsevišķu funkciju vai uzdevumu pildīšanā sabiedrības loceklis var piedalīties, iesaistoties  komisiju, konsultatīvo padomju un konsultatīvo komisiju darbā</w:t>
      </w:r>
      <w:r>
        <w:rPr>
          <w:rFonts w:ascii="Times New Roman" w:hAnsi="Times New Roman" w:cs="Times New Roman"/>
          <w:sz w:val="24"/>
          <w:szCs w:val="24"/>
        </w:rPr>
        <w:t>,</w:t>
      </w:r>
      <w:r w:rsidRPr="00232786">
        <w:rPr>
          <w:rFonts w:ascii="Times New Roman" w:hAnsi="Times New Roman" w:cs="Times New Roman"/>
          <w:sz w:val="24"/>
          <w:szCs w:val="24"/>
        </w:rPr>
        <w:t xml:space="preserve"> šo institūciju nolikumos noteiktā kārtībā.</w:t>
      </w:r>
    </w:p>
    <w:p w14:paraId="091F1426" w14:textId="77777777" w:rsidR="00A83F65" w:rsidRPr="00232786" w:rsidRDefault="00A83F65" w:rsidP="00A83F65">
      <w:pPr>
        <w:pStyle w:val="Sarakstarindkopa"/>
        <w:numPr>
          <w:ilvl w:val="0"/>
          <w:numId w:val="38"/>
        </w:numPr>
        <w:spacing w:line="240" w:lineRule="auto"/>
        <w:jc w:val="both"/>
        <w:rPr>
          <w:rFonts w:ascii="Times New Roman" w:hAnsi="Times New Roman" w:cs="Times New Roman"/>
          <w:sz w:val="24"/>
          <w:szCs w:val="24"/>
        </w:rPr>
      </w:pPr>
      <w:r w:rsidRPr="00232786">
        <w:rPr>
          <w:rFonts w:ascii="Times New Roman" w:hAnsi="Times New Roman" w:cs="Times New Roman"/>
          <w:sz w:val="24"/>
          <w:szCs w:val="24"/>
        </w:rPr>
        <w:t>Par citu sadarbību, kas saistīta ar Pašvaldības mērķu īstenošanu un tās lietderību, lemj dome.</w:t>
      </w:r>
      <w:bookmarkEnd w:id="14"/>
    </w:p>
    <w:p w14:paraId="08549940" w14:textId="77777777" w:rsidR="00A83F65" w:rsidRPr="00232786" w:rsidRDefault="00A83F65" w:rsidP="00A83F65">
      <w:pPr>
        <w:pStyle w:val="Sarakstarindkopa"/>
        <w:spacing w:line="240" w:lineRule="auto"/>
        <w:ind w:left="480"/>
        <w:jc w:val="both"/>
        <w:rPr>
          <w:rFonts w:ascii="Times New Roman" w:hAnsi="Times New Roman" w:cs="Times New Roman"/>
          <w:sz w:val="24"/>
          <w:szCs w:val="24"/>
        </w:rPr>
      </w:pPr>
    </w:p>
    <w:p w14:paraId="3087DC81" w14:textId="39F93454" w:rsidR="00A83F65" w:rsidRPr="00232786" w:rsidRDefault="00A83F65" w:rsidP="00A83F65">
      <w:pPr>
        <w:pStyle w:val="Sarakstarindkopa"/>
        <w:spacing w:line="240" w:lineRule="auto"/>
        <w:ind w:left="837"/>
        <w:jc w:val="both"/>
        <w:rPr>
          <w:rFonts w:ascii="Times New Roman" w:hAnsi="Times New Roman" w:cs="Times New Roman"/>
          <w:b/>
          <w:bCs/>
          <w:sz w:val="24"/>
          <w:szCs w:val="24"/>
        </w:rPr>
      </w:pPr>
      <w:r w:rsidRPr="00232786">
        <w:rPr>
          <w:rFonts w:ascii="Times New Roman" w:hAnsi="Times New Roman" w:cs="Times New Roman"/>
          <w:b/>
          <w:bCs/>
          <w:sz w:val="24"/>
          <w:szCs w:val="24"/>
        </w:rPr>
        <w:t xml:space="preserve">X. Sabiedrības viedokļa noskaidrošana par saistošo noteikumu projektu </w:t>
      </w:r>
    </w:p>
    <w:p w14:paraId="672319CD" w14:textId="77777777" w:rsidR="00A83F65" w:rsidRPr="00232786" w:rsidRDefault="00A83F65" w:rsidP="00A83F65">
      <w:pPr>
        <w:pStyle w:val="Sarakstarindkopa"/>
        <w:spacing w:line="240" w:lineRule="auto"/>
        <w:ind w:left="360"/>
        <w:jc w:val="both"/>
        <w:rPr>
          <w:rFonts w:ascii="Times New Roman" w:hAnsi="Times New Roman" w:cs="Times New Roman"/>
          <w:sz w:val="24"/>
          <w:szCs w:val="24"/>
        </w:rPr>
      </w:pPr>
    </w:p>
    <w:p w14:paraId="48A1BE9D" w14:textId="77777777" w:rsidR="00A83F65" w:rsidRPr="00232786" w:rsidRDefault="00A83F65" w:rsidP="00A83F65">
      <w:pPr>
        <w:pStyle w:val="Sarakstarindkopa"/>
        <w:numPr>
          <w:ilvl w:val="0"/>
          <w:numId w:val="38"/>
        </w:numPr>
        <w:spacing w:line="240" w:lineRule="auto"/>
        <w:jc w:val="both"/>
        <w:rPr>
          <w:rFonts w:ascii="Times New Roman" w:hAnsi="Times New Roman" w:cs="Times New Roman"/>
          <w:sz w:val="24"/>
          <w:szCs w:val="24"/>
        </w:rPr>
      </w:pPr>
      <w:r w:rsidRPr="00232786">
        <w:rPr>
          <w:rFonts w:ascii="Times New Roman" w:hAnsi="Times New Roman" w:cs="Times New Roman"/>
          <w:sz w:val="24"/>
          <w:szCs w:val="24"/>
        </w:rPr>
        <w:t>Saistošo noteikumu projekts un tā paskaidrojuma raksts pirms izskatīšanas un apstiprināšanas domes sēdē tiek publicēts pašvaldības oficiālajā tīmekļvietnē www.limbazunovads.lv sabiedrības viedokļa noskaidrošanai, nosakot termiņu ne īsāku kā divas nedēļas, kura laikā sabiedrībai ir tiesības iesniegt viedokli par saistošo noteikumu projektu.</w:t>
      </w:r>
    </w:p>
    <w:p w14:paraId="001A7185" w14:textId="77777777" w:rsidR="00A83F65" w:rsidRPr="00232786" w:rsidRDefault="00A83F65" w:rsidP="00A83F65">
      <w:pPr>
        <w:pStyle w:val="Sarakstarindkopa"/>
        <w:numPr>
          <w:ilvl w:val="0"/>
          <w:numId w:val="38"/>
        </w:numPr>
        <w:spacing w:line="240" w:lineRule="auto"/>
        <w:jc w:val="both"/>
        <w:rPr>
          <w:rFonts w:ascii="Times New Roman" w:hAnsi="Times New Roman" w:cs="Times New Roman"/>
          <w:sz w:val="24"/>
          <w:szCs w:val="24"/>
        </w:rPr>
      </w:pPr>
      <w:r w:rsidRPr="00232786">
        <w:rPr>
          <w:rFonts w:ascii="Times New Roman" w:hAnsi="Times New Roman" w:cs="Times New Roman"/>
          <w:sz w:val="24"/>
          <w:szCs w:val="24"/>
        </w:rPr>
        <w:t>Sabiedrības viedokļa noskaidrošanai netiek nodoti saistošie noteikumi par pašvaldības budžetu, kā arī saistošie noteikumi teritorijas plānošanas jomā, kur piemērojama citos normatīvajos aktos noteiktā apspriešanas kārtība.</w:t>
      </w:r>
    </w:p>
    <w:p w14:paraId="11819EB0" w14:textId="77777777" w:rsidR="00A83F65" w:rsidRPr="00232786" w:rsidRDefault="00A83F65" w:rsidP="00A83F65">
      <w:pPr>
        <w:pStyle w:val="Sarakstarindkopa"/>
        <w:numPr>
          <w:ilvl w:val="0"/>
          <w:numId w:val="38"/>
        </w:numPr>
        <w:spacing w:line="240" w:lineRule="auto"/>
        <w:jc w:val="both"/>
        <w:rPr>
          <w:rFonts w:ascii="Times New Roman" w:hAnsi="Times New Roman" w:cs="Times New Roman"/>
          <w:sz w:val="24"/>
          <w:szCs w:val="24"/>
        </w:rPr>
      </w:pPr>
      <w:r w:rsidRPr="00232786">
        <w:rPr>
          <w:rFonts w:ascii="Times New Roman" w:hAnsi="Times New Roman" w:cs="Times New Roman"/>
          <w:sz w:val="24"/>
          <w:szCs w:val="24"/>
        </w:rPr>
        <w:t>Priekšlikumus par saistošo noteikumu projektiem personas iesniedz:</w:t>
      </w:r>
    </w:p>
    <w:p w14:paraId="34B16F3A" w14:textId="77777777" w:rsidR="00A83F65" w:rsidRPr="00232786" w:rsidRDefault="00A83F65" w:rsidP="00A83F65">
      <w:pPr>
        <w:pStyle w:val="Sarakstarindkopa"/>
        <w:numPr>
          <w:ilvl w:val="1"/>
          <w:numId w:val="38"/>
        </w:numPr>
        <w:spacing w:line="240" w:lineRule="auto"/>
        <w:ind w:left="1134" w:hanging="708"/>
        <w:jc w:val="both"/>
        <w:rPr>
          <w:rFonts w:ascii="Times New Roman" w:hAnsi="Times New Roman" w:cs="Times New Roman"/>
          <w:sz w:val="24"/>
          <w:szCs w:val="24"/>
        </w:rPr>
      </w:pPr>
      <w:r>
        <w:rPr>
          <w:rFonts w:ascii="Times New Roman" w:hAnsi="Times New Roman" w:cs="Times New Roman"/>
          <w:sz w:val="24"/>
          <w:szCs w:val="24"/>
        </w:rPr>
        <w:t>Sūtot uz pašvaldības oficiālo elektronisko adresi (E-Adrese)</w:t>
      </w:r>
      <w:r w:rsidRPr="00232786">
        <w:rPr>
          <w:rFonts w:ascii="Times New Roman" w:hAnsi="Times New Roman" w:cs="Times New Roman"/>
          <w:sz w:val="24"/>
          <w:szCs w:val="24"/>
        </w:rPr>
        <w:t xml:space="preserve">; </w:t>
      </w:r>
    </w:p>
    <w:p w14:paraId="1604C923" w14:textId="77777777" w:rsidR="00A83F65" w:rsidRPr="00232786" w:rsidRDefault="00A83F65" w:rsidP="00A83F65">
      <w:pPr>
        <w:pStyle w:val="Sarakstarindkopa"/>
        <w:numPr>
          <w:ilvl w:val="1"/>
          <w:numId w:val="38"/>
        </w:numPr>
        <w:spacing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sūtot iesniegumu, kas parakstīts ar drošu elektronisko parakstu uz e-pasta adresi –</w:t>
      </w:r>
      <w:r w:rsidRPr="00232786">
        <w:rPr>
          <w:rFonts w:ascii="Times New Roman" w:hAnsi="Times New Roman" w:cs="Times New Roman"/>
          <w:color w:val="FF0000"/>
          <w:sz w:val="24"/>
          <w:szCs w:val="24"/>
        </w:rPr>
        <w:t xml:space="preserve"> </w:t>
      </w:r>
      <w:r w:rsidRPr="00232786">
        <w:rPr>
          <w:rFonts w:ascii="Times New Roman" w:hAnsi="Times New Roman" w:cs="Times New Roman"/>
          <w:sz w:val="24"/>
          <w:szCs w:val="24"/>
        </w:rPr>
        <w:t>pasts@limbazunovads.lv;</w:t>
      </w:r>
    </w:p>
    <w:p w14:paraId="50A51131" w14:textId="77777777" w:rsidR="00A83F65" w:rsidRPr="00232786" w:rsidRDefault="00A83F65" w:rsidP="00A83F65">
      <w:pPr>
        <w:pStyle w:val="Sarakstarindkopa"/>
        <w:numPr>
          <w:ilvl w:val="1"/>
          <w:numId w:val="38"/>
        </w:numPr>
        <w:spacing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t>aizpildot veidlapu papīra formātā kādā no novada klientu apkalpošanas centriem;</w:t>
      </w:r>
    </w:p>
    <w:p w14:paraId="67915798" w14:textId="77777777" w:rsidR="00A83F65" w:rsidRPr="00232786" w:rsidRDefault="00A83F65" w:rsidP="00A83F65">
      <w:pPr>
        <w:pStyle w:val="Sarakstarindkopa"/>
        <w:numPr>
          <w:ilvl w:val="1"/>
          <w:numId w:val="38"/>
        </w:numPr>
        <w:spacing w:line="240" w:lineRule="auto"/>
        <w:ind w:left="1134" w:hanging="708"/>
        <w:jc w:val="both"/>
        <w:rPr>
          <w:rFonts w:ascii="Times New Roman" w:hAnsi="Times New Roman" w:cs="Times New Roman"/>
          <w:sz w:val="24"/>
          <w:szCs w:val="24"/>
        </w:rPr>
      </w:pPr>
      <w:r w:rsidRPr="00232786">
        <w:rPr>
          <w:rFonts w:ascii="Times New Roman" w:hAnsi="Times New Roman" w:cs="Times New Roman"/>
          <w:sz w:val="24"/>
          <w:szCs w:val="24"/>
        </w:rPr>
        <w:lastRenderedPageBreak/>
        <w:t xml:space="preserve">pašvaldības oficiālajā tīmekļvietnē </w:t>
      </w:r>
      <w:hyperlink r:id="rId11" w:history="1">
        <w:r w:rsidRPr="00232786">
          <w:rPr>
            <w:rStyle w:val="Hipersaite"/>
            <w:rFonts w:ascii="Times New Roman" w:hAnsi="Times New Roman" w:cs="Times New Roman"/>
            <w:sz w:val="24"/>
            <w:szCs w:val="24"/>
          </w:rPr>
          <w:t>www.limbazunovads.lv</w:t>
        </w:r>
      </w:hyperlink>
      <w:r w:rsidRPr="00232786">
        <w:rPr>
          <w:rFonts w:ascii="Times New Roman" w:hAnsi="Times New Roman" w:cs="Times New Roman"/>
          <w:sz w:val="24"/>
          <w:szCs w:val="24"/>
        </w:rPr>
        <w:t xml:space="preserve"> sadaļā “Saistošo noteikumu projekti”.</w:t>
      </w:r>
    </w:p>
    <w:p w14:paraId="4DDA5768" w14:textId="77777777" w:rsidR="00A83F65" w:rsidRPr="00232786" w:rsidRDefault="00A83F65" w:rsidP="00A83F65">
      <w:pPr>
        <w:pStyle w:val="Sarakstarindkopa"/>
        <w:numPr>
          <w:ilvl w:val="0"/>
          <w:numId w:val="38"/>
        </w:numPr>
        <w:spacing w:line="240" w:lineRule="auto"/>
        <w:jc w:val="both"/>
        <w:rPr>
          <w:rFonts w:ascii="Times New Roman" w:hAnsi="Times New Roman" w:cs="Times New Roman"/>
          <w:sz w:val="24"/>
          <w:szCs w:val="24"/>
        </w:rPr>
      </w:pPr>
      <w:r w:rsidRPr="00232786">
        <w:rPr>
          <w:rFonts w:ascii="Times New Roman" w:hAnsi="Times New Roman" w:cs="Times New Roman"/>
          <w:sz w:val="24"/>
          <w:szCs w:val="24"/>
        </w:rPr>
        <w:t xml:space="preserve">Iesniegumā norāda iesniedzēja – fiziskas personas - vārdu, uzvārdu un saziņas līdzekli (adresi, e-pasta adresi vai tālruni), juridiskas personas nosaukumu, reģistrācijas numuru un saziņas līdzekli (adresi, e-pasta adresi vai tālruni). </w:t>
      </w:r>
    </w:p>
    <w:p w14:paraId="4C580DEB" w14:textId="77777777" w:rsidR="00A83F65" w:rsidRPr="00232786" w:rsidRDefault="00A83F65" w:rsidP="00A83F65">
      <w:pPr>
        <w:pStyle w:val="Sarakstarindkopa"/>
        <w:numPr>
          <w:ilvl w:val="0"/>
          <w:numId w:val="38"/>
        </w:numPr>
        <w:spacing w:line="240" w:lineRule="auto"/>
        <w:jc w:val="both"/>
        <w:rPr>
          <w:rFonts w:ascii="Times New Roman" w:hAnsi="Times New Roman" w:cs="Times New Roman"/>
          <w:sz w:val="24"/>
          <w:szCs w:val="24"/>
        </w:rPr>
      </w:pPr>
      <w:r w:rsidRPr="00232786">
        <w:rPr>
          <w:rFonts w:ascii="Times New Roman" w:hAnsi="Times New Roman" w:cs="Times New Roman"/>
          <w:sz w:val="24"/>
          <w:szCs w:val="24"/>
        </w:rPr>
        <w:t xml:space="preserve">Saņemtos viedokļus apkopo Centrālā pārvalde un tie tiek atspoguļoti saistošo noteikumu paskaidrojuma rakstā. Atbildes uz saņemtajiem iesniegumiem personām netiek sniegtas. </w:t>
      </w:r>
    </w:p>
    <w:p w14:paraId="691AC1BE" w14:textId="77777777" w:rsidR="00A83F65" w:rsidRPr="00232786" w:rsidRDefault="00A83F65" w:rsidP="00A83F65">
      <w:pPr>
        <w:pStyle w:val="Sarakstarindkopa"/>
        <w:spacing w:line="240" w:lineRule="auto"/>
        <w:ind w:left="480"/>
        <w:jc w:val="both"/>
        <w:rPr>
          <w:rFonts w:ascii="Times New Roman" w:hAnsi="Times New Roman" w:cs="Times New Roman"/>
          <w:sz w:val="24"/>
          <w:szCs w:val="24"/>
        </w:rPr>
      </w:pPr>
    </w:p>
    <w:p w14:paraId="428779E7" w14:textId="77777777" w:rsidR="00A83F65" w:rsidRPr="00232786" w:rsidRDefault="00A83F65" w:rsidP="00A83F65">
      <w:pPr>
        <w:pStyle w:val="Sarakstarindkopa"/>
        <w:spacing w:line="240" w:lineRule="auto"/>
        <w:ind w:left="480"/>
        <w:jc w:val="center"/>
        <w:rPr>
          <w:rFonts w:ascii="Times New Roman" w:hAnsi="Times New Roman" w:cs="Times New Roman"/>
          <w:b/>
          <w:bCs/>
          <w:sz w:val="24"/>
          <w:szCs w:val="24"/>
        </w:rPr>
      </w:pPr>
      <w:r w:rsidRPr="00232786">
        <w:rPr>
          <w:rFonts w:ascii="Times New Roman" w:hAnsi="Times New Roman" w:cs="Times New Roman"/>
          <w:b/>
          <w:bCs/>
          <w:sz w:val="24"/>
          <w:szCs w:val="24"/>
        </w:rPr>
        <w:t>XI. Kārtība, kādā organizējama publiskā apspriešana</w:t>
      </w:r>
    </w:p>
    <w:p w14:paraId="625C71A0" w14:textId="77777777" w:rsidR="00A83F65" w:rsidRPr="00232786" w:rsidRDefault="00A83F65" w:rsidP="00A83F65">
      <w:pPr>
        <w:numPr>
          <w:ilvl w:val="0"/>
          <w:numId w:val="38"/>
        </w:numPr>
        <w:spacing w:after="0" w:line="240" w:lineRule="auto"/>
        <w:ind w:right="71"/>
        <w:jc w:val="both"/>
        <w:rPr>
          <w:rFonts w:ascii="Times New Roman" w:hAnsi="Times New Roman" w:cs="Times New Roman"/>
          <w:sz w:val="24"/>
          <w:szCs w:val="24"/>
        </w:rPr>
      </w:pPr>
      <w:r w:rsidRPr="00232786">
        <w:rPr>
          <w:rFonts w:ascii="Times New Roman" w:hAnsi="Times New Roman" w:cs="Times New Roman"/>
          <w:sz w:val="24"/>
          <w:szCs w:val="24"/>
        </w:rPr>
        <w:t>Lai nodrošinātu iedzīvotāju līdzdalību īpaši svarīgu vietējās nozīmes jautājumu izlemšanā, kā arī normatīvajos aktos noteiktajos gadījumos, visā pašvaldības administratīvajā teritorijā vai tās daļā, var tikt organizēta publiskā apspriešana par pašvaldības autonomajā kompetencē esošajiem jautājumiem. Ar domes lēmumu visā pašvaldības teritorijā vai tās daļā, var tikt organizēta publiskā apspriešana. Publiskā apspriešana jārīko:</w:t>
      </w:r>
    </w:p>
    <w:p w14:paraId="0F7FF7BF" w14:textId="77777777" w:rsidR="00A83F65" w:rsidRPr="00232786" w:rsidRDefault="00A83F65" w:rsidP="00A83F65">
      <w:pPr>
        <w:pStyle w:val="Sarakstarindkopa"/>
        <w:numPr>
          <w:ilvl w:val="1"/>
          <w:numId w:val="38"/>
        </w:numPr>
        <w:spacing w:after="0" w:line="240" w:lineRule="auto"/>
        <w:ind w:left="1134" w:right="71" w:hanging="654"/>
        <w:jc w:val="both"/>
        <w:rPr>
          <w:rFonts w:ascii="Times New Roman" w:hAnsi="Times New Roman" w:cs="Times New Roman"/>
          <w:sz w:val="24"/>
          <w:szCs w:val="24"/>
        </w:rPr>
      </w:pPr>
      <w:r w:rsidRPr="00232786">
        <w:rPr>
          <w:rFonts w:ascii="Times New Roman" w:hAnsi="Times New Roman" w:cs="Times New Roman"/>
          <w:sz w:val="24"/>
          <w:szCs w:val="24"/>
        </w:rPr>
        <w:t>par pašvaldības administratīvās teritorijas robežu grozīšanu;</w:t>
      </w:r>
    </w:p>
    <w:p w14:paraId="3B500E16" w14:textId="77777777" w:rsidR="00A83F65" w:rsidRPr="00232786" w:rsidRDefault="00A83F65" w:rsidP="00A83F65">
      <w:pPr>
        <w:numPr>
          <w:ilvl w:val="1"/>
          <w:numId w:val="38"/>
        </w:numPr>
        <w:spacing w:after="0" w:line="240" w:lineRule="auto"/>
        <w:ind w:left="1134" w:right="71" w:hanging="654"/>
        <w:jc w:val="both"/>
        <w:rPr>
          <w:rFonts w:ascii="Times New Roman" w:hAnsi="Times New Roman" w:cs="Times New Roman"/>
          <w:sz w:val="24"/>
          <w:szCs w:val="24"/>
        </w:rPr>
      </w:pPr>
      <w:r w:rsidRPr="00232786">
        <w:rPr>
          <w:rFonts w:ascii="Times New Roman" w:hAnsi="Times New Roman" w:cs="Times New Roman"/>
          <w:sz w:val="24"/>
          <w:szCs w:val="24"/>
        </w:rPr>
        <w:t xml:space="preserve">par teritoriālā iedalījuma vienību robežu grozīšanu; </w:t>
      </w:r>
    </w:p>
    <w:p w14:paraId="09394893" w14:textId="77777777" w:rsidR="00A83F65" w:rsidRPr="00232786" w:rsidRDefault="00A83F65" w:rsidP="00A83F65">
      <w:pPr>
        <w:pStyle w:val="Sarakstarindkopa"/>
        <w:numPr>
          <w:ilvl w:val="1"/>
          <w:numId w:val="38"/>
        </w:numPr>
        <w:spacing w:after="0" w:line="240" w:lineRule="auto"/>
        <w:ind w:left="1134" w:right="71" w:hanging="654"/>
        <w:jc w:val="both"/>
        <w:rPr>
          <w:rFonts w:ascii="Times New Roman" w:hAnsi="Times New Roman" w:cs="Times New Roman"/>
          <w:sz w:val="24"/>
          <w:szCs w:val="24"/>
        </w:rPr>
      </w:pPr>
      <w:r w:rsidRPr="00232786">
        <w:rPr>
          <w:rFonts w:ascii="Times New Roman" w:hAnsi="Times New Roman" w:cs="Times New Roman"/>
          <w:sz w:val="24"/>
          <w:szCs w:val="24"/>
        </w:rPr>
        <w:t>par pašvaldības attīstības programmām un projektiem, kas būtiski ietekmē pašvaldības iedzīvotājus;</w:t>
      </w:r>
    </w:p>
    <w:p w14:paraId="75A1D610" w14:textId="77777777" w:rsidR="00A83F65" w:rsidRPr="00232786" w:rsidRDefault="00A83F65" w:rsidP="00A83F65">
      <w:pPr>
        <w:numPr>
          <w:ilvl w:val="1"/>
          <w:numId w:val="38"/>
        </w:numPr>
        <w:spacing w:after="0" w:line="240" w:lineRule="auto"/>
        <w:ind w:left="1134" w:right="71" w:hanging="654"/>
        <w:jc w:val="both"/>
        <w:rPr>
          <w:rFonts w:ascii="Times New Roman" w:hAnsi="Times New Roman" w:cs="Times New Roman"/>
          <w:sz w:val="24"/>
          <w:szCs w:val="24"/>
        </w:rPr>
      </w:pPr>
      <w:r w:rsidRPr="00232786">
        <w:rPr>
          <w:rFonts w:ascii="Times New Roman" w:hAnsi="Times New Roman" w:cs="Times New Roman"/>
          <w:sz w:val="24"/>
          <w:szCs w:val="24"/>
        </w:rPr>
        <w:t>ja tiek celta sabiedriski nozīmīga būve;</w:t>
      </w:r>
    </w:p>
    <w:p w14:paraId="5C9E1986" w14:textId="77777777" w:rsidR="00A83F65" w:rsidRPr="00232786" w:rsidRDefault="00A83F65" w:rsidP="00A83F65">
      <w:pPr>
        <w:numPr>
          <w:ilvl w:val="1"/>
          <w:numId w:val="38"/>
        </w:numPr>
        <w:spacing w:after="0" w:line="240" w:lineRule="auto"/>
        <w:ind w:left="1134" w:right="71" w:hanging="654"/>
        <w:jc w:val="both"/>
        <w:rPr>
          <w:rFonts w:ascii="Times New Roman" w:hAnsi="Times New Roman" w:cs="Times New Roman"/>
          <w:sz w:val="24"/>
          <w:szCs w:val="24"/>
        </w:rPr>
      </w:pPr>
      <w:r w:rsidRPr="00232786">
        <w:rPr>
          <w:rFonts w:ascii="Times New Roman" w:hAnsi="Times New Roman" w:cs="Times New Roman"/>
          <w:sz w:val="24"/>
          <w:szCs w:val="24"/>
        </w:rPr>
        <w:t>ja būvniecība būtiski ietekmē vides stāvokli, iedzīvotāju sadzīves apstākļus vai nekustamā īpašuma vērtību;</w:t>
      </w:r>
    </w:p>
    <w:p w14:paraId="3846114E" w14:textId="77777777" w:rsidR="00A83F65" w:rsidRPr="00232786" w:rsidRDefault="00A83F65" w:rsidP="00A83F65">
      <w:pPr>
        <w:numPr>
          <w:ilvl w:val="1"/>
          <w:numId w:val="38"/>
        </w:numPr>
        <w:spacing w:after="0" w:line="240" w:lineRule="auto"/>
        <w:ind w:left="1134" w:right="71" w:hanging="654"/>
        <w:jc w:val="both"/>
        <w:rPr>
          <w:rFonts w:ascii="Times New Roman" w:hAnsi="Times New Roman" w:cs="Times New Roman"/>
          <w:sz w:val="24"/>
          <w:szCs w:val="24"/>
        </w:rPr>
      </w:pPr>
      <w:r w:rsidRPr="00232786">
        <w:rPr>
          <w:rFonts w:ascii="Times New Roman" w:hAnsi="Times New Roman" w:cs="Times New Roman"/>
          <w:sz w:val="24"/>
          <w:szCs w:val="24"/>
        </w:rPr>
        <w:t>ja apbūve paredzēta publiskā lietošanā esošā teritorijā.</w:t>
      </w:r>
    </w:p>
    <w:p w14:paraId="7312BF31" w14:textId="77777777" w:rsidR="00A83F65" w:rsidRPr="00232786" w:rsidRDefault="00A83F65" w:rsidP="00A83F65">
      <w:pPr>
        <w:pStyle w:val="Sarakstarindkopa"/>
        <w:numPr>
          <w:ilvl w:val="0"/>
          <w:numId w:val="38"/>
        </w:numPr>
        <w:spacing w:line="240" w:lineRule="auto"/>
        <w:jc w:val="both"/>
        <w:rPr>
          <w:rFonts w:ascii="Times New Roman" w:hAnsi="Times New Roman" w:cs="Times New Roman"/>
          <w:sz w:val="24"/>
          <w:szCs w:val="24"/>
        </w:rPr>
      </w:pPr>
      <w:r w:rsidRPr="00232786">
        <w:rPr>
          <w:rFonts w:ascii="Times New Roman" w:hAnsi="Times New Roman" w:cs="Times New Roman"/>
          <w:sz w:val="24"/>
          <w:szCs w:val="24"/>
        </w:rPr>
        <w:t>Par publiskās apspriešanas veikšanu dome pieņem lēmumu.</w:t>
      </w:r>
    </w:p>
    <w:p w14:paraId="313D9D2F" w14:textId="77777777" w:rsidR="00A83F65" w:rsidRPr="00232786" w:rsidRDefault="00A83F65" w:rsidP="00A83F65">
      <w:pPr>
        <w:pStyle w:val="Sarakstarindkopa"/>
        <w:numPr>
          <w:ilvl w:val="0"/>
          <w:numId w:val="38"/>
        </w:numPr>
        <w:spacing w:line="240" w:lineRule="auto"/>
        <w:jc w:val="both"/>
        <w:rPr>
          <w:rFonts w:ascii="Times New Roman" w:hAnsi="Times New Roman" w:cs="Times New Roman"/>
          <w:sz w:val="24"/>
          <w:szCs w:val="24"/>
        </w:rPr>
      </w:pPr>
      <w:r w:rsidRPr="00232786">
        <w:rPr>
          <w:rFonts w:ascii="Times New Roman" w:hAnsi="Times New Roman" w:cs="Times New Roman"/>
          <w:sz w:val="24"/>
          <w:szCs w:val="24"/>
        </w:rPr>
        <w:t>Domes lēmumā par publisko apspriešanu norāda:</w:t>
      </w:r>
    </w:p>
    <w:p w14:paraId="23C3DA95" w14:textId="77777777" w:rsidR="00A83F65" w:rsidRPr="00232786" w:rsidRDefault="00A83F65" w:rsidP="00A83F65">
      <w:pPr>
        <w:pStyle w:val="Sarakstarindkopa"/>
        <w:numPr>
          <w:ilvl w:val="1"/>
          <w:numId w:val="38"/>
        </w:numPr>
        <w:spacing w:line="240" w:lineRule="auto"/>
        <w:ind w:left="1134" w:hanging="654"/>
        <w:jc w:val="both"/>
        <w:rPr>
          <w:rFonts w:ascii="Times New Roman" w:hAnsi="Times New Roman" w:cs="Times New Roman"/>
          <w:sz w:val="24"/>
          <w:szCs w:val="24"/>
        </w:rPr>
      </w:pPr>
      <w:r w:rsidRPr="00232786">
        <w:rPr>
          <w:rFonts w:ascii="Times New Roman" w:hAnsi="Times New Roman" w:cs="Times New Roman"/>
          <w:sz w:val="24"/>
          <w:szCs w:val="24"/>
        </w:rPr>
        <w:t>apspriešanai nododamo jautājumu un pamatojumu;</w:t>
      </w:r>
    </w:p>
    <w:p w14:paraId="2BA55D0C" w14:textId="77777777" w:rsidR="00A83F65" w:rsidRPr="00232786" w:rsidRDefault="00A83F65" w:rsidP="00A83F65">
      <w:pPr>
        <w:pStyle w:val="Sarakstarindkopa"/>
        <w:numPr>
          <w:ilvl w:val="1"/>
          <w:numId w:val="38"/>
        </w:numPr>
        <w:spacing w:line="240" w:lineRule="auto"/>
        <w:ind w:left="1134" w:hanging="654"/>
        <w:jc w:val="both"/>
        <w:rPr>
          <w:rFonts w:ascii="Times New Roman" w:hAnsi="Times New Roman" w:cs="Times New Roman"/>
          <w:sz w:val="24"/>
          <w:szCs w:val="24"/>
        </w:rPr>
      </w:pPr>
      <w:r w:rsidRPr="00232786">
        <w:rPr>
          <w:rFonts w:ascii="Times New Roman" w:hAnsi="Times New Roman" w:cs="Times New Roman"/>
          <w:sz w:val="24"/>
          <w:szCs w:val="24"/>
        </w:rPr>
        <w:t>ja nepieciešams - informāciju par to, kādu pašvaldības teritorijas daļu vai kādas privātpersonas apspriežamais jautājums var skart;</w:t>
      </w:r>
    </w:p>
    <w:p w14:paraId="01EF63D0" w14:textId="77777777" w:rsidR="00A83F65" w:rsidRPr="00232786" w:rsidRDefault="00A83F65" w:rsidP="00A83F65">
      <w:pPr>
        <w:pStyle w:val="Sarakstarindkopa"/>
        <w:numPr>
          <w:ilvl w:val="1"/>
          <w:numId w:val="38"/>
        </w:numPr>
        <w:spacing w:line="240" w:lineRule="auto"/>
        <w:ind w:left="1134" w:hanging="654"/>
        <w:jc w:val="both"/>
        <w:rPr>
          <w:rFonts w:ascii="Times New Roman" w:hAnsi="Times New Roman" w:cs="Times New Roman"/>
          <w:sz w:val="24"/>
          <w:szCs w:val="24"/>
        </w:rPr>
      </w:pPr>
      <w:r w:rsidRPr="00232786">
        <w:rPr>
          <w:rFonts w:ascii="Times New Roman" w:hAnsi="Times New Roman" w:cs="Times New Roman"/>
          <w:sz w:val="24"/>
          <w:szCs w:val="24"/>
        </w:rPr>
        <w:t>publiskās apspriešanas sākuma un beigu datumu;</w:t>
      </w:r>
    </w:p>
    <w:p w14:paraId="57D4DCDB" w14:textId="77777777" w:rsidR="00A83F65" w:rsidRPr="00232786" w:rsidRDefault="00A83F65" w:rsidP="00A83F65">
      <w:pPr>
        <w:pStyle w:val="Sarakstarindkopa"/>
        <w:numPr>
          <w:ilvl w:val="1"/>
          <w:numId w:val="38"/>
        </w:numPr>
        <w:spacing w:line="240" w:lineRule="auto"/>
        <w:ind w:left="1134" w:hanging="654"/>
        <w:jc w:val="both"/>
        <w:rPr>
          <w:rFonts w:ascii="Times New Roman" w:hAnsi="Times New Roman" w:cs="Times New Roman"/>
          <w:sz w:val="24"/>
          <w:szCs w:val="24"/>
        </w:rPr>
      </w:pPr>
      <w:r w:rsidRPr="00232786">
        <w:rPr>
          <w:rFonts w:ascii="Times New Roman" w:hAnsi="Times New Roman" w:cs="Times New Roman"/>
          <w:sz w:val="24"/>
          <w:szCs w:val="24"/>
        </w:rPr>
        <w:t>apspriešanas rezultātu apkopošanas metodiku;</w:t>
      </w:r>
    </w:p>
    <w:p w14:paraId="1C29A38A" w14:textId="77777777" w:rsidR="00A83F65" w:rsidRPr="00232786" w:rsidRDefault="00A83F65" w:rsidP="00A83F65">
      <w:pPr>
        <w:pStyle w:val="Sarakstarindkopa"/>
        <w:numPr>
          <w:ilvl w:val="1"/>
          <w:numId w:val="38"/>
        </w:numPr>
        <w:spacing w:line="240" w:lineRule="auto"/>
        <w:ind w:left="1134" w:hanging="654"/>
        <w:jc w:val="both"/>
        <w:rPr>
          <w:rFonts w:ascii="Times New Roman" w:hAnsi="Times New Roman" w:cs="Times New Roman"/>
          <w:sz w:val="24"/>
          <w:szCs w:val="24"/>
        </w:rPr>
      </w:pPr>
      <w:r w:rsidRPr="00232786">
        <w:rPr>
          <w:rFonts w:ascii="Times New Roman" w:hAnsi="Times New Roman" w:cs="Times New Roman"/>
          <w:sz w:val="24"/>
          <w:szCs w:val="24"/>
        </w:rPr>
        <w:t>vietu un laiku, kad notiks tikšanās ar iedzīvotājiem;</w:t>
      </w:r>
    </w:p>
    <w:p w14:paraId="0473B7C8" w14:textId="77777777" w:rsidR="00A83F65" w:rsidRPr="00232786" w:rsidRDefault="00A83F65" w:rsidP="00A83F65">
      <w:pPr>
        <w:pStyle w:val="Sarakstarindkopa"/>
        <w:numPr>
          <w:ilvl w:val="1"/>
          <w:numId w:val="38"/>
        </w:numPr>
        <w:spacing w:line="240" w:lineRule="auto"/>
        <w:ind w:left="1134" w:hanging="654"/>
        <w:jc w:val="both"/>
        <w:rPr>
          <w:rFonts w:ascii="Times New Roman" w:hAnsi="Times New Roman" w:cs="Times New Roman"/>
          <w:sz w:val="24"/>
          <w:szCs w:val="24"/>
        </w:rPr>
      </w:pPr>
      <w:r w:rsidRPr="00232786">
        <w:rPr>
          <w:rFonts w:ascii="Times New Roman" w:hAnsi="Times New Roman" w:cs="Times New Roman"/>
          <w:sz w:val="24"/>
          <w:szCs w:val="24"/>
        </w:rPr>
        <w:t>vietu un laiku, kad publiskās apspriešanas dalībnieki var paust savu viedokli;</w:t>
      </w:r>
    </w:p>
    <w:p w14:paraId="665E348B" w14:textId="77777777" w:rsidR="00A83F65" w:rsidRPr="00232786" w:rsidRDefault="00A83F65" w:rsidP="00A83F65">
      <w:pPr>
        <w:pStyle w:val="Sarakstarindkopa"/>
        <w:numPr>
          <w:ilvl w:val="1"/>
          <w:numId w:val="38"/>
        </w:numPr>
        <w:spacing w:line="240" w:lineRule="auto"/>
        <w:ind w:left="1134" w:hanging="654"/>
        <w:jc w:val="both"/>
        <w:rPr>
          <w:rFonts w:ascii="Times New Roman" w:hAnsi="Times New Roman" w:cs="Times New Roman"/>
          <w:sz w:val="24"/>
          <w:szCs w:val="24"/>
        </w:rPr>
      </w:pPr>
      <w:r w:rsidRPr="00232786">
        <w:rPr>
          <w:rFonts w:ascii="Times New Roman" w:hAnsi="Times New Roman" w:cs="Times New Roman"/>
          <w:sz w:val="24"/>
          <w:szCs w:val="24"/>
        </w:rPr>
        <w:t>informatīvā apkopojuma publicēšanas kārtību;</w:t>
      </w:r>
    </w:p>
    <w:p w14:paraId="47129DE0" w14:textId="77777777" w:rsidR="00A83F65" w:rsidRPr="00232786" w:rsidRDefault="00A83F65" w:rsidP="00A83F65">
      <w:pPr>
        <w:pStyle w:val="Sarakstarindkopa"/>
        <w:numPr>
          <w:ilvl w:val="1"/>
          <w:numId w:val="38"/>
        </w:numPr>
        <w:spacing w:line="240" w:lineRule="auto"/>
        <w:ind w:left="1134" w:hanging="654"/>
        <w:jc w:val="both"/>
        <w:rPr>
          <w:rFonts w:ascii="Times New Roman" w:hAnsi="Times New Roman" w:cs="Times New Roman"/>
          <w:sz w:val="24"/>
          <w:szCs w:val="24"/>
        </w:rPr>
      </w:pPr>
      <w:r w:rsidRPr="00232786">
        <w:rPr>
          <w:rFonts w:ascii="Times New Roman" w:hAnsi="Times New Roman" w:cs="Times New Roman"/>
          <w:sz w:val="24"/>
          <w:szCs w:val="24"/>
        </w:rPr>
        <w:t>kārtību, kādā tiek nodrošināta šā panta informācijas publiska pieejamība klātienē pašvaldības ēkās,</w:t>
      </w:r>
      <w:r w:rsidRPr="00232786">
        <w:rPr>
          <w:rFonts w:ascii="Times New Roman" w:hAnsi="Times New Roman" w:cs="Times New Roman"/>
          <w:color w:val="FF0000"/>
          <w:sz w:val="24"/>
          <w:szCs w:val="24"/>
        </w:rPr>
        <w:t xml:space="preserve"> </w:t>
      </w:r>
      <w:r w:rsidRPr="00232786">
        <w:rPr>
          <w:rFonts w:ascii="Times New Roman" w:hAnsi="Times New Roman" w:cs="Times New Roman"/>
          <w:sz w:val="24"/>
          <w:szCs w:val="24"/>
        </w:rPr>
        <w:t>pašvaldības oficiālajā tīmekļvietnē, ievērojot Ministru kabineta prasības informācijas ievietošanai tīmekļvietnē, un citās pašvaldības noteiktajās vietās.</w:t>
      </w:r>
    </w:p>
    <w:p w14:paraId="303F6B00" w14:textId="77777777" w:rsidR="00A83F65" w:rsidRPr="00232786" w:rsidRDefault="00A83F65" w:rsidP="00A83F65">
      <w:pPr>
        <w:pStyle w:val="Sarakstarindkopa"/>
        <w:numPr>
          <w:ilvl w:val="0"/>
          <w:numId w:val="38"/>
        </w:numPr>
        <w:spacing w:line="240" w:lineRule="auto"/>
        <w:jc w:val="both"/>
        <w:rPr>
          <w:rFonts w:ascii="Times New Roman" w:hAnsi="Times New Roman" w:cs="Times New Roman"/>
          <w:sz w:val="24"/>
          <w:szCs w:val="24"/>
        </w:rPr>
      </w:pPr>
      <w:r w:rsidRPr="00232786">
        <w:rPr>
          <w:rFonts w:ascii="Times New Roman" w:hAnsi="Times New Roman" w:cs="Times New Roman"/>
          <w:sz w:val="24"/>
          <w:szCs w:val="24"/>
        </w:rPr>
        <w:t xml:space="preserve">Pašvaldība, pēc domes lēmuma pieņemšanas, sagatavo paziņojumu par publisko apspriešanu, tajā norādot apspriežamo jautājumu, pamatojumu un apspriešanas termiņu. Paziņojumu par publisko apspriešanu pašvaldība </w:t>
      </w:r>
      <w:proofErr w:type="spellStart"/>
      <w:r w:rsidRPr="00232786">
        <w:rPr>
          <w:rFonts w:ascii="Times New Roman" w:hAnsi="Times New Roman" w:cs="Times New Roman"/>
          <w:sz w:val="24"/>
          <w:szCs w:val="24"/>
        </w:rPr>
        <w:t>nosūta</w:t>
      </w:r>
      <w:proofErr w:type="spellEnd"/>
      <w:r w:rsidRPr="00232786">
        <w:rPr>
          <w:rFonts w:ascii="Times New Roman" w:hAnsi="Times New Roman" w:cs="Times New Roman"/>
          <w:sz w:val="24"/>
          <w:szCs w:val="24"/>
        </w:rPr>
        <w:t xml:space="preserve"> publicēšanai oficiālajā izdevumā “Latvijas Vēstnesis” ne vēlāk kā trīs darbdienas pirms publiskās apspriešanas sākuma. </w:t>
      </w:r>
    </w:p>
    <w:p w14:paraId="0BF8A390" w14:textId="77777777" w:rsidR="00A83F65" w:rsidRPr="00232786" w:rsidRDefault="00A83F65" w:rsidP="00A83F65">
      <w:pPr>
        <w:pStyle w:val="Sarakstarindkopa"/>
        <w:numPr>
          <w:ilvl w:val="0"/>
          <w:numId w:val="38"/>
        </w:numPr>
        <w:spacing w:line="240" w:lineRule="auto"/>
        <w:jc w:val="both"/>
        <w:rPr>
          <w:rFonts w:ascii="Times New Roman" w:hAnsi="Times New Roman" w:cs="Times New Roman"/>
          <w:sz w:val="24"/>
          <w:szCs w:val="24"/>
        </w:rPr>
      </w:pPr>
      <w:r w:rsidRPr="00232786">
        <w:rPr>
          <w:rFonts w:ascii="Times New Roman" w:hAnsi="Times New Roman" w:cs="Times New Roman"/>
          <w:sz w:val="24"/>
          <w:szCs w:val="24"/>
        </w:rPr>
        <w:t>Publiskās apspriešanas ilgums nav mazāks par 3 (trīs) nedēļām, ja normatīvajos aktos nav noteikts citādi</w:t>
      </w:r>
    </w:p>
    <w:p w14:paraId="5CA78681" w14:textId="77777777" w:rsidR="00A83F65" w:rsidRPr="00232786" w:rsidRDefault="00A83F65" w:rsidP="00A83F65">
      <w:pPr>
        <w:pStyle w:val="Sarakstarindkopa"/>
        <w:numPr>
          <w:ilvl w:val="0"/>
          <w:numId w:val="38"/>
        </w:numPr>
        <w:spacing w:line="240" w:lineRule="auto"/>
        <w:jc w:val="both"/>
        <w:rPr>
          <w:rFonts w:ascii="Times New Roman" w:hAnsi="Times New Roman" w:cs="Times New Roman"/>
          <w:sz w:val="24"/>
          <w:szCs w:val="24"/>
        </w:rPr>
      </w:pPr>
      <w:r w:rsidRPr="00232786">
        <w:rPr>
          <w:rFonts w:ascii="Times New Roman" w:hAnsi="Times New Roman" w:cs="Times New Roman"/>
          <w:sz w:val="24"/>
          <w:szCs w:val="24"/>
        </w:rPr>
        <w:t>Publisko apspriešanu nerīko par:</w:t>
      </w:r>
    </w:p>
    <w:p w14:paraId="21DFEFBC" w14:textId="77777777" w:rsidR="00A83F65" w:rsidRPr="00232786" w:rsidRDefault="00A83F65" w:rsidP="00A83F65">
      <w:pPr>
        <w:pStyle w:val="Sarakstarindkopa"/>
        <w:numPr>
          <w:ilvl w:val="1"/>
          <w:numId w:val="38"/>
        </w:numPr>
        <w:spacing w:line="240" w:lineRule="auto"/>
        <w:ind w:left="1134" w:hanging="654"/>
        <w:jc w:val="both"/>
        <w:rPr>
          <w:rFonts w:ascii="Times New Roman" w:hAnsi="Times New Roman" w:cs="Times New Roman"/>
          <w:sz w:val="24"/>
          <w:szCs w:val="24"/>
        </w:rPr>
      </w:pPr>
      <w:r w:rsidRPr="00232786">
        <w:rPr>
          <w:rFonts w:ascii="Times New Roman" w:hAnsi="Times New Roman" w:cs="Times New Roman"/>
          <w:sz w:val="24"/>
          <w:szCs w:val="24"/>
        </w:rPr>
        <w:t>pašvaldības budžetu;</w:t>
      </w:r>
    </w:p>
    <w:p w14:paraId="26FCD637" w14:textId="77777777" w:rsidR="00A83F65" w:rsidRPr="00232786" w:rsidRDefault="00A83F65" w:rsidP="00A83F65">
      <w:pPr>
        <w:pStyle w:val="Sarakstarindkopa"/>
        <w:numPr>
          <w:ilvl w:val="1"/>
          <w:numId w:val="38"/>
        </w:numPr>
        <w:spacing w:line="240" w:lineRule="auto"/>
        <w:ind w:left="1134" w:hanging="654"/>
        <w:jc w:val="both"/>
        <w:rPr>
          <w:rFonts w:ascii="Times New Roman" w:hAnsi="Times New Roman" w:cs="Times New Roman"/>
          <w:sz w:val="24"/>
          <w:szCs w:val="24"/>
        </w:rPr>
      </w:pPr>
      <w:r w:rsidRPr="00232786">
        <w:rPr>
          <w:rFonts w:ascii="Times New Roman" w:hAnsi="Times New Roman" w:cs="Times New Roman"/>
          <w:sz w:val="24"/>
          <w:szCs w:val="24"/>
        </w:rPr>
        <w:t>pašvaldības pakalpojumu maksu;</w:t>
      </w:r>
    </w:p>
    <w:p w14:paraId="4CB2CA6E" w14:textId="77777777" w:rsidR="00A83F65" w:rsidRPr="00232786" w:rsidRDefault="00A83F65" w:rsidP="00A83F65">
      <w:pPr>
        <w:pStyle w:val="Sarakstarindkopa"/>
        <w:numPr>
          <w:ilvl w:val="1"/>
          <w:numId w:val="38"/>
        </w:numPr>
        <w:spacing w:line="240" w:lineRule="auto"/>
        <w:ind w:left="1134" w:hanging="654"/>
        <w:jc w:val="both"/>
        <w:rPr>
          <w:rFonts w:ascii="Times New Roman" w:hAnsi="Times New Roman" w:cs="Times New Roman"/>
          <w:sz w:val="24"/>
          <w:szCs w:val="24"/>
        </w:rPr>
      </w:pPr>
      <w:r w:rsidRPr="00232786">
        <w:rPr>
          <w:rFonts w:ascii="Times New Roman" w:hAnsi="Times New Roman" w:cs="Times New Roman"/>
          <w:sz w:val="24"/>
          <w:szCs w:val="24"/>
        </w:rPr>
        <w:t>nodokļu un nodevu likmēm;</w:t>
      </w:r>
    </w:p>
    <w:p w14:paraId="020CBE9F" w14:textId="77777777" w:rsidR="00A83F65" w:rsidRPr="00232786" w:rsidRDefault="00A83F65" w:rsidP="00A83F65">
      <w:pPr>
        <w:pStyle w:val="Sarakstarindkopa"/>
        <w:numPr>
          <w:ilvl w:val="1"/>
          <w:numId w:val="38"/>
        </w:numPr>
        <w:spacing w:line="240" w:lineRule="auto"/>
        <w:ind w:left="1134" w:hanging="654"/>
        <w:jc w:val="both"/>
        <w:rPr>
          <w:rFonts w:ascii="Times New Roman" w:hAnsi="Times New Roman" w:cs="Times New Roman"/>
          <w:sz w:val="24"/>
          <w:szCs w:val="24"/>
        </w:rPr>
      </w:pPr>
      <w:r w:rsidRPr="00232786">
        <w:rPr>
          <w:rFonts w:ascii="Times New Roman" w:hAnsi="Times New Roman" w:cs="Times New Roman"/>
          <w:sz w:val="24"/>
          <w:szCs w:val="24"/>
        </w:rPr>
        <w:t>pašvaldības amatpersonu iecelšanu amatā un atbrīvošanu no tā;</w:t>
      </w:r>
    </w:p>
    <w:p w14:paraId="3DF99960" w14:textId="77777777" w:rsidR="00A83F65" w:rsidRPr="00232786" w:rsidRDefault="00A83F65" w:rsidP="00A83F65">
      <w:pPr>
        <w:pStyle w:val="Sarakstarindkopa"/>
        <w:numPr>
          <w:ilvl w:val="1"/>
          <w:numId w:val="38"/>
        </w:numPr>
        <w:spacing w:line="240" w:lineRule="auto"/>
        <w:ind w:left="1134" w:hanging="654"/>
        <w:jc w:val="both"/>
        <w:rPr>
          <w:rFonts w:ascii="Times New Roman" w:hAnsi="Times New Roman" w:cs="Times New Roman"/>
          <w:sz w:val="24"/>
          <w:szCs w:val="24"/>
        </w:rPr>
      </w:pPr>
      <w:r w:rsidRPr="00232786">
        <w:rPr>
          <w:rFonts w:ascii="Times New Roman" w:hAnsi="Times New Roman" w:cs="Times New Roman"/>
          <w:sz w:val="24"/>
          <w:szCs w:val="24"/>
        </w:rPr>
        <w:t>pašvaldības iekšējās darba organizācijas jautājumiem;</w:t>
      </w:r>
    </w:p>
    <w:p w14:paraId="2B7DD9E3" w14:textId="77777777" w:rsidR="00A83F65" w:rsidRPr="00232786" w:rsidRDefault="00A83F65" w:rsidP="00A83F65">
      <w:pPr>
        <w:pStyle w:val="Sarakstarindkopa"/>
        <w:numPr>
          <w:ilvl w:val="1"/>
          <w:numId w:val="38"/>
        </w:numPr>
        <w:spacing w:line="240" w:lineRule="auto"/>
        <w:ind w:left="1134" w:hanging="654"/>
        <w:jc w:val="both"/>
        <w:rPr>
          <w:rFonts w:ascii="Times New Roman" w:hAnsi="Times New Roman" w:cs="Times New Roman"/>
          <w:sz w:val="24"/>
          <w:szCs w:val="24"/>
        </w:rPr>
      </w:pPr>
      <w:r w:rsidRPr="00232786">
        <w:rPr>
          <w:rFonts w:ascii="Times New Roman" w:hAnsi="Times New Roman" w:cs="Times New Roman"/>
          <w:sz w:val="24"/>
          <w:szCs w:val="24"/>
        </w:rPr>
        <w:t>jautājumiem, kas ir citu institūciju kompetencē.</w:t>
      </w:r>
    </w:p>
    <w:p w14:paraId="161C9410" w14:textId="77777777" w:rsidR="00A83F65" w:rsidRPr="00232786" w:rsidRDefault="00A83F65" w:rsidP="00A83F65">
      <w:pPr>
        <w:pStyle w:val="Sarakstarindkopa"/>
        <w:numPr>
          <w:ilvl w:val="0"/>
          <w:numId w:val="38"/>
        </w:numPr>
        <w:spacing w:line="240" w:lineRule="auto"/>
        <w:jc w:val="both"/>
        <w:rPr>
          <w:rFonts w:ascii="Times New Roman" w:hAnsi="Times New Roman" w:cs="Times New Roman"/>
          <w:sz w:val="24"/>
          <w:szCs w:val="24"/>
        </w:rPr>
      </w:pPr>
      <w:r w:rsidRPr="00232786">
        <w:rPr>
          <w:rFonts w:ascii="Times New Roman" w:hAnsi="Times New Roman" w:cs="Times New Roman"/>
          <w:sz w:val="24"/>
          <w:szCs w:val="24"/>
        </w:rPr>
        <w:lastRenderedPageBreak/>
        <w:t>Par publiskās apspriešanas rīkošanu, pausto viedokļu apkopošanu un kopsavilkuma sagatavošanu apstiprināšanai domē atbildīga ir Centrālā pārvalde, tās pienākums ir nodrošināt pausto viedokļu apkopošanu, kopsavilkuma un pieņemtā domes lēmuma par kopsavilkuma apstiprināšanu publicēšana pašvaldības saziņas līdzekļos.</w:t>
      </w:r>
    </w:p>
    <w:p w14:paraId="6168DEEF" w14:textId="77777777" w:rsidR="00A83F65" w:rsidRPr="00CD55E4" w:rsidRDefault="00A83F65" w:rsidP="00A83F65">
      <w:pPr>
        <w:pStyle w:val="Sarakstarindkopa"/>
        <w:numPr>
          <w:ilvl w:val="0"/>
          <w:numId w:val="38"/>
        </w:numPr>
        <w:spacing w:line="240" w:lineRule="auto"/>
        <w:jc w:val="both"/>
        <w:rPr>
          <w:rFonts w:ascii="Times New Roman" w:hAnsi="Times New Roman" w:cs="Times New Roman"/>
          <w:sz w:val="24"/>
          <w:szCs w:val="24"/>
        </w:rPr>
      </w:pPr>
      <w:r w:rsidRPr="00232786">
        <w:rPr>
          <w:rFonts w:ascii="Times New Roman" w:hAnsi="Times New Roman" w:cs="Times New Roman"/>
          <w:sz w:val="24"/>
          <w:szCs w:val="24"/>
        </w:rPr>
        <w:t xml:space="preserve">Lai nodrošinātu publiskai apspriešanai nodoto dokumentu un ar to saistīto pašvaldības un domes lēmumu publisku pieejamību, tie tiek izvietoti pašvaldības Klientu apkalpošanas centros, publicēti pašvaldības oficiālajā tīmekļvietnē </w:t>
      </w:r>
      <w:hyperlink r:id="rId12" w:history="1">
        <w:r w:rsidRPr="00232786">
          <w:rPr>
            <w:rStyle w:val="Hipersaite"/>
            <w:rFonts w:ascii="Times New Roman" w:hAnsi="Times New Roman" w:cs="Times New Roman"/>
            <w:sz w:val="24"/>
            <w:szCs w:val="24"/>
          </w:rPr>
          <w:t>www. limbazunovads.lv</w:t>
        </w:r>
      </w:hyperlink>
      <w:r w:rsidRPr="00232786">
        <w:rPr>
          <w:rFonts w:ascii="Times New Roman" w:hAnsi="Times New Roman" w:cs="Times New Roman"/>
          <w:sz w:val="24"/>
          <w:szCs w:val="24"/>
        </w:rPr>
        <w:t xml:space="preserve"> un pašvaldības informatīvajā izdevumā “Limbažu novada ziņas</w:t>
      </w:r>
      <w:r w:rsidRPr="00CD55E4">
        <w:rPr>
          <w:rFonts w:ascii="Times New Roman" w:hAnsi="Times New Roman" w:cs="Times New Roman"/>
          <w:sz w:val="24"/>
          <w:szCs w:val="24"/>
        </w:rPr>
        <w:t xml:space="preserve">”. </w:t>
      </w:r>
    </w:p>
    <w:p w14:paraId="0F3D6EB6" w14:textId="77777777" w:rsidR="00A83F65" w:rsidRPr="00232786" w:rsidRDefault="00A83F65" w:rsidP="00A83F65">
      <w:pPr>
        <w:pStyle w:val="Sarakstarindkopa"/>
        <w:numPr>
          <w:ilvl w:val="0"/>
          <w:numId w:val="38"/>
        </w:numPr>
        <w:spacing w:line="240" w:lineRule="auto"/>
        <w:jc w:val="both"/>
        <w:rPr>
          <w:rFonts w:ascii="Times New Roman" w:hAnsi="Times New Roman" w:cs="Times New Roman"/>
          <w:sz w:val="24"/>
          <w:szCs w:val="24"/>
        </w:rPr>
      </w:pPr>
      <w:r w:rsidRPr="00232786">
        <w:rPr>
          <w:rFonts w:ascii="Times New Roman" w:hAnsi="Times New Roman" w:cs="Times New Roman"/>
          <w:sz w:val="24"/>
          <w:szCs w:val="24"/>
        </w:rPr>
        <w:t>Pašvaldība var rīkot publisko apspriešanu arī par citiem jautājumiem atbilstoši normatīvajiem aktiem un iedzīvotāju interesēs.</w:t>
      </w:r>
    </w:p>
    <w:p w14:paraId="42CD0792" w14:textId="77777777" w:rsidR="00A83F65" w:rsidRPr="00232786" w:rsidRDefault="00A83F65" w:rsidP="00A83F65">
      <w:pPr>
        <w:pStyle w:val="Sarakstarindkopa"/>
        <w:numPr>
          <w:ilvl w:val="0"/>
          <w:numId w:val="38"/>
        </w:numPr>
        <w:spacing w:line="240" w:lineRule="auto"/>
        <w:jc w:val="both"/>
        <w:rPr>
          <w:rFonts w:ascii="Times New Roman" w:hAnsi="Times New Roman" w:cs="Times New Roman"/>
          <w:sz w:val="24"/>
          <w:szCs w:val="24"/>
        </w:rPr>
      </w:pPr>
      <w:r w:rsidRPr="00232786">
        <w:rPr>
          <w:rFonts w:ascii="Times New Roman" w:hAnsi="Times New Roman" w:cs="Times New Roman"/>
          <w:sz w:val="24"/>
          <w:szCs w:val="24"/>
        </w:rPr>
        <w:t xml:space="preserve">Publiskās apspriešanas rezultātiem ir konsultatīvs raksturs. </w:t>
      </w:r>
    </w:p>
    <w:p w14:paraId="4EA84281" w14:textId="285951E2" w:rsidR="00A83F65" w:rsidRPr="00232786" w:rsidRDefault="00A83F65" w:rsidP="00A83F65">
      <w:pPr>
        <w:spacing w:after="0" w:line="240" w:lineRule="auto"/>
        <w:jc w:val="center"/>
        <w:rPr>
          <w:rFonts w:ascii="Times New Roman" w:hAnsi="Times New Roman"/>
          <w:b/>
          <w:bCs/>
          <w:sz w:val="24"/>
          <w:szCs w:val="24"/>
        </w:rPr>
      </w:pPr>
      <w:r w:rsidRPr="00232786">
        <w:rPr>
          <w:rFonts w:ascii="Times New Roman" w:hAnsi="Times New Roman"/>
          <w:b/>
          <w:bCs/>
          <w:sz w:val="24"/>
          <w:szCs w:val="24"/>
        </w:rPr>
        <w:t>XII. Domes un komiteju sēžu darba organizācija</w:t>
      </w:r>
    </w:p>
    <w:p w14:paraId="280C403B" w14:textId="77777777" w:rsidR="00A83F65" w:rsidRPr="00232786" w:rsidRDefault="00A83F65" w:rsidP="00A83F65">
      <w:pPr>
        <w:spacing w:after="0" w:line="240" w:lineRule="auto"/>
        <w:jc w:val="center"/>
        <w:rPr>
          <w:rFonts w:ascii="Times New Roman" w:hAnsi="Times New Roman"/>
          <w:b/>
          <w:bCs/>
          <w:sz w:val="24"/>
          <w:szCs w:val="24"/>
        </w:rPr>
      </w:pPr>
    </w:p>
    <w:p w14:paraId="7908EA73" w14:textId="77777777" w:rsidR="00A83F65" w:rsidRPr="00232786" w:rsidRDefault="00A83F65" w:rsidP="00A83F65">
      <w:pPr>
        <w:pStyle w:val="tv213"/>
        <w:numPr>
          <w:ilvl w:val="0"/>
          <w:numId w:val="38"/>
        </w:numPr>
        <w:shd w:val="clear" w:color="auto" w:fill="FFFFFF"/>
        <w:spacing w:before="0" w:beforeAutospacing="0" w:after="0" w:afterAutospacing="0"/>
        <w:ind w:right="-1"/>
        <w:jc w:val="both"/>
        <w:rPr>
          <w:rFonts w:eastAsia="Calibri"/>
          <w:shd w:val="clear" w:color="auto" w:fill="FFFFFF"/>
          <w:lang w:eastAsia="en-US"/>
        </w:rPr>
      </w:pPr>
      <w:bookmarkStart w:id="15" w:name="p86"/>
      <w:bookmarkStart w:id="16" w:name="p-789828"/>
      <w:bookmarkStart w:id="17" w:name="_Hlk129687404"/>
      <w:bookmarkEnd w:id="15"/>
      <w:bookmarkEnd w:id="16"/>
      <w:r w:rsidRPr="00232786">
        <w:rPr>
          <w:rFonts w:eastAsia="Calibri"/>
          <w:shd w:val="clear" w:color="auto" w:fill="FFFFFF"/>
          <w:lang w:eastAsia="en-US"/>
        </w:rPr>
        <w:t xml:space="preserve">Sēdes pamatā notiek klātienē. Deputāti klātienes sēdēs var piedalīties attālināti, izmantojot tiešsaistes videokonferences sarunu rīku </w:t>
      </w:r>
      <w:r w:rsidRPr="00232786">
        <w:rPr>
          <w:bCs/>
        </w:rPr>
        <w:t>(attēla un skaņas pārraide reālā laikā)</w:t>
      </w:r>
      <w:r w:rsidRPr="00232786">
        <w:rPr>
          <w:rFonts w:eastAsia="Calibri"/>
          <w:shd w:val="clear" w:color="auto" w:fill="FFFFFF"/>
          <w:lang w:eastAsia="en-US"/>
        </w:rPr>
        <w:t xml:space="preserve"> un pašvaldības darba reglamentā (turpmāk – Reglaments) noteiktā kārtībā.</w:t>
      </w:r>
      <w:bookmarkEnd w:id="17"/>
    </w:p>
    <w:p w14:paraId="661747DE" w14:textId="77777777" w:rsidR="00A83F65" w:rsidRPr="00232786" w:rsidRDefault="00A83F65" w:rsidP="00A83F65">
      <w:pPr>
        <w:pStyle w:val="tv213"/>
        <w:numPr>
          <w:ilvl w:val="0"/>
          <w:numId w:val="38"/>
        </w:numPr>
        <w:shd w:val="clear" w:color="auto" w:fill="FFFFFF"/>
        <w:spacing w:before="0" w:beforeAutospacing="0" w:after="0" w:afterAutospacing="0"/>
        <w:ind w:right="-1"/>
        <w:jc w:val="both"/>
        <w:rPr>
          <w:rFonts w:eastAsia="Calibri"/>
          <w:shd w:val="clear" w:color="auto" w:fill="FFFFFF"/>
          <w:lang w:eastAsia="en-US"/>
        </w:rPr>
      </w:pPr>
      <w:r w:rsidRPr="00232786">
        <w:rPr>
          <w:rFonts w:eastAsia="Calibri"/>
          <w:shd w:val="clear" w:color="auto" w:fill="FFFFFF"/>
          <w:lang w:eastAsia="en-US"/>
        </w:rPr>
        <w:t xml:space="preserve">Domes priekšsēdētājs, sasaucot domes sēdi, un komitejas vadītājs – komitejas sēdi, var noteikt, ka tā notiek attālināti, izmantojot tiešsaistes videokonferences sarunu rīku. </w:t>
      </w:r>
    </w:p>
    <w:p w14:paraId="262D06DC" w14:textId="77777777" w:rsidR="00A83F65" w:rsidRPr="00232786" w:rsidRDefault="00A83F65" w:rsidP="00A83F65">
      <w:pPr>
        <w:pStyle w:val="tv213"/>
        <w:numPr>
          <w:ilvl w:val="0"/>
          <w:numId w:val="38"/>
        </w:numPr>
        <w:shd w:val="clear" w:color="auto" w:fill="FFFFFF"/>
        <w:spacing w:before="0" w:beforeAutospacing="0" w:after="0" w:afterAutospacing="0"/>
        <w:ind w:right="-1"/>
        <w:jc w:val="both"/>
        <w:rPr>
          <w:rFonts w:eastAsia="Calibri"/>
          <w:shd w:val="clear" w:color="auto" w:fill="FFFFFF"/>
          <w:lang w:eastAsia="en-US"/>
        </w:rPr>
      </w:pPr>
      <w:r w:rsidRPr="00232786">
        <w:rPr>
          <w:bCs/>
        </w:rPr>
        <w:t>Attālinātu sēdi var sasaukt</w:t>
      </w:r>
      <w:r w:rsidRPr="00232786">
        <w:rPr>
          <w:rFonts w:eastAsia="Calibri"/>
          <w:shd w:val="clear" w:color="auto" w:fill="FFFFFF"/>
          <w:lang w:eastAsia="en-US"/>
        </w:rPr>
        <w:t>:</w:t>
      </w:r>
    </w:p>
    <w:p w14:paraId="286CFF63" w14:textId="77777777" w:rsidR="00A83F65" w:rsidRPr="00232786" w:rsidRDefault="00A83F65" w:rsidP="00A83F65">
      <w:pPr>
        <w:pStyle w:val="tv213"/>
        <w:numPr>
          <w:ilvl w:val="1"/>
          <w:numId w:val="38"/>
        </w:numPr>
        <w:shd w:val="clear" w:color="auto" w:fill="FFFFFF"/>
        <w:tabs>
          <w:tab w:val="left" w:pos="1134"/>
        </w:tabs>
        <w:spacing w:before="0" w:beforeAutospacing="0" w:after="0" w:afterAutospacing="0"/>
        <w:ind w:left="1134" w:hanging="708"/>
        <w:jc w:val="both"/>
        <w:rPr>
          <w:bCs/>
          <w:shd w:val="clear" w:color="auto" w:fill="FFFFFF"/>
        </w:rPr>
      </w:pPr>
      <w:r w:rsidRPr="00232786">
        <w:rPr>
          <w:rFonts w:eastAsia="Calibri"/>
          <w:shd w:val="clear" w:color="auto" w:fill="FFFFFF"/>
          <w:lang w:eastAsia="en-US"/>
        </w:rPr>
        <w:t>ja</w:t>
      </w:r>
      <w:r w:rsidRPr="00232786">
        <w:rPr>
          <w:bCs/>
        </w:rPr>
        <w:t xml:space="preserve"> valstī vai pašvaldības administratīvajā </w:t>
      </w:r>
      <w:r w:rsidRPr="00232786">
        <w:rPr>
          <w:bCs/>
          <w:shd w:val="clear" w:color="auto" w:fill="FFFFFF"/>
        </w:rPr>
        <w:t>teritorijā izsludināta ārkārtējā situācija;</w:t>
      </w:r>
    </w:p>
    <w:p w14:paraId="788E4E28" w14:textId="77777777" w:rsidR="00A83F65" w:rsidRPr="00232786" w:rsidRDefault="00A83F65" w:rsidP="00A83F65">
      <w:pPr>
        <w:pStyle w:val="tv213"/>
        <w:numPr>
          <w:ilvl w:val="1"/>
          <w:numId w:val="38"/>
        </w:numPr>
        <w:shd w:val="clear" w:color="auto" w:fill="FFFFFF"/>
        <w:tabs>
          <w:tab w:val="left" w:pos="1134"/>
        </w:tabs>
        <w:spacing w:before="0" w:beforeAutospacing="0" w:after="0" w:afterAutospacing="0"/>
        <w:ind w:left="1134" w:hanging="708"/>
        <w:jc w:val="both"/>
        <w:rPr>
          <w:bCs/>
          <w:shd w:val="clear" w:color="auto" w:fill="FFFFFF"/>
        </w:rPr>
      </w:pPr>
      <w:r w:rsidRPr="00232786">
        <w:rPr>
          <w:bCs/>
          <w:shd w:val="clear" w:color="auto" w:fill="FFFFFF"/>
        </w:rPr>
        <w:t>valstī ir noteikti pulcēšanās ierobežojumi;</w:t>
      </w:r>
    </w:p>
    <w:p w14:paraId="06594288" w14:textId="77777777" w:rsidR="00A83F65" w:rsidRPr="00232786" w:rsidRDefault="00A83F65" w:rsidP="00A83F65">
      <w:pPr>
        <w:pStyle w:val="tv213"/>
        <w:numPr>
          <w:ilvl w:val="1"/>
          <w:numId w:val="38"/>
        </w:numPr>
        <w:shd w:val="clear" w:color="auto" w:fill="FFFFFF"/>
        <w:tabs>
          <w:tab w:val="left" w:pos="1134"/>
        </w:tabs>
        <w:spacing w:before="0" w:beforeAutospacing="0" w:after="0" w:afterAutospacing="0"/>
        <w:ind w:left="1134" w:hanging="708"/>
        <w:jc w:val="both"/>
        <w:rPr>
          <w:bCs/>
          <w:shd w:val="clear" w:color="auto" w:fill="FFFFFF"/>
        </w:rPr>
      </w:pPr>
      <w:r w:rsidRPr="00232786">
        <w:rPr>
          <w:rFonts w:eastAsia="Calibri"/>
          <w:shd w:val="clear" w:color="auto" w:fill="FFFFFF"/>
          <w:lang w:eastAsia="en-US"/>
        </w:rPr>
        <w:t>pastāv epidemioloģiski riski sēdes norisei klātienē;</w:t>
      </w:r>
    </w:p>
    <w:p w14:paraId="295A0166" w14:textId="77777777" w:rsidR="00A83F65" w:rsidRPr="00232786" w:rsidRDefault="00A83F65" w:rsidP="00A83F65">
      <w:pPr>
        <w:pStyle w:val="tv213"/>
        <w:numPr>
          <w:ilvl w:val="1"/>
          <w:numId w:val="38"/>
        </w:numPr>
        <w:shd w:val="clear" w:color="auto" w:fill="FFFFFF"/>
        <w:tabs>
          <w:tab w:val="left" w:pos="1134"/>
        </w:tabs>
        <w:spacing w:before="0" w:beforeAutospacing="0" w:after="0" w:afterAutospacing="0"/>
        <w:ind w:left="1134" w:hanging="708"/>
        <w:jc w:val="both"/>
        <w:rPr>
          <w:bCs/>
          <w:shd w:val="clear" w:color="auto" w:fill="FFFFFF"/>
        </w:rPr>
      </w:pPr>
      <w:r w:rsidRPr="00232786">
        <w:rPr>
          <w:rFonts w:eastAsia="Calibri"/>
          <w:shd w:val="clear" w:color="auto" w:fill="FFFFFF"/>
          <w:lang w:eastAsia="en-US"/>
        </w:rPr>
        <w:t>ja steidzamu jautājumu risināšanai sasaucama ārkārtas sēde;</w:t>
      </w:r>
    </w:p>
    <w:p w14:paraId="7CF45D0C" w14:textId="77777777" w:rsidR="00A83F65" w:rsidRPr="00232786" w:rsidRDefault="00A83F65" w:rsidP="00A83F65">
      <w:pPr>
        <w:pStyle w:val="tv213"/>
        <w:numPr>
          <w:ilvl w:val="1"/>
          <w:numId w:val="38"/>
        </w:numPr>
        <w:shd w:val="clear" w:color="auto" w:fill="FFFFFF"/>
        <w:tabs>
          <w:tab w:val="left" w:pos="1134"/>
        </w:tabs>
        <w:spacing w:before="0" w:beforeAutospacing="0" w:after="0" w:afterAutospacing="0"/>
        <w:ind w:left="1134" w:hanging="708"/>
        <w:jc w:val="both"/>
        <w:rPr>
          <w:bCs/>
          <w:shd w:val="clear" w:color="auto" w:fill="FFFFFF"/>
        </w:rPr>
      </w:pPr>
      <w:r w:rsidRPr="00232786">
        <w:rPr>
          <w:rFonts w:eastAsia="Calibri"/>
          <w:shd w:val="clear" w:color="auto" w:fill="FFFFFF"/>
          <w:lang w:eastAsia="en-US"/>
        </w:rPr>
        <w:t>ja radusies tehniski vai kādi citi šķēršļi klātienes sēdes organizēšanai;</w:t>
      </w:r>
    </w:p>
    <w:p w14:paraId="45A2A200" w14:textId="77777777" w:rsidR="00A83F65" w:rsidRPr="00232786" w:rsidRDefault="00A83F65" w:rsidP="00A83F65">
      <w:pPr>
        <w:pStyle w:val="tv213"/>
        <w:numPr>
          <w:ilvl w:val="1"/>
          <w:numId w:val="38"/>
        </w:numPr>
        <w:shd w:val="clear" w:color="auto" w:fill="FFFFFF"/>
        <w:tabs>
          <w:tab w:val="left" w:pos="1134"/>
        </w:tabs>
        <w:spacing w:before="0" w:beforeAutospacing="0" w:after="0" w:afterAutospacing="0"/>
        <w:ind w:left="1134" w:hanging="708"/>
        <w:jc w:val="both"/>
        <w:rPr>
          <w:bCs/>
          <w:shd w:val="clear" w:color="auto" w:fill="FFFFFF"/>
        </w:rPr>
      </w:pPr>
      <w:r w:rsidRPr="00232786">
        <w:rPr>
          <w:rFonts w:eastAsia="Calibri"/>
          <w:shd w:val="clear" w:color="auto" w:fill="FFFFFF"/>
          <w:lang w:eastAsia="en-US"/>
        </w:rPr>
        <w:t>citos gadījumos, ja tas ir lietderīgi.</w:t>
      </w:r>
    </w:p>
    <w:p w14:paraId="0B2DB198" w14:textId="77777777" w:rsidR="00A83F65" w:rsidRPr="00232786" w:rsidRDefault="00A83F65" w:rsidP="00A83F65">
      <w:pPr>
        <w:numPr>
          <w:ilvl w:val="0"/>
          <w:numId w:val="38"/>
        </w:numPr>
        <w:spacing w:after="0" w:line="240" w:lineRule="auto"/>
        <w:ind w:left="426" w:right="-1" w:hanging="426"/>
        <w:jc w:val="both"/>
        <w:rPr>
          <w:rFonts w:ascii="Times New Roman" w:hAnsi="Times New Roman" w:cs="Times New Roman"/>
          <w:sz w:val="24"/>
          <w:szCs w:val="24"/>
          <w:shd w:val="clear" w:color="auto" w:fill="FFFFFF"/>
        </w:rPr>
      </w:pPr>
      <w:r w:rsidRPr="00232786">
        <w:rPr>
          <w:rFonts w:ascii="Times New Roman" w:hAnsi="Times New Roman" w:cs="Times New Roman"/>
          <w:sz w:val="24"/>
          <w:szCs w:val="24"/>
          <w:shd w:val="clear" w:color="auto" w:fill="FFFFFF"/>
        </w:rPr>
        <w:t xml:space="preserve">Reglamentā nosaka kārtību, kā deputāti reģistrējas dalībai sēdēs un piedalās balsošanā, kā sēdēs piedalās pašvaldības amatpersonas, darbinieki un uzaicinātās personas, un kā tiek nodrošināta iespēja izteikties par izskatāmajiem sēdes darba kārtības jautājumiem. </w:t>
      </w:r>
    </w:p>
    <w:p w14:paraId="7D676D78" w14:textId="77777777" w:rsidR="00FC69CF" w:rsidRPr="0073713E" w:rsidRDefault="00FC69CF" w:rsidP="00FC69CF">
      <w:pPr>
        <w:pStyle w:val="Sarakstarindkopa"/>
        <w:numPr>
          <w:ilvl w:val="0"/>
          <w:numId w:val="38"/>
        </w:numPr>
        <w:rPr>
          <w:rFonts w:ascii="Times New Roman" w:hAnsi="Times New Roman" w:cs="Times New Roman"/>
          <w:color w:val="000000" w:themeColor="text1"/>
          <w:sz w:val="24"/>
          <w:szCs w:val="24"/>
        </w:rPr>
      </w:pPr>
      <w:r w:rsidRPr="0073713E">
        <w:rPr>
          <w:rFonts w:ascii="Times New Roman" w:hAnsi="Times New Roman" w:cs="Times New Roman"/>
          <w:color w:val="000000" w:themeColor="text1"/>
          <w:sz w:val="24"/>
          <w:szCs w:val="24"/>
        </w:rPr>
        <w:t>Sēdes protokolē, veic to audiovizuālu ierakstu, kā arī nodrošina domes sēžu audiovizuālo tiešraidi internetā un pašvaldības oficiālajā tīmekļvietnē www.limbazunovads.lv. Tiek nodrošināta komiteju sēžu audiovizuālo ierakstu publiskā pieejamība. Tiešraides un ierakstus neveic sēdei vai tās daļai, kas pasludināta par slēgtu.</w:t>
      </w:r>
    </w:p>
    <w:p w14:paraId="4EA512F6" w14:textId="77777777" w:rsidR="00A83F65" w:rsidRPr="00232786" w:rsidRDefault="00A83F65" w:rsidP="00A83F65">
      <w:pPr>
        <w:pStyle w:val="Sarakstarindkopa"/>
        <w:numPr>
          <w:ilvl w:val="0"/>
          <w:numId w:val="38"/>
        </w:numPr>
        <w:shd w:val="clear" w:color="auto" w:fill="FFFFFF"/>
        <w:tabs>
          <w:tab w:val="left" w:pos="142"/>
          <w:tab w:val="left" w:pos="426"/>
        </w:tabs>
        <w:spacing w:after="0" w:line="240" w:lineRule="auto"/>
        <w:ind w:left="426" w:right="-1" w:hanging="426"/>
        <w:contextualSpacing w:val="0"/>
        <w:jc w:val="both"/>
        <w:rPr>
          <w:rFonts w:ascii="Times New Roman" w:hAnsi="Times New Roman" w:cs="Times New Roman"/>
          <w:sz w:val="24"/>
          <w:szCs w:val="24"/>
        </w:rPr>
      </w:pPr>
      <w:r w:rsidRPr="00232786">
        <w:rPr>
          <w:rFonts w:ascii="Times New Roman" w:hAnsi="Times New Roman" w:cs="Times New Roman"/>
          <w:sz w:val="24"/>
          <w:szCs w:val="24"/>
        </w:rPr>
        <w:t xml:space="preserve"> Domes lēmumu projekti ir publiski pieejami pašvaldības oficiālajā tīmekļvietnē </w:t>
      </w:r>
      <w:hyperlink r:id="rId13" w:history="1">
        <w:r w:rsidRPr="00232786">
          <w:rPr>
            <w:rStyle w:val="Hipersaite"/>
            <w:rFonts w:ascii="Times New Roman" w:hAnsi="Times New Roman" w:cs="Times New Roman"/>
            <w:sz w:val="24"/>
            <w:szCs w:val="24"/>
          </w:rPr>
          <w:t>www.limbazunovads.lv</w:t>
        </w:r>
      </w:hyperlink>
      <w:r w:rsidRPr="00232786">
        <w:rPr>
          <w:rFonts w:ascii="Times New Roman" w:hAnsi="Times New Roman" w:cs="Times New Roman"/>
          <w:sz w:val="24"/>
          <w:szCs w:val="24"/>
        </w:rPr>
        <w:t xml:space="preserve"> ne vēlāk kā trīs darbdienas pirms domes kārtējās sēdes, izņemot pēc šā termiņa sēdes darba kārtībā iekļautus lēmumu projektus, kā arī slēgtā sēdē vai tās slēgtā daļā izskatāmos lēmumu projektus.</w:t>
      </w:r>
    </w:p>
    <w:p w14:paraId="2DD550CB" w14:textId="77777777" w:rsidR="00A83F65" w:rsidRPr="00232786" w:rsidRDefault="00A83F65" w:rsidP="00A83F65">
      <w:pPr>
        <w:pStyle w:val="Sarakstarindkopa"/>
        <w:shd w:val="clear" w:color="auto" w:fill="FFFFFF"/>
        <w:tabs>
          <w:tab w:val="left" w:pos="142"/>
          <w:tab w:val="left" w:pos="426"/>
        </w:tabs>
        <w:spacing w:after="0" w:line="240" w:lineRule="auto"/>
        <w:ind w:left="426" w:right="-1"/>
        <w:contextualSpacing w:val="0"/>
        <w:jc w:val="both"/>
        <w:rPr>
          <w:rFonts w:ascii="Times New Roman" w:hAnsi="Times New Roman" w:cs="Times New Roman"/>
          <w:sz w:val="24"/>
          <w:szCs w:val="24"/>
        </w:rPr>
      </w:pPr>
    </w:p>
    <w:p w14:paraId="6B894506" w14:textId="77777777" w:rsidR="00A83F65" w:rsidRPr="00232786" w:rsidRDefault="00A83F65" w:rsidP="00A83F65">
      <w:pPr>
        <w:pStyle w:val="Sarakstarindkopa"/>
        <w:spacing w:line="240" w:lineRule="auto"/>
        <w:ind w:left="480"/>
        <w:jc w:val="center"/>
        <w:rPr>
          <w:rFonts w:ascii="Times New Roman" w:hAnsi="Times New Roman" w:cs="Times New Roman"/>
          <w:b/>
          <w:bCs/>
          <w:color w:val="000000" w:themeColor="text1"/>
          <w:sz w:val="24"/>
          <w:szCs w:val="24"/>
        </w:rPr>
      </w:pPr>
      <w:r w:rsidRPr="00232786">
        <w:rPr>
          <w:rFonts w:ascii="Times New Roman" w:hAnsi="Times New Roman" w:cs="Times New Roman"/>
          <w:b/>
          <w:bCs/>
          <w:color w:val="000000" w:themeColor="text1"/>
          <w:sz w:val="24"/>
          <w:szCs w:val="24"/>
        </w:rPr>
        <w:t>XIII. Kārtība, kādā iedzīvotāji var piedalīties domes un tās komiteju sēdēs</w:t>
      </w:r>
    </w:p>
    <w:p w14:paraId="0C29E9C0" w14:textId="77777777" w:rsidR="00A83F65" w:rsidRPr="00232786" w:rsidRDefault="00A83F65" w:rsidP="00A83F65">
      <w:pPr>
        <w:numPr>
          <w:ilvl w:val="0"/>
          <w:numId w:val="38"/>
        </w:numPr>
        <w:spacing w:after="0" w:line="240" w:lineRule="auto"/>
        <w:ind w:right="71"/>
        <w:jc w:val="both"/>
        <w:rPr>
          <w:rFonts w:ascii="Times New Roman" w:hAnsi="Times New Roman" w:cs="Times New Roman"/>
          <w:color w:val="000000" w:themeColor="text1"/>
          <w:sz w:val="24"/>
          <w:szCs w:val="24"/>
        </w:rPr>
      </w:pPr>
      <w:r w:rsidRPr="00232786">
        <w:rPr>
          <w:rFonts w:ascii="Times New Roman" w:hAnsi="Times New Roman" w:cs="Times New Roman"/>
          <w:color w:val="000000" w:themeColor="text1"/>
          <w:sz w:val="24"/>
          <w:szCs w:val="24"/>
        </w:rPr>
        <w:t xml:space="preserve">Pašvaldības iedzīvotājiem un citām personām ir tiesības piedalīties komiteju un domes sēdēs, izņemot slēgtās sēdes un sēdes daļas, kuras sēdes vadītājs pasludinājis par slēgtām, vai ja pašvaldības teritorijā izsludināta ārkārtēja situācija vai valsts noteikusi pulcēšanās ierobežojumus. </w:t>
      </w:r>
    </w:p>
    <w:p w14:paraId="3EF913E3" w14:textId="77777777" w:rsidR="00A83F65" w:rsidRPr="00232786" w:rsidRDefault="00A83F65" w:rsidP="00A83F65">
      <w:pPr>
        <w:numPr>
          <w:ilvl w:val="0"/>
          <w:numId w:val="38"/>
        </w:numPr>
        <w:spacing w:after="0" w:line="240" w:lineRule="auto"/>
        <w:ind w:right="71"/>
        <w:jc w:val="both"/>
        <w:rPr>
          <w:rFonts w:ascii="Times New Roman" w:hAnsi="Times New Roman" w:cs="Times New Roman"/>
          <w:color w:val="000000" w:themeColor="text1"/>
          <w:sz w:val="24"/>
          <w:szCs w:val="24"/>
        </w:rPr>
      </w:pPr>
      <w:r w:rsidRPr="00232786">
        <w:rPr>
          <w:rFonts w:ascii="Times New Roman" w:hAnsi="Times New Roman" w:cs="Times New Roman"/>
          <w:color w:val="000000" w:themeColor="text1"/>
          <w:sz w:val="24"/>
          <w:szCs w:val="24"/>
        </w:rPr>
        <w:t>Savlaicīgi, p</w:t>
      </w:r>
      <w:r w:rsidRPr="00232786">
        <w:rPr>
          <w:rStyle w:val="markedcontent"/>
          <w:rFonts w:ascii="Times New Roman" w:hAnsi="Times New Roman" w:cs="Times New Roman"/>
          <w:sz w:val="24"/>
          <w:szCs w:val="24"/>
        </w:rPr>
        <w:t>irms sēdes sākuma</w:t>
      </w:r>
      <w:r w:rsidRPr="00232786">
        <w:rPr>
          <w:rFonts w:ascii="Times New Roman" w:hAnsi="Times New Roman" w:cs="Times New Roman"/>
          <w:sz w:val="24"/>
          <w:szCs w:val="24"/>
        </w:rPr>
        <w:t xml:space="preserve">, </w:t>
      </w:r>
      <w:r w:rsidRPr="00232786">
        <w:rPr>
          <w:rStyle w:val="markedcontent"/>
          <w:rFonts w:ascii="Times New Roman" w:hAnsi="Times New Roman" w:cs="Times New Roman"/>
          <w:sz w:val="24"/>
          <w:szCs w:val="24"/>
        </w:rPr>
        <w:t>iedzīvotāji piesaka savu dalību sēdē, piesakoties pie sēžu sekretāra-protokolista, nosaucot savu, vārdu, uzvārdu. Ja iedzīvotājs nokavē domes vai domes komitejas sēdes sākumu un nav pieteicies pie sēžu sekretāra-protokolista, viņam var liegt dalību sēdē. Sēdes slēgtā daļa iedzīvotājam ir jāpamet pēc pirmā attiecīgās</w:t>
      </w:r>
      <w:r w:rsidRPr="00232786">
        <w:rPr>
          <w:rFonts w:ascii="Times New Roman" w:hAnsi="Times New Roman" w:cs="Times New Roman"/>
          <w:sz w:val="24"/>
          <w:szCs w:val="24"/>
        </w:rPr>
        <w:t xml:space="preserve"> </w:t>
      </w:r>
      <w:r w:rsidRPr="00232786">
        <w:rPr>
          <w:rStyle w:val="markedcontent"/>
          <w:rFonts w:ascii="Times New Roman" w:hAnsi="Times New Roman" w:cs="Times New Roman"/>
          <w:sz w:val="24"/>
          <w:szCs w:val="24"/>
        </w:rPr>
        <w:t>domes vai domes komitejas sēdes vadītāja uzaicinājuma</w:t>
      </w:r>
    </w:p>
    <w:p w14:paraId="747CBA96" w14:textId="77777777" w:rsidR="00A83F65" w:rsidRPr="00232786" w:rsidRDefault="00A83F65" w:rsidP="00A83F65">
      <w:pPr>
        <w:numPr>
          <w:ilvl w:val="0"/>
          <w:numId w:val="38"/>
        </w:numPr>
        <w:spacing w:after="0" w:line="240" w:lineRule="auto"/>
        <w:ind w:right="71"/>
        <w:jc w:val="both"/>
        <w:rPr>
          <w:rFonts w:ascii="Times New Roman" w:hAnsi="Times New Roman" w:cs="Times New Roman"/>
          <w:color w:val="000000" w:themeColor="text1"/>
          <w:sz w:val="24"/>
          <w:szCs w:val="24"/>
        </w:rPr>
      </w:pPr>
      <w:r w:rsidRPr="00232786">
        <w:rPr>
          <w:rStyle w:val="markedcontent"/>
          <w:rFonts w:ascii="Times New Roman" w:hAnsi="Times New Roman" w:cs="Times New Roman"/>
          <w:color w:val="000000" w:themeColor="text1"/>
          <w:sz w:val="24"/>
          <w:szCs w:val="24"/>
        </w:rPr>
        <w:lastRenderedPageBreak/>
        <w:t>Ja domes vai domes komitejas sēde notiek attālināti, izmantojot tiešsaistes videokonferenci, un</w:t>
      </w:r>
      <w:r w:rsidRPr="00232786">
        <w:rPr>
          <w:rFonts w:ascii="Times New Roman" w:hAnsi="Times New Roman" w:cs="Times New Roman"/>
          <w:color w:val="000000" w:themeColor="text1"/>
          <w:sz w:val="24"/>
          <w:szCs w:val="24"/>
        </w:rPr>
        <w:t xml:space="preserve"> </w:t>
      </w:r>
      <w:r w:rsidRPr="00232786">
        <w:rPr>
          <w:rStyle w:val="markedcontent"/>
          <w:rFonts w:ascii="Times New Roman" w:hAnsi="Times New Roman" w:cs="Times New Roman"/>
          <w:color w:val="000000" w:themeColor="text1"/>
          <w:sz w:val="24"/>
          <w:szCs w:val="24"/>
        </w:rPr>
        <w:t>iedzīvotājs vēlas tajā piedalīties, viņš ne vēlāk kā 3 (trīs) dienas pirms attiecīgās sēdes, piesaka</w:t>
      </w:r>
      <w:r w:rsidRPr="00232786">
        <w:rPr>
          <w:rFonts w:ascii="Times New Roman" w:hAnsi="Times New Roman" w:cs="Times New Roman"/>
          <w:color w:val="000000" w:themeColor="text1"/>
          <w:sz w:val="24"/>
          <w:szCs w:val="24"/>
        </w:rPr>
        <w:t xml:space="preserve"> </w:t>
      </w:r>
      <w:r w:rsidRPr="00232786">
        <w:rPr>
          <w:rStyle w:val="markedcontent"/>
          <w:rFonts w:ascii="Times New Roman" w:hAnsi="Times New Roman" w:cs="Times New Roman"/>
          <w:color w:val="000000" w:themeColor="text1"/>
          <w:sz w:val="24"/>
          <w:szCs w:val="24"/>
        </w:rPr>
        <w:t xml:space="preserve">dalību sēdē, nosūtot uz e-pasta adresi </w:t>
      </w:r>
      <w:r w:rsidRPr="00232786">
        <w:rPr>
          <w:rStyle w:val="markedcontent"/>
          <w:rFonts w:ascii="Times New Roman" w:hAnsi="Times New Roman" w:cs="Times New Roman"/>
          <w:sz w:val="24"/>
          <w:szCs w:val="24"/>
          <w:u w:val="single"/>
        </w:rPr>
        <w:t>pasts@limbazunovads</w:t>
      </w:r>
      <w:r w:rsidRPr="00232786">
        <w:rPr>
          <w:rStyle w:val="markedcontent"/>
          <w:rFonts w:ascii="Times New Roman" w:hAnsi="Times New Roman" w:cs="Times New Roman"/>
          <w:sz w:val="24"/>
          <w:szCs w:val="24"/>
        </w:rPr>
        <w:t xml:space="preserve">.lv </w:t>
      </w:r>
      <w:r w:rsidRPr="00232786">
        <w:rPr>
          <w:rStyle w:val="markedcontent"/>
          <w:rFonts w:ascii="Times New Roman" w:hAnsi="Times New Roman" w:cs="Times New Roman"/>
          <w:color w:val="000000" w:themeColor="text1"/>
          <w:sz w:val="24"/>
          <w:szCs w:val="24"/>
        </w:rPr>
        <w:t xml:space="preserve">Centrālā pārvalde </w:t>
      </w:r>
      <w:proofErr w:type="spellStart"/>
      <w:r w:rsidRPr="00232786">
        <w:rPr>
          <w:rStyle w:val="markedcontent"/>
          <w:rFonts w:ascii="Times New Roman" w:hAnsi="Times New Roman" w:cs="Times New Roman"/>
          <w:color w:val="000000" w:themeColor="text1"/>
          <w:sz w:val="24"/>
          <w:szCs w:val="24"/>
        </w:rPr>
        <w:t>nosūta</w:t>
      </w:r>
      <w:proofErr w:type="spellEnd"/>
      <w:r w:rsidRPr="00232786">
        <w:rPr>
          <w:rStyle w:val="markedcontent"/>
          <w:rFonts w:ascii="Times New Roman" w:hAnsi="Times New Roman" w:cs="Times New Roman"/>
          <w:color w:val="000000" w:themeColor="text1"/>
          <w:sz w:val="24"/>
          <w:szCs w:val="24"/>
        </w:rPr>
        <w:t xml:space="preserve"> iedzīvotājam uz viņa norādīto elektroniskā pasta adresi pieslēgšanās saiti ne</w:t>
      </w:r>
      <w:r w:rsidRPr="00232786">
        <w:rPr>
          <w:rFonts w:ascii="Times New Roman" w:hAnsi="Times New Roman" w:cs="Times New Roman"/>
          <w:color w:val="000000" w:themeColor="text1"/>
          <w:sz w:val="24"/>
          <w:szCs w:val="24"/>
        </w:rPr>
        <w:br/>
      </w:r>
      <w:r w:rsidRPr="00232786">
        <w:rPr>
          <w:rStyle w:val="markedcontent"/>
          <w:rFonts w:ascii="Times New Roman" w:hAnsi="Times New Roman" w:cs="Times New Roman"/>
          <w:color w:val="000000" w:themeColor="text1"/>
          <w:sz w:val="24"/>
          <w:szCs w:val="24"/>
        </w:rPr>
        <w:t>vēlāk kā 1 (vienu) stundu pirms sēdes sākuma.</w:t>
      </w:r>
    </w:p>
    <w:p w14:paraId="700F0580" w14:textId="77777777" w:rsidR="00A83F65" w:rsidRPr="00232786" w:rsidRDefault="00A83F65" w:rsidP="00A83F65">
      <w:pPr>
        <w:pStyle w:val="Sarakstarindkopa"/>
        <w:numPr>
          <w:ilvl w:val="0"/>
          <w:numId w:val="38"/>
        </w:numPr>
        <w:spacing w:line="240" w:lineRule="auto"/>
        <w:jc w:val="both"/>
        <w:rPr>
          <w:rFonts w:ascii="Times New Roman" w:hAnsi="Times New Roman" w:cs="Times New Roman"/>
          <w:sz w:val="24"/>
          <w:szCs w:val="24"/>
        </w:rPr>
      </w:pPr>
      <w:r w:rsidRPr="00232786">
        <w:rPr>
          <w:rFonts w:ascii="Times New Roman" w:hAnsi="Times New Roman" w:cs="Times New Roman"/>
          <w:sz w:val="24"/>
          <w:szCs w:val="24"/>
        </w:rPr>
        <w:t xml:space="preserve">Protokolētājs sēdes protokolā reģistrē personas, kuras uzaicinātas komitejas vai domes sēdē personu viedokļa noskaidrošanai. </w:t>
      </w:r>
    </w:p>
    <w:p w14:paraId="0B52E6D4" w14:textId="77777777" w:rsidR="00A83F65" w:rsidRPr="00232786" w:rsidRDefault="00A83F65" w:rsidP="00A83F65">
      <w:pPr>
        <w:pStyle w:val="Sarakstarindkopa"/>
        <w:numPr>
          <w:ilvl w:val="0"/>
          <w:numId w:val="38"/>
        </w:numPr>
        <w:spacing w:line="240" w:lineRule="auto"/>
        <w:jc w:val="both"/>
        <w:rPr>
          <w:rFonts w:ascii="Times New Roman" w:hAnsi="Times New Roman" w:cs="Times New Roman"/>
          <w:sz w:val="24"/>
          <w:szCs w:val="24"/>
        </w:rPr>
      </w:pPr>
      <w:r w:rsidRPr="00232786">
        <w:rPr>
          <w:rFonts w:ascii="Times New Roman" w:hAnsi="Times New Roman" w:cs="Times New Roman"/>
          <w:sz w:val="24"/>
          <w:szCs w:val="24"/>
        </w:rPr>
        <w:t xml:space="preserve">Pašvaldības iedzīvotājiem un citām personām, kuras piedalās domes vai komitejas sēdē, nav tiesību piedalīties debatēs, </w:t>
      </w:r>
      <w:r w:rsidRPr="00232786">
        <w:rPr>
          <w:rStyle w:val="markedcontent"/>
          <w:rFonts w:ascii="Times New Roman" w:hAnsi="Times New Roman" w:cs="Times New Roman"/>
          <w:sz w:val="24"/>
          <w:szCs w:val="24"/>
        </w:rPr>
        <w:t>ja</w:t>
      </w:r>
      <w:r w:rsidRPr="00232786">
        <w:rPr>
          <w:rFonts w:ascii="Times New Roman" w:hAnsi="Times New Roman" w:cs="Times New Roman"/>
          <w:sz w:val="24"/>
          <w:szCs w:val="24"/>
        </w:rPr>
        <w:t xml:space="preserve"> </w:t>
      </w:r>
      <w:r w:rsidRPr="00232786">
        <w:rPr>
          <w:rStyle w:val="markedcontent"/>
          <w:rFonts w:ascii="Times New Roman" w:hAnsi="Times New Roman" w:cs="Times New Roman"/>
          <w:sz w:val="24"/>
          <w:szCs w:val="24"/>
        </w:rPr>
        <w:t xml:space="preserve">sēdes vadītājs nedod vārdu, </w:t>
      </w:r>
      <w:r w:rsidRPr="00232786">
        <w:rPr>
          <w:rFonts w:ascii="Times New Roman" w:hAnsi="Times New Roman" w:cs="Times New Roman"/>
          <w:sz w:val="24"/>
          <w:szCs w:val="24"/>
        </w:rPr>
        <w:t xml:space="preserve"> vai jebkādā veidā traucēt sēdes gaitu.</w:t>
      </w:r>
    </w:p>
    <w:p w14:paraId="066E1914" w14:textId="77777777" w:rsidR="00A83F65" w:rsidRPr="00232786" w:rsidRDefault="00A83F65" w:rsidP="00A83F65">
      <w:pPr>
        <w:pStyle w:val="Sarakstarindkopa"/>
        <w:numPr>
          <w:ilvl w:val="0"/>
          <w:numId w:val="38"/>
        </w:numPr>
        <w:spacing w:line="240" w:lineRule="auto"/>
        <w:jc w:val="both"/>
        <w:rPr>
          <w:rFonts w:ascii="Times New Roman" w:hAnsi="Times New Roman" w:cs="Times New Roman"/>
          <w:sz w:val="24"/>
          <w:szCs w:val="24"/>
        </w:rPr>
      </w:pPr>
      <w:r w:rsidRPr="00232786">
        <w:rPr>
          <w:rFonts w:ascii="Times New Roman" w:hAnsi="Times New Roman" w:cs="Times New Roman"/>
          <w:sz w:val="24"/>
          <w:szCs w:val="24"/>
        </w:rPr>
        <w:t xml:space="preserve">Domes vai komitejas sēdes vadītājs var aizrādīt personām, kuras neievēro domes vai komitejas sēdes kārtību un traucē sēdēs norisi. Ja domes vai komitejas sēdes norisi atkārtoti neievēro citas personas, domes priekšsēdētājam vai  komitejas vadītajam ir tiesības izraidīt personu no domes vai komitejas sēdes norises telpas. </w:t>
      </w:r>
    </w:p>
    <w:p w14:paraId="48C4C15F" w14:textId="77777777" w:rsidR="00A83F65" w:rsidRPr="00232786" w:rsidRDefault="00A83F65" w:rsidP="00A83F65">
      <w:pPr>
        <w:pStyle w:val="Sarakstarindkopa"/>
        <w:numPr>
          <w:ilvl w:val="0"/>
          <w:numId w:val="38"/>
        </w:numPr>
        <w:spacing w:line="240" w:lineRule="auto"/>
        <w:jc w:val="both"/>
        <w:rPr>
          <w:rFonts w:ascii="Times New Roman" w:hAnsi="Times New Roman" w:cs="Times New Roman"/>
          <w:sz w:val="24"/>
          <w:szCs w:val="24"/>
        </w:rPr>
      </w:pPr>
      <w:r w:rsidRPr="00232786">
        <w:rPr>
          <w:rFonts w:ascii="Times New Roman" w:hAnsi="Times New Roman" w:cs="Times New Roman"/>
          <w:sz w:val="24"/>
          <w:szCs w:val="24"/>
        </w:rPr>
        <w:t>Personas, kas piedalās domes vai komitejas sēdē, video un audio ierakstus var veikt, tikai ar sēdes vadītāja atļauju un sēdes vadītāja norādītajā vietā.</w:t>
      </w:r>
    </w:p>
    <w:p w14:paraId="3F3B40B0" w14:textId="77777777" w:rsidR="00A83F65" w:rsidRPr="00232786" w:rsidRDefault="00A83F65" w:rsidP="00A83F65">
      <w:pPr>
        <w:pStyle w:val="Sarakstarindkopa"/>
        <w:numPr>
          <w:ilvl w:val="0"/>
          <w:numId w:val="38"/>
        </w:numPr>
        <w:spacing w:line="240" w:lineRule="auto"/>
        <w:jc w:val="both"/>
        <w:rPr>
          <w:rFonts w:ascii="Times New Roman" w:hAnsi="Times New Roman" w:cs="Times New Roman"/>
          <w:sz w:val="24"/>
          <w:szCs w:val="24"/>
        </w:rPr>
      </w:pPr>
      <w:r w:rsidRPr="00232786">
        <w:rPr>
          <w:rFonts w:ascii="Times New Roman" w:hAnsi="Times New Roman" w:cs="Times New Roman"/>
          <w:sz w:val="24"/>
          <w:szCs w:val="24"/>
        </w:rPr>
        <w:t>Lēmumu projektu, slēgto sēžu audioierakstu, publiskās apspriešanas dokumentu un citu dokumentu pieejamību nodrošina Centrālā pārvalde atbilstoši normatīvo aktu prasībām.</w:t>
      </w:r>
    </w:p>
    <w:p w14:paraId="5F2D7E58" w14:textId="6A3EC9B4" w:rsidR="00A83F65" w:rsidRPr="00232786" w:rsidRDefault="00A83F65" w:rsidP="00A83F65">
      <w:pPr>
        <w:tabs>
          <w:tab w:val="left" w:pos="426"/>
        </w:tabs>
        <w:spacing w:after="120" w:line="240" w:lineRule="auto"/>
        <w:jc w:val="center"/>
        <w:rPr>
          <w:rFonts w:ascii="Times New Roman" w:hAnsi="Times New Roman" w:cs="Times New Roman"/>
          <w:b/>
          <w:bCs/>
          <w:sz w:val="24"/>
          <w:szCs w:val="24"/>
          <w:lang w:eastAsia="lv-LV"/>
        </w:rPr>
      </w:pPr>
      <w:r w:rsidRPr="00232786">
        <w:rPr>
          <w:rFonts w:ascii="Times New Roman" w:hAnsi="Times New Roman" w:cs="Times New Roman"/>
          <w:b/>
          <w:bCs/>
          <w:sz w:val="24"/>
          <w:szCs w:val="24"/>
          <w:lang w:eastAsia="lv-LV"/>
        </w:rPr>
        <w:t>XIV. Komiteju un domes sēdes dokumentu pieejamība</w:t>
      </w:r>
    </w:p>
    <w:p w14:paraId="6F54F113" w14:textId="4026D7A3" w:rsidR="00A83F65" w:rsidRPr="00232786" w:rsidRDefault="00A83F65" w:rsidP="00A83F65">
      <w:pPr>
        <w:pStyle w:val="Sarakstarindkopa"/>
        <w:numPr>
          <w:ilvl w:val="0"/>
          <w:numId w:val="38"/>
        </w:numPr>
        <w:shd w:val="clear" w:color="auto" w:fill="FFFFFF"/>
        <w:tabs>
          <w:tab w:val="left" w:pos="142"/>
          <w:tab w:val="left" w:pos="1134"/>
        </w:tabs>
        <w:spacing w:after="0" w:line="240" w:lineRule="auto"/>
        <w:ind w:left="567" w:right="-1" w:hanging="567"/>
        <w:contextualSpacing w:val="0"/>
        <w:jc w:val="both"/>
        <w:rPr>
          <w:rFonts w:ascii="Times New Roman" w:hAnsi="Times New Roman" w:cs="Times New Roman"/>
          <w:sz w:val="24"/>
          <w:szCs w:val="24"/>
        </w:rPr>
      </w:pPr>
      <w:r w:rsidRPr="00232786">
        <w:rPr>
          <w:rFonts w:ascii="Times New Roman" w:hAnsi="Times New Roman" w:cs="Times New Roman"/>
          <w:sz w:val="24"/>
          <w:szCs w:val="24"/>
        </w:rPr>
        <w:t>Domes lēmumi, komiteju un domes sēdes protokoli, pašvaldības saistošie noteikumi</w:t>
      </w:r>
      <w:r w:rsidRPr="00232786">
        <w:rPr>
          <w:rFonts w:ascii="Times New Roman" w:hAnsi="Times New Roman" w:cs="Times New Roman"/>
          <w:sz w:val="24"/>
          <w:szCs w:val="24"/>
          <w:lang w:eastAsia="ar-SA"/>
        </w:rPr>
        <w:t xml:space="preserve">, </w:t>
      </w:r>
      <w:r w:rsidRPr="00232786">
        <w:rPr>
          <w:rFonts w:ascii="Times New Roman" w:hAnsi="Times New Roman" w:cs="Times New Roman"/>
          <w:sz w:val="24"/>
          <w:szCs w:val="24"/>
        </w:rPr>
        <w:t>kā arī sēžu audiovizuālie ieraksti ir  pieejami</w:t>
      </w:r>
      <w:r w:rsidR="005D6CC7">
        <w:rPr>
          <w:rFonts w:ascii="Times New Roman" w:hAnsi="Times New Roman" w:cs="Times New Roman"/>
          <w:sz w:val="24"/>
          <w:szCs w:val="24"/>
        </w:rPr>
        <w:t xml:space="preserve"> nolikumā noteiktajā kārtībā, </w:t>
      </w:r>
      <w:r w:rsidRPr="00232786">
        <w:rPr>
          <w:rFonts w:ascii="Times New Roman" w:hAnsi="Times New Roman" w:cs="Times New Roman"/>
          <w:sz w:val="24"/>
          <w:szCs w:val="24"/>
        </w:rPr>
        <w:t xml:space="preserve">ievērojot normatīvajos aktos noteiktos informācijas pieejamības ierobežojumus, un ar tiem </w:t>
      </w:r>
      <w:r w:rsidRPr="00232786">
        <w:rPr>
          <w:rFonts w:ascii="Times New Roman" w:hAnsi="Times New Roman" w:cs="Times New Roman"/>
          <w:sz w:val="24"/>
          <w:szCs w:val="24"/>
          <w:lang w:eastAsia="ar-SA"/>
        </w:rPr>
        <w:t xml:space="preserve">var iepazīties Centrālajā pārvaldē un pašvaldības oficiālajā tīmekļvietnē </w:t>
      </w:r>
      <w:hyperlink r:id="rId14" w:history="1">
        <w:r w:rsidRPr="00232786">
          <w:rPr>
            <w:rStyle w:val="Hipersaite"/>
            <w:rFonts w:ascii="Times New Roman" w:hAnsi="Times New Roman" w:cs="Times New Roman"/>
            <w:sz w:val="24"/>
            <w:szCs w:val="24"/>
            <w:lang w:eastAsia="ar-SA"/>
          </w:rPr>
          <w:t>www.limbazunovads.lv</w:t>
        </w:r>
      </w:hyperlink>
      <w:r w:rsidRPr="00232786">
        <w:rPr>
          <w:rFonts w:ascii="Times New Roman" w:hAnsi="Times New Roman" w:cs="Times New Roman"/>
          <w:sz w:val="24"/>
          <w:szCs w:val="24"/>
          <w:lang w:eastAsia="ar-SA"/>
        </w:rPr>
        <w:t xml:space="preserve">. </w:t>
      </w:r>
      <w:r w:rsidRPr="00232786">
        <w:rPr>
          <w:rFonts w:ascii="Times New Roman" w:hAnsi="Times New Roman" w:cs="Times New Roman"/>
          <w:sz w:val="24"/>
          <w:szCs w:val="24"/>
        </w:rPr>
        <w:t xml:space="preserve"> </w:t>
      </w:r>
    </w:p>
    <w:p w14:paraId="28B15074" w14:textId="77777777" w:rsidR="00A83F65" w:rsidRPr="00232786" w:rsidRDefault="00A83F65" w:rsidP="00A83F65">
      <w:pPr>
        <w:numPr>
          <w:ilvl w:val="0"/>
          <w:numId w:val="38"/>
        </w:numPr>
        <w:tabs>
          <w:tab w:val="left" w:pos="993"/>
        </w:tabs>
        <w:spacing w:after="120" w:line="240" w:lineRule="auto"/>
        <w:ind w:left="567" w:hanging="567"/>
        <w:jc w:val="both"/>
        <w:rPr>
          <w:rFonts w:ascii="Times New Roman" w:hAnsi="Times New Roman" w:cs="Times New Roman"/>
          <w:sz w:val="24"/>
          <w:szCs w:val="24"/>
        </w:rPr>
      </w:pPr>
      <w:r w:rsidRPr="00232786">
        <w:rPr>
          <w:rFonts w:ascii="Times New Roman" w:hAnsi="Times New Roman" w:cs="Times New Roman"/>
          <w:sz w:val="24"/>
          <w:szCs w:val="24"/>
          <w:lang w:eastAsia="lv-LV"/>
        </w:rPr>
        <w:t>Domes sēžu protokolu un lēmumu atvasinājumus</w:t>
      </w:r>
      <w:r w:rsidRPr="00232786">
        <w:rPr>
          <w:rFonts w:ascii="Times New Roman" w:eastAsia="Times New Roman" w:hAnsi="Times New Roman" w:cs="Times New Roman"/>
          <w:sz w:val="24"/>
          <w:szCs w:val="24"/>
          <w:lang w:eastAsia="ar-SA"/>
        </w:rPr>
        <w:t xml:space="preserve"> izsniedz </w:t>
      </w:r>
      <w:r w:rsidRPr="00232786">
        <w:rPr>
          <w:rFonts w:ascii="Times New Roman" w:hAnsi="Times New Roman" w:cs="Times New Roman"/>
          <w:sz w:val="24"/>
          <w:szCs w:val="24"/>
          <w:lang w:eastAsia="lv-LV"/>
        </w:rPr>
        <w:t>ne agrāk kā trīs darbadienu laikā, skaitot no protokola parakstīšanas dienas.</w:t>
      </w:r>
    </w:p>
    <w:p w14:paraId="35683102" w14:textId="77777777" w:rsidR="00A83F65" w:rsidRPr="00232786" w:rsidRDefault="00A83F65" w:rsidP="00A83F65">
      <w:pPr>
        <w:pStyle w:val="Sarakstarindkopa"/>
        <w:spacing w:line="240" w:lineRule="auto"/>
        <w:ind w:left="435"/>
        <w:jc w:val="center"/>
        <w:rPr>
          <w:rFonts w:ascii="Times New Roman" w:hAnsi="Times New Roman" w:cs="Times New Roman"/>
          <w:b/>
          <w:bCs/>
          <w:sz w:val="24"/>
          <w:szCs w:val="24"/>
        </w:rPr>
      </w:pPr>
      <w:r w:rsidRPr="00232786">
        <w:rPr>
          <w:rFonts w:ascii="Times New Roman" w:hAnsi="Times New Roman" w:cs="Times New Roman"/>
          <w:b/>
          <w:bCs/>
          <w:sz w:val="24"/>
          <w:szCs w:val="24"/>
        </w:rPr>
        <w:t>XV. Noslēguma jautājumi</w:t>
      </w:r>
    </w:p>
    <w:p w14:paraId="792CDC69" w14:textId="3595833B" w:rsidR="00A83F65" w:rsidRPr="005D6CC7" w:rsidRDefault="00A83F65" w:rsidP="00A83F65">
      <w:pPr>
        <w:pStyle w:val="Default"/>
        <w:numPr>
          <w:ilvl w:val="0"/>
          <w:numId w:val="38"/>
        </w:numPr>
        <w:jc w:val="both"/>
        <w:rPr>
          <w:color w:val="000000" w:themeColor="text1"/>
        </w:rPr>
      </w:pPr>
      <w:r w:rsidRPr="005D6CC7">
        <w:rPr>
          <w:color w:val="000000" w:themeColor="text1"/>
        </w:rPr>
        <w:t>Šie saistošie noteikumi stājas spēkā 2024. gada 1.</w:t>
      </w:r>
      <w:r w:rsidR="00CD55E4">
        <w:rPr>
          <w:color w:val="000000" w:themeColor="text1"/>
        </w:rPr>
        <w:t xml:space="preserve"> </w:t>
      </w:r>
      <w:r w:rsidRPr="005D6CC7">
        <w:rPr>
          <w:color w:val="000000" w:themeColor="text1"/>
        </w:rPr>
        <w:t>janvārī.</w:t>
      </w:r>
    </w:p>
    <w:p w14:paraId="49109B4F" w14:textId="57294757" w:rsidR="00A83F65" w:rsidRPr="00232786" w:rsidRDefault="00A83F65" w:rsidP="00A83F65">
      <w:pPr>
        <w:pStyle w:val="Default"/>
        <w:numPr>
          <w:ilvl w:val="0"/>
          <w:numId w:val="38"/>
        </w:numPr>
        <w:jc w:val="both"/>
        <w:rPr>
          <w:color w:val="000000" w:themeColor="text1"/>
        </w:rPr>
      </w:pPr>
      <w:r w:rsidRPr="00232786">
        <w:rPr>
          <w:color w:val="000000" w:themeColor="text1"/>
        </w:rPr>
        <w:t>Ar šo saistošo noteikumu spēkā stāšanos atzīt par spēku zaudējušiem Limbažu novada pašvaldības 2021.</w:t>
      </w:r>
      <w:r w:rsidR="00CD55E4">
        <w:rPr>
          <w:color w:val="000000" w:themeColor="text1"/>
        </w:rPr>
        <w:t xml:space="preserve"> </w:t>
      </w:r>
      <w:r w:rsidRPr="00232786">
        <w:rPr>
          <w:color w:val="000000" w:themeColor="text1"/>
        </w:rPr>
        <w:t>gada 28. oktobra saistošos noteikumus Nr.</w:t>
      </w:r>
      <w:r w:rsidR="00CD55E4">
        <w:rPr>
          <w:color w:val="000000" w:themeColor="text1"/>
        </w:rPr>
        <w:t xml:space="preserve"> </w:t>
      </w:r>
      <w:r w:rsidRPr="00232786">
        <w:rPr>
          <w:color w:val="000000" w:themeColor="text1"/>
        </w:rPr>
        <w:t>14 „Limbažu novada pašvaldības nolikums”.</w:t>
      </w:r>
    </w:p>
    <w:p w14:paraId="1D230695" w14:textId="77777777" w:rsidR="00A83F65" w:rsidRDefault="00A83F65" w:rsidP="00A83F65">
      <w:pPr>
        <w:tabs>
          <w:tab w:val="left" w:pos="540"/>
        </w:tabs>
        <w:spacing w:after="0" w:line="240" w:lineRule="auto"/>
        <w:jc w:val="both"/>
        <w:rPr>
          <w:rFonts w:ascii="Times New Roman" w:eastAsia="Calibri" w:hAnsi="Times New Roman" w:cs="Times New Roman"/>
          <w:sz w:val="24"/>
          <w:szCs w:val="24"/>
        </w:rPr>
      </w:pPr>
      <w:bookmarkStart w:id="18" w:name="_Hlk136367896"/>
    </w:p>
    <w:p w14:paraId="63C056A5" w14:textId="77777777" w:rsidR="00A83F65" w:rsidRDefault="00A83F65" w:rsidP="00A83F65">
      <w:pPr>
        <w:tabs>
          <w:tab w:val="left" w:pos="540"/>
        </w:tabs>
        <w:spacing w:after="0" w:line="240" w:lineRule="auto"/>
        <w:jc w:val="both"/>
        <w:rPr>
          <w:rFonts w:ascii="Times New Roman" w:eastAsia="Calibri" w:hAnsi="Times New Roman" w:cs="Times New Roman"/>
          <w:sz w:val="24"/>
          <w:szCs w:val="24"/>
        </w:rPr>
      </w:pPr>
    </w:p>
    <w:bookmarkEnd w:id="18"/>
    <w:p w14:paraId="511333AF" w14:textId="77777777" w:rsidR="00CD55E4" w:rsidRPr="00CD55E4" w:rsidRDefault="00CD55E4" w:rsidP="00CD55E4">
      <w:pPr>
        <w:spacing w:after="0" w:line="240" w:lineRule="auto"/>
        <w:rPr>
          <w:rFonts w:ascii="Times New Roman" w:eastAsia="Calibri" w:hAnsi="Times New Roman" w:cs="Times New Roman"/>
          <w:sz w:val="24"/>
          <w:szCs w:val="24"/>
        </w:rPr>
      </w:pPr>
      <w:r w:rsidRPr="00CD55E4">
        <w:rPr>
          <w:rFonts w:ascii="Times New Roman" w:eastAsia="Calibri" w:hAnsi="Times New Roman" w:cs="Times New Roman"/>
          <w:sz w:val="24"/>
          <w:szCs w:val="24"/>
        </w:rPr>
        <w:t>Limbažu novada pašvaldības</w:t>
      </w:r>
    </w:p>
    <w:p w14:paraId="68B2B190" w14:textId="77777777" w:rsidR="00CD55E4" w:rsidRPr="00CD55E4" w:rsidRDefault="00CD55E4" w:rsidP="00CD55E4">
      <w:pPr>
        <w:spacing w:after="0" w:line="240" w:lineRule="auto"/>
        <w:rPr>
          <w:rFonts w:ascii="Times New Roman" w:eastAsia="Calibri" w:hAnsi="Times New Roman" w:cs="Times New Roman"/>
          <w:sz w:val="24"/>
          <w:szCs w:val="24"/>
        </w:rPr>
      </w:pPr>
      <w:r w:rsidRPr="00CD55E4">
        <w:rPr>
          <w:rFonts w:ascii="Times New Roman" w:eastAsia="Calibri" w:hAnsi="Times New Roman" w:cs="Times New Roman"/>
          <w:sz w:val="24"/>
          <w:szCs w:val="24"/>
        </w:rPr>
        <w:t>Domes priekšsēdētājs</w:t>
      </w:r>
      <w:r w:rsidRPr="00CD55E4">
        <w:rPr>
          <w:rFonts w:ascii="Times New Roman" w:eastAsia="Calibri" w:hAnsi="Times New Roman" w:cs="Times New Roman"/>
          <w:sz w:val="24"/>
          <w:szCs w:val="24"/>
        </w:rPr>
        <w:tab/>
      </w:r>
      <w:r w:rsidRPr="00CD55E4">
        <w:rPr>
          <w:rFonts w:ascii="Times New Roman" w:eastAsia="Calibri" w:hAnsi="Times New Roman" w:cs="Times New Roman"/>
          <w:sz w:val="24"/>
          <w:szCs w:val="24"/>
        </w:rPr>
        <w:tab/>
      </w:r>
      <w:r w:rsidRPr="00CD55E4">
        <w:rPr>
          <w:rFonts w:ascii="Times New Roman" w:eastAsia="Calibri" w:hAnsi="Times New Roman" w:cs="Times New Roman"/>
          <w:sz w:val="24"/>
          <w:szCs w:val="24"/>
        </w:rPr>
        <w:tab/>
      </w:r>
      <w:r w:rsidRPr="00CD55E4">
        <w:rPr>
          <w:rFonts w:ascii="Times New Roman" w:eastAsia="Calibri" w:hAnsi="Times New Roman" w:cs="Times New Roman"/>
          <w:sz w:val="24"/>
          <w:szCs w:val="24"/>
        </w:rPr>
        <w:tab/>
      </w:r>
      <w:r w:rsidRPr="00CD55E4">
        <w:rPr>
          <w:rFonts w:ascii="Times New Roman" w:eastAsia="Calibri" w:hAnsi="Times New Roman" w:cs="Times New Roman"/>
          <w:sz w:val="24"/>
          <w:szCs w:val="24"/>
        </w:rPr>
        <w:tab/>
      </w:r>
      <w:r w:rsidRPr="00CD55E4">
        <w:rPr>
          <w:rFonts w:ascii="Times New Roman" w:eastAsia="Calibri" w:hAnsi="Times New Roman" w:cs="Times New Roman"/>
          <w:sz w:val="24"/>
          <w:szCs w:val="24"/>
        </w:rPr>
        <w:tab/>
      </w:r>
      <w:r w:rsidRPr="00CD55E4">
        <w:rPr>
          <w:rFonts w:ascii="Times New Roman" w:eastAsia="Calibri" w:hAnsi="Times New Roman" w:cs="Times New Roman"/>
          <w:sz w:val="24"/>
          <w:szCs w:val="24"/>
        </w:rPr>
        <w:tab/>
      </w:r>
      <w:r w:rsidRPr="00CD55E4">
        <w:rPr>
          <w:rFonts w:ascii="Times New Roman" w:eastAsia="Calibri" w:hAnsi="Times New Roman" w:cs="Times New Roman"/>
          <w:sz w:val="24"/>
          <w:szCs w:val="24"/>
        </w:rPr>
        <w:tab/>
      </w:r>
      <w:r w:rsidRPr="00CD55E4">
        <w:rPr>
          <w:rFonts w:ascii="Times New Roman" w:eastAsia="Calibri" w:hAnsi="Times New Roman" w:cs="Times New Roman"/>
          <w:sz w:val="24"/>
          <w:szCs w:val="24"/>
        </w:rPr>
        <w:tab/>
        <w:t xml:space="preserve">D. </w:t>
      </w:r>
      <w:proofErr w:type="spellStart"/>
      <w:r w:rsidRPr="00CD55E4">
        <w:rPr>
          <w:rFonts w:ascii="Times New Roman" w:eastAsia="Calibri" w:hAnsi="Times New Roman" w:cs="Times New Roman"/>
          <w:sz w:val="24"/>
          <w:szCs w:val="24"/>
        </w:rPr>
        <w:t>Straubergs</w:t>
      </w:r>
      <w:proofErr w:type="spellEnd"/>
    </w:p>
    <w:p w14:paraId="2A52DE38" w14:textId="77777777" w:rsidR="00CD55E4" w:rsidRPr="00CD55E4" w:rsidRDefault="00CD55E4" w:rsidP="00CD55E4">
      <w:pPr>
        <w:spacing w:after="0" w:line="240" w:lineRule="auto"/>
        <w:jc w:val="both"/>
        <w:rPr>
          <w:rFonts w:ascii="Times New Roman" w:eastAsia="Calibri" w:hAnsi="Times New Roman" w:cs="Times New Roman"/>
          <w:sz w:val="24"/>
          <w:szCs w:val="24"/>
        </w:rPr>
      </w:pPr>
    </w:p>
    <w:p w14:paraId="4823DC51" w14:textId="77777777" w:rsidR="00CD55E4" w:rsidRPr="00CD55E4" w:rsidRDefault="00CD55E4" w:rsidP="00CD55E4">
      <w:pPr>
        <w:spacing w:after="0" w:line="240" w:lineRule="auto"/>
        <w:jc w:val="both"/>
        <w:rPr>
          <w:rFonts w:ascii="Times New Roman" w:eastAsia="Calibri" w:hAnsi="Times New Roman" w:cs="Times New Roman"/>
          <w:b/>
          <w:sz w:val="20"/>
          <w:szCs w:val="20"/>
        </w:rPr>
      </w:pPr>
    </w:p>
    <w:p w14:paraId="68A8FA41" w14:textId="77777777" w:rsidR="00CD55E4" w:rsidRPr="00CD55E4" w:rsidRDefault="00CD55E4" w:rsidP="00CD55E4">
      <w:pPr>
        <w:spacing w:after="0" w:line="240" w:lineRule="auto"/>
        <w:jc w:val="both"/>
        <w:rPr>
          <w:rFonts w:ascii="Times New Roman" w:eastAsia="Calibri" w:hAnsi="Times New Roman" w:cs="Times New Roman"/>
          <w:sz w:val="20"/>
          <w:szCs w:val="20"/>
        </w:rPr>
      </w:pPr>
      <w:r w:rsidRPr="00CD55E4">
        <w:rPr>
          <w:rFonts w:ascii="Times New Roman" w:eastAsia="Calibri" w:hAnsi="Times New Roman" w:cs="Times New Roman"/>
          <w:sz w:val="20"/>
          <w:szCs w:val="20"/>
        </w:rPr>
        <w:t>ŠIS DOKUMENTS IR PARAKSTĪTS AR DROŠU ELEKTRONISKO PARAKSTU UN SATUR LAIKA ZĪMOGU</w:t>
      </w:r>
    </w:p>
    <w:sectPr w:rsidR="00CD55E4" w:rsidRPr="00CD55E4" w:rsidSect="00EB2063">
      <w:headerReference w:type="default" r:id="rId15"/>
      <w:headerReference w:type="first" r:id="rId16"/>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ECFE6" w14:textId="77777777" w:rsidR="00CD55E4" w:rsidRDefault="00CD55E4" w:rsidP="005C3568">
      <w:pPr>
        <w:spacing w:after="0" w:line="240" w:lineRule="auto"/>
      </w:pPr>
      <w:r>
        <w:separator/>
      </w:r>
    </w:p>
  </w:endnote>
  <w:endnote w:type="continuationSeparator" w:id="0">
    <w:p w14:paraId="23569481" w14:textId="77777777" w:rsidR="00CD55E4" w:rsidRDefault="00CD55E4" w:rsidP="005C3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31194" w14:textId="77777777" w:rsidR="00CD55E4" w:rsidRDefault="00CD55E4" w:rsidP="005C3568">
      <w:pPr>
        <w:spacing w:after="0" w:line="240" w:lineRule="auto"/>
      </w:pPr>
      <w:r>
        <w:separator/>
      </w:r>
    </w:p>
  </w:footnote>
  <w:footnote w:type="continuationSeparator" w:id="0">
    <w:p w14:paraId="01D3CDD8" w14:textId="77777777" w:rsidR="00CD55E4" w:rsidRDefault="00CD55E4" w:rsidP="005C35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974914"/>
      <w:docPartObj>
        <w:docPartGallery w:val="Page Numbers (Top of Page)"/>
        <w:docPartUnique/>
      </w:docPartObj>
    </w:sdtPr>
    <w:sdtEndPr>
      <w:rPr>
        <w:rFonts w:ascii="Times New Roman" w:hAnsi="Times New Roman" w:cs="Times New Roman"/>
        <w:sz w:val="24"/>
        <w:szCs w:val="24"/>
      </w:rPr>
    </w:sdtEndPr>
    <w:sdtContent>
      <w:p w14:paraId="5EB6A470" w14:textId="700355D1" w:rsidR="00CD55E4" w:rsidRPr="00CD55E4" w:rsidRDefault="00CD55E4">
        <w:pPr>
          <w:pStyle w:val="Galvene"/>
          <w:jc w:val="center"/>
          <w:rPr>
            <w:rFonts w:ascii="Times New Roman" w:hAnsi="Times New Roman" w:cs="Times New Roman"/>
            <w:sz w:val="24"/>
            <w:szCs w:val="24"/>
          </w:rPr>
        </w:pPr>
        <w:r w:rsidRPr="00CD55E4">
          <w:rPr>
            <w:rFonts w:ascii="Times New Roman" w:hAnsi="Times New Roman" w:cs="Times New Roman"/>
            <w:sz w:val="24"/>
            <w:szCs w:val="24"/>
          </w:rPr>
          <w:fldChar w:fldCharType="begin"/>
        </w:r>
        <w:r w:rsidRPr="00CD55E4">
          <w:rPr>
            <w:rFonts w:ascii="Times New Roman" w:hAnsi="Times New Roman" w:cs="Times New Roman"/>
            <w:sz w:val="24"/>
            <w:szCs w:val="24"/>
          </w:rPr>
          <w:instrText>PAGE   \* MERGEFORMAT</w:instrText>
        </w:r>
        <w:r w:rsidRPr="00CD55E4">
          <w:rPr>
            <w:rFonts w:ascii="Times New Roman" w:hAnsi="Times New Roman" w:cs="Times New Roman"/>
            <w:sz w:val="24"/>
            <w:szCs w:val="24"/>
          </w:rPr>
          <w:fldChar w:fldCharType="separate"/>
        </w:r>
        <w:r w:rsidR="007E10D9">
          <w:rPr>
            <w:rFonts w:ascii="Times New Roman" w:hAnsi="Times New Roman" w:cs="Times New Roman"/>
            <w:noProof/>
            <w:sz w:val="24"/>
            <w:szCs w:val="24"/>
          </w:rPr>
          <w:t>4</w:t>
        </w:r>
        <w:r w:rsidRPr="00CD55E4">
          <w:rPr>
            <w:rFonts w:ascii="Times New Roman" w:hAnsi="Times New Roman" w:cs="Times New Roman"/>
            <w:sz w:val="24"/>
            <w:szCs w:val="24"/>
          </w:rPr>
          <w:fldChar w:fldCharType="end"/>
        </w:r>
      </w:p>
    </w:sdtContent>
  </w:sdt>
  <w:p w14:paraId="6B6145E5" w14:textId="77777777" w:rsidR="00CD55E4" w:rsidRDefault="00CD55E4">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29BCA" w14:textId="30A3D0B3" w:rsidR="00CD55E4" w:rsidRPr="00CD55E4" w:rsidRDefault="00CD55E4" w:rsidP="00CD55E4">
    <w:pPr>
      <w:pStyle w:val="Galvene"/>
      <w:jc w:val="right"/>
      <w:rPr>
        <w:rFonts w:ascii="Times New Roman" w:hAnsi="Times New Roman" w:cs="Times New Roman"/>
        <w:sz w:val="24"/>
        <w:szCs w:val="24"/>
      </w:rPr>
    </w:pPr>
    <w:r w:rsidRPr="00CD55E4">
      <w:rPr>
        <w:rFonts w:ascii="Times New Roman" w:hAnsi="Times New Roman" w:cs="Times New Roman"/>
        <w:sz w:val="24"/>
        <w:szCs w:val="24"/>
      </w:rPr>
      <w:t>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67FE"/>
    <w:multiLevelType w:val="multilevel"/>
    <w:tmpl w:val="85B84A22"/>
    <w:lvl w:ilvl="0">
      <w:start w:val="13"/>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1E132B4"/>
    <w:multiLevelType w:val="multilevel"/>
    <w:tmpl w:val="E0BC2424"/>
    <w:lvl w:ilvl="0">
      <w:start w:val="21"/>
      <w:numFmt w:val="decimal"/>
      <w:lvlText w:val="%1."/>
      <w:lvlJc w:val="left"/>
      <w:pPr>
        <w:ind w:left="480" w:hanging="480"/>
      </w:pPr>
      <w:rPr>
        <w:rFonts w:hint="default"/>
      </w:rPr>
    </w:lvl>
    <w:lvl w:ilvl="1">
      <w:start w:val="1"/>
      <w:numFmt w:val="decimal"/>
      <w:lvlText w:val="%1.%2."/>
      <w:lvlJc w:val="left"/>
      <w:pPr>
        <w:ind w:left="1317" w:hanging="480"/>
      </w:pPr>
      <w:rPr>
        <w:rFonts w:hint="default"/>
      </w:rPr>
    </w:lvl>
    <w:lvl w:ilvl="2">
      <w:start w:val="1"/>
      <w:numFmt w:val="decimal"/>
      <w:lvlText w:val="%1.%2.%3."/>
      <w:lvlJc w:val="left"/>
      <w:pPr>
        <w:ind w:left="2394" w:hanging="720"/>
      </w:pPr>
      <w:rPr>
        <w:rFonts w:hint="default"/>
      </w:rPr>
    </w:lvl>
    <w:lvl w:ilvl="3">
      <w:start w:val="1"/>
      <w:numFmt w:val="decimal"/>
      <w:lvlText w:val="%1.%2.%3.%4."/>
      <w:lvlJc w:val="left"/>
      <w:pPr>
        <w:ind w:left="3231" w:hanging="720"/>
      </w:pPr>
      <w:rPr>
        <w:rFonts w:hint="default"/>
      </w:rPr>
    </w:lvl>
    <w:lvl w:ilvl="4">
      <w:start w:val="1"/>
      <w:numFmt w:val="decimal"/>
      <w:lvlText w:val="%1.%2.%3.%4.%5."/>
      <w:lvlJc w:val="left"/>
      <w:pPr>
        <w:ind w:left="4428" w:hanging="1080"/>
      </w:pPr>
      <w:rPr>
        <w:rFonts w:hint="default"/>
      </w:rPr>
    </w:lvl>
    <w:lvl w:ilvl="5">
      <w:start w:val="1"/>
      <w:numFmt w:val="decimal"/>
      <w:lvlText w:val="%1.%2.%3.%4.%5.%6."/>
      <w:lvlJc w:val="left"/>
      <w:pPr>
        <w:ind w:left="5265" w:hanging="1080"/>
      </w:pPr>
      <w:rPr>
        <w:rFonts w:hint="default"/>
      </w:rPr>
    </w:lvl>
    <w:lvl w:ilvl="6">
      <w:start w:val="1"/>
      <w:numFmt w:val="decimal"/>
      <w:lvlText w:val="%1.%2.%3.%4.%5.%6.%7."/>
      <w:lvlJc w:val="left"/>
      <w:pPr>
        <w:ind w:left="6462" w:hanging="1440"/>
      </w:pPr>
      <w:rPr>
        <w:rFonts w:hint="default"/>
      </w:rPr>
    </w:lvl>
    <w:lvl w:ilvl="7">
      <w:start w:val="1"/>
      <w:numFmt w:val="decimal"/>
      <w:lvlText w:val="%1.%2.%3.%4.%5.%6.%7.%8."/>
      <w:lvlJc w:val="left"/>
      <w:pPr>
        <w:ind w:left="7299" w:hanging="1440"/>
      </w:pPr>
      <w:rPr>
        <w:rFonts w:hint="default"/>
      </w:rPr>
    </w:lvl>
    <w:lvl w:ilvl="8">
      <w:start w:val="1"/>
      <w:numFmt w:val="decimal"/>
      <w:lvlText w:val="%1.%2.%3.%4.%5.%6.%7.%8.%9."/>
      <w:lvlJc w:val="left"/>
      <w:pPr>
        <w:ind w:left="8496" w:hanging="1800"/>
      </w:pPr>
      <w:rPr>
        <w:rFonts w:hint="default"/>
      </w:rPr>
    </w:lvl>
  </w:abstractNum>
  <w:abstractNum w:abstractNumId="2" w15:restartNumberingAfterBreak="0">
    <w:nsid w:val="03FD32A2"/>
    <w:multiLevelType w:val="multilevel"/>
    <w:tmpl w:val="ADF06DC4"/>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0CA67F90"/>
    <w:multiLevelType w:val="multilevel"/>
    <w:tmpl w:val="423A1632"/>
    <w:lvl w:ilvl="0">
      <w:start w:val="18"/>
      <w:numFmt w:val="decimal"/>
      <w:lvlText w:val="%1."/>
      <w:lvlJc w:val="left"/>
      <w:pPr>
        <w:ind w:left="480" w:hanging="480"/>
      </w:pPr>
      <w:rPr>
        <w:rFonts w:hint="default"/>
        <w:color w:val="auto"/>
      </w:rPr>
    </w:lvl>
    <w:lvl w:ilvl="1">
      <w:start w:val="7"/>
      <w:numFmt w:val="decimal"/>
      <w:lvlText w:val="%1.%2."/>
      <w:lvlJc w:val="left"/>
      <w:pPr>
        <w:ind w:left="837" w:hanging="48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 w15:restartNumberingAfterBreak="0">
    <w:nsid w:val="0CBC4AEB"/>
    <w:multiLevelType w:val="multilevel"/>
    <w:tmpl w:val="1784A552"/>
    <w:lvl w:ilvl="0">
      <w:start w:val="30"/>
      <w:numFmt w:val="decimal"/>
      <w:lvlText w:val="%1."/>
      <w:lvlJc w:val="left"/>
      <w:pPr>
        <w:ind w:left="660" w:hanging="660"/>
      </w:pPr>
      <w:rPr>
        <w:rFonts w:hint="default"/>
      </w:rPr>
    </w:lvl>
    <w:lvl w:ilvl="1">
      <w:start w:val="7"/>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EB84D70"/>
    <w:multiLevelType w:val="hybridMultilevel"/>
    <w:tmpl w:val="E7FC6DB6"/>
    <w:lvl w:ilvl="0" w:tplc="7D884AA4">
      <w:start w:val="1"/>
      <w:numFmt w:val="decimal"/>
      <w:lvlText w:val="12.4.%1."/>
      <w:lvlJc w:val="left"/>
      <w:pPr>
        <w:ind w:left="1854" w:hanging="360"/>
      </w:pPr>
      <w:rPr>
        <w:rFonts w:hint="default"/>
      </w:r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6" w15:restartNumberingAfterBreak="0">
    <w:nsid w:val="0FBC4FB7"/>
    <w:multiLevelType w:val="hybridMultilevel"/>
    <w:tmpl w:val="D4346A02"/>
    <w:lvl w:ilvl="0" w:tplc="058C49C0">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7F2E1A"/>
    <w:multiLevelType w:val="multilevel"/>
    <w:tmpl w:val="D24EA7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C00EF7"/>
    <w:multiLevelType w:val="multilevel"/>
    <w:tmpl w:val="E65C09DE"/>
    <w:lvl w:ilvl="0">
      <w:start w:val="25"/>
      <w:numFmt w:val="decimal"/>
      <w:lvlText w:val="%1."/>
      <w:lvlJc w:val="left"/>
      <w:pPr>
        <w:tabs>
          <w:tab w:val="num" w:pos="360"/>
        </w:tabs>
        <w:ind w:left="360" w:hanging="360"/>
      </w:pPr>
      <w:rPr>
        <w:rFonts w:hint="default"/>
        <w:i w:val="0"/>
        <w:strike w:val="0"/>
        <w:color w:val="auto"/>
      </w:rPr>
    </w:lvl>
    <w:lvl w:ilvl="1">
      <w:start w:val="1"/>
      <w:numFmt w:val="decimal"/>
      <w:lvlText w:val="%1.%2."/>
      <w:lvlJc w:val="left"/>
      <w:pPr>
        <w:tabs>
          <w:tab w:val="num" w:pos="1142"/>
        </w:tabs>
        <w:ind w:left="1142" w:hanging="432"/>
      </w:pPr>
      <w:rPr>
        <w:rFonts w:hint="default"/>
        <w:i w:val="0"/>
        <w:strike w:val="0"/>
        <w:color w:val="auto"/>
        <w:sz w:val="24"/>
        <w:szCs w:val="24"/>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1.2.%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6B129BE"/>
    <w:multiLevelType w:val="multilevel"/>
    <w:tmpl w:val="71E62194"/>
    <w:lvl w:ilvl="0">
      <w:start w:val="20"/>
      <w:numFmt w:val="decimal"/>
      <w:lvlText w:val="%1."/>
      <w:lvlJc w:val="left"/>
      <w:pPr>
        <w:ind w:left="480" w:hanging="480"/>
      </w:pPr>
      <w:rPr>
        <w:rFonts w:hint="default"/>
        <w:b w:val="0"/>
        <w:bCs w:val="0"/>
        <w:color w:val="auto"/>
      </w:rPr>
    </w:lvl>
    <w:lvl w:ilvl="1">
      <w:start w:val="1"/>
      <w:numFmt w:val="decimal"/>
      <w:lvlText w:val="%1.%2."/>
      <w:lvlJc w:val="left"/>
      <w:pPr>
        <w:ind w:left="960" w:hanging="480"/>
      </w:pPr>
      <w:rPr>
        <w:rFonts w:hint="default"/>
        <w:color w:val="auto"/>
      </w:rPr>
    </w:lvl>
    <w:lvl w:ilvl="2">
      <w:start w:val="1"/>
      <w:numFmt w:val="decimal"/>
      <w:lvlText w:val="%1.%2.%3."/>
      <w:lvlJc w:val="left"/>
      <w:pPr>
        <w:ind w:left="1680" w:hanging="720"/>
      </w:pPr>
      <w:rPr>
        <w:rFonts w:hint="default"/>
        <w:color w:val="auto"/>
      </w:rPr>
    </w:lvl>
    <w:lvl w:ilvl="3">
      <w:start w:val="1"/>
      <w:numFmt w:val="decimal"/>
      <w:lvlText w:val="%1.%2.%3.%4."/>
      <w:lvlJc w:val="left"/>
      <w:pPr>
        <w:ind w:left="5681"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15:restartNumberingAfterBreak="0">
    <w:nsid w:val="19EF1CC2"/>
    <w:multiLevelType w:val="multilevel"/>
    <w:tmpl w:val="FC04C094"/>
    <w:lvl w:ilvl="0">
      <w:start w:val="23"/>
      <w:numFmt w:val="decimal"/>
      <w:lvlText w:val="%1."/>
      <w:lvlJc w:val="left"/>
      <w:pPr>
        <w:ind w:left="900" w:hanging="900"/>
      </w:pPr>
      <w:rPr>
        <w:rFonts w:hint="default"/>
      </w:rPr>
    </w:lvl>
    <w:lvl w:ilvl="1">
      <w:start w:val="15"/>
      <w:numFmt w:val="decimal"/>
      <w:lvlText w:val="%1.%2."/>
      <w:lvlJc w:val="left"/>
      <w:pPr>
        <w:ind w:left="1140" w:hanging="900"/>
      </w:pPr>
      <w:rPr>
        <w:rFonts w:hint="default"/>
      </w:rPr>
    </w:lvl>
    <w:lvl w:ilvl="2">
      <w:start w:val="89"/>
      <w:numFmt w:val="decimal"/>
      <w:lvlText w:val="%1.%2.%3."/>
      <w:lvlJc w:val="left"/>
      <w:pPr>
        <w:ind w:left="1380" w:hanging="900"/>
      </w:pPr>
      <w:rPr>
        <w:rFonts w:hint="default"/>
      </w:rPr>
    </w:lvl>
    <w:lvl w:ilvl="3">
      <w:start w:val="1"/>
      <w:numFmt w:val="decimal"/>
      <w:lvlText w:val="%1.%2.%3.%4."/>
      <w:lvlJc w:val="left"/>
      <w:pPr>
        <w:ind w:left="1620" w:hanging="90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15:restartNumberingAfterBreak="0">
    <w:nsid w:val="1C745124"/>
    <w:multiLevelType w:val="multilevel"/>
    <w:tmpl w:val="C3504E1E"/>
    <w:lvl w:ilvl="0">
      <w:start w:val="1"/>
      <w:numFmt w:val="decimal"/>
      <w:lvlText w:val="%1."/>
      <w:lvlJc w:val="left"/>
      <w:pPr>
        <w:tabs>
          <w:tab w:val="num" w:pos="360"/>
        </w:tabs>
        <w:ind w:left="360" w:hanging="360"/>
      </w:pPr>
      <w:rPr>
        <w:rFonts w:hint="default"/>
        <w:i w:val="0"/>
        <w:color w:val="auto"/>
      </w:rPr>
    </w:lvl>
    <w:lvl w:ilvl="1">
      <w:start w:val="1"/>
      <w:numFmt w:val="decimal"/>
      <w:lvlText w:val="%1.%2."/>
      <w:lvlJc w:val="left"/>
      <w:pPr>
        <w:tabs>
          <w:tab w:val="num" w:pos="1142"/>
        </w:tabs>
        <w:ind w:left="1142" w:hanging="432"/>
      </w:pPr>
      <w:rPr>
        <w:rFonts w:hint="default"/>
        <w:i w:val="0"/>
        <w:strike w:val="0"/>
        <w:color w:val="auto"/>
        <w:sz w:val="24"/>
        <w:szCs w:val="24"/>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6.1.%5."/>
      <w:lvlJc w:val="left"/>
      <w:pPr>
        <w:tabs>
          <w:tab w:val="num" w:pos="2520"/>
        </w:tabs>
        <w:ind w:left="2232" w:hanging="792"/>
      </w:pPr>
      <w:rPr>
        <w:rFonts w:hint="default"/>
        <w:strike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C9F3214"/>
    <w:multiLevelType w:val="multilevel"/>
    <w:tmpl w:val="AD3A2A8A"/>
    <w:lvl w:ilvl="0">
      <w:start w:val="20"/>
      <w:numFmt w:val="decimal"/>
      <w:lvlText w:val="%1"/>
      <w:lvlJc w:val="left"/>
      <w:pPr>
        <w:ind w:left="540" w:hanging="540"/>
      </w:pPr>
      <w:rPr>
        <w:rFonts w:hint="default"/>
      </w:rPr>
    </w:lvl>
    <w:lvl w:ilvl="1">
      <w:start w:val="10"/>
      <w:numFmt w:val="decimal"/>
      <w:lvlText w:val="%1.%2"/>
      <w:lvlJc w:val="left"/>
      <w:pPr>
        <w:ind w:left="1020" w:hanging="54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0">
    <w:nsid w:val="1E3D443F"/>
    <w:multiLevelType w:val="hybridMultilevel"/>
    <w:tmpl w:val="A0E27C36"/>
    <w:lvl w:ilvl="0" w:tplc="67B85CCE">
      <w:start w:val="4"/>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4" w15:restartNumberingAfterBreak="0">
    <w:nsid w:val="1EC46AFF"/>
    <w:multiLevelType w:val="multilevel"/>
    <w:tmpl w:val="58B0E10C"/>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31B94BCB"/>
    <w:multiLevelType w:val="multilevel"/>
    <w:tmpl w:val="CF0EEA4E"/>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B2353E"/>
    <w:multiLevelType w:val="multilevel"/>
    <w:tmpl w:val="0426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8971D5"/>
    <w:multiLevelType w:val="multilevel"/>
    <w:tmpl w:val="9D2894F6"/>
    <w:lvl w:ilvl="0">
      <w:start w:val="72"/>
      <w:numFmt w:val="decimal"/>
      <w:lvlText w:val="%1."/>
      <w:lvlJc w:val="left"/>
      <w:pPr>
        <w:ind w:left="435" w:hanging="435"/>
      </w:pPr>
      <w:rPr>
        <w:rFonts w:hint="default"/>
      </w:rPr>
    </w:lvl>
    <w:lvl w:ilvl="1">
      <w:start w:val="1"/>
      <w:numFmt w:val="decimal"/>
      <w:lvlText w:val="%1.%2."/>
      <w:lvlJc w:val="left"/>
      <w:pPr>
        <w:ind w:left="915" w:hanging="43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8" w15:restartNumberingAfterBreak="0">
    <w:nsid w:val="391759DD"/>
    <w:multiLevelType w:val="hybridMultilevel"/>
    <w:tmpl w:val="0ED8EE92"/>
    <w:lvl w:ilvl="0" w:tplc="883E4FAC">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19" w15:restartNumberingAfterBreak="0">
    <w:nsid w:val="3AEC221D"/>
    <w:multiLevelType w:val="hybridMultilevel"/>
    <w:tmpl w:val="CADCE116"/>
    <w:lvl w:ilvl="0" w:tplc="B818FA50">
      <w:start w:val="1"/>
      <w:numFmt w:val="upperRoman"/>
      <w:lvlText w:val="%1."/>
      <w:lvlJc w:val="left"/>
      <w:pPr>
        <w:ind w:left="1080" w:hanging="720"/>
      </w:pPr>
      <w:rPr>
        <w:rFonts w:hint="default"/>
        <w:b/>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C233D06"/>
    <w:multiLevelType w:val="hybridMultilevel"/>
    <w:tmpl w:val="C5A0149C"/>
    <w:lvl w:ilvl="0" w:tplc="A1CE086E">
      <w:start w:val="1"/>
      <w:numFmt w:val="upperRoman"/>
      <w:lvlText w:val="%1."/>
      <w:lvlJc w:val="left"/>
      <w:pPr>
        <w:tabs>
          <w:tab w:val="num" w:pos="1080"/>
        </w:tabs>
        <w:ind w:left="1080" w:hanging="72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A34AC5"/>
    <w:multiLevelType w:val="multilevel"/>
    <w:tmpl w:val="50728526"/>
    <w:lvl w:ilvl="0">
      <w:start w:val="16"/>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2" w15:restartNumberingAfterBreak="0">
    <w:nsid w:val="492C683D"/>
    <w:multiLevelType w:val="hybridMultilevel"/>
    <w:tmpl w:val="2298A72A"/>
    <w:lvl w:ilvl="0" w:tplc="0426000F">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D7E154C"/>
    <w:multiLevelType w:val="multilevel"/>
    <w:tmpl w:val="62B2DA90"/>
    <w:lvl w:ilvl="0">
      <w:start w:val="31"/>
      <w:numFmt w:val="decimal"/>
      <w:lvlText w:val="%1."/>
      <w:lvlJc w:val="left"/>
      <w:pPr>
        <w:ind w:left="3457" w:hanging="480"/>
      </w:pPr>
      <w:rPr>
        <w:rFonts w:hint="default"/>
      </w:rPr>
    </w:lvl>
    <w:lvl w:ilvl="1">
      <w:start w:val="1"/>
      <w:numFmt w:val="decimal"/>
      <w:lvlText w:val="%1.%2."/>
      <w:lvlJc w:val="left"/>
      <w:pPr>
        <w:ind w:left="1897"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DE22913"/>
    <w:multiLevelType w:val="multilevel"/>
    <w:tmpl w:val="CB5C0E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690A0C"/>
    <w:multiLevelType w:val="multilevel"/>
    <w:tmpl w:val="72AE1B38"/>
    <w:lvl w:ilvl="0">
      <w:start w:val="4"/>
      <w:numFmt w:val="decimal"/>
      <w:lvlText w:val="%1."/>
      <w:lvlJc w:val="left"/>
      <w:pPr>
        <w:ind w:left="786" w:hanging="360"/>
      </w:pPr>
      <w:rPr>
        <w:rFonts w:hint="default"/>
      </w:rPr>
    </w:lvl>
    <w:lvl w:ilvl="1">
      <w:start w:val="1"/>
      <w:numFmt w:val="decimal"/>
      <w:isLgl/>
      <w:lvlText w:val="%1.%2."/>
      <w:lvlJc w:val="left"/>
      <w:pPr>
        <w:ind w:left="928"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1EB788D"/>
    <w:multiLevelType w:val="hybridMultilevel"/>
    <w:tmpl w:val="42180FFA"/>
    <w:lvl w:ilvl="0" w:tplc="39A6E1F0">
      <w:start w:val="4"/>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462773B"/>
    <w:multiLevelType w:val="multilevel"/>
    <w:tmpl w:val="08A637BE"/>
    <w:lvl w:ilvl="0">
      <w:start w:val="1"/>
      <w:numFmt w:val="decimal"/>
      <w:lvlText w:val="%1."/>
      <w:lvlJc w:val="left"/>
      <w:pPr>
        <w:tabs>
          <w:tab w:val="num" w:pos="360"/>
        </w:tabs>
        <w:ind w:left="360" w:hanging="360"/>
      </w:pPr>
      <w:rPr>
        <w:i w:val="0"/>
        <w:iCs w:val="0"/>
        <w:strike w:val="0"/>
        <w:sz w:val="22"/>
        <w:szCs w:val="22"/>
      </w:rPr>
    </w:lvl>
    <w:lvl w:ilvl="1">
      <w:start w:val="1"/>
      <w:numFmt w:val="decimal"/>
      <w:lvlText w:val="%1.%2."/>
      <w:lvlJc w:val="left"/>
      <w:pPr>
        <w:tabs>
          <w:tab w:val="num" w:pos="432"/>
        </w:tabs>
        <w:ind w:left="432" w:hanging="432"/>
      </w:pPr>
      <w:rPr>
        <w:rFonts w:ascii="Times New Roman" w:hAnsi="Times New Roman" w:cs="Times New Roman" w:hint="default"/>
        <w:i w:val="0"/>
        <w:sz w:val="24"/>
        <w:szCs w:val="24"/>
      </w:rPr>
    </w:lvl>
    <w:lvl w:ilvl="2">
      <w:start w:val="1"/>
      <w:numFmt w:val="decimal"/>
      <w:lvlText w:val="%1.%2.%3."/>
      <w:lvlJc w:val="left"/>
      <w:pPr>
        <w:tabs>
          <w:tab w:val="num" w:pos="1440"/>
        </w:tabs>
        <w:ind w:left="1224" w:hanging="504"/>
      </w:pPr>
      <w:rPr>
        <w:i w:val="0"/>
        <w:iCs w:val="0"/>
        <w:sz w:val="24"/>
        <w:szCs w:val="24"/>
      </w:rPr>
    </w:lvl>
    <w:lvl w:ilvl="3">
      <w:start w:val="1"/>
      <w:numFmt w:val="decimal"/>
      <w:lvlText w:val="%1.%2.%3.%4."/>
      <w:lvlJc w:val="left"/>
      <w:pPr>
        <w:tabs>
          <w:tab w:val="num" w:pos="1800"/>
        </w:tabs>
        <w:ind w:left="1728" w:hanging="648"/>
      </w:pPr>
      <w:rPr>
        <w:i w:val="0"/>
        <w:iCs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5682C7F"/>
    <w:multiLevelType w:val="multilevel"/>
    <w:tmpl w:val="D974C044"/>
    <w:lvl w:ilvl="0">
      <w:start w:val="22"/>
      <w:numFmt w:val="decimal"/>
      <w:lvlText w:val="%1."/>
      <w:lvlJc w:val="left"/>
      <w:pPr>
        <w:ind w:left="480" w:hanging="480"/>
      </w:pPr>
      <w:rPr>
        <w:rFonts w:hint="default"/>
      </w:rPr>
    </w:lvl>
    <w:lvl w:ilvl="1">
      <w:start w:val="1"/>
      <w:numFmt w:val="decimal"/>
      <w:lvlText w:val="%1.%2."/>
      <w:lvlJc w:val="left"/>
      <w:pPr>
        <w:ind w:left="1914" w:hanging="48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022" w:hanging="72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250" w:hanging="108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478" w:hanging="1440"/>
      </w:pPr>
      <w:rPr>
        <w:rFonts w:hint="default"/>
      </w:rPr>
    </w:lvl>
    <w:lvl w:ilvl="8">
      <w:start w:val="1"/>
      <w:numFmt w:val="decimal"/>
      <w:lvlText w:val="%1.%2.%3.%4.%5.%6.%7.%8.%9."/>
      <w:lvlJc w:val="left"/>
      <w:pPr>
        <w:ind w:left="13272" w:hanging="1800"/>
      </w:pPr>
      <w:rPr>
        <w:rFonts w:hint="default"/>
      </w:rPr>
    </w:lvl>
  </w:abstractNum>
  <w:abstractNum w:abstractNumId="29" w15:restartNumberingAfterBreak="0">
    <w:nsid w:val="55BA18EF"/>
    <w:multiLevelType w:val="multilevel"/>
    <w:tmpl w:val="D1BEE1CC"/>
    <w:lvl w:ilvl="0">
      <w:start w:val="1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15:restartNumberingAfterBreak="0">
    <w:nsid w:val="57A63836"/>
    <w:multiLevelType w:val="multilevel"/>
    <w:tmpl w:val="904AE8BA"/>
    <w:lvl w:ilvl="0">
      <w:start w:val="1"/>
      <w:numFmt w:val="decimal"/>
      <w:lvlText w:val="%1."/>
      <w:lvlJc w:val="left"/>
      <w:pPr>
        <w:ind w:left="360" w:hanging="360"/>
      </w:pPr>
      <w:rPr>
        <w:rFonts w:hint="default"/>
        <w:b w:val="0"/>
        <w:color w:val="auto"/>
      </w:rPr>
    </w:lvl>
    <w:lvl w:ilvl="1">
      <w:start w:val="1"/>
      <w:numFmt w:val="decimal"/>
      <w:lvlText w:val="%1.%2."/>
      <w:lvlJc w:val="left"/>
      <w:pPr>
        <w:ind w:left="716" w:hanging="432"/>
      </w:pPr>
      <w:rPr>
        <w:rFonts w:hint="default"/>
        <w:i w:val="0"/>
        <w:color w:val="auto"/>
      </w:rPr>
    </w:lvl>
    <w:lvl w:ilvl="2">
      <w:start w:val="1"/>
      <w:numFmt w:val="decimal"/>
      <w:lvlText w:val="%1.%2.%3."/>
      <w:lvlJc w:val="left"/>
      <w:pPr>
        <w:ind w:left="2206"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98F03F8"/>
    <w:multiLevelType w:val="hybridMultilevel"/>
    <w:tmpl w:val="F000CAB6"/>
    <w:lvl w:ilvl="0" w:tplc="EE2CD23C">
      <w:numFmt w:val="bullet"/>
      <w:lvlText w:val="-"/>
      <w:lvlJc w:val="left"/>
      <w:pPr>
        <w:ind w:left="1494" w:hanging="360"/>
      </w:pPr>
      <w:rPr>
        <w:rFonts w:ascii="Times New Roman" w:eastAsia="Calibri"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32" w15:restartNumberingAfterBreak="0">
    <w:nsid w:val="59E85D13"/>
    <w:multiLevelType w:val="multilevel"/>
    <w:tmpl w:val="D974C044"/>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022" w:hanging="72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250" w:hanging="108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478" w:hanging="1440"/>
      </w:pPr>
      <w:rPr>
        <w:rFonts w:hint="default"/>
      </w:rPr>
    </w:lvl>
    <w:lvl w:ilvl="8">
      <w:start w:val="1"/>
      <w:numFmt w:val="decimal"/>
      <w:lvlText w:val="%1.%2.%3.%4.%5.%6.%7.%8.%9."/>
      <w:lvlJc w:val="left"/>
      <w:pPr>
        <w:ind w:left="13272" w:hanging="1800"/>
      </w:pPr>
      <w:rPr>
        <w:rFonts w:hint="default"/>
      </w:rPr>
    </w:lvl>
  </w:abstractNum>
  <w:abstractNum w:abstractNumId="33" w15:restartNumberingAfterBreak="0">
    <w:nsid w:val="63C36A20"/>
    <w:multiLevelType w:val="multilevel"/>
    <w:tmpl w:val="4392935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658F7864"/>
    <w:multiLevelType w:val="multilevel"/>
    <w:tmpl w:val="D61A5C6A"/>
    <w:lvl w:ilvl="0">
      <w:start w:val="44"/>
      <w:numFmt w:val="decimal"/>
      <w:lvlText w:val="%1"/>
      <w:lvlJc w:val="left"/>
      <w:pPr>
        <w:ind w:left="420" w:hanging="420"/>
      </w:pPr>
      <w:rPr>
        <w:rFonts w:hint="default"/>
      </w:rPr>
    </w:lvl>
    <w:lvl w:ilvl="1">
      <w:start w:val="1"/>
      <w:numFmt w:val="decimal"/>
      <w:lvlText w:val="%1.%2"/>
      <w:lvlJc w:val="left"/>
      <w:pPr>
        <w:ind w:left="3288" w:hanging="420"/>
      </w:pPr>
      <w:rPr>
        <w:rFonts w:hint="default"/>
      </w:rPr>
    </w:lvl>
    <w:lvl w:ilvl="2">
      <w:start w:val="1"/>
      <w:numFmt w:val="decimal"/>
      <w:lvlText w:val="%1.%2.%3"/>
      <w:lvlJc w:val="left"/>
      <w:pPr>
        <w:ind w:left="6456" w:hanging="720"/>
      </w:pPr>
      <w:rPr>
        <w:rFonts w:hint="default"/>
      </w:rPr>
    </w:lvl>
    <w:lvl w:ilvl="3">
      <w:start w:val="1"/>
      <w:numFmt w:val="decimal"/>
      <w:lvlText w:val="%1.%2.%3.%4"/>
      <w:lvlJc w:val="left"/>
      <w:pPr>
        <w:ind w:left="9324" w:hanging="720"/>
      </w:pPr>
      <w:rPr>
        <w:rFonts w:hint="default"/>
      </w:rPr>
    </w:lvl>
    <w:lvl w:ilvl="4">
      <w:start w:val="1"/>
      <w:numFmt w:val="decimal"/>
      <w:lvlText w:val="%1.%2.%3.%4.%5"/>
      <w:lvlJc w:val="left"/>
      <w:pPr>
        <w:ind w:left="12552" w:hanging="1080"/>
      </w:pPr>
      <w:rPr>
        <w:rFonts w:hint="default"/>
      </w:rPr>
    </w:lvl>
    <w:lvl w:ilvl="5">
      <w:start w:val="1"/>
      <w:numFmt w:val="decimal"/>
      <w:lvlText w:val="%1.%2.%3.%4.%5.%6"/>
      <w:lvlJc w:val="left"/>
      <w:pPr>
        <w:ind w:left="15420" w:hanging="1080"/>
      </w:pPr>
      <w:rPr>
        <w:rFonts w:hint="default"/>
      </w:rPr>
    </w:lvl>
    <w:lvl w:ilvl="6">
      <w:start w:val="1"/>
      <w:numFmt w:val="decimal"/>
      <w:lvlText w:val="%1.%2.%3.%4.%5.%6.%7"/>
      <w:lvlJc w:val="left"/>
      <w:pPr>
        <w:ind w:left="18648" w:hanging="1440"/>
      </w:pPr>
      <w:rPr>
        <w:rFonts w:hint="default"/>
      </w:rPr>
    </w:lvl>
    <w:lvl w:ilvl="7">
      <w:start w:val="1"/>
      <w:numFmt w:val="decimal"/>
      <w:lvlText w:val="%1.%2.%3.%4.%5.%6.%7.%8"/>
      <w:lvlJc w:val="left"/>
      <w:pPr>
        <w:ind w:left="21516" w:hanging="1440"/>
      </w:pPr>
      <w:rPr>
        <w:rFonts w:hint="default"/>
      </w:rPr>
    </w:lvl>
    <w:lvl w:ilvl="8">
      <w:start w:val="1"/>
      <w:numFmt w:val="decimal"/>
      <w:lvlText w:val="%1.%2.%3.%4.%5.%6.%7.%8.%9"/>
      <w:lvlJc w:val="left"/>
      <w:pPr>
        <w:ind w:left="24744" w:hanging="1800"/>
      </w:pPr>
      <w:rPr>
        <w:rFonts w:hint="default"/>
      </w:rPr>
    </w:lvl>
  </w:abstractNum>
  <w:abstractNum w:abstractNumId="35" w15:restartNumberingAfterBreak="0">
    <w:nsid w:val="69510514"/>
    <w:multiLevelType w:val="hybridMultilevel"/>
    <w:tmpl w:val="28000BD8"/>
    <w:lvl w:ilvl="0" w:tplc="954E73C0">
      <w:start w:val="2"/>
      <w:numFmt w:val="lowerLetter"/>
      <w:lvlText w:val="%1."/>
      <w:lvlJc w:val="left"/>
      <w:pPr>
        <w:ind w:left="792" w:hanging="360"/>
      </w:pPr>
      <w:rPr>
        <w:rFonts w:hint="default"/>
      </w:rPr>
    </w:lvl>
    <w:lvl w:ilvl="1" w:tplc="04260019">
      <w:start w:val="1"/>
      <w:numFmt w:val="lowerLetter"/>
      <w:lvlText w:val="%2."/>
      <w:lvlJc w:val="left"/>
      <w:pPr>
        <w:ind w:left="1512" w:hanging="360"/>
      </w:pPr>
    </w:lvl>
    <w:lvl w:ilvl="2" w:tplc="0426001B">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6" w15:restartNumberingAfterBreak="0">
    <w:nsid w:val="6B527BA2"/>
    <w:multiLevelType w:val="multilevel"/>
    <w:tmpl w:val="77009BB6"/>
    <w:lvl w:ilvl="0">
      <w:start w:val="8"/>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7" w15:restartNumberingAfterBreak="0">
    <w:nsid w:val="6CF40881"/>
    <w:multiLevelType w:val="multilevel"/>
    <w:tmpl w:val="D3F86270"/>
    <w:lvl w:ilvl="0">
      <w:start w:val="14"/>
      <w:numFmt w:val="decimal"/>
      <w:lvlText w:val="%1"/>
      <w:lvlJc w:val="left"/>
      <w:pPr>
        <w:ind w:left="375" w:hanging="375"/>
      </w:pPr>
      <w:rPr>
        <w:rFonts w:hint="default"/>
      </w:rPr>
    </w:lvl>
    <w:lvl w:ilvl="1">
      <w:start w:val="1"/>
      <w:numFmt w:val="decimal"/>
      <w:lvlText w:val="%1.%2"/>
      <w:lvlJc w:val="left"/>
      <w:pPr>
        <w:ind w:left="1161"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8" w15:restartNumberingAfterBreak="0">
    <w:nsid w:val="75B9149A"/>
    <w:multiLevelType w:val="multilevel"/>
    <w:tmpl w:val="27927D68"/>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765D1C17"/>
    <w:multiLevelType w:val="multilevel"/>
    <w:tmpl w:val="BF769CAE"/>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27"/>
  </w:num>
  <w:num w:numId="2">
    <w:abstractNumId w:val="19"/>
  </w:num>
  <w:num w:numId="3">
    <w:abstractNumId w:val="2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
  </w:num>
  <w:num w:numId="10">
    <w:abstractNumId w:val="23"/>
  </w:num>
  <w:num w:numId="11">
    <w:abstractNumId w:val="3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6"/>
  </w:num>
  <w:num w:numId="15">
    <w:abstractNumId w:val="14"/>
  </w:num>
  <w:num w:numId="16">
    <w:abstractNumId w:val="33"/>
  </w:num>
  <w:num w:numId="17">
    <w:abstractNumId w:val="39"/>
  </w:num>
  <w:num w:numId="18">
    <w:abstractNumId w:val="36"/>
  </w:num>
  <w:num w:numId="19">
    <w:abstractNumId w:val="2"/>
  </w:num>
  <w:num w:numId="20">
    <w:abstractNumId w:val="38"/>
  </w:num>
  <w:num w:numId="21">
    <w:abstractNumId w:val="29"/>
  </w:num>
  <w:num w:numId="22">
    <w:abstractNumId w:val="21"/>
  </w:num>
  <w:num w:numId="23">
    <w:abstractNumId w:val="3"/>
  </w:num>
  <w:num w:numId="24">
    <w:abstractNumId w:val="30"/>
  </w:num>
  <w:num w:numId="25">
    <w:abstractNumId w:val="17"/>
  </w:num>
  <w:num w:numId="26">
    <w:abstractNumId w:val="15"/>
  </w:num>
  <w:num w:numId="27">
    <w:abstractNumId w:val="0"/>
  </w:num>
  <w:num w:numId="28">
    <w:abstractNumId w:val="7"/>
  </w:num>
  <w:num w:numId="29">
    <w:abstractNumId w:val="32"/>
  </w:num>
  <w:num w:numId="30">
    <w:abstractNumId w:val="34"/>
  </w:num>
  <w:num w:numId="31">
    <w:abstractNumId w:val="28"/>
  </w:num>
  <w:num w:numId="32">
    <w:abstractNumId w:val="16"/>
  </w:num>
  <w:num w:numId="33">
    <w:abstractNumId w:val="6"/>
  </w:num>
  <w:num w:numId="34">
    <w:abstractNumId w:val="1"/>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10"/>
  </w:num>
  <w:num w:numId="38">
    <w:abstractNumId w:val="9"/>
  </w:num>
  <w:num w:numId="39">
    <w:abstractNumId w:val="12"/>
  </w:num>
  <w:num w:numId="40">
    <w:abstractNumId w:val="18"/>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132"/>
    <w:rsid w:val="000175A7"/>
    <w:rsid w:val="00024A80"/>
    <w:rsid w:val="00030A72"/>
    <w:rsid w:val="00046EF4"/>
    <w:rsid w:val="0005052E"/>
    <w:rsid w:val="00071518"/>
    <w:rsid w:val="00097D9B"/>
    <w:rsid w:val="000A6330"/>
    <w:rsid w:val="000B1EC0"/>
    <w:rsid w:val="000C0F15"/>
    <w:rsid w:val="000D6CB8"/>
    <w:rsid w:val="001235A1"/>
    <w:rsid w:val="00145AA6"/>
    <w:rsid w:val="0014608C"/>
    <w:rsid w:val="00166127"/>
    <w:rsid w:val="001678D4"/>
    <w:rsid w:val="00172F81"/>
    <w:rsid w:val="00173A20"/>
    <w:rsid w:val="001779C9"/>
    <w:rsid w:val="001805FC"/>
    <w:rsid w:val="00180BD9"/>
    <w:rsid w:val="00181C04"/>
    <w:rsid w:val="001863CA"/>
    <w:rsid w:val="00187AC2"/>
    <w:rsid w:val="001950F4"/>
    <w:rsid w:val="001B2B15"/>
    <w:rsid w:val="001B6978"/>
    <w:rsid w:val="001F53F7"/>
    <w:rsid w:val="00205625"/>
    <w:rsid w:val="00221A08"/>
    <w:rsid w:val="0022343A"/>
    <w:rsid w:val="00232786"/>
    <w:rsid w:val="002417C6"/>
    <w:rsid w:val="00246D0E"/>
    <w:rsid w:val="0025398F"/>
    <w:rsid w:val="00263C60"/>
    <w:rsid w:val="00266072"/>
    <w:rsid w:val="00286FA8"/>
    <w:rsid w:val="002C69B7"/>
    <w:rsid w:val="002D1B29"/>
    <w:rsid w:val="002D4175"/>
    <w:rsid w:val="002F7775"/>
    <w:rsid w:val="003066F8"/>
    <w:rsid w:val="0031292A"/>
    <w:rsid w:val="00313230"/>
    <w:rsid w:val="00314752"/>
    <w:rsid w:val="00324F3A"/>
    <w:rsid w:val="0035242A"/>
    <w:rsid w:val="003561EE"/>
    <w:rsid w:val="00370797"/>
    <w:rsid w:val="00374BF8"/>
    <w:rsid w:val="003960F0"/>
    <w:rsid w:val="003B0B65"/>
    <w:rsid w:val="003B260A"/>
    <w:rsid w:val="003C1CEF"/>
    <w:rsid w:val="003C3E57"/>
    <w:rsid w:val="003C4D75"/>
    <w:rsid w:val="003C55B7"/>
    <w:rsid w:val="003D0080"/>
    <w:rsid w:val="003D4D54"/>
    <w:rsid w:val="003E22A3"/>
    <w:rsid w:val="003E271D"/>
    <w:rsid w:val="003E325C"/>
    <w:rsid w:val="003E4091"/>
    <w:rsid w:val="003E474E"/>
    <w:rsid w:val="003E55B2"/>
    <w:rsid w:val="003F00B3"/>
    <w:rsid w:val="003F0F21"/>
    <w:rsid w:val="003F7C6E"/>
    <w:rsid w:val="00400509"/>
    <w:rsid w:val="0040195A"/>
    <w:rsid w:val="00443297"/>
    <w:rsid w:val="00447DC2"/>
    <w:rsid w:val="004503A6"/>
    <w:rsid w:val="00450F9B"/>
    <w:rsid w:val="00460C22"/>
    <w:rsid w:val="00481841"/>
    <w:rsid w:val="00484F98"/>
    <w:rsid w:val="0049318E"/>
    <w:rsid w:val="004B48B1"/>
    <w:rsid w:val="004C186A"/>
    <w:rsid w:val="004C42EB"/>
    <w:rsid w:val="004D2BFF"/>
    <w:rsid w:val="004D3DD7"/>
    <w:rsid w:val="004E4388"/>
    <w:rsid w:val="004F4304"/>
    <w:rsid w:val="004F6E83"/>
    <w:rsid w:val="004F7BFA"/>
    <w:rsid w:val="0051023B"/>
    <w:rsid w:val="005530D5"/>
    <w:rsid w:val="0056026B"/>
    <w:rsid w:val="005840FE"/>
    <w:rsid w:val="00591EDE"/>
    <w:rsid w:val="00593D16"/>
    <w:rsid w:val="0059777A"/>
    <w:rsid w:val="005B2286"/>
    <w:rsid w:val="005B261F"/>
    <w:rsid w:val="005C19BE"/>
    <w:rsid w:val="005C3568"/>
    <w:rsid w:val="005D0A71"/>
    <w:rsid w:val="005D6CC7"/>
    <w:rsid w:val="005E5145"/>
    <w:rsid w:val="006044AA"/>
    <w:rsid w:val="00610B24"/>
    <w:rsid w:val="006131D6"/>
    <w:rsid w:val="00616A5F"/>
    <w:rsid w:val="00617645"/>
    <w:rsid w:val="00623DDF"/>
    <w:rsid w:val="00640A52"/>
    <w:rsid w:val="00645E35"/>
    <w:rsid w:val="00667300"/>
    <w:rsid w:val="00667933"/>
    <w:rsid w:val="006731C3"/>
    <w:rsid w:val="0067479C"/>
    <w:rsid w:val="00675568"/>
    <w:rsid w:val="006769AD"/>
    <w:rsid w:val="006774D0"/>
    <w:rsid w:val="00677A5C"/>
    <w:rsid w:val="00685639"/>
    <w:rsid w:val="00690244"/>
    <w:rsid w:val="0069183F"/>
    <w:rsid w:val="00691E10"/>
    <w:rsid w:val="006934A4"/>
    <w:rsid w:val="00696E43"/>
    <w:rsid w:val="00697E8A"/>
    <w:rsid w:val="006A424F"/>
    <w:rsid w:val="006E4D9D"/>
    <w:rsid w:val="006E62BF"/>
    <w:rsid w:val="006F6B87"/>
    <w:rsid w:val="0071232F"/>
    <w:rsid w:val="0071761E"/>
    <w:rsid w:val="0072204D"/>
    <w:rsid w:val="0073713E"/>
    <w:rsid w:val="007416E6"/>
    <w:rsid w:val="00756061"/>
    <w:rsid w:val="00766D16"/>
    <w:rsid w:val="007713A7"/>
    <w:rsid w:val="00773866"/>
    <w:rsid w:val="00791F10"/>
    <w:rsid w:val="00792144"/>
    <w:rsid w:val="00794468"/>
    <w:rsid w:val="007956BB"/>
    <w:rsid w:val="00795E9E"/>
    <w:rsid w:val="007A04DD"/>
    <w:rsid w:val="007A0D9B"/>
    <w:rsid w:val="007A12C9"/>
    <w:rsid w:val="007A2214"/>
    <w:rsid w:val="007A4704"/>
    <w:rsid w:val="007B6796"/>
    <w:rsid w:val="007C126F"/>
    <w:rsid w:val="007C2618"/>
    <w:rsid w:val="007C779D"/>
    <w:rsid w:val="007D4686"/>
    <w:rsid w:val="007E10D9"/>
    <w:rsid w:val="007E38E7"/>
    <w:rsid w:val="007F26BF"/>
    <w:rsid w:val="007F3185"/>
    <w:rsid w:val="007F5763"/>
    <w:rsid w:val="00825CF3"/>
    <w:rsid w:val="00826C36"/>
    <w:rsid w:val="0083011D"/>
    <w:rsid w:val="00836ABE"/>
    <w:rsid w:val="00846B70"/>
    <w:rsid w:val="00852D04"/>
    <w:rsid w:val="008530B2"/>
    <w:rsid w:val="0086686C"/>
    <w:rsid w:val="00877133"/>
    <w:rsid w:val="0089034A"/>
    <w:rsid w:val="008A7936"/>
    <w:rsid w:val="008B0DFA"/>
    <w:rsid w:val="008C399E"/>
    <w:rsid w:val="008C5FF5"/>
    <w:rsid w:val="008E1464"/>
    <w:rsid w:val="008F5FA2"/>
    <w:rsid w:val="0090227B"/>
    <w:rsid w:val="00912B10"/>
    <w:rsid w:val="00925F9C"/>
    <w:rsid w:val="00930D97"/>
    <w:rsid w:val="009314D2"/>
    <w:rsid w:val="00933083"/>
    <w:rsid w:val="009379AD"/>
    <w:rsid w:val="0094006E"/>
    <w:rsid w:val="00940E4E"/>
    <w:rsid w:val="0094228E"/>
    <w:rsid w:val="00956FC8"/>
    <w:rsid w:val="009760EA"/>
    <w:rsid w:val="009B32CB"/>
    <w:rsid w:val="009C55C8"/>
    <w:rsid w:val="009D5D7F"/>
    <w:rsid w:val="009E018A"/>
    <w:rsid w:val="009E1DB1"/>
    <w:rsid w:val="009E344E"/>
    <w:rsid w:val="009F271A"/>
    <w:rsid w:val="00A038E0"/>
    <w:rsid w:val="00A11FA7"/>
    <w:rsid w:val="00A14C5E"/>
    <w:rsid w:val="00A2337D"/>
    <w:rsid w:val="00A24715"/>
    <w:rsid w:val="00A32371"/>
    <w:rsid w:val="00A56CEE"/>
    <w:rsid w:val="00A71EC4"/>
    <w:rsid w:val="00A80245"/>
    <w:rsid w:val="00A83F65"/>
    <w:rsid w:val="00A8613B"/>
    <w:rsid w:val="00A9055F"/>
    <w:rsid w:val="00A93BD8"/>
    <w:rsid w:val="00AB1538"/>
    <w:rsid w:val="00AB229F"/>
    <w:rsid w:val="00AC36C0"/>
    <w:rsid w:val="00AC77B7"/>
    <w:rsid w:val="00AE265F"/>
    <w:rsid w:val="00AE3FB2"/>
    <w:rsid w:val="00AF332E"/>
    <w:rsid w:val="00B04604"/>
    <w:rsid w:val="00B10293"/>
    <w:rsid w:val="00B104B2"/>
    <w:rsid w:val="00B118AF"/>
    <w:rsid w:val="00B12608"/>
    <w:rsid w:val="00B12E92"/>
    <w:rsid w:val="00B13132"/>
    <w:rsid w:val="00B232ED"/>
    <w:rsid w:val="00B2515A"/>
    <w:rsid w:val="00B3379E"/>
    <w:rsid w:val="00B401CB"/>
    <w:rsid w:val="00B47A78"/>
    <w:rsid w:val="00B52AAA"/>
    <w:rsid w:val="00B6691F"/>
    <w:rsid w:val="00B74BAE"/>
    <w:rsid w:val="00B76852"/>
    <w:rsid w:val="00B770C0"/>
    <w:rsid w:val="00B8715B"/>
    <w:rsid w:val="00BA2D31"/>
    <w:rsid w:val="00BC5545"/>
    <w:rsid w:val="00BE3C12"/>
    <w:rsid w:val="00BE71FA"/>
    <w:rsid w:val="00BE774C"/>
    <w:rsid w:val="00BF11FE"/>
    <w:rsid w:val="00BF35E9"/>
    <w:rsid w:val="00C067B0"/>
    <w:rsid w:val="00C07678"/>
    <w:rsid w:val="00C11190"/>
    <w:rsid w:val="00C17C0D"/>
    <w:rsid w:val="00C46AAC"/>
    <w:rsid w:val="00C50297"/>
    <w:rsid w:val="00C55EC9"/>
    <w:rsid w:val="00C607A7"/>
    <w:rsid w:val="00C94958"/>
    <w:rsid w:val="00C96167"/>
    <w:rsid w:val="00C964E3"/>
    <w:rsid w:val="00CA7AEB"/>
    <w:rsid w:val="00CC1787"/>
    <w:rsid w:val="00CC3336"/>
    <w:rsid w:val="00CC5F89"/>
    <w:rsid w:val="00CD55E4"/>
    <w:rsid w:val="00CF2FC7"/>
    <w:rsid w:val="00D12F54"/>
    <w:rsid w:val="00D14F03"/>
    <w:rsid w:val="00D17DAD"/>
    <w:rsid w:val="00D33577"/>
    <w:rsid w:val="00D47185"/>
    <w:rsid w:val="00D53492"/>
    <w:rsid w:val="00D64221"/>
    <w:rsid w:val="00D83945"/>
    <w:rsid w:val="00D8736B"/>
    <w:rsid w:val="00D877A7"/>
    <w:rsid w:val="00D92155"/>
    <w:rsid w:val="00D944D9"/>
    <w:rsid w:val="00DA0981"/>
    <w:rsid w:val="00DA5617"/>
    <w:rsid w:val="00DA6D51"/>
    <w:rsid w:val="00DA7D9F"/>
    <w:rsid w:val="00DB4EBD"/>
    <w:rsid w:val="00DD4CF3"/>
    <w:rsid w:val="00DD6834"/>
    <w:rsid w:val="00DE3A02"/>
    <w:rsid w:val="00DF1F97"/>
    <w:rsid w:val="00DF64D0"/>
    <w:rsid w:val="00E028AD"/>
    <w:rsid w:val="00E22D97"/>
    <w:rsid w:val="00E23215"/>
    <w:rsid w:val="00E238BB"/>
    <w:rsid w:val="00E32114"/>
    <w:rsid w:val="00E35422"/>
    <w:rsid w:val="00E42FB1"/>
    <w:rsid w:val="00E44DCD"/>
    <w:rsid w:val="00E45158"/>
    <w:rsid w:val="00E53E23"/>
    <w:rsid w:val="00E5584F"/>
    <w:rsid w:val="00E81BB8"/>
    <w:rsid w:val="00E955BE"/>
    <w:rsid w:val="00EA4419"/>
    <w:rsid w:val="00EA6682"/>
    <w:rsid w:val="00EB2063"/>
    <w:rsid w:val="00EB7AB1"/>
    <w:rsid w:val="00EB7FAB"/>
    <w:rsid w:val="00EC21C9"/>
    <w:rsid w:val="00ED369D"/>
    <w:rsid w:val="00ED5777"/>
    <w:rsid w:val="00EF548C"/>
    <w:rsid w:val="00EF5A3A"/>
    <w:rsid w:val="00EF67BE"/>
    <w:rsid w:val="00EF7C44"/>
    <w:rsid w:val="00F02242"/>
    <w:rsid w:val="00F21064"/>
    <w:rsid w:val="00F21AB6"/>
    <w:rsid w:val="00F26C50"/>
    <w:rsid w:val="00F35EB8"/>
    <w:rsid w:val="00F37FC9"/>
    <w:rsid w:val="00F40B63"/>
    <w:rsid w:val="00F41F3D"/>
    <w:rsid w:val="00F6092F"/>
    <w:rsid w:val="00F65311"/>
    <w:rsid w:val="00F81F22"/>
    <w:rsid w:val="00F862A9"/>
    <w:rsid w:val="00F90F4D"/>
    <w:rsid w:val="00F9241C"/>
    <w:rsid w:val="00F926A4"/>
    <w:rsid w:val="00FA5320"/>
    <w:rsid w:val="00FB013A"/>
    <w:rsid w:val="00FB038D"/>
    <w:rsid w:val="00FB3C14"/>
    <w:rsid w:val="00FC0F59"/>
    <w:rsid w:val="00FC69CF"/>
    <w:rsid w:val="00FC7384"/>
    <w:rsid w:val="00FD08CA"/>
    <w:rsid w:val="00FE3825"/>
    <w:rsid w:val="00FE4D88"/>
    <w:rsid w:val="00FF062F"/>
    <w:rsid w:val="00FF3E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8B62F"/>
  <w15:docId w15:val="{2A17946D-E7CB-42D0-A8CA-96204818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83F65"/>
  </w:style>
  <w:style w:type="paragraph" w:styleId="Virsraksts1">
    <w:name w:val="heading 1"/>
    <w:basedOn w:val="Parasts"/>
    <w:next w:val="Parasts"/>
    <w:link w:val="Virsraksts1Rakstz"/>
    <w:uiPriority w:val="9"/>
    <w:qFormat/>
    <w:rsid w:val="00FE4D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link w:val="Virsraksts3Rakstz"/>
    <w:uiPriority w:val="9"/>
    <w:qFormat/>
    <w:rsid w:val="00E44DCD"/>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13132"/>
    <w:rPr>
      <w:color w:val="0563C1" w:themeColor="hyperlink"/>
      <w:u w:val="single"/>
    </w:rPr>
  </w:style>
  <w:style w:type="paragraph" w:customStyle="1" w:styleId="ParastaisWeb">
    <w:name w:val="Parastais (Web)"/>
    <w:basedOn w:val="Parasts"/>
    <w:rsid w:val="00B13132"/>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B13132"/>
    <w:pPr>
      <w:ind w:left="720"/>
      <w:contextualSpacing/>
    </w:pPr>
  </w:style>
  <w:style w:type="paragraph" w:customStyle="1" w:styleId="tv213">
    <w:name w:val="tv213"/>
    <w:basedOn w:val="Parasts"/>
    <w:rsid w:val="008E146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EA4419"/>
    <w:rPr>
      <w:sz w:val="16"/>
      <w:szCs w:val="16"/>
    </w:rPr>
  </w:style>
  <w:style w:type="paragraph" w:styleId="Komentrateksts">
    <w:name w:val="annotation text"/>
    <w:basedOn w:val="Parasts"/>
    <w:link w:val="KomentratekstsRakstz"/>
    <w:uiPriority w:val="99"/>
    <w:unhideWhenUsed/>
    <w:rsid w:val="00EA4419"/>
    <w:pPr>
      <w:spacing w:line="240" w:lineRule="auto"/>
    </w:pPr>
    <w:rPr>
      <w:sz w:val="20"/>
      <w:szCs w:val="20"/>
    </w:rPr>
  </w:style>
  <w:style w:type="character" w:customStyle="1" w:styleId="KomentratekstsRakstz">
    <w:name w:val="Komentāra teksts Rakstz."/>
    <w:basedOn w:val="Noklusjumarindkopasfonts"/>
    <w:link w:val="Komentrateksts"/>
    <w:uiPriority w:val="99"/>
    <w:rsid w:val="00EA4419"/>
    <w:rPr>
      <w:sz w:val="20"/>
      <w:szCs w:val="20"/>
    </w:rPr>
  </w:style>
  <w:style w:type="paragraph" w:styleId="Komentratma">
    <w:name w:val="annotation subject"/>
    <w:basedOn w:val="Komentrateksts"/>
    <w:next w:val="Komentrateksts"/>
    <w:link w:val="KomentratmaRakstz"/>
    <w:uiPriority w:val="99"/>
    <w:semiHidden/>
    <w:unhideWhenUsed/>
    <w:rsid w:val="00EA4419"/>
    <w:rPr>
      <w:b/>
      <w:bCs/>
    </w:rPr>
  </w:style>
  <w:style w:type="character" w:customStyle="1" w:styleId="KomentratmaRakstz">
    <w:name w:val="Komentāra tēma Rakstz."/>
    <w:basedOn w:val="KomentratekstsRakstz"/>
    <w:link w:val="Komentratma"/>
    <w:uiPriority w:val="99"/>
    <w:semiHidden/>
    <w:rsid w:val="00EA4419"/>
    <w:rPr>
      <w:b/>
      <w:bCs/>
      <w:sz w:val="20"/>
      <w:szCs w:val="20"/>
    </w:rPr>
  </w:style>
  <w:style w:type="character" w:customStyle="1" w:styleId="markedcontent">
    <w:name w:val="markedcontent"/>
    <w:rsid w:val="005E5145"/>
  </w:style>
  <w:style w:type="character" w:customStyle="1" w:styleId="Neatrisintapieminana1">
    <w:name w:val="Neatrisināta pieminēšana1"/>
    <w:basedOn w:val="Noklusjumarindkopasfonts"/>
    <w:uiPriority w:val="99"/>
    <w:semiHidden/>
    <w:unhideWhenUsed/>
    <w:rsid w:val="00AE3FB2"/>
    <w:rPr>
      <w:color w:val="605E5C"/>
      <w:shd w:val="clear" w:color="auto" w:fill="E1DFDD"/>
    </w:rPr>
  </w:style>
  <w:style w:type="paragraph" w:styleId="Paraststmeklis">
    <w:name w:val="Normal (Web)"/>
    <w:basedOn w:val="Parasts"/>
    <w:uiPriority w:val="99"/>
    <w:semiHidden/>
    <w:unhideWhenUsed/>
    <w:rsid w:val="00450F9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48184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3Rakstz">
    <w:name w:val="Virsraksts 3 Rakstz."/>
    <w:basedOn w:val="Noklusjumarindkopasfonts"/>
    <w:link w:val="Virsraksts3"/>
    <w:uiPriority w:val="9"/>
    <w:rsid w:val="00E44DCD"/>
    <w:rPr>
      <w:rFonts w:ascii="Times New Roman" w:eastAsia="Times New Roman" w:hAnsi="Times New Roman" w:cs="Times New Roman"/>
      <w:b/>
      <w:bCs/>
      <w:sz w:val="27"/>
      <w:szCs w:val="27"/>
      <w:lang w:eastAsia="lv-LV"/>
    </w:rPr>
  </w:style>
  <w:style w:type="paragraph" w:styleId="Galvene">
    <w:name w:val="header"/>
    <w:basedOn w:val="Parasts"/>
    <w:link w:val="GalveneRakstz"/>
    <w:uiPriority w:val="99"/>
    <w:unhideWhenUsed/>
    <w:rsid w:val="005C356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C3568"/>
  </w:style>
  <w:style w:type="paragraph" w:styleId="Kjene">
    <w:name w:val="footer"/>
    <w:basedOn w:val="Parasts"/>
    <w:link w:val="KjeneRakstz"/>
    <w:uiPriority w:val="99"/>
    <w:unhideWhenUsed/>
    <w:rsid w:val="005C356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C3568"/>
  </w:style>
  <w:style w:type="paragraph" w:styleId="Prskatjums">
    <w:name w:val="Revision"/>
    <w:hidden/>
    <w:uiPriority w:val="99"/>
    <w:semiHidden/>
    <w:rsid w:val="001805FC"/>
    <w:pPr>
      <w:spacing w:after="0" w:line="240" w:lineRule="auto"/>
    </w:pPr>
  </w:style>
  <w:style w:type="character" w:customStyle="1" w:styleId="Virsraksts1Rakstz">
    <w:name w:val="Virsraksts 1 Rakstz."/>
    <w:basedOn w:val="Noklusjumarindkopasfonts"/>
    <w:link w:val="Virsraksts1"/>
    <w:uiPriority w:val="9"/>
    <w:rsid w:val="00FE4D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3559">
      <w:bodyDiv w:val="1"/>
      <w:marLeft w:val="0"/>
      <w:marRight w:val="0"/>
      <w:marTop w:val="0"/>
      <w:marBottom w:val="0"/>
      <w:divBdr>
        <w:top w:val="none" w:sz="0" w:space="0" w:color="auto"/>
        <w:left w:val="none" w:sz="0" w:space="0" w:color="auto"/>
        <w:bottom w:val="none" w:sz="0" w:space="0" w:color="auto"/>
        <w:right w:val="none" w:sz="0" w:space="0" w:color="auto"/>
      </w:divBdr>
    </w:div>
    <w:div w:id="135923820">
      <w:bodyDiv w:val="1"/>
      <w:marLeft w:val="0"/>
      <w:marRight w:val="0"/>
      <w:marTop w:val="0"/>
      <w:marBottom w:val="0"/>
      <w:divBdr>
        <w:top w:val="none" w:sz="0" w:space="0" w:color="auto"/>
        <w:left w:val="none" w:sz="0" w:space="0" w:color="auto"/>
        <w:bottom w:val="none" w:sz="0" w:space="0" w:color="auto"/>
        <w:right w:val="none" w:sz="0" w:space="0" w:color="auto"/>
      </w:divBdr>
    </w:div>
    <w:div w:id="175191069">
      <w:bodyDiv w:val="1"/>
      <w:marLeft w:val="0"/>
      <w:marRight w:val="0"/>
      <w:marTop w:val="0"/>
      <w:marBottom w:val="0"/>
      <w:divBdr>
        <w:top w:val="none" w:sz="0" w:space="0" w:color="auto"/>
        <w:left w:val="none" w:sz="0" w:space="0" w:color="auto"/>
        <w:bottom w:val="none" w:sz="0" w:space="0" w:color="auto"/>
        <w:right w:val="none" w:sz="0" w:space="0" w:color="auto"/>
      </w:divBdr>
    </w:div>
    <w:div w:id="545989102">
      <w:bodyDiv w:val="1"/>
      <w:marLeft w:val="0"/>
      <w:marRight w:val="0"/>
      <w:marTop w:val="0"/>
      <w:marBottom w:val="0"/>
      <w:divBdr>
        <w:top w:val="none" w:sz="0" w:space="0" w:color="auto"/>
        <w:left w:val="none" w:sz="0" w:space="0" w:color="auto"/>
        <w:bottom w:val="none" w:sz="0" w:space="0" w:color="auto"/>
        <w:right w:val="none" w:sz="0" w:space="0" w:color="auto"/>
      </w:divBdr>
    </w:div>
    <w:div w:id="841314316">
      <w:bodyDiv w:val="1"/>
      <w:marLeft w:val="0"/>
      <w:marRight w:val="0"/>
      <w:marTop w:val="0"/>
      <w:marBottom w:val="0"/>
      <w:divBdr>
        <w:top w:val="none" w:sz="0" w:space="0" w:color="auto"/>
        <w:left w:val="none" w:sz="0" w:space="0" w:color="auto"/>
        <w:bottom w:val="none" w:sz="0" w:space="0" w:color="auto"/>
        <w:right w:val="none" w:sz="0" w:space="0" w:color="auto"/>
      </w:divBdr>
    </w:div>
    <w:div w:id="1086460507">
      <w:bodyDiv w:val="1"/>
      <w:marLeft w:val="0"/>
      <w:marRight w:val="0"/>
      <w:marTop w:val="0"/>
      <w:marBottom w:val="0"/>
      <w:divBdr>
        <w:top w:val="none" w:sz="0" w:space="0" w:color="auto"/>
        <w:left w:val="none" w:sz="0" w:space="0" w:color="auto"/>
        <w:bottom w:val="none" w:sz="0" w:space="0" w:color="auto"/>
        <w:right w:val="none" w:sz="0" w:space="0" w:color="auto"/>
      </w:divBdr>
      <w:divsChild>
        <w:div w:id="260073044">
          <w:marLeft w:val="0"/>
          <w:marRight w:val="0"/>
          <w:marTop w:val="0"/>
          <w:marBottom w:val="0"/>
          <w:divBdr>
            <w:top w:val="none" w:sz="0" w:space="0" w:color="auto"/>
            <w:left w:val="none" w:sz="0" w:space="0" w:color="auto"/>
            <w:bottom w:val="none" w:sz="0" w:space="0" w:color="auto"/>
            <w:right w:val="none" w:sz="0" w:space="0" w:color="auto"/>
          </w:divBdr>
        </w:div>
        <w:div w:id="1294939736">
          <w:marLeft w:val="0"/>
          <w:marRight w:val="0"/>
          <w:marTop w:val="0"/>
          <w:marBottom w:val="0"/>
          <w:divBdr>
            <w:top w:val="none" w:sz="0" w:space="0" w:color="auto"/>
            <w:left w:val="none" w:sz="0" w:space="0" w:color="auto"/>
            <w:bottom w:val="none" w:sz="0" w:space="0" w:color="auto"/>
            <w:right w:val="none" w:sz="0" w:space="0" w:color="auto"/>
          </w:divBdr>
        </w:div>
        <w:div w:id="1760980342">
          <w:marLeft w:val="0"/>
          <w:marRight w:val="0"/>
          <w:marTop w:val="0"/>
          <w:marBottom w:val="0"/>
          <w:divBdr>
            <w:top w:val="none" w:sz="0" w:space="0" w:color="auto"/>
            <w:left w:val="none" w:sz="0" w:space="0" w:color="auto"/>
            <w:bottom w:val="none" w:sz="0" w:space="0" w:color="auto"/>
            <w:right w:val="none" w:sz="0" w:space="0" w:color="auto"/>
          </w:divBdr>
        </w:div>
        <w:div w:id="1966033947">
          <w:marLeft w:val="0"/>
          <w:marRight w:val="0"/>
          <w:marTop w:val="0"/>
          <w:marBottom w:val="0"/>
          <w:divBdr>
            <w:top w:val="none" w:sz="0" w:space="0" w:color="auto"/>
            <w:left w:val="none" w:sz="0" w:space="0" w:color="auto"/>
            <w:bottom w:val="none" w:sz="0" w:space="0" w:color="auto"/>
            <w:right w:val="none" w:sz="0" w:space="0" w:color="auto"/>
          </w:divBdr>
        </w:div>
      </w:divsChild>
    </w:div>
    <w:div w:id="1724332593">
      <w:bodyDiv w:val="1"/>
      <w:marLeft w:val="0"/>
      <w:marRight w:val="0"/>
      <w:marTop w:val="0"/>
      <w:marBottom w:val="0"/>
      <w:divBdr>
        <w:top w:val="none" w:sz="0" w:space="0" w:color="auto"/>
        <w:left w:val="none" w:sz="0" w:space="0" w:color="auto"/>
        <w:bottom w:val="none" w:sz="0" w:space="0" w:color="auto"/>
        <w:right w:val="none" w:sz="0" w:space="0" w:color="auto"/>
      </w:divBdr>
    </w:div>
    <w:div w:id="1725636672">
      <w:bodyDiv w:val="1"/>
      <w:marLeft w:val="0"/>
      <w:marRight w:val="0"/>
      <w:marTop w:val="0"/>
      <w:marBottom w:val="0"/>
      <w:divBdr>
        <w:top w:val="none" w:sz="0" w:space="0" w:color="auto"/>
        <w:left w:val="none" w:sz="0" w:space="0" w:color="auto"/>
        <w:bottom w:val="none" w:sz="0" w:space="0" w:color="auto"/>
        <w:right w:val="none" w:sz="0" w:space="0" w:color="auto"/>
      </w:divBdr>
    </w:div>
    <w:div w:id="1933590409">
      <w:bodyDiv w:val="1"/>
      <w:marLeft w:val="0"/>
      <w:marRight w:val="0"/>
      <w:marTop w:val="0"/>
      <w:marBottom w:val="0"/>
      <w:divBdr>
        <w:top w:val="none" w:sz="0" w:space="0" w:color="auto"/>
        <w:left w:val="none" w:sz="0" w:space="0" w:color="auto"/>
        <w:bottom w:val="none" w:sz="0" w:space="0" w:color="auto"/>
        <w:right w:val="none" w:sz="0" w:space="0" w:color="auto"/>
      </w:divBdr>
      <w:divsChild>
        <w:div w:id="591548545">
          <w:marLeft w:val="0"/>
          <w:marRight w:val="0"/>
          <w:marTop w:val="405"/>
          <w:marBottom w:val="27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mbazunovad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mbazu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mbazunovad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imbazunovads.lv" TargetMode="External"/><Relationship Id="rId4" Type="http://schemas.openxmlformats.org/officeDocument/2006/relationships/settings" Target="settings.xml"/><Relationship Id="rId9" Type="http://schemas.openxmlformats.org/officeDocument/2006/relationships/hyperlink" Target="http://www.limbazunovads.lv" TargetMode="External"/><Relationship Id="rId14" Type="http://schemas.openxmlformats.org/officeDocument/2006/relationships/hyperlink" Target="http://www.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3594-32D8-458F-BAD6-29B4E2003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17</Pages>
  <Words>31612</Words>
  <Characters>18019</Characters>
  <Application>Microsoft Office Word</Application>
  <DocSecurity>0</DocSecurity>
  <Lines>150</Lines>
  <Paragraphs>99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Izita Kļaviņa</dc:creator>
  <cp:keywords/>
  <dc:description/>
  <cp:lastModifiedBy>Dace Tauriņa</cp:lastModifiedBy>
  <cp:revision>33</cp:revision>
  <cp:lastPrinted>2023-07-06T07:41:00Z</cp:lastPrinted>
  <dcterms:created xsi:type="dcterms:W3CDTF">2023-08-14T21:00:00Z</dcterms:created>
  <dcterms:modified xsi:type="dcterms:W3CDTF">2023-08-25T06:42:00Z</dcterms:modified>
</cp:coreProperties>
</file>