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4C405" w14:textId="77777777" w:rsidR="00D41A08" w:rsidRPr="003C3B9F" w:rsidRDefault="00D41A08" w:rsidP="00D41A08">
      <w:pPr>
        <w:ind w:left="6480" w:firstLine="41"/>
        <w:contextualSpacing/>
        <w:jc w:val="right"/>
        <w:rPr>
          <w:b/>
        </w:rPr>
      </w:pPr>
      <w:r w:rsidRPr="003C3B9F">
        <w:rPr>
          <w:b/>
        </w:rPr>
        <w:t>PIELIKUMS</w:t>
      </w:r>
    </w:p>
    <w:p w14:paraId="7364C406" w14:textId="77777777" w:rsidR="00D41A08" w:rsidRPr="003C3B9F" w:rsidRDefault="00D41A08" w:rsidP="00D41A08">
      <w:pPr>
        <w:ind w:left="2880" w:firstLine="720"/>
        <w:contextualSpacing/>
        <w:jc w:val="right"/>
      </w:pPr>
      <w:r w:rsidRPr="003C3B9F">
        <w:t xml:space="preserve">Limbažu novada domes </w:t>
      </w:r>
    </w:p>
    <w:p w14:paraId="7364C407" w14:textId="476FBDA6" w:rsidR="00D41A08" w:rsidRDefault="00BB6805" w:rsidP="00D41A08">
      <w:pPr>
        <w:contextualSpacing/>
        <w:jc w:val="right"/>
      </w:pPr>
      <w:r>
        <w:t>2</w:t>
      </w:r>
      <w:r w:rsidR="006766D1">
        <w:t>8</w:t>
      </w:r>
      <w:r w:rsidR="00D41A08" w:rsidRPr="003C3B9F">
        <w:t>.</w:t>
      </w:r>
      <w:r w:rsidR="00D41A08">
        <w:t>0</w:t>
      </w:r>
      <w:r w:rsidR="006766D1">
        <w:t>9</w:t>
      </w:r>
      <w:r w:rsidR="00D41A08" w:rsidRPr="003C3B9F">
        <w:t>.202</w:t>
      </w:r>
      <w:r w:rsidR="00D41A08">
        <w:t>3</w:t>
      </w:r>
      <w:r w:rsidR="00D41A08" w:rsidRPr="003C3B9F">
        <w:t>. sēdes lēmumam Nr.</w:t>
      </w:r>
      <w:r w:rsidR="00C62014">
        <w:t>798</w:t>
      </w:r>
    </w:p>
    <w:p w14:paraId="7364C408" w14:textId="27FDE741" w:rsidR="00D41A08" w:rsidRDefault="00D41A08" w:rsidP="00D41A08">
      <w:pPr>
        <w:widowControl w:val="0"/>
        <w:suppressAutoHyphens/>
        <w:contextualSpacing/>
        <w:jc w:val="right"/>
      </w:pPr>
      <w:r w:rsidRPr="003C3B9F">
        <w:t>(protokols Nr.</w:t>
      </w:r>
      <w:r w:rsidR="00C62014">
        <w:t>11</w:t>
      </w:r>
      <w:r w:rsidRPr="003C3B9F">
        <w:t>,</w:t>
      </w:r>
      <w:r>
        <w:t xml:space="preserve"> </w:t>
      </w:r>
      <w:r w:rsidR="00C62014">
        <w:t>90</w:t>
      </w:r>
      <w:bookmarkStart w:id="0" w:name="_GoBack"/>
      <w:bookmarkEnd w:id="0"/>
      <w:r w:rsidRPr="003C3B9F">
        <w:t>.)</w:t>
      </w:r>
    </w:p>
    <w:p w14:paraId="7364C409" w14:textId="77777777" w:rsidR="00D41A08" w:rsidRDefault="00D41A08" w:rsidP="00D41A08">
      <w:pPr>
        <w:widowControl w:val="0"/>
        <w:suppressAutoHyphens/>
        <w:contextualSpacing/>
        <w:jc w:val="right"/>
      </w:pPr>
    </w:p>
    <w:p w14:paraId="7364C40A" w14:textId="77777777" w:rsidR="00D41A08" w:rsidRDefault="00D41A08" w:rsidP="00D41A08">
      <w:pPr>
        <w:widowControl w:val="0"/>
        <w:suppressAutoHyphens/>
        <w:contextualSpacing/>
        <w:jc w:val="right"/>
      </w:pPr>
    </w:p>
    <w:p w14:paraId="7364C40B"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7364C40C" w14:textId="27038567" w:rsidR="00D41A08" w:rsidRPr="00EC55F6" w:rsidRDefault="00D0156F" w:rsidP="00D41A08">
      <w:pPr>
        <w:widowControl w:val="0"/>
        <w:suppressAutoHyphens/>
        <w:contextualSpacing/>
        <w:jc w:val="center"/>
        <w:rPr>
          <w:rFonts w:eastAsia="Arial Unicode MS" w:cs="Tahoma"/>
          <w:b/>
          <w:bCs/>
          <w:caps/>
          <w:kern w:val="1"/>
          <w:sz w:val="28"/>
          <w:szCs w:val="28"/>
          <w:lang w:eastAsia="en-US" w:bidi="hi-IN"/>
        </w:rPr>
      </w:pPr>
      <w:r>
        <w:rPr>
          <w:rFonts w:eastAsia="Arial Unicode MS" w:cs="Tahoma"/>
          <w:b/>
          <w:kern w:val="1"/>
          <w:sz w:val="28"/>
          <w:szCs w:val="28"/>
          <w:lang w:eastAsia="en-US" w:bidi="hi-IN"/>
        </w:rPr>
        <w:t>CEPĻU IELA 9-10</w:t>
      </w:r>
      <w:r w:rsidR="00BB6805">
        <w:rPr>
          <w:rFonts w:eastAsia="Arial Unicode MS" w:cs="Tahoma"/>
          <w:b/>
          <w:kern w:val="1"/>
          <w:sz w:val="28"/>
          <w:szCs w:val="28"/>
          <w:lang w:eastAsia="en-US" w:bidi="hi-IN"/>
        </w:rPr>
        <w:t>, STAICELĒ</w:t>
      </w:r>
      <w:r w:rsidR="00D41A08">
        <w:rPr>
          <w:rFonts w:eastAsia="Arial Unicode MS" w:cs="Tahoma"/>
          <w:b/>
          <w:bCs/>
          <w:caps/>
          <w:kern w:val="1"/>
          <w:sz w:val="28"/>
          <w:szCs w:val="28"/>
          <w:lang w:eastAsia="en-US" w:bidi="hi-IN"/>
        </w:rPr>
        <w:t>, Limbažu novadā</w:t>
      </w:r>
      <w:r w:rsidR="00D41A08" w:rsidRPr="00EC55F6">
        <w:rPr>
          <w:rFonts w:eastAsia="Arial Unicode MS" w:cs="Tahoma"/>
          <w:b/>
          <w:bCs/>
          <w:caps/>
          <w:kern w:val="1"/>
          <w:sz w:val="28"/>
          <w:szCs w:val="28"/>
          <w:lang w:eastAsia="en-US" w:bidi="hi-IN"/>
        </w:rPr>
        <w:t xml:space="preserve"> </w:t>
      </w:r>
    </w:p>
    <w:p w14:paraId="7364C40D" w14:textId="77777777" w:rsidR="00D41A08" w:rsidRPr="00EC55F6" w:rsidRDefault="006766D1" w:rsidP="00D41A08">
      <w:pPr>
        <w:widowControl w:val="0"/>
        <w:suppressAutoHyphens/>
        <w:contextualSpacing/>
        <w:jc w:val="center"/>
        <w:rPr>
          <w:rFonts w:eastAsia="Arial Unicode MS" w:cs="Tahoma"/>
          <w:caps/>
          <w:kern w:val="1"/>
          <w:sz w:val="28"/>
          <w:szCs w:val="28"/>
          <w:lang w:eastAsia="en-US" w:bidi="hi-IN"/>
        </w:rPr>
      </w:pPr>
      <w:r>
        <w:rPr>
          <w:rFonts w:eastAsia="Arial Unicode MS" w:cs="Tahoma"/>
          <w:caps/>
          <w:kern w:val="1"/>
          <w:sz w:val="28"/>
          <w:szCs w:val="28"/>
          <w:lang w:eastAsia="en-US" w:bidi="hi-IN"/>
        </w:rPr>
        <w:t xml:space="preserve">OTRĀS </w:t>
      </w:r>
      <w:r w:rsidR="00D41A08" w:rsidRPr="00EC55F6">
        <w:rPr>
          <w:rFonts w:eastAsia="Arial Unicode MS" w:cs="Tahoma"/>
          <w:caps/>
          <w:kern w:val="1"/>
          <w:sz w:val="28"/>
          <w:szCs w:val="28"/>
          <w:lang w:eastAsia="en-US" w:bidi="hi-IN"/>
        </w:rPr>
        <w:t>IZSOLES NOTEIKUMI</w:t>
      </w:r>
    </w:p>
    <w:p w14:paraId="7364C40E" w14:textId="77777777" w:rsidR="00D41A08" w:rsidRPr="00EC55F6" w:rsidRDefault="00D41A08" w:rsidP="00D41A08">
      <w:pPr>
        <w:widowControl w:val="0"/>
        <w:suppressAutoHyphens/>
        <w:contextualSpacing/>
        <w:rPr>
          <w:rFonts w:eastAsia="Arial Unicode MS" w:cs="Tahoma"/>
          <w:kern w:val="1"/>
          <w:lang w:eastAsia="en-US" w:bidi="hi-IN"/>
        </w:rPr>
      </w:pPr>
    </w:p>
    <w:p w14:paraId="7364C40F"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7364C410" w14:textId="77777777"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dzīvokļa Nr. </w:t>
      </w:r>
      <w:r w:rsidR="00D0156F">
        <w:rPr>
          <w:rFonts w:eastAsia="Arial Unicode MS"/>
          <w:lang w:eastAsia="x-none"/>
        </w:rPr>
        <w:t>10</w:t>
      </w:r>
      <w:r w:rsidR="009D762E" w:rsidRPr="00F92422">
        <w:rPr>
          <w:rFonts w:eastAsia="Arial Unicode MS"/>
          <w:lang w:eastAsia="x-none"/>
        </w:rPr>
        <w:t xml:space="preserve"> </w:t>
      </w:r>
      <w:r w:rsidR="009D762E">
        <w:rPr>
          <w:rFonts w:eastAsia="Arial Unicode MS"/>
          <w:lang w:eastAsia="x-none"/>
        </w:rPr>
        <w:t>–</w:t>
      </w:r>
      <w:r w:rsidR="009D762E" w:rsidRPr="00F92422">
        <w:rPr>
          <w:rFonts w:eastAsia="Arial Unicode MS"/>
          <w:lang w:eastAsia="x-none"/>
        </w:rPr>
        <w:t xml:space="preserve"> </w:t>
      </w:r>
      <w:r w:rsidR="00D0156F">
        <w:rPr>
          <w:rFonts w:eastAsia="Arial Unicode MS"/>
          <w:lang w:eastAsia="x-none"/>
        </w:rPr>
        <w:t>20,8</w:t>
      </w:r>
      <w:r w:rsidR="009D762E" w:rsidRPr="00F92422">
        <w:rPr>
          <w:rFonts w:eastAsia="Arial Unicode MS"/>
          <w:lang w:eastAsia="x-none"/>
        </w:rPr>
        <w:t xml:space="preserve"> m</w:t>
      </w:r>
      <w:r w:rsidR="009D762E" w:rsidRPr="00F92422">
        <w:rPr>
          <w:rFonts w:eastAsia="Arial Unicode MS"/>
          <w:vertAlign w:val="superscript"/>
          <w:lang w:eastAsia="x-none"/>
        </w:rPr>
        <w:t>2</w:t>
      </w:r>
      <w:r w:rsidR="009D762E" w:rsidRPr="00F92422">
        <w:rPr>
          <w:rFonts w:eastAsia="Arial Unicode MS"/>
          <w:lang w:eastAsia="x-none"/>
        </w:rPr>
        <w:t xml:space="preserve"> platībā, </w:t>
      </w:r>
      <w:r w:rsidR="00D0156F">
        <w:rPr>
          <w:rFonts w:eastAsia="Arial Unicode MS"/>
          <w:lang w:eastAsia="x-none"/>
        </w:rPr>
        <w:t>2076/40088</w:t>
      </w:r>
      <w:r w:rsidR="009D762E">
        <w:rPr>
          <w:rFonts w:eastAsia="Arial Unicode MS"/>
          <w:lang w:eastAsia="x-none"/>
        </w:rPr>
        <w:t xml:space="preserve"> </w:t>
      </w:r>
      <w:r w:rsidR="009D762E" w:rsidRPr="00F92422">
        <w:rPr>
          <w:rFonts w:eastAsia="Arial Unicode MS"/>
          <w:lang w:eastAsia="x-none"/>
        </w:rPr>
        <w:t>kop</w:t>
      </w:r>
      <w:r w:rsidR="00D0156F">
        <w:rPr>
          <w:rFonts w:eastAsia="Arial Unicode MS"/>
          <w:lang w:eastAsia="x-none"/>
        </w:rPr>
        <w:t>īpašuma domājamām daļām no būvēm</w:t>
      </w:r>
      <w:r w:rsidR="009D762E">
        <w:rPr>
          <w:rFonts w:eastAsia="Arial Unicode MS"/>
          <w:lang w:eastAsia="x-none"/>
        </w:rPr>
        <w:t xml:space="preserve"> ar kadastra apzīmējum</w:t>
      </w:r>
      <w:r w:rsidR="00D0156F">
        <w:rPr>
          <w:rFonts w:eastAsia="Arial Unicode MS"/>
          <w:lang w:eastAsia="x-none"/>
        </w:rPr>
        <w:t>iem</w:t>
      </w:r>
      <w:r w:rsidR="009D762E" w:rsidRPr="00F92422">
        <w:rPr>
          <w:rFonts w:eastAsia="Arial Unicode MS"/>
          <w:lang w:eastAsia="x-none"/>
        </w:rPr>
        <w:t xml:space="preserve">: </w:t>
      </w:r>
      <w:r w:rsidR="009D762E">
        <w:rPr>
          <w:rFonts w:eastAsia="Arial Unicode MS"/>
          <w:lang w:eastAsia="x-none"/>
        </w:rPr>
        <w:t>6617 001 01</w:t>
      </w:r>
      <w:r w:rsidR="00D0156F">
        <w:rPr>
          <w:rFonts w:eastAsia="Arial Unicode MS"/>
          <w:lang w:eastAsia="x-none"/>
        </w:rPr>
        <w:t>80</w:t>
      </w:r>
      <w:r w:rsidR="001E7CDD">
        <w:rPr>
          <w:rFonts w:eastAsia="Arial Unicode MS"/>
          <w:lang w:eastAsia="x-none"/>
        </w:rPr>
        <w:t xml:space="preserve"> 001</w:t>
      </w:r>
      <w:r w:rsidR="00D0156F">
        <w:rPr>
          <w:rFonts w:eastAsia="Arial Unicode MS"/>
          <w:lang w:eastAsia="x-none"/>
        </w:rPr>
        <w:t>, 6617 001 0180 002</w:t>
      </w:r>
      <w:r w:rsidR="009D762E">
        <w:rPr>
          <w:rFonts w:eastAsia="Arial Unicode MS"/>
          <w:lang w:eastAsia="x-none"/>
        </w:rPr>
        <w:t xml:space="preserve"> </w:t>
      </w:r>
      <w:r w:rsidR="009D762E" w:rsidRPr="00EC55F6">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7364C411" w14:textId="77777777"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Staiceles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D0156F">
        <w:rPr>
          <w:rFonts w:eastAsia="Calibri" w:cs="Tahoma"/>
          <w:kern w:val="1"/>
          <w:szCs w:val="22"/>
          <w:lang w:eastAsia="en-US" w:bidi="hi-IN"/>
        </w:rPr>
        <w:t>314  10</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7364C412" w14:textId="77777777"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B6805">
        <w:rPr>
          <w:rFonts w:eastAsia="Calibri" w:cs="Tahoma"/>
          <w:kern w:val="1"/>
          <w:szCs w:val="22"/>
          <w:lang w:eastAsia="en-US" w:bidi="hi-IN"/>
        </w:rPr>
        <w:t>dzīvojamās telpas</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7364C413"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7364C414"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7364C415" w14:textId="77777777" w:rsidR="00D41A08" w:rsidRPr="00EC55F6" w:rsidRDefault="00D41A08" w:rsidP="00D41A08">
      <w:pPr>
        <w:widowControl w:val="0"/>
        <w:suppressAutoHyphens/>
        <w:contextualSpacing/>
        <w:rPr>
          <w:rFonts w:eastAsia="Arial Unicode MS" w:cs="Tahoma"/>
          <w:kern w:val="1"/>
          <w:lang w:eastAsia="en-US" w:bidi="hi-IN"/>
        </w:rPr>
      </w:pPr>
    </w:p>
    <w:p w14:paraId="7364C416"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7364C41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OBJEKTA</w:t>
      </w:r>
      <w:r w:rsidRPr="00EC55F6">
        <w:rPr>
          <w:rFonts w:eastAsia="Arial Unicode MS" w:cs="Tahoma"/>
          <w:bCs/>
          <w:kern w:val="1"/>
          <w:lang w:eastAsia="en-US" w:bidi="hi-IN"/>
        </w:rPr>
        <w:t xml:space="preserve"> </w:t>
      </w:r>
      <w:r w:rsidRPr="00EC55F6">
        <w:rPr>
          <w:rFonts w:eastAsia="Arial Unicode MS" w:cs="Tahoma"/>
          <w:kern w:val="1"/>
          <w:lang w:eastAsia="en-US" w:bidi="hi-IN"/>
        </w:rPr>
        <w:t xml:space="preserve">nosacītā cena (sākumcena) – </w:t>
      </w:r>
      <w:r w:rsidR="00D6189A">
        <w:rPr>
          <w:rFonts w:eastAsia="Arial Unicode MS" w:cs="Tahoma"/>
          <w:kern w:val="1"/>
          <w:lang w:eastAsia="en-US" w:bidi="hi-IN"/>
        </w:rPr>
        <w:t>1</w:t>
      </w:r>
      <w:r w:rsidR="006766D1">
        <w:rPr>
          <w:rFonts w:eastAsia="Arial Unicode MS" w:cs="Tahoma"/>
          <w:kern w:val="1"/>
          <w:lang w:eastAsia="en-US" w:bidi="hi-IN"/>
        </w:rPr>
        <w:t>040</w:t>
      </w:r>
      <w:r w:rsidRPr="00EC55F6">
        <w:rPr>
          <w:rFonts w:eastAsia="Calibri" w:cs="Tahoma"/>
          <w:kern w:val="1"/>
          <w:szCs w:val="22"/>
          <w:lang w:eastAsia="en-US" w:bidi="hi-IN"/>
        </w:rPr>
        <w:t>,00 EUR (</w:t>
      </w:r>
      <w:r w:rsidR="00D6189A">
        <w:rPr>
          <w:rFonts w:eastAsia="Calibri" w:cs="Tahoma"/>
          <w:kern w:val="1"/>
          <w:szCs w:val="22"/>
          <w:lang w:eastAsia="en-US" w:bidi="hi-IN"/>
        </w:rPr>
        <w:t>viens</w:t>
      </w:r>
      <w:r>
        <w:rPr>
          <w:rFonts w:eastAsia="Calibri" w:cs="Tahoma"/>
          <w:kern w:val="1"/>
          <w:szCs w:val="22"/>
          <w:lang w:eastAsia="en-US" w:bidi="hi-IN"/>
        </w:rPr>
        <w:t xml:space="preserve"> tūksto</w:t>
      </w:r>
      <w:r w:rsidR="00D6189A">
        <w:rPr>
          <w:rFonts w:eastAsia="Calibri" w:cs="Tahoma"/>
          <w:kern w:val="1"/>
          <w:szCs w:val="22"/>
          <w:lang w:eastAsia="en-US" w:bidi="hi-IN"/>
        </w:rPr>
        <w:t xml:space="preserve">tis </w:t>
      </w:r>
      <w:r w:rsidR="006766D1">
        <w:rPr>
          <w:rFonts w:eastAsia="Calibri" w:cs="Tahoma"/>
          <w:kern w:val="1"/>
          <w:szCs w:val="22"/>
          <w:lang w:eastAsia="en-US" w:bidi="hi-IN"/>
        </w:rPr>
        <w:t>četrdesmit</w:t>
      </w:r>
      <w:r>
        <w:rPr>
          <w:rFonts w:eastAsia="Calibri" w:cs="Tahoma"/>
          <w:kern w:val="1"/>
          <w:szCs w:val="22"/>
          <w:lang w:eastAsia="en-US" w:bidi="hi-IN"/>
        </w:rPr>
        <w:t xml:space="preserve"> </w:t>
      </w:r>
      <w:proofErr w:type="spellStart"/>
      <w:r w:rsidRPr="00BA0922">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   </w:t>
      </w:r>
    </w:p>
    <w:p w14:paraId="7364C41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Maksāšanas līdzeklis – nauda.</w:t>
      </w:r>
    </w:p>
    <w:p w14:paraId="7364C41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Pr>
          <w:rFonts w:eastAsia="Arial Unicode MS" w:cs="Tahoma"/>
          <w:kern w:val="1"/>
          <w:lang w:eastAsia="en-US" w:bidi="hi-IN"/>
        </w:rPr>
        <w:t>Izsoles solis – 10</w:t>
      </w:r>
      <w:r w:rsidRPr="00EC55F6">
        <w:rPr>
          <w:rFonts w:eastAsia="Arial Unicode MS" w:cs="Tahoma"/>
          <w:kern w:val="1"/>
          <w:lang w:eastAsia="en-US" w:bidi="hi-IN"/>
        </w:rPr>
        <w:t>0,00 EUR (</w:t>
      </w:r>
      <w:r>
        <w:rPr>
          <w:rFonts w:eastAsia="Arial Unicode MS" w:cs="Tahoma"/>
          <w:kern w:val="1"/>
          <w:lang w:eastAsia="en-US" w:bidi="hi-IN"/>
        </w:rPr>
        <w:t>viens simts</w:t>
      </w:r>
      <w:r w:rsidRPr="00EC55F6">
        <w:rPr>
          <w:rFonts w:eastAsia="Arial Unicode MS" w:cs="Tahoma"/>
          <w:kern w:val="1"/>
          <w:lang w:eastAsia="en-US" w:bidi="hi-IN"/>
        </w:rPr>
        <w:t xml:space="preserve"> </w:t>
      </w:r>
      <w:proofErr w:type="spellStart"/>
      <w:r w:rsidRPr="00BA0922">
        <w:rPr>
          <w:rFonts w:eastAsia="Arial Unicode MS" w:cs="Tahoma"/>
          <w:i/>
          <w:kern w:val="1"/>
          <w:lang w:eastAsia="en-US" w:bidi="hi-IN"/>
        </w:rPr>
        <w:t>euro</w:t>
      </w:r>
      <w:proofErr w:type="spellEnd"/>
      <w:r w:rsidRPr="00EC55F6">
        <w:rPr>
          <w:rFonts w:eastAsia="Arial Unicode MS" w:cs="Tahoma"/>
          <w:kern w:val="1"/>
          <w:lang w:eastAsia="en-US" w:bidi="hi-IN"/>
        </w:rPr>
        <w:t>).</w:t>
      </w:r>
    </w:p>
    <w:p w14:paraId="7364C41A" w14:textId="77777777" w:rsidR="00D41A08" w:rsidRPr="00EC55F6" w:rsidRDefault="00D41A08" w:rsidP="00D41A08">
      <w:pPr>
        <w:widowControl w:val="0"/>
        <w:suppressAutoHyphens/>
        <w:contextualSpacing/>
        <w:rPr>
          <w:rFonts w:eastAsia="Arial Unicode MS" w:cs="Tahoma"/>
          <w:kern w:val="1"/>
          <w:lang w:eastAsia="en-US" w:bidi="hi-IN"/>
        </w:rPr>
      </w:pPr>
    </w:p>
    <w:p w14:paraId="7364C41B"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7364C41C" w14:textId="77777777" w:rsidR="00D41A08" w:rsidRDefault="00D41A08" w:rsidP="00D41A08">
      <w:pPr>
        <w:pStyle w:val="Sarakstarindkopa"/>
        <w:numPr>
          <w:ilvl w:val="1"/>
          <w:numId w:val="1"/>
        </w:numPr>
        <w:ind w:right="3"/>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7" w:history="1">
        <w:r w:rsidRPr="008C0E70">
          <w:rPr>
            <w:rStyle w:val="Hipersaite"/>
            <w:color w:val="5B9BD5" w:themeColor="accent1"/>
          </w:rPr>
          <w:t>www.limbazunovads.lv/sadaļā/</w:t>
        </w:r>
      </w:hyperlink>
      <w:r>
        <w:rPr>
          <w:color w:val="0000FF"/>
          <w:u w:val="single"/>
        </w:rPr>
        <w:t xml:space="preserve"> </w:t>
      </w:r>
      <w:r w:rsidRPr="008C0E70">
        <w:rPr>
          <w:color w:val="5B9BD5" w:themeColor="accent1"/>
          <w:u w:val="single"/>
        </w:rPr>
        <w:t>izsoles</w:t>
      </w:r>
      <w:r>
        <w:t xml:space="preserve"> ne vēlāk kā četras nedēļas pirms izsoles sākuma.</w:t>
      </w:r>
    </w:p>
    <w:p w14:paraId="7364C41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7364C41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7364C41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7364C42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7364C42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7364C42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7364C423"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7364C424"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7364C42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7364C426" w14:textId="77777777" w:rsidR="00D41A08" w:rsidRDefault="00D41A08" w:rsidP="00D41A08">
      <w:pPr>
        <w:widowControl w:val="0"/>
        <w:suppressAutoHyphens/>
        <w:contextualSpacing/>
        <w:rPr>
          <w:rFonts w:eastAsia="Arial Unicode MS" w:cs="Tahoma"/>
          <w:kern w:val="1"/>
          <w:lang w:eastAsia="en-US" w:bidi="hi-IN"/>
        </w:rPr>
      </w:pPr>
    </w:p>
    <w:p w14:paraId="7364C427"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7364C42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 laikrakstā</w:t>
      </w:r>
      <w:r w:rsidRPr="00EC55F6">
        <w:rPr>
          <w:rFonts w:eastAsia="Arial Unicode MS" w:cs="Tahoma"/>
          <w:kern w:val="1"/>
          <w:lang w:eastAsia="en-US" w:bidi="hi-IN"/>
        </w:rPr>
        <w:t xml:space="preserve"> „Latvijas Vēstnesis”.</w:t>
      </w:r>
    </w:p>
    <w:p w14:paraId="7364C429" w14:textId="5506EBF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065E58">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6766D1">
        <w:rPr>
          <w:rFonts w:eastAsia="Arial Unicode MS" w:cs="Tahoma"/>
          <w:b/>
          <w:bCs/>
          <w:kern w:val="1"/>
          <w:lang w:eastAsia="en-US" w:bidi="hi-IN"/>
        </w:rPr>
        <w:t>23. novembra</w:t>
      </w:r>
      <w:r w:rsidRPr="00EC55F6">
        <w:rPr>
          <w:rFonts w:eastAsia="Arial Unicode MS" w:cs="Tahoma"/>
          <w:b/>
          <w:bCs/>
          <w:kern w:val="1"/>
          <w:lang w:eastAsia="en-US" w:bidi="hi-IN"/>
        </w:rPr>
        <w:t xml:space="preserve"> plkst.</w:t>
      </w:r>
      <w:r>
        <w:rPr>
          <w:rFonts w:eastAsia="Arial Unicode MS" w:cs="Tahoma"/>
          <w:b/>
          <w:bCs/>
          <w:kern w:val="1"/>
          <w:lang w:eastAsia="en-US" w:bidi="hi-IN"/>
        </w:rPr>
        <w:t>1</w:t>
      </w:r>
      <w:r w:rsidR="006766D1">
        <w:rPr>
          <w:rFonts w:eastAsia="Arial Unicode MS" w:cs="Tahoma"/>
          <w:b/>
          <w:bCs/>
          <w:kern w:val="1"/>
          <w:lang w:eastAsia="en-US" w:bidi="hi-IN"/>
        </w:rPr>
        <w:t>7</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7364C42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bažu novada pašvaldības Alojas apvienības pārvaldē</w:t>
      </w:r>
      <w:r w:rsidRPr="00EC55F6">
        <w:rPr>
          <w:rFonts w:eastAsia="Arial Unicode MS" w:cs="Tahoma"/>
          <w:kern w:val="1"/>
          <w:lang w:eastAsia="en-US" w:bidi="hi-IN"/>
        </w:rPr>
        <w:t>, Jūras ielā 13, Alojā,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Pr>
          <w:color w:val="000000"/>
        </w:rPr>
        <w:t>aloja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25749113</w:t>
      </w:r>
      <w:r w:rsidRPr="00EC55F6">
        <w:rPr>
          <w:rFonts w:eastAsia="Arial Unicode MS" w:cs="Tahoma"/>
          <w:kern w:val="1"/>
          <w:lang w:eastAsia="en-US" w:bidi="hi-IN"/>
        </w:rPr>
        <w:t xml:space="preserve">. </w:t>
      </w:r>
    </w:p>
    <w:p w14:paraId="7364C42B" w14:textId="7D738D76"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Pr>
          <w:rFonts w:eastAsia="Arial Unicode MS" w:cs="Tahoma"/>
          <w:b/>
          <w:bCs/>
          <w:kern w:val="1"/>
          <w:lang w:eastAsia="en-US" w:bidi="hi-IN"/>
        </w:rPr>
        <w:t>3</w:t>
      </w:r>
      <w:r w:rsidRPr="00EC55F6">
        <w:rPr>
          <w:rFonts w:eastAsia="Arial Unicode MS" w:cs="Tahoma"/>
          <w:b/>
          <w:bCs/>
          <w:kern w:val="1"/>
          <w:lang w:eastAsia="en-US" w:bidi="hi-IN"/>
        </w:rPr>
        <w:t>.</w:t>
      </w:r>
      <w:r w:rsidR="00065E58">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6766D1">
        <w:rPr>
          <w:rFonts w:eastAsia="Arial Unicode MS" w:cs="Tahoma"/>
          <w:b/>
          <w:bCs/>
          <w:kern w:val="1"/>
          <w:lang w:eastAsia="en-US" w:bidi="hi-IN"/>
        </w:rPr>
        <w:t>23</w:t>
      </w:r>
      <w:r w:rsidR="00233E25">
        <w:rPr>
          <w:rFonts w:eastAsia="Arial Unicode MS" w:cs="Tahoma"/>
          <w:b/>
          <w:bCs/>
          <w:kern w:val="1"/>
          <w:lang w:eastAsia="en-US" w:bidi="hi-IN"/>
        </w:rPr>
        <w:t xml:space="preserve">. </w:t>
      </w:r>
      <w:r w:rsidR="006766D1">
        <w:rPr>
          <w:rFonts w:eastAsia="Arial Unicode MS" w:cs="Tahoma"/>
          <w:b/>
          <w:bCs/>
          <w:kern w:val="1"/>
          <w:lang w:eastAsia="en-US" w:bidi="hi-IN"/>
        </w:rPr>
        <w:t xml:space="preserve">novembra </w:t>
      </w:r>
      <w:r w:rsidRPr="00EC55F6">
        <w:rPr>
          <w:rFonts w:eastAsia="Arial Unicode MS" w:cs="Tahoma"/>
          <w:b/>
          <w:bCs/>
          <w:kern w:val="1"/>
          <w:lang w:eastAsia="en-US" w:bidi="hi-IN"/>
        </w:rPr>
        <w:t xml:space="preserve">pulksten </w:t>
      </w:r>
      <w:r w:rsidR="00A5087C">
        <w:rPr>
          <w:rFonts w:eastAsia="Arial Unicode MS" w:cs="Tahoma"/>
          <w:b/>
          <w:bCs/>
          <w:kern w:val="1"/>
          <w:lang w:eastAsia="en-US" w:bidi="hi-IN"/>
        </w:rPr>
        <w:t>1</w:t>
      </w:r>
      <w:r w:rsidR="006766D1">
        <w:rPr>
          <w:rFonts w:eastAsia="Arial Unicode MS" w:cs="Tahoma"/>
          <w:b/>
          <w:bCs/>
          <w:kern w:val="1"/>
          <w:lang w:eastAsia="en-US" w:bidi="hi-IN"/>
        </w:rPr>
        <w:t>7</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Pr="00EC55F6">
        <w:rPr>
          <w:rFonts w:eastAsia="Arial Unicode MS" w:cs="Tahoma"/>
          <w:kern w:val="1"/>
          <w:lang w:bidi="hi-IN"/>
        </w:rPr>
        <w:t>AS „Swedbank”, bankas kods HABALV22, konta Nr. LV12HABA0551026085817</w:t>
      </w:r>
      <w:r w:rsidRPr="00EC55F6">
        <w:rPr>
          <w:rFonts w:eastAsia="Arial Unicode MS" w:cs="Tahoma"/>
          <w:kern w:val="1"/>
          <w:lang w:eastAsia="en-US" w:bidi="hi-IN"/>
        </w:rPr>
        <w:t>:</w:t>
      </w:r>
    </w:p>
    <w:p w14:paraId="7364C4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7364C42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nodrošinājuma nauda – 10 % apmērā no izsoles objekta nosacītās cenas – </w:t>
      </w:r>
      <w:r w:rsidR="009D762E">
        <w:rPr>
          <w:rFonts w:eastAsia="Arial Unicode MS" w:cs="Tahoma"/>
          <w:kern w:val="1"/>
          <w:lang w:eastAsia="en-US" w:bidi="hi-IN"/>
        </w:rPr>
        <w:t>1</w:t>
      </w:r>
      <w:r w:rsidR="006766D1">
        <w:rPr>
          <w:rFonts w:eastAsia="Arial Unicode MS" w:cs="Tahoma"/>
          <w:kern w:val="1"/>
          <w:lang w:eastAsia="en-US" w:bidi="hi-IN"/>
        </w:rPr>
        <w:t>04</w:t>
      </w:r>
      <w:r w:rsidRPr="00EC55F6">
        <w:rPr>
          <w:rFonts w:eastAsia="Arial Unicode MS" w:cs="Tahoma"/>
          <w:kern w:val="1"/>
          <w:lang w:eastAsia="en-US" w:bidi="hi-IN"/>
        </w:rPr>
        <w:t>,00 EUR (</w:t>
      </w:r>
      <w:r w:rsidR="00D6189A">
        <w:rPr>
          <w:rFonts w:eastAsia="Arial Unicode MS" w:cs="Tahoma"/>
          <w:kern w:val="1"/>
          <w:lang w:eastAsia="en-US" w:bidi="hi-IN"/>
        </w:rPr>
        <w:t>viens</w:t>
      </w:r>
      <w:r>
        <w:rPr>
          <w:rFonts w:eastAsia="Arial Unicode MS" w:cs="Tahoma"/>
          <w:kern w:val="1"/>
          <w:lang w:eastAsia="en-US" w:bidi="hi-IN"/>
        </w:rPr>
        <w:t xml:space="preserve"> simt</w:t>
      </w:r>
      <w:r w:rsidR="00D6189A">
        <w:rPr>
          <w:rFonts w:eastAsia="Arial Unicode MS" w:cs="Tahoma"/>
          <w:kern w:val="1"/>
          <w:lang w:eastAsia="en-US" w:bidi="hi-IN"/>
        </w:rPr>
        <w:t xml:space="preserve">s </w:t>
      </w:r>
      <w:r w:rsidR="006766D1">
        <w:rPr>
          <w:rFonts w:eastAsia="Arial Unicode MS" w:cs="Tahoma"/>
          <w:kern w:val="1"/>
          <w:lang w:eastAsia="en-US" w:bidi="hi-IN"/>
        </w:rPr>
        <w:t>četri</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w:t>
      </w:r>
    </w:p>
    <w:p w14:paraId="7364C42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7364C42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7364C43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7364C43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7364C432"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7364C43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7364C43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7364C435"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7364C436"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7364C437"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7364C438"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7364C439"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364C43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7364C43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7364C43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364C43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7364C43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7364C43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7364C44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7364C44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7364C44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7364C443" w14:textId="77777777" w:rsidR="00D41A08" w:rsidRPr="00EC55F6" w:rsidRDefault="00D41A08" w:rsidP="00D41A08">
      <w:pPr>
        <w:widowControl w:val="0"/>
        <w:suppressAutoHyphens/>
        <w:contextualSpacing/>
        <w:rPr>
          <w:rFonts w:eastAsia="Arial Unicode MS" w:cs="Tahoma"/>
          <w:kern w:val="1"/>
          <w:lang w:eastAsia="en-US" w:bidi="hi-IN"/>
        </w:rPr>
      </w:pPr>
    </w:p>
    <w:p w14:paraId="7364C44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7364C445" w14:textId="17546F32"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bCs/>
          <w:kern w:val="1"/>
          <w:lang w:eastAsia="en-US" w:bidi="hi-IN"/>
        </w:rPr>
        <w:t>Izsole</w:t>
      </w:r>
      <w:r w:rsidRPr="00EC55F6">
        <w:rPr>
          <w:rFonts w:eastAsia="Arial Unicode MS" w:cs="Tahoma"/>
          <w:kern w:val="1"/>
          <w:lang w:eastAsia="en-US" w:bidi="hi-IN"/>
        </w:rPr>
        <w:t xml:space="preserve"> notiks </w:t>
      </w:r>
      <w:r w:rsidRPr="00EC55F6">
        <w:rPr>
          <w:rFonts w:eastAsia="Arial Unicode MS" w:cs="Tahoma"/>
          <w:b/>
          <w:bCs/>
          <w:kern w:val="1"/>
          <w:lang w:eastAsia="en-US" w:bidi="hi-IN"/>
        </w:rPr>
        <w:t>202</w:t>
      </w:r>
      <w:r>
        <w:rPr>
          <w:rFonts w:eastAsia="Arial Unicode MS" w:cs="Tahoma"/>
          <w:b/>
          <w:bCs/>
          <w:kern w:val="1"/>
          <w:lang w:eastAsia="en-US" w:bidi="hi-IN"/>
        </w:rPr>
        <w:t>3</w:t>
      </w:r>
      <w:r w:rsidRPr="00EC55F6">
        <w:rPr>
          <w:rFonts w:eastAsia="Arial Unicode MS" w:cs="Tahoma"/>
          <w:b/>
          <w:bCs/>
          <w:kern w:val="1"/>
          <w:lang w:eastAsia="en-US" w:bidi="hi-IN"/>
        </w:rPr>
        <w:t>.</w:t>
      </w:r>
      <w:r w:rsidR="00065E58">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233E25">
        <w:rPr>
          <w:rFonts w:eastAsia="Arial Unicode MS" w:cs="Tahoma"/>
          <w:b/>
          <w:bCs/>
          <w:kern w:val="1"/>
          <w:lang w:eastAsia="en-US" w:bidi="hi-IN"/>
        </w:rPr>
        <w:t>2</w:t>
      </w:r>
      <w:r w:rsidR="006766D1">
        <w:rPr>
          <w:rFonts w:eastAsia="Arial Unicode MS" w:cs="Tahoma"/>
          <w:b/>
          <w:bCs/>
          <w:kern w:val="1"/>
          <w:lang w:eastAsia="en-US" w:bidi="hi-IN"/>
        </w:rPr>
        <w:t>7</w:t>
      </w:r>
      <w:r w:rsidR="00233E25">
        <w:rPr>
          <w:rFonts w:eastAsia="Arial Unicode MS" w:cs="Tahoma"/>
          <w:b/>
          <w:bCs/>
          <w:kern w:val="1"/>
          <w:lang w:eastAsia="en-US" w:bidi="hi-IN"/>
        </w:rPr>
        <w:t xml:space="preserve">. </w:t>
      </w:r>
      <w:r w:rsidR="006766D1">
        <w:rPr>
          <w:rFonts w:eastAsia="Arial Unicode MS" w:cs="Tahoma"/>
          <w:b/>
          <w:bCs/>
          <w:kern w:val="1"/>
          <w:lang w:eastAsia="en-US" w:bidi="hi-IN"/>
        </w:rPr>
        <w:t>novembrī</w:t>
      </w:r>
      <w:r w:rsidR="00D6189A">
        <w:rPr>
          <w:rFonts w:eastAsia="Arial Unicode MS" w:cs="Tahoma"/>
          <w:b/>
          <w:bCs/>
          <w:kern w:val="1"/>
          <w:lang w:eastAsia="en-US" w:bidi="hi-IN"/>
        </w:rPr>
        <w:t xml:space="preserve"> </w:t>
      </w:r>
      <w:r w:rsidRPr="00EC55F6">
        <w:rPr>
          <w:rFonts w:eastAsia="Arial Unicode MS" w:cs="Tahoma"/>
          <w:b/>
          <w:bCs/>
          <w:kern w:val="1"/>
          <w:lang w:eastAsia="en-US" w:bidi="hi-IN"/>
        </w:rPr>
        <w:t>plkst.1</w:t>
      </w:r>
      <w:r>
        <w:rPr>
          <w:rFonts w:eastAsia="Arial Unicode MS" w:cs="Tahoma"/>
          <w:b/>
          <w:bCs/>
          <w:kern w:val="1"/>
          <w:lang w:eastAsia="en-US" w:bidi="hi-IN"/>
        </w:rPr>
        <w:t>4</w:t>
      </w:r>
      <w:r w:rsidR="00233E25">
        <w:rPr>
          <w:rFonts w:eastAsia="Arial Unicode MS" w:cs="Tahoma"/>
          <w:b/>
          <w:bCs/>
          <w:kern w:val="1"/>
          <w:vertAlign w:val="superscript"/>
          <w:lang w:eastAsia="en-US" w:bidi="hi-IN"/>
        </w:rPr>
        <w:t>0</w:t>
      </w:r>
      <w:r w:rsidRPr="009275A8">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Limbažu novada pašvaldības Alojas </w:t>
      </w:r>
      <w:r>
        <w:rPr>
          <w:rFonts w:eastAsia="Arial Unicode MS" w:cs="Tahoma"/>
          <w:kern w:val="1"/>
          <w:lang w:eastAsia="en-US" w:bidi="hi-IN"/>
        </w:rPr>
        <w:t>apvienības pārvaldes</w:t>
      </w:r>
      <w:r w:rsidRPr="00EC55F6">
        <w:rPr>
          <w:rFonts w:eastAsia="Arial Unicode MS" w:cs="Tahoma"/>
          <w:kern w:val="1"/>
          <w:lang w:eastAsia="en-US" w:bidi="hi-IN"/>
        </w:rPr>
        <w:t xml:space="preserve"> telpās – Alojā, Jūras ielā 13.</w:t>
      </w:r>
    </w:p>
    <w:p w14:paraId="7364C44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saņemts pieteikums no personas, kurai ir pirmpirkuma tiesības uz IZSOLES OBJEKTU, tad izsole netiek rīkota un ar šo personu tiek slēgts pirkuma līgums par nosacīto cenu.</w:t>
      </w:r>
    </w:p>
    <w:p w14:paraId="7364C44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no personas, kurai ir pirmpirkuma tiesības uz IZSOLES OBJEKTU nav saņemts pieteikums par IZSOLES OBJEKTA pirkšanu vai tā iesniegusi atteikumu, tad Izsoles komisija veic vienu no šādām darbībām:</w:t>
      </w:r>
    </w:p>
    <w:p w14:paraId="7364C44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7364C44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7364C44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laikrakstā „Latvijas Vēstnesis” un </w:t>
      </w:r>
      <w:r>
        <w:rPr>
          <w:rFonts w:eastAsia="Arial Unicode MS" w:cs="Tahoma"/>
          <w:kern w:val="1"/>
          <w:lang w:bidi="hi-IN"/>
        </w:rPr>
        <w:t>Limbažu novada pašvaldības</w:t>
      </w:r>
      <w:r w:rsidRPr="00EC55F6">
        <w:rPr>
          <w:rFonts w:eastAsia="Arial Unicode MS" w:cs="Tahoma"/>
          <w:kern w:val="1"/>
          <w:lang w:bidi="hi-IN"/>
        </w:rPr>
        <w:t xml:space="preserve"> mājas lapā </w:t>
      </w:r>
      <w:hyperlink r:id="rId8" w:history="1">
        <w:r w:rsidR="008138CA" w:rsidRPr="002B4D6D">
          <w:rPr>
            <w:rStyle w:val="Hipersaite"/>
            <w:rFonts w:eastAsia="Arial Unicode MS" w:cs="Tahoma"/>
            <w:kern w:val="1"/>
            <w:lang w:bidi="hi-IN"/>
          </w:rPr>
          <w:t>www.limbazunovads.lv</w:t>
        </w:r>
      </w:hyperlink>
      <w:r w:rsidRPr="00EC55F6">
        <w:rPr>
          <w:rFonts w:eastAsia="Arial Unicode MS" w:cs="Tahoma"/>
          <w:kern w:val="1"/>
          <w:lang w:bidi="hi-IN"/>
        </w:rPr>
        <w:t>.</w:t>
      </w:r>
      <w:r w:rsidRPr="00EC55F6">
        <w:rPr>
          <w:rFonts w:eastAsia="Arial Unicode MS" w:cs="Tahoma"/>
          <w:kern w:val="1"/>
          <w:lang w:eastAsia="en-US" w:bidi="hi-IN"/>
        </w:rPr>
        <w:t>, vai izstrādāt jaunus izsoles noteikumus un iesniegt apstiprināšanai Limbažu novada domei.</w:t>
      </w:r>
    </w:p>
    <w:p w14:paraId="7364C44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lastRenderedPageBreak/>
        <w:t>Izsoles rīkotājs pārliecinās par solītāju ierašanos pēc iepriekš sastādīta saraksta.</w:t>
      </w:r>
    </w:p>
    <w:p w14:paraId="7364C44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7364C44D"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7364C44E"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7364C44F" w14:textId="77777777" w:rsidR="00D41A08" w:rsidRDefault="00D41A08" w:rsidP="00D41A08">
      <w:pPr>
        <w:pStyle w:val="Sarakstarindkopa"/>
        <w:numPr>
          <w:ilvl w:val="1"/>
          <w:numId w:val="1"/>
        </w:numPr>
        <w:ind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7364C450" w14:textId="77777777" w:rsidR="00D41A08" w:rsidRPr="00DE7B7C" w:rsidRDefault="00D41A08" w:rsidP="00D41A08">
      <w:pPr>
        <w:pStyle w:val="Sarakstarindkopa"/>
        <w:numPr>
          <w:ilvl w:val="1"/>
          <w:numId w:val="1"/>
        </w:numPr>
        <w:ind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7364C451" w14:textId="77777777" w:rsidR="00D41A08" w:rsidRPr="00EC55F6" w:rsidRDefault="00D41A08" w:rsidP="00D41A08">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364C45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7364C45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7364C45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7364C45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Pr="00EC55F6">
        <w:rPr>
          <w:rFonts w:eastAsia="Arial Unicode MS" w:cs="Tahoma"/>
          <w:bCs/>
          <w:iCs/>
          <w:kern w:val="1"/>
          <w:lang w:eastAsia="en-US" w:bidi="hi-IN"/>
        </w:rPr>
        <w:t>30 dienu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7364C45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Pr>
          <w:rFonts w:eastAsia="Arial Unicode MS" w:cs="Tahoma"/>
          <w:b/>
          <w:iCs/>
          <w:kern w:val="1"/>
          <w:lang w:eastAsia="en-US" w:bidi="hi-IN"/>
        </w:rPr>
        <w:t>30</w:t>
      </w:r>
      <w:r w:rsidRPr="00EC55F6">
        <w:rPr>
          <w:rFonts w:eastAsia="Arial Unicode MS" w:cs="Tahoma"/>
          <w:b/>
          <w:iCs/>
          <w:kern w:val="1"/>
          <w:lang w:eastAsia="en-US" w:bidi="hi-IN"/>
        </w:rPr>
        <w:t xml:space="preserve"> dienu laikā</w:t>
      </w:r>
      <w:r w:rsidRPr="00EC55F6">
        <w:rPr>
          <w:rFonts w:eastAsia="Arial Unicode MS" w:cs="Tahoma"/>
          <w:bCs/>
          <w:kern w:val="1"/>
          <w:lang w:eastAsia="en-US" w:bidi="hi-IN"/>
        </w:rPr>
        <w:t xml:space="preserve"> nav Izsoles komisijas norādītajā kontā iemaksājis šo noteikumu 6.13.punktā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7364C457"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Pr>
          <w:rFonts w:eastAsia="Arial Unicode MS" w:cs="Tahoma"/>
          <w:bCs/>
          <w:iCs/>
          <w:kern w:val="1"/>
          <w:lang w:eastAsia="en-US" w:bidi="hi-IN"/>
        </w:rPr>
        <w:t>30</w:t>
      </w:r>
      <w:r w:rsidRPr="00EC55F6">
        <w:rPr>
          <w:rFonts w:eastAsia="Arial Unicode MS" w:cs="Tahoma"/>
          <w:bCs/>
          <w:iCs/>
          <w:kern w:val="1"/>
          <w:lang w:eastAsia="en-US" w:bidi="hi-IN"/>
        </w:rPr>
        <w:t xml:space="preserve"> dienu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7364C458"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7364C459"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6.13.punktā paredzēto maksājumu nokārtošanas.</w:t>
      </w:r>
    </w:p>
    <w:p w14:paraId="7364C45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7364C45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7364C45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7364C45D"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7364C45E"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lastRenderedPageBreak/>
        <w:t>konstatēti būtiski šo noteikumu pārkāpumi;</w:t>
      </w:r>
    </w:p>
    <w:p w14:paraId="7364C45F"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7364C46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Lēmumu par izsoles atzīšanu par nenotikušu pieņem Izsoles rīkotājs 7 darba dienu laikā, par to paziņojot reģistrētiem izsoles dalībniekiem.</w:t>
      </w:r>
    </w:p>
    <w:p w14:paraId="7364C461"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Pēc izsoles, kas atzīta par nenotikušu, tās dalībniekiem tiek atmaksāta drošības nauda, izņemot 6.14.punktā minētajā gadījumā.</w:t>
      </w:r>
    </w:p>
    <w:p w14:paraId="7364C462"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w:t>
      </w:r>
      <w:proofErr w:type="spellStart"/>
      <w:r w:rsidRPr="00EC55F6">
        <w:rPr>
          <w:rFonts w:eastAsia="Arial Unicode MS" w:cs="Tahoma"/>
          <w:bCs/>
          <w:kern w:val="1"/>
          <w:lang w:eastAsia="en-US" w:bidi="hi-IN"/>
        </w:rPr>
        <w:t>rakstveidā</w:t>
      </w:r>
      <w:proofErr w:type="spellEnd"/>
      <w:r w:rsidRPr="00EC55F6">
        <w:rPr>
          <w:rFonts w:eastAsia="Arial Unicode MS" w:cs="Tahoma"/>
          <w:bCs/>
          <w:kern w:val="1"/>
          <w:lang w:eastAsia="en-US" w:bidi="hi-IN"/>
        </w:rPr>
        <w:t xml:space="preserve"> apliecināt, ka viņiem par to nav pretenziju.</w:t>
      </w:r>
    </w:p>
    <w:p w14:paraId="7364C463"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7364C464"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7364C465" w14:textId="77777777" w:rsidR="00D41A08" w:rsidRPr="00EC55F6" w:rsidRDefault="00D41A08" w:rsidP="00D41A08">
      <w:pPr>
        <w:widowControl w:val="0"/>
        <w:suppressAutoHyphens/>
        <w:contextualSpacing/>
        <w:rPr>
          <w:rFonts w:eastAsia="Arial Unicode MS" w:cs="Tahoma"/>
          <w:bCs/>
          <w:kern w:val="1"/>
          <w:lang w:eastAsia="en-US" w:bidi="hi-IN"/>
        </w:rPr>
      </w:pPr>
    </w:p>
    <w:p w14:paraId="30D0742D" w14:textId="77777777" w:rsidR="00065E58" w:rsidRDefault="00065E58" w:rsidP="00D41A08">
      <w:pPr>
        <w:widowControl w:val="0"/>
        <w:suppressAutoHyphens/>
        <w:contextualSpacing/>
        <w:rPr>
          <w:rFonts w:eastAsia="Arial Unicode MS" w:cs="Tahoma"/>
          <w:bCs/>
          <w:kern w:val="1"/>
          <w:lang w:eastAsia="en-US" w:bidi="hi-IN"/>
        </w:rPr>
        <w:sectPr w:rsidR="00065E58" w:rsidSect="00065E58">
          <w:headerReference w:type="default" r:id="rId9"/>
          <w:pgSz w:w="11907" w:h="16840" w:code="9"/>
          <w:pgMar w:top="1134" w:right="567" w:bottom="1134" w:left="1701" w:header="709" w:footer="709" w:gutter="0"/>
          <w:pgNumType w:start="1"/>
          <w:cols w:space="708"/>
          <w:titlePg/>
          <w:docGrid w:linePitch="360"/>
        </w:sectPr>
      </w:pPr>
    </w:p>
    <w:p w14:paraId="7364C484"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7364C485"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6766D1">
        <w:rPr>
          <w:rFonts w:eastAsia="Arial Unicode MS" w:cs="Tahoma"/>
          <w:kern w:val="1"/>
          <w:lang w:eastAsia="hi-IN" w:bidi="hi-IN"/>
        </w:rPr>
        <w:t>8</w:t>
      </w:r>
      <w:r>
        <w:rPr>
          <w:rFonts w:eastAsia="Arial Unicode MS" w:cs="Tahoma"/>
          <w:kern w:val="1"/>
          <w:lang w:eastAsia="hi-IN" w:bidi="hi-IN"/>
        </w:rPr>
        <w:t>.</w:t>
      </w:r>
      <w:r w:rsidR="008138CA">
        <w:rPr>
          <w:rFonts w:eastAsia="Arial Unicode MS" w:cs="Tahoma"/>
          <w:kern w:val="1"/>
          <w:lang w:eastAsia="hi-IN" w:bidi="hi-IN"/>
        </w:rPr>
        <w:t>0</w:t>
      </w:r>
      <w:r w:rsidR="006766D1">
        <w:rPr>
          <w:rFonts w:eastAsia="Arial Unicode MS" w:cs="Tahoma"/>
          <w:kern w:val="1"/>
          <w:lang w:eastAsia="hi-IN" w:bidi="hi-IN"/>
        </w:rPr>
        <w:t>9</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7364C486"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7364C487"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6766D1">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7364C48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89"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7364C48A"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7364C48B" w14:textId="77777777" w:rsidR="00D41A08" w:rsidRPr="00EC55F6" w:rsidRDefault="00D0156F"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Cepļu iela 9-10</w:t>
      </w:r>
      <w:r w:rsidR="00D6189A">
        <w:rPr>
          <w:rFonts w:eastAsia="Arial Unicode MS" w:cs="Tahoma"/>
          <w:kern w:val="1"/>
          <w:lang w:eastAsia="en-US" w:bidi="hi-IN"/>
        </w:rPr>
        <w:t>, Staicelē</w:t>
      </w:r>
      <w:r w:rsidR="00D41A08" w:rsidRPr="00EC55F6">
        <w:rPr>
          <w:rFonts w:eastAsia="Calibri" w:cs="Tahoma"/>
          <w:bCs/>
          <w:kern w:val="1"/>
          <w:szCs w:val="22"/>
          <w:lang w:eastAsia="en-US" w:bidi="hi-IN"/>
        </w:rPr>
        <w:t>, Limbažu novadā</w:t>
      </w:r>
    </w:p>
    <w:p w14:paraId="7364C48C"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7364C48D"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7364C48E"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Alojā</w:t>
      </w:r>
    </w:p>
    <w:p w14:paraId="7364C48F" w14:textId="77777777"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8138CA">
        <w:rPr>
          <w:rFonts w:eastAsia="Arial Unicode MS" w:cs="Tahoma"/>
          <w:bCs/>
          <w:kern w:val="1"/>
          <w:szCs w:val="22"/>
          <w:lang w:eastAsia="en-US" w:bidi="hi-IN"/>
        </w:rPr>
        <w:t>3</w:t>
      </w:r>
      <w:r w:rsidRPr="00EC55F6">
        <w:rPr>
          <w:rFonts w:eastAsia="Arial Unicode MS" w:cs="Tahoma"/>
          <w:bCs/>
          <w:kern w:val="1"/>
          <w:szCs w:val="22"/>
          <w:lang w:eastAsia="en-US" w:bidi="hi-IN"/>
        </w:rPr>
        <w:t>.gada _________________</w:t>
      </w:r>
    </w:p>
    <w:p w14:paraId="7364C490"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7364C491" w14:textId="77777777"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noteikumiem, es/mēs, apakšā parakstījies/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vēlos/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piedalīties Limbažu novada pašvaldības nekustamā īpašuma –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dzīvokļa </w:t>
      </w:r>
      <w:r w:rsidR="00233E25" w:rsidRPr="00F92422">
        <w:rPr>
          <w:rFonts w:eastAsia="Arial Unicode MS"/>
          <w:lang w:eastAsia="x-none"/>
        </w:rPr>
        <w:t xml:space="preserve">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6617 001 0180</w:t>
      </w:r>
      <w:r w:rsidR="005D70D2">
        <w:rPr>
          <w:rFonts w:eastAsia="Arial Unicode MS"/>
          <w:lang w:eastAsia="x-none"/>
        </w:rPr>
        <w:t xml:space="preserve"> 001</w:t>
      </w:r>
      <w:r w:rsidR="00233E25">
        <w:rPr>
          <w:rFonts w:eastAsia="Arial Unicode MS"/>
          <w:lang w:eastAsia="x-none"/>
        </w:rPr>
        <w:t xml:space="preserve">, 6617 001 0180 002 </w:t>
      </w:r>
      <w:r w:rsidR="00233E25" w:rsidRPr="00EC55F6">
        <w:rPr>
          <w:rFonts w:eastAsia="Arial Unicode MS" w:cs="Tahoma"/>
          <w:kern w:val="1"/>
          <w:lang w:eastAsia="en-US" w:bidi="hi-IN"/>
        </w:rPr>
        <w:t xml:space="preserve"> </w:t>
      </w:r>
      <w:r w:rsidRPr="00EC55F6">
        <w:rPr>
          <w:rFonts w:eastAsia="Calibri" w:cs="Tahoma"/>
          <w:kern w:val="1"/>
          <w:szCs w:val="22"/>
          <w:lang w:eastAsia="en-US" w:bidi="hi-IN"/>
        </w:rPr>
        <w:t xml:space="preserve">.   </w:t>
      </w:r>
    </w:p>
    <w:p w14:paraId="7364C492"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7364C493"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w:t>
      </w:r>
      <w:proofErr w:type="spellStart"/>
      <w:r w:rsidRPr="00EC55F6">
        <w:rPr>
          <w:rFonts w:eastAsia="Arial Unicode MS" w:cs="Tahoma"/>
          <w:kern w:val="1"/>
          <w:lang w:eastAsia="en-US" w:bidi="hi-IN"/>
        </w:rPr>
        <w:t>amies</w:t>
      </w:r>
      <w:proofErr w:type="spellEnd"/>
      <w:r w:rsidRPr="00EC55F6">
        <w:rPr>
          <w:rFonts w:eastAsia="Arial Unicode MS" w:cs="Tahoma"/>
          <w:kern w:val="1"/>
          <w:lang w:eastAsia="en-US" w:bidi="hi-IN"/>
        </w:rPr>
        <w:t xml:space="preserve"> ievērot visas Izsoles noteikumu prasības;</w:t>
      </w:r>
    </w:p>
    <w:p w14:paraId="7364C494"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sniegto ziņu patiesumu un precizitāti.</w:t>
      </w:r>
    </w:p>
    <w:p w14:paraId="7364C495"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w:t>
      </w:r>
      <w:proofErr w:type="spellStart"/>
      <w:r w:rsidRPr="00EC55F6">
        <w:rPr>
          <w:rFonts w:eastAsia="Arial Unicode MS" w:cs="Tahoma"/>
          <w:kern w:val="1"/>
          <w:lang w:eastAsia="en-US" w:bidi="hi-IN"/>
        </w:rPr>
        <w:t>ām</w:t>
      </w:r>
      <w:proofErr w:type="spellEnd"/>
      <w:r w:rsidRPr="00EC55F6">
        <w:rPr>
          <w:rFonts w:eastAsia="Arial Unicode MS" w:cs="Tahoma"/>
          <w:kern w:val="1"/>
          <w:lang w:eastAsia="en-US" w:bidi="hi-IN"/>
        </w:rPr>
        <w:t>, ka:</w:t>
      </w:r>
    </w:p>
    <w:p w14:paraId="7364C496"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IZSOLES OBJEKTA atsavināšanas nosacījumiem;</w:t>
      </w:r>
    </w:p>
    <w:p w14:paraId="7364C497"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iepazinies/</w:t>
      </w:r>
      <w:proofErr w:type="spellStart"/>
      <w:r w:rsidRPr="00EC55F6">
        <w:rPr>
          <w:rFonts w:eastAsia="Arial Unicode MS" w:cs="Tahoma"/>
          <w:kern w:val="1"/>
          <w:lang w:eastAsia="en-US" w:bidi="hi-IN"/>
        </w:rPr>
        <w:t>ušies</w:t>
      </w:r>
      <w:proofErr w:type="spellEnd"/>
      <w:r w:rsidRPr="00EC55F6">
        <w:rPr>
          <w:rFonts w:eastAsia="Arial Unicode MS" w:cs="Tahoma"/>
          <w:kern w:val="1"/>
          <w:lang w:eastAsia="en-US" w:bidi="hi-IN"/>
        </w:rPr>
        <w:t xml:space="preserve"> ar sagatavoto pirkuma līgumprojektu un piekrītu/</w:t>
      </w:r>
      <w:proofErr w:type="spellStart"/>
      <w:r w:rsidRPr="00EC55F6">
        <w:rPr>
          <w:rFonts w:eastAsia="Arial Unicode MS" w:cs="Tahoma"/>
          <w:kern w:val="1"/>
          <w:lang w:eastAsia="en-US" w:bidi="hi-IN"/>
        </w:rPr>
        <w:t>am</w:t>
      </w:r>
      <w:proofErr w:type="spellEnd"/>
      <w:r w:rsidRPr="00EC55F6">
        <w:rPr>
          <w:rFonts w:eastAsia="Arial Unicode MS" w:cs="Tahoma"/>
          <w:kern w:val="1"/>
          <w:lang w:eastAsia="en-US" w:bidi="hi-IN"/>
        </w:rPr>
        <w:t xml:space="preserve"> tā noteikumiem.</w:t>
      </w:r>
    </w:p>
    <w:p w14:paraId="7364C498"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7364C499"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7364C49A"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7364C49B"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7364C49C"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7364C49D"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7364C49E"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7364C49F"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7364C4A0"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7364C4A1"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7364C4A2"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7364C4A3"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7364C4A4"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7364C4A5"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7364C4A6"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Fiziskas personas vai juridiskas personas vadītāja (pilnvarotās personas) paraksts</w:t>
      </w:r>
    </w:p>
    <w:p w14:paraId="1A62A50A" w14:textId="77777777" w:rsidR="00065E58" w:rsidRDefault="00065E58" w:rsidP="00D41A08">
      <w:pPr>
        <w:widowControl w:val="0"/>
        <w:suppressAutoHyphens/>
        <w:spacing w:after="200" w:line="276" w:lineRule="auto"/>
        <w:ind w:right="-143"/>
        <w:contextualSpacing/>
        <w:jc w:val="right"/>
        <w:rPr>
          <w:rFonts w:eastAsia="Arial Unicode MS" w:cs="Tahoma"/>
          <w:b/>
          <w:bCs/>
          <w:caps/>
          <w:kern w:val="1"/>
          <w:lang w:eastAsia="en-US" w:bidi="hi-IN"/>
        </w:rPr>
        <w:sectPr w:rsidR="00065E58" w:rsidSect="00065E58">
          <w:pgSz w:w="11907" w:h="16840" w:code="9"/>
          <w:pgMar w:top="1134" w:right="567" w:bottom="1134" w:left="1701" w:header="709" w:footer="709" w:gutter="0"/>
          <w:pgNumType w:start="1"/>
          <w:cols w:space="708"/>
          <w:titlePg/>
          <w:docGrid w:linePitch="360"/>
        </w:sectPr>
      </w:pPr>
    </w:p>
    <w:p w14:paraId="7364C4A9"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7364C4AA" w14:textId="55624227" w:rsidR="00D41A08" w:rsidRPr="00EC55F6" w:rsidRDefault="00065E5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 xml:space="preserve">28.09.2023. </w:t>
      </w:r>
      <w:r w:rsidR="00D41A08" w:rsidRPr="00EC55F6">
        <w:rPr>
          <w:rFonts w:eastAsia="Arial Unicode MS" w:cs="Tahoma"/>
          <w:kern w:val="1"/>
          <w:lang w:eastAsia="en-US" w:bidi="hi-IN"/>
        </w:rPr>
        <w:t>Limbažu novada pašvaldības</w:t>
      </w:r>
    </w:p>
    <w:p w14:paraId="7364C4AB" w14:textId="77777777"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7364C4AC" w14:textId="77777777" w:rsidR="00D41A08" w:rsidRPr="00EC55F6" w:rsidRDefault="006766D1"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en-US" w:bidi="hi-IN"/>
        </w:rPr>
        <w:t>otrās</w:t>
      </w:r>
      <w:r w:rsidR="00D41A08" w:rsidRPr="00EC55F6">
        <w:rPr>
          <w:rFonts w:eastAsia="Arial Unicode MS" w:cs="Tahoma"/>
          <w:kern w:val="1"/>
          <w:lang w:eastAsia="en-US" w:bidi="hi-IN"/>
        </w:rPr>
        <w:t xml:space="preserve"> izsoles noteikumiem</w:t>
      </w:r>
    </w:p>
    <w:p w14:paraId="7364C4AD"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7364C4A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A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0"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7364C4B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7364C4B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7364C4B4"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5"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7364C4B6"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7364C4B7"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7364C4B8"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7364C4B9" w14:textId="3590C3FC"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samaksājis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9D762E">
        <w:rPr>
          <w:rFonts w:eastAsia="Arial Unicode MS" w:cs="Tahoma"/>
          <w:kern w:val="1"/>
          <w:lang w:eastAsia="en-US" w:bidi="hi-IN"/>
        </w:rPr>
        <w:t>17</w:t>
      </w:r>
      <w:r w:rsidR="008138CA">
        <w:rPr>
          <w:rFonts w:eastAsia="Arial Unicode MS" w:cs="Tahoma"/>
          <w:kern w:val="1"/>
          <w:lang w:eastAsia="en-US" w:bidi="hi-IN"/>
        </w:rPr>
        <w:t>0</w:t>
      </w:r>
      <w:r w:rsidRPr="00EC55F6">
        <w:rPr>
          <w:rFonts w:eastAsia="Arial Unicode MS" w:cs="Tahoma"/>
          <w:kern w:val="1"/>
          <w:lang w:eastAsia="en-US" w:bidi="hi-IN"/>
        </w:rPr>
        <w:t>,00 EUR (</w:t>
      </w:r>
      <w:r w:rsidR="009D762E">
        <w:rPr>
          <w:rFonts w:eastAsia="Arial Unicode MS" w:cs="Tahoma"/>
          <w:kern w:val="1"/>
          <w:lang w:eastAsia="en-US" w:bidi="hi-IN"/>
        </w:rPr>
        <w:t>viens</w:t>
      </w:r>
      <w:r w:rsidR="008138CA">
        <w:rPr>
          <w:rFonts w:eastAsia="Arial Unicode MS" w:cs="Tahoma"/>
          <w:kern w:val="1"/>
          <w:lang w:eastAsia="en-US" w:bidi="hi-IN"/>
        </w:rPr>
        <w:t xml:space="preserve"> </w:t>
      </w:r>
      <w:r>
        <w:rPr>
          <w:rFonts w:eastAsia="Arial Unicode MS" w:cs="Tahoma"/>
          <w:kern w:val="1"/>
          <w:lang w:eastAsia="en-US" w:bidi="hi-IN"/>
        </w:rPr>
        <w:t>simt</w:t>
      </w:r>
      <w:r w:rsidR="009D762E">
        <w:rPr>
          <w:rFonts w:eastAsia="Arial Unicode MS" w:cs="Tahoma"/>
          <w:kern w:val="1"/>
          <w:lang w:eastAsia="en-US" w:bidi="hi-IN"/>
        </w:rPr>
        <w:t>s septiņdesmit</w:t>
      </w:r>
      <w:r>
        <w:rPr>
          <w:rFonts w:eastAsia="Arial Unicode MS" w:cs="Tahoma"/>
          <w:kern w:val="1"/>
          <w:lang w:eastAsia="en-US" w:bidi="hi-IN"/>
        </w:rPr>
        <w:t xml:space="preserve"> </w:t>
      </w:r>
      <w:proofErr w:type="spellStart"/>
      <w:r w:rsidRPr="00AA5D7C">
        <w:rPr>
          <w:rFonts w:eastAsia="Arial Unicode MS" w:cs="Tahoma"/>
          <w:i/>
          <w:kern w:val="1"/>
          <w:lang w:eastAsia="en-US" w:bidi="hi-IN"/>
        </w:rPr>
        <w:t>euro</w:t>
      </w:r>
      <w:proofErr w:type="spellEnd"/>
      <w:r w:rsidRPr="00EC55F6">
        <w:rPr>
          <w:rFonts w:eastAsia="Arial Unicode MS" w:cs="Tahoma"/>
          <w:kern w:val="1"/>
          <w:lang w:eastAsia="en-US" w:bidi="hi-IN"/>
        </w:rPr>
        <w:t xml:space="preserve"> un 00 centi) apmērā un ieguvis (-</w:t>
      </w:r>
      <w:proofErr w:type="spellStart"/>
      <w:r w:rsidRPr="00EC55F6">
        <w:rPr>
          <w:rFonts w:eastAsia="Arial Unicode MS" w:cs="Tahoma"/>
          <w:kern w:val="1"/>
          <w:lang w:eastAsia="en-US" w:bidi="hi-IN"/>
        </w:rPr>
        <w:t>usi</w:t>
      </w:r>
      <w:proofErr w:type="spellEnd"/>
      <w:r w:rsidRPr="00EC55F6">
        <w:rPr>
          <w:rFonts w:eastAsia="Arial Unicode MS" w:cs="Tahoma"/>
          <w:kern w:val="1"/>
          <w:lang w:eastAsia="en-US" w:bidi="hi-IN"/>
        </w:rPr>
        <w:t xml:space="preserve">) tiesības piedalīties izsolē, kura notiks </w:t>
      </w:r>
      <w:r w:rsidRPr="00EC55F6">
        <w:rPr>
          <w:rFonts w:eastAsia="Arial Unicode MS" w:cs="Tahoma"/>
          <w:b/>
          <w:bCs/>
          <w:kern w:val="1"/>
          <w:u w:val="single"/>
          <w:lang w:eastAsia="en-US" w:bidi="hi-IN"/>
        </w:rPr>
        <w:t>202</w:t>
      </w:r>
      <w:r w:rsidR="008138CA">
        <w:rPr>
          <w:rFonts w:eastAsia="Arial Unicode MS" w:cs="Tahoma"/>
          <w:b/>
          <w:bCs/>
          <w:kern w:val="1"/>
          <w:u w:val="single"/>
          <w:lang w:eastAsia="en-US" w:bidi="hi-IN"/>
        </w:rPr>
        <w:t>3</w:t>
      </w:r>
      <w:r w:rsidRPr="00EC55F6">
        <w:rPr>
          <w:rFonts w:eastAsia="Arial Unicode MS" w:cs="Tahoma"/>
          <w:b/>
          <w:bCs/>
          <w:kern w:val="1"/>
          <w:u w:val="single"/>
          <w:lang w:eastAsia="en-US" w:bidi="hi-IN"/>
        </w:rPr>
        <w:t>.</w:t>
      </w:r>
      <w:r w:rsidR="00065E58">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6766D1">
        <w:rPr>
          <w:rFonts w:eastAsia="Arial Unicode MS" w:cs="Tahoma"/>
          <w:b/>
          <w:bCs/>
          <w:kern w:val="1"/>
          <w:u w:val="single"/>
          <w:lang w:eastAsia="en-US" w:bidi="hi-IN"/>
        </w:rPr>
        <w:t xml:space="preserve">27. novembrī </w:t>
      </w:r>
      <w:r w:rsidRPr="00EC55F6">
        <w:rPr>
          <w:rFonts w:eastAsia="Arial Unicode MS" w:cs="Tahoma"/>
          <w:b/>
          <w:bCs/>
          <w:kern w:val="1"/>
          <w:u w:val="single"/>
          <w:lang w:eastAsia="en-US" w:bidi="hi-IN"/>
        </w:rPr>
        <w:t xml:space="preserve"> plkst. 1</w:t>
      </w:r>
      <w:r>
        <w:rPr>
          <w:rFonts w:eastAsia="Arial Unicode MS" w:cs="Tahoma"/>
          <w:b/>
          <w:bCs/>
          <w:kern w:val="1"/>
          <w:u w:val="single"/>
          <w:lang w:eastAsia="en-US" w:bidi="hi-IN"/>
        </w:rPr>
        <w:t>4</w:t>
      </w:r>
      <w:r w:rsidR="00233E25">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Jūras ielā 13, Alojā, kurā tiks izsolīts nekustamais īpašums -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w:t>
      </w:r>
      <w:r w:rsidR="00233E25" w:rsidRPr="00F92422">
        <w:rPr>
          <w:rFonts w:eastAsia="Arial Unicode MS"/>
          <w:lang w:eastAsia="x-none"/>
        </w:rPr>
        <w:t xml:space="preserve">dzīvokļa 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6617 001 0180</w:t>
      </w:r>
      <w:r w:rsidR="005D70D2">
        <w:rPr>
          <w:rFonts w:eastAsia="Arial Unicode MS"/>
          <w:lang w:eastAsia="x-none"/>
        </w:rPr>
        <w:t xml:space="preserve"> 001</w:t>
      </w:r>
      <w:r w:rsidR="00233E25">
        <w:rPr>
          <w:rFonts w:eastAsia="Arial Unicode MS"/>
          <w:lang w:eastAsia="x-none"/>
        </w:rPr>
        <w:t xml:space="preserve">, 6617 001 0180 002 </w:t>
      </w:r>
      <w:r w:rsidR="00233E25" w:rsidRPr="00EC55F6">
        <w:rPr>
          <w:rFonts w:eastAsia="Arial Unicode MS" w:cs="Tahoma"/>
          <w:kern w:val="1"/>
          <w:lang w:eastAsia="en-US" w:bidi="hi-IN"/>
        </w:rPr>
        <w:t xml:space="preserve"> </w:t>
      </w:r>
      <w:r w:rsidRPr="00EC55F6">
        <w:rPr>
          <w:rFonts w:eastAsia="Calibri" w:cs="Tahoma"/>
          <w:kern w:val="1"/>
          <w:szCs w:val="22"/>
          <w:lang w:eastAsia="en-US" w:bidi="hi-IN"/>
        </w:rPr>
        <w:t xml:space="preserve">.  </w:t>
      </w:r>
    </w:p>
    <w:p w14:paraId="7364C4B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9D762E">
        <w:rPr>
          <w:rFonts w:eastAsia="Arial Unicode MS" w:cs="Tahoma"/>
          <w:kern w:val="1"/>
          <w:lang w:eastAsia="en-US" w:bidi="hi-IN"/>
        </w:rPr>
        <w:t>1</w:t>
      </w:r>
      <w:r w:rsidR="006766D1">
        <w:rPr>
          <w:rFonts w:eastAsia="Arial Unicode MS" w:cs="Tahoma"/>
          <w:kern w:val="1"/>
          <w:lang w:eastAsia="en-US" w:bidi="hi-IN"/>
        </w:rPr>
        <w:t>04</w:t>
      </w:r>
      <w:r w:rsidRPr="00EC55F6">
        <w:rPr>
          <w:rFonts w:eastAsia="Arial Unicode MS" w:cs="Tahoma"/>
          <w:kern w:val="1"/>
          <w:lang w:eastAsia="en-US" w:bidi="hi-IN"/>
        </w:rPr>
        <w:t>0</w:t>
      </w:r>
      <w:r w:rsidRPr="00EC55F6">
        <w:rPr>
          <w:rFonts w:eastAsia="Calibri" w:cs="Tahoma"/>
          <w:kern w:val="1"/>
          <w:szCs w:val="22"/>
          <w:lang w:eastAsia="en-US" w:bidi="hi-IN"/>
        </w:rPr>
        <w:t xml:space="preserve"> EUR (</w:t>
      </w:r>
      <w:r w:rsidR="00D6189A">
        <w:rPr>
          <w:rFonts w:eastAsia="Calibri" w:cs="Tahoma"/>
          <w:kern w:val="1"/>
          <w:szCs w:val="22"/>
          <w:lang w:eastAsia="en-US" w:bidi="hi-IN"/>
        </w:rPr>
        <w:t xml:space="preserve">viens tūkstotis </w:t>
      </w:r>
      <w:r w:rsidR="006766D1">
        <w:rPr>
          <w:rFonts w:eastAsia="Calibri" w:cs="Tahoma"/>
          <w:kern w:val="1"/>
          <w:szCs w:val="22"/>
          <w:lang w:eastAsia="en-US" w:bidi="hi-IN"/>
        </w:rPr>
        <w:t>četrdesmit</w:t>
      </w:r>
      <w:r>
        <w:rPr>
          <w:rFonts w:eastAsia="Calibri" w:cs="Tahoma"/>
          <w:kern w:val="1"/>
          <w:szCs w:val="22"/>
          <w:lang w:eastAsia="en-US" w:bidi="hi-IN"/>
        </w:rPr>
        <w:t xml:space="preserve"> </w:t>
      </w:r>
      <w:proofErr w:type="spellStart"/>
      <w:r w:rsidRPr="00AA5D7C">
        <w:rPr>
          <w:rFonts w:eastAsia="Calibri" w:cs="Tahoma"/>
          <w:i/>
          <w:kern w:val="1"/>
          <w:szCs w:val="22"/>
          <w:lang w:eastAsia="en-US" w:bidi="hi-IN"/>
        </w:rPr>
        <w:t>euro</w:t>
      </w:r>
      <w:proofErr w:type="spellEnd"/>
      <w:r w:rsidRPr="00EC55F6">
        <w:rPr>
          <w:rFonts w:eastAsia="Calibri" w:cs="Tahoma"/>
          <w:kern w:val="1"/>
          <w:szCs w:val="22"/>
          <w:lang w:eastAsia="en-US" w:bidi="hi-IN"/>
        </w:rPr>
        <w:t xml:space="preserve"> un 00 centi).           </w:t>
      </w:r>
    </w:p>
    <w:p w14:paraId="7364C4B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8138CA">
        <w:rPr>
          <w:rFonts w:eastAsia="Arial Unicode MS" w:cs="Tahoma"/>
          <w:kern w:val="1"/>
          <w:lang w:eastAsia="en-US" w:bidi="hi-IN"/>
        </w:rPr>
        <w:t>3</w:t>
      </w:r>
      <w:r w:rsidRPr="00EC55F6">
        <w:rPr>
          <w:rFonts w:eastAsia="Arial Unicode MS" w:cs="Tahoma"/>
          <w:kern w:val="1"/>
          <w:lang w:eastAsia="en-US" w:bidi="hi-IN"/>
        </w:rPr>
        <w:t xml:space="preserve">.gada ___________________________ </w:t>
      </w:r>
    </w:p>
    <w:p w14:paraId="7364C4B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B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C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7364C4C1"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7364C4C2"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z.v.                                                                       paraksts</w:t>
      </w:r>
    </w:p>
    <w:p w14:paraId="7364C4C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065E58">
          <w:pgSz w:w="11907" w:h="16840" w:code="9"/>
          <w:pgMar w:top="1134" w:right="567" w:bottom="1134" w:left="1701" w:header="709" w:footer="709" w:gutter="0"/>
          <w:pgNumType w:start="1"/>
          <w:cols w:space="708"/>
          <w:titlePg/>
          <w:docGrid w:linePitch="360"/>
        </w:sectPr>
      </w:pPr>
    </w:p>
    <w:p w14:paraId="7364C4C4" w14:textId="77777777" w:rsidR="00D41A08" w:rsidRPr="00EC55F6" w:rsidRDefault="00D41A08" w:rsidP="00065E58">
      <w:pPr>
        <w:widowControl w:val="0"/>
        <w:suppressAutoHyphens/>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7364C4C5" w14:textId="77777777" w:rsidR="00D41A08" w:rsidRPr="00EC55F6" w:rsidRDefault="00D41A08" w:rsidP="00065E58">
      <w:pPr>
        <w:widowControl w:val="0"/>
        <w:suppressAutoHyphens/>
        <w:contextualSpacing/>
        <w:jc w:val="right"/>
        <w:rPr>
          <w:rFonts w:eastAsia="Arial Unicode MS" w:cs="Tahoma"/>
          <w:kern w:val="1"/>
          <w:lang w:eastAsia="en-US" w:bidi="hi-IN"/>
        </w:rPr>
      </w:pPr>
      <w:r>
        <w:rPr>
          <w:rFonts w:eastAsia="Arial Unicode MS" w:cs="Tahoma"/>
          <w:kern w:val="1"/>
          <w:lang w:eastAsia="hi-IN" w:bidi="hi-IN"/>
        </w:rPr>
        <w:t>2</w:t>
      </w:r>
      <w:r w:rsidR="006766D1">
        <w:rPr>
          <w:rFonts w:eastAsia="Arial Unicode MS" w:cs="Tahoma"/>
          <w:kern w:val="1"/>
          <w:lang w:eastAsia="hi-IN" w:bidi="hi-IN"/>
        </w:rPr>
        <w:t>8</w:t>
      </w:r>
      <w:r w:rsidRPr="00EC55F6">
        <w:rPr>
          <w:rFonts w:eastAsia="Arial Unicode MS" w:cs="Tahoma"/>
          <w:kern w:val="1"/>
          <w:lang w:eastAsia="hi-IN" w:bidi="hi-IN"/>
        </w:rPr>
        <w:t>.</w:t>
      </w:r>
      <w:r w:rsidR="008138CA">
        <w:rPr>
          <w:rFonts w:eastAsia="Arial Unicode MS" w:cs="Tahoma"/>
          <w:kern w:val="1"/>
          <w:lang w:eastAsia="hi-IN" w:bidi="hi-IN"/>
        </w:rPr>
        <w:t>0</w:t>
      </w:r>
      <w:r w:rsidR="006766D1">
        <w:rPr>
          <w:rFonts w:eastAsia="Arial Unicode MS" w:cs="Tahoma"/>
          <w:kern w:val="1"/>
          <w:lang w:eastAsia="hi-IN" w:bidi="hi-IN"/>
        </w:rPr>
        <w:t>9</w:t>
      </w:r>
      <w:r w:rsidRPr="00EC55F6">
        <w:rPr>
          <w:rFonts w:eastAsia="Arial Unicode MS" w:cs="Tahoma"/>
          <w:kern w:val="1"/>
          <w:lang w:eastAsia="hi-IN" w:bidi="hi-IN"/>
        </w:rPr>
        <w:t>.202</w:t>
      </w:r>
      <w:r w:rsidR="008138CA">
        <w:rPr>
          <w:rFonts w:eastAsia="Arial Unicode MS" w:cs="Tahoma"/>
          <w:kern w:val="1"/>
          <w:lang w:eastAsia="hi-IN" w:bidi="hi-IN"/>
        </w:rPr>
        <w:t>3</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7364C4C6" w14:textId="77777777" w:rsidR="00D41A08" w:rsidRPr="00EC55F6" w:rsidRDefault="00D41A08" w:rsidP="00065E58">
      <w:pPr>
        <w:widowControl w:val="0"/>
        <w:suppressAutoHyphens/>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D0156F">
        <w:rPr>
          <w:rFonts w:eastAsia="Arial Unicode MS" w:cs="Tahoma"/>
          <w:kern w:val="1"/>
          <w:lang w:eastAsia="en-US" w:bidi="hi-IN"/>
        </w:rPr>
        <w:t>Cepļu iela 9-10</w:t>
      </w:r>
      <w:r w:rsidR="00D6189A">
        <w:rPr>
          <w:rFonts w:eastAsia="Arial Unicode MS" w:cs="Tahoma"/>
          <w:kern w:val="1"/>
          <w:lang w:eastAsia="en-US" w:bidi="hi-IN"/>
        </w:rPr>
        <w:t>, Staicelē</w:t>
      </w:r>
      <w:r w:rsidRPr="00EC55F6">
        <w:rPr>
          <w:rFonts w:eastAsia="Calibri" w:cs="Tahoma"/>
          <w:bCs/>
          <w:kern w:val="1"/>
          <w:szCs w:val="22"/>
          <w:lang w:eastAsia="en-US" w:bidi="hi-IN"/>
        </w:rPr>
        <w:t>, Limbažu novadā,</w:t>
      </w:r>
    </w:p>
    <w:p w14:paraId="7364C4C7" w14:textId="77777777" w:rsidR="00D41A08" w:rsidRPr="00EC55F6" w:rsidRDefault="00D41A08" w:rsidP="00065E58">
      <w:pPr>
        <w:widowControl w:val="0"/>
        <w:suppressAutoHyphens/>
        <w:contextualSpacing/>
        <w:jc w:val="right"/>
        <w:rPr>
          <w:rFonts w:eastAsia="Arial Unicode MS" w:cs="Tahoma"/>
          <w:kern w:val="1"/>
          <w:lang w:eastAsia="en-US" w:bidi="hi-IN"/>
        </w:rPr>
      </w:pPr>
      <w:r w:rsidRPr="00EC55F6">
        <w:rPr>
          <w:rFonts w:eastAsia="Arial Unicode MS" w:cs="Tahoma"/>
          <w:kern w:val="1"/>
          <w:lang w:eastAsia="en-US" w:bidi="hi-IN"/>
        </w:rPr>
        <w:t xml:space="preserve"> </w:t>
      </w:r>
      <w:r w:rsidR="006766D1">
        <w:rPr>
          <w:rFonts w:eastAsia="Arial Unicode MS" w:cs="Tahoma"/>
          <w:kern w:val="1"/>
          <w:lang w:eastAsia="en-US" w:bidi="hi-IN"/>
        </w:rPr>
        <w:t xml:space="preserve">otrās </w:t>
      </w:r>
      <w:r w:rsidRPr="00EC55F6">
        <w:rPr>
          <w:rFonts w:eastAsia="Arial Unicode MS" w:cs="Tahoma"/>
          <w:kern w:val="1"/>
          <w:lang w:eastAsia="en-US" w:bidi="hi-IN"/>
        </w:rPr>
        <w:t>izsoles noteikumiem</w:t>
      </w:r>
    </w:p>
    <w:p w14:paraId="7364C4C8"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7364C4C9"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7364C4CA"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7364C4CB"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7364C4CC" w14:textId="77777777" w:rsidR="00D41A08" w:rsidRDefault="00D41A08"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sidRPr="00EC55F6">
        <w:rPr>
          <w:rFonts w:eastAsia="Arial Unicode MS" w:cs="Tahoma"/>
          <w:kern w:val="1"/>
          <w:szCs w:val="22"/>
          <w:lang w:eastAsia="en-US" w:bidi="hi-IN"/>
        </w:rPr>
        <w:t xml:space="preserve">Alojā,                                                                                 </w:t>
      </w:r>
      <w:r w:rsidRPr="00EC55F6">
        <w:rPr>
          <w:rFonts w:eastAsia="Arial Unicode MS" w:cs="Tahoma"/>
          <w:caps/>
          <w:kern w:val="1"/>
          <w:szCs w:val="22"/>
          <w:lang w:eastAsia="en-US" w:bidi="hi-IN"/>
        </w:rPr>
        <w:t>202</w:t>
      </w:r>
      <w:r w:rsidR="008138CA">
        <w:rPr>
          <w:rFonts w:eastAsia="Arial Unicode MS" w:cs="Tahoma"/>
          <w:caps/>
          <w:kern w:val="1"/>
          <w:szCs w:val="22"/>
          <w:lang w:eastAsia="en-US" w:bidi="hi-IN"/>
        </w:rPr>
        <w:t>3</w:t>
      </w:r>
      <w:r w:rsidRPr="00EC55F6">
        <w:rPr>
          <w:rFonts w:eastAsia="Arial Unicode MS" w:cs="Tahoma"/>
          <w:caps/>
          <w:kern w:val="1"/>
          <w:szCs w:val="22"/>
          <w:lang w:eastAsia="en-US" w:bidi="hi-IN"/>
        </w:rPr>
        <w:t>.</w:t>
      </w:r>
      <w:r w:rsidRPr="00EC55F6">
        <w:rPr>
          <w:rFonts w:eastAsia="Arial Unicode MS" w:cs="Tahoma"/>
          <w:kern w:val="1"/>
          <w:szCs w:val="22"/>
          <w:lang w:eastAsia="en-US" w:bidi="hi-IN"/>
        </w:rPr>
        <w:t>gada</w:t>
      </w:r>
      <w:r w:rsidRPr="00EC55F6">
        <w:rPr>
          <w:rFonts w:eastAsia="Arial Unicode MS" w:cs="Tahoma"/>
          <w:b/>
          <w:caps/>
          <w:kern w:val="1"/>
          <w:szCs w:val="22"/>
          <w:lang w:eastAsia="en-US" w:bidi="hi-IN"/>
        </w:rPr>
        <w:t xml:space="preserve"> </w:t>
      </w:r>
      <w:r w:rsidRPr="00EC55F6">
        <w:rPr>
          <w:rFonts w:eastAsia="Arial Unicode MS" w:cs="Tahoma"/>
          <w:bCs/>
          <w:caps/>
          <w:kern w:val="1"/>
          <w:szCs w:val="22"/>
          <w:lang w:eastAsia="en-US" w:bidi="hi-IN"/>
        </w:rPr>
        <w:t>___. _______________</w:t>
      </w:r>
    </w:p>
    <w:p w14:paraId="7364C4CD" w14:textId="77777777" w:rsidR="00D41A08" w:rsidRPr="00453791" w:rsidRDefault="00D41A08" w:rsidP="00D41A08">
      <w:pPr>
        <w:widowControl w:val="0"/>
        <w:tabs>
          <w:tab w:val="left" w:pos="6237"/>
        </w:tabs>
        <w:suppressAutoHyphens/>
        <w:spacing w:after="200" w:line="276" w:lineRule="auto"/>
        <w:contextualSpacing/>
        <w:rPr>
          <w:rFonts w:eastAsia="Arial Unicode MS" w:cs="Tahoma"/>
          <w:b/>
          <w:caps/>
          <w:kern w:val="1"/>
          <w:lang w:eastAsia="en-US" w:bidi="hi-IN"/>
        </w:rPr>
      </w:pPr>
    </w:p>
    <w:p w14:paraId="7364C4CE" w14:textId="663919C8"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065E58">
        <w:t>Pašvaldību likuma</w:t>
      </w:r>
      <w:r w:rsidRPr="00C64957">
        <w:t xml:space="preserve"> un Limbažu novada pašvaldības nolikuma pamata rīkojas domes priekšsēdētājs </w:t>
      </w:r>
      <w:r w:rsidRPr="00C64957">
        <w:rPr>
          <w:b/>
        </w:rPr>
        <w:t xml:space="preserve">Dagnis </w:t>
      </w:r>
      <w:proofErr w:type="spellStart"/>
      <w:r w:rsidRPr="00C64957">
        <w:rPr>
          <w:b/>
        </w:rPr>
        <w:t>Straubergs</w:t>
      </w:r>
      <w:proofErr w:type="spellEnd"/>
      <w:r w:rsidRPr="00C64957">
        <w:rPr>
          <w:b/>
        </w:rPr>
        <w:t>,</w:t>
      </w:r>
      <w:r w:rsidRPr="00C64957">
        <w:t xml:space="preserve"> turpmāk tekstā saukts Pārdevējs, un </w:t>
      </w:r>
    </w:p>
    <w:p w14:paraId="7364C4CF" w14:textId="39D34362"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pamatojoties uz Limbažu novada domes 202</w:t>
      </w:r>
      <w:r w:rsidR="00065E58">
        <w:rPr>
          <w:i/>
          <w:iCs/>
        </w:rPr>
        <w:t>3</w:t>
      </w:r>
      <w:r w:rsidRPr="00C64957">
        <w:rPr>
          <w:i/>
          <w:iCs/>
        </w:rPr>
        <w:t>.gada ___._________________ lēmumu “________________________________” (protokols Nr.___, ____.)</w:t>
      </w:r>
      <w:r w:rsidRPr="00C64957">
        <w:t>, un vienojās par sekojošo:</w:t>
      </w:r>
    </w:p>
    <w:p w14:paraId="7364C4D0"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7364C4D1"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7364C4D2"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D0156F">
        <w:rPr>
          <w:rFonts w:eastAsia="Arial Unicode MS"/>
          <w:lang w:eastAsia="x-none"/>
        </w:rPr>
        <w:t>Cepļu iela 9-10</w:t>
      </w:r>
      <w:r w:rsidR="009D762E">
        <w:rPr>
          <w:rFonts w:eastAsia="Arial Unicode MS"/>
          <w:lang w:eastAsia="x-none"/>
        </w:rPr>
        <w:t>, Staicelē</w:t>
      </w:r>
      <w:r w:rsidR="009D762E" w:rsidRPr="00F92422">
        <w:rPr>
          <w:rFonts w:eastAsia="Arial Unicode MS"/>
          <w:lang w:eastAsia="x-none"/>
        </w:rPr>
        <w:t xml:space="preserve">, Limbažu novadā, kas sastāv no </w:t>
      </w:r>
      <w:r w:rsidR="00233E25" w:rsidRPr="00F92422">
        <w:rPr>
          <w:rFonts w:eastAsia="Arial Unicode MS"/>
          <w:lang w:eastAsia="x-none"/>
        </w:rPr>
        <w:t xml:space="preserve">dzīvokļa Nr. </w:t>
      </w:r>
      <w:r w:rsidR="00233E25">
        <w:rPr>
          <w:rFonts w:eastAsia="Arial Unicode MS"/>
          <w:lang w:eastAsia="x-none"/>
        </w:rPr>
        <w:t>10</w:t>
      </w:r>
      <w:r w:rsidR="00233E25" w:rsidRPr="00F92422">
        <w:rPr>
          <w:rFonts w:eastAsia="Arial Unicode MS"/>
          <w:lang w:eastAsia="x-none"/>
        </w:rPr>
        <w:t xml:space="preserve"> </w:t>
      </w:r>
      <w:r w:rsidR="00233E25">
        <w:rPr>
          <w:rFonts w:eastAsia="Arial Unicode MS"/>
          <w:lang w:eastAsia="x-none"/>
        </w:rPr>
        <w:t>–</w:t>
      </w:r>
      <w:r w:rsidR="00233E25" w:rsidRPr="00F92422">
        <w:rPr>
          <w:rFonts w:eastAsia="Arial Unicode MS"/>
          <w:lang w:eastAsia="x-none"/>
        </w:rPr>
        <w:t xml:space="preserve"> </w:t>
      </w:r>
      <w:r w:rsidR="00233E25">
        <w:rPr>
          <w:rFonts w:eastAsia="Arial Unicode MS"/>
          <w:lang w:eastAsia="x-none"/>
        </w:rPr>
        <w:t>20,8</w:t>
      </w:r>
      <w:r w:rsidR="00233E25" w:rsidRPr="00F92422">
        <w:rPr>
          <w:rFonts w:eastAsia="Arial Unicode MS"/>
          <w:lang w:eastAsia="x-none"/>
        </w:rPr>
        <w:t xml:space="preserve"> m</w:t>
      </w:r>
      <w:r w:rsidR="00233E25" w:rsidRPr="00F92422">
        <w:rPr>
          <w:rFonts w:eastAsia="Arial Unicode MS"/>
          <w:vertAlign w:val="superscript"/>
          <w:lang w:eastAsia="x-none"/>
        </w:rPr>
        <w:t>2</w:t>
      </w:r>
      <w:r w:rsidR="00233E25" w:rsidRPr="00F92422">
        <w:rPr>
          <w:rFonts w:eastAsia="Arial Unicode MS"/>
          <w:lang w:eastAsia="x-none"/>
        </w:rPr>
        <w:t xml:space="preserve"> platībā, </w:t>
      </w:r>
      <w:r w:rsidR="00233E25">
        <w:rPr>
          <w:rFonts w:eastAsia="Arial Unicode MS"/>
          <w:lang w:eastAsia="x-none"/>
        </w:rPr>
        <w:t xml:space="preserve">2076/40088 </w:t>
      </w:r>
      <w:r w:rsidR="00233E25" w:rsidRPr="00F92422">
        <w:rPr>
          <w:rFonts w:eastAsia="Arial Unicode MS"/>
          <w:lang w:eastAsia="x-none"/>
        </w:rPr>
        <w:t>kop</w:t>
      </w:r>
      <w:r w:rsidR="00233E25">
        <w:rPr>
          <w:rFonts w:eastAsia="Arial Unicode MS"/>
          <w:lang w:eastAsia="x-none"/>
        </w:rPr>
        <w:t>īpašuma domājamām daļām no būvēm ar kadastra apzīmējumiem</w:t>
      </w:r>
      <w:r w:rsidR="00233E25" w:rsidRPr="00F92422">
        <w:rPr>
          <w:rFonts w:eastAsia="Arial Unicode MS"/>
          <w:lang w:eastAsia="x-none"/>
        </w:rPr>
        <w:t xml:space="preserve">: </w:t>
      </w:r>
      <w:r w:rsidR="00233E25">
        <w:rPr>
          <w:rFonts w:eastAsia="Arial Unicode MS"/>
          <w:lang w:eastAsia="x-none"/>
        </w:rPr>
        <w:t>6617 001 0180</w:t>
      </w:r>
      <w:r w:rsidR="005D70D2">
        <w:rPr>
          <w:rFonts w:eastAsia="Arial Unicode MS"/>
          <w:lang w:eastAsia="x-none"/>
        </w:rPr>
        <w:t xml:space="preserve"> 001</w:t>
      </w:r>
      <w:r w:rsidR="00233E25">
        <w:rPr>
          <w:rFonts w:eastAsia="Arial Unicode MS"/>
          <w:lang w:eastAsia="x-none"/>
        </w:rPr>
        <w:t>, 6617 001 0180 002</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7364C4D3"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7364C4D4"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7364C4D5"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7364C4D6"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7364C4D7"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uz Līguma parakstīšanas dienu ir pārskaitīta </w:t>
      </w:r>
      <w:r>
        <w:rPr>
          <w:rFonts w:eastAsia="Arial Unicode MS" w:cs="Tahoma"/>
          <w:kern w:val="1"/>
          <w:szCs w:val="22"/>
          <w:lang w:eastAsia="en-US" w:bidi="hi-IN"/>
        </w:rPr>
        <w:t>Limbažu novada pašvaldības</w:t>
      </w:r>
      <w:r w:rsidRPr="00EC55F6">
        <w:rPr>
          <w:rFonts w:eastAsia="Arial Unicode MS" w:cs="Tahoma"/>
          <w:kern w:val="1"/>
          <w:szCs w:val="22"/>
          <w:lang w:eastAsia="en-US" w:bidi="hi-IN"/>
        </w:rPr>
        <w:t xml:space="preserve"> kontā </w:t>
      </w:r>
      <w:r w:rsidRPr="00EC55F6">
        <w:rPr>
          <w:rFonts w:eastAsia="Arial Unicode MS" w:cs="Tahoma"/>
          <w:kern w:val="1"/>
          <w:lang w:bidi="hi-IN"/>
        </w:rPr>
        <w:t>AS „Swedbank”, bankas kods HABALV22, konta Nr. LV12HABA0551026085817</w:t>
      </w:r>
      <w:r w:rsidRPr="00EC55F6">
        <w:rPr>
          <w:rFonts w:eastAsia="Arial Unicode MS" w:cs="Tahoma"/>
          <w:kern w:val="1"/>
          <w:szCs w:val="22"/>
          <w:lang w:eastAsia="en-US" w:bidi="hi-IN"/>
        </w:rPr>
        <w:t>, ko apliecina _______________ maksājuma uzdevums Nr. ____________.</w:t>
      </w:r>
    </w:p>
    <w:p w14:paraId="7364C4D8"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7364C4D9"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7364C4DA"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w:t>
      </w:r>
      <w:proofErr w:type="spellStart"/>
      <w:r w:rsidRPr="00EC55F6">
        <w:rPr>
          <w:rFonts w:eastAsia="Arial Unicode MS" w:cs="Tahoma"/>
          <w:kern w:val="1"/>
          <w:szCs w:val="22"/>
          <w:lang w:eastAsia="en-US" w:bidi="hi-IN"/>
        </w:rPr>
        <w:t>koroborēšanu</w:t>
      </w:r>
      <w:proofErr w:type="spellEnd"/>
      <w:r w:rsidRPr="00EC55F6">
        <w:rPr>
          <w:rFonts w:eastAsia="Arial Unicode MS" w:cs="Tahoma"/>
          <w:kern w:val="1"/>
          <w:szCs w:val="22"/>
          <w:lang w:eastAsia="en-US" w:bidi="hi-IN"/>
        </w:rPr>
        <w:t xml:space="preserve">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7364C4DB"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7364C4DC"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7364C4DF"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7364C4E0"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7364C4E1"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w:t>
      </w:r>
      <w:proofErr w:type="spellStart"/>
      <w:r w:rsidRPr="00EC55F6">
        <w:rPr>
          <w:rFonts w:eastAsia="Arial Unicode MS" w:cs="Tahoma"/>
          <w:kern w:val="1"/>
          <w:szCs w:val="22"/>
          <w:lang w:eastAsia="en-US" w:bidi="hi-IN"/>
        </w:rPr>
        <w:t>koroborētas</w:t>
      </w:r>
      <w:proofErr w:type="spellEnd"/>
      <w:r w:rsidRPr="00EC55F6">
        <w:rPr>
          <w:rFonts w:eastAsia="Arial Unicode MS" w:cs="Tahoma"/>
          <w:kern w:val="1"/>
          <w:szCs w:val="22"/>
          <w:lang w:eastAsia="en-US" w:bidi="hi-IN"/>
        </w:rPr>
        <w:t xml:space="preserve"> Zemesgrāmatā.</w:t>
      </w:r>
    </w:p>
    <w:p w14:paraId="7364C4E2"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7364C4E3"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lastRenderedPageBreak/>
        <w:t>PIRCĒJA PIENĀKUMI</w:t>
      </w:r>
    </w:p>
    <w:p w14:paraId="7364C4E4"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t>PIRCĒJAM ir zināmi un saistoši visi īpašuma lietošanas tiesību ierobežojumi, kas nostiprināti zemesgrāmatā.</w:t>
      </w:r>
    </w:p>
    <w:p w14:paraId="7364C4E5"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7364C4E6"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7364C4E7"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7364C4E8"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7364C4E9"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364C4EA"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7364C4EB"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7364C4EC"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7364C4ED"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7364C4EE"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7364C4EF"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7364C4F0"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w:t>
      </w:r>
      <w:proofErr w:type="spellStart"/>
      <w:r w:rsidRPr="00EC55F6">
        <w:rPr>
          <w:rFonts w:eastAsia="Arial Unicode MS" w:cs="Tahoma"/>
          <w:kern w:val="1"/>
          <w:szCs w:val="22"/>
          <w:lang w:eastAsia="en-US" w:bidi="hi-IN"/>
        </w:rPr>
        <w:t>rakstveidā</w:t>
      </w:r>
      <w:proofErr w:type="spellEnd"/>
      <w:r w:rsidRPr="00EC55F6">
        <w:rPr>
          <w:rFonts w:eastAsia="Arial Unicode MS" w:cs="Tahoma"/>
          <w:kern w:val="1"/>
          <w:szCs w:val="22"/>
          <w:lang w:eastAsia="en-US" w:bidi="hi-IN"/>
        </w:rPr>
        <w:t xml:space="preserve">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7364C4F1"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F53519">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7364C4F2"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7364C4FB"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7364C4FC"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7364C50C" w14:textId="77777777" w:rsidTr="00BA702F">
        <w:trPr>
          <w:trHeight w:val="2134"/>
        </w:trPr>
        <w:tc>
          <w:tcPr>
            <w:tcW w:w="4678" w:type="dxa"/>
          </w:tcPr>
          <w:p w14:paraId="7364C4FD" w14:textId="77777777" w:rsidR="00D41A08" w:rsidRPr="00C64957" w:rsidRDefault="00D41A08" w:rsidP="00BA702F">
            <w:pPr>
              <w:ind w:right="3"/>
              <w:rPr>
                <w:b/>
              </w:rPr>
            </w:pPr>
            <w:r w:rsidRPr="00C64957">
              <w:rPr>
                <w:b/>
              </w:rPr>
              <w:t>Pārdevējs</w:t>
            </w:r>
          </w:p>
          <w:p w14:paraId="7364C4FE" w14:textId="77777777" w:rsidR="00D41A08" w:rsidRPr="00C64957" w:rsidRDefault="00D41A08" w:rsidP="00BA702F">
            <w:pPr>
              <w:ind w:right="3"/>
              <w:rPr>
                <w:b/>
                <w:bCs/>
              </w:rPr>
            </w:pPr>
            <w:r w:rsidRPr="00C64957">
              <w:rPr>
                <w:b/>
                <w:bCs/>
              </w:rPr>
              <w:t>Limbažu novada pašvaldība</w:t>
            </w:r>
          </w:p>
          <w:p w14:paraId="7364C4FF" w14:textId="77777777" w:rsidR="00D41A08" w:rsidRPr="00C64957" w:rsidRDefault="00D41A08" w:rsidP="00BA702F">
            <w:pPr>
              <w:ind w:right="3"/>
              <w:rPr>
                <w:bCs/>
              </w:rPr>
            </w:pPr>
            <w:r w:rsidRPr="00C64957">
              <w:rPr>
                <w:bCs/>
              </w:rPr>
              <w:t>Nodokļu maksātāja reģ.Nr.90009114631</w:t>
            </w:r>
            <w:r w:rsidRPr="00C64957">
              <w:rPr>
                <w:bCs/>
              </w:rPr>
              <w:tab/>
            </w:r>
          </w:p>
          <w:p w14:paraId="7364C500" w14:textId="77777777" w:rsidR="00D41A08" w:rsidRPr="00C64957" w:rsidRDefault="00D41A08" w:rsidP="00BA702F">
            <w:pPr>
              <w:ind w:right="3"/>
              <w:rPr>
                <w:bCs/>
              </w:rPr>
            </w:pPr>
            <w:r w:rsidRPr="00C64957">
              <w:rPr>
                <w:bCs/>
              </w:rPr>
              <w:t>Juridiskā adrese: Rīgas iela 16</w:t>
            </w:r>
          </w:p>
          <w:p w14:paraId="7364C501" w14:textId="77777777" w:rsidR="00D41A08" w:rsidRPr="00C64957" w:rsidRDefault="00D41A08" w:rsidP="00BA702F">
            <w:pPr>
              <w:ind w:right="3"/>
              <w:rPr>
                <w:bCs/>
              </w:rPr>
            </w:pPr>
            <w:r w:rsidRPr="00C64957">
              <w:rPr>
                <w:bCs/>
              </w:rPr>
              <w:t>Limbaži, Limbažu novads, LV-4001</w:t>
            </w:r>
          </w:p>
          <w:p w14:paraId="7364C502" w14:textId="77777777" w:rsidR="00D41A08" w:rsidRPr="00C64957" w:rsidRDefault="00D41A08" w:rsidP="00BA702F">
            <w:pPr>
              <w:ind w:right="3"/>
              <w:rPr>
                <w:bCs/>
              </w:rPr>
            </w:pPr>
            <w:r w:rsidRPr="00C64957">
              <w:rPr>
                <w:bCs/>
              </w:rPr>
              <w:t>Bankas rekvizīti: AS “SEB banka”</w:t>
            </w:r>
          </w:p>
          <w:p w14:paraId="7364C503"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7364C52A" wp14:editId="7364C52B">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7364C504" w14:textId="77777777" w:rsidR="00D41A08" w:rsidRPr="00C64957" w:rsidRDefault="00D41A08" w:rsidP="00BA702F">
            <w:pPr>
              <w:ind w:right="3"/>
              <w:rPr>
                <w:b/>
              </w:rPr>
            </w:pPr>
            <w:r w:rsidRPr="00C64957">
              <w:rPr>
                <w:bCs/>
              </w:rPr>
              <w:t>Kods UNLALV2X</w:t>
            </w:r>
          </w:p>
        </w:tc>
        <w:tc>
          <w:tcPr>
            <w:tcW w:w="4678" w:type="dxa"/>
          </w:tcPr>
          <w:p w14:paraId="7364C505"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7364C52C" wp14:editId="7364C52D">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7364C52E" wp14:editId="7364C52F">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7364C530" wp14:editId="7364C531">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7364C532" wp14:editId="7364C533">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7364C506" w14:textId="77777777" w:rsidR="00D41A08" w:rsidRPr="00652441" w:rsidRDefault="00D41A08" w:rsidP="00BA702F"/>
          <w:p w14:paraId="7364C507" w14:textId="77777777" w:rsidR="00D41A08" w:rsidRDefault="00D41A08" w:rsidP="00BA702F"/>
          <w:p w14:paraId="7364C508" w14:textId="77777777" w:rsidR="00D41A08" w:rsidRDefault="00D41A08" w:rsidP="00BA702F"/>
          <w:p w14:paraId="7364C509" w14:textId="77777777" w:rsidR="00D41A08" w:rsidRPr="00652441" w:rsidRDefault="00D41A08" w:rsidP="00BA702F"/>
        </w:tc>
        <w:tc>
          <w:tcPr>
            <w:tcW w:w="4678" w:type="dxa"/>
          </w:tcPr>
          <w:p w14:paraId="7364C50A" w14:textId="77777777" w:rsidR="00D41A08" w:rsidRPr="00FF6E42" w:rsidRDefault="00D41A08" w:rsidP="00BA702F"/>
        </w:tc>
        <w:tc>
          <w:tcPr>
            <w:tcW w:w="4045" w:type="dxa"/>
          </w:tcPr>
          <w:p w14:paraId="7364C50B" w14:textId="77777777" w:rsidR="00D41A08" w:rsidRPr="00FF6E42" w:rsidRDefault="00D41A08" w:rsidP="00BA702F"/>
        </w:tc>
      </w:tr>
      <w:tr w:rsidR="00D41A08" w:rsidRPr="00EC55F6" w14:paraId="7364C515" w14:textId="77777777" w:rsidTr="00BA702F">
        <w:trPr>
          <w:trHeight w:val="2134"/>
        </w:trPr>
        <w:tc>
          <w:tcPr>
            <w:tcW w:w="4678" w:type="dxa"/>
          </w:tcPr>
          <w:p w14:paraId="7364C50D" w14:textId="77777777" w:rsidR="00D41A08" w:rsidRDefault="00D41A08" w:rsidP="00BA702F">
            <w:pPr>
              <w:ind w:right="3"/>
              <w:rPr>
                <w:b/>
              </w:rPr>
            </w:pPr>
          </w:p>
          <w:p w14:paraId="7364C50E" w14:textId="77777777" w:rsidR="00D41A08" w:rsidRPr="00D80427" w:rsidRDefault="00D41A08" w:rsidP="00BA702F"/>
          <w:p w14:paraId="7364C50F" w14:textId="77777777" w:rsidR="00D41A08" w:rsidRDefault="00D41A08" w:rsidP="00BA702F"/>
          <w:p w14:paraId="7364C510" w14:textId="77777777" w:rsidR="00D41A08" w:rsidRDefault="00D41A08" w:rsidP="00BA702F">
            <w:proofErr w:type="spellStart"/>
            <w:r>
              <w:t>D.Straubergs</w:t>
            </w:r>
            <w:proofErr w:type="spellEnd"/>
          </w:p>
          <w:p w14:paraId="7364C511" w14:textId="77777777" w:rsidR="00D41A08" w:rsidRPr="00D80427" w:rsidRDefault="00D41A08" w:rsidP="00BA702F"/>
        </w:tc>
        <w:tc>
          <w:tcPr>
            <w:tcW w:w="4678" w:type="dxa"/>
          </w:tcPr>
          <w:p w14:paraId="7364C512" w14:textId="77777777" w:rsidR="00D41A08" w:rsidRPr="00C64957" w:rsidRDefault="00D41A08" w:rsidP="00BA702F">
            <w:pPr>
              <w:ind w:right="3"/>
              <w:rPr>
                <w:b/>
              </w:rPr>
            </w:pPr>
          </w:p>
        </w:tc>
        <w:tc>
          <w:tcPr>
            <w:tcW w:w="4678" w:type="dxa"/>
          </w:tcPr>
          <w:p w14:paraId="7364C513" w14:textId="77777777" w:rsidR="00D41A08" w:rsidRPr="00FF6E42" w:rsidRDefault="00D41A08" w:rsidP="00BA702F"/>
        </w:tc>
        <w:tc>
          <w:tcPr>
            <w:tcW w:w="4045" w:type="dxa"/>
          </w:tcPr>
          <w:p w14:paraId="7364C514" w14:textId="77777777" w:rsidR="00D41A08" w:rsidRPr="00FF6E42" w:rsidRDefault="00D41A08" w:rsidP="00BA702F"/>
        </w:tc>
      </w:tr>
    </w:tbl>
    <w:p w14:paraId="7364C529" w14:textId="77777777" w:rsidR="00A95595" w:rsidRDefault="00A95595" w:rsidP="00065E58"/>
    <w:sectPr w:rsidR="00A95595" w:rsidSect="00065E58">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D1F55A" w14:textId="77777777" w:rsidR="00065E58" w:rsidRDefault="00065E58" w:rsidP="00065E58">
      <w:r>
        <w:separator/>
      </w:r>
    </w:p>
  </w:endnote>
  <w:endnote w:type="continuationSeparator" w:id="0">
    <w:p w14:paraId="064AE9F6" w14:textId="77777777" w:rsidR="00065E58" w:rsidRDefault="00065E58" w:rsidP="00065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6BA68" w14:textId="77777777" w:rsidR="00065E58" w:rsidRDefault="00065E58" w:rsidP="00065E58">
      <w:r>
        <w:separator/>
      </w:r>
    </w:p>
  </w:footnote>
  <w:footnote w:type="continuationSeparator" w:id="0">
    <w:p w14:paraId="4ADFBF1E" w14:textId="77777777" w:rsidR="00065E58" w:rsidRDefault="00065E58" w:rsidP="00065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935922"/>
      <w:docPartObj>
        <w:docPartGallery w:val="Page Numbers (Top of Page)"/>
        <w:docPartUnique/>
      </w:docPartObj>
    </w:sdtPr>
    <w:sdtEndPr/>
    <w:sdtContent>
      <w:p w14:paraId="548A137A" w14:textId="127C5475" w:rsidR="00065E58" w:rsidRDefault="00065E58">
        <w:pPr>
          <w:pStyle w:val="Galvene"/>
          <w:jc w:val="center"/>
        </w:pPr>
        <w:r>
          <w:fldChar w:fldCharType="begin"/>
        </w:r>
        <w:r>
          <w:instrText>PAGE   \* MERGEFORMAT</w:instrText>
        </w:r>
        <w:r>
          <w:fldChar w:fldCharType="separate"/>
        </w:r>
        <w:r w:rsidR="00C62014">
          <w:rPr>
            <w:noProof/>
          </w:rPr>
          <w:t>4</w:t>
        </w:r>
        <w:r>
          <w:fldChar w:fldCharType="end"/>
        </w:r>
      </w:p>
    </w:sdtContent>
  </w:sdt>
  <w:p w14:paraId="4E993431" w14:textId="77777777" w:rsidR="00065E58" w:rsidRDefault="00065E5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1A08"/>
    <w:rsid w:val="00065E58"/>
    <w:rsid w:val="001E7CDD"/>
    <w:rsid w:val="00233E25"/>
    <w:rsid w:val="00256A9D"/>
    <w:rsid w:val="00332694"/>
    <w:rsid w:val="003653CA"/>
    <w:rsid w:val="00435C3D"/>
    <w:rsid w:val="005D70D2"/>
    <w:rsid w:val="006766D1"/>
    <w:rsid w:val="008138CA"/>
    <w:rsid w:val="00832E37"/>
    <w:rsid w:val="009D762E"/>
    <w:rsid w:val="00A5087C"/>
    <w:rsid w:val="00A76F34"/>
    <w:rsid w:val="00A95595"/>
    <w:rsid w:val="00BB6805"/>
    <w:rsid w:val="00C62014"/>
    <w:rsid w:val="00D0156F"/>
    <w:rsid w:val="00D41A08"/>
    <w:rsid w:val="00D6189A"/>
    <w:rsid w:val="00D743E8"/>
    <w:rsid w:val="00EB795D"/>
    <w:rsid w:val="00F53519"/>
    <w:rsid w:val="00FF5E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C405"/>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41A08"/>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065E58"/>
    <w:pPr>
      <w:tabs>
        <w:tab w:val="center" w:pos="4153"/>
        <w:tab w:val="right" w:pos="8306"/>
      </w:tabs>
    </w:pPr>
  </w:style>
  <w:style w:type="character" w:customStyle="1" w:styleId="GalveneRakstz">
    <w:name w:val="Galvene Rakstz."/>
    <w:basedOn w:val="Noklusjumarindkopasfonts"/>
    <w:link w:val="Galvene"/>
    <w:uiPriority w:val="99"/>
    <w:rsid w:val="00065E58"/>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65E58"/>
    <w:pPr>
      <w:tabs>
        <w:tab w:val="center" w:pos="4153"/>
        <w:tab w:val="right" w:pos="8306"/>
      </w:tabs>
    </w:pPr>
  </w:style>
  <w:style w:type="character" w:customStyle="1" w:styleId="KjeneRakstz">
    <w:name w:val="Kājene Rakstz."/>
    <w:basedOn w:val="Noklusjumarindkopasfonts"/>
    <w:link w:val="Kjene"/>
    <w:uiPriority w:val="99"/>
    <w:rsid w:val="00065E58"/>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8</Pages>
  <Words>11360</Words>
  <Characters>6476</Characters>
  <Application>Microsoft Office Word</Application>
  <DocSecurity>0</DocSecurity>
  <Lines>53</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2023-09-08T10:02:00Z</dcterms:created>
  <dcterms:modified xsi:type="dcterms:W3CDTF">2023-10-03T09:52:00Z</dcterms:modified>
</cp:coreProperties>
</file>