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AAB971" w14:textId="18267F89" w:rsidR="005A5B11" w:rsidRPr="005116AC" w:rsidRDefault="00D616FD" w:rsidP="00D616FD">
      <w:pPr>
        <w:tabs>
          <w:tab w:val="left" w:pos="8364"/>
        </w:tabs>
        <w:jc w:val="center"/>
        <w:rPr>
          <w:b/>
          <w:bCs/>
          <w:caps/>
          <w:sz w:val="28"/>
          <w:szCs w:val="28"/>
        </w:rPr>
      </w:pPr>
      <w:bookmarkStart w:id="0" w:name="_Hlk92972911"/>
      <w:r w:rsidRPr="004E7DE5">
        <w:rPr>
          <w:b/>
          <w:bCs/>
          <w:caps/>
          <w:noProof/>
        </w:rPr>
        <w:drawing>
          <wp:anchor distT="0" distB="0" distL="114300" distR="114300" simplePos="0" relativeHeight="251659264" behindDoc="0" locked="0" layoutInCell="1" allowOverlap="1" wp14:anchorId="6DA82516" wp14:editId="66A3BA45">
            <wp:simplePos x="0" y="0"/>
            <wp:positionH relativeFrom="column">
              <wp:posOffset>2672715</wp:posOffset>
            </wp:positionH>
            <wp:positionV relativeFrom="paragraph">
              <wp:posOffset>3175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anchor>
        </w:drawing>
      </w:r>
      <w:r w:rsidR="005A5B11" w:rsidRPr="005116AC">
        <w:rPr>
          <w:b/>
          <w:bCs/>
          <w:caps/>
          <w:noProof/>
          <w:sz w:val="28"/>
          <w:szCs w:val="28"/>
        </w:rPr>
        <w:t>Limbažu novada DOME</w:t>
      </w:r>
    </w:p>
    <w:p w14:paraId="709909E0" w14:textId="77777777" w:rsidR="005A5B11" w:rsidRPr="005116AC" w:rsidRDefault="005A5B11" w:rsidP="005A5B11">
      <w:pPr>
        <w:jc w:val="center"/>
        <w:rPr>
          <w:sz w:val="18"/>
          <w:szCs w:val="20"/>
        </w:rPr>
      </w:pPr>
      <w:proofErr w:type="spellStart"/>
      <w:r w:rsidRPr="005116AC">
        <w:rPr>
          <w:sz w:val="18"/>
          <w:szCs w:val="20"/>
        </w:rPr>
        <w:t>Reģ</w:t>
      </w:r>
      <w:proofErr w:type="spellEnd"/>
      <w:r w:rsidRPr="005116AC">
        <w:rPr>
          <w:sz w:val="18"/>
          <w:szCs w:val="20"/>
        </w:rPr>
        <w:t xml:space="preserve">. Nr. </w:t>
      </w:r>
      <w:r w:rsidRPr="005116AC">
        <w:rPr>
          <w:noProof/>
          <w:sz w:val="18"/>
          <w:szCs w:val="20"/>
        </w:rPr>
        <w:t>90009114631</w:t>
      </w:r>
      <w:r w:rsidRPr="005116AC">
        <w:rPr>
          <w:sz w:val="18"/>
          <w:szCs w:val="20"/>
        </w:rPr>
        <w:t xml:space="preserve">; </w:t>
      </w:r>
      <w:r w:rsidRPr="005116AC">
        <w:rPr>
          <w:noProof/>
          <w:sz w:val="18"/>
          <w:szCs w:val="20"/>
        </w:rPr>
        <w:t>Rīgas iela 16, Limbaži, Limbažu novads LV-4001</w:t>
      </w:r>
      <w:r w:rsidRPr="005116AC">
        <w:rPr>
          <w:sz w:val="18"/>
          <w:szCs w:val="20"/>
        </w:rPr>
        <w:t xml:space="preserve">; </w:t>
      </w:r>
    </w:p>
    <w:p w14:paraId="3A1CD0CF" w14:textId="77777777" w:rsidR="005A5B11" w:rsidRPr="005116AC" w:rsidRDefault="005A5B11" w:rsidP="005A5B11">
      <w:pPr>
        <w:jc w:val="center"/>
        <w:rPr>
          <w:sz w:val="18"/>
          <w:szCs w:val="20"/>
        </w:rPr>
      </w:pPr>
      <w:r w:rsidRPr="005116AC">
        <w:rPr>
          <w:sz w:val="18"/>
          <w:szCs w:val="20"/>
        </w:rPr>
        <w:t>E-pasts</w:t>
      </w:r>
      <w:r w:rsidRPr="005116AC">
        <w:rPr>
          <w:iCs/>
          <w:sz w:val="18"/>
          <w:szCs w:val="20"/>
        </w:rPr>
        <w:t xml:space="preserve"> </w:t>
      </w:r>
      <w:r w:rsidRPr="005116AC">
        <w:rPr>
          <w:iCs/>
          <w:noProof/>
          <w:sz w:val="18"/>
          <w:szCs w:val="20"/>
        </w:rPr>
        <w:t>pasts@limbazunovads.lv</w:t>
      </w:r>
      <w:r w:rsidRPr="005116AC">
        <w:rPr>
          <w:iCs/>
          <w:sz w:val="18"/>
          <w:szCs w:val="20"/>
        </w:rPr>
        <w:t>;</w:t>
      </w:r>
      <w:r w:rsidRPr="005116AC">
        <w:rPr>
          <w:sz w:val="18"/>
          <w:szCs w:val="20"/>
        </w:rPr>
        <w:t xml:space="preserve"> tālrunis </w:t>
      </w:r>
      <w:r w:rsidRPr="005116AC">
        <w:rPr>
          <w:noProof/>
          <w:sz w:val="18"/>
          <w:szCs w:val="20"/>
        </w:rPr>
        <w:t>64023003</w:t>
      </w:r>
    </w:p>
    <w:p w14:paraId="318B1B80" w14:textId="77777777" w:rsidR="005A5B11" w:rsidRDefault="005A5B11" w:rsidP="00D03669">
      <w:pPr>
        <w:tabs>
          <w:tab w:val="left" w:pos="8364"/>
        </w:tabs>
        <w:jc w:val="center"/>
        <w:rPr>
          <w:b/>
        </w:rPr>
      </w:pPr>
    </w:p>
    <w:p w14:paraId="01FBAE0E" w14:textId="77777777" w:rsidR="00D03669" w:rsidRPr="001F56FB" w:rsidRDefault="00D03669" w:rsidP="00D03669">
      <w:pPr>
        <w:tabs>
          <w:tab w:val="left" w:pos="8364"/>
        </w:tabs>
        <w:jc w:val="center"/>
        <w:rPr>
          <w:b/>
        </w:rPr>
      </w:pPr>
      <w:r w:rsidRPr="001F56FB">
        <w:rPr>
          <w:b/>
        </w:rPr>
        <w:t>SAISTOŠIE NOTEIKUMI</w:t>
      </w:r>
    </w:p>
    <w:p w14:paraId="5393EC33" w14:textId="77777777" w:rsidR="00D03669" w:rsidRPr="001F56FB" w:rsidRDefault="00D03669" w:rsidP="00D03669">
      <w:pPr>
        <w:ind w:right="-186"/>
        <w:jc w:val="center"/>
        <w:rPr>
          <w:b/>
        </w:rPr>
      </w:pPr>
    </w:p>
    <w:p w14:paraId="6CD94035" w14:textId="71EA9B1E" w:rsidR="00D03669" w:rsidRPr="001F56FB" w:rsidRDefault="00D03669" w:rsidP="00D03669">
      <w:pPr>
        <w:tabs>
          <w:tab w:val="left" w:pos="8931"/>
        </w:tabs>
        <w:ind w:right="43"/>
        <w:jc w:val="both"/>
        <w:rPr>
          <w:bCs/>
        </w:rPr>
      </w:pPr>
      <w:r w:rsidRPr="001F56FB">
        <w:rPr>
          <w:bCs/>
        </w:rPr>
        <w:t>202</w:t>
      </w:r>
      <w:r w:rsidR="006C650D">
        <w:rPr>
          <w:bCs/>
        </w:rPr>
        <w:t>3</w:t>
      </w:r>
      <w:r w:rsidRPr="001F56FB">
        <w:rPr>
          <w:bCs/>
        </w:rPr>
        <w:t>.</w:t>
      </w:r>
      <w:r>
        <w:rPr>
          <w:bCs/>
        </w:rPr>
        <w:t xml:space="preserve"> </w:t>
      </w:r>
      <w:r w:rsidRPr="001F56FB">
        <w:rPr>
          <w:bCs/>
        </w:rPr>
        <w:t>gada</w:t>
      </w:r>
      <w:r w:rsidR="00606DBB">
        <w:rPr>
          <w:bCs/>
        </w:rPr>
        <w:t xml:space="preserve"> </w:t>
      </w:r>
      <w:r w:rsidR="00915C54">
        <w:rPr>
          <w:bCs/>
        </w:rPr>
        <w:t>26</w:t>
      </w:r>
      <w:r w:rsidR="00606DBB">
        <w:rPr>
          <w:bCs/>
        </w:rPr>
        <w:t>.</w:t>
      </w:r>
      <w:r w:rsidR="00BC35D3">
        <w:rPr>
          <w:bCs/>
        </w:rPr>
        <w:t xml:space="preserve"> </w:t>
      </w:r>
      <w:r w:rsidR="00067C8E">
        <w:rPr>
          <w:bCs/>
        </w:rPr>
        <w:t>oktobrī</w:t>
      </w:r>
      <w:r>
        <w:rPr>
          <w:bCs/>
        </w:rPr>
        <w:tab/>
        <w:t>Nr.</w:t>
      </w:r>
      <w:r w:rsidR="00915C54">
        <w:rPr>
          <w:bCs/>
        </w:rPr>
        <w:t>24</w:t>
      </w:r>
    </w:p>
    <w:p w14:paraId="65812FBB" w14:textId="77777777" w:rsidR="00D03669" w:rsidRPr="001F56FB" w:rsidRDefault="00D03669" w:rsidP="00D03669">
      <w:pPr>
        <w:tabs>
          <w:tab w:val="left" w:pos="8931"/>
        </w:tabs>
        <w:ind w:right="43"/>
        <w:jc w:val="both"/>
        <w:rPr>
          <w:bCs/>
        </w:rPr>
      </w:pPr>
    </w:p>
    <w:p w14:paraId="28110A27" w14:textId="77777777" w:rsidR="00D03669" w:rsidRPr="001F56FB" w:rsidRDefault="00D03669" w:rsidP="00D03669">
      <w:pPr>
        <w:tabs>
          <w:tab w:val="left" w:pos="6255"/>
        </w:tabs>
        <w:contextualSpacing/>
        <w:jc w:val="right"/>
        <w:rPr>
          <w:rFonts w:eastAsia="Calibri"/>
          <w:b/>
        </w:rPr>
      </w:pPr>
      <w:r w:rsidRPr="001F56FB">
        <w:rPr>
          <w:rFonts w:eastAsia="Calibri"/>
          <w:b/>
        </w:rPr>
        <w:t>APSTIPRINĀTI</w:t>
      </w:r>
    </w:p>
    <w:p w14:paraId="30BF3F41" w14:textId="77777777" w:rsidR="00D03669" w:rsidRPr="001F56FB" w:rsidRDefault="00D03669" w:rsidP="00D03669">
      <w:pPr>
        <w:tabs>
          <w:tab w:val="left" w:pos="6255"/>
          <w:tab w:val="left" w:pos="7260"/>
        </w:tabs>
        <w:contextualSpacing/>
        <w:jc w:val="right"/>
        <w:rPr>
          <w:rFonts w:eastAsia="Calibri"/>
        </w:rPr>
      </w:pPr>
      <w:r w:rsidRPr="001F56FB">
        <w:rPr>
          <w:rFonts w:eastAsia="Calibri"/>
        </w:rPr>
        <w:t>ar Limbažu novada domes</w:t>
      </w:r>
    </w:p>
    <w:p w14:paraId="33EA6639" w14:textId="086E0F11" w:rsidR="00D03669" w:rsidRPr="001F56FB" w:rsidRDefault="00915C54" w:rsidP="00D03669">
      <w:pPr>
        <w:tabs>
          <w:tab w:val="left" w:pos="6255"/>
          <w:tab w:val="left" w:pos="7260"/>
        </w:tabs>
        <w:contextualSpacing/>
        <w:jc w:val="right"/>
        <w:rPr>
          <w:rFonts w:eastAsia="Calibri"/>
        </w:rPr>
      </w:pPr>
      <w:r>
        <w:rPr>
          <w:rFonts w:eastAsia="Calibri"/>
        </w:rPr>
        <w:t>26</w:t>
      </w:r>
      <w:r w:rsidR="00BC35D3">
        <w:rPr>
          <w:rFonts w:eastAsia="Calibri"/>
        </w:rPr>
        <w:t>.</w:t>
      </w:r>
      <w:r w:rsidR="00067C8E">
        <w:rPr>
          <w:rFonts w:eastAsia="Calibri"/>
        </w:rPr>
        <w:t>10</w:t>
      </w:r>
      <w:r w:rsidR="00D03669" w:rsidRPr="001F56FB">
        <w:rPr>
          <w:rFonts w:eastAsia="Calibri"/>
        </w:rPr>
        <w:t>.202</w:t>
      </w:r>
      <w:r w:rsidR="006C650D">
        <w:rPr>
          <w:rFonts w:eastAsia="Calibri"/>
        </w:rPr>
        <w:t>3</w:t>
      </w:r>
      <w:r w:rsidR="00D03669" w:rsidRPr="001F56FB">
        <w:rPr>
          <w:rFonts w:eastAsia="Calibri"/>
        </w:rPr>
        <w:t>. sēdes lēmumu</w:t>
      </w:r>
      <w:r w:rsidR="00D03669">
        <w:rPr>
          <w:rFonts w:eastAsia="Calibri"/>
        </w:rPr>
        <w:t xml:space="preserve"> Nr</w:t>
      </w:r>
      <w:r w:rsidR="006C650D">
        <w:rPr>
          <w:rFonts w:eastAsia="Calibri"/>
        </w:rPr>
        <w:t>.</w:t>
      </w:r>
      <w:r>
        <w:rPr>
          <w:rFonts w:eastAsia="Calibri"/>
        </w:rPr>
        <w:t>835</w:t>
      </w:r>
    </w:p>
    <w:p w14:paraId="426068BB" w14:textId="0CDFF8D6" w:rsidR="00D03669" w:rsidRDefault="00D03669" w:rsidP="00D03669">
      <w:pPr>
        <w:tabs>
          <w:tab w:val="left" w:pos="6255"/>
          <w:tab w:val="left" w:pos="7260"/>
        </w:tabs>
        <w:contextualSpacing/>
        <w:jc w:val="right"/>
        <w:rPr>
          <w:rFonts w:eastAsia="Calibri"/>
        </w:rPr>
      </w:pPr>
      <w:r w:rsidRPr="001F56FB">
        <w:rPr>
          <w:rFonts w:eastAsia="Calibri"/>
        </w:rPr>
        <w:t>(protokols Nr.</w:t>
      </w:r>
      <w:r w:rsidR="00915C54">
        <w:rPr>
          <w:rFonts w:eastAsia="Calibri"/>
        </w:rPr>
        <w:t>13</w:t>
      </w:r>
      <w:r w:rsidR="00E422C6">
        <w:rPr>
          <w:rFonts w:eastAsia="Calibri"/>
        </w:rPr>
        <w:t xml:space="preserve">, </w:t>
      </w:r>
      <w:r w:rsidR="00915C54">
        <w:rPr>
          <w:rFonts w:eastAsia="Calibri"/>
        </w:rPr>
        <w:t>4</w:t>
      </w:r>
      <w:r w:rsidR="00E422C6">
        <w:rPr>
          <w:rFonts w:eastAsia="Calibri"/>
        </w:rPr>
        <w:t>.</w:t>
      </w:r>
      <w:r w:rsidRPr="001F56FB">
        <w:rPr>
          <w:rFonts w:eastAsia="Calibri"/>
        </w:rPr>
        <w:t>)</w:t>
      </w:r>
    </w:p>
    <w:p w14:paraId="3667C48E" w14:textId="5A7D3B37" w:rsidR="00D03669" w:rsidRDefault="00D03669" w:rsidP="00D03669">
      <w:pPr>
        <w:tabs>
          <w:tab w:val="left" w:pos="6255"/>
          <w:tab w:val="left" w:pos="7260"/>
        </w:tabs>
        <w:contextualSpacing/>
        <w:jc w:val="right"/>
        <w:rPr>
          <w:rFonts w:eastAsia="Calibri"/>
        </w:rPr>
      </w:pPr>
    </w:p>
    <w:p w14:paraId="783414A2" w14:textId="77777777" w:rsidR="000348BE" w:rsidRDefault="000348BE" w:rsidP="00D03669">
      <w:pPr>
        <w:tabs>
          <w:tab w:val="left" w:pos="6255"/>
          <w:tab w:val="left" w:pos="7260"/>
        </w:tabs>
        <w:contextualSpacing/>
        <w:jc w:val="right"/>
        <w:rPr>
          <w:rFonts w:eastAsia="Calibri"/>
        </w:rPr>
      </w:pPr>
    </w:p>
    <w:p w14:paraId="2A802EB7" w14:textId="386CD005" w:rsidR="003B6FCA" w:rsidRDefault="00D616FD" w:rsidP="00B86A7F">
      <w:pPr>
        <w:jc w:val="center"/>
        <w:rPr>
          <w:b/>
          <w:bCs/>
          <w:sz w:val="28"/>
          <w:szCs w:val="28"/>
        </w:rPr>
      </w:pPr>
      <w:r w:rsidRPr="00D616FD">
        <w:rPr>
          <w:b/>
          <w:bCs/>
          <w:sz w:val="28"/>
          <w:szCs w:val="28"/>
        </w:rPr>
        <w:t>Grozījumi Limbažu novada pašvaldības domes 2023. gada 22. jūnija saistošajos noteikumos Nr.9 “Par brīvprātīgās iniciatīvas sociālajiem pabalstiem Limbažu novada pašvaldībā”</w:t>
      </w:r>
    </w:p>
    <w:p w14:paraId="6C5CA9A2" w14:textId="77777777" w:rsidR="00606DBB" w:rsidRDefault="00606DBB" w:rsidP="00606DBB">
      <w:pPr>
        <w:jc w:val="center"/>
        <w:rPr>
          <w:b/>
          <w:lang w:eastAsia="ar-SA"/>
        </w:rPr>
      </w:pPr>
    </w:p>
    <w:p w14:paraId="4AE62FF0" w14:textId="77777777" w:rsidR="00606DBB" w:rsidRDefault="00606DBB" w:rsidP="00606DBB">
      <w:pPr>
        <w:autoSpaceDE w:val="0"/>
        <w:autoSpaceDN w:val="0"/>
        <w:adjustRightInd w:val="0"/>
        <w:jc w:val="right"/>
        <w:rPr>
          <w:rFonts w:eastAsia="Calibri"/>
          <w:i/>
          <w:iCs/>
          <w:sz w:val="22"/>
          <w:szCs w:val="22"/>
        </w:rPr>
      </w:pPr>
      <w:r w:rsidRPr="00C12BDD">
        <w:rPr>
          <w:rFonts w:eastAsia="Calibri"/>
          <w:i/>
          <w:iCs/>
          <w:sz w:val="22"/>
          <w:szCs w:val="22"/>
        </w:rPr>
        <w:t>Izdoti saskaņā ar</w:t>
      </w:r>
    </w:p>
    <w:p w14:paraId="0971C6E9" w14:textId="0759E1DE" w:rsidR="00606DBB" w:rsidRPr="00C12BDD" w:rsidRDefault="00D616FD" w:rsidP="00606DBB">
      <w:pPr>
        <w:autoSpaceDE w:val="0"/>
        <w:autoSpaceDN w:val="0"/>
        <w:adjustRightInd w:val="0"/>
        <w:jc w:val="right"/>
        <w:rPr>
          <w:rFonts w:eastAsia="Calibri"/>
          <w:i/>
          <w:iCs/>
          <w:sz w:val="22"/>
          <w:szCs w:val="22"/>
        </w:rPr>
      </w:pPr>
      <w:bookmarkStart w:id="1" w:name="_Hlk82169704"/>
      <w:r w:rsidRPr="00D42D6C">
        <w:rPr>
          <w:rFonts w:eastAsia="Calibri"/>
          <w:i/>
          <w:sz w:val="22"/>
          <w:szCs w:val="22"/>
        </w:rPr>
        <w:t>Pašvaldību likuma 44.</w:t>
      </w:r>
      <w:r w:rsidR="00915C54">
        <w:rPr>
          <w:rFonts w:eastAsia="Calibri"/>
          <w:i/>
          <w:sz w:val="22"/>
          <w:szCs w:val="22"/>
        </w:rPr>
        <w:t xml:space="preserve"> </w:t>
      </w:r>
      <w:r w:rsidRPr="00D42D6C">
        <w:rPr>
          <w:rFonts w:eastAsia="Calibri"/>
          <w:i/>
          <w:sz w:val="22"/>
          <w:szCs w:val="22"/>
        </w:rPr>
        <w:t>panta pirmo un otro daļu</w:t>
      </w:r>
      <w:r w:rsidR="00606DBB" w:rsidRPr="00C12BDD">
        <w:rPr>
          <w:rFonts w:eastAsia="Calibri"/>
          <w:i/>
          <w:iCs/>
          <w:sz w:val="22"/>
          <w:szCs w:val="22"/>
        </w:rPr>
        <w:t xml:space="preserve"> </w:t>
      </w:r>
      <w:bookmarkEnd w:id="1"/>
    </w:p>
    <w:p w14:paraId="4A49F58C" w14:textId="2DBF4FA0" w:rsidR="003B6FCA" w:rsidRDefault="003B6FCA" w:rsidP="003B6FCA"/>
    <w:p w14:paraId="1FF954EB" w14:textId="52613EAF" w:rsidR="008E3777" w:rsidRPr="008D586C" w:rsidRDefault="008E3777" w:rsidP="00BC35D3">
      <w:pPr>
        <w:autoSpaceDE w:val="0"/>
        <w:ind w:firstLine="720"/>
        <w:jc w:val="both"/>
      </w:pPr>
      <w:r w:rsidRPr="008D586C">
        <w:t xml:space="preserve">Izdarīt Limbažu novada </w:t>
      </w:r>
      <w:r w:rsidR="00BC5E49">
        <w:t xml:space="preserve">pašvaldības </w:t>
      </w:r>
      <w:r>
        <w:t xml:space="preserve">domes </w:t>
      </w:r>
      <w:r w:rsidR="00606DBB">
        <w:rPr>
          <w:rFonts w:eastAsia="Calibri"/>
        </w:rPr>
        <w:t>20</w:t>
      </w:r>
      <w:r w:rsidR="00606DBB" w:rsidRPr="00606DBB">
        <w:rPr>
          <w:rFonts w:eastAsia="Calibri"/>
        </w:rPr>
        <w:t>2</w:t>
      </w:r>
      <w:r w:rsidR="00D616FD">
        <w:rPr>
          <w:rFonts w:eastAsia="Calibri"/>
        </w:rPr>
        <w:t>3</w:t>
      </w:r>
      <w:r w:rsidR="00606DBB" w:rsidRPr="00606DBB">
        <w:rPr>
          <w:rFonts w:eastAsia="Calibri"/>
        </w:rPr>
        <w:t xml:space="preserve">. gada </w:t>
      </w:r>
      <w:r w:rsidR="00D616FD">
        <w:rPr>
          <w:rFonts w:eastAsia="Calibri"/>
        </w:rPr>
        <w:t>22. jūnija</w:t>
      </w:r>
      <w:r w:rsidR="00606DBB" w:rsidRPr="00606DBB">
        <w:rPr>
          <w:rFonts w:eastAsia="Calibri"/>
        </w:rPr>
        <w:t xml:space="preserve"> saistoš</w:t>
      </w:r>
      <w:r w:rsidR="00E10DC8">
        <w:rPr>
          <w:rFonts w:eastAsia="Calibri"/>
        </w:rPr>
        <w:t>aj</w:t>
      </w:r>
      <w:r w:rsidR="00606DBB" w:rsidRPr="00606DBB">
        <w:rPr>
          <w:rFonts w:eastAsia="Calibri"/>
        </w:rPr>
        <w:t>os noteikumos Nr.</w:t>
      </w:r>
      <w:r w:rsidR="00D616FD">
        <w:rPr>
          <w:rFonts w:eastAsia="Calibri"/>
        </w:rPr>
        <w:t>9</w:t>
      </w:r>
      <w:r w:rsidR="00606DBB" w:rsidRPr="00606DBB">
        <w:rPr>
          <w:rFonts w:eastAsia="Calibri"/>
        </w:rPr>
        <w:t xml:space="preserve"> “</w:t>
      </w:r>
      <w:r w:rsidR="00D616FD" w:rsidRPr="00D616FD">
        <w:rPr>
          <w:rFonts w:eastAsia="Calibri"/>
        </w:rPr>
        <w:t>Par brīvprātīgās iniciatīvas sociālajiem pabalstiem Limbažu novada pašvaldībā</w:t>
      </w:r>
      <w:r w:rsidR="00B86A7F" w:rsidRPr="00606DBB">
        <w:t>”</w:t>
      </w:r>
      <w:r w:rsidRPr="00606DBB">
        <w:t xml:space="preserve"> </w:t>
      </w:r>
      <w:r w:rsidRPr="008D586C">
        <w:t>šādu</w:t>
      </w:r>
      <w:r w:rsidR="00D616FD">
        <w:t>s</w:t>
      </w:r>
      <w:r w:rsidRPr="008D586C">
        <w:t xml:space="preserve"> grozījumu</w:t>
      </w:r>
      <w:r w:rsidR="00D616FD">
        <w:t>s</w:t>
      </w:r>
      <w:r w:rsidRPr="008D586C">
        <w:t>:</w:t>
      </w:r>
    </w:p>
    <w:p w14:paraId="1D4D115B" w14:textId="77777777" w:rsidR="00BC35D3" w:rsidRDefault="00BC35D3" w:rsidP="00606DBB">
      <w:pPr>
        <w:ind w:firstLine="426"/>
        <w:jc w:val="both"/>
      </w:pPr>
      <w:bookmarkStart w:id="2" w:name="_Hlk110341499"/>
    </w:p>
    <w:p w14:paraId="6EE119D9" w14:textId="60EDCDBB" w:rsidR="00BC35D3" w:rsidRDefault="00915C54" w:rsidP="00606DBB">
      <w:pPr>
        <w:pStyle w:val="Sarakstarindkopa"/>
        <w:numPr>
          <w:ilvl w:val="0"/>
          <w:numId w:val="30"/>
        </w:numPr>
        <w:jc w:val="both"/>
      </w:pPr>
      <w:r>
        <w:t>I</w:t>
      </w:r>
      <w:r w:rsidR="008E3777" w:rsidRPr="00E02CD1">
        <w:t xml:space="preserve">zteikt </w:t>
      </w:r>
      <w:r w:rsidR="00606DBB">
        <w:t>3</w:t>
      </w:r>
      <w:r w:rsidR="00D616FD">
        <w:t>3</w:t>
      </w:r>
      <w:r w:rsidR="0011429E">
        <w:t>.</w:t>
      </w:r>
      <w:r>
        <w:t xml:space="preserve"> </w:t>
      </w:r>
      <w:r w:rsidR="008E3777" w:rsidRPr="00E02CD1">
        <w:t>punktu šādā redakcijā:</w:t>
      </w:r>
      <w:bookmarkEnd w:id="2"/>
    </w:p>
    <w:p w14:paraId="0FF8953A" w14:textId="79087CF1" w:rsidR="00606DBB" w:rsidRDefault="00606DBB" w:rsidP="00D616FD">
      <w:pPr>
        <w:ind w:left="1276" w:hanging="567"/>
        <w:jc w:val="both"/>
        <w:rPr>
          <w:lang w:eastAsia="ar-SA"/>
        </w:rPr>
      </w:pPr>
      <w:r>
        <w:rPr>
          <w:lang w:eastAsia="ar-SA"/>
        </w:rPr>
        <w:t>“3</w:t>
      </w:r>
      <w:r w:rsidR="00D616FD">
        <w:rPr>
          <w:lang w:eastAsia="ar-SA"/>
        </w:rPr>
        <w:t>3</w:t>
      </w:r>
      <w:r>
        <w:rPr>
          <w:lang w:eastAsia="ar-SA"/>
        </w:rPr>
        <w:t>.</w:t>
      </w:r>
      <w:r w:rsidR="000C5409">
        <w:rPr>
          <w:lang w:eastAsia="ar-SA"/>
        </w:rPr>
        <w:t xml:space="preserve"> </w:t>
      </w:r>
      <w:r w:rsidR="00D616FD" w:rsidRPr="00D42D6C">
        <w:rPr>
          <w:rFonts w:eastAsia="Calibri"/>
        </w:rPr>
        <w:t xml:space="preserve">Pabalstu, nepieprasot personas iesniegumu, </w:t>
      </w:r>
      <w:r w:rsidR="00D616FD" w:rsidRPr="00D616FD">
        <w:rPr>
          <w:rFonts w:eastAsia="Calibri"/>
        </w:rPr>
        <w:t xml:space="preserve">informāciju par personām (vārds, uzvārds, dzimšanas dati, kontaktinformācija), kurām ir tiesības saņemt pabalstu, Sociālajam dienestam iegūstot no valsts un pašvaldību institūcijām un to informācijas sistēmām, </w:t>
      </w:r>
      <w:r w:rsidR="00D616FD" w:rsidRPr="00D42D6C">
        <w:rPr>
          <w:rFonts w:eastAsia="Calibri"/>
        </w:rPr>
        <w:t>piešķir sekojošā apmērā</w:t>
      </w:r>
      <w:r w:rsidR="00D616FD">
        <w:rPr>
          <w:rFonts w:eastAsia="Calibri"/>
        </w:rPr>
        <w:t>:</w:t>
      </w:r>
      <w:r w:rsidRPr="00606DBB">
        <w:rPr>
          <w:lang w:eastAsia="ar-SA"/>
        </w:rPr>
        <w:t>”</w:t>
      </w:r>
      <w:r w:rsidR="00BF4C5B">
        <w:rPr>
          <w:lang w:eastAsia="ar-SA"/>
        </w:rPr>
        <w:t>.</w:t>
      </w:r>
    </w:p>
    <w:p w14:paraId="5D92BCDD" w14:textId="5B76FBCD" w:rsidR="00D616FD" w:rsidRDefault="00915C54" w:rsidP="00D616FD">
      <w:pPr>
        <w:pStyle w:val="Sarakstarindkopa"/>
        <w:numPr>
          <w:ilvl w:val="0"/>
          <w:numId w:val="30"/>
        </w:numPr>
        <w:jc w:val="both"/>
        <w:rPr>
          <w:rFonts w:eastAsia="Calibri"/>
          <w:lang w:eastAsia="ru-RU"/>
        </w:rPr>
      </w:pPr>
      <w:r>
        <w:rPr>
          <w:rFonts w:eastAsia="Calibri"/>
          <w:lang w:eastAsia="ru-RU"/>
        </w:rPr>
        <w:t>P</w:t>
      </w:r>
      <w:r w:rsidR="00D616FD">
        <w:rPr>
          <w:rFonts w:eastAsia="Calibri"/>
          <w:lang w:eastAsia="ru-RU"/>
        </w:rPr>
        <w:t>apildināt ar 35.</w:t>
      </w:r>
      <w:r w:rsidR="00D616FD" w:rsidRPr="00D616FD">
        <w:rPr>
          <w:rFonts w:eastAsia="Calibri"/>
          <w:vertAlign w:val="superscript"/>
          <w:lang w:eastAsia="ru-RU"/>
        </w:rPr>
        <w:t>1</w:t>
      </w:r>
      <w:r w:rsidR="00D616FD">
        <w:rPr>
          <w:rFonts w:eastAsia="Calibri"/>
          <w:lang w:eastAsia="ru-RU"/>
        </w:rPr>
        <w:t xml:space="preserve"> punktu šādā redakcijā:</w:t>
      </w:r>
    </w:p>
    <w:p w14:paraId="1A84AEE6" w14:textId="11E558A0" w:rsidR="00D616FD" w:rsidRDefault="00D616FD" w:rsidP="00D616FD">
      <w:pPr>
        <w:pStyle w:val="Sarakstarindkopa"/>
        <w:jc w:val="both"/>
        <w:rPr>
          <w:rFonts w:eastAsia="Calibri"/>
          <w:lang w:eastAsia="ru-RU"/>
        </w:rPr>
      </w:pPr>
      <w:r>
        <w:rPr>
          <w:rFonts w:eastAsia="Calibri"/>
          <w:lang w:eastAsia="ru-RU"/>
        </w:rPr>
        <w:t>“35.</w:t>
      </w:r>
      <w:r w:rsidRPr="00D616FD">
        <w:rPr>
          <w:rFonts w:eastAsia="Calibri"/>
          <w:vertAlign w:val="superscript"/>
          <w:lang w:eastAsia="ru-RU"/>
        </w:rPr>
        <w:t>1</w:t>
      </w:r>
      <w:r>
        <w:rPr>
          <w:rFonts w:eastAsia="Calibri"/>
          <w:lang w:eastAsia="ru-RU"/>
        </w:rPr>
        <w:t xml:space="preserve"> </w:t>
      </w:r>
      <w:r w:rsidRPr="00D616FD">
        <w:rPr>
          <w:rFonts w:eastAsia="Calibri"/>
          <w:lang w:eastAsia="ru-RU"/>
        </w:rPr>
        <w:t>Informācija par personām, kurām ir tiesības saņemt pabalstu, katru gadu tiek iegūta no jauna un glabāta 2 mēnešus, pēc tam personu dati tiek dzēsti</w:t>
      </w:r>
      <w:r>
        <w:rPr>
          <w:rFonts w:eastAsia="Calibri"/>
          <w:lang w:eastAsia="ru-RU"/>
        </w:rPr>
        <w:t>.”</w:t>
      </w:r>
      <w:r w:rsidR="00BF4C5B">
        <w:rPr>
          <w:rFonts w:eastAsia="Calibri"/>
          <w:lang w:eastAsia="ru-RU"/>
        </w:rPr>
        <w:t>.</w:t>
      </w:r>
    </w:p>
    <w:p w14:paraId="006F02C2" w14:textId="14D2A8D7" w:rsidR="00D616FD" w:rsidRDefault="00915C54" w:rsidP="00D616FD">
      <w:pPr>
        <w:pStyle w:val="Sarakstarindkopa"/>
        <w:numPr>
          <w:ilvl w:val="0"/>
          <w:numId w:val="30"/>
        </w:numPr>
        <w:jc w:val="both"/>
        <w:rPr>
          <w:rFonts w:eastAsia="Calibri"/>
          <w:lang w:eastAsia="ru-RU"/>
        </w:rPr>
      </w:pPr>
      <w:r>
        <w:rPr>
          <w:rFonts w:eastAsia="Calibri"/>
          <w:lang w:eastAsia="ru-RU"/>
        </w:rPr>
        <w:t>I</w:t>
      </w:r>
      <w:r w:rsidR="00D616FD">
        <w:rPr>
          <w:rFonts w:eastAsia="Calibri"/>
          <w:lang w:eastAsia="ru-RU"/>
        </w:rPr>
        <w:t>zteikt 36.</w:t>
      </w:r>
      <w:r>
        <w:rPr>
          <w:rFonts w:eastAsia="Calibri"/>
          <w:lang w:eastAsia="ru-RU"/>
        </w:rPr>
        <w:t xml:space="preserve"> </w:t>
      </w:r>
      <w:r w:rsidR="00D616FD">
        <w:rPr>
          <w:rFonts w:eastAsia="Calibri"/>
          <w:lang w:eastAsia="ru-RU"/>
        </w:rPr>
        <w:t>punktu šādā redakcijā:</w:t>
      </w:r>
    </w:p>
    <w:p w14:paraId="71412975" w14:textId="4DCCBBA1" w:rsidR="00D616FD" w:rsidRPr="00D616FD" w:rsidRDefault="00D616FD" w:rsidP="00D616FD">
      <w:pPr>
        <w:pStyle w:val="Sarakstarindkopa"/>
        <w:jc w:val="both"/>
        <w:rPr>
          <w:rFonts w:eastAsia="Calibri"/>
          <w:lang w:eastAsia="ru-RU"/>
        </w:rPr>
      </w:pPr>
      <w:r>
        <w:rPr>
          <w:rFonts w:eastAsia="Calibri"/>
          <w:lang w:eastAsia="ru-RU"/>
        </w:rPr>
        <w:t xml:space="preserve">“36. </w:t>
      </w:r>
      <w:r w:rsidR="00915C54">
        <w:rPr>
          <w:rFonts w:eastAsia="Calibri"/>
          <w:lang w:eastAsia="ru-RU"/>
        </w:rPr>
        <w:t>Pabalsts</w:t>
      </w:r>
      <w:r w:rsidRPr="00D616FD">
        <w:rPr>
          <w:rFonts w:eastAsia="Calibri"/>
          <w:lang w:eastAsia="ru-RU"/>
        </w:rPr>
        <w:t xml:space="preserve"> 60 </w:t>
      </w:r>
      <w:proofErr w:type="spellStart"/>
      <w:r w:rsidRPr="00D616FD">
        <w:rPr>
          <w:rFonts w:eastAsia="Calibri"/>
          <w:lang w:eastAsia="ru-RU"/>
        </w:rPr>
        <w:t>euro</w:t>
      </w:r>
      <w:proofErr w:type="spellEnd"/>
      <w:r w:rsidR="00915C54">
        <w:rPr>
          <w:rFonts w:eastAsia="Calibri"/>
          <w:lang w:eastAsia="ru-RU"/>
        </w:rPr>
        <w:t xml:space="preserve"> apmērā</w:t>
      </w:r>
      <w:r w:rsidRPr="00D616FD">
        <w:rPr>
          <w:rFonts w:eastAsia="Calibri"/>
          <w:lang w:eastAsia="ru-RU"/>
        </w:rPr>
        <w:t xml:space="preserve"> tiek piešķirts politiski represētai personai, kurai piešķirts politiski represētas personas statuss, personas dzīvesvieta deklarēta Pašvaldības administratīvajā teritorijā ne mazāk kā pēdējos 6 mēnešus līdz kārtējā gada 1. novembrim, un kura iesniegusi pirmreizēju iesniegumu pabalsta saņemšanai.</w:t>
      </w:r>
      <w:r>
        <w:rPr>
          <w:rFonts w:eastAsia="Calibri"/>
          <w:lang w:eastAsia="ru-RU"/>
        </w:rPr>
        <w:t>”</w:t>
      </w:r>
      <w:r w:rsidR="00BF4C5B">
        <w:rPr>
          <w:rFonts w:eastAsia="Calibri"/>
          <w:lang w:eastAsia="ru-RU"/>
        </w:rPr>
        <w:t>.</w:t>
      </w:r>
    </w:p>
    <w:p w14:paraId="017A7275" w14:textId="50088C49" w:rsidR="007A305C" w:rsidRDefault="00915C54" w:rsidP="00D616FD">
      <w:pPr>
        <w:pStyle w:val="Sarakstarindkopa"/>
        <w:numPr>
          <w:ilvl w:val="0"/>
          <w:numId w:val="30"/>
        </w:numPr>
        <w:jc w:val="both"/>
      </w:pPr>
      <w:r>
        <w:t>I</w:t>
      </w:r>
      <w:r w:rsidR="00D616FD">
        <w:t>zteikt 37.</w:t>
      </w:r>
      <w:r>
        <w:t xml:space="preserve"> </w:t>
      </w:r>
      <w:r w:rsidR="00D616FD">
        <w:t>punktu šādā redakcijā:</w:t>
      </w:r>
    </w:p>
    <w:p w14:paraId="5C2420C0" w14:textId="77777777" w:rsidR="00D616FD" w:rsidRDefault="00D616FD" w:rsidP="00D616FD">
      <w:pPr>
        <w:pStyle w:val="Sarakstarindkopa"/>
        <w:jc w:val="both"/>
      </w:pPr>
      <w:r>
        <w:t>“37. Pabalsta piešķiršanas kārtība:</w:t>
      </w:r>
    </w:p>
    <w:p w14:paraId="71093FF6" w14:textId="4246F504" w:rsidR="00D616FD" w:rsidRDefault="00D616FD" w:rsidP="00D616FD">
      <w:pPr>
        <w:pStyle w:val="Sarakstarindkopa"/>
        <w:jc w:val="both"/>
      </w:pPr>
      <w:r>
        <w:t>37.1. Pabalsts tiek izmaksāts vienu reizi gadā, novembrī, atzīmējot Latvijas Republikas proklamēšanas gadadienu, pamatojoties uz pirmreizēju iesniegumu, kas personai jāiesniedz līdz 1.</w:t>
      </w:r>
      <w:r w:rsidR="00915C54">
        <w:t xml:space="preserve"> </w:t>
      </w:r>
      <w:r>
        <w:t>novembrim;</w:t>
      </w:r>
    </w:p>
    <w:p w14:paraId="0AE7B4E2" w14:textId="37327903" w:rsidR="00D616FD" w:rsidRDefault="00D616FD" w:rsidP="00D616FD">
      <w:pPr>
        <w:pStyle w:val="Sarakstarindkopa"/>
        <w:jc w:val="both"/>
      </w:pPr>
      <w:r>
        <w:t>37.2. Pašvaldība pārbauda pabalsta pieprasītāja sniegto informāciju, izmantojot valsts un pašvaldības datu reģistros pieejamās ziņas</w:t>
      </w:r>
      <w:r w:rsidR="00915C54">
        <w:t>,</w:t>
      </w:r>
      <w:r>
        <w:t xml:space="preserve"> un, ja nepieciešams, iegūst informāciju no valsts un pašvaldību institūcijām un to informācijas sistēmām;</w:t>
      </w:r>
    </w:p>
    <w:p w14:paraId="761306F5" w14:textId="26594AC6" w:rsidR="00D616FD" w:rsidRDefault="00D616FD" w:rsidP="00D616FD">
      <w:pPr>
        <w:pStyle w:val="Sarakstarindkopa"/>
        <w:jc w:val="both"/>
      </w:pPr>
      <w:r>
        <w:lastRenderedPageBreak/>
        <w:t>37.3. Pēc datu pārbaudes Pašvaldība pieņem lēmumu par pabalsta piešķiršanu vai atteikumu piešķirt pabalstu. Pabalstu pārskaita iesniegumā norādītajā pabalsta pieprasītāja norēķinu kontā, vai skaidrā naudā, ja izteikts lūgums pabalstu izmaksāt skaidrā naudā</w:t>
      </w:r>
      <w:r w:rsidR="00BF4C5B">
        <w:t>;</w:t>
      </w:r>
    </w:p>
    <w:p w14:paraId="5681B4DA" w14:textId="3EFC4FD6" w:rsidR="00D616FD" w:rsidRDefault="00D616FD" w:rsidP="00D616FD">
      <w:pPr>
        <w:pStyle w:val="Sarakstarindkopa"/>
        <w:jc w:val="both"/>
      </w:pPr>
      <w:r>
        <w:t>37.4. Personas pienākums ir savlaicīgi informēt Pašvaldību par izmaiņām tās personas datos (adrese, bankas konta nr., kontaktinformācija), kas var ietekmēt savlaicīgu pabalsta izmaksu.”</w:t>
      </w:r>
      <w:r w:rsidR="00BF4C5B">
        <w:t>.</w:t>
      </w:r>
    </w:p>
    <w:p w14:paraId="05CB56E3" w14:textId="5591002B" w:rsidR="00D616FD" w:rsidRDefault="00BF4C5B" w:rsidP="00D616FD">
      <w:pPr>
        <w:pStyle w:val="Sarakstarindkopa"/>
        <w:numPr>
          <w:ilvl w:val="0"/>
          <w:numId w:val="30"/>
        </w:numPr>
        <w:jc w:val="both"/>
      </w:pPr>
      <w:r>
        <w:t>I</w:t>
      </w:r>
      <w:r w:rsidR="00D616FD">
        <w:t>zteikt 38.</w:t>
      </w:r>
      <w:r w:rsidR="00915C54">
        <w:t xml:space="preserve"> </w:t>
      </w:r>
      <w:r w:rsidR="00D616FD">
        <w:t>punktu šādā redakcijā:</w:t>
      </w:r>
    </w:p>
    <w:p w14:paraId="7271BB53" w14:textId="6B9D298B" w:rsidR="00D616FD" w:rsidRDefault="00D616FD" w:rsidP="00D616FD">
      <w:pPr>
        <w:pStyle w:val="Sarakstarindkopa"/>
        <w:jc w:val="both"/>
      </w:pPr>
      <w:r>
        <w:t xml:space="preserve">“38. </w:t>
      </w:r>
      <w:r w:rsidR="00915C54">
        <w:t xml:space="preserve">Pabalsts 60 </w:t>
      </w:r>
      <w:proofErr w:type="spellStart"/>
      <w:r w:rsidR="00915C54">
        <w:t>euro</w:t>
      </w:r>
      <w:proofErr w:type="spellEnd"/>
      <w:r w:rsidR="00915C54">
        <w:t xml:space="preserve"> apmērā</w:t>
      </w:r>
      <w:r w:rsidRPr="00D616FD">
        <w:t xml:space="preserve"> tiek piešķirts Černobiļas atomelektrostacijas (AES) avārijas seku likvidēšanas dalībniekiem, ja personas dzīvesvieta deklarēta Pašvaldības administratīvajā teritorijā ne mazāk kā pēdējos 6 mēnešus līdz kārtējā gada 1. novembrim, un persona iesniegusi pirmreizēju iesniegumu pabalsta saņemšanai</w:t>
      </w:r>
      <w:r>
        <w:t>.”</w:t>
      </w:r>
      <w:r w:rsidR="00BF4C5B">
        <w:t>.</w:t>
      </w:r>
    </w:p>
    <w:p w14:paraId="277C5EBC" w14:textId="36C04624" w:rsidR="00D616FD" w:rsidRDefault="00BF4C5B" w:rsidP="00D616FD">
      <w:pPr>
        <w:pStyle w:val="Sarakstarindkopa"/>
        <w:numPr>
          <w:ilvl w:val="0"/>
          <w:numId w:val="30"/>
        </w:numPr>
        <w:jc w:val="both"/>
      </w:pPr>
      <w:r>
        <w:t>I</w:t>
      </w:r>
      <w:r w:rsidR="00D616FD">
        <w:t>zteikt 39.</w:t>
      </w:r>
      <w:r w:rsidR="00915C54">
        <w:t xml:space="preserve"> </w:t>
      </w:r>
      <w:r w:rsidR="00D616FD">
        <w:t>punktu šādā redakcijā:</w:t>
      </w:r>
    </w:p>
    <w:p w14:paraId="386712D1" w14:textId="77777777" w:rsidR="00D616FD" w:rsidRDefault="00D616FD" w:rsidP="00D616FD">
      <w:pPr>
        <w:pStyle w:val="Sarakstarindkopa"/>
        <w:jc w:val="both"/>
      </w:pPr>
      <w:r>
        <w:t>“39. Pabalsta piešķiršanas kārtība:</w:t>
      </w:r>
    </w:p>
    <w:p w14:paraId="6549B2D7" w14:textId="074FB44F" w:rsidR="00D616FD" w:rsidRDefault="00D616FD" w:rsidP="00D616FD">
      <w:pPr>
        <w:pStyle w:val="Sarakstarindkopa"/>
        <w:jc w:val="both"/>
      </w:pPr>
      <w:r>
        <w:t>39.1. Pabalsts tiek izmaksāts vienu reizi gadā, novembrī, atzīmējot Latvijas Republikas proklamēšanas gadadienu, pamatojoties uz pirmreizēju iesniegumu, kas personai jāiesniedz līdz 1.</w:t>
      </w:r>
      <w:r w:rsidR="00915C54">
        <w:t xml:space="preserve"> </w:t>
      </w:r>
      <w:r>
        <w:t>novembrim;</w:t>
      </w:r>
    </w:p>
    <w:p w14:paraId="575ED6EB" w14:textId="17C4E317" w:rsidR="00D616FD" w:rsidRDefault="00D616FD" w:rsidP="00D616FD">
      <w:pPr>
        <w:pStyle w:val="Sarakstarindkopa"/>
        <w:jc w:val="both"/>
      </w:pPr>
      <w:r>
        <w:t>39.2. Pašvaldība pārbauda pabalsta pieprasītāja sniegto informāciju, izmantojot valsts un pašvaldības datu reģistros pieejamās ziņas</w:t>
      </w:r>
      <w:r w:rsidR="00915C54">
        <w:t>,</w:t>
      </w:r>
      <w:r>
        <w:t xml:space="preserve"> un, ja nepieciešams, iegūst informāciju no valsts un pašvaldību institūcijām, to informācijas sistēmām;</w:t>
      </w:r>
    </w:p>
    <w:p w14:paraId="6C67D607" w14:textId="7F5E91BE" w:rsidR="00D616FD" w:rsidRDefault="00D616FD" w:rsidP="00D616FD">
      <w:pPr>
        <w:pStyle w:val="Sarakstarindkopa"/>
        <w:jc w:val="both"/>
      </w:pPr>
      <w:r>
        <w:t>39.3. Pēc datu pārbaudes Pašvaldība pieņem lēmumu par pabalsta piešķiršanu vai atteikumu piešķirt pabalstu. Pabalstu pārskaita iesniegumā norādītajā pabalsta pieprasītāja norēķinu kontā, vai skaidrā naudā, ja izteikts lūgums pabalstu izmaksāt skaidrā naudā;</w:t>
      </w:r>
    </w:p>
    <w:p w14:paraId="094F91A9" w14:textId="71A2C065" w:rsidR="00D616FD" w:rsidRDefault="00D616FD" w:rsidP="00D616FD">
      <w:pPr>
        <w:pStyle w:val="Sarakstarindkopa"/>
        <w:jc w:val="both"/>
      </w:pPr>
      <w:r>
        <w:t>39.4. Personas pienākums ir savlaicīgi informēt Pašvaldību par izmaiņām tās personas datos (adrese, bankas konta nr., kontaktinformācija), kas var ietekmēt savlaicīgu pabalsta izmaksu.”.</w:t>
      </w:r>
    </w:p>
    <w:p w14:paraId="6C7A4C8D" w14:textId="77777777" w:rsidR="00076A4A" w:rsidRDefault="00076A4A" w:rsidP="0011429E">
      <w:pPr>
        <w:jc w:val="both"/>
      </w:pPr>
    </w:p>
    <w:p w14:paraId="1193B69F" w14:textId="77777777" w:rsidR="00F034D5" w:rsidRPr="006F5EA0" w:rsidRDefault="00F034D5" w:rsidP="0011429E">
      <w:pPr>
        <w:jc w:val="both"/>
      </w:pPr>
    </w:p>
    <w:bookmarkEnd w:id="0"/>
    <w:p w14:paraId="3FE43DCE" w14:textId="77777777" w:rsidR="00574F2B" w:rsidRPr="00574F2B" w:rsidRDefault="00574F2B" w:rsidP="00574F2B">
      <w:pPr>
        <w:rPr>
          <w:rFonts w:eastAsiaTheme="minorHAnsi"/>
          <w:lang w:eastAsia="en-US"/>
        </w:rPr>
      </w:pPr>
      <w:r w:rsidRPr="00574F2B">
        <w:rPr>
          <w:rFonts w:eastAsiaTheme="minorHAnsi"/>
          <w:lang w:eastAsia="en-US"/>
        </w:rPr>
        <w:t>Limbažu novada pašvaldības</w:t>
      </w:r>
    </w:p>
    <w:p w14:paraId="3223F070" w14:textId="77777777" w:rsidR="00574F2B" w:rsidRPr="00574F2B" w:rsidRDefault="00574F2B" w:rsidP="00574F2B">
      <w:pPr>
        <w:rPr>
          <w:rFonts w:eastAsiaTheme="minorHAnsi"/>
          <w:lang w:eastAsia="en-US"/>
        </w:rPr>
      </w:pPr>
      <w:r w:rsidRPr="00574F2B">
        <w:rPr>
          <w:rFonts w:eastAsiaTheme="minorHAnsi"/>
          <w:lang w:eastAsia="en-US"/>
        </w:rPr>
        <w:t>Domes priekšsēdētāja 1.vietnieks</w:t>
      </w:r>
      <w:r w:rsidRPr="00574F2B">
        <w:rPr>
          <w:rFonts w:eastAsiaTheme="minorHAnsi"/>
          <w:lang w:eastAsia="en-US"/>
        </w:rPr>
        <w:tab/>
      </w:r>
      <w:r w:rsidRPr="00574F2B">
        <w:rPr>
          <w:rFonts w:eastAsiaTheme="minorHAnsi"/>
          <w:lang w:eastAsia="en-US"/>
        </w:rPr>
        <w:tab/>
      </w:r>
      <w:r w:rsidRPr="00574F2B">
        <w:rPr>
          <w:rFonts w:eastAsiaTheme="minorHAnsi"/>
          <w:lang w:eastAsia="en-US"/>
        </w:rPr>
        <w:tab/>
      </w:r>
      <w:r w:rsidRPr="00574F2B">
        <w:rPr>
          <w:rFonts w:eastAsiaTheme="minorHAnsi"/>
          <w:lang w:eastAsia="en-US"/>
        </w:rPr>
        <w:tab/>
      </w:r>
      <w:r w:rsidRPr="00574F2B">
        <w:rPr>
          <w:rFonts w:eastAsiaTheme="minorHAnsi"/>
          <w:lang w:eastAsia="en-US"/>
        </w:rPr>
        <w:tab/>
      </w:r>
      <w:r w:rsidRPr="00574F2B">
        <w:rPr>
          <w:rFonts w:eastAsiaTheme="minorHAnsi"/>
          <w:lang w:eastAsia="en-US"/>
        </w:rPr>
        <w:tab/>
      </w:r>
      <w:r w:rsidRPr="00574F2B">
        <w:rPr>
          <w:rFonts w:eastAsiaTheme="minorHAnsi"/>
          <w:lang w:eastAsia="en-US"/>
        </w:rPr>
        <w:tab/>
        <w:t xml:space="preserve">M. </w:t>
      </w:r>
      <w:proofErr w:type="spellStart"/>
      <w:r w:rsidRPr="00574F2B">
        <w:rPr>
          <w:rFonts w:eastAsiaTheme="minorHAnsi"/>
          <w:lang w:eastAsia="en-US"/>
        </w:rPr>
        <w:t>Beļaunieks</w:t>
      </w:r>
      <w:proofErr w:type="spellEnd"/>
    </w:p>
    <w:p w14:paraId="4122B2C9" w14:textId="77777777" w:rsidR="005A5B11" w:rsidRPr="005A5B11" w:rsidRDefault="005A5B11" w:rsidP="005A5B11">
      <w:pPr>
        <w:jc w:val="both"/>
        <w:rPr>
          <w:rFonts w:eastAsiaTheme="minorHAnsi"/>
          <w:lang w:eastAsia="en-US"/>
        </w:rPr>
      </w:pPr>
      <w:bookmarkStart w:id="3" w:name="_GoBack"/>
      <w:bookmarkEnd w:id="3"/>
    </w:p>
    <w:p w14:paraId="6B31AF25" w14:textId="77777777" w:rsidR="005A5B11" w:rsidRPr="005A5B11" w:rsidRDefault="005A5B11" w:rsidP="005A5B11">
      <w:pPr>
        <w:jc w:val="both"/>
        <w:rPr>
          <w:rFonts w:eastAsia="Calibri"/>
          <w:b/>
          <w:sz w:val="20"/>
          <w:szCs w:val="20"/>
          <w:lang w:eastAsia="en-US"/>
        </w:rPr>
      </w:pPr>
    </w:p>
    <w:p w14:paraId="6C190E62" w14:textId="77777777" w:rsidR="005A5B11" w:rsidRPr="005A5B11" w:rsidRDefault="005A5B11" w:rsidP="005A5B11">
      <w:pPr>
        <w:jc w:val="both"/>
        <w:rPr>
          <w:rFonts w:eastAsia="Calibri"/>
          <w:b/>
          <w:sz w:val="18"/>
          <w:szCs w:val="18"/>
          <w:lang w:eastAsia="en-US"/>
        </w:rPr>
      </w:pPr>
    </w:p>
    <w:p w14:paraId="1849ADD4" w14:textId="77777777" w:rsidR="005A5B11" w:rsidRPr="005A5B11" w:rsidRDefault="005A5B11" w:rsidP="005A5B11">
      <w:pPr>
        <w:jc w:val="both"/>
        <w:rPr>
          <w:rFonts w:eastAsia="Calibri"/>
          <w:sz w:val="20"/>
          <w:szCs w:val="20"/>
          <w:lang w:eastAsia="en-US"/>
        </w:rPr>
      </w:pPr>
      <w:r w:rsidRPr="005A5B11">
        <w:rPr>
          <w:rFonts w:eastAsia="Calibri"/>
          <w:sz w:val="20"/>
          <w:szCs w:val="20"/>
          <w:lang w:eastAsia="en-US"/>
        </w:rPr>
        <w:t>ŠIS DOKUMENTS IR PARAKSTĪTS AR DROŠU ELEKTRONISKO PARAKSTU UN SATUR LAIKA ZĪMOGU</w:t>
      </w:r>
    </w:p>
    <w:sectPr w:rsidR="005A5B11" w:rsidRPr="005A5B11" w:rsidSect="00DF5491">
      <w:headerReference w:type="default" r:id="rId9"/>
      <w:pgSz w:w="11906" w:h="16838" w:code="9"/>
      <w:pgMar w:top="1134" w:right="567" w:bottom="1134" w:left="1701" w:header="992"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936629" w14:textId="77777777" w:rsidR="00BB24C9" w:rsidRDefault="00BB24C9" w:rsidP="002D3C4D">
      <w:r>
        <w:separator/>
      </w:r>
    </w:p>
  </w:endnote>
  <w:endnote w:type="continuationSeparator" w:id="0">
    <w:p w14:paraId="3D9695FA" w14:textId="77777777" w:rsidR="00BB24C9" w:rsidRDefault="00BB24C9" w:rsidP="002D3C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2A123F" w14:textId="77777777" w:rsidR="00BB24C9" w:rsidRDefault="00BB24C9" w:rsidP="002D3C4D">
      <w:r>
        <w:separator/>
      </w:r>
    </w:p>
  </w:footnote>
  <w:footnote w:type="continuationSeparator" w:id="0">
    <w:p w14:paraId="0C60B254" w14:textId="77777777" w:rsidR="00BB24C9" w:rsidRDefault="00BB24C9" w:rsidP="002D3C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4736357"/>
      <w:docPartObj>
        <w:docPartGallery w:val="Page Numbers (Top of Page)"/>
        <w:docPartUnique/>
      </w:docPartObj>
    </w:sdtPr>
    <w:sdtEndPr/>
    <w:sdtContent>
      <w:p w14:paraId="405F1658" w14:textId="77E62CFD" w:rsidR="00DF5491" w:rsidRDefault="00DF5491">
        <w:pPr>
          <w:pStyle w:val="Galvene"/>
          <w:jc w:val="center"/>
        </w:pPr>
        <w:r>
          <w:fldChar w:fldCharType="begin"/>
        </w:r>
        <w:r>
          <w:instrText>PAGE   \* MERGEFORMAT</w:instrText>
        </w:r>
        <w:r>
          <w:fldChar w:fldCharType="separate"/>
        </w:r>
        <w:r w:rsidR="00574F2B">
          <w:rPr>
            <w:noProof/>
          </w:rPr>
          <w:t>2</w:t>
        </w:r>
        <w:r>
          <w:fldChar w:fldCharType="end"/>
        </w:r>
      </w:p>
    </w:sdtContent>
  </w:sdt>
  <w:p w14:paraId="606F4659" w14:textId="77777777" w:rsidR="00DF5491" w:rsidRDefault="00DF5491">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001D9"/>
    <w:multiLevelType w:val="hybridMultilevel"/>
    <w:tmpl w:val="D7BCC42E"/>
    <w:lvl w:ilvl="0" w:tplc="0426000F">
      <w:start w:val="1"/>
      <w:numFmt w:val="decimal"/>
      <w:lvlText w:val="%1."/>
      <w:lvlJc w:val="left"/>
      <w:pPr>
        <w:ind w:left="1117" w:hanging="360"/>
      </w:pPr>
    </w:lvl>
    <w:lvl w:ilvl="1" w:tplc="04260019" w:tentative="1">
      <w:start w:val="1"/>
      <w:numFmt w:val="lowerLetter"/>
      <w:lvlText w:val="%2."/>
      <w:lvlJc w:val="left"/>
      <w:pPr>
        <w:ind w:left="1837" w:hanging="360"/>
      </w:pPr>
    </w:lvl>
    <w:lvl w:ilvl="2" w:tplc="0426001B" w:tentative="1">
      <w:start w:val="1"/>
      <w:numFmt w:val="lowerRoman"/>
      <w:lvlText w:val="%3."/>
      <w:lvlJc w:val="right"/>
      <w:pPr>
        <w:ind w:left="2557" w:hanging="180"/>
      </w:pPr>
    </w:lvl>
    <w:lvl w:ilvl="3" w:tplc="0426000F" w:tentative="1">
      <w:start w:val="1"/>
      <w:numFmt w:val="decimal"/>
      <w:lvlText w:val="%4."/>
      <w:lvlJc w:val="left"/>
      <w:pPr>
        <w:ind w:left="3277" w:hanging="360"/>
      </w:pPr>
    </w:lvl>
    <w:lvl w:ilvl="4" w:tplc="04260019" w:tentative="1">
      <w:start w:val="1"/>
      <w:numFmt w:val="lowerLetter"/>
      <w:lvlText w:val="%5."/>
      <w:lvlJc w:val="left"/>
      <w:pPr>
        <w:ind w:left="3997" w:hanging="360"/>
      </w:pPr>
    </w:lvl>
    <w:lvl w:ilvl="5" w:tplc="0426001B" w:tentative="1">
      <w:start w:val="1"/>
      <w:numFmt w:val="lowerRoman"/>
      <w:lvlText w:val="%6."/>
      <w:lvlJc w:val="right"/>
      <w:pPr>
        <w:ind w:left="4717" w:hanging="180"/>
      </w:pPr>
    </w:lvl>
    <w:lvl w:ilvl="6" w:tplc="0426000F" w:tentative="1">
      <w:start w:val="1"/>
      <w:numFmt w:val="decimal"/>
      <w:lvlText w:val="%7."/>
      <w:lvlJc w:val="left"/>
      <w:pPr>
        <w:ind w:left="5437" w:hanging="360"/>
      </w:pPr>
    </w:lvl>
    <w:lvl w:ilvl="7" w:tplc="04260019" w:tentative="1">
      <w:start w:val="1"/>
      <w:numFmt w:val="lowerLetter"/>
      <w:lvlText w:val="%8."/>
      <w:lvlJc w:val="left"/>
      <w:pPr>
        <w:ind w:left="6157" w:hanging="360"/>
      </w:pPr>
    </w:lvl>
    <w:lvl w:ilvl="8" w:tplc="0426001B" w:tentative="1">
      <w:start w:val="1"/>
      <w:numFmt w:val="lowerRoman"/>
      <w:lvlText w:val="%9."/>
      <w:lvlJc w:val="right"/>
      <w:pPr>
        <w:ind w:left="6877" w:hanging="180"/>
      </w:pPr>
    </w:lvl>
  </w:abstractNum>
  <w:abstractNum w:abstractNumId="1" w15:restartNumberingAfterBreak="0">
    <w:nsid w:val="04CB7FB6"/>
    <w:multiLevelType w:val="hybridMultilevel"/>
    <w:tmpl w:val="4F2E1E6A"/>
    <w:lvl w:ilvl="0" w:tplc="0426000F">
      <w:start w:val="1"/>
      <w:numFmt w:val="decimal"/>
      <w:lvlText w:val="%1."/>
      <w:lvlJc w:val="left"/>
      <w:pPr>
        <w:tabs>
          <w:tab w:val="num" w:pos="720"/>
        </w:tabs>
        <w:ind w:left="720" w:hanging="360"/>
      </w:pPr>
      <w:rPr>
        <w:rFonts w:cs="Times New Roman"/>
      </w:rPr>
    </w:lvl>
    <w:lvl w:ilvl="1" w:tplc="04260019">
      <w:start w:val="1"/>
      <w:numFmt w:val="lowerLetter"/>
      <w:lvlText w:val="%2."/>
      <w:lvlJc w:val="left"/>
      <w:pPr>
        <w:tabs>
          <w:tab w:val="num" w:pos="1440"/>
        </w:tabs>
        <w:ind w:left="1440" w:hanging="360"/>
      </w:pPr>
      <w:rPr>
        <w:rFonts w:cs="Times New Roman"/>
      </w:rPr>
    </w:lvl>
    <w:lvl w:ilvl="2" w:tplc="0426001B">
      <w:start w:val="1"/>
      <w:numFmt w:val="lowerRoman"/>
      <w:lvlText w:val="%3."/>
      <w:lvlJc w:val="right"/>
      <w:pPr>
        <w:tabs>
          <w:tab w:val="num" w:pos="2160"/>
        </w:tabs>
        <w:ind w:left="2160" w:hanging="180"/>
      </w:pPr>
      <w:rPr>
        <w:rFonts w:cs="Times New Roman"/>
      </w:rPr>
    </w:lvl>
    <w:lvl w:ilvl="3" w:tplc="0426000F">
      <w:start w:val="1"/>
      <w:numFmt w:val="decimal"/>
      <w:lvlText w:val="%4."/>
      <w:lvlJc w:val="left"/>
      <w:pPr>
        <w:tabs>
          <w:tab w:val="num" w:pos="2880"/>
        </w:tabs>
        <w:ind w:left="2880" w:hanging="360"/>
      </w:pPr>
      <w:rPr>
        <w:rFonts w:cs="Times New Roman"/>
      </w:rPr>
    </w:lvl>
    <w:lvl w:ilvl="4" w:tplc="04260019">
      <w:start w:val="1"/>
      <w:numFmt w:val="lowerLetter"/>
      <w:lvlText w:val="%5."/>
      <w:lvlJc w:val="left"/>
      <w:pPr>
        <w:tabs>
          <w:tab w:val="num" w:pos="3600"/>
        </w:tabs>
        <w:ind w:left="3600" w:hanging="360"/>
      </w:pPr>
      <w:rPr>
        <w:rFonts w:cs="Times New Roman"/>
      </w:rPr>
    </w:lvl>
    <w:lvl w:ilvl="5" w:tplc="0426001B">
      <w:start w:val="1"/>
      <w:numFmt w:val="lowerRoman"/>
      <w:lvlText w:val="%6."/>
      <w:lvlJc w:val="right"/>
      <w:pPr>
        <w:tabs>
          <w:tab w:val="num" w:pos="4320"/>
        </w:tabs>
        <w:ind w:left="4320" w:hanging="180"/>
      </w:pPr>
      <w:rPr>
        <w:rFonts w:cs="Times New Roman"/>
      </w:rPr>
    </w:lvl>
    <w:lvl w:ilvl="6" w:tplc="0426000F">
      <w:start w:val="1"/>
      <w:numFmt w:val="decimal"/>
      <w:lvlText w:val="%7."/>
      <w:lvlJc w:val="left"/>
      <w:pPr>
        <w:tabs>
          <w:tab w:val="num" w:pos="5040"/>
        </w:tabs>
        <w:ind w:left="5040" w:hanging="360"/>
      </w:pPr>
      <w:rPr>
        <w:rFonts w:cs="Times New Roman"/>
      </w:rPr>
    </w:lvl>
    <w:lvl w:ilvl="7" w:tplc="04260019">
      <w:start w:val="1"/>
      <w:numFmt w:val="lowerLetter"/>
      <w:lvlText w:val="%8."/>
      <w:lvlJc w:val="left"/>
      <w:pPr>
        <w:tabs>
          <w:tab w:val="num" w:pos="5760"/>
        </w:tabs>
        <w:ind w:left="5760" w:hanging="360"/>
      </w:pPr>
      <w:rPr>
        <w:rFonts w:cs="Times New Roman"/>
      </w:rPr>
    </w:lvl>
    <w:lvl w:ilvl="8" w:tplc="0426001B">
      <w:start w:val="1"/>
      <w:numFmt w:val="lowerRoman"/>
      <w:lvlText w:val="%9."/>
      <w:lvlJc w:val="right"/>
      <w:pPr>
        <w:tabs>
          <w:tab w:val="num" w:pos="6480"/>
        </w:tabs>
        <w:ind w:left="6480" w:hanging="180"/>
      </w:pPr>
      <w:rPr>
        <w:rFonts w:cs="Times New Roman"/>
      </w:rPr>
    </w:lvl>
  </w:abstractNum>
  <w:abstractNum w:abstractNumId="2" w15:restartNumberingAfterBreak="0">
    <w:nsid w:val="090A62DA"/>
    <w:multiLevelType w:val="hybridMultilevel"/>
    <w:tmpl w:val="2E46A1FE"/>
    <w:lvl w:ilvl="0" w:tplc="0426000F">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3" w15:restartNumberingAfterBreak="0">
    <w:nsid w:val="0DC1480E"/>
    <w:multiLevelType w:val="hybridMultilevel"/>
    <w:tmpl w:val="6EF4EB4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5" w15:restartNumberingAfterBreak="0">
    <w:nsid w:val="0FCA7602"/>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B87696"/>
    <w:multiLevelType w:val="hybridMultilevel"/>
    <w:tmpl w:val="CC267F4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16BA15A5"/>
    <w:multiLevelType w:val="hybridMultilevel"/>
    <w:tmpl w:val="3D24F56C"/>
    <w:lvl w:ilvl="0" w:tplc="0426000F">
      <w:start w:val="1"/>
      <w:numFmt w:val="decimal"/>
      <w:lvlText w:val="%1."/>
      <w:lvlJc w:val="left"/>
      <w:pPr>
        <w:ind w:left="1117" w:hanging="360"/>
      </w:pPr>
    </w:lvl>
    <w:lvl w:ilvl="1" w:tplc="04260019" w:tentative="1">
      <w:start w:val="1"/>
      <w:numFmt w:val="lowerLetter"/>
      <w:lvlText w:val="%2."/>
      <w:lvlJc w:val="left"/>
      <w:pPr>
        <w:ind w:left="1837" w:hanging="360"/>
      </w:pPr>
    </w:lvl>
    <w:lvl w:ilvl="2" w:tplc="0426001B" w:tentative="1">
      <w:start w:val="1"/>
      <w:numFmt w:val="lowerRoman"/>
      <w:lvlText w:val="%3."/>
      <w:lvlJc w:val="right"/>
      <w:pPr>
        <w:ind w:left="2557" w:hanging="180"/>
      </w:pPr>
    </w:lvl>
    <w:lvl w:ilvl="3" w:tplc="0426000F" w:tentative="1">
      <w:start w:val="1"/>
      <w:numFmt w:val="decimal"/>
      <w:lvlText w:val="%4."/>
      <w:lvlJc w:val="left"/>
      <w:pPr>
        <w:ind w:left="3277" w:hanging="360"/>
      </w:pPr>
    </w:lvl>
    <w:lvl w:ilvl="4" w:tplc="04260019" w:tentative="1">
      <w:start w:val="1"/>
      <w:numFmt w:val="lowerLetter"/>
      <w:lvlText w:val="%5."/>
      <w:lvlJc w:val="left"/>
      <w:pPr>
        <w:ind w:left="3997" w:hanging="360"/>
      </w:pPr>
    </w:lvl>
    <w:lvl w:ilvl="5" w:tplc="0426001B" w:tentative="1">
      <w:start w:val="1"/>
      <w:numFmt w:val="lowerRoman"/>
      <w:lvlText w:val="%6."/>
      <w:lvlJc w:val="right"/>
      <w:pPr>
        <w:ind w:left="4717" w:hanging="180"/>
      </w:pPr>
    </w:lvl>
    <w:lvl w:ilvl="6" w:tplc="0426000F" w:tentative="1">
      <w:start w:val="1"/>
      <w:numFmt w:val="decimal"/>
      <w:lvlText w:val="%7."/>
      <w:lvlJc w:val="left"/>
      <w:pPr>
        <w:ind w:left="5437" w:hanging="360"/>
      </w:pPr>
    </w:lvl>
    <w:lvl w:ilvl="7" w:tplc="04260019" w:tentative="1">
      <w:start w:val="1"/>
      <w:numFmt w:val="lowerLetter"/>
      <w:lvlText w:val="%8."/>
      <w:lvlJc w:val="left"/>
      <w:pPr>
        <w:ind w:left="6157" w:hanging="360"/>
      </w:pPr>
    </w:lvl>
    <w:lvl w:ilvl="8" w:tplc="0426001B" w:tentative="1">
      <w:start w:val="1"/>
      <w:numFmt w:val="lowerRoman"/>
      <w:lvlText w:val="%9."/>
      <w:lvlJc w:val="right"/>
      <w:pPr>
        <w:ind w:left="6877" w:hanging="180"/>
      </w:pPr>
    </w:lvl>
  </w:abstractNum>
  <w:abstractNum w:abstractNumId="8" w15:restartNumberingAfterBreak="0">
    <w:nsid w:val="1AFE2C3C"/>
    <w:multiLevelType w:val="hybridMultilevel"/>
    <w:tmpl w:val="D5C8DAC0"/>
    <w:lvl w:ilvl="0" w:tplc="0F70B3F2">
      <w:start w:val="1"/>
      <w:numFmt w:val="decimal"/>
      <w:lvlText w:val="%1."/>
      <w:lvlJc w:val="left"/>
      <w:pPr>
        <w:ind w:left="389" w:hanging="360"/>
      </w:pPr>
      <w:rPr>
        <w:rFonts w:hint="default"/>
      </w:rPr>
    </w:lvl>
    <w:lvl w:ilvl="1" w:tplc="04260019" w:tentative="1">
      <w:start w:val="1"/>
      <w:numFmt w:val="lowerLetter"/>
      <w:lvlText w:val="%2."/>
      <w:lvlJc w:val="left"/>
      <w:pPr>
        <w:ind w:left="1109" w:hanging="360"/>
      </w:pPr>
    </w:lvl>
    <w:lvl w:ilvl="2" w:tplc="0426001B" w:tentative="1">
      <w:start w:val="1"/>
      <w:numFmt w:val="lowerRoman"/>
      <w:lvlText w:val="%3."/>
      <w:lvlJc w:val="right"/>
      <w:pPr>
        <w:ind w:left="1829" w:hanging="180"/>
      </w:pPr>
    </w:lvl>
    <w:lvl w:ilvl="3" w:tplc="0426000F" w:tentative="1">
      <w:start w:val="1"/>
      <w:numFmt w:val="decimal"/>
      <w:lvlText w:val="%4."/>
      <w:lvlJc w:val="left"/>
      <w:pPr>
        <w:ind w:left="2549" w:hanging="360"/>
      </w:pPr>
    </w:lvl>
    <w:lvl w:ilvl="4" w:tplc="04260019" w:tentative="1">
      <w:start w:val="1"/>
      <w:numFmt w:val="lowerLetter"/>
      <w:lvlText w:val="%5."/>
      <w:lvlJc w:val="left"/>
      <w:pPr>
        <w:ind w:left="3269" w:hanging="360"/>
      </w:pPr>
    </w:lvl>
    <w:lvl w:ilvl="5" w:tplc="0426001B" w:tentative="1">
      <w:start w:val="1"/>
      <w:numFmt w:val="lowerRoman"/>
      <w:lvlText w:val="%6."/>
      <w:lvlJc w:val="right"/>
      <w:pPr>
        <w:ind w:left="3989" w:hanging="180"/>
      </w:pPr>
    </w:lvl>
    <w:lvl w:ilvl="6" w:tplc="0426000F" w:tentative="1">
      <w:start w:val="1"/>
      <w:numFmt w:val="decimal"/>
      <w:lvlText w:val="%7."/>
      <w:lvlJc w:val="left"/>
      <w:pPr>
        <w:ind w:left="4709" w:hanging="360"/>
      </w:pPr>
    </w:lvl>
    <w:lvl w:ilvl="7" w:tplc="04260019" w:tentative="1">
      <w:start w:val="1"/>
      <w:numFmt w:val="lowerLetter"/>
      <w:lvlText w:val="%8."/>
      <w:lvlJc w:val="left"/>
      <w:pPr>
        <w:ind w:left="5429" w:hanging="360"/>
      </w:pPr>
    </w:lvl>
    <w:lvl w:ilvl="8" w:tplc="0426001B" w:tentative="1">
      <w:start w:val="1"/>
      <w:numFmt w:val="lowerRoman"/>
      <w:lvlText w:val="%9."/>
      <w:lvlJc w:val="right"/>
      <w:pPr>
        <w:ind w:left="6149" w:hanging="180"/>
      </w:pPr>
    </w:lvl>
  </w:abstractNum>
  <w:abstractNum w:abstractNumId="9" w15:restartNumberingAfterBreak="0">
    <w:nsid w:val="1BB80CBE"/>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22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1C38429F"/>
    <w:multiLevelType w:val="hybridMultilevel"/>
    <w:tmpl w:val="079658CE"/>
    <w:lvl w:ilvl="0" w:tplc="0426000F">
      <w:start w:val="1"/>
      <w:numFmt w:val="decimal"/>
      <w:lvlText w:val="%1."/>
      <w:lvlJc w:val="left"/>
      <w:pPr>
        <w:ind w:left="1117" w:hanging="360"/>
      </w:pPr>
    </w:lvl>
    <w:lvl w:ilvl="1" w:tplc="04260019" w:tentative="1">
      <w:start w:val="1"/>
      <w:numFmt w:val="lowerLetter"/>
      <w:lvlText w:val="%2."/>
      <w:lvlJc w:val="left"/>
      <w:pPr>
        <w:ind w:left="1837" w:hanging="360"/>
      </w:pPr>
    </w:lvl>
    <w:lvl w:ilvl="2" w:tplc="0426001B" w:tentative="1">
      <w:start w:val="1"/>
      <w:numFmt w:val="lowerRoman"/>
      <w:lvlText w:val="%3."/>
      <w:lvlJc w:val="right"/>
      <w:pPr>
        <w:ind w:left="2557" w:hanging="180"/>
      </w:pPr>
    </w:lvl>
    <w:lvl w:ilvl="3" w:tplc="0426000F" w:tentative="1">
      <w:start w:val="1"/>
      <w:numFmt w:val="decimal"/>
      <w:lvlText w:val="%4."/>
      <w:lvlJc w:val="left"/>
      <w:pPr>
        <w:ind w:left="3277" w:hanging="360"/>
      </w:pPr>
    </w:lvl>
    <w:lvl w:ilvl="4" w:tplc="04260019" w:tentative="1">
      <w:start w:val="1"/>
      <w:numFmt w:val="lowerLetter"/>
      <w:lvlText w:val="%5."/>
      <w:lvlJc w:val="left"/>
      <w:pPr>
        <w:ind w:left="3997" w:hanging="360"/>
      </w:pPr>
    </w:lvl>
    <w:lvl w:ilvl="5" w:tplc="0426001B" w:tentative="1">
      <w:start w:val="1"/>
      <w:numFmt w:val="lowerRoman"/>
      <w:lvlText w:val="%6."/>
      <w:lvlJc w:val="right"/>
      <w:pPr>
        <w:ind w:left="4717" w:hanging="180"/>
      </w:pPr>
    </w:lvl>
    <w:lvl w:ilvl="6" w:tplc="0426000F" w:tentative="1">
      <w:start w:val="1"/>
      <w:numFmt w:val="decimal"/>
      <w:lvlText w:val="%7."/>
      <w:lvlJc w:val="left"/>
      <w:pPr>
        <w:ind w:left="5437" w:hanging="360"/>
      </w:pPr>
    </w:lvl>
    <w:lvl w:ilvl="7" w:tplc="04260019" w:tentative="1">
      <w:start w:val="1"/>
      <w:numFmt w:val="lowerLetter"/>
      <w:lvlText w:val="%8."/>
      <w:lvlJc w:val="left"/>
      <w:pPr>
        <w:ind w:left="6157" w:hanging="360"/>
      </w:pPr>
    </w:lvl>
    <w:lvl w:ilvl="8" w:tplc="0426001B" w:tentative="1">
      <w:start w:val="1"/>
      <w:numFmt w:val="lowerRoman"/>
      <w:lvlText w:val="%9."/>
      <w:lvlJc w:val="right"/>
      <w:pPr>
        <w:ind w:left="6877" w:hanging="180"/>
      </w:pPr>
    </w:lvl>
  </w:abstractNum>
  <w:abstractNum w:abstractNumId="11" w15:restartNumberingAfterBreak="0">
    <w:nsid w:val="1D114E74"/>
    <w:multiLevelType w:val="hybridMultilevel"/>
    <w:tmpl w:val="EBF835C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9FF46DC"/>
    <w:multiLevelType w:val="hybridMultilevel"/>
    <w:tmpl w:val="79645AB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A33183B"/>
    <w:multiLevelType w:val="multilevel"/>
    <w:tmpl w:val="A3AA342E"/>
    <w:lvl w:ilvl="0">
      <w:start w:val="1"/>
      <w:numFmt w:val="decimal"/>
      <w:lvlText w:val="%1."/>
      <w:lvlJc w:val="left"/>
      <w:pPr>
        <w:ind w:left="786" w:hanging="360"/>
      </w:pPr>
      <w:rPr>
        <w:rFonts w:hint="default"/>
        <w:b w:val="0"/>
        <w:i w:val="0"/>
      </w:rPr>
    </w:lvl>
    <w:lvl w:ilvl="1">
      <w:start w:val="1"/>
      <w:numFmt w:val="decimal"/>
      <w:lvlText w:val="%1.%2."/>
      <w:lvlJc w:val="left"/>
      <w:pPr>
        <w:ind w:left="792" w:hanging="432"/>
      </w:pPr>
      <w:rPr>
        <w:rFonts w:hint="default"/>
        <w:i w:val="0"/>
        <w:iCs/>
        <w:sz w:val="24"/>
        <w:szCs w:val="24"/>
      </w:rPr>
    </w:lvl>
    <w:lvl w:ilvl="2">
      <w:start w:val="1"/>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5" w15:restartNumberingAfterBreak="0">
    <w:nsid w:val="410771B1"/>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439E41A9"/>
    <w:multiLevelType w:val="hybridMultilevel"/>
    <w:tmpl w:val="67DCDE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48C73EA"/>
    <w:multiLevelType w:val="multilevel"/>
    <w:tmpl w:val="711A57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B97195C"/>
    <w:multiLevelType w:val="hybridMultilevel"/>
    <w:tmpl w:val="F7005ADE"/>
    <w:lvl w:ilvl="0" w:tplc="296EBBEC">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3D02655"/>
    <w:multiLevelType w:val="multilevel"/>
    <w:tmpl w:val="A6AA640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862"/>
        </w:tabs>
        <w:ind w:left="790"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594A405C"/>
    <w:multiLevelType w:val="multilevel"/>
    <w:tmpl w:val="28E67332"/>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502"/>
        </w:tabs>
        <w:ind w:left="502" w:hanging="360"/>
      </w:pPr>
      <w:rPr>
        <w:rFonts w:hint="default"/>
        <w:b w:val="0"/>
        <w:i w:val="0"/>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A92678A"/>
    <w:multiLevelType w:val="multilevel"/>
    <w:tmpl w:val="687E3B7C"/>
    <w:lvl w:ilvl="0">
      <w:start w:val="1"/>
      <w:numFmt w:val="decimal"/>
      <w:lvlText w:val="%1."/>
      <w:lvlJc w:val="left"/>
      <w:pPr>
        <w:ind w:left="644" w:hanging="360"/>
      </w:pPr>
      <w:rPr>
        <w:rFonts w:cs="Times New Roman"/>
        <w:color w:val="auto"/>
      </w:rPr>
    </w:lvl>
    <w:lvl w:ilvl="1">
      <w:start w:val="1"/>
      <w:numFmt w:val="decimal"/>
      <w:isLgl/>
      <w:lvlText w:val="%1.%2."/>
      <w:lvlJc w:val="left"/>
      <w:pPr>
        <w:ind w:left="786"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23" w15:restartNumberingAfterBreak="0">
    <w:nsid w:val="5ABE06A7"/>
    <w:multiLevelType w:val="multilevel"/>
    <w:tmpl w:val="D2BC1A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A4E0BBA"/>
    <w:multiLevelType w:val="hybridMultilevel"/>
    <w:tmpl w:val="37DEB6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6D4F3BF8"/>
    <w:multiLevelType w:val="hybridMultilevel"/>
    <w:tmpl w:val="CEFE7CD2"/>
    <w:lvl w:ilvl="0" w:tplc="F3F8096C">
      <w:start w:val="1"/>
      <w:numFmt w:val="upperRoman"/>
      <w:lvlText w:val="%1."/>
      <w:lvlJc w:val="left"/>
      <w:pPr>
        <w:tabs>
          <w:tab w:val="num" w:pos="1146"/>
        </w:tabs>
        <w:ind w:left="1146" w:hanging="720"/>
      </w:pPr>
      <w:rPr>
        <w:rFonts w:hint="default"/>
        <w:b/>
      </w:rPr>
    </w:lvl>
    <w:lvl w:ilvl="1" w:tplc="04260019">
      <w:start w:val="1"/>
      <w:numFmt w:val="lowerLetter"/>
      <w:lvlText w:val="%2."/>
      <w:lvlJc w:val="left"/>
      <w:pPr>
        <w:tabs>
          <w:tab w:val="num" w:pos="1440"/>
        </w:tabs>
        <w:ind w:left="1440" w:hanging="360"/>
      </w:pPr>
    </w:lvl>
    <w:lvl w:ilvl="2" w:tplc="0426001B">
      <w:start w:val="1"/>
      <w:numFmt w:val="lowerRoman"/>
      <w:lvlText w:val="%3."/>
      <w:lvlJc w:val="right"/>
      <w:pPr>
        <w:tabs>
          <w:tab w:val="num" w:pos="2160"/>
        </w:tabs>
        <w:ind w:left="2160" w:hanging="180"/>
      </w:pPr>
    </w:lvl>
    <w:lvl w:ilvl="3" w:tplc="0426000F">
      <w:start w:val="1"/>
      <w:numFmt w:val="decimal"/>
      <w:lvlText w:val="%4."/>
      <w:lvlJc w:val="left"/>
      <w:pPr>
        <w:tabs>
          <w:tab w:val="num" w:pos="2880"/>
        </w:tabs>
        <w:ind w:left="2880" w:hanging="360"/>
      </w:pPr>
    </w:lvl>
    <w:lvl w:ilvl="4" w:tplc="04260019">
      <w:start w:val="1"/>
      <w:numFmt w:val="lowerLetter"/>
      <w:lvlText w:val="%5."/>
      <w:lvlJc w:val="left"/>
      <w:pPr>
        <w:tabs>
          <w:tab w:val="num" w:pos="3600"/>
        </w:tabs>
        <w:ind w:left="3600" w:hanging="360"/>
      </w:pPr>
    </w:lvl>
    <w:lvl w:ilvl="5" w:tplc="0426001B">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6" w15:restartNumberingAfterBreak="0">
    <w:nsid w:val="70041D2F"/>
    <w:multiLevelType w:val="hybridMultilevel"/>
    <w:tmpl w:val="8932B8EA"/>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27" w15:restartNumberingAfterBreak="0">
    <w:nsid w:val="74193722"/>
    <w:multiLevelType w:val="hybridMultilevel"/>
    <w:tmpl w:val="E51CF32C"/>
    <w:lvl w:ilvl="0" w:tplc="FB84836A">
      <w:start w:val="1"/>
      <w:numFmt w:val="decimal"/>
      <w:lvlText w:val="%1."/>
      <w:lvlJc w:val="left"/>
      <w:pPr>
        <w:ind w:left="928" w:hanging="360"/>
      </w:pPr>
      <w:rPr>
        <w:rFonts w:hint="default"/>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28" w15:restartNumberingAfterBreak="0">
    <w:nsid w:val="78B33829"/>
    <w:multiLevelType w:val="hybridMultilevel"/>
    <w:tmpl w:val="8974BC3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4"/>
  </w:num>
  <w:num w:numId="2">
    <w:abstractNumId w:val="6"/>
  </w:num>
  <w:num w:numId="3">
    <w:abstractNumId w:val="2"/>
  </w:num>
  <w:num w:numId="4">
    <w:abstractNumId w:val="16"/>
  </w:num>
  <w:num w:numId="5">
    <w:abstractNumId w:val="19"/>
  </w:num>
  <w:num w:numId="6">
    <w:abstractNumId w:val="23"/>
  </w:num>
  <w:num w:numId="7">
    <w:abstractNumId w:val="5"/>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24"/>
  </w:num>
  <w:num w:numId="12">
    <w:abstractNumId w:val="20"/>
  </w:num>
  <w:num w:numId="13">
    <w:abstractNumId w:val="22"/>
  </w:num>
  <w:num w:numId="14">
    <w:abstractNumId w:val="26"/>
  </w:num>
  <w:num w:numId="15">
    <w:abstractNumId w:val="8"/>
  </w:num>
  <w:num w:numId="16">
    <w:abstractNumId w:val="28"/>
  </w:num>
  <w:num w:numId="17">
    <w:abstractNumId w:val="21"/>
  </w:num>
  <w:num w:numId="18">
    <w:abstractNumId w:val="25"/>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7"/>
  </w:num>
  <w:num w:numId="22">
    <w:abstractNumId w:val="27"/>
  </w:num>
  <w:num w:numId="23">
    <w:abstractNumId w:val="1"/>
  </w:num>
  <w:num w:numId="24">
    <w:abstractNumId w:val="11"/>
  </w:num>
  <w:num w:numId="25">
    <w:abstractNumId w:val="13"/>
  </w:num>
  <w:num w:numId="26">
    <w:abstractNumId w:val="0"/>
  </w:num>
  <w:num w:numId="27">
    <w:abstractNumId w:val="10"/>
  </w:num>
  <w:num w:numId="28">
    <w:abstractNumId w:val="7"/>
  </w:num>
  <w:num w:numId="29">
    <w:abstractNumId w:val="3"/>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27D"/>
    <w:rsid w:val="00005604"/>
    <w:rsid w:val="00012443"/>
    <w:rsid w:val="00021A51"/>
    <w:rsid w:val="00024465"/>
    <w:rsid w:val="000275C7"/>
    <w:rsid w:val="00030274"/>
    <w:rsid w:val="000348BE"/>
    <w:rsid w:val="00053FCF"/>
    <w:rsid w:val="0005631D"/>
    <w:rsid w:val="000577B4"/>
    <w:rsid w:val="00060C1B"/>
    <w:rsid w:val="00062BCA"/>
    <w:rsid w:val="00064E54"/>
    <w:rsid w:val="00067C8E"/>
    <w:rsid w:val="00076A4A"/>
    <w:rsid w:val="00081AA4"/>
    <w:rsid w:val="000B664F"/>
    <w:rsid w:val="000B6C6E"/>
    <w:rsid w:val="000C5409"/>
    <w:rsid w:val="000D2C21"/>
    <w:rsid w:val="000F0DF1"/>
    <w:rsid w:val="000F472F"/>
    <w:rsid w:val="000F7728"/>
    <w:rsid w:val="001031A3"/>
    <w:rsid w:val="0011429E"/>
    <w:rsid w:val="00114D46"/>
    <w:rsid w:val="00117CC8"/>
    <w:rsid w:val="001204BE"/>
    <w:rsid w:val="00120942"/>
    <w:rsid w:val="001238D9"/>
    <w:rsid w:val="00126660"/>
    <w:rsid w:val="00133FF2"/>
    <w:rsid w:val="001351FA"/>
    <w:rsid w:val="00146C76"/>
    <w:rsid w:val="0016529E"/>
    <w:rsid w:val="001716E8"/>
    <w:rsid w:val="001A2388"/>
    <w:rsid w:val="001A2761"/>
    <w:rsid w:val="001A3139"/>
    <w:rsid w:val="001A4D58"/>
    <w:rsid w:val="001E59E9"/>
    <w:rsid w:val="001F3FC8"/>
    <w:rsid w:val="002008C5"/>
    <w:rsid w:val="00212A80"/>
    <w:rsid w:val="002178E5"/>
    <w:rsid w:val="00220267"/>
    <w:rsid w:val="00243254"/>
    <w:rsid w:val="0024392E"/>
    <w:rsid w:val="00244B61"/>
    <w:rsid w:val="002537A9"/>
    <w:rsid w:val="00254A18"/>
    <w:rsid w:val="002562FB"/>
    <w:rsid w:val="002708F3"/>
    <w:rsid w:val="00283CF3"/>
    <w:rsid w:val="002914A7"/>
    <w:rsid w:val="002A5DCE"/>
    <w:rsid w:val="002B16FD"/>
    <w:rsid w:val="002B2908"/>
    <w:rsid w:val="002B4E98"/>
    <w:rsid w:val="002B6C9E"/>
    <w:rsid w:val="002D301B"/>
    <w:rsid w:val="002D3C4D"/>
    <w:rsid w:val="002E47C8"/>
    <w:rsid w:val="002F1452"/>
    <w:rsid w:val="00301067"/>
    <w:rsid w:val="00305AF8"/>
    <w:rsid w:val="003115BE"/>
    <w:rsid w:val="003146CA"/>
    <w:rsid w:val="0032745C"/>
    <w:rsid w:val="00331B54"/>
    <w:rsid w:val="00341458"/>
    <w:rsid w:val="003465A5"/>
    <w:rsid w:val="00350B0C"/>
    <w:rsid w:val="00367C39"/>
    <w:rsid w:val="003759E4"/>
    <w:rsid w:val="0037794A"/>
    <w:rsid w:val="0038337E"/>
    <w:rsid w:val="003838E5"/>
    <w:rsid w:val="00383F11"/>
    <w:rsid w:val="00387155"/>
    <w:rsid w:val="00396504"/>
    <w:rsid w:val="003A30AF"/>
    <w:rsid w:val="003A6709"/>
    <w:rsid w:val="003B09E6"/>
    <w:rsid w:val="003B6FCA"/>
    <w:rsid w:val="003D78BB"/>
    <w:rsid w:val="003E410B"/>
    <w:rsid w:val="003E6FCB"/>
    <w:rsid w:val="004000B7"/>
    <w:rsid w:val="00402042"/>
    <w:rsid w:val="004139D4"/>
    <w:rsid w:val="00432347"/>
    <w:rsid w:val="0044017D"/>
    <w:rsid w:val="004423F6"/>
    <w:rsid w:val="0044542C"/>
    <w:rsid w:val="0046217B"/>
    <w:rsid w:val="004715F2"/>
    <w:rsid w:val="00474818"/>
    <w:rsid w:val="00482F6A"/>
    <w:rsid w:val="00494871"/>
    <w:rsid w:val="0049599F"/>
    <w:rsid w:val="00497DA7"/>
    <w:rsid w:val="004C3604"/>
    <w:rsid w:val="004C537F"/>
    <w:rsid w:val="004D10B2"/>
    <w:rsid w:val="004D3D99"/>
    <w:rsid w:val="004E4C09"/>
    <w:rsid w:val="004E5A6C"/>
    <w:rsid w:val="004F4F21"/>
    <w:rsid w:val="005057ED"/>
    <w:rsid w:val="005116AC"/>
    <w:rsid w:val="00512EDB"/>
    <w:rsid w:val="005135D2"/>
    <w:rsid w:val="00521F2E"/>
    <w:rsid w:val="00523129"/>
    <w:rsid w:val="00523179"/>
    <w:rsid w:val="005349E0"/>
    <w:rsid w:val="00543F6C"/>
    <w:rsid w:val="005643B4"/>
    <w:rsid w:val="00566B9F"/>
    <w:rsid w:val="00572A70"/>
    <w:rsid w:val="00573C7F"/>
    <w:rsid w:val="00574F2B"/>
    <w:rsid w:val="00586B06"/>
    <w:rsid w:val="0059146B"/>
    <w:rsid w:val="00591D02"/>
    <w:rsid w:val="005920DD"/>
    <w:rsid w:val="00596050"/>
    <w:rsid w:val="005A5B11"/>
    <w:rsid w:val="005B0D0E"/>
    <w:rsid w:val="005C0E93"/>
    <w:rsid w:val="005E3333"/>
    <w:rsid w:val="005F5FEF"/>
    <w:rsid w:val="00604072"/>
    <w:rsid w:val="00606DBB"/>
    <w:rsid w:val="00623528"/>
    <w:rsid w:val="00627F0F"/>
    <w:rsid w:val="00636B82"/>
    <w:rsid w:val="00637719"/>
    <w:rsid w:val="00642A59"/>
    <w:rsid w:val="00651661"/>
    <w:rsid w:val="00653A26"/>
    <w:rsid w:val="00655586"/>
    <w:rsid w:val="00657375"/>
    <w:rsid w:val="006638AC"/>
    <w:rsid w:val="006707AE"/>
    <w:rsid w:val="00673546"/>
    <w:rsid w:val="006765ED"/>
    <w:rsid w:val="0067675E"/>
    <w:rsid w:val="00681404"/>
    <w:rsid w:val="00681C90"/>
    <w:rsid w:val="00684C02"/>
    <w:rsid w:val="0068630B"/>
    <w:rsid w:val="00686BA3"/>
    <w:rsid w:val="00687BEB"/>
    <w:rsid w:val="00694505"/>
    <w:rsid w:val="00696CC0"/>
    <w:rsid w:val="006978C9"/>
    <w:rsid w:val="006A010F"/>
    <w:rsid w:val="006A41F6"/>
    <w:rsid w:val="006B0BA3"/>
    <w:rsid w:val="006C3DAC"/>
    <w:rsid w:val="006C52E7"/>
    <w:rsid w:val="006C650D"/>
    <w:rsid w:val="006E5497"/>
    <w:rsid w:val="006E600C"/>
    <w:rsid w:val="006E6CD3"/>
    <w:rsid w:val="006F3201"/>
    <w:rsid w:val="007155FF"/>
    <w:rsid w:val="00733A65"/>
    <w:rsid w:val="00733EB0"/>
    <w:rsid w:val="00736A9B"/>
    <w:rsid w:val="007379CD"/>
    <w:rsid w:val="00743CBF"/>
    <w:rsid w:val="00753BBA"/>
    <w:rsid w:val="007542C2"/>
    <w:rsid w:val="0077705B"/>
    <w:rsid w:val="00790D95"/>
    <w:rsid w:val="00793608"/>
    <w:rsid w:val="007A305C"/>
    <w:rsid w:val="007A629A"/>
    <w:rsid w:val="007B3A20"/>
    <w:rsid w:val="007B4F01"/>
    <w:rsid w:val="007C1D48"/>
    <w:rsid w:val="007C3D93"/>
    <w:rsid w:val="007D3D04"/>
    <w:rsid w:val="007E1E9B"/>
    <w:rsid w:val="007E6037"/>
    <w:rsid w:val="007E740C"/>
    <w:rsid w:val="007F1B02"/>
    <w:rsid w:val="00800518"/>
    <w:rsid w:val="008078EB"/>
    <w:rsid w:val="00807DE8"/>
    <w:rsid w:val="0081052C"/>
    <w:rsid w:val="00813704"/>
    <w:rsid w:val="00814993"/>
    <w:rsid w:val="0082404C"/>
    <w:rsid w:val="00833864"/>
    <w:rsid w:val="00834C3F"/>
    <w:rsid w:val="00843135"/>
    <w:rsid w:val="00844CAE"/>
    <w:rsid w:val="00852B7B"/>
    <w:rsid w:val="008535C8"/>
    <w:rsid w:val="008573EF"/>
    <w:rsid w:val="00861800"/>
    <w:rsid w:val="00867F3C"/>
    <w:rsid w:val="008A0717"/>
    <w:rsid w:val="008A1059"/>
    <w:rsid w:val="008A15ED"/>
    <w:rsid w:val="008A2247"/>
    <w:rsid w:val="008A22BC"/>
    <w:rsid w:val="008A2FEE"/>
    <w:rsid w:val="008B3264"/>
    <w:rsid w:val="008C127D"/>
    <w:rsid w:val="008C469A"/>
    <w:rsid w:val="008C74BC"/>
    <w:rsid w:val="008D6054"/>
    <w:rsid w:val="008E0C53"/>
    <w:rsid w:val="008E189E"/>
    <w:rsid w:val="008E3777"/>
    <w:rsid w:val="008F4B08"/>
    <w:rsid w:val="009040D7"/>
    <w:rsid w:val="00906A97"/>
    <w:rsid w:val="00911570"/>
    <w:rsid w:val="00915C54"/>
    <w:rsid w:val="00923805"/>
    <w:rsid w:val="00935500"/>
    <w:rsid w:val="00936FE7"/>
    <w:rsid w:val="009408B0"/>
    <w:rsid w:val="00944929"/>
    <w:rsid w:val="009648A5"/>
    <w:rsid w:val="00970359"/>
    <w:rsid w:val="00975385"/>
    <w:rsid w:val="009756A7"/>
    <w:rsid w:val="0098560E"/>
    <w:rsid w:val="00996507"/>
    <w:rsid w:val="009A2C84"/>
    <w:rsid w:val="009A39A9"/>
    <w:rsid w:val="009C2188"/>
    <w:rsid w:val="009C5F37"/>
    <w:rsid w:val="009F2D49"/>
    <w:rsid w:val="009F6E49"/>
    <w:rsid w:val="009F7773"/>
    <w:rsid w:val="00A23D28"/>
    <w:rsid w:val="00A26EA8"/>
    <w:rsid w:val="00A41F21"/>
    <w:rsid w:val="00A4466F"/>
    <w:rsid w:val="00A45DE4"/>
    <w:rsid w:val="00A65BE0"/>
    <w:rsid w:val="00A7152C"/>
    <w:rsid w:val="00A72864"/>
    <w:rsid w:val="00A805BA"/>
    <w:rsid w:val="00A832DF"/>
    <w:rsid w:val="00A92C7B"/>
    <w:rsid w:val="00A94247"/>
    <w:rsid w:val="00AB241D"/>
    <w:rsid w:val="00AC0AC6"/>
    <w:rsid w:val="00AC6FD7"/>
    <w:rsid w:val="00AD0138"/>
    <w:rsid w:val="00AD0AA7"/>
    <w:rsid w:val="00AD735E"/>
    <w:rsid w:val="00AE1591"/>
    <w:rsid w:val="00B02842"/>
    <w:rsid w:val="00B17EEF"/>
    <w:rsid w:val="00B20540"/>
    <w:rsid w:val="00B20D14"/>
    <w:rsid w:val="00B25A86"/>
    <w:rsid w:val="00B34EFB"/>
    <w:rsid w:val="00B5423B"/>
    <w:rsid w:val="00B6142E"/>
    <w:rsid w:val="00B66936"/>
    <w:rsid w:val="00B7186C"/>
    <w:rsid w:val="00B85F77"/>
    <w:rsid w:val="00B86A7F"/>
    <w:rsid w:val="00B9509B"/>
    <w:rsid w:val="00BB0901"/>
    <w:rsid w:val="00BB24C9"/>
    <w:rsid w:val="00BB554E"/>
    <w:rsid w:val="00BC0C2E"/>
    <w:rsid w:val="00BC35D3"/>
    <w:rsid w:val="00BC5E49"/>
    <w:rsid w:val="00BD56FA"/>
    <w:rsid w:val="00BE44CE"/>
    <w:rsid w:val="00BF4C5B"/>
    <w:rsid w:val="00BF6A5F"/>
    <w:rsid w:val="00C06488"/>
    <w:rsid w:val="00C06779"/>
    <w:rsid w:val="00C1553A"/>
    <w:rsid w:val="00C32EA4"/>
    <w:rsid w:val="00C56A92"/>
    <w:rsid w:val="00C94745"/>
    <w:rsid w:val="00C96DA1"/>
    <w:rsid w:val="00CB254B"/>
    <w:rsid w:val="00CB4459"/>
    <w:rsid w:val="00CB5A4D"/>
    <w:rsid w:val="00CC2AF9"/>
    <w:rsid w:val="00CC372B"/>
    <w:rsid w:val="00CE2D51"/>
    <w:rsid w:val="00CF5581"/>
    <w:rsid w:val="00D03669"/>
    <w:rsid w:val="00D31D7A"/>
    <w:rsid w:val="00D33C65"/>
    <w:rsid w:val="00D34960"/>
    <w:rsid w:val="00D36FA6"/>
    <w:rsid w:val="00D44C17"/>
    <w:rsid w:val="00D5024D"/>
    <w:rsid w:val="00D52007"/>
    <w:rsid w:val="00D5486C"/>
    <w:rsid w:val="00D616FD"/>
    <w:rsid w:val="00D72B92"/>
    <w:rsid w:val="00D7573B"/>
    <w:rsid w:val="00D75A3C"/>
    <w:rsid w:val="00D8273E"/>
    <w:rsid w:val="00D87753"/>
    <w:rsid w:val="00D93AD9"/>
    <w:rsid w:val="00D95029"/>
    <w:rsid w:val="00D97A0C"/>
    <w:rsid w:val="00DA0AD0"/>
    <w:rsid w:val="00DA1B88"/>
    <w:rsid w:val="00DA4375"/>
    <w:rsid w:val="00DA4730"/>
    <w:rsid w:val="00DA4F15"/>
    <w:rsid w:val="00DA572F"/>
    <w:rsid w:val="00DB1B9F"/>
    <w:rsid w:val="00DB5C2D"/>
    <w:rsid w:val="00DD4398"/>
    <w:rsid w:val="00DD45A5"/>
    <w:rsid w:val="00DF0914"/>
    <w:rsid w:val="00DF5491"/>
    <w:rsid w:val="00DF5739"/>
    <w:rsid w:val="00E02B89"/>
    <w:rsid w:val="00E10DC8"/>
    <w:rsid w:val="00E157CD"/>
    <w:rsid w:val="00E17DA8"/>
    <w:rsid w:val="00E236DF"/>
    <w:rsid w:val="00E236F1"/>
    <w:rsid w:val="00E3165B"/>
    <w:rsid w:val="00E422C6"/>
    <w:rsid w:val="00E43023"/>
    <w:rsid w:val="00E45EEF"/>
    <w:rsid w:val="00E503B0"/>
    <w:rsid w:val="00E639F9"/>
    <w:rsid w:val="00E65E77"/>
    <w:rsid w:val="00E7052F"/>
    <w:rsid w:val="00E72278"/>
    <w:rsid w:val="00EA095C"/>
    <w:rsid w:val="00EA50DF"/>
    <w:rsid w:val="00EA5994"/>
    <w:rsid w:val="00EB0FE0"/>
    <w:rsid w:val="00EB2D6B"/>
    <w:rsid w:val="00EB57CA"/>
    <w:rsid w:val="00EC7AD1"/>
    <w:rsid w:val="00EE2E54"/>
    <w:rsid w:val="00EF2DCC"/>
    <w:rsid w:val="00EF50E5"/>
    <w:rsid w:val="00EF5967"/>
    <w:rsid w:val="00F01979"/>
    <w:rsid w:val="00F034D5"/>
    <w:rsid w:val="00F26F7B"/>
    <w:rsid w:val="00F33B6D"/>
    <w:rsid w:val="00F40E62"/>
    <w:rsid w:val="00F4306E"/>
    <w:rsid w:val="00F57AAD"/>
    <w:rsid w:val="00F61355"/>
    <w:rsid w:val="00F75177"/>
    <w:rsid w:val="00F81A0D"/>
    <w:rsid w:val="00F8261B"/>
    <w:rsid w:val="00F86FF9"/>
    <w:rsid w:val="00FA0355"/>
    <w:rsid w:val="00FA439D"/>
    <w:rsid w:val="00FA5FA1"/>
    <w:rsid w:val="00FA60F2"/>
    <w:rsid w:val="00FB7B8C"/>
    <w:rsid w:val="00FC07E7"/>
    <w:rsid w:val="00FE24A7"/>
    <w:rsid w:val="00FE3041"/>
    <w:rsid w:val="00FF46FC"/>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B8EE7C"/>
  <w15:docId w15:val="{426DDFD1-515B-47A7-A13B-AF800A5F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914A7"/>
    <w:pPr>
      <w:spacing w:after="0" w:line="240" w:lineRule="auto"/>
    </w:pPr>
    <w:rPr>
      <w:rFonts w:eastAsia="Times New Roman" w:cs="Times New Roman"/>
      <w:szCs w:val="24"/>
      <w:lang w:eastAsia="lv-LV"/>
    </w:rPr>
  </w:style>
  <w:style w:type="paragraph" w:styleId="Virsraksts1">
    <w:name w:val="heading 1"/>
    <w:basedOn w:val="Parasts"/>
    <w:link w:val="Virsraksts1Rakstz"/>
    <w:uiPriority w:val="9"/>
    <w:qFormat/>
    <w:rsid w:val="000B6C6E"/>
    <w:pPr>
      <w:spacing w:before="100" w:beforeAutospacing="1" w:after="100" w:afterAutospacing="1"/>
      <w:outlineLvl w:val="0"/>
    </w:pPr>
    <w:rPr>
      <w:b/>
      <w:bCs/>
      <w:kern w:val="36"/>
      <w:sz w:val="48"/>
      <w:szCs w:val="4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B6C6E"/>
    <w:rPr>
      <w:rFonts w:eastAsia="Times New Roman" w:cs="Times New Roman"/>
      <w:b/>
      <w:bCs/>
      <w:kern w:val="36"/>
      <w:sz w:val="48"/>
      <w:szCs w:val="48"/>
      <w:lang w:eastAsia="lv-LV"/>
    </w:rPr>
  </w:style>
  <w:style w:type="paragraph" w:styleId="Sarakstarindkopa">
    <w:name w:val="List Paragraph"/>
    <w:basedOn w:val="Parasts"/>
    <w:uiPriority w:val="34"/>
    <w:qFormat/>
    <w:rsid w:val="000B6C6E"/>
    <w:pPr>
      <w:ind w:left="720"/>
      <w:contextualSpacing/>
    </w:pPr>
  </w:style>
  <w:style w:type="character" w:styleId="Komentraatsauce">
    <w:name w:val="annotation reference"/>
    <w:basedOn w:val="Noklusjumarindkopasfonts"/>
    <w:uiPriority w:val="99"/>
    <w:semiHidden/>
    <w:unhideWhenUsed/>
    <w:rsid w:val="00FB7B8C"/>
    <w:rPr>
      <w:sz w:val="16"/>
      <w:szCs w:val="16"/>
    </w:rPr>
  </w:style>
  <w:style w:type="paragraph" w:styleId="Komentrateksts">
    <w:name w:val="annotation text"/>
    <w:basedOn w:val="Parasts"/>
    <w:link w:val="KomentratekstsRakstz"/>
    <w:uiPriority w:val="99"/>
    <w:semiHidden/>
    <w:unhideWhenUsed/>
    <w:rsid w:val="00FB7B8C"/>
    <w:rPr>
      <w:sz w:val="20"/>
      <w:szCs w:val="20"/>
    </w:rPr>
  </w:style>
  <w:style w:type="character" w:customStyle="1" w:styleId="KomentratekstsRakstz">
    <w:name w:val="Komentāra teksts Rakstz."/>
    <w:basedOn w:val="Noklusjumarindkopasfonts"/>
    <w:link w:val="Komentrateksts"/>
    <w:uiPriority w:val="99"/>
    <w:semiHidden/>
    <w:rsid w:val="00FB7B8C"/>
    <w:rPr>
      <w:rFonts w:eastAsia="Times New Roman" w:cs="Times New Roman"/>
      <w:sz w:val="20"/>
      <w:szCs w:val="20"/>
      <w:lang w:eastAsia="lv-LV"/>
    </w:rPr>
  </w:style>
  <w:style w:type="paragraph" w:styleId="Komentratma">
    <w:name w:val="annotation subject"/>
    <w:basedOn w:val="Komentrateksts"/>
    <w:next w:val="Komentrateksts"/>
    <w:link w:val="KomentratmaRakstz"/>
    <w:uiPriority w:val="99"/>
    <w:semiHidden/>
    <w:unhideWhenUsed/>
    <w:rsid w:val="00FB7B8C"/>
    <w:rPr>
      <w:b/>
      <w:bCs/>
    </w:rPr>
  </w:style>
  <w:style w:type="character" w:customStyle="1" w:styleId="KomentratmaRakstz">
    <w:name w:val="Komentāra tēma Rakstz."/>
    <w:basedOn w:val="KomentratekstsRakstz"/>
    <w:link w:val="Komentratma"/>
    <w:uiPriority w:val="99"/>
    <w:semiHidden/>
    <w:rsid w:val="00FB7B8C"/>
    <w:rPr>
      <w:rFonts w:eastAsia="Times New Roman" w:cs="Times New Roman"/>
      <w:b/>
      <w:bCs/>
      <w:sz w:val="20"/>
      <w:szCs w:val="20"/>
      <w:lang w:eastAsia="lv-LV"/>
    </w:rPr>
  </w:style>
  <w:style w:type="paragraph" w:styleId="Balonteksts">
    <w:name w:val="Balloon Text"/>
    <w:basedOn w:val="Parasts"/>
    <w:link w:val="BalontekstsRakstz"/>
    <w:uiPriority w:val="99"/>
    <w:semiHidden/>
    <w:unhideWhenUsed/>
    <w:rsid w:val="00FB7B8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B7B8C"/>
    <w:rPr>
      <w:rFonts w:ascii="Tahoma" w:eastAsia="Times New Roman" w:hAnsi="Tahoma" w:cs="Tahoma"/>
      <w:sz w:val="16"/>
      <w:szCs w:val="16"/>
      <w:lang w:eastAsia="lv-LV"/>
    </w:rPr>
  </w:style>
  <w:style w:type="paragraph" w:customStyle="1" w:styleId="Default">
    <w:name w:val="Default"/>
    <w:qFormat/>
    <w:rsid w:val="006638AC"/>
    <w:pPr>
      <w:autoSpaceDE w:val="0"/>
      <w:autoSpaceDN w:val="0"/>
      <w:adjustRightInd w:val="0"/>
      <w:spacing w:after="0" w:line="240" w:lineRule="auto"/>
    </w:pPr>
    <w:rPr>
      <w:rFonts w:ascii="Calibri" w:hAnsi="Calibri" w:cs="Calibri"/>
      <w:color w:val="000000"/>
      <w:szCs w:val="24"/>
    </w:rPr>
  </w:style>
  <w:style w:type="paragraph" w:customStyle="1" w:styleId="tv213">
    <w:name w:val="tv213"/>
    <w:basedOn w:val="Parasts"/>
    <w:rsid w:val="006638AC"/>
    <w:pPr>
      <w:spacing w:before="100" w:beforeAutospacing="1" w:after="100" w:afterAutospacing="1"/>
    </w:pPr>
  </w:style>
  <w:style w:type="character" w:styleId="Hipersaite">
    <w:name w:val="Hyperlink"/>
    <w:basedOn w:val="Noklusjumarindkopasfonts"/>
    <w:uiPriority w:val="99"/>
    <w:unhideWhenUsed/>
    <w:rsid w:val="00B34EFB"/>
    <w:rPr>
      <w:color w:val="0000FF" w:themeColor="hyperlink"/>
      <w:u w:val="single"/>
    </w:rPr>
  </w:style>
  <w:style w:type="character" w:customStyle="1" w:styleId="highlight">
    <w:name w:val="highlight"/>
    <w:basedOn w:val="Noklusjumarindkopasfonts"/>
    <w:rsid w:val="00861800"/>
  </w:style>
  <w:style w:type="paragraph" w:styleId="Saraksts">
    <w:name w:val="List"/>
    <w:basedOn w:val="Pamatteksts"/>
    <w:semiHidden/>
    <w:unhideWhenUsed/>
    <w:rsid w:val="008C469A"/>
    <w:pPr>
      <w:suppressAutoHyphens/>
      <w:spacing w:after="0"/>
      <w:jc w:val="both"/>
    </w:pPr>
    <w:rPr>
      <w:rFonts w:cs="Tahoma"/>
      <w:lang w:eastAsia="ar-SA"/>
    </w:rPr>
  </w:style>
  <w:style w:type="paragraph" w:styleId="Pamatteksts">
    <w:name w:val="Body Text"/>
    <w:basedOn w:val="Parasts"/>
    <w:link w:val="PamattekstsRakstz"/>
    <w:uiPriority w:val="99"/>
    <w:semiHidden/>
    <w:unhideWhenUsed/>
    <w:rsid w:val="008C469A"/>
    <w:pPr>
      <w:spacing w:after="120"/>
    </w:pPr>
  </w:style>
  <w:style w:type="character" w:customStyle="1" w:styleId="PamattekstsRakstz">
    <w:name w:val="Pamatteksts Rakstz."/>
    <w:basedOn w:val="Noklusjumarindkopasfonts"/>
    <w:link w:val="Pamatteksts"/>
    <w:uiPriority w:val="99"/>
    <w:semiHidden/>
    <w:rsid w:val="008C469A"/>
    <w:rPr>
      <w:rFonts w:eastAsia="Times New Roman" w:cs="Times New Roman"/>
      <w:szCs w:val="24"/>
      <w:lang w:eastAsia="lv-LV"/>
    </w:rPr>
  </w:style>
  <w:style w:type="table" w:styleId="Reatabula">
    <w:name w:val="Table Grid"/>
    <w:basedOn w:val="Parastatabula"/>
    <w:uiPriority w:val="39"/>
    <w:rsid w:val="002D3C4D"/>
    <w:pPr>
      <w:spacing w:after="0" w:line="240" w:lineRule="auto"/>
    </w:pPr>
    <w:rPr>
      <w:rFonts w:ascii="Calibri" w:hAnsi="Calibri" w:cs="Times New Roman"/>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2D3C4D"/>
    <w:pPr>
      <w:tabs>
        <w:tab w:val="center" w:pos="4153"/>
        <w:tab w:val="right" w:pos="8306"/>
      </w:tabs>
    </w:pPr>
  </w:style>
  <w:style w:type="character" w:customStyle="1" w:styleId="GalveneRakstz">
    <w:name w:val="Galvene Rakstz."/>
    <w:basedOn w:val="Noklusjumarindkopasfonts"/>
    <w:link w:val="Galvene"/>
    <w:uiPriority w:val="99"/>
    <w:rsid w:val="002D3C4D"/>
    <w:rPr>
      <w:rFonts w:eastAsia="Times New Roman" w:cs="Times New Roman"/>
      <w:szCs w:val="24"/>
      <w:lang w:eastAsia="lv-LV"/>
    </w:rPr>
  </w:style>
  <w:style w:type="paragraph" w:styleId="Kjene">
    <w:name w:val="footer"/>
    <w:basedOn w:val="Parasts"/>
    <w:link w:val="KjeneRakstz"/>
    <w:uiPriority w:val="99"/>
    <w:unhideWhenUsed/>
    <w:rsid w:val="002D3C4D"/>
    <w:pPr>
      <w:tabs>
        <w:tab w:val="center" w:pos="4153"/>
        <w:tab w:val="right" w:pos="8306"/>
      </w:tabs>
    </w:pPr>
  </w:style>
  <w:style w:type="character" w:customStyle="1" w:styleId="KjeneRakstz">
    <w:name w:val="Kājene Rakstz."/>
    <w:basedOn w:val="Noklusjumarindkopasfonts"/>
    <w:link w:val="Kjene"/>
    <w:uiPriority w:val="99"/>
    <w:rsid w:val="002D3C4D"/>
    <w:rPr>
      <w:rFonts w:eastAsia="Times New Roman" w:cs="Times New Roman"/>
      <w:szCs w:val="24"/>
      <w:lang w:eastAsia="lv-LV"/>
    </w:rPr>
  </w:style>
  <w:style w:type="character" w:customStyle="1" w:styleId="Neatrisintapieminana1">
    <w:name w:val="Neatrisināta pieminēšana1"/>
    <w:basedOn w:val="Noklusjumarindkopasfonts"/>
    <w:uiPriority w:val="99"/>
    <w:semiHidden/>
    <w:unhideWhenUsed/>
    <w:rsid w:val="0081052C"/>
    <w:rPr>
      <w:color w:val="605E5C"/>
      <w:shd w:val="clear" w:color="auto" w:fill="E1DFDD"/>
    </w:rPr>
  </w:style>
  <w:style w:type="paragraph" w:styleId="Nosaukums">
    <w:name w:val="Title"/>
    <w:basedOn w:val="Parasts"/>
    <w:link w:val="NosaukumsRakstz"/>
    <w:qFormat/>
    <w:rsid w:val="00DA4730"/>
    <w:pPr>
      <w:jc w:val="center"/>
    </w:pPr>
    <w:rPr>
      <w:sz w:val="28"/>
    </w:rPr>
  </w:style>
  <w:style w:type="character" w:customStyle="1" w:styleId="NosaukumsRakstz">
    <w:name w:val="Nosaukums Rakstz."/>
    <w:basedOn w:val="Noklusjumarindkopasfonts"/>
    <w:link w:val="Nosaukums"/>
    <w:rsid w:val="00DA4730"/>
    <w:rPr>
      <w:rFonts w:eastAsia="Times New Roman" w:cs="Times New Roman"/>
      <w:sz w:val="28"/>
      <w:szCs w:val="24"/>
      <w:lang w:eastAsia="lv-LV"/>
    </w:rPr>
  </w:style>
  <w:style w:type="paragraph" w:styleId="Paraststmeklis">
    <w:name w:val="Normal (Web)"/>
    <w:basedOn w:val="Parasts"/>
    <w:uiPriority w:val="99"/>
    <w:unhideWhenUsed/>
    <w:rsid w:val="00DA4730"/>
    <w:pPr>
      <w:spacing w:before="100" w:beforeAutospacing="1" w:after="100" w:afterAutospacing="1"/>
    </w:pPr>
  </w:style>
  <w:style w:type="paragraph" w:styleId="Prskatjums">
    <w:name w:val="Revision"/>
    <w:hidden/>
    <w:uiPriority w:val="99"/>
    <w:semiHidden/>
    <w:rsid w:val="00E72278"/>
    <w:pPr>
      <w:spacing w:after="0" w:line="240" w:lineRule="auto"/>
    </w:pPr>
    <w:rPr>
      <w:rFonts w:eastAsia="Times New Roman" w:cs="Times New Roman"/>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909322">
      <w:bodyDiv w:val="1"/>
      <w:marLeft w:val="0"/>
      <w:marRight w:val="0"/>
      <w:marTop w:val="0"/>
      <w:marBottom w:val="0"/>
      <w:divBdr>
        <w:top w:val="none" w:sz="0" w:space="0" w:color="auto"/>
        <w:left w:val="none" w:sz="0" w:space="0" w:color="auto"/>
        <w:bottom w:val="none" w:sz="0" w:space="0" w:color="auto"/>
        <w:right w:val="none" w:sz="0" w:space="0" w:color="auto"/>
      </w:divBdr>
      <w:divsChild>
        <w:div w:id="2114477762">
          <w:marLeft w:val="0"/>
          <w:marRight w:val="0"/>
          <w:marTop w:val="0"/>
          <w:marBottom w:val="0"/>
          <w:divBdr>
            <w:top w:val="none" w:sz="0" w:space="0" w:color="auto"/>
            <w:left w:val="none" w:sz="0" w:space="0" w:color="auto"/>
            <w:bottom w:val="none" w:sz="0" w:space="0" w:color="auto"/>
            <w:right w:val="none" w:sz="0" w:space="0" w:color="auto"/>
          </w:divBdr>
        </w:div>
        <w:div w:id="1495029770">
          <w:marLeft w:val="0"/>
          <w:marRight w:val="0"/>
          <w:marTop w:val="0"/>
          <w:marBottom w:val="0"/>
          <w:divBdr>
            <w:top w:val="none" w:sz="0" w:space="0" w:color="auto"/>
            <w:left w:val="none" w:sz="0" w:space="0" w:color="auto"/>
            <w:bottom w:val="none" w:sz="0" w:space="0" w:color="auto"/>
            <w:right w:val="none" w:sz="0" w:space="0" w:color="auto"/>
          </w:divBdr>
        </w:div>
      </w:divsChild>
    </w:div>
    <w:div w:id="275909064">
      <w:bodyDiv w:val="1"/>
      <w:marLeft w:val="0"/>
      <w:marRight w:val="0"/>
      <w:marTop w:val="0"/>
      <w:marBottom w:val="0"/>
      <w:divBdr>
        <w:top w:val="none" w:sz="0" w:space="0" w:color="auto"/>
        <w:left w:val="none" w:sz="0" w:space="0" w:color="auto"/>
        <w:bottom w:val="none" w:sz="0" w:space="0" w:color="auto"/>
        <w:right w:val="none" w:sz="0" w:space="0" w:color="auto"/>
      </w:divBdr>
    </w:div>
    <w:div w:id="362442090">
      <w:bodyDiv w:val="1"/>
      <w:marLeft w:val="0"/>
      <w:marRight w:val="0"/>
      <w:marTop w:val="0"/>
      <w:marBottom w:val="0"/>
      <w:divBdr>
        <w:top w:val="none" w:sz="0" w:space="0" w:color="auto"/>
        <w:left w:val="none" w:sz="0" w:space="0" w:color="auto"/>
        <w:bottom w:val="none" w:sz="0" w:space="0" w:color="auto"/>
        <w:right w:val="none" w:sz="0" w:space="0" w:color="auto"/>
      </w:divBdr>
    </w:div>
    <w:div w:id="523909824">
      <w:bodyDiv w:val="1"/>
      <w:marLeft w:val="0"/>
      <w:marRight w:val="0"/>
      <w:marTop w:val="0"/>
      <w:marBottom w:val="0"/>
      <w:divBdr>
        <w:top w:val="none" w:sz="0" w:space="0" w:color="auto"/>
        <w:left w:val="none" w:sz="0" w:space="0" w:color="auto"/>
        <w:bottom w:val="none" w:sz="0" w:space="0" w:color="auto"/>
        <w:right w:val="none" w:sz="0" w:space="0" w:color="auto"/>
      </w:divBdr>
    </w:div>
    <w:div w:id="622661539">
      <w:bodyDiv w:val="1"/>
      <w:marLeft w:val="0"/>
      <w:marRight w:val="0"/>
      <w:marTop w:val="0"/>
      <w:marBottom w:val="0"/>
      <w:divBdr>
        <w:top w:val="none" w:sz="0" w:space="0" w:color="auto"/>
        <w:left w:val="none" w:sz="0" w:space="0" w:color="auto"/>
        <w:bottom w:val="none" w:sz="0" w:space="0" w:color="auto"/>
        <w:right w:val="none" w:sz="0" w:space="0" w:color="auto"/>
      </w:divBdr>
      <w:divsChild>
        <w:div w:id="198666735">
          <w:marLeft w:val="0"/>
          <w:marRight w:val="0"/>
          <w:marTop w:val="0"/>
          <w:marBottom w:val="0"/>
          <w:divBdr>
            <w:top w:val="none" w:sz="0" w:space="0" w:color="auto"/>
            <w:left w:val="none" w:sz="0" w:space="0" w:color="auto"/>
            <w:bottom w:val="none" w:sz="0" w:space="0" w:color="auto"/>
            <w:right w:val="none" w:sz="0" w:space="0" w:color="auto"/>
          </w:divBdr>
        </w:div>
        <w:div w:id="240216903">
          <w:marLeft w:val="0"/>
          <w:marRight w:val="0"/>
          <w:marTop w:val="0"/>
          <w:marBottom w:val="0"/>
          <w:divBdr>
            <w:top w:val="none" w:sz="0" w:space="0" w:color="auto"/>
            <w:left w:val="none" w:sz="0" w:space="0" w:color="auto"/>
            <w:bottom w:val="none" w:sz="0" w:space="0" w:color="auto"/>
            <w:right w:val="none" w:sz="0" w:space="0" w:color="auto"/>
          </w:divBdr>
        </w:div>
        <w:div w:id="976187357">
          <w:marLeft w:val="0"/>
          <w:marRight w:val="0"/>
          <w:marTop w:val="0"/>
          <w:marBottom w:val="0"/>
          <w:divBdr>
            <w:top w:val="none" w:sz="0" w:space="0" w:color="auto"/>
            <w:left w:val="none" w:sz="0" w:space="0" w:color="auto"/>
            <w:bottom w:val="none" w:sz="0" w:space="0" w:color="auto"/>
            <w:right w:val="none" w:sz="0" w:space="0" w:color="auto"/>
          </w:divBdr>
        </w:div>
        <w:div w:id="454173987">
          <w:marLeft w:val="0"/>
          <w:marRight w:val="0"/>
          <w:marTop w:val="0"/>
          <w:marBottom w:val="0"/>
          <w:divBdr>
            <w:top w:val="none" w:sz="0" w:space="0" w:color="auto"/>
            <w:left w:val="none" w:sz="0" w:space="0" w:color="auto"/>
            <w:bottom w:val="none" w:sz="0" w:space="0" w:color="auto"/>
            <w:right w:val="none" w:sz="0" w:space="0" w:color="auto"/>
          </w:divBdr>
        </w:div>
        <w:div w:id="1189684708">
          <w:marLeft w:val="0"/>
          <w:marRight w:val="0"/>
          <w:marTop w:val="0"/>
          <w:marBottom w:val="0"/>
          <w:divBdr>
            <w:top w:val="none" w:sz="0" w:space="0" w:color="auto"/>
            <w:left w:val="none" w:sz="0" w:space="0" w:color="auto"/>
            <w:bottom w:val="none" w:sz="0" w:space="0" w:color="auto"/>
            <w:right w:val="none" w:sz="0" w:space="0" w:color="auto"/>
          </w:divBdr>
        </w:div>
      </w:divsChild>
    </w:div>
    <w:div w:id="690642802">
      <w:bodyDiv w:val="1"/>
      <w:marLeft w:val="0"/>
      <w:marRight w:val="0"/>
      <w:marTop w:val="0"/>
      <w:marBottom w:val="0"/>
      <w:divBdr>
        <w:top w:val="none" w:sz="0" w:space="0" w:color="auto"/>
        <w:left w:val="none" w:sz="0" w:space="0" w:color="auto"/>
        <w:bottom w:val="none" w:sz="0" w:space="0" w:color="auto"/>
        <w:right w:val="none" w:sz="0" w:space="0" w:color="auto"/>
      </w:divBdr>
      <w:divsChild>
        <w:div w:id="1141847593">
          <w:marLeft w:val="0"/>
          <w:marRight w:val="0"/>
          <w:marTop w:val="0"/>
          <w:marBottom w:val="0"/>
          <w:divBdr>
            <w:top w:val="none" w:sz="0" w:space="0" w:color="auto"/>
            <w:left w:val="none" w:sz="0" w:space="0" w:color="auto"/>
            <w:bottom w:val="none" w:sz="0" w:space="0" w:color="auto"/>
            <w:right w:val="none" w:sz="0" w:space="0" w:color="auto"/>
          </w:divBdr>
        </w:div>
        <w:div w:id="1466505372">
          <w:marLeft w:val="0"/>
          <w:marRight w:val="0"/>
          <w:marTop w:val="0"/>
          <w:marBottom w:val="0"/>
          <w:divBdr>
            <w:top w:val="none" w:sz="0" w:space="0" w:color="auto"/>
            <w:left w:val="none" w:sz="0" w:space="0" w:color="auto"/>
            <w:bottom w:val="none" w:sz="0" w:space="0" w:color="auto"/>
            <w:right w:val="none" w:sz="0" w:space="0" w:color="auto"/>
          </w:divBdr>
        </w:div>
      </w:divsChild>
    </w:div>
    <w:div w:id="827208203">
      <w:bodyDiv w:val="1"/>
      <w:marLeft w:val="0"/>
      <w:marRight w:val="0"/>
      <w:marTop w:val="0"/>
      <w:marBottom w:val="0"/>
      <w:divBdr>
        <w:top w:val="none" w:sz="0" w:space="0" w:color="auto"/>
        <w:left w:val="none" w:sz="0" w:space="0" w:color="auto"/>
        <w:bottom w:val="none" w:sz="0" w:space="0" w:color="auto"/>
        <w:right w:val="none" w:sz="0" w:space="0" w:color="auto"/>
      </w:divBdr>
      <w:divsChild>
        <w:div w:id="1836453479">
          <w:marLeft w:val="0"/>
          <w:marRight w:val="0"/>
          <w:marTop w:val="0"/>
          <w:marBottom w:val="0"/>
          <w:divBdr>
            <w:top w:val="none" w:sz="0" w:space="0" w:color="auto"/>
            <w:left w:val="none" w:sz="0" w:space="0" w:color="auto"/>
            <w:bottom w:val="none" w:sz="0" w:space="0" w:color="auto"/>
            <w:right w:val="none" w:sz="0" w:space="0" w:color="auto"/>
          </w:divBdr>
        </w:div>
        <w:div w:id="533344612">
          <w:marLeft w:val="0"/>
          <w:marRight w:val="0"/>
          <w:marTop w:val="0"/>
          <w:marBottom w:val="0"/>
          <w:divBdr>
            <w:top w:val="none" w:sz="0" w:space="0" w:color="auto"/>
            <w:left w:val="none" w:sz="0" w:space="0" w:color="auto"/>
            <w:bottom w:val="none" w:sz="0" w:space="0" w:color="auto"/>
            <w:right w:val="none" w:sz="0" w:space="0" w:color="auto"/>
          </w:divBdr>
        </w:div>
        <w:div w:id="1882285318">
          <w:marLeft w:val="0"/>
          <w:marRight w:val="0"/>
          <w:marTop w:val="0"/>
          <w:marBottom w:val="0"/>
          <w:divBdr>
            <w:top w:val="none" w:sz="0" w:space="0" w:color="auto"/>
            <w:left w:val="none" w:sz="0" w:space="0" w:color="auto"/>
            <w:bottom w:val="none" w:sz="0" w:space="0" w:color="auto"/>
            <w:right w:val="none" w:sz="0" w:space="0" w:color="auto"/>
          </w:divBdr>
        </w:div>
      </w:divsChild>
    </w:div>
    <w:div w:id="919290682">
      <w:bodyDiv w:val="1"/>
      <w:marLeft w:val="0"/>
      <w:marRight w:val="0"/>
      <w:marTop w:val="0"/>
      <w:marBottom w:val="0"/>
      <w:divBdr>
        <w:top w:val="none" w:sz="0" w:space="0" w:color="auto"/>
        <w:left w:val="none" w:sz="0" w:space="0" w:color="auto"/>
        <w:bottom w:val="none" w:sz="0" w:space="0" w:color="auto"/>
        <w:right w:val="none" w:sz="0" w:space="0" w:color="auto"/>
      </w:divBdr>
      <w:divsChild>
        <w:div w:id="764111136">
          <w:marLeft w:val="0"/>
          <w:marRight w:val="0"/>
          <w:marTop w:val="0"/>
          <w:marBottom w:val="0"/>
          <w:divBdr>
            <w:top w:val="none" w:sz="0" w:space="0" w:color="auto"/>
            <w:left w:val="none" w:sz="0" w:space="0" w:color="auto"/>
            <w:bottom w:val="none" w:sz="0" w:space="0" w:color="auto"/>
            <w:right w:val="none" w:sz="0" w:space="0" w:color="auto"/>
          </w:divBdr>
        </w:div>
        <w:div w:id="689917945">
          <w:marLeft w:val="0"/>
          <w:marRight w:val="0"/>
          <w:marTop w:val="0"/>
          <w:marBottom w:val="0"/>
          <w:divBdr>
            <w:top w:val="none" w:sz="0" w:space="0" w:color="auto"/>
            <w:left w:val="none" w:sz="0" w:space="0" w:color="auto"/>
            <w:bottom w:val="none" w:sz="0" w:space="0" w:color="auto"/>
            <w:right w:val="none" w:sz="0" w:space="0" w:color="auto"/>
          </w:divBdr>
        </w:div>
        <w:div w:id="441609508">
          <w:marLeft w:val="0"/>
          <w:marRight w:val="0"/>
          <w:marTop w:val="0"/>
          <w:marBottom w:val="0"/>
          <w:divBdr>
            <w:top w:val="none" w:sz="0" w:space="0" w:color="auto"/>
            <w:left w:val="none" w:sz="0" w:space="0" w:color="auto"/>
            <w:bottom w:val="none" w:sz="0" w:space="0" w:color="auto"/>
            <w:right w:val="none" w:sz="0" w:space="0" w:color="auto"/>
          </w:divBdr>
        </w:div>
        <w:div w:id="663893427">
          <w:marLeft w:val="0"/>
          <w:marRight w:val="0"/>
          <w:marTop w:val="0"/>
          <w:marBottom w:val="0"/>
          <w:divBdr>
            <w:top w:val="none" w:sz="0" w:space="0" w:color="auto"/>
            <w:left w:val="none" w:sz="0" w:space="0" w:color="auto"/>
            <w:bottom w:val="none" w:sz="0" w:space="0" w:color="auto"/>
            <w:right w:val="none" w:sz="0" w:space="0" w:color="auto"/>
          </w:divBdr>
        </w:div>
      </w:divsChild>
    </w:div>
    <w:div w:id="1056515793">
      <w:bodyDiv w:val="1"/>
      <w:marLeft w:val="0"/>
      <w:marRight w:val="0"/>
      <w:marTop w:val="0"/>
      <w:marBottom w:val="0"/>
      <w:divBdr>
        <w:top w:val="none" w:sz="0" w:space="0" w:color="auto"/>
        <w:left w:val="none" w:sz="0" w:space="0" w:color="auto"/>
        <w:bottom w:val="none" w:sz="0" w:space="0" w:color="auto"/>
        <w:right w:val="none" w:sz="0" w:space="0" w:color="auto"/>
      </w:divBdr>
    </w:div>
    <w:div w:id="1224826505">
      <w:bodyDiv w:val="1"/>
      <w:marLeft w:val="0"/>
      <w:marRight w:val="0"/>
      <w:marTop w:val="0"/>
      <w:marBottom w:val="0"/>
      <w:divBdr>
        <w:top w:val="none" w:sz="0" w:space="0" w:color="auto"/>
        <w:left w:val="none" w:sz="0" w:space="0" w:color="auto"/>
        <w:bottom w:val="none" w:sz="0" w:space="0" w:color="auto"/>
        <w:right w:val="none" w:sz="0" w:space="0" w:color="auto"/>
      </w:divBdr>
      <w:divsChild>
        <w:div w:id="1512915700">
          <w:marLeft w:val="0"/>
          <w:marRight w:val="0"/>
          <w:marTop w:val="0"/>
          <w:marBottom w:val="0"/>
          <w:divBdr>
            <w:top w:val="none" w:sz="0" w:space="0" w:color="auto"/>
            <w:left w:val="none" w:sz="0" w:space="0" w:color="auto"/>
            <w:bottom w:val="none" w:sz="0" w:space="0" w:color="auto"/>
            <w:right w:val="none" w:sz="0" w:space="0" w:color="auto"/>
          </w:divBdr>
        </w:div>
        <w:div w:id="902562898">
          <w:marLeft w:val="0"/>
          <w:marRight w:val="0"/>
          <w:marTop w:val="0"/>
          <w:marBottom w:val="0"/>
          <w:divBdr>
            <w:top w:val="none" w:sz="0" w:space="0" w:color="auto"/>
            <w:left w:val="none" w:sz="0" w:space="0" w:color="auto"/>
            <w:bottom w:val="none" w:sz="0" w:space="0" w:color="auto"/>
            <w:right w:val="none" w:sz="0" w:space="0" w:color="auto"/>
          </w:divBdr>
        </w:div>
      </w:divsChild>
    </w:div>
    <w:div w:id="1488597824">
      <w:bodyDiv w:val="1"/>
      <w:marLeft w:val="0"/>
      <w:marRight w:val="0"/>
      <w:marTop w:val="0"/>
      <w:marBottom w:val="0"/>
      <w:divBdr>
        <w:top w:val="none" w:sz="0" w:space="0" w:color="auto"/>
        <w:left w:val="none" w:sz="0" w:space="0" w:color="auto"/>
        <w:bottom w:val="none" w:sz="0" w:space="0" w:color="auto"/>
        <w:right w:val="none" w:sz="0" w:space="0" w:color="auto"/>
      </w:divBdr>
      <w:divsChild>
        <w:div w:id="686714571">
          <w:marLeft w:val="0"/>
          <w:marRight w:val="0"/>
          <w:marTop w:val="0"/>
          <w:marBottom w:val="0"/>
          <w:divBdr>
            <w:top w:val="none" w:sz="0" w:space="0" w:color="auto"/>
            <w:left w:val="none" w:sz="0" w:space="0" w:color="auto"/>
            <w:bottom w:val="none" w:sz="0" w:space="0" w:color="auto"/>
            <w:right w:val="none" w:sz="0" w:space="0" w:color="auto"/>
          </w:divBdr>
        </w:div>
        <w:div w:id="239103387">
          <w:marLeft w:val="0"/>
          <w:marRight w:val="0"/>
          <w:marTop w:val="0"/>
          <w:marBottom w:val="0"/>
          <w:divBdr>
            <w:top w:val="none" w:sz="0" w:space="0" w:color="auto"/>
            <w:left w:val="none" w:sz="0" w:space="0" w:color="auto"/>
            <w:bottom w:val="none" w:sz="0" w:space="0" w:color="auto"/>
            <w:right w:val="none" w:sz="0" w:space="0" w:color="auto"/>
          </w:divBdr>
        </w:div>
        <w:div w:id="1811365780">
          <w:marLeft w:val="0"/>
          <w:marRight w:val="0"/>
          <w:marTop w:val="0"/>
          <w:marBottom w:val="0"/>
          <w:divBdr>
            <w:top w:val="none" w:sz="0" w:space="0" w:color="auto"/>
            <w:left w:val="none" w:sz="0" w:space="0" w:color="auto"/>
            <w:bottom w:val="none" w:sz="0" w:space="0" w:color="auto"/>
            <w:right w:val="none" w:sz="0" w:space="0" w:color="auto"/>
          </w:divBdr>
        </w:div>
        <w:div w:id="453716736">
          <w:marLeft w:val="0"/>
          <w:marRight w:val="0"/>
          <w:marTop w:val="0"/>
          <w:marBottom w:val="0"/>
          <w:divBdr>
            <w:top w:val="none" w:sz="0" w:space="0" w:color="auto"/>
            <w:left w:val="none" w:sz="0" w:space="0" w:color="auto"/>
            <w:bottom w:val="none" w:sz="0" w:space="0" w:color="auto"/>
            <w:right w:val="none" w:sz="0" w:space="0" w:color="auto"/>
          </w:divBdr>
        </w:div>
        <w:div w:id="1182471896">
          <w:marLeft w:val="0"/>
          <w:marRight w:val="0"/>
          <w:marTop w:val="0"/>
          <w:marBottom w:val="0"/>
          <w:divBdr>
            <w:top w:val="none" w:sz="0" w:space="0" w:color="auto"/>
            <w:left w:val="none" w:sz="0" w:space="0" w:color="auto"/>
            <w:bottom w:val="none" w:sz="0" w:space="0" w:color="auto"/>
            <w:right w:val="none" w:sz="0" w:space="0" w:color="auto"/>
          </w:divBdr>
        </w:div>
        <w:div w:id="1584408583">
          <w:marLeft w:val="0"/>
          <w:marRight w:val="0"/>
          <w:marTop w:val="0"/>
          <w:marBottom w:val="0"/>
          <w:divBdr>
            <w:top w:val="none" w:sz="0" w:space="0" w:color="auto"/>
            <w:left w:val="none" w:sz="0" w:space="0" w:color="auto"/>
            <w:bottom w:val="none" w:sz="0" w:space="0" w:color="auto"/>
            <w:right w:val="none" w:sz="0" w:space="0" w:color="auto"/>
          </w:divBdr>
        </w:div>
        <w:div w:id="712272241">
          <w:marLeft w:val="0"/>
          <w:marRight w:val="0"/>
          <w:marTop w:val="0"/>
          <w:marBottom w:val="0"/>
          <w:divBdr>
            <w:top w:val="none" w:sz="0" w:space="0" w:color="auto"/>
            <w:left w:val="none" w:sz="0" w:space="0" w:color="auto"/>
            <w:bottom w:val="none" w:sz="0" w:space="0" w:color="auto"/>
            <w:right w:val="none" w:sz="0" w:space="0" w:color="auto"/>
          </w:divBdr>
        </w:div>
        <w:div w:id="707725438">
          <w:marLeft w:val="0"/>
          <w:marRight w:val="0"/>
          <w:marTop w:val="0"/>
          <w:marBottom w:val="0"/>
          <w:divBdr>
            <w:top w:val="none" w:sz="0" w:space="0" w:color="auto"/>
            <w:left w:val="none" w:sz="0" w:space="0" w:color="auto"/>
            <w:bottom w:val="none" w:sz="0" w:space="0" w:color="auto"/>
            <w:right w:val="none" w:sz="0" w:space="0" w:color="auto"/>
          </w:divBdr>
        </w:div>
      </w:divsChild>
    </w:div>
    <w:div w:id="1643970664">
      <w:bodyDiv w:val="1"/>
      <w:marLeft w:val="0"/>
      <w:marRight w:val="0"/>
      <w:marTop w:val="0"/>
      <w:marBottom w:val="0"/>
      <w:divBdr>
        <w:top w:val="none" w:sz="0" w:space="0" w:color="auto"/>
        <w:left w:val="none" w:sz="0" w:space="0" w:color="auto"/>
        <w:bottom w:val="none" w:sz="0" w:space="0" w:color="auto"/>
        <w:right w:val="none" w:sz="0" w:space="0" w:color="auto"/>
      </w:divBdr>
    </w:div>
    <w:div w:id="2066836189">
      <w:bodyDiv w:val="1"/>
      <w:marLeft w:val="0"/>
      <w:marRight w:val="0"/>
      <w:marTop w:val="0"/>
      <w:marBottom w:val="0"/>
      <w:divBdr>
        <w:top w:val="none" w:sz="0" w:space="0" w:color="auto"/>
        <w:left w:val="none" w:sz="0" w:space="0" w:color="auto"/>
        <w:bottom w:val="none" w:sz="0" w:space="0" w:color="auto"/>
        <w:right w:val="none" w:sz="0" w:space="0" w:color="auto"/>
      </w:divBdr>
      <w:divsChild>
        <w:div w:id="1496267371">
          <w:marLeft w:val="0"/>
          <w:marRight w:val="0"/>
          <w:marTop w:val="0"/>
          <w:marBottom w:val="0"/>
          <w:divBdr>
            <w:top w:val="none" w:sz="0" w:space="0" w:color="auto"/>
            <w:left w:val="none" w:sz="0" w:space="0" w:color="auto"/>
            <w:bottom w:val="none" w:sz="0" w:space="0" w:color="auto"/>
            <w:right w:val="none" w:sz="0" w:space="0" w:color="auto"/>
          </w:divBdr>
        </w:div>
        <w:div w:id="98396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BAE21-A0FE-4F2B-ACA9-EF8E43BBA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2566</Words>
  <Characters>1463</Characters>
  <Application>Microsoft Office Word</Application>
  <DocSecurity>0</DocSecurity>
  <Lines>12</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4021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Dace Tauriņa</cp:lastModifiedBy>
  <cp:revision>6</cp:revision>
  <cp:lastPrinted>2023-10-30T07:47:00Z</cp:lastPrinted>
  <dcterms:created xsi:type="dcterms:W3CDTF">2023-10-12T11:57:00Z</dcterms:created>
  <dcterms:modified xsi:type="dcterms:W3CDTF">2023-10-31T09:04:00Z</dcterms:modified>
</cp:coreProperties>
</file>