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EEFD4" w14:textId="77777777" w:rsidR="00FD7141" w:rsidRPr="00FD7141" w:rsidRDefault="00FD7141" w:rsidP="00FD7141">
      <w:pPr>
        <w:widowControl/>
        <w:jc w:val="center"/>
        <w:rPr>
          <w:rFonts w:ascii="Times New Roman" w:eastAsia="Times New Roman" w:hAnsi="Times New Roman" w:cs="Times New Roman"/>
          <w:b/>
          <w:bCs/>
          <w:caps/>
          <w:color w:val="auto"/>
          <w:lang w:eastAsia="en-US" w:bidi="ar-SA"/>
        </w:rPr>
      </w:pPr>
      <w:bookmarkStart w:id="0" w:name="bookmark1"/>
      <w:r w:rsidRPr="00FD7141">
        <w:rPr>
          <w:rFonts w:ascii="Times New Roman" w:eastAsia="Times New Roman" w:hAnsi="Times New Roman" w:cs="Times New Roman"/>
          <w:b/>
          <w:bCs/>
          <w:caps/>
          <w:noProof/>
          <w:color w:val="auto"/>
          <w:lang w:bidi="ar-SA"/>
        </w:rPr>
        <w:drawing>
          <wp:anchor distT="0" distB="0" distL="114300" distR="114300" simplePos="0" relativeHeight="251659264" behindDoc="0" locked="0" layoutInCell="1" allowOverlap="1" wp14:anchorId="341B0F79" wp14:editId="0D2D656F">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141">
        <w:rPr>
          <w:rFonts w:ascii="Times New Roman" w:eastAsia="Times New Roman" w:hAnsi="Times New Roman" w:cs="Times New Roman"/>
          <w:b/>
          <w:bCs/>
          <w:caps/>
          <w:noProof/>
          <w:color w:val="auto"/>
          <w:sz w:val="28"/>
          <w:szCs w:val="28"/>
          <w:lang w:val="en-GB" w:eastAsia="en-US" w:bidi="ar-SA"/>
        </w:rPr>
        <w:t>Limbažu novada DOME</w:t>
      </w:r>
    </w:p>
    <w:p w14:paraId="7AC3693C" w14:textId="77777777" w:rsidR="00FD7141" w:rsidRPr="00FD7141" w:rsidRDefault="00FD7141" w:rsidP="00FD7141">
      <w:pPr>
        <w:widowControl/>
        <w:jc w:val="center"/>
        <w:rPr>
          <w:rFonts w:ascii="Times New Roman" w:eastAsia="Times New Roman" w:hAnsi="Times New Roman" w:cs="Times New Roman"/>
          <w:color w:val="auto"/>
          <w:sz w:val="18"/>
          <w:szCs w:val="20"/>
          <w:lang w:bidi="ar-SA"/>
        </w:rPr>
      </w:pPr>
      <w:proofErr w:type="spellStart"/>
      <w:r w:rsidRPr="00FD7141">
        <w:rPr>
          <w:rFonts w:ascii="Times New Roman" w:eastAsia="Times New Roman" w:hAnsi="Times New Roman" w:cs="Times New Roman"/>
          <w:color w:val="auto"/>
          <w:sz w:val="18"/>
          <w:szCs w:val="20"/>
          <w:lang w:bidi="ar-SA"/>
        </w:rPr>
        <w:t>Reģ</w:t>
      </w:r>
      <w:proofErr w:type="spellEnd"/>
      <w:r w:rsidRPr="00FD7141">
        <w:rPr>
          <w:rFonts w:ascii="Times New Roman" w:eastAsia="Times New Roman" w:hAnsi="Times New Roman" w:cs="Times New Roman"/>
          <w:color w:val="auto"/>
          <w:sz w:val="18"/>
          <w:szCs w:val="20"/>
          <w:lang w:bidi="ar-SA"/>
        </w:rPr>
        <w:t xml:space="preserve">. Nr. </w:t>
      </w:r>
      <w:r w:rsidRPr="00FD7141">
        <w:rPr>
          <w:rFonts w:ascii="Times New Roman" w:eastAsia="Times New Roman" w:hAnsi="Times New Roman" w:cs="Times New Roman"/>
          <w:noProof/>
          <w:color w:val="auto"/>
          <w:sz w:val="18"/>
          <w:szCs w:val="20"/>
          <w:lang w:bidi="ar-SA"/>
        </w:rPr>
        <w:t>90009114631</w:t>
      </w:r>
      <w:r w:rsidRPr="00FD7141">
        <w:rPr>
          <w:rFonts w:ascii="Times New Roman" w:eastAsia="Times New Roman" w:hAnsi="Times New Roman" w:cs="Times New Roman"/>
          <w:color w:val="auto"/>
          <w:sz w:val="18"/>
          <w:szCs w:val="20"/>
          <w:lang w:bidi="ar-SA"/>
        </w:rPr>
        <w:t xml:space="preserve">; </w:t>
      </w:r>
      <w:r w:rsidRPr="00FD7141">
        <w:rPr>
          <w:rFonts w:ascii="Times New Roman" w:eastAsia="Times New Roman" w:hAnsi="Times New Roman" w:cs="Times New Roman"/>
          <w:noProof/>
          <w:color w:val="auto"/>
          <w:sz w:val="18"/>
          <w:szCs w:val="20"/>
          <w:lang w:bidi="ar-SA"/>
        </w:rPr>
        <w:t>Rīgas iela 16, Limbaži, Limbažu novads LV-4001</w:t>
      </w:r>
      <w:r w:rsidRPr="00FD7141">
        <w:rPr>
          <w:rFonts w:ascii="Times New Roman" w:eastAsia="Times New Roman" w:hAnsi="Times New Roman" w:cs="Times New Roman"/>
          <w:color w:val="auto"/>
          <w:sz w:val="18"/>
          <w:szCs w:val="20"/>
          <w:lang w:bidi="ar-SA"/>
        </w:rPr>
        <w:t xml:space="preserve">; </w:t>
      </w:r>
    </w:p>
    <w:p w14:paraId="35A91F1B" w14:textId="77777777" w:rsidR="00FD7141" w:rsidRPr="00FD7141" w:rsidRDefault="00FD7141" w:rsidP="00FD7141">
      <w:pPr>
        <w:widowControl/>
        <w:jc w:val="center"/>
        <w:rPr>
          <w:rFonts w:ascii="Times New Roman" w:eastAsia="Times New Roman" w:hAnsi="Times New Roman" w:cs="Times New Roman"/>
          <w:color w:val="auto"/>
          <w:sz w:val="18"/>
          <w:szCs w:val="20"/>
          <w:lang w:bidi="ar-SA"/>
        </w:rPr>
      </w:pPr>
      <w:r w:rsidRPr="00FD7141">
        <w:rPr>
          <w:rFonts w:ascii="Times New Roman" w:eastAsia="Times New Roman" w:hAnsi="Times New Roman" w:cs="Times New Roman"/>
          <w:color w:val="auto"/>
          <w:sz w:val="18"/>
          <w:szCs w:val="20"/>
          <w:lang w:bidi="ar-SA"/>
        </w:rPr>
        <w:t>E-pasts</w:t>
      </w:r>
      <w:r w:rsidRPr="00FD7141">
        <w:rPr>
          <w:rFonts w:ascii="Times New Roman" w:eastAsia="Times New Roman" w:hAnsi="Times New Roman" w:cs="Times New Roman"/>
          <w:iCs/>
          <w:color w:val="auto"/>
          <w:sz w:val="18"/>
          <w:szCs w:val="20"/>
          <w:lang w:bidi="ar-SA"/>
        </w:rPr>
        <w:t xml:space="preserve"> </w:t>
      </w:r>
      <w:r w:rsidRPr="00FD7141">
        <w:rPr>
          <w:rFonts w:ascii="Times New Roman" w:eastAsia="Times New Roman" w:hAnsi="Times New Roman" w:cs="Times New Roman"/>
          <w:iCs/>
          <w:noProof/>
          <w:color w:val="auto"/>
          <w:sz w:val="18"/>
          <w:szCs w:val="20"/>
          <w:lang w:bidi="ar-SA"/>
        </w:rPr>
        <w:t>pasts@limbazunovads.lv</w:t>
      </w:r>
      <w:r w:rsidRPr="00FD7141">
        <w:rPr>
          <w:rFonts w:ascii="Times New Roman" w:eastAsia="Times New Roman" w:hAnsi="Times New Roman" w:cs="Times New Roman"/>
          <w:iCs/>
          <w:color w:val="auto"/>
          <w:sz w:val="18"/>
          <w:szCs w:val="20"/>
          <w:lang w:bidi="ar-SA"/>
        </w:rPr>
        <w:t>;</w:t>
      </w:r>
      <w:r w:rsidRPr="00FD7141">
        <w:rPr>
          <w:rFonts w:ascii="Times New Roman" w:eastAsia="Times New Roman" w:hAnsi="Times New Roman" w:cs="Times New Roman"/>
          <w:color w:val="auto"/>
          <w:sz w:val="18"/>
          <w:szCs w:val="20"/>
          <w:lang w:bidi="ar-SA"/>
        </w:rPr>
        <w:t xml:space="preserve"> tālrunis </w:t>
      </w:r>
      <w:r w:rsidRPr="00FD7141">
        <w:rPr>
          <w:rFonts w:ascii="Times New Roman" w:eastAsia="Times New Roman" w:hAnsi="Times New Roman" w:cs="Times New Roman"/>
          <w:noProof/>
          <w:color w:val="auto"/>
          <w:sz w:val="18"/>
          <w:szCs w:val="20"/>
          <w:lang w:bidi="ar-SA"/>
        </w:rPr>
        <w:t>64023003</w:t>
      </w:r>
    </w:p>
    <w:p w14:paraId="781205DF" w14:textId="77777777" w:rsidR="009E201C" w:rsidRPr="009E201C" w:rsidRDefault="009E201C" w:rsidP="00FD7141">
      <w:pPr>
        <w:widowControl/>
        <w:jc w:val="right"/>
        <w:rPr>
          <w:rFonts w:ascii="Times New Roman" w:eastAsia="Times New Roman" w:hAnsi="Times New Roman" w:cs="Times New Roman"/>
          <w:b/>
          <w:color w:val="auto"/>
          <w:lang w:eastAsia="en-US" w:bidi="ar-SA"/>
        </w:rPr>
      </w:pPr>
    </w:p>
    <w:p w14:paraId="6000C7CD" w14:textId="5733C295" w:rsidR="00061A75" w:rsidRPr="00061A75" w:rsidRDefault="00061A75" w:rsidP="00061A75">
      <w:pPr>
        <w:widowControl/>
        <w:tabs>
          <w:tab w:val="center" w:pos="4819"/>
          <w:tab w:val="left" w:pos="5895"/>
        </w:tabs>
        <w:jc w:val="center"/>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IEKŠĒJIE NOTEIKUMI</w:t>
      </w:r>
    </w:p>
    <w:p w14:paraId="18FDE39C" w14:textId="77777777" w:rsidR="00061A75" w:rsidRPr="00061A75" w:rsidRDefault="00061A75" w:rsidP="00061A75">
      <w:pPr>
        <w:widowControl/>
        <w:jc w:val="center"/>
        <w:rPr>
          <w:rFonts w:ascii="Times New Roman" w:eastAsia="Times New Roman" w:hAnsi="Times New Roman" w:cs="Times New Roman"/>
          <w:b/>
          <w:bCs/>
          <w:color w:val="auto"/>
          <w:lang w:eastAsia="en-US" w:bidi="ar-SA"/>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1"/>
      </w:tblGrid>
      <w:tr w:rsidR="00061A75" w:rsidRPr="00061A75" w14:paraId="66035F31" w14:textId="77777777" w:rsidTr="00BF4CAD">
        <w:tc>
          <w:tcPr>
            <w:tcW w:w="4927" w:type="dxa"/>
          </w:tcPr>
          <w:p w14:paraId="5F118CDF" w14:textId="77777777" w:rsidR="00061A75" w:rsidRPr="00061A75" w:rsidRDefault="00061A75" w:rsidP="00061A75">
            <w:pPr>
              <w:widowControl/>
              <w:rPr>
                <w:rFonts w:ascii="Times New Roman" w:eastAsia="Times New Roman" w:hAnsi="Times New Roman" w:cs="Times New Roman"/>
                <w:b/>
                <w:bCs/>
                <w:color w:val="auto"/>
                <w:lang w:eastAsia="en-US" w:bidi="ar-SA"/>
              </w:rPr>
            </w:pPr>
            <w:r w:rsidRPr="00061A75">
              <w:rPr>
                <w:rFonts w:ascii="Times New Roman" w:eastAsia="Calibri" w:hAnsi="Times New Roman" w:cs="Times New Roman"/>
                <w:bCs/>
                <w:color w:val="auto"/>
                <w:lang w:eastAsia="en-US" w:bidi="ar-SA"/>
              </w:rPr>
              <w:t>2023. gada 23. novembrī</w:t>
            </w:r>
          </w:p>
        </w:tc>
        <w:tc>
          <w:tcPr>
            <w:tcW w:w="4927" w:type="dxa"/>
          </w:tcPr>
          <w:p w14:paraId="3F561F81" w14:textId="7BC1EF41" w:rsidR="00061A75" w:rsidRPr="00061A75" w:rsidRDefault="00061A75" w:rsidP="00061A75">
            <w:pPr>
              <w:widowControl/>
              <w:jc w:val="right"/>
              <w:rPr>
                <w:rFonts w:ascii="Times New Roman" w:eastAsia="Times New Roman" w:hAnsi="Times New Roman" w:cs="Times New Roman"/>
                <w:b/>
                <w:bCs/>
                <w:color w:val="auto"/>
                <w:lang w:eastAsia="en-US" w:bidi="ar-SA"/>
              </w:rPr>
            </w:pPr>
            <w:r w:rsidRPr="00061A75">
              <w:rPr>
                <w:rFonts w:ascii="Times New Roman" w:eastAsia="Times New Roman" w:hAnsi="Times New Roman" w:cs="Times New Roman"/>
                <w:bCs/>
                <w:color w:val="auto"/>
                <w:lang w:eastAsia="en-US" w:bidi="ar-SA"/>
              </w:rPr>
              <w:t>Nr.</w:t>
            </w:r>
            <w:r>
              <w:rPr>
                <w:rFonts w:ascii="Times New Roman" w:eastAsia="Times New Roman" w:hAnsi="Times New Roman" w:cs="Times New Roman"/>
                <w:bCs/>
                <w:color w:val="auto"/>
                <w:lang w:eastAsia="en-US" w:bidi="ar-SA"/>
              </w:rPr>
              <w:t xml:space="preserve"> </w:t>
            </w:r>
            <w:r w:rsidRPr="00061A75">
              <w:rPr>
                <w:rFonts w:ascii="Times New Roman" w:eastAsia="Times New Roman" w:hAnsi="Times New Roman" w:cs="Times New Roman"/>
                <w:bCs/>
                <w:color w:val="auto"/>
                <w:lang w:eastAsia="en-US" w:bidi="ar-SA"/>
              </w:rPr>
              <w:t>11</w:t>
            </w:r>
          </w:p>
        </w:tc>
      </w:tr>
    </w:tbl>
    <w:p w14:paraId="41AE462C" w14:textId="77777777" w:rsidR="00061A75" w:rsidRDefault="00061A75" w:rsidP="00FD7141">
      <w:pPr>
        <w:widowControl/>
        <w:jc w:val="right"/>
        <w:rPr>
          <w:rFonts w:ascii="Times New Roman" w:eastAsia="Times New Roman" w:hAnsi="Times New Roman" w:cs="Times New Roman"/>
          <w:b/>
          <w:color w:val="auto"/>
          <w:lang w:eastAsia="en-US" w:bidi="ar-SA"/>
        </w:rPr>
      </w:pPr>
    </w:p>
    <w:p w14:paraId="393E7839" w14:textId="7D008A90" w:rsidR="009E201C" w:rsidRPr="009E201C" w:rsidRDefault="009E201C" w:rsidP="00FD7141">
      <w:pPr>
        <w:widowControl/>
        <w:jc w:val="right"/>
        <w:rPr>
          <w:rFonts w:ascii="Times New Roman" w:eastAsia="Times New Roman" w:hAnsi="Times New Roman" w:cs="Times New Roman"/>
          <w:b/>
          <w:color w:val="auto"/>
          <w:lang w:eastAsia="en-US" w:bidi="ar-SA"/>
        </w:rPr>
      </w:pPr>
      <w:r w:rsidRPr="009E201C">
        <w:rPr>
          <w:rFonts w:ascii="Times New Roman" w:eastAsia="Times New Roman" w:hAnsi="Times New Roman" w:cs="Times New Roman"/>
          <w:b/>
          <w:color w:val="auto"/>
          <w:lang w:eastAsia="en-US" w:bidi="ar-SA"/>
        </w:rPr>
        <w:t>APSTIPRINĀT</w:t>
      </w:r>
      <w:r w:rsidR="00061A75">
        <w:rPr>
          <w:rFonts w:ascii="Times New Roman" w:eastAsia="Times New Roman" w:hAnsi="Times New Roman" w:cs="Times New Roman"/>
          <w:b/>
          <w:color w:val="auto"/>
          <w:lang w:eastAsia="en-US" w:bidi="ar-SA"/>
        </w:rPr>
        <w:t>I</w:t>
      </w:r>
    </w:p>
    <w:p w14:paraId="2C96EB64" w14:textId="77777777" w:rsidR="009E201C" w:rsidRPr="009E201C" w:rsidRDefault="009E201C" w:rsidP="00FD7141">
      <w:pPr>
        <w:widowControl/>
        <w:jc w:val="right"/>
        <w:rPr>
          <w:rFonts w:ascii="Times New Roman" w:eastAsia="Times New Roman" w:hAnsi="Times New Roman" w:cs="Times New Roman"/>
          <w:color w:val="auto"/>
          <w:lang w:eastAsia="en-US" w:bidi="ar-SA"/>
        </w:rPr>
      </w:pPr>
      <w:r w:rsidRPr="009E201C">
        <w:rPr>
          <w:rFonts w:ascii="Times New Roman" w:eastAsia="Times New Roman" w:hAnsi="Times New Roman" w:cs="Times New Roman"/>
          <w:color w:val="auto"/>
          <w:lang w:eastAsia="en-US" w:bidi="ar-SA"/>
        </w:rPr>
        <w:t>ar Limbažu novada domes</w:t>
      </w:r>
    </w:p>
    <w:p w14:paraId="34D11626" w14:textId="5C809C3D" w:rsidR="009E201C" w:rsidRPr="009E201C" w:rsidRDefault="009E201C" w:rsidP="00FD7141">
      <w:pPr>
        <w:widowControl/>
        <w:jc w:val="right"/>
        <w:rPr>
          <w:rFonts w:ascii="Times New Roman" w:eastAsia="Times New Roman" w:hAnsi="Times New Roman" w:cs="Times New Roman"/>
          <w:color w:val="auto"/>
          <w:lang w:eastAsia="en-US" w:bidi="ar-SA"/>
        </w:rPr>
      </w:pPr>
      <w:r w:rsidRPr="009E201C">
        <w:rPr>
          <w:rFonts w:ascii="Times New Roman" w:eastAsia="Times New Roman" w:hAnsi="Times New Roman" w:cs="Times New Roman"/>
          <w:color w:val="auto"/>
          <w:lang w:eastAsia="en-US" w:bidi="ar-SA"/>
        </w:rPr>
        <w:t>23.11.2023. sēdes lēmumu Nr.</w:t>
      </w:r>
      <w:r w:rsidR="00FD7141">
        <w:rPr>
          <w:rFonts w:ascii="Times New Roman" w:eastAsia="Times New Roman" w:hAnsi="Times New Roman" w:cs="Times New Roman"/>
          <w:color w:val="auto"/>
          <w:lang w:eastAsia="en-US" w:bidi="ar-SA"/>
        </w:rPr>
        <w:t>1035</w:t>
      </w:r>
    </w:p>
    <w:p w14:paraId="4EB5D3D2" w14:textId="6622C6DC" w:rsidR="009E201C" w:rsidRDefault="009E201C" w:rsidP="00FD7141">
      <w:pPr>
        <w:widowControl/>
        <w:jc w:val="right"/>
        <w:rPr>
          <w:rFonts w:ascii="Times New Roman" w:eastAsia="Times New Roman" w:hAnsi="Times New Roman" w:cs="Times New Roman"/>
          <w:color w:val="auto"/>
          <w:lang w:eastAsia="en-US" w:bidi="ar-SA"/>
        </w:rPr>
      </w:pPr>
      <w:r w:rsidRPr="009E201C">
        <w:rPr>
          <w:rFonts w:ascii="Times New Roman" w:eastAsia="Times New Roman" w:hAnsi="Times New Roman" w:cs="Times New Roman"/>
          <w:color w:val="auto"/>
          <w:lang w:eastAsia="en-US" w:bidi="ar-SA"/>
        </w:rPr>
        <w:t xml:space="preserve">(protokols Nr.14, </w:t>
      </w:r>
      <w:bookmarkStart w:id="1" w:name="bookmark2"/>
      <w:bookmarkEnd w:id="0"/>
      <w:r w:rsidR="00FD7141">
        <w:rPr>
          <w:rFonts w:ascii="Times New Roman" w:eastAsia="Times New Roman" w:hAnsi="Times New Roman" w:cs="Times New Roman"/>
          <w:color w:val="auto"/>
          <w:lang w:eastAsia="en-US" w:bidi="ar-SA"/>
        </w:rPr>
        <w:t>106.)</w:t>
      </w:r>
    </w:p>
    <w:p w14:paraId="5F33C8C0" w14:textId="77777777" w:rsidR="00FD7141" w:rsidRPr="009E201C" w:rsidRDefault="00FD7141" w:rsidP="00FD7141">
      <w:pPr>
        <w:widowControl/>
        <w:jc w:val="right"/>
        <w:rPr>
          <w:rStyle w:val="Heading20"/>
          <w:rFonts w:eastAsia="Courier New"/>
          <w:bCs w:val="0"/>
          <w:color w:val="auto"/>
        </w:rPr>
      </w:pPr>
    </w:p>
    <w:p w14:paraId="373DC176" w14:textId="77777777" w:rsidR="00604D2C" w:rsidRPr="009E201C" w:rsidRDefault="00604D2C" w:rsidP="00FD7141">
      <w:pPr>
        <w:keepNext/>
        <w:keepLines/>
        <w:jc w:val="center"/>
        <w:rPr>
          <w:rFonts w:ascii="Times New Roman" w:hAnsi="Times New Roman" w:cs="Times New Roman"/>
          <w:color w:val="auto"/>
          <w:sz w:val="28"/>
          <w:szCs w:val="28"/>
        </w:rPr>
      </w:pPr>
      <w:r w:rsidRPr="009E201C">
        <w:rPr>
          <w:rStyle w:val="Heading20"/>
          <w:rFonts w:eastAsia="Courier New"/>
          <w:bCs w:val="0"/>
          <w:color w:val="auto"/>
          <w:sz w:val="28"/>
          <w:szCs w:val="28"/>
        </w:rPr>
        <w:t xml:space="preserve">Limbažu novada pašvaldības </w:t>
      </w:r>
      <w:bookmarkEnd w:id="1"/>
      <w:r w:rsidRPr="009E201C">
        <w:rPr>
          <w:rStyle w:val="Heading20"/>
          <w:rFonts w:eastAsia="Courier New"/>
          <w:bCs w:val="0"/>
          <w:color w:val="auto"/>
          <w:sz w:val="28"/>
          <w:szCs w:val="28"/>
        </w:rPr>
        <w:t>darba reglaments</w:t>
      </w:r>
    </w:p>
    <w:p w14:paraId="18D0ABF4" w14:textId="77777777" w:rsidR="00061A75" w:rsidRDefault="00061A75" w:rsidP="00FD7141">
      <w:pPr>
        <w:ind w:left="4820"/>
        <w:jc w:val="right"/>
        <w:rPr>
          <w:rStyle w:val="Bodytext50"/>
          <w:rFonts w:eastAsia="Courier New"/>
          <w:iCs w:val="0"/>
          <w:color w:val="auto"/>
          <w:sz w:val="22"/>
          <w:szCs w:val="22"/>
        </w:rPr>
      </w:pPr>
    </w:p>
    <w:p w14:paraId="0ABB8656" w14:textId="77777777" w:rsidR="009E201C" w:rsidRPr="009E201C" w:rsidRDefault="00604D2C" w:rsidP="00FD7141">
      <w:pPr>
        <w:ind w:left="4820"/>
        <w:jc w:val="right"/>
        <w:rPr>
          <w:rStyle w:val="Bodytext50"/>
          <w:rFonts w:eastAsia="Courier New"/>
          <w:iCs w:val="0"/>
          <w:color w:val="auto"/>
          <w:sz w:val="22"/>
          <w:szCs w:val="22"/>
        </w:rPr>
      </w:pPr>
      <w:r w:rsidRPr="009E201C">
        <w:rPr>
          <w:rStyle w:val="Bodytext50"/>
          <w:rFonts w:eastAsia="Courier New"/>
          <w:iCs w:val="0"/>
          <w:color w:val="auto"/>
          <w:sz w:val="22"/>
          <w:szCs w:val="22"/>
        </w:rPr>
        <w:t xml:space="preserve">Izdots saskaņā ar </w:t>
      </w:r>
    </w:p>
    <w:p w14:paraId="1B7FDA63" w14:textId="77777777" w:rsidR="009E201C" w:rsidRPr="009E201C" w:rsidRDefault="00604D2C" w:rsidP="00FD7141">
      <w:pPr>
        <w:ind w:left="4820"/>
        <w:jc w:val="right"/>
        <w:rPr>
          <w:rStyle w:val="Bodytext50"/>
          <w:rFonts w:eastAsia="Courier New"/>
          <w:iCs w:val="0"/>
          <w:color w:val="auto"/>
          <w:sz w:val="22"/>
          <w:szCs w:val="22"/>
        </w:rPr>
      </w:pPr>
      <w:r w:rsidRPr="009E201C">
        <w:rPr>
          <w:rStyle w:val="Bodytext50"/>
          <w:rFonts w:eastAsia="Courier New"/>
          <w:iCs w:val="0"/>
          <w:color w:val="auto"/>
          <w:sz w:val="22"/>
          <w:szCs w:val="22"/>
        </w:rPr>
        <w:t xml:space="preserve">Pašvaldību likuma 50. panta otro daļu un </w:t>
      </w:r>
    </w:p>
    <w:p w14:paraId="5AED5B7F" w14:textId="77777777" w:rsidR="00FD7141" w:rsidRDefault="00604D2C" w:rsidP="00FD7141">
      <w:pPr>
        <w:ind w:left="4820"/>
        <w:jc w:val="right"/>
        <w:rPr>
          <w:rStyle w:val="Bodytext50"/>
          <w:rFonts w:eastAsia="Courier New"/>
          <w:iCs w:val="0"/>
          <w:color w:val="auto"/>
          <w:sz w:val="22"/>
          <w:szCs w:val="22"/>
        </w:rPr>
      </w:pPr>
      <w:r w:rsidRPr="009E201C">
        <w:rPr>
          <w:rStyle w:val="Bodytext50"/>
          <w:rFonts w:eastAsia="Courier New"/>
          <w:iCs w:val="0"/>
          <w:color w:val="auto"/>
          <w:sz w:val="22"/>
          <w:szCs w:val="22"/>
        </w:rPr>
        <w:t xml:space="preserve">Valsts pārvaldes iekārtas likuma 72. panta </w:t>
      </w:r>
    </w:p>
    <w:p w14:paraId="5733A8B4" w14:textId="5EDBFB3D" w:rsidR="00604D2C" w:rsidRPr="009E201C" w:rsidRDefault="00604D2C" w:rsidP="00FD7141">
      <w:pPr>
        <w:ind w:left="4820"/>
        <w:jc w:val="right"/>
        <w:rPr>
          <w:rStyle w:val="Bodytext50"/>
          <w:rFonts w:eastAsia="Courier New"/>
          <w:iCs w:val="0"/>
          <w:color w:val="auto"/>
          <w:sz w:val="22"/>
          <w:szCs w:val="22"/>
        </w:rPr>
      </w:pPr>
      <w:r w:rsidRPr="009E201C">
        <w:rPr>
          <w:rStyle w:val="Bodytext50"/>
          <w:rFonts w:eastAsia="Courier New"/>
          <w:iCs w:val="0"/>
          <w:color w:val="auto"/>
          <w:sz w:val="22"/>
          <w:szCs w:val="22"/>
        </w:rPr>
        <w:t>pirmās daļas 1. punktu</w:t>
      </w:r>
    </w:p>
    <w:p w14:paraId="73DBDD40" w14:textId="77777777" w:rsidR="00604D2C" w:rsidRPr="009E201C" w:rsidRDefault="00604D2C" w:rsidP="00FD7141">
      <w:pPr>
        <w:ind w:left="4820"/>
        <w:rPr>
          <w:rStyle w:val="Bodytext50"/>
          <w:rFonts w:eastAsia="Courier New"/>
          <w:iCs w:val="0"/>
          <w:color w:val="auto"/>
        </w:rPr>
      </w:pPr>
    </w:p>
    <w:p w14:paraId="77C06851" w14:textId="77777777" w:rsidR="00604D2C" w:rsidRDefault="00604D2C" w:rsidP="00FD7141">
      <w:pPr>
        <w:keepNext/>
        <w:keepLines/>
        <w:tabs>
          <w:tab w:val="left" w:pos="1508"/>
        </w:tabs>
        <w:jc w:val="center"/>
        <w:outlineLvl w:val="1"/>
        <w:rPr>
          <w:rStyle w:val="Heading20"/>
          <w:rFonts w:eastAsia="Courier New"/>
          <w:bCs w:val="0"/>
          <w:color w:val="auto"/>
        </w:rPr>
      </w:pPr>
      <w:bookmarkStart w:id="2" w:name="bookmark3"/>
      <w:r w:rsidRPr="009E201C">
        <w:rPr>
          <w:rStyle w:val="Heading20"/>
          <w:rFonts w:eastAsia="Courier New"/>
          <w:bCs w:val="0"/>
          <w:color w:val="auto"/>
        </w:rPr>
        <w:t>I Vispārīgais jautājums</w:t>
      </w:r>
      <w:bookmarkEnd w:id="2"/>
    </w:p>
    <w:p w14:paraId="3CFFB231" w14:textId="77777777" w:rsidR="00FD7141" w:rsidRPr="009E201C" w:rsidRDefault="00FD7141" w:rsidP="00FD7141">
      <w:pPr>
        <w:tabs>
          <w:tab w:val="left" w:pos="467"/>
        </w:tabs>
        <w:jc w:val="both"/>
        <w:rPr>
          <w:rFonts w:ascii="Times New Roman" w:hAnsi="Times New Roman" w:cs="Times New Roman"/>
          <w:color w:val="auto"/>
        </w:rPr>
      </w:pPr>
    </w:p>
    <w:p w14:paraId="2B6EF119" w14:textId="77777777" w:rsidR="00604D2C" w:rsidRPr="009E201C" w:rsidRDefault="00604D2C" w:rsidP="00FD7141">
      <w:pPr>
        <w:numPr>
          <w:ilvl w:val="0"/>
          <w:numId w:val="2"/>
        </w:numPr>
        <w:tabs>
          <w:tab w:val="left" w:pos="353"/>
        </w:tabs>
        <w:ind w:left="397" w:hanging="397"/>
        <w:jc w:val="both"/>
        <w:rPr>
          <w:rStyle w:val="Bodytext20"/>
          <w:rFonts w:eastAsia="Courier New"/>
          <w:color w:val="auto"/>
        </w:rPr>
      </w:pPr>
      <w:r w:rsidRPr="009E201C">
        <w:rPr>
          <w:rStyle w:val="Bodytext20"/>
          <w:rFonts w:eastAsia="Courier New"/>
          <w:color w:val="auto"/>
        </w:rPr>
        <w:t>Limbažu novada pašvaldības (turpmāk – pašvaldība) darba reglaments (turpmāk – reglaments) nosaka Limbažu novada pašvaldības domes (turpmāk – Dome) un tās izveidoto institūciju (izņemot pašvaldības iestādes), darba organizāciju, tajā skaitā:</w:t>
      </w:r>
    </w:p>
    <w:p w14:paraId="5A2427B8" w14:textId="77777777" w:rsidR="00604D2C" w:rsidRPr="009E201C" w:rsidRDefault="00604D2C" w:rsidP="00061A75">
      <w:pPr>
        <w:pStyle w:val="Sarakstarindkopa"/>
        <w:numPr>
          <w:ilvl w:val="1"/>
          <w:numId w:val="2"/>
        </w:numPr>
        <w:tabs>
          <w:tab w:val="left" w:pos="142"/>
        </w:tabs>
        <w:ind w:left="851" w:hanging="454"/>
        <w:jc w:val="both"/>
        <w:rPr>
          <w:rStyle w:val="Bodytext20"/>
          <w:rFonts w:eastAsia="Courier New"/>
          <w:color w:val="auto"/>
        </w:rPr>
      </w:pPr>
      <w:r w:rsidRPr="009E201C">
        <w:rPr>
          <w:rStyle w:val="Bodytext20"/>
          <w:rFonts w:eastAsia="Courier New"/>
          <w:color w:val="auto"/>
        </w:rPr>
        <w:t xml:space="preserve">darba organizatorisko un tehnisko apkalpošanu; </w:t>
      </w:r>
    </w:p>
    <w:p w14:paraId="38149D4E"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lēmumu projektu sagatavošanas un iesniegšana kārtību;</w:t>
      </w:r>
    </w:p>
    <w:p w14:paraId="09E37C8D"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Domes sēžu norises kārtību;</w:t>
      </w:r>
    </w:p>
    <w:p w14:paraId="772DDE13"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komiteju sēžu norises kārtību;</w:t>
      </w:r>
    </w:p>
    <w:p w14:paraId="35AD693A"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iekšējo normatīvo aktu izdošanas kārtību;</w:t>
      </w:r>
    </w:p>
    <w:p w14:paraId="58AAA651"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kārtību, kādā Domes priekšsēdētāja nomaiņas gadījumā organizē lietvedības un dokumentu nodošanu jaunajam Domes priekšsēdētājam;</w:t>
      </w:r>
    </w:p>
    <w:p w14:paraId="25BB5FDF" w14:textId="77777777" w:rsidR="00604D2C" w:rsidRPr="009E201C" w:rsidRDefault="00604D2C" w:rsidP="00061A75">
      <w:pPr>
        <w:pStyle w:val="Sarakstarindkopa"/>
        <w:numPr>
          <w:ilvl w:val="1"/>
          <w:numId w:val="2"/>
        </w:numPr>
        <w:tabs>
          <w:tab w:val="left" w:pos="142"/>
          <w:tab w:val="left" w:pos="353"/>
        </w:tabs>
        <w:ind w:left="851" w:hanging="454"/>
        <w:jc w:val="both"/>
        <w:rPr>
          <w:rStyle w:val="Bodytext20"/>
          <w:rFonts w:eastAsia="Courier New"/>
          <w:color w:val="auto"/>
        </w:rPr>
      </w:pPr>
      <w:r w:rsidRPr="009E201C">
        <w:rPr>
          <w:rStyle w:val="Bodytext20"/>
          <w:rFonts w:eastAsia="Courier New"/>
          <w:color w:val="auto"/>
        </w:rPr>
        <w:t>privāto tiesību līgumu noslēgšanas procedūru.</w:t>
      </w:r>
    </w:p>
    <w:p w14:paraId="2059BDD0" w14:textId="77777777" w:rsidR="00604D2C" w:rsidRPr="009E201C" w:rsidRDefault="00604D2C" w:rsidP="00FD7141">
      <w:pPr>
        <w:tabs>
          <w:tab w:val="left" w:pos="353"/>
        </w:tabs>
        <w:jc w:val="center"/>
        <w:rPr>
          <w:rFonts w:ascii="Times New Roman" w:hAnsi="Times New Roman" w:cs="Times New Roman"/>
          <w:color w:val="auto"/>
        </w:rPr>
      </w:pPr>
    </w:p>
    <w:p w14:paraId="2DD39933" w14:textId="77777777" w:rsidR="00604D2C" w:rsidRDefault="00604D2C" w:rsidP="00FD7141">
      <w:pPr>
        <w:keepNext/>
        <w:keepLines/>
        <w:tabs>
          <w:tab w:val="left" w:pos="1508"/>
        </w:tabs>
        <w:jc w:val="center"/>
        <w:outlineLvl w:val="1"/>
        <w:rPr>
          <w:rStyle w:val="Heading20"/>
          <w:rFonts w:eastAsia="Courier New"/>
          <w:bCs w:val="0"/>
          <w:color w:val="auto"/>
        </w:rPr>
      </w:pPr>
      <w:bookmarkStart w:id="3" w:name="bookmark4"/>
      <w:r w:rsidRPr="009E201C">
        <w:rPr>
          <w:rStyle w:val="Heading20"/>
          <w:rFonts w:eastAsia="Courier New"/>
          <w:bCs w:val="0"/>
          <w:color w:val="auto"/>
        </w:rPr>
        <w:t>II Domes un tās izveidoto komiteju, komisiju un darba grupu darba organizatoriskā un tehniskā apkalpošana</w:t>
      </w:r>
      <w:bookmarkEnd w:id="3"/>
    </w:p>
    <w:p w14:paraId="3863E0E3" w14:textId="77777777" w:rsidR="00FD7141" w:rsidRPr="009E201C" w:rsidRDefault="00FD7141" w:rsidP="00FD7141">
      <w:pPr>
        <w:tabs>
          <w:tab w:val="left" w:pos="467"/>
        </w:tabs>
        <w:jc w:val="both"/>
        <w:rPr>
          <w:rFonts w:ascii="Times New Roman" w:hAnsi="Times New Roman" w:cs="Times New Roman"/>
          <w:color w:val="auto"/>
        </w:rPr>
      </w:pPr>
    </w:p>
    <w:p w14:paraId="29A8FBB1" w14:textId="77777777" w:rsidR="00604D2C" w:rsidRPr="009E201C" w:rsidRDefault="00604D2C" w:rsidP="00FD7141">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 xml:space="preserve">Domes un tās izveidoto </w:t>
      </w:r>
      <w:r w:rsidRPr="009E201C">
        <w:rPr>
          <w:rStyle w:val="Heading20"/>
          <w:rFonts w:eastAsia="Courier New"/>
          <w:b w:val="0"/>
          <w:color w:val="auto"/>
        </w:rPr>
        <w:t xml:space="preserve">komiteju </w:t>
      </w:r>
      <w:r w:rsidRPr="009E201C">
        <w:rPr>
          <w:rStyle w:val="Bodytext20"/>
          <w:rFonts w:eastAsia="Courier New"/>
          <w:color w:val="auto"/>
        </w:rPr>
        <w:t>darba organizatorisko un tehnisko apkalpošanu nodrošina pašvaldības Centrālās pārvaldes Dokumentu pārvaldības un klientu apkalpošanas nodaļa.</w:t>
      </w:r>
    </w:p>
    <w:p w14:paraId="52CC77B0" w14:textId="77777777" w:rsidR="00604D2C" w:rsidRPr="009E201C" w:rsidRDefault="00604D2C" w:rsidP="00FD7141">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Domes un tās izveidoto komisiju un darba grupu darba organizatorisko un tehnisko apkalpošanu nodrošina pašvaldības Centrālās pārvaldes struktūrvienība, saskaņā ar komisijas / darba grupas  nolikumu vai izpilddirektora rīkojumu.</w:t>
      </w:r>
    </w:p>
    <w:p w14:paraId="0918723C" w14:textId="77777777" w:rsidR="00604D2C" w:rsidRPr="009E201C" w:rsidRDefault="00604D2C" w:rsidP="00FD7141">
      <w:pPr>
        <w:tabs>
          <w:tab w:val="left" w:pos="354"/>
        </w:tabs>
        <w:ind w:left="380"/>
        <w:jc w:val="both"/>
        <w:rPr>
          <w:rStyle w:val="Bodytext20"/>
          <w:rFonts w:eastAsia="Courier New"/>
          <w:color w:val="auto"/>
        </w:rPr>
      </w:pPr>
    </w:p>
    <w:p w14:paraId="09E30C5E" w14:textId="77777777" w:rsidR="00604D2C" w:rsidRDefault="00604D2C" w:rsidP="00FD7141">
      <w:pPr>
        <w:keepNext/>
        <w:keepLines/>
        <w:tabs>
          <w:tab w:val="left" w:pos="1508"/>
        </w:tabs>
        <w:jc w:val="center"/>
        <w:outlineLvl w:val="1"/>
        <w:rPr>
          <w:rStyle w:val="Bodytext20"/>
          <w:rFonts w:eastAsia="Courier New"/>
          <w:b/>
          <w:bCs/>
          <w:color w:val="auto"/>
        </w:rPr>
      </w:pPr>
      <w:r w:rsidRPr="009E201C">
        <w:rPr>
          <w:rStyle w:val="Bodytext20"/>
          <w:rFonts w:eastAsia="Courier New"/>
          <w:b/>
          <w:bCs/>
          <w:color w:val="auto"/>
        </w:rPr>
        <w:t>III Lēmumu projektu sagatavošana, iesniegšana un izskatīšana komitejās</w:t>
      </w:r>
    </w:p>
    <w:p w14:paraId="6AB72B32" w14:textId="77777777" w:rsidR="00FD7141" w:rsidRPr="009E201C" w:rsidRDefault="00FD7141" w:rsidP="00FD7141">
      <w:pPr>
        <w:tabs>
          <w:tab w:val="left" w:pos="467"/>
        </w:tabs>
        <w:jc w:val="both"/>
        <w:rPr>
          <w:rStyle w:val="Bodytext20"/>
          <w:rFonts w:eastAsia="Courier New"/>
          <w:b/>
          <w:bCs/>
          <w:color w:val="auto"/>
        </w:rPr>
      </w:pPr>
    </w:p>
    <w:p w14:paraId="42C55498" w14:textId="525FBEE4" w:rsidR="00604D2C" w:rsidRPr="009E201C" w:rsidRDefault="00604D2C" w:rsidP="00FD7141">
      <w:pPr>
        <w:numPr>
          <w:ilvl w:val="0"/>
          <w:numId w:val="2"/>
        </w:numPr>
        <w:tabs>
          <w:tab w:val="left" w:pos="354"/>
        </w:tabs>
        <w:ind w:left="397" w:hanging="397"/>
        <w:jc w:val="both"/>
        <w:rPr>
          <w:rFonts w:ascii="Times New Roman" w:hAnsi="Times New Roman" w:cs="Times New Roman"/>
          <w:color w:val="auto"/>
        </w:rPr>
      </w:pPr>
      <w:r w:rsidRPr="009E201C">
        <w:rPr>
          <w:rStyle w:val="Bodytext20"/>
          <w:rFonts w:eastAsia="Courier New"/>
          <w:color w:val="auto"/>
        </w:rPr>
        <w:t>Komitejai iesniedzamā  lēmuma projekta izstrādē izmanto dokumentu vadības sistēmu “Namejs” (turpmāk -</w:t>
      </w:r>
      <w:r w:rsidR="00FD7141">
        <w:rPr>
          <w:rStyle w:val="Bodytext20"/>
          <w:rFonts w:eastAsia="Courier New"/>
          <w:color w:val="auto"/>
        </w:rPr>
        <w:t xml:space="preserve"> </w:t>
      </w:r>
      <w:r w:rsidRPr="009E201C">
        <w:rPr>
          <w:rStyle w:val="Bodytext20"/>
          <w:rFonts w:eastAsia="Courier New"/>
          <w:color w:val="auto"/>
        </w:rPr>
        <w:t>DVS “Namejs”) ievietoto sagatavi.</w:t>
      </w:r>
    </w:p>
    <w:p w14:paraId="274B1B9E" w14:textId="7CE7BD9A" w:rsidR="00604D2C" w:rsidRPr="009E201C" w:rsidRDefault="00604D2C" w:rsidP="00FD7141">
      <w:pPr>
        <w:numPr>
          <w:ilvl w:val="0"/>
          <w:numId w:val="2"/>
        </w:numPr>
        <w:tabs>
          <w:tab w:val="left" w:pos="358"/>
        </w:tabs>
        <w:ind w:left="397" w:hanging="397"/>
        <w:jc w:val="both"/>
        <w:rPr>
          <w:rStyle w:val="Bodytext20"/>
          <w:rFonts w:eastAsia="Courier New"/>
          <w:color w:val="auto"/>
        </w:rPr>
      </w:pPr>
      <w:r w:rsidRPr="009E201C">
        <w:rPr>
          <w:rStyle w:val="Bodytext20"/>
          <w:rFonts w:eastAsia="Courier New"/>
          <w:color w:val="auto"/>
        </w:rPr>
        <w:t>Komitejai iesniedzamā lēmuma projektā norāda:</w:t>
      </w:r>
    </w:p>
    <w:p w14:paraId="076F526B" w14:textId="18616A03"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lastRenderedPageBreak/>
        <w:t>Komiteju/</w:t>
      </w:r>
      <w:proofErr w:type="spellStart"/>
      <w:r w:rsidRPr="009E201C">
        <w:rPr>
          <w:rStyle w:val="Bodytext20"/>
          <w:rFonts w:eastAsia="Courier New"/>
          <w:color w:val="auto"/>
        </w:rPr>
        <w:t>as</w:t>
      </w:r>
      <w:proofErr w:type="spellEnd"/>
      <w:r w:rsidR="00061A75">
        <w:rPr>
          <w:rStyle w:val="Bodytext20"/>
          <w:rFonts w:eastAsia="Courier New"/>
          <w:color w:val="auto"/>
        </w:rPr>
        <w:t>,</w:t>
      </w:r>
      <w:r w:rsidRPr="009E201C">
        <w:rPr>
          <w:rStyle w:val="Bodytext20"/>
          <w:rFonts w:eastAsia="Courier New"/>
          <w:color w:val="auto"/>
        </w:rPr>
        <w:t xml:space="preserve"> uz kuru/</w:t>
      </w:r>
      <w:proofErr w:type="spellStart"/>
      <w:r w:rsidRPr="009E201C">
        <w:rPr>
          <w:rStyle w:val="Bodytext20"/>
          <w:rFonts w:eastAsia="Courier New"/>
          <w:color w:val="auto"/>
        </w:rPr>
        <w:t>ām</w:t>
      </w:r>
      <w:proofErr w:type="spellEnd"/>
      <w:r w:rsidRPr="009E201C">
        <w:rPr>
          <w:rStyle w:val="Bodytext20"/>
          <w:rFonts w:eastAsia="Courier New"/>
          <w:color w:val="auto"/>
        </w:rPr>
        <w:t xml:space="preserve"> virzāms lēmumprojekts;</w:t>
      </w:r>
    </w:p>
    <w:p w14:paraId="54B99A6D"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īsu lemjamā jautājuma aprakstu;</w:t>
      </w:r>
    </w:p>
    <w:p w14:paraId="6F663358" w14:textId="77777777" w:rsidR="00604D2C" w:rsidRPr="009E201C" w:rsidRDefault="00604D2C" w:rsidP="00FD7141">
      <w:pPr>
        <w:numPr>
          <w:ilvl w:val="1"/>
          <w:numId w:val="2"/>
        </w:numPr>
        <w:tabs>
          <w:tab w:val="left" w:pos="567"/>
        </w:tabs>
        <w:ind w:left="964" w:hanging="567"/>
        <w:jc w:val="both"/>
        <w:rPr>
          <w:rFonts w:ascii="Times New Roman" w:hAnsi="Times New Roman" w:cs="Times New Roman"/>
          <w:color w:val="auto"/>
        </w:rPr>
      </w:pPr>
      <w:r w:rsidRPr="009E201C">
        <w:rPr>
          <w:rStyle w:val="Bodytext20"/>
          <w:rFonts w:eastAsia="Courier New"/>
          <w:color w:val="auto"/>
        </w:rPr>
        <w:t>normatīvo aktu, pantu, daļu, punktu vai apakšpunktu, uz kā pamata lēmuma projekts sagatavots;</w:t>
      </w:r>
    </w:p>
    <w:p w14:paraId="3ECC9873"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no kādiem līdzekļiem paredzēts lēmuma izpildes nodrošinājums, ja lēmuma izpilde saistīta ar pašvaldības budžeta līdzekļu izlietošanu;</w:t>
      </w:r>
    </w:p>
    <w:p w14:paraId="4A0159C1"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lēmuma izpildes termiņu (ja nepieciešams);</w:t>
      </w:r>
    </w:p>
    <w:p w14:paraId="30DD231F"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lēmuma spēkā stāšanās laiku (ja nepieciešams);</w:t>
      </w:r>
    </w:p>
    <w:p w14:paraId="2E992638" w14:textId="77777777" w:rsidR="00604D2C" w:rsidRPr="009E201C" w:rsidRDefault="00604D2C" w:rsidP="00FD7141">
      <w:pPr>
        <w:numPr>
          <w:ilvl w:val="1"/>
          <w:numId w:val="2"/>
        </w:numPr>
        <w:tabs>
          <w:tab w:val="left" w:pos="567"/>
        </w:tabs>
        <w:ind w:left="964" w:hanging="567"/>
        <w:jc w:val="both"/>
        <w:rPr>
          <w:rFonts w:ascii="Times New Roman" w:hAnsi="Times New Roman" w:cs="Times New Roman"/>
          <w:color w:val="auto"/>
        </w:rPr>
      </w:pPr>
      <w:r w:rsidRPr="009E201C">
        <w:rPr>
          <w:rStyle w:val="Bodytext20"/>
          <w:rFonts w:eastAsia="Courier New"/>
          <w:color w:val="auto"/>
        </w:rPr>
        <w:t>par lēmuma izpildi atbildīgo amatpersonu vai institūciju (ja nepieciešams);</w:t>
      </w:r>
    </w:p>
    <w:p w14:paraId="445BF089"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kam uzdot lēmuma izpildes kontroli (ja nepieciešams);</w:t>
      </w:r>
    </w:p>
    <w:p w14:paraId="16278878"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lēmuma pielikumus (ja tādi ir);</w:t>
      </w:r>
    </w:p>
    <w:p w14:paraId="05AB2F20" w14:textId="77777777" w:rsidR="00604D2C" w:rsidRPr="009E201C" w:rsidRDefault="00604D2C" w:rsidP="00FD7141">
      <w:pPr>
        <w:numPr>
          <w:ilvl w:val="1"/>
          <w:numId w:val="2"/>
        </w:numPr>
        <w:tabs>
          <w:tab w:val="left" w:pos="567"/>
          <w:tab w:val="left" w:pos="993"/>
        </w:tabs>
        <w:ind w:left="964" w:hanging="567"/>
        <w:jc w:val="both"/>
        <w:rPr>
          <w:rStyle w:val="Bodytext20"/>
          <w:rFonts w:eastAsia="Courier New"/>
          <w:color w:val="auto"/>
        </w:rPr>
      </w:pPr>
      <w:r w:rsidRPr="009E201C">
        <w:rPr>
          <w:rStyle w:val="Bodytext20"/>
          <w:rFonts w:eastAsia="Courier New"/>
          <w:color w:val="auto"/>
        </w:rPr>
        <w:t>ja tiek veikti dokumenta grozījumi, papildus pievieno grozāmo dokumentu, kurā izceltas veiktās izmaiņas un konsolidēto dokumenta versiju);</w:t>
      </w:r>
    </w:p>
    <w:p w14:paraId="133B95B3" w14:textId="77777777" w:rsidR="00604D2C" w:rsidRPr="009E201C" w:rsidRDefault="00604D2C" w:rsidP="00FD7141">
      <w:pPr>
        <w:numPr>
          <w:ilvl w:val="1"/>
          <w:numId w:val="2"/>
        </w:numPr>
        <w:tabs>
          <w:tab w:val="left" w:pos="567"/>
        </w:tabs>
        <w:ind w:left="964" w:hanging="567"/>
        <w:jc w:val="both"/>
        <w:rPr>
          <w:rStyle w:val="Bodytext20"/>
          <w:rFonts w:eastAsia="Courier New"/>
          <w:color w:val="auto"/>
        </w:rPr>
      </w:pPr>
      <w:r w:rsidRPr="009E201C">
        <w:rPr>
          <w:rStyle w:val="Bodytext20"/>
          <w:rFonts w:eastAsia="Courier New"/>
          <w:color w:val="auto"/>
        </w:rPr>
        <w:t>informāciju, ka lēmums satur ierobežotas pieejamības informāciju (ja nepieciešams);</w:t>
      </w:r>
    </w:p>
    <w:p w14:paraId="6FEABAE8" w14:textId="77777777" w:rsidR="00604D2C" w:rsidRPr="009E201C" w:rsidRDefault="00604D2C" w:rsidP="00FD7141">
      <w:pPr>
        <w:numPr>
          <w:ilvl w:val="1"/>
          <w:numId w:val="2"/>
        </w:numPr>
        <w:tabs>
          <w:tab w:val="left" w:pos="567"/>
          <w:tab w:val="left" w:pos="993"/>
        </w:tabs>
        <w:ind w:left="964" w:hanging="567"/>
        <w:jc w:val="both"/>
        <w:rPr>
          <w:rStyle w:val="Bodytext20"/>
          <w:rFonts w:eastAsia="Courier New"/>
          <w:color w:val="auto"/>
        </w:rPr>
      </w:pPr>
      <w:r w:rsidRPr="009E201C">
        <w:rPr>
          <w:rStyle w:val="Bodytext20"/>
          <w:rFonts w:eastAsia="Courier New"/>
          <w:color w:val="auto"/>
        </w:rPr>
        <w:t>lēmuma projekta ziņotāju komitejā;</w:t>
      </w:r>
    </w:p>
    <w:p w14:paraId="1B11500B" w14:textId="77777777" w:rsidR="00604D2C" w:rsidRPr="009E201C" w:rsidRDefault="00604D2C" w:rsidP="00FD7141">
      <w:pPr>
        <w:numPr>
          <w:ilvl w:val="1"/>
          <w:numId w:val="2"/>
        </w:numPr>
        <w:tabs>
          <w:tab w:val="left" w:pos="567"/>
          <w:tab w:val="left" w:pos="993"/>
        </w:tabs>
        <w:ind w:left="964" w:hanging="567"/>
        <w:jc w:val="both"/>
        <w:rPr>
          <w:rFonts w:ascii="Times New Roman" w:hAnsi="Times New Roman" w:cs="Times New Roman"/>
          <w:color w:val="auto"/>
        </w:rPr>
      </w:pPr>
      <w:r w:rsidRPr="009E201C">
        <w:rPr>
          <w:rStyle w:val="Bodytext20"/>
          <w:rFonts w:eastAsia="Courier New"/>
          <w:color w:val="auto"/>
        </w:rPr>
        <w:t>uz sēdi aicināmās personas un to kontaktinformāciju (e-pastu);</w:t>
      </w:r>
    </w:p>
    <w:p w14:paraId="02386FEB" w14:textId="77777777" w:rsidR="00604D2C" w:rsidRPr="009E201C" w:rsidRDefault="00604D2C" w:rsidP="00FD7141">
      <w:pPr>
        <w:numPr>
          <w:ilvl w:val="1"/>
          <w:numId w:val="2"/>
        </w:numPr>
        <w:tabs>
          <w:tab w:val="left" w:pos="567"/>
          <w:tab w:val="left" w:pos="993"/>
        </w:tabs>
        <w:ind w:left="964" w:hanging="567"/>
        <w:jc w:val="both"/>
        <w:rPr>
          <w:rFonts w:ascii="Times New Roman" w:hAnsi="Times New Roman" w:cs="Times New Roman"/>
          <w:color w:val="auto"/>
        </w:rPr>
      </w:pPr>
      <w:r w:rsidRPr="009E201C">
        <w:rPr>
          <w:rStyle w:val="Bodytext20"/>
          <w:rFonts w:eastAsia="Courier New"/>
          <w:color w:val="auto"/>
        </w:rPr>
        <w:t>kam lēmums nosūtāms;</w:t>
      </w:r>
    </w:p>
    <w:p w14:paraId="4A2A4D82" w14:textId="77777777" w:rsidR="00604D2C" w:rsidRPr="009E201C" w:rsidRDefault="00604D2C" w:rsidP="00FD7141">
      <w:pPr>
        <w:numPr>
          <w:ilvl w:val="1"/>
          <w:numId w:val="2"/>
        </w:numPr>
        <w:tabs>
          <w:tab w:val="left" w:pos="567"/>
          <w:tab w:val="left" w:pos="993"/>
        </w:tabs>
        <w:ind w:left="964" w:hanging="567"/>
        <w:jc w:val="both"/>
        <w:rPr>
          <w:rFonts w:ascii="Times New Roman" w:hAnsi="Times New Roman" w:cs="Times New Roman"/>
          <w:color w:val="auto"/>
        </w:rPr>
      </w:pPr>
      <w:r w:rsidRPr="009E201C">
        <w:rPr>
          <w:rStyle w:val="Bodytext20"/>
          <w:rFonts w:eastAsia="Courier New"/>
          <w:color w:val="auto"/>
        </w:rPr>
        <w:t>papildus informāciju (ja nepieciešams).</w:t>
      </w:r>
    </w:p>
    <w:p w14:paraId="53EC447A" w14:textId="77777777" w:rsidR="00604D2C" w:rsidRPr="009E201C" w:rsidRDefault="00604D2C" w:rsidP="00FD7141">
      <w:pPr>
        <w:numPr>
          <w:ilvl w:val="0"/>
          <w:numId w:val="2"/>
        </w:numPr>
        <w:tabs>
          <w:tab w:val="left" w:pos="358"/>
        </w:tabs>
        <w:ind w:left="397" w:hanging="397"/>
        <w:jc w:val="both"/>
        <w:rPr>
          <w:rFonts w:ascii="Times New Roman" w:hAnsi="Times New Roman" w:cs="Times New Roman"/>
          <w:color w:val="auto"/>
        </w:rPr>
      </w:pPr>
      <w:r w:rsidRPr="009E201C">
        <w:rPr>
          <w:rStyle w:val="Bodytext20"/>
          <w:rFonts w:eastAsia="Courier New"/>
          <w:color w:val="auto"/>
        </w:rPr>
        <w:t>Lēmuma projektu tā sagatavotājs saskaņo ar:</w:t>
      </w:r>
    </w:p>
    <w:p w14:paraId="2A0BDB68" w14:textId="76B805DB" w:rsidR="00604D2C" w:rsidRPr="009E201C" w:rsidRDefault="00604D2C" w:rsidP="00061A75">
      <w:pPr>
        <w:numPr>
          <w:ilvl w:val="1"/>
          <w:numId w:val="2"/>
        </w:numPr>
        <w:tabs>
          <w:tab w:val="left" w:pos="426"/>
          <w:tab w:val="left" w:pos="709"/>
          <w:tab w:val="left" w:pos="851"/>
        </w:tabs>
        <w:ind w:left="851" w:hanging="454"/>
        <w:jc w:val="both"/>
        <w:rPr>
          <w:rStyle w:val="Bodytext20"/>
          <w:rFonts w:eastAsia="Courier New"/>
          <w:color w:val="auto"/>
        </w:rPr>
      </w:pPr>
      <w:r w:rsidRPr="009E201C">
        <w:rPr>
          <w:rStyle w:val="Bodytext20"/>
          <w:rFonts w:eastAsia="Courier New"/>
          <w:color w:val="auto"/>
        </w:rPr>
        <w:t>iestādes un/vai struktūrvienības vadītāju (ja sagatavo iestādes un/vai struktūrvienības darbinieks);</w:t>
      </w:r>
    </w:p>
    <w:p w14:paraId="23ECEB84" w14:textId="77777777" w:rsidR="00604D2C" w:rsidRPr="009E201C" w:rsidRDefault="00604D2C" w:rsidP="00061A75">
      <w:pPr>
        <w:numPr>
          <w:ilvl w:val="1"/>
          <w:numId w:val="2"/>
        </w:numPr>
        <w:tabs>
          <w:tab w:val="left" w:pos="284"/>
          <w:tab w:val="left" w:pos="709"/>
          <w:tab w:val="left" w:pos="851"/>
        </w:tabs>
        <w:ind w:left="851" w:hanging="454"/>
        <w:jc w:val="both"/>
        <w:rPr>
          <w:rFonts w:ascii="Times New Roman" w:hAnsi="Times New Roman" w:cs="Times New Roman"/>
          <w:color w:val="auto"/>
        </w:rPr>
      </w:pPr>
      <w:r w:rsidRPr="009E201C">
        <w:rPr>
          <w:rStyle w:val="Bodytext20"/>
          <w:rFonts w:eastAsia="Courier New"/>
          <w:color w:val="auto"/>
        </w:rPr>
        <w:t>Centrālās pārvaldes Finanšu un ekonomikas nodaļas ekonomistu, ja lēmuma izpilde saistīta ar pašvaldības finanšu resursiem;</w:t>
      </w:r>
    </w:p>
    <w:p w14:paraId="5313EC69" w14:textId="77777777" w:rsidR="00604D2C" w:rsidRPr="009E201C" w:rsidRDefault="00604D2C" w:rsidP="00061A75">
      <w:pPr>
        <w:numPr>
          <w:ilvl w:val="1"/>
          <w:numId w:val="2"/>
        </w:numPr>
        <w:tabs>
          <w:tab w:val="left" w:pos="284"/>
          <w:tab w:val="left" w:pos="709"/>
        </w:tabs>
        <w:ind w:left="851" w:hanging="454"/>
        <w:jc w:val="both"/>
        <w:rPr>
          <w:rFonts w:ascii="Times New Roman" w:hAnsi="Times New Roman" w:cs="Times New Roman"/>
          <w:color w:val="auto"/>
        </w:rPr>
      </w:pPr>
      <w:r w:rsidRPr="009E201C">
        <w:rPr>
          <w:rStyle w:val="Bodytext20"/>
          <w:rFonts w:eastAsia="Courier New"/>
          <w:color w:val="auto"/>
        </w:rPr>
        <w:t>Centrālās pārvaldes Juridisko nodaļu;</w:t>
      </w:r>
    </w:p>
    <w:p w14:paraId="3E616098" w14:textId="77777777" w:rsidR="00604D2C" w:rsidRPr="009E201C" w:rsidRDefault="00604D2C" w:rsidP="00061A75">
      <w:pPr>
        <w:numPr>
          <w:ilvl w:val="1"/>
          <w:numId w:val="2"/>
        </w:numPr>
        <w:tabs>
          <w:tab w:val="left" w:pos="284"/>
          <w:tab w:val="left" w:pos="709"/>
        </w:tabs>
        <w:ind w:left="851" w:hanging="454"/>
        <w:jc w:val="both"/>
        <w:rPr>
          <w:rStyle w:val="Bodytext20"/>
          <w:rFonts w:eastAsia="Courier New"/>
          <w:color w:val="auto"/>
        </w:rPr>
      </w:pPr>
      <w:r w:rsidRPr="009E201C">
        <w:rPr>
          <w:rStyle w:val="Bodytext20"/>
          <w:rFonts w:eastAsia="Courier New"/>
          <w:color w:val="auto"/>
        </w:rPr>
        <w:t>citiem lēmuma izpildē iesaistītiem speciālistiem (ja nepieciešams);</w:t>
      </w:r>
    </w:p>
    <w:p w14:paraId="38C38900" w14:textId="77777777" w:rsidR="00604D2C" w:rsidRPr="009E201C" w:rsidRDefault="00604D2C" w:rsidP="00061A75">
      <w:pPr>
        <w:numPr>
          <w:ilvl w:val="1"/>
          <w:numId w:val="2"/>
        </w:numPr>
        <w:tabs>
          <w:tab w:val="left" w:pos="284"/>
          <w:tab w:val="left" w:pos="709"/>
          <w:tab w:val="left" w:pos="1134"/>
        </w:tabs>
        <w:ind w:left="851" w:hanging="454"/>
        <w:jc w:val="both"/>
        <w:rPr>
          <w:rFonts w:ascii="Times New Roman" w:hAnsi="Times New Roman" w:cs="Times New Roman"/>
          <w:color w:val="auto"/>
        </w:rPr>
      </w:pPr>
      <w:r w:rsidRPr="009E201C">
        <w:rPr>
          <w:rStyle w:val="Bodytext20"/>
          <w:rFonts w:eastAsia="Courier New"/>
          <w:color w:val="auto"/>
        </w:rPr>
        <w:t>pašvaldības izpilddirektoru, ja izpilddirektors nav lēmuma projekta iesniedzējs.</w:t>
      </w:r>
      <w:r w:rsidRPr="009E201C">
        <w:rPr>
          <w:rFonts w:ascii="Times New Roman" w:hAnsi="Times New Roman" w:cs="Times New Roman"/>
          <w:color w:val="auto"/>
        </w:rPr>
        <w:t xml:space="preserve"> </w:t>
      </w:r>
    </w:p>
    <w:p w14:paraId="406BA06A" w14:textId="77777777" w:rsidR="00604D2C" w:rsidRPr="009E201C" w:rsidRDefault="00604D2C" w:rsidP="00FD7141">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Lēmuma projektam pievieno visu informāciju, kas saistīta ar konkrēto lēmumprojektu (tajā skaitā dokumentus, kas tiek grozīti, finanšu aprēķinus, saņemtos iesniegumus u.c.)</w:t>
      </w:r>
    </w:p>
    <w:p w14:paraId="7BF5CD0F" w14:textId="77777777" w:rsidR="00604D2C" w:rsidRPr="009E201C" w:rsidRDefault="00604D2C" w:rsidP="00FD7141">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Izskatāmajiem lēmuma projektiem jābūt iesniegtiem valsts valodā. Ja sēdē tiek iesniegti papildus dokumenti citā valodā, tad komiteju sēdēs tos izskata, ja iesniedzējs ir pievienojis dokumenta tulkojumu valsts valodā.</w:t>
      </w:r>
    </w:p>
    <w:p w14:paraId="1FC8AE63" w14:textId="03E910C8" w:rsidR="00604D2C" w:rsidRPr="009E201C" w:rsidRDefault="00604D2C" w:rsidP="00FD7141">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Komitejas s</w:t>
      </w:r>
      <w:r w:rsidR="00FD7141">
        <w:rPr>
          <w:rStyle w:val="Bodytext20"/>
          <w:rFonts w:eastAsia="Courier New"/>
          <w:color w:val="auto"/>
        </w:rPr>
        <w:t>ēdē izskatāmos lēmumu projektus</w:t>
      </w:r>
      <w:r w:rsidRPr="009E201C">
        <w:rPr>
          <w:rStyle w:val="Bodytext20"/>
          <w:rFonts w:eastAsia="Courier New"/>
          <w:color w:val="auto"/>
        </w:rPr>
        <w:t xml:space="preserve"> iesnie</w:t>
      </w:r>
      <w:r w:rsidR="00FD7141">
        <w:rPr>
          <w:rStyle w:val="Bodytext20"/>
          <w:rFonts w:eastAsia="Courier New"/>
          <w:color w:val="auto"/>
        </w:rPr>
        <w:t>dz DVS “Namejs” plūsmā ne vēlāk</w:t>
      </w:r>
      <w:r w:rsidRPr="009E201C">
        <w:rPr>
          <w:rStyle w:val="Bodytext20"/>
          <w:rFonts w:eastAsia="Courier New"/>
          <w:color w:val="auto"/>
        </w:rPr>
        <w:t xml:space="preserve"> kā 4 (četras) darba dienas pirms konkrētās komitejas sēdes, pēc nepieciešamības saskaņojot ar 6.punktā minētajām institūcijām vai amatpersonām.</w:t>
      </w:r>
    </w:p>
    <w:p w14:paraId="70D6E234" w14:textId="1813D7D8" w:rsidR="00604D2C" w:rsidRPr="009E201C" w:rsidRDefault="00604D2C" w:rsidP="00FD7141">
      <w:pPr>
        <w:numPr>
          <w:ilvl w:val="0"/>
          <w:numId w:val="2"/>
        </w:numPr>
        <w:tabs>
          <w:tab w:val="left" w:pos="354"/>
        </w:tabs>
        <w:ind w:left="397" w:hanging="397"/>
        <w:jc w:val="both"/>
        <w:rPr>
          <w:rFonts w:ascii="Times New Roman" w:hAnsi="Times New Roman" w:cs="Times New Roman"/>
          <w:color w:val="auto"/>
        </w:rPr>
      </w:pPr>
      <w:r w:rsidRPr="009E201C">
        <w:rPr>
          <w:rStyle w:val="Bodytext20"/>
          <w:rFonts w:eastAsia="Courier New"/>
          <w:color w:val="auto"/>
        </w:rPr>
        <w:t>Lēmumu projekti, kuri s</w:t>
      </w:r>
      <w:r w:rsidR="00FD7141">
        <w:rPr>
          <w:rStyle w:val="Bodytext20"/>
          <w:rFonts w:eastAsia="Courier New"/>
          <w:color w:val="auto"/>
        </w:rPr>
        <w:t>agatavoti</w:t>
      </w:r>
      <w:r w:rsidRPr="009E201C">
        <w:rPr>
          <w:rStyle w:val="Bodytext20"/>
          <w:rFonts w:eastAsia="Courier New"/>
          <w:color w:val="auto"/>
        </w:rPr>
        <w:t xml:space="preserve"> neievēroj</w:t>
      </w:r>
      <w:r w:rsidR="00FD7141">
        <w:rPr>
          <w:rStyle w:val="Bodytext20"/>
          <w:rFonts w:eastAsia="Courier New"/>
          <w:color w:val="auto"/>
        </w:rPr>
        <w:t>ot 9. punktā noteiktos termiņus</w:t>
      </w:r>
      <w:r w:rsidRPr="009E201C">
        <w:rPr>
          <w:rStyle w:val="Bodytext20"/>
          <w:rFonts w:eastAsia="Courier New"/>
          <w:color w:val="auto"/>
        </w:rPr>
        <w:t xml:space="preserve"> kā papildu darba kārtības jautājumi, pirms iesniegšanas DVS “Namejs”, iepriekš jāsaskaņo ar attiecīgās komitejas vadītāju, norādot pamatojumu, iemeslus 9. punktā noteikto termiņu neievērošanai. </w:t>
      </w:r>
    </w:p>
    <w:p w14:paraId="7EB0E7B6" w14:textId="77777777" w:rsidR="00604D2C" w:rsidRPr="009E201C" w:rsidRDefault="00604D2C" w:rsidP="00FD7141">
      <w:pPr>
        <w:numPr>
          <w:ilvl w:val="0"/>
          <w:numId w:val="2"/>
        </w:numPr>
        <w:tabs>
          <w:tab w:val="left" w:pos="450"/>
        </w:tabs>
        <w:ind w:left="397" w:hanging="397"/>
        <w:jc w:val="both"/>
        <w:rPr>
          <w:rStyle w:val="Bodytext20"/>
          <w:rFonts w:eastAsia="Courier New"/>
          <w:color w:val="auto"/>
        </w:rPr>
      </w:pPr>
      <w:r w:rsidRPr="009E201C">
        <w:rPr>
          <w:rStyle w:val="Bodytext20"/>
          <w:rFonts w:eastAsia="Courier New"/>
          <w:color w:val="auto"/>
        </w:rPr>
        <w:t>Lēmumu projektus, pēc attiecīgo saskaņojumu saņemšanas, attiecīgās komitejas sēžu sekretārs iekļauj komitejas darba kārtības projektā.</w:t>
      </w:r>
    </w:p>
    <w:p w14:paraId="63B63703" w14:textId="77777777" w:rsidR="00604D2C" w:rsidRPr="009E201C" w:rsidRDefault="00604D2C" w:rsidP="00FD7141">
      <w:pPr>
        <w:numPr>
          <w:ilvl w:val="0"/>
          <w:numId w:val="2"/>
        </w:numPr>
        <w:tabs>
          <w:tab w:val="left" w:pos="403"/>
        </w:tabs>
        <w:ind w:left="397" w:hanging="397"/>
        <w:jc w:val="both"/>
        <w:rPr>
          <w:rStyle w:val="Bodytext20"/>
          <w:rFonts w:eastAsia="Courier New"/>
          <w:color w:val="auto"/>
        </w:rPr>
      </w:pPr>
      <w:r w:rsidRPr="009E201C">
        <w:rPr>
          <w:rStyle w:val="Bodytext20"/>
          <w:rFonts w:eastAsia="Courier New"/>
          <w:color w:val="auto"/>
        </w:rPr>
        <w:t>Centrālās pārvaldes Dokumentu pārvaldības un klientu apkalpošanas nodaļa un Informācijas tehnoloģiju nodaļa nodrošina komiteju darba tehnisko apkalpošanu:</w:t>
      </w:r>
    </w:p>
    <w:p w14:paraId="60695EB5" w14:textId="77777777" w:rsidR="00604D2C" w:rsidRPr="009E201C" w:rsidRDefault="00604D2C" w:rsidP="00FD7141">
      <w:pPr>
        <w:pStyle w:val="Sarakstarindkopa"/>
        <w:numPr>
          <w:ilvl w:val="1"/>
          <w:numId w:val="2"/>
        </w:numPr>
        <w:tabs>
          <w:tab w:val="left" w:pos="851"/>
        </w:tabs>
        <w:ind w:left="964" w:hanging="567"/>
        <w:jc w:val="both"/>
        <w:rPr>
          <w:rStyle w:val="Bodytext20"/>
          <w:rFonts w:eastAsia="Courier New"/>
          <w:color w:val="auto"/>
        </w:rPr>
      </w:pPr>
      <w:r w:rsidRPr="009E201C">
        <w:rPr>
          <w:rStyle w:val="Bodytext20"/>
          <w:rFonts w:eastAsia="Courier New"/>
          <w:color w:val="auto"/>
        </w:rPr>
        <w:t>paziņo komitejas locekļiem par komitejas kārtējām un ārkārtas sēdēm šajā reglamentā noteiktajā kārtībā;</w:t>
      </w:r>
    </w:p>
    <w:p w14:paraId="45631FD1" w14:textId="77777777" w:rsidR="00604D2C" w:rsidRPr="009E201C" w:rsidRDefault="00604D2C" w:rsidP="00FD7141">
      <w:pPr>
        <w:pStyle w:val="Sarakstarindkopa"/>
        <w:numPr>
          <w:ilvl w:val="1"/>
          <w:numId w:val="2"/>
        </w:numPr>
        <w:tabs>
          <w:tab w:val="left" w:pos="851"/>
        </w:tabs>
        <w:ind w:left="964" w:hanging="567"/>
        <w:jc w:val="both"/>
        <w:rPr>
          <w:rStyle w:val="Bodytext20"/>
          <w:rFonts w:eastAsia="Courier New"/>
          <w:color w:val="auto"/>
        </w:rPr>
      </w:pPr>
      <w:r w:rsidRPr="009E201C">
        <w:rPr>
          <w:rStyle w:val="Bodytext20"/>
          <w:rFonts w:eastAsia="Courier New"/>
          <w:color w:val="auto"/>
        </w:rPr>
        <w:t>nodrošina komiteju sēžu protokolēšanu un sagatavo sēžu protokolus;</w:t>
      </w:r>
    </w:p>
    <w:p w14:paraId="06C87B82" w14:textId="77777777" w:rsidR="00604D2C" w:rsidRPr="009E201C" w:rsidRDefault="00604D2C" w:rsidP="00FD7141">
      <w:pPr>
        <w:pStyle w:val="Sarakstarindkopa"/>
        <w:numPr>
          <w:ilvl w:val="1"/>
          <w:numId w:val="2"/>
        </w:numPr>
        <w:tabs>
          <w:tab w:val="left" w:pos="851"/>
        </w:tabs>
        <w:ind w:left="964" w:hanging="567"/>
        <w:jc w:val="both"/>
        <w:rPr>
          <w:rStyle w:val="Bodytext20"/>
          <w:rFonts w:eastAsia="Courier New"/>
          <w:color w:val="auto"/>
        </w:rPr>
      </w:pPr>
      <w:r w:rsidRPr="009E201C">
        <w:rPr>
          <w:rStyle w:val="Bodytext20"/>
          <w:rFonts w:eastAsia="Courier New"/>
          <w:color w:val="auto"/>
        </w:rPr>
        <w:t>kārto komitejas lietvedību, veic dokumentu uzskaiti un nodrošina to saglabāšanu atbilstoši dokumentu pārvaldības noteikumiem;</w:t>
      </w:r>
    </w:p>
    <w:p w14:paraId="5436D0E3" w14:textId="77777777" w:rsidR="00604D2C" w:rsidRPr="009E201C" w:rsidRDefault="00604D2C" w:rsidP="00FD7141">
      <w:pPr>
        <w:pStyle w:val="Sarakstarindkopa"/>
        <w:numPr>
          <w:ilvl w:val="1"/>
          <w:numId w:val="2"/>
        </w:numPr>
        <w:tabs>
          <w:tab w:val="left" w:pos="851"/>
        </w:tabs>
        <w:ind w:left="964" w:hanging="567"/>
        <w:jc w:val="both"/>
        <w:rPr>
          <w:rStyle w:val="Bodytext20"/>
          <w:rFonts w:eastAsia="Courier New"/>
          <w:color w:val="auto"/>
        </w:rPr>
      </w:pPr>
      <w:r w:rsidRPr="009E201C">
        <w:rPr>
          <w:rStyle w:val="Bodytext20"/>
          <w:rFonts w:eastAsia="Courier New"/>
          <w:color w:val="auto"/>
        </w:rPr>
        <w:t>sagatavo izsniegšanai komiteju lēmumus;</w:t>
      </w:r>
    </w:p>
    <w:p w14:paraId="55F88A2D" w14:textId="555A6EC5" w:rsidR="00604D2C" w:rsidRPr="009E201C" w:rsidRDefault="00604D2C" w:rsidP="00FD7141">
      <w:pPr>
        <w:pStyle w:val="Sarakstarindkopa"/>
        <w:numPr>
          <w:ilvl w:val="1"/>
          <w:numId w:val="2"/>
        </w:numPr>
        <w:tabs>
          <w:tab w:val="left" w:pos="851"/>
        </w:tabs>
        <w:ind w:left="964" w:hanging="567"/>
        <w:jc w:val="both"/>
        <w:rPr>
          <w:rStyle w:val="Bodytext20"/>
          <w:rFonts w:eastAsia="Courier New"/>
          <w:color w:val="auto"/>
        </w:rPr>
      </w:pPr>
      <w:r w:rsidRPr="009E201C">
        <w:rPr>
          <w:rStyle w:val="Bodytext20"/>
          <w:rFonts w:eastAsia="Courier New"/>
          <w:color w:val="auto"/>
        </w:rPr>
        <w:t>veic citus uzdevumus komitejas tehniskai nodrošināšanai komitejas priekšsēdētāja vai, viņa prombūtnes laikā, komitejas priekšsēdētāja vietnieka uzdevumā.</w:t>
      </w:r>
    </w:p>
    <w:p w14:paraId="3AD9C7E6" w14:textId="3C09EBDA" w:rsidR="00604D2C" w:rsidRPr="009E201C" w:rsidRDefault="00604D2C" w:rsidP="00FD7141">
      <w:pPr>
        <w:numPr>
          <w:ilvl w:val="0"/>
          <w:numId w:val="2"/>
        </w:numPr>
        <w:tabs>
          <w:tab w:val="left" w:pos="403"/>
        </w:tabs>
        <w:ind w:left="397" w:hanging="397"/>
        <w:jc w:val="both"/>
        <w:rPr>
          <w:rStyle w:val="Bodytext20"/>
          <w:rFonts w:eastAsia="Courier New"/>
          <w:color w:val="auto"/>
        </w:rPr>
      </w:pPr>
      <w:r w:rsidRPr="009E201C">
        <w:rPr>
          <w:rStyle w:val="Bodytext20"/>
          <w:rFonts w:eastAsia="Courier New"/>
          <w:color w:val="auto"/>
        </w:rPr>
        <w:t>Komiteju kārtējās sēdes notiek saskaņā ar komiteju sēžu grafiku. Apvienoto komiteju sēd</w:t>
      </w:r>
      <w:r w:rsidR="006566A5">
        <w:rPr>
          <w:rStyle w:val="Bodytext20"/>
          <w:rFonts w:eastAsia="Courier New"/>
          <w:color w:val="auto"/>
        </w:rPr>
        <w:t>e</w:t>
      </w:r>
      <w:r w:rsidRPr="009E201C">
        <w:rPr>
          <w:rStyle w:val="Bodytext20"/>
          <w:rFonts w:eastAsia="Courier New"/>
          <w:color w:val="auto"/>
        </w:rPr>
        <w:t xml:space="preserve">s un ārkārtas komiteju sēdes tiek sasauktas pēc nepieciešamības. </w:t>
      </w:r>
    </w:p>
    <w:p w14:paraId="4FD69D71" w14:textId="77777777" w:rsidR="00604D2C" w:rsidRPr="009E201C" w:rsidRDefault="00604D2C" w:rsidP="00FD7141">
      <w:pPr>
        <w:numPr>
          <w:ilvl w:val="0"/>
          <w:numId w:val="2"/>
        </w:numPr>
        <w:tabs>
          <w:tab w:val="left" w:pos="403"/>
        </w:tabs>
        <w:ind w:left="397" w:hanging="397"/>
        <w:jc w:val="both"/>
        <w:rPr>
          <w:rStyle w:val="Bodytext20"/>
          <w:rFonts w:eastAsia="Courier New"/>
          <w:color w:val="auto"/>
        </w:rPr>
      </w:pPr>
      <w:r w:rsidRPr="009E201C">
        <w:rPr>
          <w:rStyle w:val="Bodytext20"/>
          <w:rFonts w:eastAsia="Courier New"/>
          <w:color w:val="auto"/>
        </w:rPr>
        <w:t xml:space="preserve">Komitejas sēdes var notikt klātienē vai tiešsaistes videokonferences režīmā. </w:t>
      </w:r>
    </w:p>
    <w:p w14:paraId="7762DE8D" w14:textId="63A9E77B" w:rsidR="00604D2C" w:rsidRPr="009E201C" w:rsidRDefault="00604D2C" w:rsidP="00FD7141">
      <w:pPr>
        <w:numPr>
          <w:ilvl w:val="0"/>
          <w:numId w:val="2"/>
        </w:numPr>
        <w:tabs>
          <w:tab w:val="left" w:pos="403"/>
        </w:tabs>
        <w:ind w:left="397" w:hanging="397"/>
        <w:jc w:val="both"/>
        <w:rPr>
          <w:rStyle w:val="Bodytext20"/>
          <w:rFonts w:eastAsia="Courier New"/>
          <w:color w:val="auto"/>
        </w:rPr>
      </w:pPr>
      <w:r w:rsidRPr="009E201C">
        <w:rPr>
          <w:rStyle w:val="Bodytext20"/>
          <w:rFonts w:eastAsia="Courier New"/>
          <w:color w:val="auto"/>
        </w:rPr>
        <w:t xml:space="preserve">Par komiteju norises laiku, vietu un norises formu deputātus informē e-pastā un nosūtot ziņu </w:t>
      </w:r>
      <w:r w:rsidRPr="009E201C">
        <w:rPr>
          <w:rStyle w:val="Bodytext20"/>
          <w:rFonts w:eastAsia="Courier New"/>
          <w:color w:val="auto"/>
        </w:rPr>
        <w:lastRenderedPageBreak/>
        <w:t xml:space="preserve">izveidotajā deputātu </w:t>
      </w:r>
      <w:proofErr w:type="spellStart"/>
      <w:r w:rsidRPr="009E201C">
        <w:rPr>
          <w:rStyle w:val="Bodytext20"/>
          <w:rFonts w:eastAsia="Courier New"/>
          <w:color w:val="auto"/>
        </w:rPr>
        <w:t>WhatsApp</w:t>
      </w:r>
      <w:proofErr w:type="spellEnd"/>
      <w:r w:rsidRPr="009E201C">
        <w:rPr>
          <w:rStyle w:val="Bodytext20"/>
          <w:rFonts w:eastAsia="Courier New"/>
          <w:color w:val="auto"/>
        </w:rPr>
        <w:t xml:space="preserve"> grupā, ne vēlāk kā 1</w:t>
      </w:r>
      <w:r w:rsidR="006566A5">
        <w:rPr>
          <w:rStyle w:val="Bodytext20"/>
          <w:rFonts w:eastAsia="Courier New"/>
          <w:color w:val="auto"/>
        </w:rPr>
        <w:t xml:space="preserve"> </w:t>
      </w:r>
      <w:r w:rsidRPr="009E201C">
        <w:rPr>
          <w:rStyle w:val="Bodytext20"/>
          <w:rFonts w:eastAsia="Courier New"/>
          <w:color w:val="auto"/>
        </w:rPr>
        <w:t>(vienu) darba dienu pirms komitejas sēdes un ne vēlāk kā trīs stundas pirms ārkārtas komitejas sēdes.</w:t>
      </w:r>
    </w:p>
    <w:p w14:paraId="2700B3A5"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Komiteju priekšsēdētāji ir tiesīgi sasaukt komiteju ārkārtas sēdes.</w:t>
      </w:r>
    </w:p>
    <w:p w14:paraId="60F8947C"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Domes priekšsēdētājs pēc savas iniciatīvas, vai arī pēc komiteju priekšsēdētāju ieteikuma, sasauc komiteju apvienoto sēdi, ievērojot Pašvaldību likuma 43.panta prasības un šajā reglamentā noteikto kārtību attiecībā uz komiteju darbības organizāciju.</w:t>
      </w:r>
    </w:p>
    <w:p w14:paraId="3B654731"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Ja deputāts nevar ierasties uz komitejas sēdi, viņam līdz sēdes sākumam par to jāpaziņo deputātu </w:t>
      </w:r>
      <w:proofErr w:type="spellStart"/>
      <w:r w:rsidRPr="009E201C">
        <w:rPr>
          <w:rStyle w:val="Bodytext20"/>
          <w:rFonts w:eastAsia="Courier New"/>
          <w:color w:val="auto"/>
        </w:rPr>
        <w:t>WhatsApp</w:t>
      </w:r>
      <w:proofErr w:type="spellEnd"/>
      <w:r w:rsidRPr="009E201C">
        <w:rPr>
          <w:rStyle w:val="Bodytext20"/>
          <w:rFonts w:eastAsia="Courier New"/>
          <w:color w:val="auto"/>
        </w:rPr>
        <w:t xml:space="preserve"> grupā.</w:t>
      </w:r>
    </w:p>
    <w:p w14:paraId="3768FD17"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Lēmumprojektā norādītajam ziņotājam jāpiedalās visās komiteju sēdēs, kurās minētais jautājums tiek izskatīts.</w:t>
      </w:r>
    </w:p>
    <w:p w14:paraId="51C23079"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Komitejas priekšsēdētājam ir tiesības uz sēdi uzaicināt speciālistus, kuriem ir padomdevēja tiesības.</w:t>
      </w:r>
    </w:p>
    <w:p w14:paraId="21CA78FC"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Jebkurai personas, kas piedalās komitejas sēdē, izmantojot tiešsaistes videokonferences režīmu, jānorāda vārds un uzvārds.</w:t>
      </w:r>
    </w:p>
    <w:p w14:paraId="6F902C04"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Komitejas sēdē balsstiesības ir tikai attiecīgās komitejas locekļiem. Komiteju sēdēs bez balss tiesībām, kā klausītājs var piedalīties ikviens Domes deputāts.</w:t>
      </w:r>
    </w:p>
    <w:p w14:paraId="08F598CE"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Ja komitejas loceklis klātienes sēdes laikā atrodas citā vietā un veselības stāvokļa dēļ vai komandējuma dēļ, vai  tādēļ, ka sasaukta ārkārtas komitejas sēde, nevar ierasties komitejas sēdes norises vietā, komitejas priekšsēdētājs var noteikt, ka komitejas sēdes norisē tiek izmantota tiešsaistes videokonference (attēla un skaņas pārraide reālajā laikā), un komitejas loceklis var attālināti piedalīties komitejas sēdē, ja komitejas loceklis ir reģistrējies dalībai komitejas sēdē, izmantojot dokumentu lietvedības sistēmu. </w:t>
      </w:r>
    </w:p>
    <w:p w14:paraId="50F3DA58" w14:textId="77777777" w:rsidR="00604D2C" w:rsidRPr="009E201C" w:rsidRDefault="00604D2C" w:rsidP="00FD7141">
      <w:pPr>
        <w:numPr>
          <w:ilvl w:val="0"/>
          <w:numId w:val="2"/>
        </w:numPr>
        <w:tabs>
          <w:tab w:val="left" w:pos="427"/>
        </w:tabs>
        <w:ind w:left="397" w:hanging="397"/>
        <w:jc w:val="both"/>
        <w:rPr>
          <w:rFonts w:ascii="Times New Roman" w:hAnsi="Times New Roman" w:cs="Times New Roman"/>
          <w:color w:val="auto"/>
        </w:rPr>
      </w:pPr>
      <w:r w:rsidRPr="009E201C">
        <w:rPr>
          <w:rStyle w:val="Bodytext20"/>
          <w:rFonts w:eastAsia="Courier New"/>
          <w:color w:val="auto"/>
        </w:rPr>
        <w:t xml:space="preserve">Balsošana komitejas sēdēs notiek tiešsaistē, izmantojot DVS “Namejs”, ja tehnisku problēmu dēļ nav iespējams veikt balsojumu elektroniski, Domes deputāts var balsot paceļot roku un paziņojot par savu balsojumu vārdiski. </w:t>
      </w:r>
      <w:r w:rsidRPr="009E201C">
        <w:rPr>
          <w:rFonts w:ascii="Times New Roman" w:hAnsi="Times New Roman" w:cs="Times New Roman"/>
          <w:color w:val="auto"/>
        </w:rPr>
        <w:t>Pašvaldība neatbild par sistēmas traucējumiem videokonferences laikā, ko tā nevar ietekmēt (piem. elektrības, interneta traucējumi), ja Domes deputāts neizmanto pašvaldības nodrošinātās telpas.</w:t>
      </w:r>
    </w:p>
    <w:p w14:paraId="360C550F" w14:textId="77777777" w:rsidR="00604D2C" w:rsidRPr="009E201C" w:rsidRDefault="00604D2C" w:rsidP="00FD7141">
      <w:pPr>
        <w:numPr>
          <w:ilvl w:val="0"/>
          <w:numId w:val="2"/>
        </w:numPr>
        <w:tabs>
          <w:tab w:val="left" w:pos="408"/>
        </w:tabs>
        <w:ind w:left="397" w:hanging="397"/>
        <w:jc w:val="both"/>
        <w:rPr>
          <w:rFonts w:ascii="Times New Roman" w:hAnsi="Times New Roman" w:cs="Times New Roman"/>
          <w:color w:val="auto"/>
        </w:rPr>
      </w:pPr>
      <w:r w:rsidRPr="009E201C">
        <w:rPr>
          <w:rStyle w:val="Bodytext20"/>
          <w:rFonts w:eastAsia="Courier New"/>
          <w:color w:val="auto"/>
        </w:rPr>
        <w:t xml:space="preserve">Komiteja var izskatīt jautājumus, ja tās sēdē piedalās vairāk nekā puse no komitejas  sastāva. Komiteja pieņem lēmumus ar klātesošo locekļu balsu vairākumu. Ja, balsojot par lēmumu, balsis sadalās vienādi, izšķiroša ir komitejas priekšsēdētāja vai apvienoto komiteju sēdes vadītāja balss. </w:t>
      </w:r>
    </w:p>
    <w:p w14:paraId="1227FA4B"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Ja uz komitejas sēdi neierodas komitejas locekļu vairākums, tad komitejas priekšsēdētājs trīs darba dienu laikā sasauc atkārtotu komitejas sēdi. </w:t>
      </w:r>
    </w:p>
    <w:p w14:paraId="22B9BA8F" w14:textId="77777777" w:rsidR="00604D2C" w:rsidRPr="009E201C" w:rsidRDefault="00604D2C" w:rsidP="00FD7141">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Ja uz atkārtotu komitejas sēdi neierodas komitejas locekļu vairākums, tad komitejas priekšsēdētājs par to paziņo Domes priekšsēdētājam.</w:t>
      </w:r>
    </w:p>
    <w:p w14:paraId="4A36B2FA" w14:textId="77777777" w:rsidR="00604D2C" w:rsidRPr="009E201C" w:rsidRDefault="00604D2C" w:rsidP="00FD7141">
      <w:pPr>
        <w:numPr>
          <w:ilvl w:val="0"/>
          <w:numId w:val="2"/>
        </w:numPr>
        <w:tabs>
          <w:tab w:val="left" w:pos="478"/>
        </w:tabs>
        <w:ind w:left="397" w:hanging="397"/>
        <w:jc w:val="both"/>
        <w:rPr>
          <w:rFonts w:ascii="Times New Roman" w:hAnsi="Times New Roman" w:cs="Times New Roman"/>
          <w:color w:val="auto"/>
        </w:rPr>
      </w:pPr>
      <w:r w:rsidRPr="009E201C">
        <w:rPr>
          <w:rStyle w:val="Bodytext20"/>
          <w:rFonts w:eastAsia="Courier New"/>
          <w:color w:val="auto"/>
        </w:rPr>
        <w:t>Komitejas sēžu sekretārs komitejas priekšsēdētāja uzdevumā:</w:t>
      </w:r>
    </w:p>
    <w:p w14:paraId="2F7CEF0C" w14:textId="77777777" w:rsidR="00604D2C" w:rsidRPr="009E201C" w:rsidRDefault="00604D2C" w:rsidP="006566A5">
      <w:pPr>
        <w:numPr>
          <w:ilvl w:val="1"/>
          <w:numId w:val="2"/>
        </w:numPr>
        <w:ind w:left="964" w:hanging="567"/>
        <w:jc w:val="both"/>
        <w:rPr>
          <w:rFonts w:ascii="Times New Roman" w:hAnsi="Times New Roman" w:cs="Times New Roman"/>
          <w:color w:val="auto"/>
        </w:rPr>
      </w:pPr>
      <w:r w:rsidRPr="009E201C">
        <w:rPr>
          <w:rStyle w:val="Bodytext20"/>
          <w:rFonts w:eastAsia="Courier New"/>
          <w:color w:val="auto"/>
        </w:rPr>
        <w:t>sagatavo komitejas sēdes darba kārtības projektu;</w:t>
      </w:r>
    </w:p>
    <w:p w14:paraId="66EB6B1C" w14:textId="2E98B31C" w:rsidR="00604D2C" w:rsidRPr="009E201C" w:rsidRDefault="00604D2C" w:rsidP="006566A5">
      <w:pPr>
        <w:numPr>
          <w:ilvl w:val="1"/>
          <w:numId w:val="2"/>
        </w:numPr>
        <w:ind w:left="964" w:hanging="567"/>
        <w:jc w:val="both"/>
        <w:rPr>
          <w:rFonts w:ascii="Times New Roman" w:hAnsi="Times New Roman" w:cs="Times New Roman"/>
          <w:color w:val="auto"/>
        </w:rPr>
      </w:pPr>
      <w:r w:rsidRPr="009E201C">
        <w:rPr>
          <w:rStyle w:val="Bodytext20"/>
          <w:rFonts w:eastAsia="Courier New"/>
          <w:color w:val="auto"/>
        </w:rPr>
        <w:t>apziņo komitejas locekļus par sēdes norises laiku un vietu, nepieciešamības gadījumā pieaicina valsts un pašvaldības institūciju pārstāvjus, lēmumā ieinteresētās personas;</w:t>
      </w:r>
    </w:p>
    <w:p w14:paraId="70790383" w14:textId="331C041A" w:rsidR="00604D2C" w:rsidRPr="009E201C" w:rsidRDefault="00604D2C" w:rsidP="006566A5">
      <w:pPr>
        <w:numPr>
          <w:ilvl w:val="1"/>
          <w:numId w:val="2"/>
        </w:numPr>
        <w:ind w:left="964" w:hanging="567"/>
        <w:jc w:val="both"/>
        <w:rPr>
          <w:rFonts w:ascii="Times New Roman" w:hAnsi="Times New Roman" w:cs="Times New Roman"/>
          <w:color w:val="auto"/>
        </w:rPr>
      </w:pPr>
      <w:r w:rsidRPr="009E201C">
        <w:rPr>
          <w:rStyle w:val="Bodytext20"/>
          <w:rFonts w:eastAsia="Courier New"/>
          <w:color w:val="auto"/>
        </w:rPr>
        <w:t>protokolē komitejas sēdes gaitu;</w:t>
      </w:r>
    </w:p>
    <w:p w14:paraId="6D889978" w14:textId="77777777" w:rsidR="00604D2C" w:rsidRPr="009E201C" w:rsidRDefault="00604D2C" w:rsidP="006566A5">
      <w:pPr>
        <w:numPr>
          <w:ilvl w:val="1"/>
          <w:numId w:val="2"/>
        </w:numPr>
        <w:ind w:left="964" w:hanging="567"/>
        <w:jc w:val="both"/>
        <w:rPr>
          <w:rFonts w:ascii="Times New Roman" w:hAnsi="Times New Roman" w:cs="Times New Roman"/>
          <w:color w:val="auto"/>
        </w:rPr>
      </w:pPr>
      <w:r w:rsidRPr="009E201C">
        <w:rPr>
          <w:rStyle w:val="Bodytext20"/>
          <w:rFonts w:eastAsia="Courier New"/>
          <w:color w:val="auto"/>
        </w:rPr>
        <w:t>pēc nepieciešamības sagatavo un apliecina komitejas lēmumu un protokolu izrakstus vai norakstus;</w:t>
      </w:r>
    </w:p>
    <w:p w14:paraId="2C748B8D" w14:textId="54D6257F" w:rsidR="00604D2C" w:rsidRPr="009E201C" w:rsidRDefault="00604D2C" w:rsidP="006566A5">
      <w:pPr>
        <w:numPr>
          <w:ilvl w:val="1"/>
          <w:numId w:val="2"/>
        </w:numPr>
        <w:ind w:left="964" w:hanging="567"/>
        <w:jc w:val="both"/>
        <w:rPr>
          <w:rStyle w:val="Bodytext20"/>
          <w:rFonts w:eastAsia="Courier New"/>
          <w:color w:val="auto"/>
        </w:rPr>
      </w:pPr>
      <w:r w:rsidRPr="009E201C">
        <w:rPr>
          <w:rStyle w:val="Bodytext20"/>
          <w:rFonts w:eastAsia="Courier New"/>
          <w:color w:val="auto"/>
        </w:rPr>
        <w:t>nodrošina komitejas dokumentu lietvedību un uzglabāšanu saskaņā ar lietu nomenklatūru līdz dokumentu arhivēšanai;</w:t>
      </w:r>
    </w:p>
    <w:p w14:paraId="0E1A7CEA" w14:textId="77777777" w:rsidR="00604D2C" w:rsidRPr="009E201C" w:rsidRDefault="00604D2C" w:rsidP="006566A5">
      <w:pPr>
        <w:numPr>
          <w:ilvl w:val="1"/>
          <w:numId w:val="2"/>
        </w:numPr>
        <w:ind w:left="964" w:hanging="567"/>
        <w:jc w:val="both"/>
        <w:rPr>
          <w:rStyle w:val="Bodytext20"/>
          <w:rFonts w:eastAsia="Courier New"/>
          <w:color w:val="auto"/>
        </w:rPr>
      </w:pPr>
      <w:r w:rsidRPr="009E201C">
        <w:rPr>
          <w:rStyle w:val="Bodytext20"/>
          <w:rFonts w:eastAsia="Courier New"/>
          <w:color w:val="auto"/>
        </w:rPr>
        <w:t xml:space="preserve">ne vēlāk kā vienu darba dienu pirms komitejas sēdes norises, vai ne vēlāk kā 3 (trīs) stundas pirms ārkārtas komitejas sēdes sasaukšanas </w:t>
      </w:r>
      <w:proofErr w:type="spellStart"/>
      <w:r w:rsidRPr="009E201C">
        <w:rPr>
          <w:rStyle w:val="Bodytext20"/>
          <w:rFonts w:eastAsia="Courier New"/>
          <w:color w:val="auto"/>
        </w:rPr>
        <w:t>nosūta</w:t>
      </w:r>
      <w:proofErr w:type="spellEnd"/>
      <w:r w:rsidRPr="009E201C">
        <w:rPr>
          <w:rStyle w:val="Bodytext20"/>
          <w:rFonts w:eastAsia="Courier New"/>
          <w:color w:val="auto"/>
        </w:rPr>
        <w:t xml:space="preserve"> informāciju Sabiedrisko attiecību nodaļai, publicēšanai pašvaldības tīmekļvietnē. </w:t>
      </w:r>
    </w:p>
    <w:p w14:paraId="2936C492" w14:textId="366960FD" w:rsidR="00604D2C" w:rsidRPr="009E201C" w:rsidRDefault="00604D2C" w:rsidP="006566A5">
      <w:pPr>
        <w:numPr>
          <w:ilvl w:val="1"/>
          <w:numId w:val="2"/>
        </w:numPr>
        <w:ind w:left="964" w:hanging="567"/>
        <w:jc w:val="both"/>
        <w:rPr>
          <w:rStyle w:val="Bodytext20"/>
          <w:rFonts w:eastAsia="Courier New"/>
          <w:color w:val="auto"/>
        </w:rPr>
      </w:pPr>
      <w:r w:rsidRPr="009E201C">
        <w:rPr>
          <w:rStyle w:val="Bodytext20"/>
          <w:rFonts w:eastAsia="Courier New"/>
          <w:color w:val="auto"/>
        </w:rPr>
        <w:t xml:space="preserve">triju darba dienu laikā pēc komitejas protokola parakstīšanas, </w:t>
      </w:r>
      <w:proofErr w:type="spellStart"/>
      <w:r w:rsidRPr="009E201C">
        <w:rPr>
          <w:rStyle w:val="Bodytext20"/>
          <w:rFonts w:eastAsia="Courier New"/>
          <w:color w:val="auto"/>
        </w:rPr>
        <w:t>nosūta</w:t>
      </w:r>
      <w:proofErr w:type="spellEnd"/>
      <w:r w:rsidRPr="009E201C">
        <w:rPr>
          <w:rStyle w:val="Bodytext20"/>
          <w:rFonts w:eastAsia="Courier New"/>
          <w:color w:val="auto"/>
        </w:rPr>
        <w:t xml:space="preserve"> informāciju Centrālās pārvaldes Sabiedrisko attiecību nodaļai, publicēšanai pašvaldības tīmekļvietnē, ievērojot personu datu aizsardzības un normatīvajos aktos noteiktās informācijas ierobežojumu prasības. </w:t>
      </w:r>
    </w:p>
    <w:p w14:paraId="351FEB48" w14:textId="03BA9A50" w:rsidR="00604D2C" w:rsidRPr="009E201C" w:rsidRDefault="00604D2C" w:rsidP="006566A5">
      <w:pPr>
        <w:numPr>
          <w:ilvl w:val="0"/>
          <w:numId w:val="2"/>
        </w:numPr>
        <w:ind w:left="397" w:hanging="397"/>
        <w:jc w:val="both"/>
        <w:rPr>
          <w:rStyle w:val="Bodytext20"/>
          <w:rFonts w:eastAsia="Courier New"/>
          <w:color w:val="auto"/>
        </w:rPr>
      </w:pPr>
      <w:r w:rsidRPr="009E201C">
        <w:rPr>
          <w:rStyle w:val="Bodytext20"/>
          <w:rFonts w:eastAsia="Courier New"/>
          <w:color w:val="auto"/>
        </w:rPr>
        <w:t>Komitejas sēdes protokolā norāda informāciju, ievērojot Pašvaldību likuma 41.</w:t>
      </w:r>
      <w:r w:rsidR="006566A5">
        <w:rPr>
          <w:rStyle w:val="Bodytext20"/>
          <w:rFonts w:eastAsia="Courier New"/>
          <w:color w:val="auto"/>
        </w:rPr>
        <w:t xml:space="preserve"> </w:t>
      </w:r>
      <w:r w:rsidRPr="009E201C">
        <w:rPr>
          <w:rStyle w:val="Bodytext20"/>
          <w:rFonts w:eastAsia="Courier New"/>
          <w:color w:val="auto"/>
        </w:rPr>
        <w:t>panta septītās daļas prasības.</w:t>
      </w:r>
    </w:p>
    <w:p w14:paraId="2492059F"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Ja komiteja neatbalsta sagatavoto lēmuma projektu, tad komiteja uzdod lēmumprojekta </w:t>
      </w:r>
      <w:r w:rsidRPr="009E201C">
        <w:rPr>
          <w:rStyle w:val="Bodytext20"/>
          <w:rFonts w:eastAsia="Courier New"/>
          <w:color w:val="auto"/>
        </w:rPr>
        <w:lastRenderedPageBreak/>
        <w:t>sagatavotājam uz Domes sēdi sagatavot lēmumprojektu, atbilstoši komitejas atzinumam (tajā skaitā lēmumu neatbalstīt iesniegto lēmumprojektu).</w:t>
      </w:r>
    </w:p>
    <w:p w14:paraId="10EE5DC9" w14:textId="77777777" w:rsidR="00604D2C" w:rsidRPr="009E201C" w:rsidRDefault="00604D2C" w:rsidP="006566A5">
      <w:pPr>
        <w:numPr>
          <w:ilvl w:val="0"/>
          <w:numId w:val="2"/>
        </w:numPr>
        <w:tabs>
          <w:tab w:val="left" w:pos="450"/>
        </w:tabs>
        <w:ind w:left="397" w:hanging="397"/>
        <w:jc w:val="both"/>
        <w:rPr>
          <w:rStyle w:val="Bodytext20"/>
          <w:rFonts w:eastAsia="Courier New"/>
          <w:color w:val="auto"/>
        </w:rPr>
      </w:pPr>
      <w:r w:rsidRPr="009E201C">
        <w:rPr>
          <w:rStyle w:val="Bodytext20"/>
          <w:rFonts w:eastAsia="Courier New"/>
          <w:color w:val="auto"/>
        </w:rPr>
        <w:t>Lēmumu projektu labošana DVS “Namejs” pēc lēmumprojekta saskaņošanas vai pēc komitejām ir atļauta vienīgi pēc sēdes sekretāra uzdevuma saņemšanas DVS “Namejs”.</w:t>
      </w:r>
    </w:p>
    <w:p w14:paraId="2390A444" w14:textId="77777777" w:rsidR="00604D2C" w:rsidRPr="009E201C" w:rsidRDefault="00604D2C" w:rsidP="00FD7141">
      <w:pPr>
        <w:tabs>
          <w:tab w:val="left" w:pos="408"/>
        </w:tabs>
        <w:ind w:left="380"/>
        <w:jc w:val="both"/>
        <w:rPr>
          <w:rStyle w:val="Bodytext20"/>
          <w:rFonts w:eastAsia="Courier New"/>
          <w:color w:val="auto"/>
        </w:rPr>
      </w:pPr>
    </w:p>
    <w:p w14:paraId="7EFA79AD" w14:textId="77777777" w:rsidR="00604D2C" w:rsidRDefault="00604D2C" w:rsidP="00FD7141">
      <w:pPr>
        <w:keepNext/>
        <w:keepLines/>
        <w:tabs>
          <w:tab w:val="left" w:pos="1508"/>
        </w:tabs>
        <w:jc w:val="center"/>
        <w:outlineLvl w:val="1"/>
        <w:rPr>
          <w:rStyle w:val="Bodytext20"/>
          <w:rFonts w:eastAsia="Courier New"/>
          <w:b/>
          <w:bCs/>
          <w:color w:val="auto"/>
        </w:rPr>
      </w:pPr>
      <w:r w:rsidRPr="009E201C">
        <w:rPr>
          <w:rStyle w:val="Bodytext20"/>
          <w:rFonts w:eastAsia="Courier New"/>
          <w:b/>
          <w:bCs/>
          <w:color w:val="auto"/>
        </w:rPr>
        <w:t>IV Domes sēžu sasaukšanas un norises kārtība</w:t>
      </w:r>
    </w:p>
    <w:p w14:paraId="100108FD" w14:textId="77777777" w:rsidR="00FD7141" w:rsidRPr="009E201C" w:rsidRDefault="00FD7141" w:rsidP="00FD7141">
      <w:pPr>
        <w:tabs>
          <w:tab w:val="left" w:pos="467"/>
        </w:tabs>
        <w:jc w:val="both"/>
        <w:rPr>
          <w:rStyle w:val="Bodytext20"/>
          <w:rFonts w:eastAsia="Courier New"/>
          <w:b/>
          <w:bCs/>
          <w:color w:val="auto"/>
        </w:rPr>
      </w:pPr>
    </w:p>
    <w:p w14:paraId="210924F5"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Domes sēdes ir kārtējās un ārkārtas. </w:t>
      </w:r>
    </w:p>
    <w:p w14:paraId="76DB884B"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Domes kārtējās sēdes notiek katra mēneša ceturtās nedēļas ceturtdienā plkst.10.00.</w:t>
      </w:r>
    </w:p>
    <w:p w14:paraId="5F08956A" w14:textId="448BA599"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Atsevišķos gadījumos vai ja kārtējās Domes sēdes diena sakrīt ar svētku dienu, ar Domes priekšsēdētāja lēmumu Domes sēdi var pārcelt, informējot par to Domes deputātus, ne vēlāk kā vienu nedēļu pirms pārceltās sēdes.</w:t>
      </w:r>
    </w:p>
    <w:p w14:paraId="6758DA33"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Domes kārtējās sēdes sasauc Domes priekšsēdētājs, nosakot sēdes norises laiku, vietu un darba kārtību. Domes sēdes ir atklātas, izņemot gadījumus, kad jautājumu nepieciešams izskatīt slēgtā Domes sēdē vai tās daļā, lai aizsargātu valsts noslēpumu, adopcijas noslēpumu, komercnoslēpumu, personu privāto dzīvi vai personas aizsargājamos datus, bērnu intereses vai citu ierobežotas pieejamības informāciju, kuras izpaušana saskaņā ar normatīvajiem aktiem ir aizliegta.</w:t>
      </w:r>
    </w:p>
    <w:p w14:paraId="56B7B66F"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Domes sēdes darba kārtību nosaka Domes priekšsēdētājs. Domes sēdes darba kārtībā tiek iekļauts jebkurš jautājums, par kuru saskaņā ar tiesību aktiem jāpieņem Domes lēmums un:</w:t>
      </w:r>
    </w:p>
    <w:p w14:paraId="60DEAD58" w14:textId="77777777" w:rsidR="00604D2C" w:rsidRPr="009E201C" w:rsidRDefault="00604D2C" w:rsidP="006566A5">
      <w:pPr>
        <w:pStyle w:val="Sarakstarindkopa"/>
        <w:numPr>
          <w:ilvl w:val="1"/>
          <w:numId w:val="2"/>
        </w:numPr>
        <w:tabs>
          <w:tab w:val="left" w:pos="408"/>
        </w:tabs>
        <w:ind w:left="964" w:hanging="567"/>
        <w:jc w:val="both"/>
        <w:rPr>
          <w:rStyle w:val="Bodytext20"/>
          <w:rFonts w:eastAsia="Courier New"/>
          <w:color w:val="auto"/>
        </w:rPr>
      </w:pPr>
      <w:r w:rsidRPr="009E201C">
        <w:rPr>
          <w:rStyle w:val="Bodytext20"/>
          <w:rFonts w:eastAsia="Courier New"/>
          <w:color w:val="auto"/>
        </w:rPr>
        <w:t>kas izskatīts komitejas sēdē;</w:t>
      </w:r>
    </w:p>
    <w:p w14:paraId="59ACEDD2" w14:textId="1D5ADEA8" w:rsidR="00604D2C" w:rsidRPr="009E201C" w:rsidRDefault="00604D2C" w:rsidP="006566A5">
      <w:pPr>
        <w:pStyle w:val="Sarakstarindkopa"/>
        <w:numPr>
          <w:ilvl w:val="1"/>
          <w:numId w:val="2"/>
        </w:numPr>
        <w:tabs>
          <w:tab w:val="left" w:pos="408"/>
        </w:tabs>
        <w:ind w:left="964" w:hanging="567"/>
        <w:jc w:val="both"/>
        <w:rPr>
          <w:rStyle w:val="Bodytext20"/>
          <w:rFonts w:eastAsia="Courier New"/>
          <w:color w:val="auto"/>
        </w:rPr>
      </w:pPr>
      <w:r w:rsidRPr="009E201C">
        <w:rPr>
          <w:rStyle w:val="Bodytext20"/>
          <w:rFonts w:eastAsia="Courier New"/>
          <w:color w:val="auto"/>
        </w:rPr>
        <w:t>kas iesniegts atbilstoši Pašvaldību likuma 36.</w:t>
      </w:r>
      <w:r w:rsidR="006566A5">
        <w:rPr>
          <w:rStyle w:val="Bodytext20"/>
          <w:rFonts w:eastAsia="Courier New"/>
          <w:color w:val="auto"/>
        </w:rPr>
        <w:t xml:space="preserve"> </w:t>
      </w:r>
      <w:r w:rsidRPr="009E201C">
        <w:rPr>
          <w:rStyle w:val="Bodytext20"/>
          <w:rFonts w:eastAsia="Courier New"/>
          <w:color w:val="auto"/>
        </w:rPr>
        <w:t>panta pirmajā daļā noteiktajam un iesniegts DVS “Namejs” vai nosūt</w:t>
      </w:r>
      <w:r w:rsidR="006566A5">
        <w:rPr>
          <w:rStyle w:val="Bodytext20"/>
          <w:rFonts w:eastAsia="Courier New"/>
          <w:color w:val="auto"/>
        </w:rPr>
        <w:t>īts</w:t>
      </w:r>
      <w:r w:rsidRPr="009E201C">
        <w:rPr>
          <w:rStyle w:val="Bodytext20"/>
          <w:rFonts w:eastAsia="Courier New"/>
          <w:color w:val="auto"/>
        </w:rPr>
        <w:t xml:space="preserve"> uz e-pastu </w:t>
      </w:r>
      <w:hyperlink r:id="rId9" w:history="1">
        <w:r w:rsidRPr="009E201C">
          <w:rPr>
            <w:rStyle w:val="Hipersaite"/>
            <w:rFonts w:ascii="Times New Roman" w:hAnsi="Times New Roman" w:cs="Times New Roman"/>
            <w:color w:val="auto"/>
          </w:rPr>
          <w:t>pasts@limbazunovads.lv</w:t>
        </w:r>
      </w:hyperlink>
      <w:r w:rsidRPr="009E201C">
        <w:rPr>
          <w:rStyle w:val="Bodytext20"/>
          <w:rFonts w:eastAsia="Courier New"/>
          <w:color w:val="auto"/>
        </w:rPr>
        <w:t xml:space="preserve"> (ja nav piekļuves DVS “Namejs”) ne vēlāk kā 7 darba dienas pirms kārtējās Domes sēdes. </w:t>
      </w:r>
    </w:p>
    <w:p w14:paraId="5A2C7DDC" w14:textId="6D6FC651" w:rsidR="00604D2C" w:rsidRPr="009E201C" w:rsidRDefault="00604D2C" w:rsidP="006566A5">
      <w:pPr>
        <w:pStyle w:val="Sarakstarindkopa"/>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Domes sēdes darba kārtībā var tikt iekļauts papildus darba kārtības jautājums, kas iesniegts DVS “Namejs” pirms kārtējās Domes sēdes, saskaņots šī reglamenta 6.</w:t>
      </w:r>
      <w:r w:rsidR="006566A5">
        <w:rPr>
          <w:rStyle w:val="Bodytext20"/>
          <w:rFonts w:eastAsia="Courier New"/>
          <w:color w:val="auto"/>
        </w:rPr>
        <w:t xml:space="preserve"> </w:t>
      </w:r>
      <w:r w:rsidRPr="009E201C">
        <w:rPr>
          <w:rStyle w:val="Bodytext20"/>
          <w:rFonts w:eastAsia="Courier New"/>
          <w:color w:val="auto"/>
        </w:rPr>
        <w:t xml:space="preserve">punktā noteiktajā kārtībā un papildus saskaņots ar Domes priekšsēdētāju. </w:t>
      </w:r>
    </w:p>
    <w:p w14:paraId="77E54253" w14:textId="77777777" w:rsidR="00604D2C" w:rsidRPr="009E201C" w:rsidRDefault="00604D2C" w:rsidP="006566A5">
      <w:pPr>
        <w:pStyle w:val="Sarakstarindkopa"/>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Par papildus jautājumu iekļaušanu Domes sēdes darba kārtībā, likumā noteiktajā kārtībā lemj Dome. </w:t>
      </w:r>
    </w:p>
    <w:p w14:paraId="312E6F73"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 xml:space="preserve">Domes sēdes darba kārtība ar materiāliem, kas saistīti ar Domes sēdē izskatāmajiem jautājumiem (Domes lēmumu projekti, atzinumi par tiem, izziņas materiāli, iesniegumi) pieejama DVS “Namejs”, ko Centrālās pārvaldes Dokumentu pārvaldības un klientu apkalpošanas nodaļa ne vēlāk kā trīs darba dienas pirms Domes kārtējās sēdes un ne vēlāk kā trīs stundas pirms Domes ārkārtas sēdes </w:t>
      </w:r>
      <w:proofErr w:type="spellStart"/>
      <w:r w:rsidRPr="009E201C">
        <w:rPr>
          <w:rStyle w:val="Bodytext20"/>
          <w:rFonts w:eastAsia="Courier New"/>
          <w:color w:val="auto"/>
        </w:rPr>
        <w:t>nosūta</w:t>
      </w:r>
      <w:proofErr w:type="spellEnd"/>
      <w:r w:rsidRPr="009E201C">
        <w:rPr>
          <w:rStyle w:val="Bodytext20"/>
          <w:rFonts w:eastAsia="Courier New"/>
          <w:color w:val="auto"/>
        </w:rPr>
        <w:t xml:space="preserve"> Centrālās pārvaldes Sabiedrisko attiecību nodaļai, publicēšanai pašvaldības tīmekļvietnē.</w:t>
      </w:r>
    </w:p>
    <w:p w14:paraId="5D766E02" w14:textId="77777777" w:rsidR="00604D2C" w:rsidRPr="009E201C" w:rsidRDefault="00604D2C" w:rsidP="006566A5">
      <w:pPr>
        <w:numPr>
          <w:ilvl w:val="0"/>
          <w:numId w:val="2"/>
        </w:numPr>
        <w:tabs>
          <w:tab w:val="left" w:pos="403"/>
        </w:tabs>
        <w:ind w:left="397" w:hanging="397"/>
        <w:jc w:val="both"/>
        <w:rPr>
          <w:rStyle w:val="Bodytext20"/>
          <w:rFonts w:eastAsia="Courier New"/>
          <w:color w:val="auto"/>
        </w:rPr>
      </w:pPr>
      <w:r w:rsidRPr="009E201C">
        <w:rPr>
          <w:rStyle w:val="Bodytext20"/>
          <w:rFonts w:eastAsia="Courier New"/>
          <w:color w:val="auto"/>
        </w:rPr>
        <w:t xml:space="preserve">Par Domes sēdes norises laiku, vietu un norises formu deputātus informē e-pastā un nosūtot ziņu izveidotajā deputātu </w:t>
      </w:r>
      <w:proofErr w:type="spellStart"/>
      <w:r w:rsidRPr="009E201C">
        <w:rPr>
          <w:rStyle w:val="Bodytext20"/>
          <w:rFonts w:eastAsia="Courier New"/>
          <w:color w:val="auto"/>
        </w:rPr>
        <w:t>WhatsApp</w:t>
      </w:r>
      <w:proofErr w:type="spellEnd"/>
      <w:r w:rsidRPr="009E201C">
        <w:rPr>
          <w:rStyle w:val="Bodytext20"/>
          <w:rFonts w:eastAsia="Courier New"/>
          <w:color w:val="auto"/>
        </w:rPr>
        <w:t xml:space="preserve"> grupā, ne vēlāk kā 3 (trīs) darba dienas pirms Domes sēdes un ne vēlāk kā trīs stundas pirms ārkārtas Domes sēdes.</w:t>
      </w:r>
    </w:p>
    <w:p w14:paraId="23673DC3" w14:textId="07367027" w:rsidR="00604D2C" w:rsidRPr="009E201C" w:rsidRDefault="00604D2C" w:rsidP="006566A5">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 xml:space="preserve">Ja deputāts nevar piedalīties Domes sēdē (arī ārkārtas), deputāta pienākums ir paziņot deputātu </w:t>
      </w:r>
      <w:proofErr w:type="spellStart"/>
      <w:r w:rsidRPr="009E201C">
        <w:rPr>
          <w:rStyle w:val="Bodytext20"/>
          <w:rFonts w:eastAsia="Courier New"/>
          <w:color w:val="auto"/>
        </w:rPr>
        <w:t>WhatsApp</w:t>
      </w:r>
      <w:proofErr w:type="spellEnd"/>
      <w:r w:rsidRPr="009E201C">
        <w:rPr>
          <w:rStyle w:val="Bodytext20"/>
          <w:rFonts w:eastAsia="Courier New"/>
          <w:color w:val="auto"/>
        </w:rPr>
        <w:t xml:space="preserve"> grupā savu neierašanās iemeslu ne vēlāk kā vienu darba dienu pirms Domes sēdes, ne vēlāk kā vienu stundu pirms </w:t>
      </w:r>
      <w:r w:rsidR="006566A5" w:rsidRPr="009E201C">
        <w:rPr>
          <w:rStyle w:val="Bodytext20"/>
          <w:rFonts w:eastAsia="Courier New"/>
          <w:color w:val="auto"/>
        </w:rPr>
        <w:t xml:space="preserve">ārkārtas </w:t>
      </w:r>
      <w:r w:rsidRPr="009E201C">
        <w:rPr>
          <w:rStyle w:val="Bodytext20"/>
          <w:rFonts w:eastAsia="Courier New"/>
          <w:color w:val="auto"/>
        </w:rPr>
        <w:t>Domes sēd</w:t>
      </w:r>
      <w:r w:rsidR="006566A5">
        <w:rPr>
          <w:rStyle w:val="Bodytext20"/>
          <w:rFonts w:eastAsia="Courier New"/>
          <w:color w:val="auto"/>
        </w:rPr>
        <w:t>es</w:t>
      </w:r>
      <w:r w:rsidRPr="009E201C">
        <w:rPr>
          <w:rStyle w:val="Bodytext20"/>
          <w:rFonts w:eastAsia="Courier New"/>
          <w:color w:val="auto"/>
        </w:rPr>
        <w:t xml:space="preserve">. </w:t>
      </w:r>
    </w:p>
    <w:p w14:paraId="4AB91F0E" w14:textId="77777777" w:rsidR="00604D2C" w:rsidRPr="009E201C" w:rsidRDefault="00604D2C" w:rsidP="006566A5">
      <w:pPr>
        <w:numPr>
          <w:ilvl w:val="0"/>
          <w:numId w:val="2"/>
        </w:numPr>
        <w:tabs>
          <w:tab w:val="left" w:pos="354"/>
        </w:tabs>
        <w:ind w:left="397" w:hanging="397"/>
        <w:jc w:val="both"/>
        <w:rPr>
          <w:rStyle w:val="Bodytext20"/>
          <w:rFonts w:eastAsia="Courier New"/>
          <w:color w:val="auto"/>
        </w:rPr>
      </w:pPr>
      <w:r w:rsidRPr="009E201C">
        <w:rPr>
          <w:rStyle w:val="Bodytext20"/>
          <w:rFonts w:eastAsia="Courier New"/>
          <w:color w:val="auto"/>
        </w:rPr>
        <w:t>Ja Domes deputāts nav paziņojis par neierašanās iemesliem, tiek uzskatīts, ka Domes deputāts nav piedalījies Domes sēdē bez attaisnojoša iemesla.</w:t>
      </w:r>
    </w:p>
    <w:p w14:paraId="3AE94549" w14:textId="4E7939FF" w:rsidR="00604D2C" w:rsidRPr="009E201C" w:rsidRDefault="00604D2C" w:rsidP="006566A5">
      <w:pPr>
        <w:numPr>
          <w:ilvl w:val="0"/>
          <w:numId w:val="2"/>
        </w:numPr>
        <w:tabs>
          <w:tab w:val="left" w:pos="427"/>
        </w:tabs>
        <w:ind w:left="397" w:hanging="397"/>
        <w:jc w:val="both"/>
        <w:rPr>
          <w:rStyle w:val="Bodytext20"/>
          <w:rFonts w:eastAsia="Courier New"/>
          <w:color w:val="auto"/>
        </w:rPr>
      </w:pPr>
      <w:r w:rsidRPr="009E201C">
        <w:rPr>
          <w:rStyle w:val="Bodytext20"/>
          <w:rFonts w:eastAsia="Courier New"/>
          <w:color w:val="auto"/>
        </w:rPr>
        <w:t xml:space="preserve">Ja Domes deputāts klātienes sēdes laikā atrodas citā vietā un veselības stāvokļa dēļ vai komandējuma dēļ, vai tādēļ, ka sasaukta ārkārtas Domes sēde nevar ierasties Domes sēdes norises vietā, Domes priekšsēdētājs var noteikt, ka Domes sēdes norisē tiek izmantota tiešsaistes videokonference (attēla un skaņas pārraide reālajā laikā), un Domes deputāts var attālināti piedalīties Domes sēdē, ja ir reģistrējies dalībai Domes sēdē, izmantojot DVS “Namejs” un ir nodrošināta elektroniskā balsošana tiešsaistē. </w:t>
      </w:r>
    </w:p>
    <w:p w14:paraId="2213DC43" w14:textId="259AE14A" w:rsidR="00604D2C" w:rsidRPr="009E201C" w:rsidRDefault="00604D2C" w:rsidP="006566A5">
      <w:pPr>
        <w:numPr>
          <w:ilvl w:val="0"/>
          <w:numId w:val="2"/>
        </w:numPr>
        <w:tabs>
          <w:tab w:val="left" w:pos="427"/>
        </w:tabs>
        <w:ind w:left="397" w:hanging="397"/>
        <w:jc w:val="both"/>
        <w:rPr>
          <w:rStyle w:val="Bodytext20"/>
          <w:rFonts w:eastAsia="Courier New"/>
          <w:color w:val="auto"/>
        </w:rPr>
      </w:pPr>
      <w:r w:rsidRPr="009E201C">
        <w:rPr>
          <w:rStyle w:val="Bodytext20"/>
          <w:rFonts w:eastAsia="Courier New"/>
          <w:color w:val="auto"/>
        </w:rPr>
        <w:t>Neatrod</w:t>
      </w:r>
      <w:r w:rsidR="006566A5">
        <w:rPr>
          <w:rStyle w:val="Bodytext20"/>
          <w:rFonts w:eastAsia="Courier New"/>
          <w:color w:val="auto"/>
        </w:rPr>
        <w:t>oties Domes sēdes norises vietā</w:t>
      </w:r>
      <w:r w:rsidRPr="009E201C">
        <w:rPr>
          <w:rStyle w:val="Bodytext20"/>
          <w:rFonts w:eastAsia="Courier New"/>
          <w:color w:val="auto"/>
        </w:rPr>
        <w:t xml:space="preserve"> deputāts nevar piedalīties lēmumu pieņemšanā, kur nepiecie</w:t>
      </w:r>
      <w:r w:rsidR="006566A5">
        <w:rPr>
          <w:rStyle w:val="Bodytext20"/>
          <w:rFonts w:eastAsia="Courier New"/>
          <w:color w:val="auto"/>
        </w:rPr>
        <w:t>šams balsot ar vēlēšanu zīmēm.</w:t>
      </w:r>
    </w:p>
    <w:p w14:paraId="6EF5A88A" w14:textId="77777777" w:rsidR="00604D2C" w:rsidRPr="009E201C" w:rsidRDefault="00604D2C" w:rsidP="006566A5">
      <w:pPr>
        <w:numPr>
          <w:ilvl w:val="0"/>
          <w:numId w:val="2"/>
        </w:numPr>
        <w:tabs>
          <w:tab w:val="left" w:pos="427"/>
        </w:tabs>
        <w:ind w:left="397" w:hanging="397"/>
        <w:jc w:val="both"/>
        <w:rPr>
          <w:rFonts w:ascii="Times New Roman" w:hAnsi="Times New Roman" w:cs="Times New Roman"/>
          <w:color w:val="auto"/>
        </w:rPr>
      </w:pPr>
      <w:r w:rsidRPr="009E201C">
        <w:rPr>
          <w:rFonts w:ascii="Times New Roman" w:hAnsi="Times New Roman" w:cs="Times New Roman"/>
          <w:color w:val="auto"/>
        </w:rPr>
        <w:t xml:space="preserve">Pašvaldība neatbild par sistēmas traucējumiem videokonferences laikā, ko tā nevar ietekmēt (piem. elektrības, interneta traucējumi), ja Domes deputāts neizmanto pašvaldības nodrošinātās </w:t>
      </w:r>
      <w:r w:rsidRPr="009E201C">
        <w:rPr>
          <w:rFonts w:ascii="Times New Roman" w:hAnsi="Times New Roman" w:cs="Times New Roman"/>
          <w:color w:val="auto"/>
        </w:rPr>
        <w:lastRenderedPageBreak/>
        <w:t>telpas.</w:t>
      </w:r>
    </w:p>
    <w:p w14:paraId="614FAACB" w14:textId="77777777" w:rsidR="00604D2C" w:rsidRPr="009E201C" w:rsidRDefault="00604D2C" w:rsidP="006566A5">
      <w:pPr>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Jebkurai personas, kas piedalās Domes sēdē, izmantojot tiešsaistes videokonferences režīmu, jānorāda vārds un uzvārds.</w:t>
      </w:r>
    </w:p>
    <w:p w14:paraId="485826E8" w14:textId="307DBA17" w:rsidR="00604D2C" w:rsidRPr="009E201C" w:rsidRDefault="00604D2C" w:rsidP="006566A5">
      <w:pPr>
        <w:numPr>
          <w:ilvl w:val="0"/>
          <w:numId w:val="2"/>
        </w:numPr>
        <w:tabs>
          <w:tab w:val="left" w:pos="478"/>
        </w:tabs>
        <w:ind w:left="397" w:hanging="397"/>
        <w:jc w:val="both"/>
        <w:rPr>
          <w:rStyle w:val="Bodytext20"/>
          <w:rFonts w:eastAsia="Courier New"/>
          <w:color w:val="auto"/>
        </w:rPr>
      </w:pPr>
      <w:r w:rsidRPr="009E201C">
        <w:rPr>
          <w:rStyle w:val="Bodytext20"/>
          <w:rFonts w:eastAsia="Courier New"/>
          <w:color w:val="auto"/>
        </w:rPr>
        <w:t>Personām, kuras uzaicinātas piedalīties Domes sēdēs klātienē, kā arī citiem pašvaldības iedzīvotājiem, plašsaziņas līdzekļu pārstāvjiem, kuri vēlas klausīties Domes sēdi, pirms Domes sēdes jāreģistrējas pie sēžu sekretāra, kurš protokolē Domes sēdi.</w:t>
      </w:r>
    </w:p>
    <w:p w14:paraId="78D9611A" w14:textId="77777777" w:rsidR="00604D2C" w:rsidRPr="009E201C" w:rsidRDefault="00604D2C" w:rsidP="006566A5">
      <w:pPr>
        <w:numPr>
          <w:ilvl w:val="0"/>
          <w:numId w:val="2"/>
        </w:numPr>
        <w:tabs>
          <w:tab w:val="left" w:pos="427"/>
        </w:tabs>
        <w:ind w:left="397" w:hanging="397"/>
        <w:jc w:val="both"/>
        <w:rPr>
          <w:rFonts w:ascii="Times New Roman" w:hAnsi="Times New Roman" w:cs="Times New Roman"/>
          <w:color w:val="auto"/>
        </w:rPr>
      </w:pPr>
      <w:r w:rsidRPr="009E201C">
        <w:rPr>
          <w:rFonts w:ascii="Times New Roman" w:hAnsi="Times New Roman" w:cs="Times New Roman"/>
          <w:color w:val="auto"/>
        </w:rPr>
        <w:t xml:space="preserve">Domes sēdēm tiek veikts audiovizuālais ieraksts, kuru ievieto pašvaldības tīmekļvietnē un pārraida tiešraidē pašvaldības </w:t>
      </w:r>
      <w:proofErr w:type="spellStart"/>
      <w:r w:rsidRPr="009E201C">
        <w:rPr>
          <w:rFonts w:ascii="Times New Roman" w:hAnsi="Times New Roman" w:cs="Times New Roman"/>
          <w:color w:val="auto"/>
        </w:rPr>
        <w:t>YouTube</w:t>
      </w:r>
      <w:proofErr w:type="spellEnd"/>
      <w:r w:rsidRPr="009E201C">
        <w:rPr>
          <w:rFonts w:ascii="Times New Roman" w:hAnsi="Times New Roman" w:cs="Times New Roman"/>
          <w:color w:val="auto"/>
        </w:rPr>
        <w:t xml:space="preserve"> kanālā. Publiskā vidē nepārraida audiovizuālā ieraksta Domes sēdes slēgto daļu vai slēgto Domes sēdi. Domes sēdes atklāto daļu un slēgto daļu audiovizuālo ierakstu veic atsevišķi.</w:t>
      </w:r>
    </w:p>
    <w:p w14:paraId="466F25F2" w14:textId="77777777" w:rsidR="00604D2C" w:rsidRPr="009E201C" w:rsidRDefault="00604D2C" w:rsidP="006566A5">
      <w:pPr>
        <w:numPr>
          <w:ilvl w:val="0"/>
          <w:numId w:val="2"/>
        </w:numPr>
        <w:tabs>
          <w:tab w:val="left" w:pos="427"/>
        </w:tabs>
        <w:ind w:left="397" w:hanging="397"/>
        <w:jc w:val="both"/>
        <w:rPr>
          <w:rFonts w:ascii="Times New Roman" w:hAnsi="Times New Roman" w:cs="Times New Roman"/>
          <w:color w:val="auto"/>
        </w:rPr>
      </w:pPr>
      <w:r w:rsidRPr="009E201C">
        <w:rPr>
          <w:rStyle w:val="Bodytext20"/>
          <w:rFonts w:eastAsia="Courier New"/>
          <w:color w:val="auto"/>
        </w:rPr>
        <w:t xml:space="preserve">Centrālās pārvaldes Sabiedrisko attiecību nodaļa pašvaldības oficiālajā tīmekļvietnē </w:t>
      </w:r>
      <w:hyperlink r:id="rId10" w:history="1">
        <w:r w:rsidRPr="009E201C">
          <w:rPr>
            <w:rStyle w:val="Hipersaite"/>
            <w:rFonts w:ascii="Times New Roman" w:hAnsi="Times New Roman" w:cs="Times New Roman"/>
            <w:color w:val="auto"/>
            <w:lang w:val="en-US" w:eastAsia="en-US" w:bidi="en-US"/>
          </w:rPr>
          <w:t>www.limbazunovads.lv</w:t>
        </w:r>
      </w:hyperlink>
      <w:r w:rsidRPr="009E201C">
        <w:rPr>
          <w:rStyle w:val="Bodytext20"/>
          <w:rFonts w:eastAsia="Courier New"/>
          <w:color w:val="auto"/>
          <w:lang w:val="en-US" w:eastAsia="en-US" w:bidi="en-US"/>
        </w:rPr>
        <w:t xml:space="preserve"> </w:t>
      </w:r>
      <w:r w:rsidRPr="009E201C">
        <w:rPr>
          <w:rStyle w:val="Bodytext20"/>
          <w:rFonts w:eastAsia="Courier New"/>
          <w:color w:val="auto"/>
        </w:rPr>
        <w:t>publicē:</w:t>
      </w:r>
    </w:p>
    <w:p w14:paraId="310F865D" w14:textId="77777777" w:rsidR="00604D2C" w:rsidRPr="009E201C" w:rsidRDefault="00604D2C" w:rsidP="006566A5">
      <w:pPr>
        <w:numPr>
          <w:ilvl w:val="1"/>
          <w:numId w:val="2"/>
        </w:numPr>
        <w:tabs>
          <w:tab w:val="left" w:pos="1047"/>
        </w:tabs>
        <w:ind w:left="964" w:hanging="567"/>
        <w:jc w:val="both"/>
        <w:rPr>
          <w:rFonts w:ascii="Times New Roman" w:hAnsi="Times New Roman" w:cs="Times New Roman"/>
          <w:color w:val="auto"/>
        </w:rPr>
      </w:pPr>
      <w:r w:rsidRPr="009E201C">
        <w:rPr>
          <w:rStyle w:val="Bodytext20"/>
          <w:rFonts w:eastAsia="Courier New"/>
          <w:color w:val="auto"/>
        </w:rPr>
        <w:t>paziņojumu par Domes kārtējās un ārkārtas sēdes darba kārtību, norises laiku un vietu;</w:t>
      </w:r>
    </w:p>
    <w:p w14:paraId="3BA26245" w14:textId="0A743546" w:rsidR="00604D2C" w:rsidRPr="009E201C" w:rsidRDefault="00604D2C" w:rsidP="006566A5">
      <w:pPr>
        <w:numPr>
          <w:ilvl w:val="1"/>
          <w:numId w:val="2"/>
        </w:numPr>
        <w:tabs>
          <w:tab w:val="left" w:pos="1047"/>
        </w:tabs>
        <w:ind w:left="964" w:hanging="567"/>
        <w:jc w:val="both"/>
        <w:rPr>
          <w:rFonts w:ascii="Times New Roman" w:hAnsi="Times New Roman" w:cs="Times New Roman"/>
          <w:color w:val="auto"/>
        </w:rPr>
      </w:pPr>
      <w:r w:rsidRPr="009E201C">
        <w:rPr>
          <w:rStyle w:val="Bodytext20"/>
          <w:rFonts w:eastAsia="Courier New"/>
          <w:color w:val="auto"/>
        </w:rPr>
        <w:t>Domes sēdes protokolu un Domes sēdes audiovizuālo ierakstu, ievērojot normatīvajos aktos noteiktos informā</w:t>
      </w:r>
      <w:r w:rsidR="000C3E75">
        <w:rPr>
          <w:rStyle w:val="Bodytext20"/>
          <w:rFonts w:eastAsia="Courier New"/>
          <w:color w:val="auto"/>
        </w:rPr>
        <w:t>cijas pieejamības ierobežojumus.</w:t>
      </w:r>
    </w:p>
    <w:p w14:paraId="1FE8CADA" w14:textId="222AE456" w:rsidR="00604D2C" w:rsidRPr="009E201C" w:rsidRDefault="00604D2C" w:rsidP="000C3E75">
      <w:pPr>
        <w:numPr>
          <w:ilvl w:val="0"/>
          <w:numId w:val="2"/>
        </w:numPr>
        <w:tabs>
          <w:tab w:val="left" w:pos="478"/>
        </w:tabs>
        <w:ind w:left="397" w:hanging="397"/>
        <w:jc w:val="both"/>
        <w:rPr>
          <w:rStyle w:val="Bodytext20"/>
          <w:rFonts w:eastAsia="Courier New"/>
          <w:color w:val="auto"/>
        </w:rPr>
      </w:pPr>
      <w:r w:rsidRPr="009E201C">
        <w:rPr>
          <w:rStyle w:val="Bodytext20"/>
          <w:rFonts w:eastAsia="Courier New"/>
          <w:color w:val="auto"/>
        </w:rPr>
        <w:t xml:space="preserve">Domes sēdēs jāpiedalās Centrālās pārvaldes vadītājam un tā vietniekam, izpilddirektoram un tā vietniekam, Domes lēmumu projektu ziņotājam, </w:t>
      </w:r>
      <w:r w:rsidR="000C3E75">
        <w:rPr>
          <w:rStyle w:val="Bodytext20"/>
          <w:rFonts w:eastAsia="Courier New"/>
          <w:color w:val="auto"/>
        </w:rPr>
        <w:t>C</w:t>
      </w:r>
      <w:r w:rsidRPr="009E201C">
        <w:rPr>
          <w:rStyle w:val="Bodytext20"/>
          <w:rFonts w:eastAsia="Courier New"/>
          <w:color w:val="auto"/>
        </w:rPr>
        <w:t>entrālās pārvaldes nodaļu vadītājiem un pašvaldības iestāžu vadītājiem. Citu pašvaldības darbinieku piedalīšanos jautājuma izskatīšanā nepieciešamības gadījumā nodrošina attiecīgās nodaļas vai iestādes vadītājs.</w:t>
      </w:r>
    </w:p>
    <w:p w14:paraId="40BADA72" w14:textId="77777777" w:rsidR="00604D2C" w:rsidRPr="009E201C" w:rsidRDefault="00604D2C" w:rsidP="000C3E75">
      <w:pPr>
        <w:pStyle w:val="Sarakstarindkopa"/>
        <w:numPr>
          <w:ilvl w:val="0"/>
          <w:numId w:val="2"/>
        </w:numPr>
        <w:tabs>
          <w:tab w:val="left" w:pos="408"/>
        </w:tabs>
        <w:ind w:left="397" w:hanging="397"/>
        <w:jc w:val="both"/>
        <w:rPr>
          <w:rStyle w:val="Bodytext20"/>
          <w:rFonts w:eastAsia="Courier New"/>
          <w:color w:val="auto"/>
        </w:rPr>
      </w:pPr>
      <w:r w:rsidRPr="009E201C">
        <w:rPr>
          <w:rStyle w:val="Bodytext20"/>
          <w:rFonts w:eastAsia="Courier New"/>
          <w:color w:val="auto"/>
        </w:rPr>
        <w:t>Izskatot Domes sēdes darba kārtībā iekļautos jautājumus, ziņojuma sniedzējs informē Domi par lēmuma projekta izskatīšanas secību un saņemtajiem atzinumiem.</w:t>
      </w:r>
    </w:p>
    <w:p w14:paraId="5B5B2BAB" w14:textId="77777777" w:rsidR="00604D2C" w:rsidRPr="009E201C" w:rsidRDefault="00604D2C" w:rsidP="00FD7141">
      <w:pPr>
        <w:numPr>
          <w:ilvl w:val="0"/>
          <w:numId w:val="2"/>
        </w:numPr>
        <w:tabs>
          <w:tab w:val="left" w:pos="478"/>
        </w:tabs>
        <w:ind w:left="420" w:hanging="420"/>
        <w:jc w:val="both"/>
        <w:rPr>
          <w:rFonts w:ascii="Times New Roman" w:hAnsi="Times New Roman" w:cs="Times New Roman"/>
          <w:color w:val="auto"/>
        </w:rPr>
      </w:pPr>
      <w:r w:rsidRPr="009E201C">
        <w:rPr>
          <w:rStyle w:val="Bodytext20"/>
          <w:rFonts w:eastAsia="Courier New"/>
          <w:color w:val="auto"/>
        </w:rPr>
        <w:t>Domes sēdes vadītāja tiesības un pienākumi Domes sēdē:</w:t>
      </w:r>
    </w:p>
    <w:p w14:paraId="53A71A4F" w14:textId="457D6676" w:rsidR="00604D2C" w:rsidRPr="009E201C" w:rsidRDefault="00604D2C" w:rsidP="000C3E75">
      <w:pPr>
        <w:numPr>
          <w:ilvl w:val="1"/>
          <w:numId w:val="2"/>
        </w:numPr>
        <w:tabs>
          <w:tab w:val="left" w:pos="993"/>
        </w:tabs>
        <w:ind w:left="964" w:hanging="567"/>
        <w:jc w:val="both"/>
        <w:rPr>
          <w:rStyle w:val="Bodytext20"/>
          <w:rFonts w:eastAsia="Courier New"/>
          <w:color w:val="auto"/>
        </w:rPr>
      </w:pPr>
      <w:r w:rsidRPr="009E201C">
        <w:rPr>
          <w:rStyle w:val="Bodytext20"/>
          <w:rFonts w:eastAsia="Courier New"/>
          <w:color w:val="auto"/>
        </w:rPr>
        <w:t>at</w:t>
      </w:r>
      <w:r w:rsidR="000C3E75">
        <w:rPr>
          <w:rStyle w:val="Bodytext20"/>
          <w:rFonts w:eastAsia="Courier New"/>
          <w:color w:val="auto"/>
        </w:rPr>
        <w:t>klāt, vadīt un slēgt Domes sēdi;</w:t>
      </w:r>
    </w:p>
    <w:p w14:paraId="4CA924B6" w14:textId="77777777" w:rsidR="00604D2C" w:rsidRPr="009E201C" w:rsidRDefault="00604D2C" w:rsidP="000C3E75">
      <w:pPr>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dot vārdu ziņotājam;</w:t>
      </w:r>
    </w:p>
    <w:p w14:paraId="0FF2360F" w14:textId="3C2F640C" w:rsidR="00604D2C" w:rsidRPr="009E201C" w:rsidRDefault="00604D2C" w:rsidP="000C3E75">
      <w:pPr>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nodrošināt iespēju deputātiem uzdot jautājumus zi</w:t>
      </w:r>
      <w:r w:rsidR="000C3E75">
        <w:rPr>
          <w:rStyle w:val="Bodytext20"/>
          <w:rFonts w:eastAsia="Courier New"/>
          <w:color w:val="auto"/>
        </w:rPr>
        <w:t>ņotājam un citiem klātesošajiem</w:t>
      </w:r>
      <w:r w:rsidRPr="009E201C">
        <w:rPr>
          <w:rStyle w:val="Bodytext20"/>
          <w:rFonts w:eastAsia="Courier New"/>
          <w:color w:val="auto"/>
        </w:rPr>
        <w:t>;</w:t>
      </w:r>
    </w:p>
    <w:p w14:paraId="5A108C0E" w14:textId="77777777" w:rsidR="00604D2C" w:rsidRPr="009E201C" w:rsidRDefault="00604D2C" w:rsidP="000C3E75">
      <w:pPr>
        <w:numPr>
          <w:ilvl w:val="1"/>
          <w:numId w:val="2"/>
        </w:numPr>
        <w:tabs>
          <w:tab w:val="left" w:pos="993"/>
        </w:tabs>
        <w:ind w:left="964" w:hanging="567"/>
        <w:jc w:val="both"/>
        <w:rPr>
          <w:rStyle w:val="Bodytext20"/>
          <w:rFonts w:eastAsia="Courier New"/>
          <w:color w:val="auto"/>
        </w:rPr>
      </w:pPr>
      <w:r w:rsidRPr="009E201C">
        <w:rPr>
          <w:rStyle w:val="Bodytext20"/>
          <w:rFonts w:eastAsia="Courier New"/>
          <w:color w:val="auto"/>
        </w:rPr>
        <w:t>vadīt debates;</w:t>
      </w:r>
    </w:p>
    <w:p w14:paraId="47D9CE2D" w14:textId="77777777" w:rsidR="00604D2C" w:rsidRPr="009E201C" w:rsidRDefault="00604D2C" w:rsidP="000C3E75">
      <w:pPr>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ierosināt jautājumu nobalsošanu;</w:t>
      </w:r>
    </w:p>
    <w:p w14:paraId="09C76D11" w14:textId="77777777" w:rsidR="00604D2C" w:rsidRPr="009E201C" w:rsidRDefault="00604D2C" w:rsidP="000C3E75">
      <w:pPr>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izsludināt pārtraukumus sēdē un piedāvāt sēdes datumu, laiku un vietu, ja sēde jāturpina citā dienā;</w:t>
      </w:r>
    </w:p>
    <w:p w14:paraId="42AFDB0D" w14:textId="77777777" w:rsidR="00604D2C" w:rsidRPr="009E201C" w:rsidRDefault="00604D2C" w:rsidP="000C3E75">
      <w:pPr>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nodot Domes sēdes vadīšanu par atsevišķu jautājumu Domes priekšsēdētāja vietniekam, ja nevar piedalīties attiecīgā lēmuma pieņemšanā, ievērojot likuma “Par interešu konflikta novēršanu valsts amatpersonu darbībā” noteiktos ierobežojumus.</w:t>
      </w:r>
    </w:p>
    <w:p w14:paraId="6F734C33" w14:textId="77777777" w:rsidR="00604D2C" w:rsidRPr="009E201C" w:rsidRDefault="00604D2C" w:rsidP="000C3E75">
      <w:pPr>
        <w:numPr>
          <w:ilvl w:val="0"/>
          <w:numId w:val="2"/>
        </w:numPr>
        <w:tabs>
          <w:tab w:val="left" w:pos="478"/>
        </w:tabs>
        <w:ind w:left="397" w:hanging="397"/>
        <w:jc w:val="both"/>
        <w:rPr>
          <w:rFonts w:ascii="Times New Roman" w:hAnsi="Times New Roman" w:cs="Times New Roman"/>
          <w:color w:val="auto"/>
        </w:rPr>
      </w:pPr>
      <w:r w:rsidRPr="009E201C">
        <w:rPr>
          <w:rStyle w:val="Bodytext20"/>
          <w:rFonts w:eastAsia="Courier New"/>
          <w:color w:val="auto"/>
        </w:rPr>
        <w:t>Ja Domes sēdi vada Domes priekšsēdētāja vietnieks, viņam jāpilda visas normatīvajos aktos un šajā reglamentā noteiktās Domes sēdes vadītāja funkcijas.</w:t>
      </w:r>
    </w:p>
    <w:p w14:paraId="353F2F7F" w14:textId="77777777" w:rsidR="00604D2C" w:rsidRPr="009E201C" w:rsidRDefault="00604D2C" w:rsidP="000C3E75">
      <w:pPr>
        <w:numPr>
          <w:ilvl w:val="0"/>
          <w:numId w:val="2"/>
        </w:numPr>
        <w:tabs>
          <w:tab w:val="left" w:pos="478"/>
        </w:tabs>
        <w:ind w:left="397" w:hanging="397"/>
        <w:jc w:val="both"/>
        <w:rPr>
          <w:rFonts w:ascii="Times New Roman" w:hAnsi="Times New Roman" w:cs="Times New Roman"/>
          <w:color w:val="auto"/>
        </w:rPr>
      </w:pPr>
      <w:r w:rsidRPr="009E201C">
        <w:rPr>
          <w:rStyle w:val="Bodytext20"/>
          <w:rFonts w:eastAsia="Courier New"/>
          <w:color w:val="auto"/>
        </w:rPr>
        <w:t>Domes sēdes jautājumu apspriešanai ir šāda secība:</w:t>
      </w:r>
    </w:p>
    <w:p w14:paraId="540DF56D" w14:textId="77777777" w:rsidR="00604D2C" w:rsidRPr="009E201C" w:rsidRDefault="00604D2C" w:rsidP="000C3E75">
      <w:pPr>
        <w:pStyle w:val="Sarakstarindkopa"/>
        <w:numPr>
          <w:ilvl w:val="1"/>
          <w:numId w:val="2"/>
        </w:numPr>
        <w:ind w:left="964" w:hanging="567"/>
        <w:jc w:val="both"/>
        <w:rPr>
          <w:rStyle w:val="Bodytext20"/>
          <w:rFonts w:eastAsia="Courier New"/>
          <w:color w:val="auto"/>
        </w:rPr>
      </w:pPr>
      <w:r w:rsidRPr="009E201C">
        <w:rPr>
          <w:rStyle w:val="Bodytext20"/>
          <w:rFonts w:eastAsia="Courier New"/>
          <w:color w:val="auto"/>
        </w:rPr>
        <w:t>informācija par izskatāmo jautājumu;</w:t>
      </w:r>
    </w:p>
    <w:p w14:paraId="368D2BB8" w14:textId="77777777" w:rsidR="00604D2C" w:rsidRPr="009E201C" w:rsidRDefault="00604D2C" w:rsidP="000C3E75">
      <w:pPr>
        <w:pStyle w:val="Sarakstarindkopa"/>
        <w:numPr>
          <w:ilvl w:val="1"/>
          <w:numId w:val="2"/>
        </w:numPr>
        <w:ind w:left="964" w:hanging="567"/>
        <w:jc w:val="both"/>
        <w:rPr>
          <w:rFonts w:ascii="Times New Roman" w:hAnsi="Times New Roman" w:cs="Times New Roman"/>
          <w:color w:val="auto"/>
        </w:rPr>
      </w:pPr>
      <w:r w:rsidRPr="009E201C">
        <w:rPr>
          <w:rStyle w:val="Bodytext20"/>
          <w:rFonts w:eastAsia="Courier New"/>
          <w:color w:val="auto"/>
        </w:rPr>
        <w:t>ziņojums pēc deputāta pieprasījuma;</w:t>
      </w:r>
    </w:p>
    <w:p w14:paraId="60D2F281" w14:textId="77777777" w:rsidR="00604D2C" w:rsidRPr="009E201C" w:rsidRDefault="00604D2C" w:rsidP="000C3E75">
      <w:pPr>
        <w:pStyle w:val="Sarakstarindkopa"/>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Domes deputātu jautājumi;</w:t>
      </w:r>
    </w:p>
    <w:p w14:paraId="17AE35B4" w14:textId="77777777" w:rsidR="00604D2C" w:rsidRPr="009E201C" w:rsidRDefault="00604D2C" w:rsidP="000C3E75">
      <w:pPr>
        <w:pStyle w:val="Sarakstarindkopa"/>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debates;</w:t>
      </w:r>
    </w:p>
    <w:p w14:paraId="114EF104" w14:textId="77777777" w:rsidR="00604D2C" w:rsidRPr="009E201C" w:rsidRDefault="00604D2C" w:rsidP="000C3E75">
      <w:pPr>
        <w:pStyle w:val="Sarakstarindkopa"/>
        <w:numPr>
          <w:ilvl w:val="1"/>
          <w:numId w:val="2"/>
        </w:numPr>
        <w:tabs>
          <w:tab w:val="left" w:pos="993"/>
        </w:tabs>
        <w:ind w:left="964" w:hanging="567"/>
        <w:jc w:val="both"/>
        <w:rPr>
          <w:rStyle w:val="Bodytext20"/>
          <w:rFonts w:eastAsia="Courier New"/>
          <w:color w:val="auto"/>
        </w:rPr>
      </w:pPr>
      <w:r w:rsidRPr="009E201C">
        <w:rPr>
          <w:rStyle w:val="Bodytext20"/>
          <w:rFonts w:eastAsia="Courier New"/>
          <w:color w:val="auto"/>
        </w:rPr>
        <w:t>Domes sēdes vadītāja viedoklis;</w:t>
      </w:r>
    </w:p>
    <w:p w14:paraId="1C80E9E4" w14:textId="77777777" w:rsidR="00604D2C" w:rsidRPr="009E201C" w:rsidRDefault="00604D2C" w:rsidP="000C3E75">
      <w:pPr>
        <w:pStyle w:val="Sarakstarindkopa"/>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deputāta informācija par nepiedalīšanos balsojumā (saskaņā ar likumu “Par interešu konflikta novēršanu valsts amatpersonu darbībā”) vai balsojuma motīviem (pēc deputāta izvēles);</w:t>
      </w:r>
    </w:p>
    <w:p w14:paraId="18999597" w14:textId="77777777" w:rsidR="00604D2C" w:rsidRPr="009E201C" w:rsidRDefault="00604D2C" w:rsidP="000C3E75">
      <w:pPr>
        <w:pStyle w:val="Sarakstarindkopa"/>
        <w:numPr>
          <w:ilvl w:val="1"/>
          <w:numId w:val="2"/>
        </w:numPr>
        <w:tabs>
          <w:tab w:val="left" w:pos="993"/>
        </w:tabs>
        <w:ind w:left="964" w:hanging="567"/>
        <w:jc w:val="both"/>
        <w:rPr>
          <w:rStyle w:val="Bodytext20"/>
          <w:rFonts w:eastAsia="Courier New"/>
          <w:color w:val="auto"/>
        </w:rPr>
      </w:pPr>
      <w:r w:rsidRPr="009E201C">
        <w:rPr>
          <w:rStyle w:val="Bodytext20"/>
          <w:rFonts w:eastAsia="Courier New"/>
          <w:color w:val="auto"/>
        </w:rPr>
        <w:t xml:space="preserve">balsošana; </w:t>
      </w:r>
    </w:p>
    <w:p w14:paraId="570C7974" w14:textId="77777777" w:rsidR="00604D2C" w:rsidRPr="009E201C" w:rsidRDefault="00604D2C" w:rsidP="000C3E75">
      <w:pPr>
        <w:pStyle w:val="Sarakstarindkopa"/>
        <w:numPr>
          <w:ilvl w:val="1"/>
          <w:numId w:val="2"/>
        </w:numPr>
        <w:tabs>
          <w:tab w:val="left" w:pos="993"/>
        </w:tabs>
        <w:ind w:left="964" w:hanging="567"/>
        <w:jc w:val="both"/>
        <w:rPr>
          <w:rFonts w:ascii="Times New Roman" w:hAnsi="Times New Roman" w:cs="Times New Roman"/>
          <w:color w:val="auto"/>
        </w:rPr>
      </w:pPr>
      <w:r w:rsidRPr="009E201C">
        <w:rPr>
          <w:rStyle w:val="Bodytext20"/>
          <w:rFonts w:eastAsia="Courier New"/>
          <w:color w:val="auto"/>
        </w:rPr>
        <w:t>balsošanas rezultātu paziņošana.</w:t>
      </w:r>
    </w:p>
    <w:p w14:paraId="149C2871" w14:textId="33A278D5"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 xml:space="preserve">Ja balsojot Domes deputāts ir kļūdījies, viņam par to jāpaziņo Domes sēdes vadītājam pirms balsošanas </w:t>
      </w:r>
      <w:r w:rsidR="000C3E75">
        <w:rPr>
          <w:rStyle w:val="Bodytext20"/>
          <w:rFonts w:eastAsia="Courier New"/>
          <w:color w:val="auto"/>
        </w:rPr>
        <w:t xml:space="preserve">rezultātu </w:t>
      </w:r>
      <w:r w:rsidRPr="009E201C">
        <w:rPr>
          <w:rStyle w:val="Bodytext20"/>
          <w:rFonts w:eastAsia="Courier New"/>
          <w:color w:val="auto"/>
        </w:rPr>
        <w:t>paziņošanas, pretējā gadījumā balsojuma izmaiņas netiek ņemtas vērā.</w:t>
      </w:r>
    </w:p>
    <w:p w14:paraId="45C82D99" w14:textId="77EE62AD"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Par Domes sēdē izskatāmiem jautājumiem Domes sēdē ziņo lēmumprojektā norādītais ziņotājs vai persona, kas viņu aizvieto, ārkārtas Domes sēdes ierosinātājs. Ja nepieciešams</w:t>
      </w:r>
      <w:r w:rsidR="000C3E75">
        <w:rPr>
          <w:rStyle w:val="Bodytext20"/>
          <w:rFonts w:eastAsia="Courier New"/>
          <w:color w:val="auto"/>
        </w:rPr>
        <w:t>,</w:t>
      </w:r>
      <w:r w:rsidRPr="009E201C">
        <w:rPr>
          <w:rStyle w:val="Bodytext20"/>
          <w:rFonts w:eastAsia="Courier New"/>
          <w:color w:val="auto"/>
        </w:rPr>
        <w:t xml:space="preserve"> lēmum</w:t>
      </w:r>
      <w:r w:rsidR="000C3E75">
        <w:rPr>
          <w:rStyle w:val="Bodytext20"/>
          <w:rFonts w:eastAsia="Courier New"/>
          <w:color w:val="auto"/>
        </w:rPr>
        <w:t>a</w:t>
      </w:r>
      <w:r w:rsidRPr="009E201C">
        <w:rPr>
          <w:rStyle w:val="Bodytext20"/>
          <w:rFonts w:eastAsia="Courier New"/>
          <w:color w:val="auto"/>
        </w:rPr>
        <w:t xml:space="preserve"> projektā norāda līdzziņotāju, kurš var sniegt papildus vai precizējošu informāciju.</w:t>
      </w:r>
    </w:p>
    <w:p w14:paraId="2B8A296A" w14:textId="77777777"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Style w:val="Bodytext20"/>
          <w:rFonts w:eastAsia="Courier New"/>
          <w:color w:val="auto"/>
        </w:rPr>
        <w:t>Par debašu beigām paziņo Domes sēdes vadītājs.</w:t>
      </w:r>
    </w:p>
    <w:p w14:paraId="6E639162"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Domes sēdes vadītājam ir pienākums nodrošināt Domes sēdes kārtību. Ja Domes sēdes kārtību atkārtoti neievēro deputāts, tas tiek fiksēts protokolā.</w:t>
      </w:r>
    </w:p>
    <w:p w14:paraId="7CCD608C"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lastRenderedPageBreak/>
        <w:t>Ja Domes sēdes kārtību atkārtoti neievēro citas personas, Domes sēdes vadītājam ir tiesības izraidīt attiecīgo personu no Domes sēdes norises vietas.</w:t>
      </w:r>
    </w:p>
    <w:p w14:paraId="6DFDD61D"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Ja deputāts neievēro Domes sēdes darba kārtību, runājot debatēs, tad Domes sēdes vadītājs pārtrauc viņa uzstāšanos debatēs, un turpmāk, apspriežot konkrēto jautājumu, viņam vairs netiek dots vārds.</w:t>
      </w:r>
    </w:p>
    <w:p w14:paraId="3E0C0F18" w14:textId="0F4C8E79"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 xml:space="preserve">Ja Domes sēdes darba kārtībā iekļautos jautājumus nav iespējams izskatīt deputātu kvoruma dēļ, tad Domes sēdes vadītājs sēdi slēdz un nosaka atkārtotās sēdes norises vietu un laiku. </w:t>
      </w:r>
    </w:p>
    <w:p w14:paraId="6FABEF98"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 xml:space="preserve">Kārtējās Domes sēdes notiek pašvaldības noteiktajā darba laikā. Ja Domes sēdes darba kārtībā iekļautie jautājumi netiek izskatīti vienā sēdes dienā, sēde tiek turpināta nākošajā dienā vai dienā, par kuru vienojas deputāti. </w:t>
      </w:r>
    </w:p>
    <w:p w14:paraId="32139F4B"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Par katru Domes sēdē izskatāmo jautājumu pēc ziņojuma deputātiem ir tiesības uzdot ziņotājam un līdzziņotājam jautājumus. Ja par kādu konkrētu jautājumu uz Domes sēdi ir uzaicinātas ieinteresētās personas, tad pēc Domes sēdes vadītāja vai ziņotāja priekšlikuma tām tiek dots vārds, un tikai pēc tam notiek debates.</w:t>
      </w:r>
    </w:p>
    <w:p w14:paraId="35D2CA80" w14:textId="77777777"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Style w:val="Bodytext20"/>
          <w:rFonts w:eastAsia="Courier New"/>
          <w:color w:val="auto"/>
        </w:rPr>
        <w:t>Uzstājoties debatēs, katram runātājam tiek dotas ne vairāk kā piecas minūtes. Debatēs par vienu un to pašu darba kārtības jautājumu var uzstāties ne vairāk kā divas reizes, otrā uzstāšanās reizē tiek dota 1 minūte.</w:t>
      </w:r>
    </w:p>
    <w:p w14:paraId="72AF6A90"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Deputātam ir tiesības rakstiski iesniegt Domes lēmuma projekta labojumus līdz Domes sēdes sākumam. Iesniegtajam labojumam jābūt sagatavotam kā jaunam dokumentam (iesniegumam), parakstītam un iesniegtam izmantojot DVS “Namejs”, e-pastu: pasts@limbazunovads.lv vai personīgi pašvaldības Klientu apkalpošanas centrā.</w:t>
      </w:r>
    </w:p>
    <w:p w14:paraId="4E97FCE4"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Domes deputātam ir tiesības iesniegt priekšlikumu par izskatāmo lēmumprojektu DVS “Namejs” sadaļā “priekšlikumi balsošanai” līdz balsošanas uzsākšanai.</w:t>
      </w:r>
    </w:p>
    <w:p w14:paraId="37CD83EE" w14:textId="77777777"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Style w:val="Bodytext20"/>
          <w:rFonts w:eastAsia="Courier New"/>
          <w:color w:val="auto"/>
        </w:rPr>
        <w:t>Ja tas nepieciešams lietas virzībai, Domes sēdes vadītājs var izlemt par mutiski izteiktu priekšlikumu izskatīšanu un balsošanu par tiem.</w:t>
      </w:r>
    </w:p>
    <w:p w14:paraId="624B17C7" w14:textId="0192E201"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 xml:space="preserve">Ja tiek </w:t>
      </w:r>
      <w:r w:rsidR="000C3E75">
        <w:rPr>
          <w:rStyle w:val="Bodytext20"/>
          <w:rFonts w:eastAsia="Courier New"/>
          <w:color w:val="auto"/>
        </w:rPr>
        <w:t>iesniegti labojumi Domes lēmuma</w:t>
      </w:r>
      <w:r w:rsidRPr="009E201C">
        <w:rPr>
          <w:rStyle w:val="Bodytext20"/>
          <w:rFonts w:eastAsia="Courier New"/>
          <w:color w:val="auto"/>
        </w:rPr>
        <w:t xml:space="preserve"> projektam, tad vispirms jābalso par lēmuma projektu ar veiktajiem labojumiem, pēc tam par pamatdokumentu. Ja tiek iesniegti vairāki labojumi, tad par tiem balso priekšlikumu iesniegšanas secībā.</w:t>
      </w:r>
    </w:p>
    <w:p w14:paraId="75DC10B8" w14:textId="3C98D75D"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Ja notiek balsošana par vairākiem lēmuma projekta variantiem, tad lēmums ir pieņemts, ja par vienu no tiem nobalso “</w:t>
      </w:r>
      <w:r w:rsidR="00061A75">
        <w:rPr>
          <w:rStyle w:val="Bodytext20"/>
          <w:rFonts w:eastAsia="Courier New"/>
          <w:color w:val="auto"/>
        </w:rPr>
        <w:t>p</w:t>
      </w:r>
      <w:r w:rsidRPr="009E201C">
        <w:rPr>
          <w:rStyle w:val="Bodytext20"/>
          <w:rFonts w:eastAsia="Courier New"/>
          <w:color w:val="auto"/>
        </w:rPr>
        <w:t xml:space="preserve">ar” vairāk kā puse no klātesošajiem deputātiem, ja likumā nav noteikts lielāks pārsvars. </w:t>
      </w:r>
    </w:p>
    <w:p w14:paraId="167A6479" w14:textId="1F6843E9"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Ja neviens no lēmuma projektiem nesaņem pietiekošu “</w:t>
      </w:r>
      <w:r w:rsidR="000C3E75">
        <w:rPr>
          <w:rStyle w:val="Bodytext20"/>
          <w:rFonts w:eastAsia="Courier New"/>
          <w:color w:val="auto"/>
        </w:rPr>
        <w:t>p</w:t>
      </w:r>
      <w:r w:rsidRPr="009E201C">
        <w:rPr>
          <w:rStyle w:val="Bodytext20"/>
          <w:rFonts w:eastAsia="Courier New"/>
          <w:color w:val="auto"/>
        </w:rPr>
        <w:t>ar” balsu skaitu, tiek rīkota atkārtota balsošana par tiem diviem lēmuma projektiem, kuri pirmā balsošanā saņēmuši visvairāk “</w:t>
      </w:r>
      <w:r w:rsidR="000C3E75">
        <w:rPr>
          <w:rStyle w:val="Bodytext20"/>
          <w:rFonts w:eastAsia="Courier New"/>
          <w:color w:val="auto"/>
        </w:rPr>
        <w:t>p</w:t>
      </w:r>
      <w:r w:rsidRPr="009E201C">
        <w:rPr>
          <w:rStyle w:val="Bodytext20"/>
          <w:rFonts w:eastAsia="Courier New"/>
          <w:color w:val="auto"/>
        </w:rPr>
        <w:t>ar” balsu. Ja nav saņemts nepieciešams “Par” balsu skaits, lēmuma projekts noraidīts.</w:t>
      </w:r>
    </w:p>
    <w:p w14:paraId="706D32B9"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Domes sēdē drīkst runāt tikai tad, kad vārdu ir devis Domes sēdes vadītājs.</w:t>
      </w:r>
    </w:p>
    <w:p w14:paraId="283FC8F6" w14:textId="40074A52"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 xml:space="preserve">Domes sēdēs lēmumus pieņem balsojot, balsošana ir atklāta, ja normatīvajos aktos nav noteikts citādi. Domes sēdēs balsošana notiek elektroniski tiešsaistē, izmantojot DVS </w:t>
      </w:r>
      <w:r w:rsidR="000C3E75">
        <w:rPr>
          <w:rStyle w:val="Bodytext20"/>
          <w:rFonts w:eastAsia="Courier New"/>
          <w:color w:val="auto"/>
        </w:rPr>
        <w:t>“</w:t>
      </w:r>
      <w:r w:rsidRPr="009E201C">
        <w:rPr>
          <w:rStyle w:val="Bodytext20"/>
          <w:rFonts w:eastAsia="Courier New"/>
          <w:color w:val="auto"/>
        </w:rPr>
        <w:t>Namejs</w:t>
      </w:r>
      <w:r w:rsidR="000C3E75">
        <w:rPr>
          <w:rStyle w:val="Bodytext20"/>
          <w:rFonts w:eastAsia="Courier New"/>
          <w:color w:val="auto"/>
        </w:rPr>
        <w:t>”</w:t>
      </w:r>
      <w:r w:rsidRPr="009E201C">
        <w:rPr>
          <w:rStyle w:val="Bodytext20"/>
          <w:rFonts w:eastAsia="Courier New"/>
          <w:color w:val="auto"/>
        </w:rPr>
        <w:t>.</w:t>
      </w:r>
    </w:p>
    <w:p w14:paraId="320D529F" w14:textId="17CD657B"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Style w:val="Bodytext20"/>
          <w:rFonts w:eastAsia="Courier New"/>
          <w:color w:val="auto"/>
        </w:rPr>
        <w:t xml:space="preserve">Deputāti savu balsojumu “par”, “pret” vai “atturas” apstiprina elektroniski balsojot tiešsaistē DVS </w:t>
      </w:r>
      <w:r w:rsidR="000C3E75">
        <w:rPr>
          <w:rStyle w:val="Bodytext20"/>
          <w:rFonts w:eastAsia="Courier New"/>
          <w:color w:val="auto"/>
        </w:rPr>
        <w:t>“</w:t>
      </w:r>
      <w:r w:rsidRPr="009E201C">
        <w:rPr>
          <w:rStyle w:val="Bodytext20"/>
          <w:rFonts w:eastAsia="Courier New"/>
          <w:color w:val="auto"/>
        </w:rPr>
        <w:t>Namejs</w:t>
      </w:r>
      <w:r w:rsidR="000C3E75">
        <w:rPr>
          <w:rStyle w:val="Bodytext20"/>
          <w:rFonts w:eastAsia="Courier New"/>
          <w:color w:val="auto"/>
        </w:rPr>
        <w:t>”</w:t>
      </w:r>
      <w:r w:rsidRPr="009E201C">
        <w:rPr>
          <w:rStyle w:val="Bodytext20"/>
          <w:rFonts w:eastAsia="Courier New"/>
          <w:color w:val="auto"/>
        </w:rPr>
        <w:t>. Nepiedalīties balsojumā var tikai likumā “Par interešu konflikta novēršanu valsts amatpersonu darbībā” paredzētajos gadījumos.</w:t>
      </w:r>
    </w:p>
    <w:p w14:paraId="44275BA7" w14:textId="1D0CDE69"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Style w:val="Bodytext20"/>
          <w:rFonts w:eastAsia="Courier New"/>
          <w:color w:val="auto"/>
        </w:rPr>
        <w:t xml:space="preserve">Ja kāds no Domes deputātiem tehnisku iemeslu dēļ nevar veikt balsojumu DVS </w:t>
      </w:r>
      <w:r w:rsidR="000C3E75">
        <w:rPr>
          <w:rStyle w:val="Bodytext20"/>
          <w:rFonts w:eastAsia="Courier New"/>
          <w:color w:val="auto"/>
        </w:rPr>
        <w:t>“</w:t>
      </w:r>
      <w:r w:rsidRPr="009E201C">
        <w:rPr>
          <w:rStyle w:val="Bodytext20"/>
          <w:rFonts w:eastAsia="Courier New"/>
          <w:color w:val="auto"/>
        </w:rPr>
        <w:t>Namejs</w:t>
      </w:r>
      <w:r w:rsidR="000C3E75">
        <w:rPr>
          <w:rStyle w:val="Bodytext20"/>
          <w:rFonts w:eastAsia="Courier New"/>
          <w:color w:val="auto"/>
        </w:rPr>
        <w:t>”</w:t>
      </w:r>
      <w:r w:rsidRPr="009E201C">
        <w:rPr>
          <w:rStyle w:val="Bodytext20"/>
          <w:rFonts w:eastAsia="Courier New"/>
          <w:color w:val="auto"/>
        </w:rPr>
        <w:t xml:space="preserve">, Domes deputāts var balsot paceļot roku un paziņojot par savu balsojumu vārdiski. </w:t>
      </w:r>
    </w:p>
    <w:p w14:paraId="34F3F0DB" w14:textId="77777777"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Deputāts, kurš ir piedalījies lēmuma pieņemšanā un ir izteicis pretēju priekšlikumu vai balsojis pret priekšlikumu ir tiesīgs lūgt nofiksēt tā atšķirīgo viedokli sēdes protokolā. Rakstveida viedokļi, kuri ir saņemti pirms protokola parakstīšanas, ir pievienojami protokolam.</w:t>
      </w:r>
    </w:p>
    <w:p w14:paraId="0D6BDD93" w14:textId="0C7E4C5B"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Domes deputāti, Domes sēdes dalībnieki, lai izteiktos attālinātā Domes sēdē, informē</w:t>
      </w:r>
      <w:r w:rsidR="000C3E75">
        <w:rPr>
          <w:rStyle w:val="Bodytext20"/>
          <w:rFonts w:eastAsia="Courier New"/>
          <w:color w:val="auto"/>
        </w:rPr>
        <w:t>,</w:t>
      </w:r>
      <w:r w:rsidRPr="009E201C">
        <w:rPr>
          <w:rStyle w:val="Bodytext20"/>
          <w:rFonts w:eastAsia="Courier New"/>
          <w:color w:val="auto"/>
        </w:rPr>
        <w:t xml:space="preserve"> paceļot roku</w:t>
      </w:r>
      <w:r w:rsidR="000C3E75">
        <w:rPr>
          <w:rStyle w:val="Bodytext20"/>
          <w:rFonts w:eastAsia="Courier New"/>
          <w:color w:val="auto"/>
        </w:rPr>
        <w:t>,</w:t>
      </w:r>
      <w:r w:rsidRPr="009E201C">
        <w:rPr>
          <w:rStyle w:val="Bodytext20"/>
          <w:rFonts w:eastAsia="Courier New"/>
          <w:color w:val="auto"/>
        </w:rPr>
        <w:t xml:space="preserve"> izmantojot videokonferences rīku un izsakās tikai pēc tam, kad Domes sēdes vadītājs devis vārdu.</w:t>
      </w:r>
    </w:p>
    <w:p w14:paraId="7E2005F9" w14:textId="1D604795" w:rsidR="00604D2C" w:rsidRPr="009E201C" w:rsidRDefault="00604D2C" w:rsidP="000C3E75">
      <w:pPr>
        <w:numPr>
          <w:ilvl w:val="0"/>
          <w:numId w:val="2"/>
        </w:numPr>
        <w:tabs>
          <w:tab w:val="left" w:pos="462"/>
        </w:tabs>
        <w:ind w:left="397" w:hanging="397"/>
        <w:jc w:val="both"/>
        <w:rPr>
          <w:rStyle w:val="Bodytext20"/>
          <w:rFonts w:eastAsia="Courier New"/>
          <w:color w:val="auto"/>
        </w:rPr>
      </w:pPr>
      <w:r w:rsidRPr="009E201C">
        <w:rPr>
          <w:rStyle w:val="Bodytext20"/>
          <w:rFonts w:eastAsia="Courier New"/>
          <w:color w:val="auto"/>
        </w:rPr>
        <w:t>Domes sēdes protokolā norāda informāciju</w:t>
      </w:r>
      <w:r w:rsidR="000C3E75">
        <w:rPr>
          <w:rStyle w:val="Bodytext20"/>
          <w:rFonts w:eastAsia="Courier New"/>
          <w:color w:val="auto"/>
        </w:rPr>
        <w:t>,</w:t>
      </w:r>
      <w:r w:rsidRPr="009E201C">
        <w:rPr>
          <w:rStyle w:val="Bodytext20"/>
          <w:rFonts w:eastAsia="Courier New"/>
          <w:color w:val="auto"/>
        </w:rPr>
        <w:t xml:space="preserve"> ievērojot Pašvaldību likuma 38.</w:t>
      </w:r>
      <w:r w:rsidR="000C3E75">
        <w:rPr>
          <w:rStyle w:val="Bodytext20"/>
          <w:rFonts w:eastAsia="Courier New"/>
          <w:color w:val="auto"/>
        </w:rPr>
        <w:t xml:space="preserve"> </w:t>
      </w:r>
      <w:r w:rsidRPr="009E201C">
        <w:rPr>
          <w:rStyle w:val="Bodytext20"/>
          <w:rFonts w:eastAsia="Courier New"/>
          <w:color w:val="auto"/>
        </w:rPr>
        <w:t>panta trešās daļas prasības.</w:t>
      </w:r>
    </w:p>
    <w:p w14:paraId="2D921CCA" w14:textId="77777777"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Fonts w:ascii="Times New Roman" w:hAnsi="Times New Roman" w:cs="Times New Roman"/>
          <w:color w:val="auto"/>
        </w:rPr>
        <w:t>Domes sēdēs pieņemtie lēmumi un protokoli ir publiski pieejami. Pieejamība Domes lēmumiem un Domes sēžu protokoliem tiek nodrošināta, ievērojot normatīvajos aktos noteiktos informācijas pieejamības ierobežojumus.</w:t>
      </w:r>
    </w:p>
    <w:p w14:paraId="59674A9F" w14:textId="77777777" w:rsidR="00604D2C" w:rsidRPr="009E201C" w:rsidRDefault="00604D2C" w:rsidP="000C3E75">
      <w:pPr>
        <w:numPr>
          <w:ilvl w:val="0"/>
          <w:numId w:val="2"/>
        </w:numPr>
        <w:tabs>
          <w:tab w:val="left" w:pos="462"/>
        </w:tabs>
        <w:ind w:left="397" w:hanging="397"/>
        <w:jc w:val="both"/>
        <w:rPr>
          <w:rFonts w:ascii="Times New Roman" w:hAnsi="Times New Roman" w:cs="Times New Roman"/>
          <w:color w:val="auto"/>
        </w:rPr>
      </w:pPr>
      <w:r w:rsidRPr="009E201C">
        <w:rPr>
          <w:rFonts w:ascii="Times New Roman" w:hAnsi="Times New Roman" w:cs="Times New Roman"/>
          <w:color w:val="auto"/>
        </w:rPr>
        <w:lastRenderedPageBreak/>
        <w:t>Domes lēmumus publicē pašvaldības tīmekļvietnē ne vēlāk kā trešajā darbdienā pēc Domes sēdes protokola parakstīšanas. Informācijas pieejamību nodrošina Centrālās pārvaldes Sabiedrisko attiecību nodaļa.</w:t>
      </w:r>
    </w:p>
    <w:p w14:paraId="6AA69C69" w14:textId="77777777" w:rsidR="00604D2C" w:rsidRDefault="00604D2C" w:rsidP="000C3E75">
      <w:pPr>
        <w:numPr>
          <w:ilvl w:val="0"/>
          <w:numId w:val="2"/>
        </w:numPr>
        <w:tabs>
          <w:tab w:val="left" w:pos="427"/>
        </w:tabs>
        <w:ind w:left="397" w:hanging="397"/>
        <w:jc w:val="both"/>
        <w:rPr>
          <w:rStyle w:val="Bodytext20"/>
          <w:rFonts w:eastAsia="Courier New"/>
          <w:color w:val="auto"/>
        </w:rPr>
      </w:pPr>
      <w:r w:rsidRPr="009E201C">
        <w:rPr>
          <w:rStyle w:val="Bodytext20"/>
          <w:rFonts w:eastAsia="Courier New"/>
          <w:color w:val="auto"/>
        </w:rPr>
        <w:t>Centrālā pārvaldes Dokumentu pārvaldības un klientu apkalpošanas nodaļa nodrošina, ka trīs darba dienu laikā pēc Domes sēdes protokola un pieņemto lēmumu parakstīšanas, tiek sagatavoti lēmumu izraksti/noraksti un nosūtīti adresātiem vai izsniegti pēc pieprasījuma. Lēmumu izraksti/noraksti netiek izsniegti pirms protokola parakstīšanas.</w:t>
      </w:r>
    </w:p>
    <w:p w14:paraId="0778BBC0" w14:textId="77777777" w:rsidR="00FD7141" w:rsidRPr="009E201C" w:rsidRDefault="00FD7141" w:rsidP="00FD7141">
      <w:pPr>
        <w:tabs>
          <w:tab w:val="left" w:pos="427"/>
        </w:tabs>
        <w:jc w:val="both"/>
        <w:rPr>
          <w:rFonts w:ascii="Times New Roman" w:hAnsi="Times New Roman" w:cs="Times New Roman"/>
          <w:color w:val="auto"/>
        </w:rPr>
      </w:pPr>
    </w:p>
    <w:p w14:paraId="598EBA17" w14:textId="77777777" w:rsidR="00604D2C" w:rsidRDefault="00604D2C" w:rsidP="00FD7141">
      <w:pPr>
        <w:keepNext/>
        <w:keepLines/>
        <w:tabs>
          <w:tab w:val="left" w:pos="1508"/>
        </w:tabs>
        <w:jc w:val="center"/>
        <w:outlineLvl w:val="1"/>
        <w:rPr>
          <w:rStyle w:val="Heading20"/>
          <w:rFonts w:eastAsia="Courier New"/>
          <w:bCs w:val="0"/>
          <w:color w:val="auto"/>
        </w:rPr>
      </w:pPr>
      <w:bookmarkStart w:id="4" w:name="bookmark6"/>
      <w:r w:rsidRPr="009E201C">
        <w:rPr>
          <w:rStyle w:val="Heading20"/>
          <w:rFonts w:eastAsia="Courier New"/>
          <w:bCs w:val="0"/>
          <w:color w:val="auto"/>
        </w:rPr>
        <w:t>V Iekšējo normatīvo aktu izdošanas kārtība</w:t>
      </w:r>
      <w:bookmarkEnd w:id="4"/>
    </w:p>
    <w:p w14:paraId="12C29400" w14:textId="77777777" w:rsidR="00FD7141" w:rsidRPr="009E201C" w:rsidRDefault="00FD7141" w:rsidP="00FD7141">
      <w:pPr>
        <w:tabs>
          <w:tab w:val="left" w:pos="467"/>
        </w:tabs>
        <w:jc w:val="both"/>
        <w:rPr>
          <w:rStyle w:val="Heading20"/>
          <w:rFonts w:eastAsia="Courier New"/>
          <w:bCs w:val="0"/>
          <w:color w:val="auto"/>
        </w:rPr>
      </w:pPr>
    </w:p>
    <w:p w14:paraId="5385EC48" w14:textId="77777777" w:rsidR="00604D2C" w:rsidRPr="009E201C" w:rsidRDefault="00604D2C" w:rsidP="00061A75">
      <w:pPr>
        <w:numPr>
          <w:ilvl w:val="0"/>
          <w:numId w:val="2"/>
        </w:numPr>
        <w:tabs>
          <w:tab w:val="left" w:pos="427"/>
        </w:tabs>
        <w:ind w:left="397" w:hanging="397"/>
        <w:jc w:val="both"/>
        <w:rPr>
          <w:rFonts w:ascii="Times New Roman" w:hAnsi="Times New Roman" w:cs="Times New Roman"/>
          <w:color w:val="auto"/>
        </w:rPr>
      </w:pPr>
      <w:r w:rsidRPr="009E201C">
        <w:rPr>
          <w:rFonts w:ascii="Times New Roman" w:hAnsi="Times New Roman" w:cs="Times New Roman"/>
          <w:color w:val="auto"/>
        </w:rPr>
        <w:t>Pašvaldības administrācijai saistošus iekšējos normatīvos aktus apstiprina, izdod, atzīst par spēku zaudējušiem un izdara grozījumus tajos ar Domes lēmumu.</w:t>
      </w:r>
    </w:p>
    <w:p w14:paraId="53C65D86" w14:textId="77777777" w:rsidR="00604D2C" w:rsidRPr="009E201C" w:rsidRDefault="00604D2C" w:rsidP="00061A75">
      <w:pPr>
        <w:numPr>
          <w:ilvl w:val="0"/>
          <w:numId w:val="2"/>
        </w:numPr>
        <w:tabs>
          <w:tab w:val="left" w:pos="427"/>
        </w:tabs>
        <w:ind w:left="397" w:hanging="397"/>
        <w:jc w:val="both"/>
        <w:rPr>
          <w:rFonts w:ascii="Times New Roman" w:hAnsi="Times New Roman" w:cs="Times New Roman"/>
          <w:color w:val="auto"/>
        </w:rPr>
      </w:pPr>
      <w:r w:rsidRPr="009E201C">
        <w:rPr>
          <w:rFonts w:ascii="Times New Roman" w:hAnsi="Times New Roman" w:cs="Times New Roman"/>
          <w:color w:val="auto"/>
        </w:rPr>
        <w:t>Pašvaldības iestāžu iekšējos normatīvos aktus izstrādā un izdod iestādes vadītājs iestādes noteiktajā kārtība un normatīvajos aktos noteikto pilnvarojumu apjomā.</w:t>
      </w:r>
    </w:p>
    <w:p w14:paraId="7BFEAF93" w14:textId="77777777" w:rsidR="00604D2C" w:rsidRPr="009E201C" w:rsidRDefault="00604D2C" w:rsidP="00061A75">
      <w:pPr>
        <w:numPr>
          <w:ilvl w:val="0"/>
          <w:numId w:val="2"/>
        </w:numPr>
        <w:tabs>
          <w:tab w:val="left" w:pos="427"/>
        </w:tabs>
        <w:ind w:left="397" w:hanging="397"/>
        <w:jc w:val="both"/>
        <w:rPr>
          <w:rFonts w:ascii="Times New Roman" w:hAnsi="Times New Roman" w:cs="Times New Roman"/>
          <w:color w:val="auto"/>
        </w:rPr>
      </w:pPr>
      <w:r w:rsidRPr="009E201C">
        <w:rPr>
          <w:rFonts w:ascii="Times New Roman" w:hAnsi="Times New Roman" w:cs="Times New Roman"/>
          <w:color w:val="auto"/>
        </w:rPr>
        <w:t>Iekšējo normatīvo aktu sagatavošanas, saskaņošanas un apstiprināšanas kārtība noteikta pašvaldības iekšējos noteikumos par dokumentu apriti.</w:t>
      </w:r>
    </w:p>
    <w:p w14:paraId="74A288B2" w14:textId="77777777" w:rsidR="00604D2C" w:rsidRPr="009E201C" w:rsidRDefault="00604D2C" w:rsidP="00FD7141">
      <w:pPr>
        <w:tabs>
          <w:tab w:val="left" w:pos="467"/>
        </w:tabs>
        <w:jc w:val="both"/>
        <w:rPr>
          <w:rStyle w:val="Bodytext20"/>
          <w:rFonts w:eastAsia="Courier New"/>
          <w:color w:val="auto"/>
        </w:rPr>
      </w:pPr>
    </w:p>
    <w:p w14:paraId="1A62FCE4" w14:textId="77777777" w:rsidR="00604D2C" w:rsidRDefault="00604D2C" w:rsidP="00FD7141">
      <w:pPr>
        <w:keepNext/>
        <w:keepLines/>
        <w:tabs>
          <w:tab w:val="left" w:pos="1508"/>
        </w:tabs>
        <w:jc w:val="center"/>
        <w:outlineLvl w:val="1"/>
        <w:rPr>
          <w:rStyle w:val="Heading20"/>
          <w:rFonts w:eastAsia="Courier New"/>
          <w:bCs w:val="0"/>
          <w:color w:val="auto"/>
        </w:rPr>
      </w:pPr>
      <w:bookmarkStart w:id="5" w:name="bookmark7"/>
      <w:r w:rsidRPr="009E201C">
        <w:rPr>
          <w:rStyle w:val="Heading20"/>
          <w:rFonts w:eastAsia="Courier New"/>
          <w:bCs w:val="0"/>
          <w:color w:val="auto"/>
        </w:rPr>
        <w:t>VI Lietvedības un dokumentu nodošanas kārtība jaunajam Domes priekšsēdētājam</w:t>
      </w:r>
      <w:bookmarkEnd w:id="5"/>
    </w:p>
    <w:p w14:paraId="4DB47F6B" w14:textId="77777777" w:rsidR="00FD7141" w:rsidRPr="009E201C" w:rsidRDefault="00FD7141" w:rsidP="00FD7141">
      <w:pPr>
        <w:tabs>
          <w:tab w:val="left" w:pos="467"/>
        </w:tabs>
        <w:jc w:val="both"/>
        <w:rPr>
          <w:rFonts w:ascii="Times New Roman" w:hAnsi="Times New Roman" w:cs="Times New Roman"/>
          <w:color w:val="auto"/>
        </w:rPr>
      </w:pPr>
    </w:p>
    <w:p w14:paraId="628C83C7" w14:textId="77777777" w:rsidR="00604D2C" w:rsidRPr="009E201C" w:rsidRDefault="00604D2C" w:rsidP="00061A75">
      <w:pPr>
        <w:numPr>
          <w:ilvl w:val="0"/>
          <w:numId w:val="2"/>
        </w:numPr>
        <w:tabs>
          <w:tab w:val="left" w:pos="467"/>
        </w:tabs>
        <w:ind w:left="397" w:hanging="397"/>
        <w:jc w:val="both"/>
        <w:rPr>
          <w:rFonts w:ascii="Times New Roman" w:hAnsi="Times New Roman" w:cs="Times New Roman"/>
          <w:color w:val="auto"/>
        </w:rPr>
      </w:pPr>
      <w:r w:rsidRPr="009E201C">
        <w:rPr>
          <w:rStyle w:val="Bodytext20"/>
          <w:rFonts w:eastAsia="Courier New"/>
          <w:color w:val="auto"/>
        </w:rPr>
        <w:t>Domes priekšsēdētāja nomaiņas gadījumā pašvaldības izpilddirektors organizē iepriekšējā Domes priekšsēdētāja izpilddirektoram nodotās lietvedības un dokumentu nodošanu jaunajam Domes priekšsēdētājam.</w:t>
      </w:r>
    </w:p>
    <w:p w14:paraId="43A85809" w14:textId="77777777" w:rsidR="00604D2C" w:rsidRDefault="00604D2C" w:rsidP="00061A75">
      <w:pPr>
        <w:numPr>
          <w:ilvl w:val="0"/>
          <w:numId w:val="2"/>
        </w:numPr>
        <w:tabs>
          <w:tab w:val="left" w:pos="467"/>
        </w:tabs>
        <w:ind w:left="397" w:hanging="397"/>
        <w:jc w:val="both"/>
        <w:rPr>
          <w:rStyle w:val="Bodytext20"/>
          <w:rFonts w:eastAsia="Courier New"/>
          <w:color w:val="auto"/>
        </w:rPr>
      </w:pPr>
      <w:r w:rsidRPr="009E201C">
        <w:rPr>
          <w:rStyle w:val="Bodytext20"/>
          <w:rFonts w:eastAsia="Courier New"/>
          <w:color w:val="auto"/>
        </w:rPr>
        <w:t>Ne vēlāk kā divu nedēļu laikā tiek sastādīts nodošanas-pieņemšanas akts, ko paraksta iepriekšējais Domes priekšsēdētājs, jaunais Domes priekšsēdētājs, pašvaldības izpilddirektors un Centrālās pārvaldes Finanšu un ekonomikas nodaļas pārstāvis.</w:t>
      </w:r>
    </w:p>
    <w:p w14:paraId="43E94613" w14:textId="77777777" w:rsidR="00FD7141" w:rsidRPr="009E201C" w:rsidRDefault="00FD7141" w:rsidP="00FD7141">
      <w:pPr>
        <w:tabs>
          <w:tab w:val="left" w:pos="467"/>
        </w:tabs>
        <w:jc w:val="both"/>
        <w:rPr>
          <w:rFonts w:ascii="Times New Roman" w:hAnsi="Times New Roman" w:cs="Times New Roman"/>
          <w:color w:val="auto"/>
        </w:rPr>
      </w:pPr>
    </w:p>
    <w:p w14:paraId="2C463CF1" w14:textId="77777777" w:rsidR="00604D2C" w:rsidRDefault="00604D2C" w:rsidP="00FD7141">
      <w:pPr>
        <w:keepNext/>
        <w:keepLines/>
        <w:tabs>
          <w:tab w:val="left" w:pos="1508"/>
        </w:tabs>
        <w:jc w:val="center"/>
        <w:outlineLvl w:val="1"/>
        <w:rPr>
          <w:rStyle w:val="Heading20"/>
          <w:rFonts w:eastAsia="Courier New"/>
          <w:bCs w:val="0"/>
          <w:color w:val="auto"/>
        </w:rPr>
      </w:pPr>
      <w:bookmarkStart w:id="6" w:name="bookmark8"/>
      <w:r w:rsidRPr="009E201C">
        <w:rPr>
          <w:rStyle w:val="Heading20"/>
          <w:rFonts w:eastAsia="Courier New"/>
          <w:bCs w:val="0"/>
          <w:color w:val="auto"/>
        </w:rPr>
        <w:t>VII Privāto tiesību līgumu noslēgšanas procedūra</w:t>
      </w:r>
      <w:bookmarkEnd w:id="6"/>
    </w:p>
    <w:p w14:paraId="20890749" w14:textId="77777777" w:rsidR="00FD7141" w:rsidRPr="009E201C" w:rsidRDefault="00FD7141" w:rsidP="00FD7141">
      <w:pPr>
        <w:tabs>
          <w:tab w:val="left" w:pos="467"/>
        </w:tabs>
        <w:jc w:val="both"/>
        <w:rPr>
          <w:rFonts w:ascii="Times New Roman" w:hAnsi="Times New Roman" w:cs="Times New Roman"/>
          <w:color w:val="auto"/>
        </w:rPr>
      </w:pPr>
    </w:p>
    <w:p w14:paraId="1D9CC411" w14:textId="77777777" w:rsidR="00604D2C" w:rsidRPr="009E201C" w:rsidRDefault="00604D2C" w:rsidP="00061A75">
      <w:pPr>
        <w:numPr>
          <w:ilvl w:val="0"/>
          <w:numId w:val="2"/>
        </w:numPr>
        <w:tabs>
          <w:tab w:val="left" w:pos="474"/>
        </w:tabs>
        <w:ind w:left="397" w:hanging="397"/>
        <w:jc w:val="both"/>
        <w:rPr>
          <w:rFonts w:ascii="Times New Roman" w:hAnsi="Times New Roman" w:cs="Times New Roman"/>
          <w:color w:val="auto"/>
        </w:rPr>
      </w:pPr>
      <w:r w:rsidRPr="009E201C">
        <w:rPr>
          <w:rStyle w:val="Bodytext20"/>
          <w:rFonts w:eastAsia="Courier New"/>
          <w:color w:val="auto"/>
        </w:rPr>
        <w:t>Līgumus vai vispārīgās vienošanās iepirkuma procedūras ietvaros pašvaldības vārdā slēdz izpilddirektors vai persona, kas to aizvieto vai ar Domes lēmumu pilnvarota persona.</w:t>
      </w:r>
    </w:p>
    <w:p w14:paraId="221A83D7" w14:textId="77777777" w:rsidR="00604D2C" w:rsidRPr="009E201C" w:rsidRDefault="00604D2C" w:rsidP="00061A75">
      <w:pPr>
        <w:numPr>
          <w:ilvl w:val="0"/>
          <w:numId w:val="2"/>
        </w:numPr>
        <w:tabs>
          <w:tab w:val="left" w:pos="478"/>
        </w:tabs>
        <w:ind w:left="397" w:hanging="397"/>
        <w:jc w:val="both"/>
        <w:rPr>
          <w:rStyle w:val="Bodytext20"/>
          <w:rFonts w:eastAsia="Courier New"/>
          <w:color w:val="auto"/>
        </w:rPr>
      </w:pPr>
      <w:r w:rsidRPr="009E201C">
        <w:rPr>
          <w:rStyle w:val="Bodytext20"/>
          <w:rFonts w:eastAsia="Courier New"/>
          <w:color w:val="auto"/>
        </w:rPr>
        <w:t>Līgumus, kas saistīti ar pašvaldības iestādes darbības nodrošināšanu apstiprinātā budžeta ietvaros, slēdz iestādes vadītājs vai persona, kas to aizvieto.</w:t>
      </w:r>
    </w:p>
    <w:p w14:paraId="6E408367" w14:textId="77777777" w:rsidR="00604D2C" w:rsidRPr="009E201C" w:rsidRDefault="00604D2C" w:rsidP="00061A75">
      <w:pPr>
        <w:numPr>
          <w:ilvl w:val="0"/>
          <w:numId w:val="2"/>
        </w:numPr>
        <w:tabs>
          <w:tab w:val="left" w:pos="478"/>
        </w:tabs>
        <w:ind w:left="397" w:hanging="397"/>
        <w:jc w:val="both"/>
        <w:rPr>
          <w:rFonts w:ascii="Times New Roman" w:hAnsi="Times New Roman" w:cs="Times New Roman"/>
          <w:color w:val="auto"/>
        </w:rPr>
      </w:pPr>
      <w:r w:rsidRPr="009E201C">
        <w:rPr>
          <w:rStyle w:val="Bodytext20"/>
          <w:rFonts w:eastAsia="Courier New"/>
          <w:color w:val="auto"/>
        </w:rPr>
        <w:t>Slēdzot privāttiesisku līgumu par pašvaldības nekustamā īpašuma atsavināšanu vai ieķīlāšanu, kā arī par nekustamās mantas iegūšanu pašvaldības īpašumā, obligāts ir Domes lēmums par šo darījumu, kurā norāda amatpersonu, kas parakstīs līgumu.</w:t>
      </w:r>
    </w:p>
    <w:p w14:paraId="3BFDFE61" w14:textId="77777777" w:rsidR="00604D2C" w:rsidRPr="009E201C" w:rsidRDefault="00604D2C" w:rsidP="00061A75">
      <w:pPr>
        <w:numPr>
          <w:ilvl w:val="0"/>
          <w:numId w:val="2"/>
        </w:numPr>
        <w:tabs>
          <w:tab w:val="left" w:pos="478"/>
        </w:tabs>
        <w:ind w:left="397" w:hanging="397"/>
        <w:jc w:val="both"/>
        <w:rPr>
          <w:rFonts w:ascii="Times New Roman" w:hAnsi="Times New Roman" w:cs="Times New Roman"/>
          <w:color w:val="auto"/>
        </w:rPr>
      </w:pPr>
      <w:r w:rsidRPr="009E201C">
        <w:rPr>
          <w:rStyle w:val="Bodytext20"/>
          <w:rFonts w:eastAsia="Courier New"/>
          <w:color w:val="auto"/>
        </w:rPr>
        <w:t xml:space="preserve">Līguma projektu sagatavošanas, saskaņojumu saņemšanas, virzības un izpildes kārtību pašvaldības iestādēs nosaka </w:t>
      </w:r>
      <w:r w:rsidRPr="009E201C">
        <w:rPr>
          <w:rFonts w:ascii="Times New Roman" w:hAnsi="Times New Roman" w:cs="Times New Roman"/>
          <w:color w:val="auto"/>
        </w:rPr>
        <w:t>pašvaldības iekšējie noteikumi par dokumentu apriti.</w:t>
      </w:r>
    </w:p>
    <w:p w14:paraId="1A14A1BD" w14:textId="77777777" w:rsidR="00604D2C" w:rsidRDefault="00604D2C" w:rsidP="00061A75">
      <w:pPr>
        <w:numPr>
          <w:ilvl w:val="0"/>
          <w:numId w:val="2"/>
        </w:numPr>
        <w:tabs>
          <w:tab w:val="left" w:pos="478"/>
        </w:tabs>
        <w:ind w:left="397" w:hanging="397"/>
        <w:jc w:val="both"/>
        <w:rPr>
          <w:rStyle w:val="Bodytext20"/>
          <w:rFonts w:eastAsia="Courier New"/>
          <w:color w:val="auto"/>
        </w:rPr>
      </w:pPr>
      <w:r w:rsidRPr="009E201C">
        <w:rPr>
          <w:rStyle w:val="Bodytext20"/>
          <w:rFonts w:eastAsia="Courier New"/>
          <w:color w:val="auto"/>
        </w:rPr>
        <w:t>Līgumus reģistrē un glabā saskaņā ar attiecīgās iestādes lietu nomenklatūru.</w:t>
      </w:r>
    </w:p>
    <w:p w14:paraId="67321679" w14:textId="77777777" w:rsidR="00FD7141" w:rsidRPr="009E201C" w:rsidRDefault="00FD7141" w:rsidP="00FD7141">
      <w:pPr>
        <w:tabs>
          <w:tab w:val="left" w:pos="478"/>
        </w:tabs>
        <w:jc w:val="both"/>
        <w:rPr>
          <w:rStyle w:val="Bodytext20"/>
          <w:rFonts w:eastAsia="Courier New"/>
          <w:color w:val="auto"/>
        </w:rPr>
      </w:pPr>
    </w:p>
    <w:p w14:paraId="248D829D" w14:textId="77777777" w:rsidR="00604D2C" w:rsidRDefault="00604D2C" w:rsidP="00FD7141">
      <w:pPr>
        <w:keepNext/>
        <w:keepLines/>
        <w:tabs>
          <w:tab w:val="left" w:pos="1508"/>
        </w:tabs>
        <w:jc w:val="center"/>
        <w:outlineLvl w:val="1"/>
        <w:rPr>
          <w:rStyle w:val="Heading20"/>
          <w:rFonts w:eastAsia="Courier New"/>
          <w:color w:val="auto"/>
        </w:rPr>
      </w:pPr>
      <w:bookmarkStart w:id="7" w:name="bookmark9"/>
      <w:r w:rsidRPr="009E201C">
        <w:rPr>
          <w:rStyle w:val="Heading20"/>
          <w:rFonts w:eastAsia="Courier New"/>
          <w:color w:val="auto"/>
        </w:rPr>
        <w:t>VIII Noslēguma jautājums</w:t>
      </w:r>
      <w:bookmarkEnd w:id="7"/>
    </w:p>
    <w:p w14:paraId="247F6389" w14:textId="77777777" w:rsidR="00FD7141" w:rsidRPr="009E201C" w:rsidRDefault="00FD7141" w:rsidP="00FD7141">
      <w:pPr>
        <w:tabs>
          <w:tab w:val="left" w:pos="467"/>
        </w:tabs>
        <w:jc w:val="both"/>
        <w:rPr>
          <w:rFonts w:ascii="Times New Roman" w:hAnsi="Times New Roman" w:cs="Times New Roman"/>
          <w:color w:val="auto"/>
        </w:rPr>
      </w:pPr>
    </w:p>
    <w:p w14:paraId="63D8884A" w14:textId="02203039" w:rsidR="00604D2C" w:rsidRPr="009E201C" w:rsidRDefault="00604D2C" w:rsidP="00061A75">
      <w:pPr>
        <w:numPr>
          <w:ilvl w:val="0"/>
          <w:numId w:val="2"/>
        </w:numPr>
        <w:tabs>
          <w:tab w:val="left" w:pos="469"/>
        </w:tabs>
        <w:ind w:left="397" w:hanging="397"/>
        <w:jc w:val="both"/>
        <w:rPr>
          <w:rStyle w:val="Bodytext20"/>
          <w:rFonts w:eastAsia="Courier New"/>
          <w:color w:val="auto"/>
        </w:rPr>
      </w:pPr>
      <w:r w:rsidRPr="009E201C">
        <w:rPr>
          <w:rStyle w:val="Bodytext20"/>
          <w:rFonts w:eastAsia="Courier New"/>
          <w:color w:val="auto"/>
        </w:rPr>
        <w:t>Reglaments stājas spēkā ar 2024.</w:t>
      </w:r>
      <w:r w:rsidR="009E201C">
        <w:rPr>
          <w:rStyle w:val="Bodytext20"/>
          <w:rFonts w:eastAsia="Courier New"/>
          <w:color w:val="auto"/>
        </w:rPr>
        <w:t xml:space="preserve"> </w:t>
      </w:r>
      <w:r w:rsidRPr="009E201C">
        <w:rPr>
          <w:rStyle w:val="Bodytext20"/>
          <w:rFonts w:eastAsia="Courier New"/>
          <w:color w:val="auto"/>
        </w:rPr>
        <w:t>gada 1.</w:t>
      </w:r>
      <w:r w:rsidR="009E201C">
        <w:rPr>
          <w:rStyle w:val="Bodytext20"/>
          <w:rFonts w:eastAsia="Courier New"/>
          <w:color w:val="auto"/>
        </w:rPr>
        <w:t xml:space="preserve"> </w:t>
      </w:r>
      <w:r w:rsidRPr="009E201C">
        <w:rPr>
          <w:rStyle w:val="Bodytext20"/>
          <w:rFonts w:eastAsia="Courier New"/>
          <w:color w:val="auto"/>
        </w:rPr>
        <w:t>janvāri</w:t>
      </w:r>
      <w:r w:rsidR="009E201C">
        <w:rPr>
          <w:rStyle w:val="Bodytext20"/>
          <w:rFonts w:eastAsia="Courier New"/>
          <w:color w:val="auto"/>
        </w:rPr>
        <w:t>.</w:t>
      </w:r>
    </w:p>
    <w:p w14:paraId="04F17520" w14:textId="77777777" w:rsidR="00604D2C" w:rsidRPr="009E201C" w:rsidRDefault="00604D2C" w:rsidP="00FD7141">
      <w:pPr>
        <w:tabs>
          <w:tab w:val="left" w:pos="469"/>
        </w:tabs>
        <w:jc w:val="both"/>
        <w:rPr>
          <w:rStyle w:val="Bodytext20"/>
          <w:rFonts w:eastAsia="Courier New"/>
          <w:color w:val="auto"/>
        </w:rPr>
      </w:pPr>
    </w:p>
    <w:p w14:paraId="3E26F1DD" w14:textId="77777777" w:rsidR="00604D2C" w:rsidRPr="009E201C" w:rsidRDefault="00604D2C" w:rsidP="00FD7141">
      <w:pPr>
        <w:tabs>
          <w:tab w:val="left" w:pos="469"/>
        </w:tabs>
        <w:jc w:val="both"/>
        <w:rPr>
          <w:rStyle w:val="Bodytext20"/>
          <w:rFonts w:eastAsia="Courier New"/>
          <w:color w:val="auto"/>
        </w:rPr>
      </w:pPr>
    </w:p>
    <w:p w14:paraId="64B6E3D5" w14:textId="77777777" w:rsidR="009E201C" w:rsidRPr="009E201C" w:rsidRDefault="009E201C" w:rsidP="00FD7141">
      <w:pPr>
        <w:widowControl/>
        <w:rPr>
          <w:rFonts w:ascii="Times New Roman" w:eastAsia="Calibri" w:hAnsi="Times New Roman" w:cs="Times New Roman"/>
          <w:color w:val="auto"/>
          <w:lang w:eastAsia="en-US" w:bidi="ar-SA"/>
        </w:rPr>
      </w:pPr>
      <w:r w:rsidRPr="009E201C">
        <w:rPr>
          <w:rFonts w:ascii="Times New Roman" w:eastAsia="Calibri" w:hAnsi="Times New Roman" w:cs="Times New Roman"/>
          <w:color w:val="auto"/>
          <w:lang w:eastAsia="en-US" w:bidi="ar-SA"/>
        </w:rPr>
        <w:t>Limbažu novada pašvaldības</w:t>
      </w:r>
    </w:p>
    <w:p w14:paraId="574F54DE" w14:textId="77777777" w:rsidR="009E201C" w:rsidRPr="009E201C" w:rsidRDefault="009E201C" w:rsidP="00FD7141">
      <w:pPr>
        <w:widowControl/>
        <w:rPr>
          <w:rFonts w:ascii="Times New Roman" w:eastAsia="Calibri" w:hAnsi="Times New Roman" w:cs="Times New Roman"/>
          <w:color w:val="auto"/>
          <w:lang w:eastAsia="en-US" w:bidi="ar-SA"/>
        </w:rPr>
      </w:pPr>
      <w:r w:rsidRPr="009E201C">
        <w:rPr>
          <w:rFonts w:ascii="Times New Roman" w:eastAsia="Calibri" w:hAnsi="Times New Roman" w:cs="Times New Roman"/>
          <w:color w:val="auto"/>
          <w:lang w:eastAsia="en-US" w:bidi="ar-SA"/>
        </w:rPr>
        <w:t>Domes priekšsēdētājs</w:t>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r>
      <w:r w:rsidRPr="009E201C">
        <w:rPr>
          <w:rFonts w:ascii="Times New Roman" w:eastAsia="Calibri" w:hAnsi="Times New Roman" w:cs="Times New Roman"/>
          <w:color w:val="auto"/>
          <w:lang w:eastAsia="en-US" w:bidi="ar-SA"/>
        </w:rPr>
        <w:tab/>
        <w:t xml:space="preserve">D. </w:t>
      </w:r>
      <w:proofErr w:type="spellStart"/>
      <w:r w:rsidRPr="009E201C">
        <w:rPr>
          <w:rFonts w:ascii="Times New Roman" w:eastAsia="Calibri" w:hAnsi="Times New Roman" w:cs="Times New Roman"/>
          <w:color w:val="auto"/>
          <w:lang w:eastAsia="en-US" w:bidi="ar-SA"/>
        </w:rPr>
        <w:t>Straubergs</w:t>
      </w:r>
      <w:proofErr w:type="spellEnd"/>
    </w:p>
    <w:p w14:paraId="1977B778" w14:textId="77777777" w:rsidR="009E201C" w:rsidRPr="009E201C" w:rsidRDefault="009E201C" w:rsidP="00FD7141">
      <w:pPr>
        <w:widowControl/>
        <w:jc w:val="both"/>
        <w:rPr>
          <w:rFonts w:ascii="Times New Roman" w:eastAsia="Calibri" w:hAnsi="Times New Roman" w:cs="Times New Roman"/>
          <w:color w:val="auto"/>
          <w:lang w:eastAsia="en-US" w:bidi="ar-SA"/>
        </w:rPr>
      </w:pPr>
      <w:bookmarkStart w:id="8" w:name="_GoBack"/>
      <w:bookmarkEnd w:id="8"/>
    </w:p>
    <w:p w14:paraId="20C642DF" w14:textId="77777777" w:rsidR="009E201C" w:rsidRPr="009E201C" w:rsidRDefault="009E201C" w:rsidP="00FD7141">
      <w:pPr>
        <w:widowControl/>
        <w:jc w:val="both"/>
        <w:rPr>
          <w:rFonts w:ascii="Times New Roman" w:eastAsia="Calibri" w:hAnsi="Times New Roman" w:cs="Times New Roman"/>
          <w:b/>
          <w:color w:val="auto"/>
          <w:sz w:val="20"/>
          <w:szCs w:val="20"/>
          <w:lang w:eastAsia="en-US" w:bidi="ar-SA"/>
        </w:rPr>
      </w:pPr>
    </w:p>
    <w:p w14:paraId="71003B67" w14:textId="77777777" w:rsidR="009E201C" w:rsidRPr="009E201C" w:rsidRDefault="009E201C" w:rsidP="00FD7141">
      <w:pPr>
        <w:widowControl/>
        <w:jc w:val="both"/>
        <w:rPr>
          <w:rFonts w:ascii="Times New Roman" w:eastAsia="Calibri" w:hAnsi="Times New Roman" w:cs="Times New Roman"/>
          <w:b/>
          <w:color w:val="auto"/>
          <w:sz w:val="18"/>
          <w:szCs w:val="18"/>
          <w:lang w:eastAsia="en-US" w:bidi="ar-SA"/>
        </w:rPr>
      </w:pPr>
    </w:p>
    <w:p w14:paraId="30F3C8D1" w14:textId="77777777" w:rsidR="009E201C" w:rsidRPr="009E201C" w:rsidRDefault="009E201C" w:rsidP="00FD7141">
      <w:pPr>
        <w:widowControl/>
        <w:jc w:val="both"/>
        <w:rPr>
          <w:rFonts w:ascii="Times New Roman" w:eastAsia="Calibri" w:hAnsi="Times New Roman" w:cs="Times New Roman"/>
          <w:color w:val="auto"/>
          <w:sz w:val="20"/>
          <w:szCs w:val="20"/>
          <w:lang w:eastAsia="en-US" w:bidi="ar-SA"/>
        </w:rPr>
      </w:pPr>
      <w:r w:rsidRPr="009E201C">
        <w:rPr>
          <w:rFonts w:ascii="Times New Roman" w:eastAsia="Calibri" w:hAnsi="Times New Roman" w:cs="Times New Roman"/>
          <w:color w:val="auto"/>
          <w:sz w:val="20"/>
          <w:szCs w:val="20"/>
          <w:lang w:eastAsia="en-US" w:bidi="ar-SA"/>
        </w:rPr>
        <w:t>ŠIS DOKUMENTS IR PARAKSTĪTS AR DROŠU ELEKTRONISKO PARAKSTU UN SATUR LAIKA ZĪMOGU</w:t>
      </w:r>
    </w:p>
    <w:p w14:paraId="480A98E8" w14:textId="77777777" w:rsidR="007C5C35" w:rsidRPr="009E201C" w:rsidRDefault="007C5C35" w:rsidP="00FD7141">
      <w:pPr>
        <w:tabs>
          <w:tab w:val="left" w:pos="469"/>
        </w:tabs>
        <w:jc w:val="both"/>
        <w:rPr>
          <w:rFonts w:ascii="Times New Roman" w:hAnsi="Times New Roman" w:cs="Times New Roman"/>
          <w:color w:val="auto"/>
        </w:rPr>
      </w:pPr>
    </w:p>
    <w:sectPr w:rsidR="007C5C35" w:rsidRPr="009E201C" w:rsidSect="00061A75">
      <w:headerReference w:type="default" r:id="rId11"/>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61B1" w14:textId="77777777" w:rsidR="00FD26EF" w:rsidRDefault="00FD26EF">
      <w:r>
        <w:separator/>
      </w:r>
    </w:p>
  </w:endnote>
  <w:endnote w:type="continuationSeparator" w:id="0">
    <w:p w14:paraId="1F1AD1EA" w14:textId="77777777" w:rsidR="00FD26EF" w:rsidRDefault="00FD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E4EC" w14:textId="77777777" w:rsidR="00FD26EF" w:rsidRDefault="00FD26EF">
      <w:r>
        <w:separator/>
      </w:r>
    </w:p>
  </w:footnote>
  <w:footnote w:type="continuationSeparator" w:id="0">
    <w:p w14:paraId="770309CA" w14:textId="77777777" w:rsidR="00FD26EF" w:rsidRDefault="00FD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70258"/>
      <w:docPartObj>
        <w:docPartGallery w:val="Page Numbers (Top of Page)"/>
        <w:docPartUnique/>
      </w:docPartObj>
    </w:sdtPr>
    <w:sdtEndPr>
      <w:rPr>
        <w:rFonts w:ascii="Times New Roman" w:hAnsi="Times New Roman" w:cs="Times New Roman"/>
      </w:rPr>
    </w:sdtEndPr>
    <w:sdtContent>
      <w:p w14:paraId="2C3501FB" w14:textId="107EBAD2" w:rsidR="009E201C" w:rsidRPr="009E201C" w:rsidRDefault="009E201C">
        <w:pPr>
          <w:pStyle w:val="Galvene"/>
          <w:jc w:val="center"/>
          <w:rPr>
            <w:rFonts w:ascii="Times New Roman" w:hAnsi="Times New Roman" w:cs="Times New Roman"/>
          </w:rPr>
        </w:pPr>
        <w:r w:rsidRPr="009E201C">
          <w:rPr>
            <w:rFonts w:ascii="Times New Roman" w:hAnsi="Times New Roman" w:cs="Times New Roman"/>
          </w:rPr>
          <w:fldChar w:fldCharType="begin"/>
        </w:r>
        <w:r w:rsidRPr="009E201C">
          <w:rPr>
            <w:rFonts w:ascii="Times New Roman" w:hAnsi="Times New Roman" w:cs="Times New Roman"/>
          </w:rPr>
          <w:instrText>PAGE   \* MERGEFORMAT</w:instrText>
        </w:r>
        <w:r w:rsidRPr="009E201C">
          <w:rPr>
            <w:rFonts w:ascii="Times New Roman" w:hAnsi="Times New Roman" w:cs="Times New Roman"/>
          </w:rPr>
          <w:fldChar w:fldCharType="separate"/>
        </w:r>
        <w:r w:rsidR="00061A75">
          <w:rPr>
            <w:rFonts w:ascii="Times New Roman" w:hAnsi="Times New Roman" w:cs="Times New Roman"/>
            <w:noProof/>
          </w:rPr>
          <w:t>6</w:t>
        </w:r>
        <w:r w:rsidRPr="009E201C">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447"/>
    <w:multiLevelType w:val="hybridMultilevel"/>
    <w:tmpl w:val="552E58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FC1040"/>
    <w:multiLevelType w:val="multilevel"/>
    <w:tmpl w:val="8EFCC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14A29"/>
    <w:multiLevelType w:val="multilevel"/>
    <w:tmpl w:val="8EFCC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D3C1A"/>
    <w:multiLevelType w:val="multilevel"/>
    <w:tmpl w:val="0700C55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14A0A"/>
    <w:multiLevelType w:val="multilevel"/>
    <w:tmpl w:val="52F864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BF2685"/>
    <w:multiLevelType w:val="hybridMultilevel"/>
    <w:tmpl w:val="0A9C7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50078F"/>
    <w:multiLevelType w:val="multilevel"/>
    <w:tmpl w:val="70C8429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91"/>
    <w:rsid w:val="000068EA"/>
    <w:rsid w:val="00023CDC"/>
    <w:rsid w:val="00046130"/>
    <w:rsid w:val="000461D2"/>
    <w:rsid w:val="00050193"/>
    <w:rsid w:val="0005370C"/>
    <w:rsid w:val="000556C3"/>
    <w:rsid w:val="00061096"/>
    <w:rsid w:val="00061A75"/>
    <w:rsid w:val="00081ABF"/>
    <w:rsid w:val="0009013C"/>
    <w:rsid w:val="000902E1"/>
    <w:rsid w:val="00091453"/>
    <w:rsid w:val="000C3E75"/>
    <w:rsid w:val="000C602C"/>
    <w:rsid w:val="000D752E"/>
    <w:rsid w:val="001020EE"/>
    <w:rsid w:val="001064D8"/>
    <w:rsid w:val="00123EBE"/>
    <w:rsid w:val="00153CF9"/>
    <w:rsid w:val="0017106D"/>
    <w:rsid w:val="001A6AE0"/>
    <w:rsid w:val="001B5DA5"/>
    <w:rsid w:val="001E1BFA"/>
    <w:rsid w:val="001E6D35"/>
    <w:rsid w:val="001F0B22"/>
    <w:rsid w:val="0020317D"/>
    <w:rsid w:val="00252129"/>
    <w:rsid w:val="00263449"/>
    <w:rsid w:val="0027678C"/>
    <w:rsid w:val="002817A2"/>
    <w:rsid w:val="002910E5"/>
    <w:rsid w:val="0029176E"/>
    <w:rsid w:val="00294E70"/>
    <w:rsid w:val="0029553C"/>
    <w:rsid w:val="002A5079"/>
    <w:rsid w:val="002B021E"/>
    <w:rsid w:val="002B4FAF"/>
    <w:rsid w:val="002C56B6"/>
    <w:rsid w:val="002D3AB9"/>
    <w:rsid w:val="002D3BB9"/>
    <w:rsid w:val="002D43DB"/>
    <w:rsid w:val="00313A5C"/>
    <w:rsid w:val="00344F7B"/>
    <w:rsid w:val="00356412"/>
    <w:rsid w:val="00357A14"/>
    <w:rsid w:val="0036164D"/>
    <w:rsid w:val="003739D2"/>
    <w:rsid w:val="003A41E2"/>
    <w:rsid w:val="003B21A5"/>
    <w:rsid w:val="003E0D27"/>
    <w:rsid w:val="003E1B6B"/>
    <w:rsid w:val="003F4B87"/>
    <w:rsid w:val="004032D2"/>
    <w:rsid w:val="00405A30"/>
    <w:rsid w:val="004176F2"/>
    <w:rsid w:val="004A7D69"/>
    <w:rsid w:val="004B74B7"/>
    <w:rsid w:val="004C3291"/>
    <w:rsid w:val="004C5FEC"/>
    <w:rsid w:val="004C696F"/>
    <w:rsid w:val="004D40FC"/>
    <w:rsid w:val="004E3F1C"/>
    <w:rsid w:val="004F07B2"/>
    <w:rsid w:val="004F0BCF"/>
    <w:rsid w:val="00513F77"/>
    <w:rsid w:val="00525125"/>
    <w:rsid w:val="0052640E"/>
    <w:rsid w:val="00545BFD"/>
    <w:rsid w:val="00554D2A"/>
    <w:rsid w:val="0055795D"/>
    <w:rsid w:val="0058536C"/>
    <w:rsid w:val="005A5512"/>
    <w:rsid w:val="005A625E"/>
    <w:rsid w:val="005F07F4"/>
    <w:rsid w:val="005F0FF0"/>
    <w:rsid w:val="00604D2C"/>
    <w:rsid w:val="00617EDE"/>
    <w:rsid w:val="00621D68"/>
    <w:rsid w:val="00642A34"/>
    <w:rsid w:val="006566A5"/>
    <w:rsid w:val="00665EC7"/>
    <w:rsid w:val="00674F76"/>
    <w:rsid w:val="0068306E"/>
    <w:rsid w:val="00691FF9"/>
    <w:rsid w:val="00696243"/>
    <w:rsid w:val="006A7ADB"/>
    <w:rsid w:val="006C0A0D"/>
    <w:rsid w:val="006C2308"/>
    <w:rsid w:val="006D61C9"/>
    <w:rsid w:val="007206B9"/>
    <w:rsid w:val="00721475"/>
    <w:rsid w:val="00727AEB"/>
    <w:rsid w:val="00731B20"/>
    <w:rsid w:val="007429CE"/>
    <w:rsid w:val="00750A27"/>
    <w:rsid w:val="0076223B"/>
    <w:rsid w:val="0077357C"/>
    <w:rsid w:val="00783F1A"/>
    <w:rsid w:val="007A4FCF"/>
    <w:rsid w:val="007C0743"/>
    <w:rsid w:val="007C5C35"/>
    <w:rsid w:val="00801B8A"/>
    <w:rsid w:val="008131D2"/>
    <w:rsid w:val="00822D42"/>
    <w:rsid w:val="00833E83"/>
    <w:rsid w:val="00854976"/>
    <w:rsid w:val="00863A27"/>
    <w:rsid w:val="00873AF4"/>
    <w:rsid w:val="0089082F"/>
    <w:rsid w:val="008A32E4"/>
    <w:rsid w:val="008B6633"/>
    <w:rsid w:val="008C0D71"/>
    <w:rsid w:val="008D175D"/>
    <w:rsid w:val="008F0DC3"/>
    <w:rsid w:val="008F6FC3"/>
    <w:rsid w:val="00903993"/>
    <w:rsid w:val="00923C8C"/>
    <w:rsid w:val="00952F2D"/>
    <w:rsid w:val="00957830"/>
    <w:rsid w:val="00964785"/>
    <w:rsid w:val="00974402"/>
    <w:rsid w:val="00983AB9"/>
    <w:rsid w:val="00986A3D"/>
    <w:rsid w:val="009B3832"/>
    <w:rsid w:val="009B50B4"/>
    <w:rsid w:val="009B6CF1"/>
    <w:rsid w:val="009B77FF"/>
    <w:rsid w:val="009E201C"/>
    <w:rsid w:val="00A51F68"/>
    <w:rsid w:val="00A569CD"/>
    <w:rsid w:val="00A778FF"/>
    <w:rsid w:val="00AA6C1A"/>
    <w:rsid w:val="00AB1AB7"/>
    <w:rsid w:val="00AB26F7"/>
    <w:rsid w:val="00AC04AB"/>
    <w:rsid w:val="00AE40AF"/>
    <w:rsid w:val="00AF1157"/>
    <w:rsid w:val="00B04831"/>
    <w:rsid w:val="00B16262"/>
    <w:rsid w:val="00B17680"/>
    <w:rsid w:val="00B4770E"/>
    <w:rsid w:val="00BA14A5"/>
    <w:rsid w:val="00BC1838"/>
    <w:rsid w:val="00C406D8"/>
    <w:rsid w:val="00C67A3D"/>
    <w:rsid w:val="00C81E27"/>
    <w:rsid w:val="00C8669C"/>
    <w:rsid w:val="00C92BEB"/>
    <w:rsid w:val="00C970B0"/>
    <w:rsid w:val="00CA50EC"/>
    <w:rsid w:val="00CF00C8"/>
    <w:rsid w:val="00CF3E6C"/>
    <w:rsid w:val="00D1799D"/>
    <w:rsid w:val="00D277D8"/>
    <w:rsid w:val="00D61B3F"/>
    <w:rsid w:val="00D84AFD"/>
    <w:rsid w:val="00DA334B"/>
    <w:rsid w:val="00DC7774"/>
    <w:rsid w:val="00DC7C85"/>
    <w:rsid w:val="00DD14D4"/>
    <w:rsid w:val="00DD633E"/>
    <w:rsid w:val="00DF30ED"/>
    <w:rsid w:val="00DF4570"/>
    <w:rsid w:val="00DF4F4B"/>
    <w:rsid w:val="00E12463"/>
    <w:rsid w:val="00E242AF"/>
    <w:rsid w:val="00E33580"/>
    <w:rsid w:val="00E35E18"/>
    <w:rsid w:val="00E55719"/>
    <w:rsid w:val="00E61462"/>
    <w:rsid w:val="00E625A2"/>
    <w:rsid w:val="00E65832"/>
    <w:rsid w:val="00E67B7A"/>
    <w:rsid w:val="00E82177"/>
    <w:rsid w:val="00EB4C10"/>
    <w:rsid w:val="00EF5618"/>
    <w:rsid w:val="00F10C88"/>
    <w:rsid w:val="00F1741A"/>
    <w:rsid w:val="00F34209"/>
    <w:rsid w:val="00F604EA"/>
    <w:rsid w:val="00F70F2A"/>
    <w:rsid w:val="00F8354E"/>
    <w:rsid w:val="00F859B6"/>
    <w:rsid w:val="00F86A98"/>
    <w:rsid w:val="00FC4A84"/>
    <w:rsid w:val="00FD26EF"/>
    <w:rsid w:val="00FD7141"/>
    <w:rsid w:val="00FF27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A303E"/>
  <w15:chartTrackingRefBased/>
  <w15:docId w15:val="{F36C0983-B2B6-4BB5-B9D3-27D6EE8E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4C3291"/>
    <w:pPr>
      <w:widowControl w:val="0"/>
      <w:spacing w:after="0" w:line="240" w:lineRule="auto"/>
    </w:pPr>
    <w:rPr>
      <w:rFonts w:ascii="Courier New" w:eastAsia="Courier New" w:hAnsi="Courier New" w:cs="Courier New"/>
      <w:color w:val="000000"/>
      <w:sz w:val="24"/>
      <w:szCs w:val="24"/>
      <w:lang w:eastAsia="lv-LV" w:bidi="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4C3291"/>
    <w:rPr>
      <w:color w:val="0066CC"/>
      <w:u w:val="single"/>
    </w:rPr>
  </w:style>
  <w:style w:type="character" w:customStyle="1" w:styleId="Heading2">
    <w:name w:val="Heading #2_"/>
    <w:basedOn w:val="Noklusjumarindkopasfonts"/>
    <w:rsid w:val="004C3291"/>
    <w:rPr>
      <w:rFonts w:ascii="Times New Roman" w:eastAsia="Times New Roman" w:hAnsi="Times New Roman" w:cs="Times New Roman"/>
      <w:b/>
      <w:bCs/>
      <w:i w:val="0"/>
      <w:iCs w:val="0"/>
      <w:smallCaps w:val="0"/>
      <w:strike w:val="0"/>
      <w:u w:val="none"/>
    </w:rPr>
  </w:style>
  <w:style w:type="character" w:customStyle="1" w:styleId="Heading20">
    <w:name w:val="Heading #2"/>
    <w:basedOn w:val="Heading2"/>
    <w:rsid w:val="004C3291"/>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
    <w:name w:val="Body text (2)_"/>
    <w:basedOn w:val="Noklusjumarindkopasfonts"/>
    <w:rsid w:val="004C329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4C32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rsid w:val="004C3291"/>
    <w:rPr>
      <w:rFonts w:ascii="Times New Roman" w:eastAsia="Times New Roman" w:hAnsi="Times New Roman" w:cs="Times New Roman"/>
      <w:b w:val="0"/>
      <w:bCs w:val="0"/>
      <w:i/>
      <w:iCs/>
      <w:smallCaps w:val="0"/>
      <w:strike w:val="0"/>
      <w:u w:val="none"/>
    </w:rPr>
  </w:style>
  <w:style w:type="character" w:customStyle="1" w:styleId="Bodytext50">
    <w:name w:val="Body text (5)"/>
    <w:basedOn w:val="Bodytext5"/>
    <w:rsid w:val="004C3291"/>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erorfooter">
    <w:name w:val="Header or footer_"/>
    <w:basedOn w:val="Noklusjumarindkopasfonts"/>
    <w:rsid w:val="004C3291"/>
    <w:rPr>
      <w:rFonts w:ascii="Times New Roman" w:eastAsia="Times New Roman" w:hAnsi="Times New Roman" w:cs="Times New Roman"/>
      <w:b w:val="0"/>
      <w:bCs w:val="0"/>
      <w:i w:val="0"/>
      <w:iCs w:val="0"/>
      <w:smallCaps w:val="0"/>
      <w:strike w:val="0"/>
      <w:sz w:val="24"/>
      <w:szCs w:val="24"/>
      <w:u w:val="none"/>
    </w:rPr>
  </w:style>
  <w:style w:type="character" w:customStyle="1" w:styleId="Headerorfooter0">
    <w:name w:val="Header or footer"/>
    <w:basedOn w:val="Headerorfooter"/>
    <w:rsid w:val="004C32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sid w:val="004C3291"/>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styleId="Komentraatsauce">
    <w:name w:val="annotation reference"/>
    <w:basedOn w:val="Noklusjumarindkopasfonts"/>
    <w:uiPriority w:val="99"/>
    <w:semiHidden/>
    <w:unhideWhenUsed/>
    <w:rsid w:val="0009013C"/>
    <w:rPr>
      <w:sz w:val="16"/>
      <w:szCs w:val="16"/>
    </w:rPr>
  </w:style>
  <w:style w:type="paragraph" w:styleId="Komentrateksts">
    <w:name w:val="annotation text"/>
    <w:basedOn w:val="Parasts"/>
    <w:link w:val="KomentratekstsRakstz"/>
    <w:uiPriority w:val="99"/>
    <w:semiHidden/>
    <w:unhideWhenUsed/>
    <w:rsid w:val="0009013C"/>
    <w:rPr>
      <w:sz w:val="20"/>
      <w:szCs w:val="20"/>
    </w:rPr>
  </w:style>
  <w:style w:type="character" w:customStyle="1" w:styleId="KomentratekstsRakstz">
    <w:name w:val="Komentāra teksts Rakstz."/>
    <w:basedOn w:val="Noklusjumarindkopasfonts"/>
    <w:link w:val="Komentrateksts"/>
    <w:uiPriority w:val="99"/>
    <w:semiHidden/>
    <w:rsid w:val="0009013C"/>
    <w:rPr>
      <w:rFonts w:ascii="Courier New" w:eastAsia="Courier New" w:hAnsi="Courier New" w:cs="Courier New"/>
      <w:color w:val="000000"/>
      <w:sz w:val="20"/>
      <w:szCs w:val="20"/>
      <w:lang w:eastAsia="lv-LV" w:bidi="lv-LV"/>
    </w:rPr>
  </w:style>
  <w:style w:type="paragraph" w:styleId="Komentratma">
    <w:name w:val="annotation subject"/>
    <w:basedOn w:val="Komentrateksts"/>
    <w:next w:val="Komentrateksts"/>
    <w:link w:val="KomentratmaRakstz"/>
    <w:uiPriority w:val="99"/>
    <w:semiHidden/>
    <w:unhideWhenUsed/>
    <w:rsid w:val="0009013C"/>
    <w:rPr>
      <w:b/>
      <w:bCs/>
    </w:rPr>
  </w:style>
  <w:style w:type="character" w:customStyle="1" w:styleId="KomentratmaRakstz">
    <w:name w:val="Komentāra tēma Rakstz."/>
    <w:basedOn w:val="KomentratekstsRakstz"/>
    <w:link w:val="Komentratma"/>
    <w:uiPriority w:val="99"/>
    <w:semiHidden/>
    <w:rsid w:val="0009013C"/>
    <w:rPr>
      <w:rFonts w:ascii="Courier New" w:eastAsia="Courier New" w:hAnsi="Courier New" w:cs="Courier New"/>
      <w:b/>
      <w:bCs/>
      <w:color w:val="000000"/>
      <w:sz w:val="20"/>
      <w:szCs w:val="20"/>
      <w:lang w:eastAsia="lv-LV" w:bidi="lv-LV"/>
    </w:rPr>
  </w:style>
  <w:style w:type="paragraph" w:styleId="Balonteksts">
    <w:name w:val="Balloon Text"/>
    <w:basedOn w:val="Parasts"/>
    <w:link w:val="BalontekstsRakstz"/>
    <w:uiPriority w:val="99"/>
    <w:semiHidden/>
    <w:unhideWhenUsed/>
    <w:rsid w:val="000901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013C"/>
    <w:rPr>
      <w:rFonts w:ascii="Segoe UI" w:eastAsia="Courier New" w:hAnsi="Segoe UI" w:cs="Segoe UI"/>
      <w:color w:val="000000"/>
      <w:sz w:val="18"/>
      <w:szCs w:val="18"/>
      <w:lang w:eastAsia="lv-LV" w:bidi="lv-LV"/>
    </w:rPr>
  </w:style>
  <w:style w:type="paragraph" w:styleId="Sarakstarindkopa">
    <w:name w:val="List Paragraph"/>
    <w:basedOn w:val="Parasts"/>
    <w:uiPriority w:val="34"/>
    <w:qFormat/>
    <w:rsid w:val="001F0B22"/>
    <w:pPr>
      <w:ind w:left="720"/>
      <w:contextualSpacing/>
    </w:pPr>
  </w:style>
  <w:style w:type="paragraph" w:customStyle="1" w:styleId="tv213">
    <w:name w:val="tv213"/>
    <w:basedOn w:val="Parasts"/>
    <w:rsid w:val="00E335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Noklusjumarindkopasfonts"/>
    <w:uiPriority w:val="99"/>
    <w:semiHidden/>
    <w:unhideWhenUsed/>
    <w:rsid w:val="003E1B6B"/>
    <w:rPr>
      <w:color w:val="605E5C"/>
      <w:shd w:val="clear" w:color="auto" w:fill="E1DFDD"/>
    </w:rPr>
  </w:style>
  <w:style w:type="paragraph" w:styleId="Prskatjums">
    <w:name w:val="Revision"/>
    <w:hidden/>
    <w:uiPriority w:val="99"/>
    <w:semiHidden/>
    <w:rsid w:val="00801B8A"/>
    <w:pPr>
      <w:spacing w:after="0" w:line="240" w:lineRule="auto"/>
    </w:pPr>
    <w:rPr>
      <w:rFonts w:ascii="Courier New" w:eastAsia="Courier New" w:hAnsi="Courier New" w:cs="Courier New"/>
      <w:color w:val="000000"/>
      <w:sz w:val="24"/>
      <w:szCs w:val="24"/>
      <w:lang w:eastAsia="lv-LV" w:bidi="lv-LV"/>
    </w:rPr>
  </w:style>
  <w:style w:type="paragraph" w:styleId="Galvene">
    <w:name w:val="header"/>
    <w:basedOn w:val="Parasts"/>
    <w:link w:val="GalveneRakstz"/>
    <w:uiPriority w:val="99"/>
    <w:unhideWhenUsed/>
    <w:rsid w:val="009E201C"/>
    <w:pPr>
      <w:tabs>
        <w:tab w:val="center" w:pos="4153"/>
        <w:tab w:val="right" w:pos="8306"/>
      </w:tabs>
    </w:pPr>
  </w:style>
  <w:style w:type="character" w:customStyle="1" w:styleId="GalveneRakstz">
    <w:name w:val="Galvene Rakstz."/>
    <w:basedOn w:val="Noklusjumarindkopasfonts"/>
    <w:link w:val="Galvene"/>
    <w:uiPriority w:val="99"/>
    <w:rsid w:val="009E201C"/>
    <w:rPr>
      <w:rFonts w:ascii="Courier New" w:eastAsia="Courier New" w:hAnsi="Courier New" w:cs="Courier New"/>
      <w:color w:val="000000"/>
      <w:sz w:val="24"/>
      <w:szCs w:val="24"/>
      <w:lang w:eastAsia="lv-LV" w:bidi="lv-LV"/>
    </w:rPr>
  </w:style>
  <w:style w:type="paragraph" w:styleId="Kjene">
    <w:name w:val="footer"/>
    <w:basedOn w:val="Parasts"/>
    <w:link w:val="KjeneRakstz"/>
    <w:uiPriority w:val="99"/>
    <w:unhideWhenUsed/>
    <w:rsid w:val="009E201C"/>
    <w:pPr>
      <w:tabs>
        <w:tab w:val="center" w:pos="4153"/>
        <w:tab w:val="right" w:pos="8306"/>
      </w:tabs>
    </w:pPr>
  </w:style>
  <w:style w:type="character" w:customStyle="1" w:styleId="KjeneRakstz">
    <w:name w:val="Kājene Rakstz."/>
    <w:basedOn w:val="Noklusjumarindkopasfonts"/>
    <w:link w:val="Kjene"/>
    <w:uiPriority w:val="99"/>
    <w:rsid w:val="009E201C"/>
    <w:rPr>
      <w:rFonts w:ascii="Courier New" w:eastAsia="Courier New" w:hAnsi="Courier New" w:cs="Courier New"/>
      <w:color w:val="000000"/>
      <w:sz w:val="24"/>
      <w:szCs w:val="24"/>
      <w:lang w:eastAsia="lv-LV" w:bidi="lv-LV"/>
    </w:rPr>
  </w:style>
  <w:style w:type="table" w:styleId="Reatabula">
    <w:name w:val="Table Grid"/>
    <w:basedOn w:val="Parastatabula"/>
    <w:uiPriority w:val="59"/>
    <w:rsid w:val="0006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past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B4C08-4F75-4420-A346-8CD25999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14678</Words>
  <Characters>8367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13</cp:revision>
  <dcterms:created xsi:type="dcterms:W3CDTF">2023-11-06T08:58:00Z</dcterms:created>
  <dcterms:modified xsi:type="dcterms:W3CDTF">2023-11-29T07:09:00Z</dcterms:modified>
</cp:coreProperties>
</file>