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DABCE" w14:textId="77777777" w:rsidR="00150CCA" w:rsidRPr="00150CCA" w:rsidRDefault="00150CCA" w:rsidP="00150C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0CCA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9E4AF84" w14:textId="77777777" w:rsidR="00150CCA" w:rsidRPr="00150CCA" w:rsidRDefault="00150CCA" w:rsidP="00150C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50CC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52E1ED7" w14:textId="20FC834E" w:rsidR="00150CCA" w:rsidRPr="00150CCA" w:rsidRDefault="00150CCA" w:rsidP="00150C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50CCA">
        <w:rPr>
          <w:rFonts w:ascii="Times New Roman" w:eastAsia="Times New Roman" w:hAnsi="Times New Roman" w:cs="Times New Roman"/>
          <w:sz w:val="24"/>
          <w:szCs w:val="24"/>
        </w:rPr>
        <w:t>23.11.2023. sēdes lēmumam Nr.</w:t>
      </w:r>
      <w:r w:rsidR="002D41FE">
        <w:rPr>
          <w:rFonts w:ascii="Times New Roman" w:eastAsia="Times New Roman" w:hAnsi="Times New Roman" w:cs="Times New Roman"/>
          <w:sz w:val="24"/>
          <w:szCs w:val="24"/>
        </w:rPr>
        <w:t>1011</w:t>
      </w:r>
    </w:p>
    <w:p w14:paraId="7561E74F" w14:textId="081C0905" w:rsidR="00150CCA" w:rsidRPr="00150CCA" w:rsidRDefault="00150CCA" w:rsidP="00150C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50CCA">
        <w:rPr>
          <w:rFonts w:ascii="Times New Roman" w:eastAsia="Times New Roman" w:hAnsi="Times New Roman" w:cs="Times New Roman"/>
          <w:sz w:val="24"/>
          <w:szCs w:val="24"/>
        </w:rPr>
        <w:t xml:space="preserve">(protokols Nr.14, </w:t>
      </w:r>
      <w:r w:rsidR="002D41FE">
        <w:rPr>
          <w:rFonts w:ascii="Times New Roman" w:eastAsia="Times New Roman" w:hAnsi="Times New Roman" w:cs="Times New Roman"/>
          <w:sz w:val="24"/>
          <w:szCs w:val="24"/>
        </w:rPr>
        <w:t>82</w:t>
      </w:r>
      <w:bookmarkStart w:id="0" w:name="_GoBack"/>
      <w:bookmarkEnd w:id="0"/>
      <w:r w:rsidRPr="00150CC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23B4FFB" w14:textId="77777777" w:rsidR="009E351E" w:rsidRDefault="009E351E" w:rsidP="009E35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4C1027" w14:textId="77777777" w:rsidR="00150CCA" w:rsidRPr="002875BB" w:rsidRDefault="00150CCA" w:rsidP="009E35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23B4FFC" w14:textId="77777777" w:rsidR="009E351E" w:rsidRDefault="009E351E" w:rsidP="00150CC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351E">
        <w:rPr>
          <w:rFonts w:ascii="Times New Roman" w:hAnsi="Times New Roman" w:cs="Times New Roman"/>
          <w:sz w:val="24"/>
          <w:szCs w:val="24"/>
        </w:rPr>
        <w:t>Strādnieku iela 5, Ungurpils, Alojas pagasts, kadastra apzīmējums 6627 002 0338</w:t>
      </w:r>
    </w:p>
    <w:p w14:paraId="47F3AD4C" w14:textId="77777777" w:rsidR="00150CCA" w:rsidRPr="009E351E" w:rsidRDefault="00150CCA" w:rsidP="00150C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23B4FFD" w14:textId="77777777" w:rsidR="009E351E" w:rsidRDefault="009E351E" w:rsidP="00150CCA">
      <w:pPr>
        <w:jc w:val="center"/>
      </w:pPr>
      <w:r w:rsidRPr="009E351E">
        <w:rPr>
          <w:noProof/>
          <w:lang w:eastAsia="lv-LV"/>
        </w:rPr>
        <w:drawing>
          <wp:inline distT="0" distB="0" distL="0" distR="0" wp14:anchorId="423B4FFE" wp14:editId="423B4FFF">
            <wp:extent cx="5274310" cy="46018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0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51E" w:rsidSect="00150C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1E"/>
    <w:rsid w:val="00150CCA"/>
    <w:rsid w:val="002D41FE"/>
    <w:rsid w:val="003D1926"/>
    <w:rsid w:val="009E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4FF6"/>
  <w15:chartTrackingRefBased/>
  <w15:docId w15:val="{39B8EC4A-087D-4C66-A10B-F36A8959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E351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2023-11-07T08:36:00Z</dcterms:created>
  <dcterms:modified xsi:type="dcterms:W3CDTF">2023-11-28T09:02:00Z</dcterms:modified>
</cp:coreProperties>
</file>