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069F0" w14:textId="77777777" w:rsidR="00850209" w:rsidRPr="00850209" w:rsidRDefault="00850209" w:rsidP="00850209">
      <w:pPr>
        <w:spacing w:after="0" w:line="240" w:lineRule="auto"/>
        <w:contextualSpacing w:val="0"/>
        <w:jc w:val="right"/>
        <w:rPr>
          <w:rFonts w:eastAsia="Times New Roman" w:cs="Times New Roman"/>
          <w:b/>
          <w:szCs w:val="24"/>
        </w:rPr>
      </w:pPr>
      <w:r w:rsidRPr="00850209">
        <w:rPr>
          <w:rFonts w:eastAsia="Times New Roman" w:cs="Times New Roman"/>
          <w:b/>
          <w:szCs w:val="24"/>
        </w:rPr>
        <w:t>PIELIKUMS</w:t>
      </w:r>
    </w:p>
    <w:p w14:paraId="30ACE013" w14:textId="77777777" w:rsidR="00850209" w:rsidRPr="00850209" w:rsidRDefault="00850209" w:rsidP="00850209">
      <w:pPr>
        <w:spacing w:after="0" w:line="240" w:lineRule="auto"/>
        <w:contextualSpacing w:val="0"/>
        <w:jc w:val="right"/>
        <w:rPr>
          <w:rFonts w:eastAsia="Times New Roman" w:cs="Times New Roman"/>
          <w:szCs w:val="24"/>
        </w:rPr>
      </w:pPr>
      <w:r w:rsidRPr="00850209">
        <w:rPr>
          <w:rFonts w:eastAsia="Times New Roman" w:cs="Times New Roman"/>
          <w:szCs w:val="24"/>
        </w:rPr>
        <w:t>Limbažu novada domes</w:t>
      </w:r>
    </w:p>
    <w:p w14:paraId="731D021B" w14:textId="1942D62B" w:rsidR="00850209" w:rsidRPr="00850209" w:rsidRDefault="00850209" w:rsidP="00850209">
      <w:pPr>
        <w:spacing w:after="0" w:line="240" w:lineRule="auto"/>
        <w:contextualSpacing w:val="0"/>
        <w:jc w:val="right"/>
        <w:rPr>
          <w:rFonts w:eastAsia="Times New Roman" w:cs="Times New Roman"/>
          <w:szCs w:val="24"/>
        </w:rPr>
      </w:pPr>
      <w:r w:rsidRPr="00850209">
        <w:rPr>
          <w:rFonts w:eastAsia="Times New Roman" w:cs="Times New Roman"/>
          <w:szCs w:val="24"/>
        </w:rPr>
        <w:t>23.11.2023. sēdes lēmumam Nr.</w:t>
      </w:r>
      <w:r w:rsidR="00FD5A9F">
        <w:rPr>
          <w:rFonts w:eastAsia="Times New Roman" w:cs="Times New Roman"/>
          <w:szCs w:val="24"/>
        </w:rPr>
        <w:t>1022</w:t>
      </w:r>
    </w:p>
    <w:p w14:paraId="3AE6B168" w14:textId="63E2C5CC" w:rsidR="00850209" w:rsidRPr="00850209" w:rsidRDefault="00850209" w:rsidP="00850209">
      <w:pPr>
        <w:spacing w:after="0" w:line="240" w:lineRule="auto"/>
        <w:contextualSpacing w:val="0"/>
        <w:jc w:val="right"/>
        <w:rPr>
          <w:rFonts w:eastAsia="Times New Roman" w:cs="Times New Roman"/>
          <w:szCs w:val="24"/>
        </w:rPr>
      </w:pPr>
      <w:r w:rsidRPr="00850209">
        <w:rPr>
          <w:rFonts w:eastAsia="Times New Roman" w:cs="Times New Roman"/>
          <w:szCs w:val="24"/>
        </w:rPr>
        <w:t xml:space="preserve">(protokols Nr.14, </w:t>
      </w:r>
      <w:r w:rsidR="00FD5A9F">
        <w:rPr>
          <w:rFonts w:eastAsia="Times New Roman" w:cs="Times New Roman"/>
          <w:szCs w:val="24"/>
        </w:rPr>
        <w:t>93</w:t>
      </w:r>
      <w:r w:rsidRPr="00850209">
        <w:rPr>
          <w:rFonts w:eastAsia="Times New Roman" w:cs="Times New Roman"/>
          <w:szCs w:val="24"/>
        </w:rPr>
        <w:t>.)</w:t>
      </w:r>
    </w:p>
    <w:p w14:paraId="09D47BB4" w14:textId="77777777" w:rsidR="005342DB" w:rsidRPr="003577DC" w:rsidRDefault="005342DB" w:rsidP="005342DB">
      <w:pPr>
        <w:autoSpaceDE w:val="0"/>
        <w:autoSpaceDN w:val="0"/>
        <w:adjustRightInd w:val="0"/>
        <w:spacing w:after="0" w:line="240" w:lineRule="auto"/>
        <w:jc w:val="center"/>
        <w:rPr>
          <w:caps/>
          <w:sz w:val="28"/>
          <w:szCs w:val="28"/>
        </w:rPr>
      </w:pPr>
    </w:p>
    <w:p w14:paraId="0EB403CF" w14:textId="43E67A1A" w:rsidR="00C5707F" w:rsidRDefault="005342DB" w:rsidP="00C5707F">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transportlīdzekļa</w:t>
      </w:r>
      <w:r w:rsidR="008576F2">
        <w:rPr>
          <w:b/>
          <w:caps/>
          <w:sz w:val="28"/>
          <w:szCs w:val="28"/>
        </w:rPr>
        <w:t xml:space="preserve"> HONDA crv</w:t>
      </w:r>
      <w:r w:rsidR="00E67F95" w:rsidRPr="00E67F95">
        <w:rPr>
          <w:b/>
          <w:caps/>
          <w:sz w:val="28"/>
          <w:szCs w:val="28"/>
        </w:rPr>
        <w:t xml:space="preserve">, valsts reģistrācijas </w:t>
      </w:r>
    </w:p>
    <w:p w14:paraId="389D9B7E" w14:textId="223778FB" w:rsidR="005342DB" w:rsidRPr="00C5707F" w:rsidRDefault="00E67F95" w:rsidP="00C5707F">
      <w:pPr>
        <w:autoSpaceDE w:val="0"/>
        <w:autoSpaceDN w:val="0"/>
        <w:adjustRightInd w:val="0"/>
        <w:spacing w:after="0" w:line="240" w:lineRule="auto"/>
        <w:jc w:val="center"/>
        <w:rPr>
          <w:b/>
          <w:caps/>
          <w:sz w:val="28"/>
          <w:szCs w:val="28"/>
        </w:rPr>
      </w:pPr>
      <w:r w:rsidRPr="00E67F95">
        <w:rPr>
          <w:b/>
          <w:caps/>
          <w:sz w:val="28"/>
          <w:szCs w:val="28"/>
        </w:rPr>
        <w:t>Nr.</w:t>
      </w:r>
      <w:r w:rsidR="000E46B4">
        <w:rPr>
          <w:b/>
          <w:caps/>
          <w:sz w:val="28"/>
          <w:szCs w:val="28"/>
        </w:rPr>
        <w:t xml:space="preserve"> </w:t>
      </w:r>
      <w:r w:rsidR="008576F2">
        <w:rPr>
          <w:b/>
          <w:caps/>
          <w:sz w:val="28"/>
          <w:szCs w:val="28"/>
        </w:rPr>
        <w:t>FP 9970</w:t>
      </w:r>
      <w:r w:rsidR="005342DB" w:rsidRPr="003577DC">
        <w:rPr>
          <w:b/>
          <w:caps/>
          <w:sz w:val="28"/>
          <w:szCs w:val="28"/>
        </w:rPr>
        <w:t xml:space="preserve">, </w:t>
      </w:r>
      <w:r w:rsidR="005342DB" w:rsidRPr="003577DC">
        <w:rPr>
          <w:caps/>
          <w:sz w:val="28"/>
          <w:szCs w:val="28"/>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223D5A1F" w:rsidR="005342DB" w:rsidRPr="003577DC" w:rsidRDefault="000836C8" w:rsidP="005342DB">
      <w:pPr>
        <w:numPr>
          <w:ilvl w:val="1"/>
          <w:numId w:val="4"/>
        </w:numPr>
        <w:tabs>
          <w:tab w:val="num" w:pos="567"/>
        </w:tabs>
        <w:spacing w:after="0" w:line="240" w:lineRule="auto"/>
        <w:ind w:left="567" w:hanging="567"/>
        <w:contextualSpacing w:val="0"/>
      </w:pPr>
      <w:r>
        <w:t>Transportlīdzeklis</w:t>
      </w:r>
      <w:r w:rsidR="008576F2">
        <w:t xml:space="preserve"> HONDA CRV</w:t>
      </w:r>
      <w:r w:rsidR="005342DB" w:rsidRPr="003577DC">
        <w:t>,</w:t>
      </w:r>
      <w:r w:rsidR="008576F2">
        <w:t xml:space="preserve"> valsts reģistrācijas numurs FP 9970</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7B86D7FB"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C5707F">
        <w:rPr>
          <w:b/>
        </w:rPr>
        <w:t>3</w:t>
      </w:r>
      <w:r w:rsidRPr="003577DC">
        <w:rPr>
          <w:b/>
        </w:rPr>
        <w:t>.gada</w:t>
      </w:r>
      <w:r w:rsidR="008576F2">
        <w:rPr>
          <w:b/>
        </w:rPr>
        <w:t xml:space="preserve"> 22</w:t>
      </w:r>
      <w:r w:rsidR="00C5707F">
        <w:rPr>
          <w:b/>
        </w:rPr>
        <w:t>.</w:t>
      </w:r>
      <w:r w:rsidR="008576F2">
        <w:rPr>
          <w:b/>
        </w:rPr>
        <w:t>decembrī</w:t>
      </w:r>
      <w:r>
        <w:rPr>
          <w:b/>
        </w:rPr>
        <w:t>, plkst.1</w:t>
      </w:r>
      <w:r w:rsidR="00E67F95">
        <w:rPr>
          <w:b/>
        </w:rPr>
        <w:t>0</w:t>
      </w:r>
      <w:r>
        <w:rPr>
          <w:b/>
        </w:rPr>
        <w:t>.</w:t>
      </w:r>
      <w:r w:rsidR="00C5707F">
        <w:rPr>
          <w:b/>
        </w:rPr>
        <w:t>00</w:t>
      </w:r>
      <w:r w:rsidRPr="003577DC">
        <w:rPr>
          <w:b/>
        </w:rPr>
        <w:t>.</w:t>
      </w:r>
    </w:p>
    <w:p w14:paraId="3166F38C" w14:textId="66D8025A"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8576F2">
        <w:t>4</w:t>
      </w:r>
      <w:r w:rsidR="00C5707F">
        <w:t>0</w:t>
      </w:r>
      <w:r w:rsidRPr="003577DC">
        <w:t>,00 EUR (</w:t>
      </w:r>
      <w:r w:rsidR="008576F2">
        <w:t>četr</w:t>
      </w:r>
      <w:r w:rsidR="00E67F95">
        <w:t>desmit</w:t>
      </w:r>
      <w:r w:rsidR="002A2CBE">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8576F2">
        <w:t>HONDA CRV</w:t>
      </w:r>
      <w:r w:rsidR="008576F2" w:rsidRPr="003577DC">
        <w:t>,</w:t>
      </w:r>
      <w:r w:rsidR="008576F2">
        <w:t xml:space="preserve"> valsts reģistrācijas numurs FP 9970</w:t>
      </w:r>
      <w:r w:rsidR="008576F2" w:rsidRPr="003577DC">
        <w:t xml:space="preserve"> </w:t>
      </w:r>
      <w:r w:rsidRPr="003577DC">
        <w:t xml:space="preserve">izsoles nodrošinājums”. Izsoles nodrošinājums uzskatāms par iesniegtu, ja attiecīgā naudas summa ir ieskaitīta norādītajā bankas kontā. </w:t>
      </w:r>
      <w:r w:rsidR="00997179">
        <w:t xml:space="preserve"> </w:t>
      </w:r>
      <w:r w:rsidR="00E67F95">
        <w:t xml:space="preserve"> </w:t>
      </w:r>
    </w:p>
    <w:p w14:paraId="559A1E18" w14:textId="6BAEC925" w:rsidR="005342DB" w:rsidRPr="003577DC" w:rsidRDefault="00807009" w:rsidP="005342DB">
      <w:pPr>
        <w:numPr>
          <w:ilvl w:val="1"/>
          <w:numId w:val="4"/>
        </w:numPr>
        <w:tabs>
          <w:tab w:val="num" w:pos="567"/>
        </w:tabs>
        <w:spacing w:after="0" w:line="240" w:lineRule="auto"/>
        <w:ind w:left="567" w:hanging="567"/>
        <w:contextualSpacing w:val="0"/>
      </w:pPr>
      <w:r>
        <w:t>Dalības maksa – 40,00 EUR (četr</w:t>
      </w:r>
      <w:r w:rsidR="005342DB" w:rsidRPr="003577DC">
        <w:t xml:space="preserve">desmit eiro). Dalības maksa jāieskaita </w:t>
      </w:r>
      <w:r w:rsidR="005342DB" w:rsidRPr="003577DC">
        <w:rPr>
          <w:iCs/>
          <w:szCs w:val="18"/>
        </w:rPr>
        <w:t>Limbažu novada pašvaldības, reģistrācijas Nr.</w:t>
      </w:r>
      <w:r w:rsidR="005342DB" w:rsidRPr="003577DC">
        <w:t>90009114631</w:t>
      </w:r>
      <w:r w:rsidR="005342DB" w:rsidRPr="003577DC">
        <w:rPr>
          <w:iCs/>
          <w:szCs w:val="18"/>
        </w:rPr>
        <w:t xml:space="preserve">, kontā Nr.LV22UNLA0013014130830, AS </w:t>
      </w:r>
      <w:r w:rsidR="005342DB" w:rsidRPr="003577DC">
        <w:rPr>
          <w:rFonts w:eastAsia="Calibri"/>
        </w:rPr>
        <w:t>„</w:t>
      </w:r>
      <w:r w:rsidR="005342DB" w:rsidRPr="003577DC">
        <w:rPr>
          <w:iCs/>
          <w:szCs w:val="18"/>
        </w:rPr>
        <w:t xml:space="preserve">SEB banka”, kods </w:t>
      </w:r>
      <w:r w:rsidR="005342DB" w:rsidRPr="003577DC">
        <w:t xml:space="preserve">UNLALV2X, ar norādi </w:t>
      </w:r>
      <w:r w:rsidR="005342DB" w:rsidRPr="003577DC">
        <w:rPr>
          <w:rFonts w:eastAsia="Calibri"/>
        </w:rPr>
        <w:t>„</w:t>
      </w:r>
      <w:r w:rsidR="005E36ED">
        <w:rPr>
          <w:rFonts w:eastAsia="Calibri"/>
        </w:rPr>
        <w:t>T</w:t>
      </w:r>
      <w:r w:rsidR="005E36ED">
        <w:t xml:space="preserve">ransportlīdzekļa </w:t>
      </w:r>
      <w:r w:rsidR="008576F2">
        <w:t>HONDA CRV</w:t>
      </w:r>
      <w:r w:rsidR="008576F2" w:rsidRPr="003577DC">
        <w:t>,</w:t>
      </w:r>
      <w:r w:rsidR="008576F2">
        <w:t xml:space="preserve"> valsts reģistrācijas numurs FP 9970</w:t>
      </w:r>
      <w:r w:rsidR="008576F2" w:rsidRPr="003577DC">
        <w:t xml:space="preserve"> </w:t>
      </w:r>
      <w:r w:rsidR="005342DB"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14816F9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14:paraId="44A1AFE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9E6A497" w14:textId="2B6793B8" w:rsidR="005342DB" w:rsidRPr="003577DC" w:rsidRDefault="005342DB" w:rsidP="005342DB">
      <w:pPr>
        <w:numPr>
          <w:ilvl w:val="1"/>
          <w:numId w:val="4"/>
        </w:numPr>
        <w:tabs>
          <w:tab w:val="num" w:pos="567"/>
        </w:tabs>
        <w:spacing w:after="0" w:line="240" w:lineRule="auto"/>
        <w:ind w:left="567" w:hanging="567"/>
        <w:contextualSpacing w:val="0"/>
      </w:pPr>
      <w:r w:rsidRPr="003577DC">
        <w:t>Automašīnas sākumcena (nosacītā cena) –</w:t>
      </w:r>
      <w:r w:rsidR="008576F2">
        <w:t xml:space="preserve"> 4</w:t>
      </w:r>
      <w:r w:rsidR="00807009">
        <w:t>0</w:t>
      </w:r>
      <w:r w:rsidR="00D12273">
        <w:t>0</w:t>
      </w:r>
      <w:r w:rsidR="00D12273" w:rsidRPr="000A7A91">
        <w:t>,00 EUR (</w:t>
      </w:r>
      <w:r w:rsidR="008576F2">
        <w:t>četr</w:t>
      </w:r>
      <w:r w:rsidR="00807009">
        <w:t>i</w:t>
      </w:r>
      <w:r w:rsidR="002A2CBE">
        <w:t xml:space="preserve"> </w:t>
      </w:r>
      <w:r w:rsidR="004A2A76">
        <w:t>simti</w:t>
      </w:r>
      <w:r w:rsidR="00D12273">
        <w:t xml:space="preserve"> </w:t>
      </w:r>
      <w:r w:rsidR="00D12273" w:rsidRPr="000A7A91">
        <w:t>eiro</w:t>
      </w:r>
      <w:r w:rsidR="00D12273">
        <w:t xml:space="preserve"> un 00 centi</w:t>
      </w:r>
      <w:r w:rsidR="00D12273" w:rsidRPr="000A7A91">
        <w:t>)</w:t>
      </w:r>
      <w:r w:rsidRPr="003577DC">
        <w:t>.</w:t>
      </w:r>
    </w:p>
    <w:p w14:paraId="7044DCA4" w14:textId="30C63D1C"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9423EE" w:rsidRPr="002B06DD">
          <w:rPr>
            <w:rStyle w:val="Hipersaite"/>
          </w:rPr>
          <w:t>www.limbazunovads.lv</w:t>
        </w:r>
      </w:hyperlink>
      <w:r w:rsidRPr="003577DC">
        <w:t>.</w:t>
      </w:r>
      <w:r w:rsidR="00500886">
        <w:t xml:space="preserve"> </w:t>
      </w:r>
      <w:r w:rsidR="00500886" w:rsidRPr="00B4398E">
        <w:rPr>
          <w:rFonts w:eastAsiaTheme="minorEastAsia"/>
        </w:rPr>
        <w:t xml:space="preserve">Tālrunis uzziņām </w:t>
      </w:r>
      <w:r w:rsidR="00A662DA" w:rsidRPr="00A662DA">
        <w:rPr>
          <w:rFonts w:eastAsia="Times New Roman" w:cs="Times New Roman"/>
          <w:szCs w:val="24"/>
        </w:rPr>
        <w:t>29252432</w:t>
      </w:r>
      <w:r w:rsidR="00A662DA" w:rsidRPr="00972ED9">
        <w:rPr>
          <w:rFonts w:eastAsia="Times New Roman" w:cs="Times New Roman"/>
          <w:szCs w:val="24"/>
        </w:rPr>
        <w:t>,</w:t>
      </w:r>
      <w:r w:rsidR="008576F2">
        <w:rPr>
          <w:rFonts w:eastAsia="Times New Roman" w:cs="Times New Roman"/>
          <w:szCs w:val="24"/>
        </w:rPr>
        <w:t xml:space="preserve"> 20251353</w:t>
      </w:r>
      <w:r w:rsidR="00500886" w:rsidRPr="00B4398E">
        <w:rPr>
          <w:rFonts w:eastAsiaTheme="minorEastAsia"/>
        </w:rPr>
        <w:t>.</w:t>
      </w:r>
      <w:r w:rsidR="00A662DA">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442D6A4D"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w:t>
      </w:r>
      <w:r w:rsidR="00807009">
        <w:t xml:space="preserve"> Pašvaldības īpašumu privatizācijas un atsavināšanas komisija</w:t>
      </w:r>
      <w:r w:rsidRPr="003577DC">
        <w:t>.</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4F7E4D0A" w:rsidR="005342DB" w:rsidRPr="003577DC" w:rsidRDefault="005342DB" w:rsidP="005342DB">
      <w:pPr>
        <w:numPr>
          <w:ilvl w:val="1"/>
          <w:numId w:val="4"/>
        </w:numPr>
        <w:tabs>
          <w:tab w:val="num" w:pos="567"/>
        </w:tabs>
        <w:spacing w:after="0" w:line="240" w:lineRule="auto"/>
        <w:ind w:left="567" w:hanging="567"/>
        <w:contextualSpacing w:val="0"/>
      </w:pPr>
      <w:r w:rsidRPr="003577DC">
        <w:t>Automašīnas marka ir</w:t>
      </w:r>
      <w:r w:rsidR="008576F2" w:rsidRPr="008576F2">
        <w:t xml:space="preserve"> </w:t>
      </w:r>
      <w:r w:rsidR="008576F2">
        <w:t>HONDA CRV</w:t>
      </w:r>
      <w:r w:rsidR="008576F2" w:rsidRPr="003577DC">
        <w:t>,</w:t>
      </w:r>
      <w:r w:rsidR="008576F2">
        <w:t xml:space="preserve"> valsts reģistrācijas numurs FP 9970</w:t>
      </w:r>
      <w:r w:rsidR="005E36ED" w:rsidRPr="000A7A91">
        <w:t>, izgatavošanas gads 20</w:t>
      </w:r>
      <w:r w:rsidR="004A2A76">
        <w:t>0</w:t>
      </w:r>
      <w:r w:rsidR="008576F2">
        <w:t>2</w:t>
      </w:r>
      <w:r w:rsidR="005E36ED">
        <w:t>.</w:t>
      </w:r>
      <w:r w:rsidR="005E36ED" w:rsidRPr="000A7A91">
        <w:t>, šasijas Nr</w:t>
      </w:r>
      <w:r w:rsidR="004A2A76">
        <w:t>.</w:t>
      </w:r>
      <w:r w:rsidR="008576F2">
        <w:t xml:space="preserve"> </w:t>
      </w:r>
      <w:r w:rsidR="008576F2" w:rsidRPr="008576F2">
        <w:t>SHSRD87602U031861</w:t>
      </w:r>
      <w:r w:rsidRPr="003577DC">
        <w:t xml:space="preserve">. Automašīna aprīkota ar </w:t>
      </w:r>
      <w:r w:rsidR="00807009">
        <w:t>2.0</w:t>
      </w:r>
      <w:r w:rsidR="005E36ED">
        <w:t xml:space="preserve"> litru </w:t>
      </w:r>
      <w:r w:rsidR="008576F2">
        <w:t>110</w:t>
      </w:r>
      <w:r w:rsidR="00807009">
        <w:t xml:space="preserve"> </w:t>
      </w:r>
      <w:r w:rsidR="005E36ED">
        <w:t xml:space="preserve">kW </w:t>
      </w:r>
      <w:r w:rsidR="008576F2">
        <w:t xml:space="preserve">benzīna </w:t>
      </w:r>
      <w:r w:rsidR="001A759E">
        <w:t>tipa</w:t>
      </w:r>
      <w:r w:rsidRPr="003577DC">
        <w:t xml:space="preserve"> dzinēju. </w:t>
      </w:r>
      <w:r w:rsidRPr="001F3DE0">
        <w:t xml:space="preserve">Automašīnai </w:t>
      </w:r>
      <w:r w:rsidR="008576F2">
        <w:t>nav</w:t>
      </w:r>
      <w:r w:rsidR="003C4B17">
        <w:t xml:space="preserve"> s</w:t>
      </w:r>
      <w:r w:rsidRPr="001F3DE0">
        <w:t>pēkā esoša tehniskā apskate</w:t>
      </w:r>
      <w:r w:rsidR="008576F2">
        <w:t>.</w:t>
      </w:r>
      <w:r w:rsidR="00A662DA">
        <w:t xml:space="preserve"> </w:t>
      </w:r>
    </w:p>
    <w:p w14:paraId="24296B56" w14:textId="117A8070"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Automašīna ir reģistrēta uz Limbažu novada pašvaldības vārda saskaņā ar transporta līdzekļa reģistrācijas apliecību Nr.</w:t>
      </w:r>
      <w:r w:rsidRPr="003577DC">
        <w:rPr>
          <w:rFonts w:eastAsia="Calibri"/>
          <w:sz w:val="23"/>
          <w:szCs w:val="23"/>
        </w:rPr>
        <w:t xml:space="preserve"> </w:t>
      </w:r>
      <w:r w:rsidR="00A662DA" w:rsidRPr="00A662DA">
        <w:rPr>
          <w:szCs w:val="24"/>
        </w:rPr>
        <w:t>AF</w:t>
      </w:r>
      <w:r w:rsidR="00EF60D0">
        <w:rPr>
          <w:szCs w:val="24"/>
        </w:rPr>
        <w:t xml:space="preserve"> 2216070</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10C55CC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7E851DE6" w14:textId="77777777" w:rsidR="005342DB" w:rsidRPr="003577DC" w:rsidRDefault="005342DB" w:rsidP="005342DB">
      <w:pPr>
        <w:ind w:left="360" w:firstLine="567"/>
        <w:rPr>
          <w:sz w:val="20"/>
          <w:szCs w:val="20"/>
        </w:rPr>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439E43BF" w14:textId="0DCB08A4"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807009">
        <w:rPr>
          <w:b/>
          <w:szCs w:val="27"/>
        </w:rPr>
        <w:t>3</w:t>
      </w:r>
      <w:r w:rsidRPr="003577DC">
        <w:rPr>
          <w:b/>
          <w:szCs w:val="27"/>
        </w:rPr>
        <w:t>.</w:t>
      </w:r>
      <w:r w:rsidR="00FD5A9F">
        <w:rPr>
          <w:b/>
          <w:szCs w:val="27"/>
        </w:rPr>
        <w:t xml:space="preserve"> </w:t>
      </w:r>
      <w:bookmarkStart w:id="0" w:name="_GoBack"/>
      <w:bookmarkEnd w:id="0"/>
      <w:r w:rsidRPr="003577DC">
        <w:rPr>
          <w:b/>
          <w:szCs w:val="27"/>
        </w:rPr>
        <w:t>gada</w:t>
      </w:r>
      <w:r w:rsidR="00EF60D0">
        <w:rPr>
          <w:b/>
          <w:szCs w:val="27"/>
        </w:rPr>
        <w:t xml:space="preserve"> 20.</w:t>
      </w:r>
      <w:r w:rsidR="00807009">
        <w:rPr>
          <w:b/>
          <w:szCs w:val="27"/>
        </w:rPr>
        <w:t xml:space="preserve"> </w:t>
      </w:r>
      <w:r w:rsidR="00EF60D0">
        <w:rPr>
          <w:b/>
          <w:szCs w:val="27"/>
        </w:rPr>
        <w:t>decembrim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609873DF"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0E0BD513"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0E8BB59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 noformē izsoles dalībnieku sarakstu, kurā par katru izsoles dalībnieku ieraksta tā rekvizītus (juridiskai personai – nosaukumu, reģistrācijas numuru un </w:t>
      </w:r>
      <w:r w:rsidRPr="003577DC">
        <w:lastRenderedPageBreak/>
        <w:t>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77777777"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399A7C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76B2F8D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kurš nosolījis Automašīnu, pēc izsoles ir pienākums nekavējoties ar savu parakstu apliecināt izsoles protokolā savu nosolīto cenu par Automašīnu. Automašīnas </w:t>
      </w:r>
      <w:r w:rsidRPr="003577DC">
        <w:lastRenderedPageBreak/>
        <w:t>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12BC1986" w:rsidR="005342DB" w:rsidRPr="003577DC" w:rsidRDefault="000E46B4" w:rsidP="005342DB">
      <w:pPr>
        <w:numPr>
          <w:ilvl w:val="1"/>
          <w:numId w:val="4"/>
        </w:numPr>
        <w:tabs>
          <w:tab w:val="num" w:pos="567"/>
        </w:tabs>
        <w:spacing w:after="0" w:line="240" w:lineRule="auto"/>
        <w:ind w:left="567" w:hanging="567"/>
        <w:contextualSpacing w:val="0"/>
      </w:pPr>
      <w:r>
        <w:t>Ja pēc izsoles noteikumu 4.20</w:t>
      </w:r>
      <w:r w:rsidR="005342DB" w:rsidRPr="003577DC">
        <w:t>.</w:t>
      </w:r>
      <w:r>
        <w:t xml:space="preserve"> </w:t>
      </w:r>
      <w:r w:rsidR="005342DB" w:rsidRPr="003577DC">
        <w:t>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16176C87" w:rsidR="005342DB" w:rsidRPr="003577DC" w:rsidRDefault="002A2CBE" w:rsidP="005342DB">
      <w:pPr>
        <w:numPr>
          <w:ilvl w:val="1"/>
          <w:numId w:val="4"/>
        </w:numPr>
        <w:tabs>
          <w:tab w:val="num" w:pos="567"/>
        </w:tabs>
        <w:spacing w:after="0" w:line="240" w:lineRule="auto"/>
        <w:ind w:left="567" w:hanging="567"/>
        <w:contextualSpacing w:val="0"/>
      </w:pPr>
      <w:r>
        <w:t xml:space="preserve">Izsoles komisija </w:t>
      </w:r>
      <w:r w:rsidR="005342DB" w:rsidRPr="003577DC">
        <w:t xml:space="preserve">apstiprina izsoles rezultātus pēc norēķinu veikšanas saskaņā ar izsoles noteikumu 5.1.punktu.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6BA2D988"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61802EBD" w14:textId="77777777" w:rsidR="005342DB" w:rsidRDefault="005342DB" w:rsidP="005342DB">
      <w:pPr>
        <w:ind w:left="360" w:firstLine="567"/>
        <w:rPr>
          <w:caps/>
          <w:sz w:val="20"/>
          <w:szCs w:val="20"/>
        </w:rPr>
      </w:pPr>
    </w:p>
    <w:p w14:paraId="14B2BC6C" w14:textId="77777777" w:rsidR="00C23DA2" w:rsidRPr="003577DC" w:rsidRDefault="00C23DA2" w:rsidP="005342DB">
      <w:pPr>
        <w:ind w:left="360" w:firstLine="567"/>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77777777"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02660E">
          <w:headerReference w:type="default" r:id="rId8"/>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14E049E7" w:rsidR="005342DB" w:rsidRPr="00EE39E1" w:rsidRDefault="00850209" w:rsidP="005342DB">
      <w:pPr>
        <w:spacing w:after="0" w:line="240" w:lineRule="auto"/>
        <w:ind w:left="6521"/>
        <w:rPr>
          <w:rFonts w:eastAsia="Calibri" w:cs="Times New Roman"/>
        </w:rPr>
      </w:pPr>
      <w:r w:rsidRPr="00850209">
        <w:rPr>
          <w:rFonts w:eastAsia="Times New Roman" w:cs="Times New Roman"/>
          <w:szCs w:val="24"/>
        </w:rPr>
        <w:t xml:space="preserve">23.11.2023. </w:t>
      </w:r>
      <w:r w:rsidR="005342DB" w:rsidRPr="00EE39E1">
        <w:rPr>
          <w:rFonts w:eastAsia="Calibri" w:cs="Times New Roman"/>
        </w:rPr>
        <w:t>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EF60D0">
        <w:rPr>
          <w:rFonts w:eastAsia="Calibri" w:cs="Times New Roman"/>
        </w:rPr>
        <w:t xml:space="preserve"> HONDA CRV</w:t>
      </w:r>
      <w:r w:rsidR="00617828" w:rsidRPr="00D54FD5">
        <w:t>, valsts reģistrācijas Nr.</w:t>
      </w:r>
      <w:r w:rsidR="00EF60D0">
        <w:t>FP 9970</w:t>
      </w:r>
      <w:r w:rsidR="005342DB" w:rsidRPr="00EE39E1">
        <w:rPr>
          <w:rFonts w:eastAsia="Calibri" w:cs="Times New Roman"/>
        </w:rPr>
        <w:t xml:space="preserve">, </w:t>
      </w:r>
      <w:r w:rsidR="005342DB" w:rsidRPr="00EE39E1">
        <w:rPr>
          <w:rFonts w:eastAsia="Calibri" w:cs="Times New Roman"/>
          <w:szCs w:val="20"/>
        </w:rPr>
        <w:t>izsoles noteikumiem</w:t>
      </w:r>
    </w:p>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0D24DBEF" w:rsidR="005342DB" w:rsidRPr="003577DC" w:rsidRDefault="005E36ED" w:rsidP="005342DB">
      <w:pPr>
        <w:jc w:val="center"/>
      </w:pPr>
      <w:r>
        <w:rPr>
          <w:bCs/>
        </w:rPr>
        <w:t>transportlīdzekļa</w:t>
      </w:r>
      <w:r w:rsidR="00EF60D0">
        <w:rPr>
          <w:bCs/>
        </w:rPr>
        <w:t xml:space="preserve"> HONDA CRV</w:t>
      </w:r>
      <w:r w:rsidR="00806BC6">
        <w:rPr>
          <w:bCs/>
        </w:rPr>
        <w:t>, valsts reģistrācijas numurs FP 9970</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10C08EB0"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806BC6">
        <w:rPr>
          <w:bCs/>
        </w:rPr>
        <w:t>HONDA CRV, valsts reģistrācijas numurs FP 9970</w:t>
      </w:r>
      <w:r w:rsidR="00806BC6" w:rsidRPr="003577DC">
        <w:rPr>
          <w:bCs/>
        </w:rPr>
        <w:t>,</w:t>
      </w:r>
      <w:r w:rsidR="00806BC6" w:rsidRPr="003577DC">
        <w:t xml:space="preserve"> </w:t>
      </w:r>
      <w:r w:rsidR="005E36ED">
        <w:rPr>
          <w:bCs/>
        </w:rPr>
        <w:t>transportlīdzekļa</w:t>
      </w:r>
      <w:r w:rsidR="004B51F2">
        <w:rPr>
          <w:bCs/>
        </w:rPr>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14:paraId="3B1A7D7C"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14:paraId="41B01B34" w14:textId="77777777" w:rsidR="00806BC6"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apliecinu/ām, ka esmu/am iepazinies/ušies ar automašīnas</w:t>
      </w:r>
      <w:r w:rsidR="004B51F2">
        <w:t xml:space="preserve"> </w:t>
      </w:r>
      <w:r w:rsidR="00806BC6">
        <w:rPr>
          <w:bCs/>
        </w:rPr>
        <w:t>HONDA CRV, valsts reģistrācijas numurs FP 9970</w:t>
      </w:r>
      <w:r w:rsidR="00806BC6" w:rsidRPr="003577DC">
        <w:rPr>
          <w:bCs/>
        </w:rPr>
        <w:t>,</w:t>
      </w:r>
      <w:r w:rsidR="00806BC6" w:rsidRPr="003577DC">
        <w:t xml:space="preserve"> </w:t>
      </w:r>
      <w:r w:rsidRPr="003577DC">
        <w:t>izsoles noteikumiem, sagatavoto pirkuma līguma projektu un piekrītu/am tā noteikumiem.</w:t>
      </w:r>
    </w:p>
    <w:p w14:paraId="024CCDB3" w14:textId="1C69241E" w:rsidR="005342DB" w:rsidRPr="003577DC" w:rsidRDefault="00806BC6" w:rsidP="005342DB">
      <w:pPr>
        <w:numPr>
          <w:ilvl w:val="0"/>
          <w:numId w:val="5"/>
        </w:numPr>
        <w:tabs>
          <w:tab w:val="left" w:pos="567"/>
        </w:tabs>
        <w:overflowPunct w:val="0"/>
        <w:autoSpaceDE w:val="0"/>
        <w:autoSpaceDN w:val="0"/>
        <w:adjustRightInd w:val="0"/>
        <w:spacing w:after="0" w:line="240" w:lineRule="auto"/>
        <w:ind w:left="567" w:hanging="567"/>
        <w:contextualSpacing w:val="0"/>
      </w:pPr>
      <w:r>
        <w:t xml:space="preserve">Pirkuma līgumu parakstīšu/parakstīsim papīra/elektroniskā formātā. </w:t>
      </w:r>
      <w:r w:rsidR="005342DB" w:rsidRPr="003577DC">
        <w:t xml:space="preserve">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77546586"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77777777"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2.pielikums</w:t>
      </w:r>
    </w:p>
    <w:p w14:paraId="015281BC" w14:textId="719B9A82" w:rsidR="00617828" w:rsidRPr="00EE39E1" w:rsidRDefault="00850209" w:rsidP="00617828">
      <w:pPr>
        <w:spacing w:after="0" w:line="240" w:lineRule="auto"/>
        <w:ind w:left="6521"/>
        <w:rPr>
          <w:rFonts w:eastAsia="Calibri" w:cs="Times New Roman"/>
        </w:rPr>
      </w:pPr>
      <w:r w:rsidRPr="00850209">
        <w:rPr>
          <w:rFonts w:eastAsia="Times New Roman" w:cs="Times New Roman"/>
          <w:szCs w:val="24"/>
        </w:rPr>
        <w:t xml:space="preserve">23.11.2023. </w:t>
      </w:r>
      <w:r w:rsidR="00617828" w:rsidRPr="00EE39E1">
        <w:rPr>
          <w:rFonts w:eastAsia="Calibri" w:cs="Times New Roman"/>
        </w:rPr>
        <w:t>L</w:t>
      </w:r>
      <w:r w:rsidR="00617828" w:rsidRPr="00EE39E1">
        <w:rPr>
          <w:rFonts w:eastAsia="Calibri" w:cs="Times New Roman"/>
          <w:szCs w:val="20"/>
        </w:rPr>
        <w:t xml:space="preserve">imbažu novada pašvaldības kustamās mantas – </w:t>
      </w:r>
      <w:r w:rsidR="00617828">
        <w:rPr>
          <w:rFonts w:eastAsia="Calibri" w:cs="Times New Roman"/>
        </w:rPr>
        <w:t>transportlīdzekļa</w:t>
      </w:r>
      <w:r w:rsidR="00806BC6" w:rsidRPr="00806BC6">
        <w:rPr>
          <w:bCs/>
        </w:rPr>
        <w:t xml:space="preserve"> </w:t>
      </w:r>
      <w:r w:rsidR="00806BC6">
        <w:rPr>
          <w:bCs/>
        </w:rPr>
        <w:t>HONDA CRV, valsts reģistrācijas numurs FP 9970</w:t>
      </w:r>
      <w:r w:rsidR="00806BC6" w:rsidRPr="003577DC">
        <w:rPr>
          <w:bCs/>
        </w:rPr>
        <w:t>,</w:t>
      </w:r>
      <w:r w:rsidR="00617828" w:rsidRPr="00EE39E1">
        <w:rPr>
          <w:rFonts w:eastAsia="Calibri" w:cs="Times New Roman"/>
        </w:rPr>
        <w:t xml:space="preserve"> </w:t>
      </w:r>
      <w:r w:rsidR="00617828" w:rsidRPr="00EE39E1">
        <w:rPr>
          <w:rFonts w:eastAsia="Calibri" w:cs="Times New Roman"/>
          <w:szCs w:val="20"/>
        </w:rPr>
        <w:t>izsoles noteikumiem</w:t>
      </w:r>
    </w:p>
    <w:p w14:paraId="589F104F" w14:textId="77777777" w:rsidR="001A759E" w:rsidRPr="003577DC" w:rsidRDefault="001A759E" w:rsidP="001A759E">
      <w:pPr>
        <w:ind w:left="6521" w:right="-143"/>
      </w:pP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7C04F19C"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617828">
        <w:rPr>
          <w:b/>
        </w:rPr>
        <w:t>Dagnis Straubergs</w:t>
      </w:r>
      <w:r w:rsidRPr="003577DC">
        <w:t xml:space="preserve">, no vienas puses, un </w:t>
      </w:r>
    </w:p>
    <w:p w14:paraId="08DE34CD"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1FEDC3BA"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automašīnu</w:t>
      </w:r>
      <w:r w:rsidR="004B51F2" w:rsidRPr="004B51F2">
        <w:rPr>
          <w:bCs/>
        </w:rPr>
        <w:t xml:space="preserve"> </w:t>
      </w:r>
      <w:r w:rsidR="00806BC6">
        <w:rPr>
          <w:bCs/>
        </w:rPr>
        <w:t>HONDA CRV, valsts reģistrācijas numurs FP 9970</w:t>
      </w:r>
      <w:r w:rsidR="00806BC6" w:rsidRPr="003577DC">
        <w:rPr>
          <w:bCs/>
        </w:rPr>
        <w:t>,</w:t>
      </w:r>
      <w:r w:rsidR="00806BC6" w:rsidRPr="003577DC">
        <w:t xml:space="preserve"> </w:t>
      </w:r>
      <w:r w:rsidR="00617828" w:rsidRPr="00806BC6">
        <w:rPr>
          <w:szCs w:val="20"/>
        </w:rPr>
        <w:t>izgatavošanas gads 20</w:t>
      </w:r>
      <w:r w:rsidR="00806BC6">
        <w:rPr>
          <w:szCs w:val="20"/>
        </w:rPr>
        <w:t>02</w:t>
      </w:r>
      <w:r w:rsidR="00617828" w:rsidRPr="00806BC6">
        <w:rPr>
          <w:szCs w:val="20"/>
        </w:rPr>
        <w:t xml:space="preserve">., </w:t>
      </w:r>
      <w:r w:rsidR="00806BC6" w:rsidRPr="008576F2">
        <w:t>SHSRD87602U031861</w:t>
      </w:r>
      <w:r w:rsidR="00806BC6" w:rsidRPr="003577DC">
        <w:t xml:space="preserve">. Automašīna aprīkota ar </w:t>
      </w:r>
      <w:r w:rsidR="00806BC6">
        <w:t>2.0 litru 110 kW benzīna tipa</w:t>
      </w:r>
      <w:r w:rsidR="00806BC6" w:rsidRPr="003577DC">
        <w:t xml:space="preserve"> dzinēju. </w:t>
      </w:r>
      <w:r w:rsidR="00806BC6" w:rsidRPr="001F3DE0">
        <w:t xml:space="preserve">Automašīnai </w:t>
      </w:r>
      <w:r w:rsidR="00806BC6">
        <w:t>nav s</w:t>
      </w:r>
      <w:r w:rsidR="00806BC6" w:rsidRPr="001F3DE0">
        <w:t>pēkā esoša tehniskā apskate</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181FC01D"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4B51F2">
        <w:rPr>
          <w:szCs w:val="24"/>
        </w:rPr>
        <w:t>AF</w:t>
      </w:r>
      <w:r w:rsidR="00806BC6">
        <w:rPr>
          <w:szCs w:val="24"/>
        </w:rPr>
        <w:t>2216070</w:t>
      </w:r>
      <w:r w:rsidRPr="003577DC">
        <w:t xml:space="preserve">, ko izdevusi VAS </w:t>
      </w:r>
      <w:r w:rsidRPr="003577DC">
        <w:rPr>
          <w:rFonts w:eastAsia="Calibri"/>
        </w:rPr>
        <w:t>„</w:t>
      </w:r>
      <w:r w:rsidRPr="003577DC">
        <w:t xml:space="preserve">Ceļu satiksmes drošības direkcija”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0F4777B8" w:rsidR="001A759E" w:rsidRPr="003577DC" w:rsidRDefault="001A759E" w:rsidP="001A759E">
      <w:pPr>
        <w:numPr>
          <w:ilvl w:val="1"/>
          <w:numId w:val="6"/>
        </w:numPr>
        <w:spacing w:after="0" w:line="240" w:lineRule="auto"/>
        <w:ind w:left="567"/>
      </w:pPr>
      <w:r w:rsidRPr="003577DC">
        <w:t xml:space="preserve">Pamatojoties uz </w:t>
      </w:r>
      <w:r w:rsidR="0014659D">
        <w:t>Limbažu novada pašvaldības Pašvaldības īpašumu privatizācijas un atsavināšanas komisijas</w:t>
      </w:r>
      <w:r w:rsidRPr="003577DC">
        <w:t xml:space="preserve">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77777777"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108CDBF9" w14:textId="77777777" w:rsidR="001A759E" w:rsidRPr="003577DC" w:rsidRDefault="001A759E" w:rsidP="00A36FCE">
      <w:pPr>
        <w:spacing w:after="0" w:line="240" w:lineRule="auto"/>
        <w:ind w:left="567"/>
      </w:pPr>
      <w:r w:rsidRPr="003577DC">
        <w:t>Automašīnas pārreģistrācijas izdevumus uz Pircēja vārda un apdrošināšanas izdevumus sedz Pircējs.</w:t>
      </w:r>
    </w:p>
    <w:p w14:paraId="06DF8A05" w14:textId="77777777" w:rsidR="001A759E" w:rsidRPr="003577DC" w:rsidRDefault="001A759E" w:rsidP="001A759E">
      <w:pPr>
        <w:autoSpaceDE w:val="0"/>
        <w:autoSpaceDN w:val="0"/>
        <w:adjustRightInd w:val="0"/>
      </w:pPr>
    </w:p>
    <w:p w14:paraId="48BE9BE3"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724"/>
      </w:tblGrid>
      <w:tr w:rsidR="001A759E" w:rsidRPr="003577DC" w14:paraId="2892D899" w14:textId="77777777" w:rsidTr="00C97398">
        <w:trPr>
          <w:trHeight w:val="3058"/>
        </w:trPr>
        <w:tc>
          <w:tcPr>
            <w:tcW w:w="4722" w:type="dxa"/>
            <w:tcBorders>
              <w:top w:val="nil"/>
              <w:left w:val="nil"/>
              <w:bottom w:val="nil"/>
              <w:right w:val="nil"/>
            </w:tcBorders>
          </w:tcPr>
          <w:p w14:paraId="1BDF6A68" w14:textId="77777777" w:rsidR="001A759E" w:rsidRPr="003577DC" w:rsidRDefault="001A759E" w:rsidP="005E36ED">
            <w:pPr>
              <w:spacing w:after="0" w:line="240" w:lineRule="auto"/>
              <w:rPr>
                <w:b/>
              </w:rPr>
            </w:pPr>
            <w:r w:rsidRPr="003577DC">
              <w:rPr>
                <w:b/>
              </w:rPr>
              <w:t>Pārdevējs</w:t>
            </w:r>
          </w:p>
          <w:p w14:paraId="6501CF87" w14:textId="77777777" w:rsidR="001A759E" w:rsidRPr="003577DC" w:rsidRDefault="001A759E" w:rsidP="005E36ED">
            <w:pPr>
              <w:spacing w:after="0" w:line="240" w:lineRule="auto"/>
              <w:rPr>
                <w:b/>
              </w:rPr>
            </w:pPr>
            <w:r w:rsidRPr="003577DC">
              <w:rPr>
                <w:b/>
              </w:rPr>
              <w:t>Limbažu novada pašvaldība</w:t>
            </w:r>
          </w:p>
          <w:p w14:paraId="11834D48" w14:textId="77777777" w:rsidR="001A759E" w:rsidRPr="003577DC" w:rsidRDefault="001A759E" w:rsidP="005E36ED">
            <w:pPr>
              <w:spacing w:after="0" w:line="240" w:lineRule="auto"/>
            </w:pPr>
            <w:r w:rsidRPr="003577DC">
              <w:t>Nodokļu maksātāja reģ.Nr.90009114631</w:t>
            </w:r>
          </w:p>
          <w:p w14:paraId="75387176" w14:textId="77777777" w:rsidR="001A759E" w:rsidRPr="003577DC" w:rsidRDefault="001A759E" w:rsidP="005E36ED">
            <w:pPr>
              <w:spacing w:after="0" w:line="240" w:lineRule="auto"/>
            </w:pPr>
            <w:r w:rsidRPr="003577DC">
              <w:t>Juridiskā adrese: Rīgas ielā 16</w:t>
            </w:r>
          </w:p>
          <w:p w14:paraId="11659F73" w14:textId="77777777" w:rsidR="001A759E" w:rsidRPr="003577DC" w:rsidRDefault="001A759E" w:rsidP="005E36ED">
            <w:pPr>
              <w:spacing w:after="0" w:line="240" w:lineRule="auto"/>
            </w:pPr>
            <w:r w:rsidRPr="003577DC">
              <w:t>Limbaži, Limbažu novads, LV-4001</w:t>
            </w:r>
          </w:p>
          <w:p w14:paraId="02A2C1B1"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38ED5EA5" w14:textId="77777777" w:rsidR="001A759E" w:rsidRPr="003577DC" w:rsidRDefault="001A759E" w:rsidP="005E36ED">
            <w:pPr>
              <w:spacing w:after="0" w:line="240" w:lineRule="auto"/>
            </w:pPr>
            <w:r w:rsidRPr="003577DC">
              <w:t>Konts Nr.LV37UNLA0050014284308</w:t>
            </w:r>
          </w:p>
          <w:p w14:paraId="0554B464" w14:textId="77777777" w:rsidR="001A759E" w:rsidRPr="003577DC" w:rsidRDefault="001A759E" w:rsidP="005E36ED">
            <w:pPr>
              <w:spacing w:after="0" w:line="240" w:lineRule="auto"/>
            </w:pPr>
            <w:r w:rsidRPr="003577DC">
              <w:t>Kods UNLALV2X</w:t>
            </w:r>
          </w:p>
          <w:p w14:paraId="1D991FA5" w14:textId="77777777" w:rsidR="001A759E" w:rsidRPr="003577DC" w:rsidRDefault="001A759E" w:rsidP="005E36ED">
            <w:pPr>
              <w:spacing w:after="0" w:line="240" w:lineRule="auto"/>
              <w:ind w:firstLine="420"/>
            </w:pPr>
          </w:p>
          <w:p w14:paraId="165FC314" w14:textId="77777777" w:rsidR="001A759E" w:rsidRPr="003577DC" w:rsidRDefault="001A759E" w:rsidP="005E36ED">
            <w:pPr>
              <w:spacing w:after="0" w:line="240" w:lineRule="auto"/>
              <w:ind w:firstLine="420"/>
            </w:pPr>
          </w:p>
          <w:p w14:paraId="72CB8A57" w14:textId="77777777" w:rsidR="001A759E" w:rsidRPr="003577DC" w:rsidRDefault="001A759E" w:rsidP="005E36ED">
            <w:pPr>
              <w:spacing w:after="0" w:line="240" w:lineRule="auto"/>
            </w:pPr>
            <w:r w:rsidRPr="003577DC">
              <w:t xml:space="preserve">________________________________ </w:t>
            </w:r>
          </w:p>
          <w:p w14:paraId="05870EAA" w14:textId="44A51CC1" w:rsidR="001A759E" w:rsidRPr="003577DC" w:rsidRDefault="004B51F2" w:rsidP="005E36ED">
            <w:pPr>
              <w:spacing w:after="0" w:line="240" w:lineRule="auto"/>
            </w:pPr>
            <w:r>
              <w:t>D.Straubergs</w:t>
            </w:r>
          </w:p>
        </w:tc>
        <w:tc>
          <w:tcPr>
            <w:tcW w:w="4724" w:type="dxa"/>
            <w:tcBorders>
              <w:top w:val="nil"/>
              <w:left w:val="nil"/>
              <w:bottom w:val="nil"/>
              <w:right w:val="nil"/>
            </w:tcBorders>
          </w:tcPr>
          <w:p w14:paraId="294A4855" w14:textId="77777777" w:rsidR="001A759E" w:rsidRPr="003577DC" w:rsidRDefault="001A759E" w:rsidP="005E36ED">
            <w:pPr>
              <w:spacing w:after="0" w:line="240" w:lineRule="auto"/>
              <w:rPr>
                <w:b/>
              </w:rPr>
            </w:pPr>
            <w:r w:rsidRPr="003577DC">
              <w:rPr>
                <w:b/>
              </w:rPr>
              <w:t>Pircējs</w:t>
            </w:r>
          </w:p>
          <w:p w14:paraId="21C59DAD" w14:textId="77777777" w:rsidR="001A759E" w:rsidRPr="003577DC" w:rsidRDefault="001A759E" w:rsidP="005E36ED">
            <w:pPr>
              <w:spacing w:after="0" w:line="240" w:lineRule="auto"/>
              <w:rPr>
                <w:b/>
              </w:rPr>
            </w:pPr>
            <w:r w:rsidRPr="003577DC">
              <w:rPr>
                <w:b/>
              </w:rPr>
              <w:t>___________________________________</w:t>
            </w:r>
          </w:p>
          <w:p w14:paraId="353EC38D" w14:textId="77777777" w:rsidR="001A759E" w:rsidRPr="003577DC" w:rsidRDefault="001A759E" w:rsidP="005E36ED">
            <w:pPr>
              <w:spacing w:after="0" w:line="240" w:lineRule="auto"/>
            </w:pPr>
            <w:r w:rsidRPr="003577DC">
              <w:t>___________________________________</w:t>
            </w:r>
          </w:p>
          <w:p w14:paraId="43E0B98F" w14:textId="77777777" w:rsidR="001A759E" w:rsidRPr="003577DC" w:rsidRDefault="001A759E" w:rsidP="005E36ED">
            <w:pPr>
              <w:spacing w:after="0" w:line="240" w:lineRule="auto"/>
            </w:pPr>
            <w:r w:rsidRPr="003577DC">
              <w:t>Adrese: ____________________________</w:t>
            </w:r>
          </w:p>
          <w:p w14:paraId="1F3B8BC7" w14:textId="77777777" w:rsidR="001A759E" w:rsidRPr="003577DC" w:rsidRDefault="001A759E" w:rsidP="005E36ED">
            <w:pPr>
              <w:spacing w:after="0" w:line="240" w:lineRule="auto"/>
            </w:pPr>
            <w:r w:rsidRPr="003577DC">
              <w:t>___________________________________</w:t>
            </w:r>
          </w:p>
          <w:p w14:paraId="4A6E0930" w14:textId="77777777" w:rsidR="001A759E" w:rsidRPr="003577DC" w:rsidRDefault="001A759E" w:rsidP="005E36ED">
            <w:pPr>
              <w:spacing w:after="0" w:line="240" w:lineRule="auto"/>
            </w:pPr>
            <w:r w:rsidRPr="003577DC">
              <w:t>Bankas rekvizīti:</w:t>
            </w:r>
          </w:p>
          <w:p w14:paraId="7A63639B" w14:textId="77777777" w:rsidR="001A759E" w:rsidRPr="003577DC" w:rsidRDefault="001A759E" w:rsidP="005E36ED">
            <w:pPr>
              <w:spacing w:after="0" w:line="240" w:lineRule="auto"/>
            </w:pPr>
            <w:r w:rsidRPr="003577DC">
              <w:t>___________________________________</w:t>
            </w:r>
          </w:p>
          <w:p w14:paraId="51F12419" w14:textId="77777777" w:rsidR="001A759E" w:rsidRPr="003577DC" w:rsidRDefault="001A759E" w:rsidP="005E36ED">
            <w:pPr>
              <w:spacing w:after="0" w:line="240" w:lineRule="auto"/>
            </w:pPr>
            <w:r w:rsidRPr="003577DC">
              <w:t>Konts Nr.___________________________</w:t>
            </w:r>
          </w:p>
          <w:p w14:paraId="2B02B76A" w14:textId="77777777" w:rsidR="001A759E" w:rsidRPr="003577DC" w:rsidRDefault="001A759E" w:rsidP="005E36ED">
            <w:pPr>
              <w:spacing w:after="0" w:line="240" w:lineRule="auto"/>
            </w:pPr>
            <w:r w:rsidRPr="003577DC">
              <w:t>___________________________________</w:t>
            </w:r>
          </w:p>
          <w:p w14:paraId="2243194D" w14:textId="77777777" w:rsidR="001A759E" w:rsidRPr="003577DC" w:rsidRDefault="001A759E" w:rsidP="005E36ED">
            <w:pPr>
              <w:spacing w:after="0" w:line="240" w:lineRule="auto"/>
            </w:pPr>
          </w:p>
          <w:p w14:paraId="032E76DE" w14:textId="77777777" w:rsidR="001A759E" w:rsidRPr="003577DC" w:rsidRDefault="001A759E" w:rsidP="005E36ED">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38D436C4" w14:textId="40A576BF" w:rsidR="005F37C4" w:rsidRPr="00EE39E1" w:rsidRDefault="00850209" w:rsidP="005F37C4">
      <w:pPr>
        <w:spacing w:after="0" w:line="240" w:lineRule="auto"/>
        <w:ind w:left="6237"/>
        <w:rPr>
          <w:rFonts w:eastAsia="Calibri" w:cs="Times New Roman"/>
        </w:rPr>
      </w:pPr>
      <w:r w:rsidRPr="00850209">
        <w:rPr>
          <w:rFonts w:eastAsia="Times New Roman" w:cs="Times New Roman"/>
          <w:szCs w:val="24"/>
        </w:rPr>
        <w:t xml:space="preserve">23.11.2023. </w:t>
      </w:r>
      <w:r w:rsidR="005F37C4" w:rsidRPr="00EE39E1">
        <w:rPr>
          <w:rFonts w:eastAsia="Calibri" w:cs="Times New Roman"/>
        </w:rPr>
        <w:t>L</w:t>
      </w:r>
      <w:r w:rsidR="005F37C4" w:rsidRPr="00EE39E1">
        <w:rPr>
          <w:rFonts w:eastAsia="Calibri" w:cs="Times New Roman"/>
          <w:szCs w:val="20"/>
        </w:rPr>
        <w:t xml:space="preserve">imbažu novada pašvaldības kustamās mantas – </w:t>
      </w:r>
      <w:r w:rsidR="005F37C4">
        <w:rPr>
          <w:rFonts w:eastAsia="Calibri" w:cs="Times New Roman"/>
        </w:rPr>
        <w:t>transportlīdzekļa</w:t>
      </w:r>
      <w:r w:rsidR="000E46B4">
        <w:rPr>
          <w:rFonts w:eastAsia="Calibri" w:cs="Times New Roman"/>
        </w:rPr>
        <w:t xml:space="preserve"> </w:t>
      </w:r>
      <w:r w:rsidR="000E46B4">
        <w:rPr>
          <w:bCs/>
        </w:rPr>
        <w:t>HONDA CRV, valsts reģistrācijas numurs FP 9970</w:t>
      </w:r>
      <w:r w:rsidR="005F37C4" w:rsidRPr="00EE39E1">
        <w:rPr>
          <w:rFonts w:eastAsia="Calibri" w:cs="Times New Roman"/>
        </w:rPr>
        <w:t xml:space="preserve">, </w:t>
      </w:r>
      <w:r w:rsidR="005F37C4" w:rsidRPr="00EE39E1">
        <w:rPr>
          <w:rFonts w:eastAsia="Calibri" w:cs="Times New Roman"/>
          <w:szCs w:val="20"/>
        </w:rPr>
        <w:t>izsoles noteikumiem</w:t>
      </w:r>
    </w:p>
    <w:p w14:paraId="2B5C8CAB" w14:textId="77777777" w:rsidR="005F37C4" w:rsidRPr="00972ED9" w:rsidRDefault="005F37C4" w:rsidP="005F37C4">
      <w:pPr>
        <w:ind w:left="6237" w:right="-143"/>
        <w:jc w:val="left"/>
        <w:rPr>
          <w:rFonts w:eastAsia="Times New Roman" w:cs="Times New Roman"/>
          <w:szCs w:val="24"/>
        </w:rPr>
      </w:pP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26C943BF" w:rsidR="005F37C4" w:rsidRPr="00972ED9" w:rsidRDefault="005F37C4" w:rsidP="005F37C4">
      <w:pPr>
        <w:rPr>
          <w:rFonts w:eastAsia="Times New Roman" w:cs="Times New Roman"/>
          <w:szCs w:val="24"/>
        </w:rPr>
      </w:pPr>
      <w:r w:rsidRPr="00972ED9">
        <w:rPr>
          <w:rFonts w:eastAsia="Times New Roman" w:cs="Times New Roman"/>
          <w:szCs w:val="24"/>
        </w:rPr>
        <w:t xml:space="preserve">samaksājis (-usi) </w:t>
      </w:r>
      <w:r w:rsidR="0049392D">
        <w:rPr>
          <w:rFonts w:eastAsia="Times New Roman" w:cs="Times New Roman"/>
          <w:szCs w:val="24"/>
        </w:rPr>
        <w:t xml:space="preserve">dalības </w:t>
      </w:r>
      <w:r w:rsidRPr="00972ED9">
        <w:rPr>
          <w:rFonts w:eastAsia="Times New Roman" w:cs="Times New Roman"/>
          <w:szCs w:val="24"/>
        </w:rPr>
        <w:t xml:space="preserve">maksu </w:t>
      </w:r>
      <w:r w:rsidR="004B51F2">
        <w:rPr>
          <w:rFonts w:eastAsia="Times New Roman" w:cs="Times New Roman"/>
          <w:szCs w:val="24"/>
        </w:rPr>
        <w:t>4</w:t>
      </w:r>
      <w:r w:rsidRPr="00972ED9">
        <w:rPr>
          <w:rFonts w:eastAsia="Times New Roman" w:cs="Times New Roman"/>
          <w:szCs w:val="24"/>
        </w:rPr>
        <w:t>0.00 EUR (</w:t>
      </w:r>
      <w:r w:rsidR="004B51F2">
        <w:rPr>
          <w:rFonts w:eastAsia="Times New Roman" w:cs="Times New Roman"/>
          <w:szCs w:val="24"/>
        </w:rPr>
        <w:t>četr</w:t>
      </w:r>
      <w:r w:rsidRPr="00972ED9">
        <w:rPr>
          <w:rFonts w:eastAsia="Times New Roman" w:cs="Times New Roman"/>
          <w:szCs w:val="24"/>
        </w:rPr>
        <w:t>desmit eiro un 00 centi)</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0E46B4">
        <w:rPr>
          <w:rFonts w:eastAsia="Times New Roman" w:cs="Times New Roman"/>
          <w:szCs w:val="24"/>
        </w:rPr>
        <w:t>4</w:t>
      </w:r>
      <w:r w:rsidR="004B51F2">
        <w:rPr>
          <w:rFonts w:eastAsia="Times New Roman" w:cs="Times New Roman"/>
          <w:szCs w:val="24"/>
        </w:rPr>
        <w:t>0</w:t>
      </w:r>
      <w:r w:rsidRPr="003577DC">
        <w:t>,00 EUR (</w:t>
      </w:r>
      <w:r w:rsidR="000E46B4">
        <w:t>četr</w:t>
      </w:r>
      <w:r>
        <w:t>desmit</w:t>
      </w:r>
      <w:r w:rsidR="0014659D">
        <w:t xml:space="preserve"> </w:t>
      </w:r>
      <w:r w:rsidRPr="003577DC">
        <w:t>eiro</w:t>
      </w:r>
      <w:r>
        <w:t xml:space="preserve"> un 00 centi</w:t>
      </w:r>
      <w:r w:rsidRPr="003577DC">
        <w:t>)</w:t>
      </w:r>
      <w:r w:rsidRPr="00164CA7">
        <w:rPr>
          <w:rFonts w:eastAsia="Times New Roman" w:cs="Times New Roman"/>
          <w:szCs w:val="24"/>
        </w:rPr>
        <w:t xml:space="preserve"> </w:t>
      </w:r>
      <w:r w:rsidRPr="00972ED9">
        <w:rPr>
          <w:rFonts w:eastAsia="Times New Roman" w:cs="Times New Roman"/>
          <w:szCs w:val="24"/>
        </w:rPr>
        <w:t xml:space="preserve">apmērā un ieguvis (-usi) tiesības piedalīties izsolē, kura notiks </w:t>
      </w:r>
      <w:r w:rsidR="004B51F2">
        <w:rPr>
          <w:rFonts w:eastAsia="Times New Roman" w:cs="Times New Roman"/>
          <w:b/>
          <w:bCs/>
          <w:szCs w:val="24"/>
          <w:u w:val="single"/>
        </w:rPr>
        <w:t>2023</w:t>
      </w:r>
      <w:r w:rsidRPr="00DA7327">
        <w:rPr>
          <w:rFonts w:eastAsia="Times New Roman" w:cs="Times New Roman"/>
          <w:b/>
          <w:bCs/>
          <w:szCs w:val="24"/>
          <w:u w:val="single"/>
        </w:rPr>
        <w:t>.</w:t>
      </w:r>
      <w:r w:rsidR="00850209">
        <w:rPr>
          <w:rFonts w:eastAsia="Times New Roman" w:cs="Times New Roman"/>
          <w:b/>
          <w:bCs/>
          <w:szCs w:val="24"/>
          <w:u w:val="single"/>
        </w:rPr>
        <w:t xml:space="preserve"> </w:t>
      </w:r>
      <w:r w:rsidRPr="00DA7327">
        <w:rPr>
          <w:rFonts w:eastAsia="Times New Roman" w:cs="Times New Roman"/>
          <w:b/>
          <w:bCs/>
          <w:szCs w:val="24"/>
          <w:u w:val="single"/>
        </w:rPr>
        <w:t xml:space="preserve">gada </w:t>
      </w:r>
      <w:r w:rsidR="000E46B4">
        <w:rPr>
          <w:rFonts w:eastAsia="Times New Roman" w:cs="Times New Roman"/>
          <w:b/>
          <w:bCs/>
          <w:szCs w:val="24"/>
          <w:u w:val="single"/>
        </w:rPr>
        <w:t xml:space="preserve">22. decembrī </w:t>
      </w:r>
      <w:r w:rsidRPr="00DA7327">
        <w:rPr>
          <w:rFonts w:eastAsia="Times New Roman" w:cs="Times New Roman"/>
          <w:b/>
          <w:bCs/>
          <w:szCs w:val="24"/>
          <w:u w:val="single"/>
        </w:rPr>
        <w:t>plkst.10</w:t>
      </w:r>
      <w:r w:rsidR="004B51F2">
        <w:rPr>
          <w:rFonts w:eastAsia="Times New Roman" w:cs="Times New Roman"/>
          <w:b/>
          <w:bCs/>
          <w:szCs w:val="24"/>
          <w:u w:val="single"/>
          <w:vertAlign w:val="superscript"/>
        </w:rPr>
        <w:t>00</w:t>
      </w:r>
      <w:r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w:t>
      </w:r>
      <w:r>
        <w:rPr>
          <w:rFonts w:eastAsia="Times New Roman" w:cs="Times New Roman"/>
          <w:szCs w:val="24"/>
        </w:rPr>
        <w:t>a</w:t>
      </w:r>
      <w:r w:rsidRPr="00972ED9">
        <w:rPr>
          <w:rFonts w:eastAsia="Times New Roman" w:cs="Times New Roman"/>
          <w:szCs w:val="24"/>
        </w:rPr>
        <w:t xml:space="preserve"> </w:t>
      </w:r>
      <w:r w:rsidRPr="000A7A91">
        <w:t>kustam</w:t>
      </w:r>
      <w:r>
        <w:t>ā</w:t>
      </w:r>
      <w:r w:rsidRPr="000A7A91">
        <w:t xml:space="preserve"> mant</w:t>
      </w:r>
      <w:r>
        <w:t>a</w:t>
      </w:r>
      <w:r w:rsidRPr="000A7A91">
        <w:t xml:space="preserve"> –</w:t>
      </w:r>
      <w:r w:rsidR="000E46B4" w:rsidRPr="000E46B4">
        <w:rPr>
          <w:bCs/>
        </w:rPr>
        <w:t xml:space="preserve"> </w:t>
      </w:r>
      <w:r w:rsidR="000E46B4">
        <w:rPr>
          <w:bCs/>
        </w:rPr>
        <w:t>HONDA CRV, valsts reģistrācijas numurs FP 9970</w:t>
      </w:r>
      <w:r w:rsidR="000E46B4" w:rsidRPr="003577DC">
        <w:rPr>
          <w:bCs/>
        </w:rPr>
        <w:t>,</w:t>
      </w:r>
      <w:r w:rsidR="000E46B4" w:rsidRPr="003577DC">
        <w:t xml:space="preserve"> </w:t>
      </w:r>
      <w:r w:rsidR="000E46B4" w:rsidRPr="00806BC6">
        <w:rPr>
          <w:szCs w:val="20"/>
        </w:rPr>
        <w:t>izgatavošanas gads 20</w:t>
      </w:r>
      <w:r w:rsidR="000E46B4">
        <w:rPr>
          <w:szCs w:val="20"/>
        </w:rPr>
        <w:t>02</w:t>
      </w:r>
      <w:r w:rsidR="000E46B4" w:rsidRPr="00806BC6">
        <w:rPr>
          <w:szCs w:val="20"/>
        </w:rPr>
        <w:t xml:space="preserve">., </w:t>
      </w:r>
      <w:r w:rsidR="000E46B4">
        <w:rPr>
          <w:szCs w:val="20"/>
        </w:rPr>
        <w:t xml:space="preserve">šasijas numurs </w:t>
      </w:r>
      <w:r w:rsidR="000E46B4" w:rsidRPr="008576F2">
        <w:t>SHSRD87602U031861</w:t>
      </w:r>
      <w:r w:rsidR="000E46B4" w:rsidRPr="003577DC">
        <w:t xml:space="preserve">. Automašīna aprīkota ar </w:t>
      </w:r>
      <w:r w:rsidR="000E46B4">
        <w:t>2.0 litru 110 kW benzīna tipa</w:t>
      </w:r>
      <w:r w:rsidR="000E46B4" w:rsidRPr="003577DC">
        <w:t xml:space="preserve"> dzinēju. </w:t>
      </w:r>
      <w:r w:rsidR="000E46B4" w:rsidRPr="001F3DE0">
        <w:t xml:space="preserve">Automašīnai </w:t>
      </w:r>
      <w:r w:rsidR="000E46B4">
        <w:t>nav s</w:t>
      </w:r>
      <w:r w:rsidR="000E46B4" w:rsidRPr="001F3DE0">
        <w:t>pēkā esoša tehniskā apskate</w:t>
      </w:r>
      <w:r w:rsidRPr="00972ED9">
        <w:t xml:space="preserve">.     </w:t>
      </w:r>
    </w:p>
    <w:p w14:paraId="0EF5B9AE" w14:textId="631470C7" w:rsidR="005F37C4" w:rsidRPr="00972ED9" w:rsidRDefault="005F37C4" w:rsidP="005F37C4">
      <w:pPr>
        <w:rPr>
          <w:rFonts w:eastAsia="Times New Roman" w:cs="Times New Roman"/>
          <w:szCs w:val="24"/>
        </w:rPr>
      </w:pPr>
      <w:r w:rsidRPr="00972ED9">
        <w:rPr>
          <w:rFonts w:eastAsia="Times New Roman" w:cs="Times New Roman"/>
          <w:szCs w:val="24"/>
        </w:rPr>
        <w:t xml:space="preserve">Izsolāmā objekta nosacītā cena (izsoles sākumcena) - </w:t>
      </w:r>
      <w:r w:rsidR="000E46B4">
        <w:t>4</w:t>
      </w:r>
      <w:r w:rsidR="004B51F2">
        <w:t>0</w:t>
      </w:r>
      <w:r w:rsidRPr="003E0A16">
        <w:t>0.00 EUR (</w:t>
      </w:r>
      <w:r w:rsidR="000E46B4">
        <w:t>četri</w:t>
      </w:r>
      <w:r>
        <w:t xml:space="preserve"> simti</w:t>
      </w:r>
      <w:r w:rsidRPr="003E0A16">
        <w:t xml:space="preserve"> eiro un 00 centi)</w:t>
      </w:r>
      <w:r>
        <w:t>.</w:t>
      </w:r>
      <w:r w:rsidRPr="003711C6">
        <w:rPr>
          <w:rFonts w:eastAsia="Calibri" w:cs="Times New Roman"/>
          <w:color w:val="FF0000"/>
        </w:rPr>
        <w:t xml:space="preserve">  </w:t>
      </w:r>
      <w:r w:rsidRPr="00037AC0">
        <w:rPr>
          <w:rFonts w:eastAsia="Calibri" w:cs="Times New Roman"/>
        </w:rPr>
        <w:t xml:space="preserve">  </w:t>
      </w:r>
    </w:p>
    <w:p w14:paraId="03E0F5FF" w14:textId="77777777" w:rsidR="005F37C4" w:rsidRPr="00972ED9" w:rsidRDefault="005F37C4" w:rsidP="005F37C4">
      <w:pPr>
        <w:rPr>
          <w:rFonts w:eastAsia="Times New Roman" w:cs="Times New Roman"/>
          <w:szCs w:val="24"/>
        </w:rPr>
      </w:pPr>
    </w:p>
    <w:p w14:paraId="6849EA70" w14:textId="77777777" w:rsidR="005F37C4" w:rsidRPr="00972ED9"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659BD6A0" w14:textId="77777777" w:rsidR="005F37C4" w:rsidRPr="00972ED9" w:rsidRDefault="005F37C4" w:rsidP="005F37C4">
      <w:pPr>
        <w:rPr>
          <w:rFonts w:eastAsia="Times New Roman" w:cs="Times New Roman"/>
          <w:szCs w:val="24"/>
        </w:rPr>
      </w:pP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77777777" w:rsidR="005F37C4" w:rsidRPr="00972ED9" w:rsidRDefault="005F37C4" w:rsidP="005F37C4">
      <w:pPr>
        <w:rPr>
          <w:rFonts w:eastAsia="Times New Roman" w:cs="Times New Roman"/>
          <w:szCs w:val="24"/>
        </w:rPr>
      </w:pPr>
      <w:r w:rsidRPr="00972ED9">
        <w:rPr>
          <w:rFonts w:eastAsia="Times New Roman" w:cs="Times New Roman"/>
          <w:szCs w:val="24"/>
        </w:rPr>
        <w:t>z.v.                                                                       paraksts</w:t>
      </w:r>
    </w:p>
    <w:p w14:paraId="32280965" w14:textId="77777777" w:rsidR="001A759E" w:rsidRPr="005342DB" w:rsidRDefault="001A759E">
      <w:pPr>
        <w:tabs>
          <w:tab w:val="left" w:pos="2250"/>
        </w:tabs>
        <w:rPr>
          <w:lang w:val="en-GB"/>
        </w:rPr>
      </w:pPr>
    </w:p>
    <w:sectPr w:rsidR="001A759E" w:rsidRPr="005342DB" w:rsidSect="00E87CC0">
      <w:headerReference w:type="default" r:id="rId10"/>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C991D" w14:textId="77777777" w:rsidR="00BE07F8" w:rsidRDefault="00BE07F8" w:rsidP="001A759E">
      <w:pPr>
        <w:spacing w:after="0" w:line="240" w:lineRule="auto"/>
      </w:pPr>
      <w:r>
        <w:separator/>
      </w:r>
    </w:p>
  </w:endnote>
  <w:endnote w:type="continuationSeparator" w:id="0">
    <w:p w14:paraId="6D7F032A" w14:textId="77777777" w:rsidR="00BE07F8" w:rsidRDefault="00BE07F8"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4DA17" w14:textId="77777777" w:rsidR="00BE07F8" w:rsidRDefault="00BE07F8" w:rsidP="001A759E">
      <w:pPr>
        <w:spacing w:after="0" w:line="240" w:lineRule="auto"/>
      </w:pPr>
      <w:r>
        <w:separator/>
      </w:r>
    </w:p>
  </w:footnote>
  <w:footnote w:type="continuationSeparator" w:id="0">
    <w:p w14:paraId="5527A506" w14:textId="77777777" w:rsidR="00BE07F8" w:rsidRDefault="00BE07F8"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2F33ABF0" w14:textId="77777777" w:rsidR="005342DB" w:rsidRDefault="005342DB">
        <w:pPr>
          <w:pStyle w:val="Galvene"/>
          <w:jc w:val="center"/>
        </w:pPr>
        <w:r>
          <w:fldChar w:fldCharType="begin"/>
        </w:r>
        <w:r>
          <w:instrText>PAGE   \* MERGEFORMAT</w:instrText>
        </w:r>
        <w:r>
          <w:fldChar w:fldCharType="separate"/>
        </w:r>
        <w:r w:rsidR="00FD5A9F" w:rsidRPr="00FD5A9F">
          <w:rPr>
            <w:noProof/>
            <w:lang w:val="lv-LV"/>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A688" w14:textId="77777777"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0B8BE" w14:textId="4D11F145" w:rsidR="00C23DA2" w:rsidRDefault="00C23DA2">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468"/>
    <w:rsid w:val="00014A95"/>
    <w:rsid w:val="0001790D"/>
    <w:rsid w:val="000226BD"/>
    <w:rsid w:val="00054F7F"/>
    <w:rsid w:val="000836C8"/>
    <w:rsid w:val="000A7A91"/>
    <w:rsid w:val="000C60AA"/>
    <w:rsid w:val="000C70E1"/>
    <w:rsid w:val="000E03D1"/>
    <w:rsid w:val="000E46B4"/>
    <w:rsid w:val="00122498"/>
    <w:rsid w:val="001454C6"/>
    <w:rsid w:val="0014659D"/>
    <w:rsid w:val="0017494E"/>
    <w:rsid w:val="001A1CD8"/>
    <w:rsid w:val="001A759E"/>
    <w:rsid w:val="001D046D"/>
    <w:rsid w:val="001D4BE6"/>
    <w:rsid w:val="001E2581"/>
    <w:rsid w:val="001F3DE0"/>
    <w:rsid w:val="0020345D"/>
    <w:rsid w:val="002A2CBE"/>
    <w:rsid w:val="002F44E0"/>
    <w:rsid w:val="00337B04"/>
    <w:rsid w:val="00356F07"/>
    <w:rsid w:val="00361CDE"/>
    <w:rsid w:val="003C4B17"/>
    <w:rsid w:val="00434515"/>
    <w:rsid w:val="004476FA"/>
    <w:rsid w:val="004546F0"/>
    <w:rsid w:val="0045594D"/>
    <w:rsid w:val="0049392D"/>
    <w:rsid w:val="004A2A76"/>
    <w:rsid w:val="004B51F2"/>
    <w:rsid w:val="004C66AE"/>
    <w:rsid w:val="004F2B03"/>
    <w:rsid w:val="00500886"/>
    <w:rsid w:val="00515689"/>
    <w:rsid w:val="005342DB"/>
    <w:rsid w:val="0057140A"/>
    <w:rsid w:val="005965FA"/>
    <w:rsid w:val="005A4178"/>
    <w:rsid w:val="005D2DBB"/>
    <w:rsid w:val="005D634F"/>
    <w:rsid w:val="005E36ED"/>
    <w:rsid w:val="005F37C4"/>
    <w:rsid w:val="00604A6F"/>
    <w:rsid w:val="00610252"/>
    <w:rsid w:val="00617828"/>
    <w:rsid w:val="0062338D"/>
    <w:rsid w:val="0063409F"/>
    <w:rsid w:val="00636092"/>
    <w:rsid w:val="00647DA4"/>
    <w:rsid w:val="006570B8"/>
    <w:rsid w:val="0068647F"/>
    <w:rsid w:val="00690BEA"/>
    <w:rsid w:val="006A202A"/>
    <w:rsid w:val="006A6D7C"/>
    <w:rsid w:val="006E0ED8"/>
    <w:rsid w:val="006E1D60"/>
    <w:rsid w:val="006E2029"/>
    <w:rsid w:val="006F0DFC"/>
    <w:rsid w:val="00713DF0"/>
    <w:rsid w:val="00734A5B"/>
    <w:rsid w:val="007662BA"/>
    <w:rsid w:val="007A0E10"/>
    <w:rsid w:val="007B118E"/>
    <w:rsid w:val="007D4BFA"/>
    <w:rsid w:val="00806BC6"/>
    <w:rsid w:val="00807009"/>
    <w:rsid w:val="00833015"/>
    <w:rsid w:val="008406E7"/>
    <w:rsid w:val="00850209"/>
    <w:rsid w:val="008576F2"/>
    <w:rsid w:val="0088036E"/>
    <w:rsid w:val="008816AF"/>
    <w:rsid w:val="00883DF2"/>
    <w:rsid w:val="00886F0F"/>
    <w:rsid w:val="00895AA0"/>
    <w:rsid w:val="008A70BA"/>
    <w:rsid w:val="008D229C"/>
    <w:rsid w:val="009423EE"/>
    <w:rsid w:val="0097035B"/>
    <w:rsid w:val="009706C1"/>
    <w:rsid w:val="00991F96"/>
    <w:rsid w:val="00995FE9"/>
    <w:rsid w:val="00997179"/>
    <w:rsid w:val="009D3AFB"/>
    <w:rsid w:val="009F6779"/>
    <w:rsid w:val="00A010EC"/>
    <w:rsid w:val="00A20F7D"/>
    <w:rsid w:val="00A2498B"/>
    <w:rsid w:val="00A36FCE"/>
    <w:rsid w:val="00A64EF1"/>
    <w:rsid w:val="00A662DA"/>
    <w:rsid w:val="00AC3A11"/>
    <w:rsid w:val="00B86F14"/>
    <w:rsid w:val="00BA3222"/>
    <w:rsid w:val="00BE07F8"/>
    <w:rsid w:val="00C23DA2"/>
    <w:rsid w:val="00C51120"/>
    <w:rsid w:val="00C5707F"/>
    <w:rsid w:val="00C65E17"/>
    <w:rsid w:val="00C94C14"/>
    <w:rsid w:val="00C97398"/>
    <w:rsid w:val="00CD1DD9"/>
    <w:rsid w:val="00CD6A77"/>
    <w:rsid w:val="00CD761B"/>
    <w:rsid w:val="00D12273"/>
    <w:rsid w:val="00D12CD7"/>
    <w:rsid w:val="00D45BA1"/>
    <w:rsid w:val="00D67009"/>
    <w:rsid w:val="00DB6E93"/>
    <w:rsid w:val="00DE1CDB"/>
    <w:rsid w:val="00E67F95"/>
    <w:rsid w:val="00E71570"/>
    <w:rsid w:val="00E81952"/>
    <w:rsid w:val="00E87CC0"/>
    <w:rsid w:val="00EE64BC"/>
    <w:rsid w:val="00EF4C5F"/>
    <w:rsid w:val="00EF60D0"/>
    <w:rsid w:val="00F27A46"/>
    <w:rsid w:val="00F86AA5"/>
    <w:rsid w:val="00FA3547"/>
    <w:rsid w:val="00FD5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C3785B2B-877C-4BCE-99C0-C478BA0E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UnresolvedMention">
    <w:name w:val="Unresolved Mention"/>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49392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9392D"/>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14796</Words>
  <Characters>8435</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cp:revision>
  <cp:lastPrinted>2022-03-02T08:02:00Z</cp:lastPrinted>
  <dcterms:created xsi:type="dcterms:W3CDTF">2023-11-07T08:18:00Z</dcterms:created>
  <dcterms:modified xsi:type="dcterms:W3CDTF">2023-11-28T11:31:00Z</dcterms:modified>
</cp:coreProperties>
</file>