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C2C1" w14:textId="77777777" w:rsidR="00485188" w:rsidRPr="00E71D16" w:rsidRDefault="00485188" w:rsidP="00485188">
      <w:pPr>
        <w:jc w:val="center"/>
        <w:rPr>
          <w:b/>
          <w:bCs/>
          <w:caps/>
          <w:lang w:val="lv-LV"/>
        </w:rPr>
      </w:pPr>
      <w:r w:rsidRPr="00E71D16">
        <w:rPr>
          <w:b/>
          <w:bCs/>
          <w:caps/>
          <w:noProof/>
          <w:lang w:val="lv-LV" w:eastAsia="lv-LV"/>
        </w:rPr>
        <w:drawing>
          <wp:anchor distT="0" distB="0" distL="114300" distR="114300" simplePos="0" relativeHeight="251659264" behindDoc="0" locked="0" layoutInCell="1" allowOverlap="1" wp14:anchorId="054B219E" wp14:editId="2E554D9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16">
        <w:rPr>
          <w:b/>
          <w:bCs/>
          <w:caps/>
          <w:noProof/>
          <w:sz w:val="28"/>
          <w:szCs w:val="28"/>
          <w:lang w:val="lv-LV"/>
        </w:rPr>
        <w:t>Limbažu novada DOME</w:t>
      </w:r>
    </w:p>
    <w:p w14:paraId="5E4046B2" w14:textId="77777777" w:rsidR="00485188" w:rsidRPr="00E71D16" w:rsidRDefault="00485188" w:rsidP="00485188">
      <w:pPr>
        <w:jc w:val="center"/>
        <w:rPr>
          <w:sz w:val="18"/>
          <w:szCs w:val="20"/>
          <w:lang w:val="lv-LV" w:eastAsia="lv-LV"/>
        </w:rPr>
      </w:pPr>
      <w:r w:rsidRPr="00E71D16">
        <w:rPr>
          <w:sz w:val="18"/>
          <w:szCs w:val="20"/>
          <w:lang w:val="lv-LV" w:eastAsia="lv-LV"/>
        </w:rPr>
        <w:t xml:space="preserve">Reģ. Nr. </w:t>
      </w:r>
      <w:r w:rsidRPr="00E71D16">
        <w:rPr>
          <w:noProof/>
          <w:sz w:val="18"/>
          <w:szCs w:val="20"/>
          <w:lang w:val="lv-LV" w:eastAsia="lv-LV"/>
        </w:rPr>
        <w:t>90009114631</w:t>
      </w:r>
      <w:r w:rsidRPr="00E71D16">
        <w:rPr>
          <w:sz w:val="18"/>
          <w:szCs w:val="20"/>
          <w:lang w:val="lv-LV" w:eastAsia="lv-LV"/>
        </w:rPr>
        <w:t xml:space="preserve">; </w:t>
      </w:r>
      <w:r w:rsidRPr="00E71D16">
        <w:rPr>
          <w:noProof/>
          <w:sz w:val="18"/>
          <w:szCs w:val="20"/>
          <w:lang w:val="lv-LV" w:eastAsia="lv-LV"/>
        </w:rPr>
        <w:t>Rīgas iela 16, Limbaži, Limbažu novads LV-4001</w:t>
      </w:r>
      <w:r w:rsidRPr="00E71D16">
        <w:rPr>
          <w:sz w:val="18"/>
          <w:szCs w:val="20"/>
          <w:lang w:val="lv-LV" w:eastAsia="lv-LV"/>
        </w:rPr>
        <w:t xml:space="preserve">; </w:t>
      </w:r>
    </w:p>
    <w:p w14:paraId="62E4F9AC" w14:textId="77777777" w:rsidR="00485188" w:rsidRPr="00E71D16" w:rsidRDefault="00485188" w:rsidP="00485188">
      <w:pPr>
        <w:jc w:val="center"/>
        <w:rPr>
          <w:sz w:val="18"/>
          <w:szCs w:val="20"/>
          <w:lang w:val="lv-LV" w:eastAsia="lv-LV"/>
        </w:rPr>
      </w:pPr>
      <w:r w:rsidRPr="00E71D16">
        <w:rPr>
          <w:sz w:val="18"/>
          <w:szCs w:val="20"/>
          <w:lang w:val="lv-LV" w:eastAsia="lv-LV"/>
        </w:rPr>
        <w:t>E-pasts</w:t>
      </w:r>
      <w:r w:rsidRPr="00E71D16">
        <w:rPr>
          <w:iCs/>
          <w:sz w:val="18"/>
          <w:szCs w:val="20"/>
          <w:lang w:val="lv-LV" w:eastAsia="lv-LV"/>
        </w:rPr>
        <w:t xml:space="preserve"> </w:t>
      </w:r>
      <w:r w:rsidRPr="00E71D16">
        <w:rPr>
          <w:iCs/>
          <w:noProof/>
          <w:sz w:val="18"/>
          <w:szCs w:val="20"/>
          <w:lang w:val="lv-LV" w:eastAsia="lv-LV"/>
        </w:rPr>
        <w:t>pasts@limbazunovads.lv</w:t>
      </w:r>
      <w:r w:rsidRPr="00E71D16">
        <w:rPr>
          <w:iCs/>
          <w:sz w:val="18"/>
          <w:szCs w:val="20"/>
          <w:lang w:val="lv-LV" w:eastAsia="lv-LV"/>
        </w:rPr>
        <w:t>;</w:t>
      </w:r>
      <w:r w:rsidRPr="00E71D16">
        <w:rPr>
          <w:sz w:val="18"/>
          <w:szCs w:val="20"/>
          <w:lang w:val="lv-LV" w:eastAsia="lv-LV"/>
        </w:rPr>
        <w:t xml:space="preserve"> tālrunis </w:t>
      </w:r>
      <w:r w:rsidRPr="00E71D16">
        <w:rPr>
          <w:noProof/>
          <w:sz w:val="18"/>
          <w:szCs w:val="20"/>
          <w:lang w:val="lv-LV" w:eastAsia="lv-LV"/>
        </w:rPr>
        <w:t>64023003</w:t>
      </w:r>
    </w:p>
    <w:p w14:paraId="0F6341A5" w14:textId="77777777" w:rsidR="003657C6" w:rsidRPr="00E71D16" w:rsidRDefault="003657C6" w:rsidP="005C60E3">
      <w:pPr>
        <w:jc w:val="center"/>
        <w:rPr>
          <w:b/>
          <w:bCs/>
          <w:lang w:val="lv-LV"/>
        </w:rPr>
      </w:pPr>
    </w:p>
    <w:p w14:paraId="0D47BCD9" w14:textId="77777777" w:rsidR="00E14045" w:rsidRPr="00E71D16" w:rsidRDefault="00E14045" w:rsidP="00E14045">
      <w:pPr>
        <w:jc w:val="center"/>
        <w:rPr>
          <w:b/>
          <w:bCs/>
          <w:lang w:val="lv-LV"/>
        </w:rPr>
      </w:pPr>
      <w:r w:rsidRPr="00E71D16">
        <w:rPr>
          <w:b/>
          <w:bCs/>
          <w:lang w:val="lv-LV"/>
        </w:rPr>
        <w:t>APVIENOTĀS FINANŠU, IZGLĪTĪBAS, KULTŪRAS UN SPORTA JAUTĀJUMU, SOCIĀLO UN VESELĪBAS JAUTĀJUMU, TERITORIJAS ATTĪSTĪBAS KOMITEJAS SĒDES PROTOKOLS</w:t>
      </w:r>
    </w:p>
    <w:p w14:paraId="142479E5" w14:textId="7C473C07" w:rsidR="00E14045" w:rsidRPr="00E71D16" w:rsidRDefault="00E14045" w:rsidP="00E14045">
      <w:pPr>
        <w:jc w:val="center"/>
        <w:rPr>
          <w:bCs/>
          <w:lang w:val="lv-LV"/>
        </w:rPr>
      </w:pPr>
      <w:r w:rsidRPr="00E71D16">
        <w:rPr>
          <w:bCs/>
          <w:lang w:val="lv-LV"/>
        </w:rPr>
        <w:t>Nr.</w:t>
      </w:r>
      <w:r w:rsidR="00C504BC" w:rsidRPr="00E71D16">
        <w:rPr>
          <w:bCs/>
          <w:lang w:val="lv-LV"/>
        </w:rPr>
        <w:t>7</w:t>
      </w:r>
    </w:p>
    <w:p w14:paraId="609CC37C" w14:textId="77777777" w:rsidR="00D94F90" w:rsidRPr="00E71D16" w:rsidRDefault="00D94F90" w:rsidP="005C60E3">
      <w:pPr>
        <w:jc w:val="both"/>
        <w:rPr>
          <w:bCs/>
          <w:lang w:val="lv-LV"/>
        </w:rPr>
      </w:pPr>
    </w:p>
    <w:p w14:paraId="790443A3" w14:textId="211B50B7" w:rsidR="00D94F90" w:rsidRPr="00E71D16" w:rsidRDefault="00D94F90" w:rsidP="00BE2B5E">
      <w:pPr>
        <w:jc w:val="right"/>
        <w:rPr>
          <w:bCs/>
          <w:lang w:val="lv-LV"/>
        </w:rPr>
      </w:pPr>
      <w:r w:rsidRPr="00E71D16">
        <w:rPr>
          <w:bCs/>
          <w:lang w:val="lv-LV"/>
        </w:rPr>
        <w:t>20</w:t>
      </w:r>
      <w:r w:rsidR="001625C7" w:rsidRPr="00E71D16">
        <w:rPr>
          <w:bCs/>
          <w:lang w:val="lv-LV"/>
        </w:rPr>
        <w:t>2</w:t>
      </w:r>
      <w:r w:rsidR="00802EF4" w:rsidRPr="00E71D16">
        <w:rPr>
          <w:bCs/>
          <w:lang w:val="lv-LV"/>
        </w:rPr>
        <w:t>3</w:t>
      </w:r>
      <w:r w:rsidRPr="00E71D16">
        <w:rPr>
          <w:bCs/>
          <w:lang w:val="lv-LV"/>
        </w:rPr>
        <w:t>.</w:t>
      </w:r>
      <w:r w:rsidR="0071719F" w:rsidRPr="00E71D16">
        <w:rPr>
          <w:bCs/>
          <w:lang w:val="lv-LV"/>
        </w:rPr>
        <w:t xml:space="preserve"> </w:t>
      </w:r>
      <w:r w:rsidRPr="00E71D16">
        <w:rPr>
          <w:bCs/>
          <w:lang w:val="lv-LV"/>
        </w:rPr>
        <w:t xml:space="preserve">gada </w:t>
      </w:r>
      <w:r w:rsidR="00C504BC" w:rsidRPr="00E71D16">
        <w:rPr>
          <w:bCs/>
          <w:lang w:val="lv-LV"/>
        </w:rPr>
        <w:t>21</w:t>
      </w:r>
      <w:r w:rsidR="00703522" w:rsidRPr="00E71D16">
        <w:rPr>
          <w:bCs/>
          <w:lang w:val="lv-LV"/>
        </w:rPr>
        <w:t>.</w:t>
      </w:r>
      <w:r w:rsidR="0071719F" w:rsidRPr="00E71D16">
        <w:rPr>
          <w:bCs/>
          <w:lang w:val="lv-LV"/>
        </w:rPr>
        <w:t xml:space="preserve"> </w:t>
      </w:r>
      <w:r w:rsidR="00C504BC" w:rsidRPr="00E71D16">
        <w:rPr>
          <w:bCs/>
          <w:lang w:val="lv-LV"/>
        </w:rPr>
        <w:t>novembrī</w:t>
      </w:r>
    </w:p>
    <w:p w14:paraId="515AC2AD" w14:textId="41BE809B" w:rsidR="0085705A" w:rsidRPr="00E71D16" w:rsidRDefault="0085705A" w:rsidP="0085705A">
      <w:pPr>
        <w:jc w:val="right"/>
        <w:rPr>
          <w:rFonts w:eastAsiaTheme="minorHAnsi"/>
          <w:bCs/>
          <w:lang w:val="lv-LV"/>
        </w:rPr>
      </w:pPr>
      <w:r w:rsidRPr="00E71D16">
        <w:rPr>
          <w:rFonts w:eastAsiaTheme="minorHAnsi"/>
          <w:bCs/>
          <w:lang w:val="lv-LV"/>
        </w:rPr>
        <w:t>(ar sēdes turpinājumu 2023. gada 22. novembrī)</w:t>
      </w:r>
    </w:p>
    <w:p w14:paraId="33A3AB04" w14:textId="77777777" w:rsidR="00D94F90" w:rsidRPr="00E71D16" w:rsidRDefault="00D94F90" w:rsidP="00ED41DE">
      <w:pPr>
        <w:jc w:val="right"/>
        <w:rPr>
          <w:b/>
          <w:bCs/>
          <w:lang w:val="lv-LV"/>
        </w:rPr>
      </w:pPr>
    </w:p>
    <w:p w14:paraId="28E49A63" w14:textId="45CF5C74" w:rsidR="00D94F90" w:rsidRPr="00E71D16" w:rsidRDefault="00D94F90" w:rsidP="005C60E3">
      <w:pPr>
        <w:jc w:val="both"/>
        <w:rPr>
          <w:bCs/>
          <w:lang w:val="lv-LV"/>
        </w:rPr>
      </w:pPr>
      <w:r w:rsidRPr="00E71D16">
        <w:rPr>
          <w:bCs/>
          <w:lang w:val="lv-LV"/>
        </w:rPr>
        <w:t>Sēde sasaukta plkst.</w:t>
      </w:r>
      <w:r w:rsidR="00C364EA" w:rsidRPr="00E71D16">
        <w:rPr>
          <w:bCs/>
          <w:lang w:val="lv-LV"/>
        </w:rPr>
        <w:t xml:space="preserve"> </w:t>
      </w:r>
      <w:r w:rsidR="00C504BC" w:rsidRPr="00E71D16">
        <w:rPr>
          <w:bCs/>
          <w:lang w:val="lv-LV"/>
        </w:rPr>
        <w:t>15</w:t>
      </w:r>
      <w:r w:rsidR="00404C3A" w:rsidRPr="00E71D16">
        <w:rPr>
          <w:bCs/>
          <w:lang w:val="lv-LV"/>
        </w:rPr>
        <w:t>:</w:t>
      </w:r>
      <w:r w:rsidR="001511BE" w:rsidRPr="00E71D16">
        <w:rPr>
          <w:bCs/>
          <w:lang w:val="lv-LV"/>
        </w:rPr>
        <w:t>00</w:t>
      </w:r>
    </w:p>
    <w:p w14:paraId="65038AF3" w14:textId="7A8EB22A" w:rsidR="00D94F90" w:rsidRPr="00E71D16" w:rsidRDefault="00D94F90" w:rsidP="005C60E3">
      <w:pPr>
        <w:jc w:val="both"/>
        <w:rPr>
          <w:bCs/>
          <w:lang w:val="lv-LV"/>
        </w:rPr>
      </w:pPr>
      <w:r w:rsidRPr="00E71D16">
        <w:rPr>
          <w:bCs/>
          <w:lang w:val="lv-LV"/>
        </w:rPr>
        <w:t>Sēdi atklāj plkst.</w:t>
      </w:r>
      <w:r w:rsidR="00C364EA" w:rsidRPr="00E71D16">
        <w:rPr>
          <w:bCs/>
          <w:lang w:val="lv-LV"/>
        </w:rPr>
        <w:t xml:space="preserve"> </w:t>
      </w:r>
      <w:r w:rsidR="00C504BC" w:rsidRPr="00E71D16">
        <w:rPr>
          <w:bCs/>
          <w:lang w:val="lv-LV"/>
        </w:rPr>
        <w:t>15</w:t>
      </w:r>
      <w:r w:rsidR="00404C3A" w:rsidRPr="00E71D16">
        <w:rPr>
          <w:bCs/>
          <w:lang w:val="lv-LV"/>
        </w:rPr>
        <w:t>:</w:t>
      </w:r>
      <w:r w:rsidR="00E14045" w:rsidRPr="00E71D16">
        <w:rPr>
          <w:bCs/>
          <w:lang w:val="lv-LV"/>
        </w:rPr>
        <w:t>00</w:t>
      </w:r>
    </w:p>
    <w:p w14:paraId="7A019EE1" w14:textId="77777777" w:rsidR="00465D31" w:rsidRPr="00E71D16" w:rsidRDefault="00465D31" w:rsidP="005C60E3">
      <w:pPr>
        <w:jc w:val="both"/>
        <w:rPr>
          <w:bCs/>
          <w:lang w:val="lv-LV"/>
        </w:rPr>
      </w:pPr>
    </w:p>
    <w:p w14:paraId="5D61226F" w14:textId="77777777" w:rsidR="00BD596C" w:rsidRPr="00E71D16" w:rsidRDefault="00BD596C" w:rsidP="00BD596C">
      <w:pPr>
        <w:suppressAutoHyphens/>
        <w:jc w:val="both"/>
        <w:rPr>
          <w:bCs/>
          <w:lang w:val="lv-LV" w:eastAsia="lv-LV"/>
        </w:rPr>
      </w:pPr>
      <w:r w:rsidRPr="00E71D16">
        <w:rPr>
          <w:bCs/>
          <w:lang w:val="lv-LV" w:eastAsia="lv-LV"/>
        </w:rPr>
        <w:t>Sēde notiek videokonferences režīmā</w:t>
      </w:r>
      <w:r w:rsidRPr="00E71D16">
        <w:rPr>
          <w:lang w:val="lv-LV"/>
        </w:rPr>
        <w:t xml:space="preserve"> tiešsaistē Webex platformā.</w:t>
      </w:r>
    </w:p>
    <w:p w14:paraId="7272DB8E" w14:textId="77777777" w:rsidR="00BD596C" w:rsidRPr="00E71D16" w:rsidRDefault="00BD596C" w:rsidP="00BD596C">
      <w:pPr>
        <w:pStyle w:val="Sarakstarindkopa1"/>
        <w:spacing w:after="0" w:line="240" w:lineRule="auto"/>
        <w:ind w:left="0"/>
        <w:jc w:val="both"/>
        <w:rPr>
          <w:rFonts w:ascii="Times New Roman" w:hAnsi="Times New Roman"/>
          <w:sz w:val="24"/>
        </w:rPr>
      </w:pPr>
      <w:r w:rsidRPr="00E71D16">
        <w:rPr>
          <w:rFonts w:ascii="Times New Roman" w:hAnsi="Times New Roman"/>
          <w:sz w:val="24"/>
        </w:rPr>
        <w:t>Komitejas sēde ir atklāta.</w:t>
      </w:r>
    </w:p>
    <w:p w14:paraId="3B5DD19E" w14:textId="77777777" w:rsidR="00BD596C" w:rsidRPr="00E71D16" w:rsidRDefault="00BD596C" w:rsidP="00BD596C">
      <w:pPr>
        <w:jc w:val="both"/>
        <w:rPr>
          <w:bCs/>
          <w:lang w:val="lv-LV"/>
        </w:rPr>
      </w:pPr>
    </w:p>
    <w:p w14:paraId="193F7E21" w14:textId="2373C4A8" w:rsidR="00BD596C" w:rsidRPr="00E71D16" w:rsidRDefault="00BD596C" w:rsidP="00BD596C">
      <w:pPr>
        <w:autoSpaceDE w:val="0"/>
        <w:autoSpaceDN w:val="0"/>
        <w:adjustRightInd w:val="0"/>
        <w:jc w:val="both"/>
        <w:rPr>
          <w:lang w:val="lv-LV"/>
        </w:rPr>
      </w:pPr>
      <w:r w:rsidRPr="00E71D16">
        <w:rPr>
          <w:rFonts w:eastAsia="Calibri"/>
          <w:b/>
          <w:bCs/>
          <w:lang w:val="lv-LV" w:eastAsia="lv-LV"/>
        </w:rPr>
        <w:t xml:space="preserve">Sēdi vada: </w:t>
      </w:r>
      <w:r w:rsidR="009E25E4" w:rsidRPr="00E71D16">
        <w:rPr>
          <w:lang w:val="lv-LV"/>
        </w:rPr>
        <w:t>Dagnis Straubergs</w:t>
      </w:r>
      <w:r w:rsidRPr="00E71D16">
        <w:rPr>
          <w:lang w:val="lv-LV"/>
        </w:rPr>
        <w:t>.</w:t>
      </w:r>
    </w:p>
    <w:p w14:paraId="33D688C3" w14:textId="77777777" w:rsidR="00BD596C" w:rsidRPr="00E71D16" w:rsidRDefault="00BD596C" w:rsidP="00BD596C">
      <w:pPr>
        <w:autoSpaceDE w:val="0"/>
        <w:autoSpaceDN w:val="0"/>
        <w:adjustRightInd w:val="0"/>
        <w:jc w:val="both"/>
        <w:rPr>
          <w:rFonts w:eastAsia="Calibri"/>
          <w:lang w:val="lv-LV" w:eastAsia="lv-LV"/>
        </w:rPr>
      </w:pPr>
    </w:p>
    <w:p w14:paraId="48497356" w14:textId="77777777" w:rsidR="00BD596C" w:rsidRPr="00E71D16" w:rsidRDefault="00BD596C" w:rsidP="00BD596C">
      <w:pPr>
        <w:jc w:val="both"/>
        <w:rPr>
          <w:lang w:val="lv-LV" w:eastAsia="lv-LV"/>
        </w:rPr>
      </w:pPr>
      <w:r w:rsidRPr="00E71D16">
        <w:rPr>
          <w:b/>
          <w:bCs/>
          <w:lang w:val="lv-LV" w:eastAsia="lv-LV"/>
        </w:rPr>
        <w:t>Sēdi protokolē:</w:t>
      </w:r>
      <w:r w:rsidRPr="00E71D16">
        <w:rPr>
          <w:lang w:val="lv-LV" w:eastAsia="lv-LV"/>
        </w:rPr>
        <w:t xml:space="preserve"> Dace Tauriņa.</w:t>
      </w:r>
    </w:p>
    <w:p w14:paraId="44DA838F" w14:textId="77777777" w:rsidR="00BD596C" w:rsidRPr="00E71D16" w:rsidRDefault="00BD596C" w:rsidP="00BD596C">
      <w:pPr>
        <w:autoSpaceDE w:val="0"/>
        <w:autoSpaceDN w:val="0"/>
        <w:adjustRightInd w:val="0"/>
        <w:jc w:val="both"/>
        <w:rPr>
          <w:rFonts w:eastAsia="Calibri"/>
          <w:lang w:val="lv-LV" w:eastAsia="lv-LV"/>
        </w:rPr>
      </w:pPr>
    </w:p>
    <w:p w14:paraId="0DF5CC36" w14:textId="6D7EEEFE" w:rsidR="00BD596C" w:rsidRPr="00E71D16" w:rsidRDefault="00BD596C" w:rsidP="00BD596C">
      <w:pPr>
        <w:autoSpaceDE w:val="0"/>
        <w:autoSpaceDN w:val="0"/>
        <w:adjustRightInd w:val="0"/>
        <w:jc w:val="both"/>
        <w:rPr>
          <w:rFonts w:eastAsia="Calibri"/>
          <w:lang w:val="lv-LV" w:eastAsia="lv-LV"/>
        </w:rPr>
      </w:pPr>
      <w:r w:rsidRPr="00E71D16">
        <w:rPr>
          <w:rFonts w:eastAsia="Calibri"/>
          <w:b/>
          <w:bCs/>
          <w:lang w:val="lv-LV" w:eastAsia="lv-LV"/>
        </w:rPr>
        <w:t xml:space="preserve">Sēdē piedalās </w:t>
      </w:r>
      <w:r w:rsidRPr="00E71D16">
        <w:rPr>
          <w:rFonts w:eastAsia="Calibri"/>
          <w:b/>
          <w:lang w:val="lv-LV" w:eastAsia="lv-LV"/>
        </w:rPr>
        <w:t>deputāti:</w:t>
      </w:r>
      <w:r w:rsidRPr="00E71D16">
        <w:rPr>
          <w:rFonts w:eastAsia="Calibri"/>
          <w:lang w:val="lv-LV" w:eastAsia="lv-LV"/>
        </w:rPr>
        <w:t xml:space="preserve"> </w:t>
      </w:r>
      <w:r w:rsidR="00E14045" w:rsidRPr="00E71D16">
        <w:rPr>
          <w:rFonts w:eastAsia="Calibri"/>
          <w:szCs w:val="22"/>
          <w:lang w:val="lv-LV"/>
        </w:rPr>
        <w:t>Jānis Bakmanis</w:t>
      </w:r>
      <w:r w:rsidR="008551FF" w:rsidRPr="00E71D16">
        <w:rPr>
          <w:rFonts w:eastAsia="Calibri"/>
          <w:szCs w:val="22"/>
          <w:lang w:val="lv-LV"/>
        </w:rPr>
        <w:t xml:space="preserve"> (no 1. līdz 13. darba kārtības jautājumam)</w:t>
      </w:r>
      <w:r w:rsidR="00E14045" w:rsidRPr="00E71D16">
        <w:rPr>
          <w:rFonts w:eastAsia="Calibri"/>
          <w:szCs w:val="22"/>
          <w:lang w:val="lv-LV"/>
        </w:rPr>
        <w:t xml:space="preserve">, </w:t>
      </w:r>
      <w:r w:rsidR="008551FF" w:rsidRPr="00E71D16">
        <w:rPr>
          <w:rFonts w:eastAsia="Calibri"/>
          <w:szCs w:val="22"/>
          <w:lang w:val="lv-LV"/>
        </w:rPr>
        <w:t xml:space="preserve">Valdis Bārda, </w:t>
      </w:r>
      <w:r w:rsidR="00E14045" w:rsidRPr="00E71D16">
        <w:rPr>
          <w:rFonts w:eastAsia="Calibri"/>
          <w:szCs w:val="22"/>
          <w:lang w:val="lv-LV"/>
        </w:rPr>
        <w:t xml:space="preserve">Māris Beļaunieks, Andris Garklāvs, </w:t>
      </w:r>
      <w:r w:rsidR="009B27EE" w:rsidRPr="00E71D16">
        <w:rPr>
          <w:rFonts w:eastAsia="Calibri"/>
          <w:szCs w:val="22"/>
          <w:lang w:val="lv-LV"/>
        </w:rPr>
        <w:t>Lija Jokste</w:t>
      </w:r>
      <w:r w:rsidR="00F32D8B" w:rsidRPr="00E71D16">
        <w:rPr>
          <w:rFonts w:eastAsia="Calibri"/>
          <w:szCs w:val="22"/>
          <w:lang w:val="lv-LV"/>
        </w:rPr>
        <w:t xml:space="preserve">, </w:t>
      </w:r>
      <w:r w:rsidR="00485188" w:rsidRPr="00E71D16">
        <w:rPr>
          <w:rFonts w:eastAsia="Calibri"/>
          <w:szCs w:val="22"/>
          <w:lang w:val="lv-LV"/>
        </w:rPr>
        <w:t xml:space="preserve">Aigars Legzdiņš, </w:t>
      </w:r>
      <w:r w:rsidR="00E62B8A" w:rsidRPr="00E71D16">
        <w:rPr>
          <w:rFonts w:eastAsia="Calibri"/>
          <w:szCs w:val="22"/>
          <w:lang w:val="lv-LV"/>
        </w:rPr>
        <w:t xml:space="preserve">Dāvis Melnalksnis, </w:t>
      </w:r>
      <w:r w:rsidR="00404C3A" w:rsidRPr="00E71D16">
        <w:rPr>
          <w:rFonts w:eastAsia="Calibri"/>
          <w:szCs w:val="22"/>
          <w:lang w:val="lv-LV"/>
        </w:rPr>
        <w:t>Kristaps Močāns</w:t>
      </w:r>
      <w:r w:rsidR="009B27EE" w:rsidRPr="00E71D16">
        <w:rPr>
          <w:rFonts w:eastAsia="Calibri"/>
          <w:szCs w:val="22"/>
          <w:lang w:val="lv-LV"/>
        </w:rPr>
        <w:t xml:space="preserve">, </w:t>
      </w:r>
      <w:r w:rsidR="00F32D8B" w:rsidRPr="00E71D16">
        <w:rPr>
          <w:rFonts w:eastAsia="Calibri"/>
          <w:szCs w:val="22"/>
          <w:lang w:val="lv-LV"/>
        </w:rPr>
        <w:t>Arvīds Ozols</w:t>
      </w:r>
      <w:r w:rsidR="008551FF" w:rsidRPr="00E71D16">
        <w:rPr>
          <w:rFonts w:eastAsia="Calibri"/>
          <w:szCs w:val="22"/>
          <w:lang w:val="lv-LV"/>
        </w:rPr>
        <w:t xml:space="preserve"> (no 1. līdz 13. darba kārtības jautājumam),</w:t>
      </w:r>
      <w:r w:rsidR="00F32D8B" w:rsidRPr="00E71D16">
        <w:rPr>
          <w:rFonts w:eastAsia="Calibri"/>
          <w:szCs w:val="22"/>
          <w:lang w:val="lv-LV"/>
        </w:rPr>
        <w:t xml:space="preserve"> </w:t>
      </w:r>
      <w:r w:rsidR="00E62B8A" w:rsidRPr="00E71D16">
        <w:rPr>
          <w:rFonts w:eastAsia="Calibri"/>
          <w:szCs w:val="22"/>
          <w:lang w:val="lv-LV"/>
        </w:rPr>
        <w:t xml:space="preserve">Rūdolfs Pelēkais, </w:t>
      </w:r>
      <w:r w:rsidR="008551FF" w:rsidRPr="00E71D16">
        <w:rPr>
          <w:rFonts w:eastAsia="Calibri"/>
          <w:szCs w:val="22"/>
          <w:lang w:val="lv-LV"/>
        </w:rPr>
        <w:t xml:space="preserve">Jānis Remess, Ziedonis Rubezis, </w:t>
      </w:r>
      <w:r w:rsidR="00E14045" w:rsidRPr="00E71D16">
        <w:rPr>
          <w:rFonts w:eastAsia="Calibri"/>
          <w:szCs w:val="22"/>
          <w:lang w:val="lv-LV"/>
        </w:rPr>
        <w:t>Dagnis Straubergs, Regīna Tamane.</w:t>
      </w:r>
    </w:p>
    <w:p w14:paraId="29A7DD21" w14:textId="77777777" w:rsidR="00BD596C" w:rsidRPr="00E71D16" w:rsidRDefault="00BD596C" w:rsidP="00BD596C">
      <w:pPr>
        <w:autoSpaceDE w:val="0"/>
        <w:autoSpaceDN w:val="0"/>
        <w:adjustRightInd w:val="0"/>
        <w:jc w:val="both"/>
        <w:rPr>
          <w:rFonts w:eastAsia="Calibri"/>
          <w:b/>
          <w:bCs/>
          <w:lang w:val="lv-LV" w:eastAsia="lv-LV"/>
        </w:rPr>
      </w:pPr>
    </w:p>
    <w:p w14:paraId="349D981E" w14:textId="555201F0" w:rsidR="007826E2" w:rsidRPr="00E71D16" w:rsidRDefault="00BD596C" w:rsidP="007826E2">
      <w:pPr>
        <w:suppressAutoHyphens/>
        <w:jc w:val="both"/>
        <w:rPr>
          <w:bCs/>
          <w:lang w:val="lv-LV" w:eastAsia="lv-LV"/>
        </w:rPr>
      </w:pPr>
      <w:r w:rsidRPr="00E71D16">
        <w:rPr>
          <w:rFonts w:eastAsia="Calibri"/>
          <w:b/>
          <w:bCs/>
          <w:lang w:val="lv-LV" w:eastAsia="lv-LV"/>
        </w:rPr>
        <w:t>Sēdē piedalās:</w:t>
      </w:r>
      <w:r w:rsidR="0071719F" w:rsidRPr="00E71D16">
        <w:rPr>
          <w:rFonts w:eastAsia="Calibri"/>
          <w:b/>
          <w:bCs/>
          <w:lang w:val="lv-LV" w:eastAsia="lv-LV"/>
        </w:rPr>
        <w:t xml:space="preserve"> </w:t>
      </w:r>
      <w:r w:rsidR="007826E2" w:rsidRPr="00E71D16">
        <w:rPr>
          <w:bCs/>
          <w:lang w:val="lv-LV" w:eastAsia="lv-LV"/>
        </w:rPr>
        <w:t>Agris Blumers</w:t>
      </w:r>
      <w:r w:rsidR="000D1063" w:rsidRPr="00E71D16">
        <w:rPr>
          <w:bCs/>
          <w:lang w:val="lv-LV" w:eastAsia="lv-LV"/>
        </w:rPr>
        <w:t xml:space="preserve">, </w:t>
      </w:r>
      <w:r w:rsidR="007826E2" w:rsidRPr="00E71D16">
        <w:rPr>
          <w:bCs/>
          <w:lang w:val="lv-LV" w:eastAsia="lv-LV"/>
        </w:rPr>
        <w:t>Aiga Briede</w:t>
      </w:r>
      <w:r w:rsidR="000D1063" w:rsidRPr="00E71D16">
        <w:rPr>
          <w:bCs/>
          <w:lang w:val="lv-LV" w:eastAsia="lv-LV"/>
        </w:rPr>
        <w:t xml:space="preserve">, </w:t>
      </w:r>
      <w:r w:rsidR="007826E2" w:rsidRPr="00E71D16">
        <w:rPr>
          <w:bCs/>
          <w:lang w:val="lv-LV" w:eastAsia="lv-LV"/>
        </w:rPr>
        <w:t>Sarmīte Frīdenfelde</w:t>
      </w:r>
      <w:r w:rsidR="000D1063" w:rsidRPr="00E71D16">
        <w:rPr>
          <w:bCs/>
          <w:lang w:val="lv-LV" w:eastAsia="lv-LV"/>
        </w:rPr>
        <w:t xml:space="preserve">, </w:t>
      </w:r>
      <w:r w:rsidR="007826E2" w:rsidRPr="00E71D16">
        <w:rPr>
          <w:bCs/>
          <w:lang w:val="lv-LV" w:eastAsia="lv-LV"/>
        </w:rPr>
        <w:t>Laila Ulmane</w:t>
      </w:r>
      <w:r w:rsidR="000D1063" w:rsidRPr="00E71D16">
        <w:rPr>
          <w:bCs/>
          <w:lang w:val="lv-LV" w:eastAsia="lv-LV"/>
        </w:rPr>
        <w:t xml:space="preserve">, </w:t>
      </w:r>
      <w:r w:rsidR="007826E2" w:rsidRPr="00E71D16">
        <w:rPr>
          <w:bCs/>
          <w:lang w:val="lv-LV" w:eastAsia="lv-LV"/>
        </w:rPr>
        <w:t>Līga Moderniece</w:t>
      </w:r>
      <w:r w:rsidR="000D1063" w:rsidRPr="00E71D16">
        <w:rPr>
          <w:bCs/>
          <w:lang w:val="lv-LV" w:eastAsia="lv-LV"/>
        </w:rPr>
        <w:t xml:space="preserve">, </w:t>
      </w:r>
      <w:r w:rsidR="007826E2" w:rsidRPr="00E71D16">
        <w:rPr>
          <w:bCs/>
          <w:lang w:val="lv-LV" w:eastAsia="lv-LV"/>
        </w:rPr>
        <w:t>Andris Zunde</w:t>
      </w:r>
      <w:r w:rsidR="000D1063" w:rsidRPr="00E71D16">
        <w:rPr>
          <w:bCs/>
          <w:lang w:val="lv-LV" w:eastAsia="lv-LV"/>
        </w:rPr>
        <w:t xml:space="preserve">, </w:t>
      </w:r>
      <w:r w:rsidR="007826E2" w:rsidRPr="00E71D16">
        <w:rPr>
          <w:bCs/>
          <w:lang w:val="lv-LV" w:eastAsia="lv-LV"/>
        </w:rPr>
        <w:t>Anna Siliņa</w:t>
      </w:r>
      <w:r w:rsidR="000D1063" w:rsidRPr="00E71D16">
        <w:rPr>
          <w:bCs/>
          <w:lang w:val="lv-LV" w:eastAsia="lv-LV"/>
        </w:rPr>
        <w:t xml:space="preserve">, </w:t>
      </w:r>
      <w:r w:rsidR="007826E2" w:rsidRPr="00E71D16">
        <w:rPr>
          <w:bCs/>
          <w:lang w:val="lv-LV" w:eastAsia="lv-LV"/>
        </w:rPr>
        <w:t>Antra Kamala</w:t>
      </w:r>
      <w:r w:rsidR="000D1063" w:rsidRPr="00E71D16">
        <w:rPr>
          <w:bCs/>
          <w:lang w:val="lv-LV" w:eastAsia="lv-LV"/>
        </w:rPr>
        <w:t xml:space="preserve">, </w:t>
      </w:r>
      <w:r w:rsidR="007826E2" w:rsidRPr="00E71D16">
        <w:rPr>
          <w:bCs/>
          <w:lang w:val="lv-LV" w:eastAsia="lv-LV"/>
        </w:rPr>
        <w:t>Antra Paegle</w:t>
      </w:r>
      <w:r w:rsidR="000D1063" w:rsidRPr="00E71D16">
        <w:rPr>
          <w:bCs/>
          <w:lang w:val="lv-LV" w:eastAsia="lv-LV"/>
        </w:rPr>
        <w:t xml:space="preserve">, </w:t>
      </w:r>
      <w:r w:rsidR="007826E2" w:rsidRPr="00E71D16">
        <w:rPr>
          <w:bCs/>
          <w:lang w:val="lv-LV" w:eastAsia="lv-LV"/>
        </w:rPr>
        <w:t>Ārija Mikša</w:t>
      </w:r>
      <w:r w:rsidR="000D1063" w:rsidRPr="00E71D16">
        <w:rPr>
          <w:bCs/>
          <w:lang w:val="lv-LV" w:eastAsia="lv-LV"/>
        </w:rPr>
        <w:t xml:space="preserve">, </w:t>
      </w:r>
      <w:r w:rsidR="007826E2" w:rsidRPr="00E71D16">
        <w:rPr>
          <w:bCs/>
          <w:lang w:val="lv-LV" w:eastAsia="lv-LV"/>
        </w:rPr>
        <w:t>Artis Ārgalis</w:t>
      </w:r>
      <w:r w:rsidR="000D1063" w:rsidRPr="00E71D16">
        <w:rPr>
          <w:bCs/>
          <w:lang w:val="lv-LV" w:eastAsia="lv-LV"/>
        </w:rPr>
        <w:t xml:space="preserve">, </w:t>
      </w:r>
      <w:r w:rsidR="007826E2" w:rsidRPr="00E71D16">
        <w:rPr>
          <w:bCs/>
          <w:lang w:val="lv-LV" w:eastAsia="lv-LV"/>
        </w:rPr>
        <w:t>Ausma Eglīte</w:t>
      </w:r>
      <w:r w:rsidR="000D1063" w:rsidRPr="00E71D16">
        <w:rPr>
          <w:bCs/>
          <w:lang w:val="lv-LV" w:eastAsia="lv-LV"/>
        </w:rPr>
        <w:t xml:space="preserve">, </w:t>
      </w:r>
      <w:r w:rsidR="007826E2" w:rsidRPr="00E71D16">
        <w:rPr>
          <w:bCs/>
          <w:lang w:val="lv-LV" w:eastAsia="lv-LV"/>
        </w:rPr>
        <w:t>Beāte Kožina</w:t>
      </w:r>
      <w:r w:rsidR="000D1063" w:rsidRPr="00E71D16">
        <w:rPr>
          <w:bCs/>
          <w:lang w:val="lv-LV" w:eastAsia="lv-LV"/>
        </w:rPr>
        <w:t>,</w:t>
      </w:r>
      <w:r w:rsidR="007826E2" w:rsidRPr="00E71D16">
        <w:rPr>
          <w:bCs/>
          <w:lang w:val="lv-LV" w:eastAsia="lv-LV"/>
        </w:rPr>
        <w:t xml:space="preserve"> Broņislava Sauka</w:t>
      </w:r>
      <w:r w:rsidR="000D1063" w:rsidRPr="00E71D16">
        <w:rPr>
          <w:bCs/>
          <w:lang w:val="lv-LV" w:eastAsia="lv-LV"/>
        </w:rPr>
        <w:t xml:space="preserve">, </w:t>
      </w:r>
      <w:r w:rsidR="007826E2" w:rsidRPr="00E71D16">
        <w:rPr>
          <w:bCs/>
          <w:lang w:val="lv-LV" w:eastAsia="lv-LV"/>
        </w:rPr>
        <w:t>Dace Vilemsone</w:t>
      </w:r>
      <w:r w:rsidR="000D1063" w:rsidRPr="00E71D16">
        <w:rPr>
          <w:bCs/>
          <w:lang w:val="lv-LV" w:eastAsia="lv-LV"/>
        </w:rPr>
        <w:t xml:space="preserve">, </w:t>
      </w:r>
      <w:r w:rsidR="002F2D4C">
        <w:rPr>
          <w:bCs/>
          <w:lang w:val="lv-LV" w:eastAsia="lv-LV"/>
        </w:rPr>
        <w:t>(vārds uzvārds)</w:t>
      </w:r>
      <w:r w:rsidR="007826E2" w:rsidRPr="00E71D16">
        <w:rPr>
          <w:bCs/>
          <w:lang w:val="lv-LV" w:eastAsia="lv-LV"/>
        </w:rPr>
        <w:t xml:space="preserve"> </w:t>
      </w:r>
      <w:r w:rsidR="000D1063" w:rsidRPr="00E71D16">
        <w:rPr>
          <w:bCs/>
          <w:lang w:val="lv-LV" w:eastAsia="lv-LV"/>
        </w:rPr>
        <w:t>(</w:t>
      </w:r>
      <w:hyperlink r:id="rId9" w:history="1">
        <w:r w:rsidR="002F2D4C">
          <w:rPr>
            <w:rStyle w:val="Hipersaite"/>
            <w:bCs/>
            <w:color w:val="auto"/>
            <w:u w:val="none"/>
            <w:lang w:val="lv-LV" w:eastAsia="lv-LV"/>
          </w:rPr>
          <w:t>e-pasts</w:t>
        </w:r>
      </w:hyperlink>
      <w:r w:rsidR="000D1063" w:rsidRPr="00E71D16">
        <w:rPr>
          <w:bCs/>
          <w:lang w:val="lv-LV" w:eastAsia="lv-LV"/>
        </w:rPr>
        <w:t xml:space="preserve">), </w:t>
      </w:r>
      <w:r w:rsidR="007826E2" w:rsidRPr="00E71D16">
        <w:rPr>
          <w:bCs/>
          <w:lang w:val="lv-LV" w:eastAsia="lv-LV"/>
        </w:rPr>
        <w:t>Digna Būmane</w:t>
      </w:r>
      <w:r w:rsidR="000D1063" w:rsidRPr="00E71D16">
        <w:rPr>
          <w:bCs/>
          <w:lang w:val="lv-LV" w:eastAsia="lv-LV"/>
        </w:rPr>
        <w:t xml:space="preserve">, </w:t>
      </w:r>
      <w:r w:rsidR="007826E2" w:rsidRPr="00E71D16">
        <w:rPr>
          <w:bCs/>
          <w:lang w:val="lv-LV" w:eastAsia="lv-LV"/>
        </w:rPr>
        <w:t>Dita Kalniņa</w:t>
      </w:r>
      <w:r w:rsidR="000D1063" w:rsidRPr="00E71D16">
        <w:rPr>
          <w:bCs/>
          <w:lang w:val="lv-LV" w:eastAsia="lv-LV"/>
        </w:rPr>
        <w:t xml:space="preserve">, </w:t>
      </w:r>
      <w:r w:rsidR="007826E2" w:rsidRPr="00E71D16">
        <w:rPr>
          <w:bCs/>
          <w:lang w:val="lv-LV" w:eastAsia="lv-LV"/>
        </w:rPr>
        <w:t>Dita Lejniece</w:t>
      </w:r>
      <w:r w:rsidR="000D1063" w:rsidRPr="00E71D16">
        <w:rPr>
          <w:bCs/>
          <w:lang w:val="lv-LV" w:eastAsia="lv-LV"/>
        </w:rPr>
        <w:t xml:space="preserve">, </w:t>
      </w:r>
      <w:r w:rsidR="007826E2" w:rsidRPr="00E71D16">
        <w:rPr>
          <w:bCs/>
          <w:lang w:val="lv-LV" w:eastAsia="lv-LV"/>
        </w:rPr>
        <w:t>Egija Bērziņa</w:t>
      </w:r>
      <w:r w:rsidR="000D1063" w:rsidRPr="00E71D16">
        <w:rPr>
          <w:bCs/>
          <w:lang w:val="lv-LV" w:eastAsia="lv-LV"/>
        </w:rPr>
        <w:t xml:space="preserve">, </w:t>
      </w:r>
      <w:r w:rsidR="007826E2" w:rsidRPr="00E71D16">
        <w:rPr>
          <w:bCs/>
          <w:lang w:val="lv-LV" w:eastAsia="lv-LV"/>
        </w:rPr>
        <w:t>Evija Keisele</w:t>
      </w:r>
      <w:r w:rsidR="000D1063" w:rsidRPr="00E71D16">
        <w:rPr>
          <w:bCs/>
          <w:lang w:val="lv-LV" w:eastAsia="lv-LV"/>
        </w:rPr>
        <w:t xml:space="preserve">, </w:t>
      </w:r>
      <w:r w:rsidR="007826E2" w:rsidRPr="00E71D16">
        <w:rPr>
          <w:bCs/>
          <w:lang w:val="lv-LV" w:eastAsia="lv-LV"/>
        </w:rPr>
        <w:t xml:space="preserve">Alvis </w:t>
      </w:r>
      <w:r w:rsidR="000D1063" w:rsidRPr="00E71D16">
        <w:rPr>
          <w:bCs/>
          <w:lang w:val="lv-LV" w:eastAsia="lv-LV"/>
        </w:rPr>
        <w:t xml:space="preserve">Atslēga, </w:t>
      </w:r>
      <w:r w:rsidR="007826E2" w:rsidRPr="00E71D16">
        <w:rPr>
          <w:bCs/>
          <w:lang w:val="lv-LV" w:eastAsia="lv-LV"/>
        </w:rPr>
        <w:t>Ģirts Ieleja</w:t>
      </w:r>
      <w:r w:rsidR="000D1063" w:rsidRPr="00E71D16">
        <w:rPr>
          <w:bCs/>
          <w:lang w:val="lv-LV" w:eastAsia="lv-LV"/>
        </w:rPr>
        <w:t xml:space="preserve">, </w:t>
      </w:r>
      <w:r w:rsidR="007826E2" w:rsidRPr="00E71D16">
        <w:rPr>
          <w:bCs/>
          <w:lang w:val="lv-LV" w:eastAsia="lv-LV"/>
        </w:rPr>
        <w:t>Gita Kārnupe</w:t>
      </w:r>
      <w:r w:rsidR="000D1063" w:rsidRPr="00E71D16">
        <w:rPr>
          <w:bCs/>
          <w:lang w:val="lv-LV" w:eastAsia="lv-LV"/>
        </w:rPr>
        <w:t xml:space="preserve">, </w:t>
      </w:r>
      <w:r w:rsidR="007826E2" w:rsidRPr="00E71D16">
        <w:rPr>
          <w:bCs/>
          <w:lang w:val="lv-LV" w:eastAsia="lv-LV"/>
        </w:rPr>
        <w:t>Guna Jirgensone</w:t>
      </w:r>
      <w:r w:rsidR="000D1063" w:rsidRPr="00E71D16">
        <w:rPr>
          <w:bCs/>
          <w:lang w:val="lv-LV" w:eastAsia="lv-LV"/>
        </w:rPr>
        <w:t xml:space="preserve">, </w:t>
      </w:r>
      <w:r w:rsidR="007826E2" w:rsidRPr="00E71D16">
        <w:rPr>
          <w:bCs/>
          <w:lang w:val="lv-LV" w:eastAsia="lv-LV"/>
        </w:rPr>
        <w:t>Guna Paegle</w:t>
      </w:r>
      <w:r w:rsidR="000D1063" w:rsidRPr="00E71D16">
        <w:rPr>
          <w:bCs/>
          <w:lang w:val="lv-LV" w:eastAsia="lv-LV"/>
        </w:rPr>
        <w:t xml:space="preserve">, </w:t>
      </w:r>
      <w:r w:rsidR="007826E2" w:rsidRPr="00E71D16">
        <w:rPr>
          <w:bCs/>
          <w:lang w:val="lv-LV" w:eastAsia="lv-LV"/>
        </w:rPr>
        <w:t>Gunita Gulbe</w:t>
      </w:r>
      <w:r w:rsidR="000D1063" w:rsidRPr="00E71D16">
        <w:rPr>
          <w:bCs/>
          <w:lang w:val="lv-LV" w:eastAsia="lv-LV"/>
        </w:rPr>
        <w:t xml:space="preserve">, </w:t>
      </w:r>
      <w:r w:rsidR="007826E2" w:rsidRPr="00E71D16">
        <w:rPr>
          <w:bCs/>
          <w:lang w:val="lv-LV" w:eastAsia="lv-LV"/>
        </w:rPr>
        <w:t>Gunita Meļķe-Kažoka</w:t>
      </w:r>
      <w:r w:rsidR="000D1063" w:rsidRPr="00E71D16">
        <w:rPr>
          <w:bCs/>
          <w:lang w:val="lv-LV" w:eastAsia="lv-LV"/>
        </w:rPr>
        <w:t xml:space="preserve">, </w:t>
      </w:r>
      <w:r w:rsidR="007826E2" w:rsidRPr="00E71D16">
        <w:rPr>
          <w:bCs/>
          <w:lang w:val="lv-LV" w:eastAsia="lv-LV"/>
        </w:rPr>
        <w:t>Hedviga Podziņa</w:t>
      </w:r>
      <w:r w:rsidR="000D1063" w:rsidRPr="00E71D16">
        <w:rPr>
          <w:bCs/>
          <w:lang w:val="lv-LV" w:eastAsia="lv-LV"/>
        </w:rPr>
        <w:t xml:space="preserve">, </w:t>
      </w:r>
      <w:r w:rsidR="007826E2" w:rsidRPr="00E71D16">
        <w:rPr>
          <w:bCs/>
          <w:lang w:val="lv-LV" w:eastAsia="lv-LV"/>
        </w:rPr>
        <w:t>Ieva Mahte</w:t>
      </w:r>
      <w:r w:rsidR="000D1063" w:rsidRPr="00E71D16">
        <w:rPr>
          <w:bCs/>
          <w:lang w:val="lv-LV" w:eastAsia="lv-LV"/>
        </w:rPr>
        <w:t xml:space="preserve">, </w:t>
      </w:r>
      <w:r w:rsidR="007826E2" w:rsidRPr="00E71D16">
        <w:rPr>
          <w:bCs/>
          <w:lang w:val="lv-LV" w:eastAsia="lv-LV"/>
        </w:rPr>
        <w:t>Ilga Tiesnese</w:t>
      </w:r>
      <w:r w:rsidR="000D1063" w:rsidRPr="00E71D16">
        <w:rPr>
          <w:bCs/>
          <w:lang w:val="lv-LV" w:eastAsia="lv-LV"/>
        </w:rPr>
        <w:t xml:space="preserve">, </w:t>
      </w:r>
      <w:r w:rsidR="007826E2" w:rsidRPr="00E71D16">
        <w:rPr>
          <w:bCs/>
          <w:lang w:val="lv-LV" w:eastAsia="lv-LV"/>
        </w:rPr>
        <w:t>Ilze Millere</w:t>
      </w:r>
      <w:r w:rsidR="000D1063" w:rsidRPr="00E71D16">
        <w:rPr>
          <w:bCs/>
          <w:lang w:val="lv-LV" w:eastAsia="lv-LV"/>
        </w:rPr>
        <w:t xml:space="preserve">, </w:t>
      </w:r>
      <w:r w:rsidR="007826E2" w:rsidRPr="00E71D16">
        <w:rPr>
          <w:bCs/>
          <w:lang w:val="lv-LV" w:eastAsia="lv-LV"/>
        </w:rPr>
        <w:t>Ilze Ozoliņa</w:t>
      </w:r>
      <w:r w:rsidR="000D1063" w:rsidRPr="00E71D16">
        <w:rPr>
          <w:bCs/>
          <w:lang w:val="lv-LV" w:eastAsia="lv-LV"/>
        </w:rPr>
        <w:t xml:space="preserve">, </w:t>
      </w:r>
      <w:r w:rsidR="007826E2" w:rsidRPr="00E71D16">
        <w:rPr>
          <w:bCs/>
          <w:lang w:val="lv-LV" w:eastAsia="lv-LV"/>
        </w:rPr>
        <w:t>Ilze Rubene</w:t>
      </w:r>
      <w:r w:rsidR="000D1063" w:rsidRPr="00E71D16">
        <w:rPr>
          <w:bCs/>
          <w:lang w:val="lv-LV" w:eastAsia="lv-LV"/>
        </w:rPr>
        <w:t xml:space="preserve">, </w:t>
      </w:r>
      <w:r w:rsidR="007826E2" w:rsidRPr="00E71D16">
        <w:rPr>
          <w:bCs/>
          <w:lang w:val="lv-LV" w:eastAsia="lv-LV"/>
        </w:rPr>
        <w:t>Sporta skola</w:t>
      </w:r>
      <w:r w:rsidR="000D1063" w:rsidRPr="00E71D16">
        <w:rPr>
          <w:bCs/>
          <w:lang w:val="lv-LV" w:eastAsia="lv-LV"/>
        </w:rPr>
        <w:t xml:space="preserve"> (</w:t>
      </w:r>
      <w:hyperlink r:id="rId10" w:history="1">
        <w:r w:rsidR="000D1063" w:rsidRPr="00E71D16">
          <w:rPr>
            <w:rStyle w:val="Hipersaite"/>
            <w:bCs/>
            <w:color w:val="auto"/>
            <w:u w:val="none"/>
            <w:lang w:val="lv-LV" w:eastAsia="lv-LV"/>
          </w:rPr>
          <w:t>inese.dubulte@limbazunovads.lv</w:t>
        </w:r>
      </w:hyperlink>
      <w:r w:rsidR="000D1063" w:rsidRPr="00E71D16">
        <w:rPr>
          <w:bCs/>
          <w:lang w:val="lv-LV" w:eastAsia="lv-LV"/>
        </w:rPr>
        <w:t xml:space="preserve">), </w:t>
      </w:r>
      <w:r w:rsidR="007826E2" w:rsidRPr="00E71D16">
        <w:rPr>
          <w:bCs/>
          <w:lang w:val="lv-LV" w:eastAsia="lv-LV"/>
        </w:rPr>
        <w:t>Ineta Cīrule</w:t>
      </w:r>
      <w:r w:rsidR="000D1063" w:rsidRPr="00E71D16">
        <w:rPr>
          <w:bCs/>
          <w:lang w:val="lv-LV" w:eastAsia="lv-LV"/>
        </w:rPr>
        <w:t xml:space="preserve">, </w:t>
      </w:r>
      <w:r w:rsidR="007826E2" w:rsidRPr="00E71D16">
        <w:rPr>
          <w:bCs/>
          <w:lang w:val="lv-LV" w:eastAsia="lv-LV"/>
        </w:rPr>
        <w:t>Ineta Zariņa</w:t>
      </w:r>
      <w:r w:rsidR="000D1063" w:rsidRPr="00E71D16">
        <w:rPr>
          <w:bCs/>
          <w:lang w:val="lv-LV" w:eastAsia="lv-LV"/>
        </w:rPr>
        <w:t xml:space="preserve">, </w:t>
      </w:r>
      <w:r w:rsidR="007826E2" w:rsidRPr="00E71D16">
        <w:rPr>
          <w:bCs/>
          <w:lang w:val="lv-LV" w:eastAsia="lv-LV"/>
        </w:rPr>
        <w:t>Inga Zālīte</w:t>
      </w:r>
      <w:r w:rsidR="000D1063" w:rsidRPr="00E71D16">
        <w:rPr>
          <w:bCs/>
          <w:lang w:val="lv-LV" w:eastAsia="lv-LV"/>
        </w:rPr>
        <w:t xml:space="preserve">, </w:t>
      </w:r>
      <w:r w:rsidR="007826E2" w:rsidRPr="00E71D16">
        <w:rPr>
          <w:bCs/>
          <w:lang w:val="lv-LV" w:eastAsia="lv-LV"/>
        </w:rPr>
        <w:t>Ivars Birzgalis</w:t>
      </w:r>
      <w:r w:rsidR="000D1063" w:rsidRPr="00E71D16">
        <w:rPr>
          <w:bCs/>
          <w:lang w:val="lv-LV" w:eastAsia="lv-LV"/>
        </w:rPr>
        <w:t xml:space="preserve">, </w:t>
      </w:r>
      <w:r w:rsidR="007826E2" w:rsidRPr="00E71D16">
        <w:rPr>
          <w:bCs/>
          <w:lang w:val="lv-LV" w:eastAsia="lv-LV"/>
        </w:rPr>
        <w:t>Iveta Beļauniece</w:t>
      </w:r>
      <w:r w:rsidR="000D1063" w:rsidRPr="00E71D16">
        <w:rPr>
          <w:bCs/>
          <w:lang w:val="lv-LV" w:eastAsia="lv-LV"/>
        </w:rPr>
        <w:t xml:space="preserve">, </w:t>
      </w:r>
      <w:r w:rsidR="007826E2" w:rsidRPr="00E71D16">
        <w:rPr>
          <w:bCs/>
          <w:lang w:val="lv-LV" w:eastAsia="lv-LV"/>
        </w:rPr>
        <w:t>Iveta Pēkšēna</w:t>
      </w:r>
      <w:r w:rsidR="000D1063" w:rsidRPr="00E71D16">
        <w:rPr>
          <w:bCs/>
          <w:lang w:val="lv-LV" w:eastAsia="lv-LV"/>
        </w:rPr>
        <w:t xml:space="preserve">, </w:t>
      </w:r>
      <w:r w:rsidR="007826E2" w:rsidRPr="00E71D16">
        <w:rPr>
          <w:bCs/>
          <w:lang w:val="lv-LV" w:eastAsia="lv-LV"/>
        </w:rPr>
        <w:t>Iveta Umule</w:t>
      </w:r>
      <w:r w:rsidR="000D1063" w:rsidRPr="00E71D16">
        <w:rPr>
          <w:bCs/>
          <w:lang w:val="lv-LV" w:eastAsia="lv-LV"/>
        </w:rPr>
        <w:t xml:space="preserve">, </w:t>
      </w:r>
      <w:r w:rsidR="007826E2" w:rsidRPr="00E71D16">
        <w:rPr>
          <w:bCs/>
          <w:lang w:val="lv-LV" w:eastAsia="lv-LV"/>
        </w:rPr>
        <w:t>Izita Kļaviņa</w:t>
      </w:r>
      <w:r w:rsidR="000D1063" w:rsidRPr="00E71D16">
        <w:rPr>
          <w:bCs/>
          <w:lang w:val="lv-LV" w:eastAsia="lv-LV"/>
        </w:rPr>
        <w:t xml:space="preserve">, </w:t>
      </w:r>
      <w:r w:rsidR="007826E2" w:rsidRPr="00E71D16">
        <w:rPr>
          <w:bCs/>
          <w:lang w:val="lv-LV" w:eastAsia="lv-LV"/>
        </w:rPr>
        <w:t>Juris Graudiņš</w:t>
      </w:r>
      <w:r w:rsidR="000D1063" w:rsidRPr="00E71D16">
        <w:rPr>
          <w:bCs/>
          <w:lang w:val="lv-LV" w:eastAsia="lv-LV"/>
        </w:rPr>
        <w:t xml:space="preserve">, </w:t>
      </w:r>
      <w:r w:rsidR="007826E2" w:rsidRPr="00E71D16">
        <w:rPr>
          <w:bCs/>
          <w:lang w:val="lv-LV" w:eastAsia="lv-LV"/>
        </w:rPr>
        <w:t>Kārlis Irmejs</w:t>
      </w:r>
      <w:r w:rsidR="000D1063" w:rsidRPr="00E71D16">
        <w:rPr>
          <w:bCs/>
          <w:lang w:val="lv-LV" w:eastAsia="lv-LV"/>
        </w:rPr>
        <w:t xml:space="preserve">, </w:t>
      </w:r>
      <w:r w:rsidR="007826E2" w:rsidRPr="00E71D16">
        <w:rPr>
          <w:bCs/>
          <w:lang w:val="lv-LV" w:eastAsia="lv-LV"/>
        </w:rPr>
        <w:t>Kaspars Neimanis</w:t>
      </w:r>
      <w:r w:rsidR="000D1063" w:rsidRPr="00E71D16">
        <w:rPr>
          <w:bCs/>
          <w:lang w:val="lv-LV" w:eastAsia="lv-LV"/>
        </w:rPr>
        <w:t xml:space="preserve">, </w:t>
      </w:r>
      <w:r w:rsidR="007826E2" w:rsidRPr="00E71D16">
        <w:rPr>
          <w:bCs/>
          <w:lang w:val="lv-LV" w:eastAsia="lv-LV"/>
        </w:rPr>
        <w:t>Laima Bernšteina</w:t>
      </w:r>
      <w:r w:rsidR="000D1063" w:rsidRPr="00E71D16">
        <w:rPr>
          <w:bCs/>
          <w:lang w:val="lv-LV" w:eastAsia="lv-LV"/>
        </w:rPr>
        <w:t xml:space="preserve">, </w:t>
      </w:r>
      <w:r w:rsidR="007826E2" w:rsidRPr="00E71D16">
        <w:rPr>
          <w:bCs/>
          <w:lang w:val="lv-LV" w:eastAsia="lv-LV"/>
        </w:rPr>
        <w:t>Ilze Baumane</w:t>
      </w:r>
      <w:r w:rsidR="000D1063" w:rsidRPr="00E71D16">
        <w:rPr>
          <w:bCs/>
          <w:lang w:val="lv-LV" w:eastAsia="lv-LV"/>
        </w:rPr>
        <w:t xml:space="preserve">, </w:t>
      </w:r>
      <w:r w:rsidR="007826E2" w:rsidRPr="00E71D16">
        <w:rPr>
          <w:bCs/>
          <w:lang w:val="lv-LV" w:eastAsia="lv-LV"/>
        </w:rPr>
        <w:t>Kristīne Zaķe</w:t>
      </w:r>
      <w:r w:rsidR="000D1063" w:rsidRPr="00E71D16">
        <w:rPr>
          <w:bCs/>
          <w:lang w:val="lv-LV" w:eastAsia="lv-LV"/>
        </w:rPr>
        <w:t xml:space="preserve">, </w:t>
      </w:r>
      <w:r w:rsidR="007826E2" w:rsidRPr="00E71D16">
        <w:rPr>
          <w:bCs/>
          <w:lang w:val="lv-LV" w:eastAsia="lv-LV"/>
        </w:rPr>
        <w:t>Liene Ungure</w:t>
      </w:r>
      <w:r w:rsidR="000D1063" w:rsidRPr="00E71D16">
        <w:rPr>
          <w:bCs/>
          <w:lang w:val="lv-LV" w:eastAsia="lv-LV"/>
        </w:rPr>
        <w:t xml:space="preserve">, </w:t>
      </w:r>
      <w:r w:rsidR="007826E2" w:rsidRPr="00E71D16">
        <w:rPr>
          <w:bCs/>
          <w:lang w:val="lv-LV" w:eastAsia="lv-LV"/>
        </w:rPr>
        <w:t>Lāsma Liepiņa</w:t>
      </w:r>
      <w:r w:rsidR="000D1063" w:rsidRPr="00E71D16">
        <w:rPr>
          <w:bCs/>
          <w:lang w:val="lv-LV" w:eastAsia="lv-LV"/>
        </w:rPr>
        <w:t xml:space="preserve">, </w:t>
      </w:r>
      <w:r w:rsidR="007826E2" w:rsidRPr="00E71D16">
        <w:rPr>
          <w:bCs/>
          <w:lang w:val="lv-LV" w:eastAsia="lv-LV"/>
        </w:rPr>
        <w:t>Liene Berga</w:t>
      </w:r>
      <w:r w:rsidR="000D1063" w:rsidRPr="00E71D16">
        <w:rPr>
          <w:bCs/>
          <w:lang w:val="lv-LV" w:eastAsia="lv-LV"/>
        </w:rPr>
        <w:t>, Sarmīte</w:t>
      </w:r>
      <w:r w:rsidR="007826E2" w:rsidRPr="00E71D16">
        <w:rPr>
          <w:bCs/>
          <w:lang w:val="lv-LV" w:eastAsia="lv-LV"/>
        </w:rPr>
        <w:t xml:space="preserve"> Zv</w:t>
      </w:r>
      <w:r w:rsidR="000D1063" w:rsidRPr="00E71D16">
        <w:rPr>
          <w:bCs/>
          <w:lang w:val="lv-LV" w:eastAsia="lv-LV"/>
        </w:rPr>
        <w:t>ī</w:t>
      </w:r>
      <w:r w:rsidR="007826E2" w:rsidRPr="00E71D16">
        <w:rPr>
          <w:bCs/>
          <w:lang w:val="lv-LV" w:eastAsia="lv-LV"/>
        </w:rPr>
        <w:t>ne</w:t>
      </w:r>
      <w:r w:rsidR="000D1063" w:rsidRPr="00E71D16">
        <w:rPr>
          <w:bCs/>
          <w:lang w:val="lv-LV" w:eastAsia="lv-LV"/>
        </w:rPr>
        <w:t xml:space="preserve">, </w:t>
      </w:r>
      <w:r w:rsidR="007826E2" w:rsidRPr="00E71D16">
        <w:rPr>
          <w:bCs/>
          <w:lang w:val="lv-LV" w:eastAsia="lv-LV"/>
        </w:rPr>
        <w:t>Līga Viļčinska</w:t>
      </w:r>
      <w:r w:rsidR="000D1063" w:rsidRPr="00E71D16">
        <w:rPr>
          <w:bCs/>
          <w:lang w:val="lv-LV" w:eastAsia="lv-LV"/>
        </w:rPr>
        <w:t xml:space="preserve">, </w:t>
      </w:r>
      <w:r w:rsidR="007826E2" w:rsidRPr="00E71D16">
        <w:rPr>
          <w:bCs/>
          <w:lang w:val="lv-LV" w:eastAsia="lv-LV"/>
        </w:rPr>
        <w:t>Indra Laura Lazdiņa</w:t>
      </w:r>
      <w:r w:rsidR="000D1063" w:rsidRPr="00E71D16">
        <w:rPr>
          <w:bCs/>
          <w:lang w:val="lv-LV" w:eastAsia="lv-LV"/>
        </w:rPr>
        <w:t xml:space="preserve">, </w:t>
      </w:r>
      <w:r w:rsidR="007826E2" w:rsidRPr="00E71D16">
        <w:rPr>
          <w:bCs/>
          <w:lang w:val="lv-LV" w:eastAsia="lv-LV"/>
        </w:rPr>
        <w:t>Mārtiņš Grāvelsiņš</w:t>
      </w:r>
      <w:r w:rsidR="000D1063" w:rsidRPr="00E71D16">
        <w:rPr>
          <w:bCs/>
          <w:lang w:val="lv-LV" w:eastAsia="lv-LV"/>
        </w:rPr>
        <w:t xml:space="preserve">, </w:t>
      </w:r>
      <w:r w:rsidR="007826E2" w:rsidRPr="00E71D16">
        <w:rPr>
          <w:bCs/>
          <w:lang w:val="lv-LV" w:eastAsia="lv-LV"/>
        </w:rPr>
        <w:t>Baiba Martinsone</w:t>
      </w:r>
      <w:r w:rsidR="000D1063" w:rsidRPr="00E71D16">
        <w:rPr>
          <w:bCs/>
          <w:lang w:val="lv-LV" w:eastAsia="lv-LV"/>
        </w:rPr>
        <w:t xml:space="preserve">, </w:t>
      </w:r>
      <w:r w:rsidR="002F2D4C">
        <w:rPr>
          <w:bCs/>
          <w:lang w:val="lv-LV" w:eastAsia="lv-LV"/>
        </w:rPr>
        <w:t>(vārds uzvārds)</w:t>
      </w:r>
      <w:r w:rsidR="002F2D4C" w:rsidRPr="00E71D16">
        <w:rPr>
          <w:bCs/>
          <w:lang w:val="lv-LV" w:eastAsia="lv-LV"/>
        </w:rPr>
        <w:t xml:space="preserve"> (</w:t>
      </w:r>
      <w:hyperlink r:id="rId11" w:history="1">
        <w:r w:rsidR="002F2D4C">
          <w:rPr>
            <w:rStyle w:val="Hipersaite"/>
            <w:bCs/>
            <w:color w:val="auto"/>
            <w:u w:val="none"/>
            <w:lang w:val="lv-LV" w:eastAsia="lv-LV"/>
          </w:rPr>
          <w:t>e-pasts</w:t>
        </w:r>
      </w:hyperlink>
      <w:r w:rsidR="002F2D4C" w:rsidRPr="00E71D16">
        <w:rPr>
          <w:bCs/>
          <w:lang w:val="lv-LV" w:eastAsia="lv-LV"/>
        </w:rPr>
        <w:t xml:space="preserve">), </w:t>
      </w:r>
      <w:r w:rsidR="007826E2" w:rsidRPr="00E71D16">
        <w:rPr>
          <w:bCs/>
          <w:lang w:val="lv-LV" w:eastAsia="lv-LV"/>
        </w:rPr>
        <w:t>Pēteris Magone</w:t>
      </w:r>
      <w:r w:rsidR="000D1063" w:rsidRPr="00E71D16">
        <w:rPr>
          <w:bCs/>
          <w:lang w:val="lv-LV" w:eastAsia="lv-LV"/>
        </w:rPr>
        <w:t xml:space="preserve">, </w:t>
      </w:r>
      <w:r w:rsidR="007826E2" w:rsidRPr="00E71D16">
        <w:rPr>
          <w:bCs/>
          <w:lang w:val="lv-LV" w:eastAsia="lv-LV"/>
        </w:rPr>
        <w:t>Raimonds Straume</w:t>
      </w:r>
      <w:r w:rsidR="000D1063" w:rsidRPr="00E71D16">
        <w:rPr>
          <w:bCs/>
          <w:lang w:val="lv-LV" w:eastAsia="lv-LV"/>
        </w:rPr>
        <w:t xml:space="preserve">, </w:t>
      </w:r>
      <w:r w:rsidR="007826E2" w:rsidRPr="00E71D16">
        <w:rPr>
          <w:bCs/>
          <w:lang w:val="lv-LV" w:eastAsia="lv-LV"/>
        </w:rPr>
        <w:t>Raivis Galītis</w:t>
      </w:r>
      <w:r w:rsidR="000D1063" w:rsidRPr="00E71D16">
        <w:rPr>
          <w:bCs/>
          <w:lang w:val="lv-LV" w:eastAsia="lv-LV"/>
        </w:rPr>
        <w:t xml:space="preserve">, </w:t>
      </w:r>
      <w:r w:rsidR="007826E2" w:rsidRPr="00E71D16">
        <w:rPr>
          <w:bCs/>
          <w:lang w:val="lv-LV" w:eastAsia="lv-LV"/>
        </w:rPr>
        <w:t>Rasa Zeidmane</w:t>
      </w:r>
      <w:r w:rsidR="000D1063" w:rsidRPr="00E71D16">
        <w:rPr>
          <w:bCs/>
          <w:lang w:val="lv-LV" w:eastAsia="lv-LV"/>
        </w:rPr>
        <w:t xml:space="preserve">, </w:t>
      </w:r>
      <w:r w:rsidR="007826E2" w:rsidRPr="00E71D16">
        <w:rPr>
          <w:bCs/>
          <w:lang w:val="lv-LV" w:eastAsia="lv-LV"/>
        </w:rPr>
        <w:t>Rihards Būda</w:t>
      </w:r>
      <w:r w:rsidR="000D1063" w:rsidRPr="00E71D16">
        <w:rPr>
          <w:bCs/>
          <w:lang w:val="lv-LV" w:eastAsia="lv-LV"/>
        </w:rPr>
        <w:t xml:space="preserve">, </w:t>
      </w:r>
      <w:r w:rsidR="007826E2" w:rsidRPr="00E71D16">
        <w:rPr>
          <w:bCs/>
          <w:lang w:val="lv-LV" w:eastAsia="lv-LV"/>
        </w:rPr>
        <w:t>Santa Čingule</w:t>
      </w:r>
      <w:r w:rsidR="000D1063" w:rsidRPr="00E71D16">
        <w:rPr>
          <w:bCs/>
          <w:lang w:val="lv-LV" w:eastAsia="lv-LV"/>
        </w:rPr>
        <w:t xml:space="preserve">, </w:t>
      </w:r>
      <w:r w:rsidR="007826E2" w:rsidRPr="00E71D16">
        <w:rPr>
          <w:bCs/>
          <w:lang w:val="lv-LV" w:eastAsia="lv-LV"/>
        </w:rPr>
        <w:t>Sarma Kacara</w:t>
      </w:r>
      <w:r w:rsidR="000D1063" w:rsidRPr="00E71D16">
        <w:rPr>
          <w:bCs/>
          <w:lang w:val="lv-LV" w:eastAsia="lv-LV"/>
        </w:rPr>
        <w:t xml:space="preserve">, </w:t>
      </w:r>
      <w:r w:rsidR="007826E2" w:rsidRPr="00E71D16">
        <w:rPr>
          <w:bCs/>
          <w:lang w:val="lv-LV" w:eastAsia="lv-LV"/>
        </w:rPr>
        <w:t>Sintija Zute</w:t>
      </w:r>
      <w:r w:rsidR="000D1063" w:rsidRPr="00E71D16">
        <w:rPr>
          <w:bCs/>
          <w:lang w:val="lv-LV" w:eastAsia="lv-LV"/>
        </w:rPr>
        <w:t xml:space="preserve">, </w:t>
      </w:r>
      <w:r w:rsidR="007826E2" w:rsidRPr="00E71D16">
        <w:rPr>
          <w:bCs/>
          <w:lang w:val="lv-LV" w:eastAsia="lv-LV"/>
        </w:rPr>
        <w:t>Kristīne Mežapuķe</w:t>
      </w:r>
      <w:r w:rsidR="000D1063" w:rsidRPr="00E71D16">
        <w:rPr>
          <w:bCs/>
          <w:lang w:val="lv-LV" w:eastAsia="lv-LV"/>
        </w:rPr>
        <w:t xml:space="preserve">, </w:t>
      </w:r>
      <w:r w:rsidR="007826E2" w:rsidRPr="00E71D16">
        <w:rPr>
          <w:bCs/>
          <w:lang w:val="lv-LV" w:eastAsia="lv-LV"/>
        </w:rPr>
        <w:t>Rita</w:t>
      </w:r>
      <w:r w:rsidR="000D1063" w:rsidRPr="00E71D16">
        <w:rPr>
          <w:bCs/>
          <w:lang w:val="lv-LV" w:eastAsia="lv-LV"/>
        </w:rPr>
        <w:t xml:space="preserve"> (</w:t>
      </w:r>
      <w:hyperlink r:id="rId12" w:history="1">
        <w:r w:rsidR="000D1063" w:rsidRPr="00E71D16">
          <w:rPr>
            <w:rStyle w:val="Hipersaite"/>
            <w:bCs/>
            <w:color w:val="auto"/>
            <w:u w:val="none"/>
            <w:lang w:val="lv-LV" w:eastAsia="lv-LV"/>
          </w:rPr>
          <w:t>skultes.biblioteka@limbazunovads.lv</w:t>
        </w:r>
      </w:hyperlink>
      <w:r w:rsidR="000D1063" w:rsidRPr="00E71D16">
        <w:rPr>
          <w:bCs/>
          <w:lang w:val="lv-LV" w:eastAsia="lv-LV"/>
        </w:rPr>
        <w:t xml:space="preserve">), </w:t>
      </w:r>
      <w:r w:rsidR="007826E2" w:rsidRPr="00E71D16">
        <w:rPr>
          <w:bCs/>
          <w:lang w:val="lv-LV" w:eastAsia="lv-LV"/>
        </w:rPr>
        <w:t>Dace Liniņa</w:t>
      </w:r>
      <w:r w:rsidR="0084031A" w:rsidRPr="00E71D16">
        <w:rPr>
          <w:bCs/>
          <w:lang w:val="lv-LV" w:eastAsia="lv-LV"/>
        </w:rPr>
        <w:t xml:space="preserve">, </w:t>
      </w:r>
      <w:r w:rsidR="007826E2" w:rsidRPr="00E71D16">
        <w:rPr>
          <w:bCs/>
          <w:lang w:val="lv-LV" w:eastAsia="lv-LV"/>
        </w:rPr>
        <w:t xml:space="preserve">Maija </w:t>
      </w:r>
      <w:r w:rsidR="0084031A" w:rsidRPr="00E71D16">
        <w:rPr>
          <w:bCs/>
          <w:lang w:val="lv-LV" w:eastAsia="lv-LV"/>
        </w:rPr>
        <w:t xml:space="preserve">Siliņa, </w:t>
      </w:r>
      <w:r w:rsidR="007826E2" w:rsidRPr="00E71D16">
        <w:rPr>
          <w:bCs/>
          <w:lang w:val="lv-LV" w:eastAsia="lv-LV"/>
        </w:rPr>
        <w:t>Solvita Kukanovska</w:t>
      </w:r>
      <w:r w:rsidR="0084031A" w:rsidRPr="00E71D16">
        <w:rPr>
          <w:bCs/>
          <w:lang w:val="lv-LV" w:eastAsia="lv-LV"/>
        </w:rPr>
        <w:t xml:space="preserve">, </w:t>
      </w:r>
      <w:r w:rsidR="007826E2" w:rsidRPr="00E71D16">
        <w:rPr>
          <w:bCs/>
          <w:lang w:val="lv-LV" w:eastAsia="lv-LV"/>
        </w:rPr>
        <w:t>Indra Jaunzeme</w:t>
      </w:r>
      <w:r w:rsidR="0084031A" w:rsidRPr="00E71D16">
        <w:rPr>
          <w:bCs/>
          <w:lang w:val="lv-LV" w:eastAsia="lv-LV"/>
        </w:rPr>
        <w:t xml:space="preserve">, </w:t>
      </w:r>
      <w:r w:rsidR="007826E2" w:rsidRPr="00E71D16">
        <w:rPr>
          <w:bCs/>
          <w:lang w:val="lv-LV" w:eastAsia="lv-LV"/>
        </w:rPr>
        <w:t>Umurgas Bibliotēka</w:t>
      </w:r>
      <w:r w:rsidR="000D1063" w:rsidRPr="00E71D16">
        <w:rPr>
          <w:bCs/>
          <w:lang w:val="lv-LV" w:eastAsia="lv-LV"/>
        </w:rPr>
        <w:t xml:space="preserve"> (</w:t>
      </w:r>
      <w:hyperlink r:id="rId13" w:history="1">
        <w:r w:rsidR="0084031A" w:rsidRPr="00E71D16">
          <w:rPr>
            <w:rStyle w:val="Hipersaite"/>
            <w:bCs/>
            <w:color w:val="auto"/>
            <w:u w:val="none"/>
            <w:lang w:val="lv-LV" w:eastAsia="lv-LV"/>
          </w:rPr>
          <w:t>umurgas.biblioteka@limbazunovads.lv</w:t>
        </w:r>
      </w:hyperlink>
      <w:r w:rsidR="000D1063" w:rsidRPr="00E71D16">
        <w:rPr>
          <w:bCs/>
          <w:lang w:val="lv-LV" w:eastAsia="lv-LV"/>
        </w:rPr>
        <w:t>)</w:t>
      </w:r>
      <w:r w:rsidR="0084031A" w:rsidRPr="00E71D16">
        <w:rPr>
          <w:bCs/>
          <w:lang w:val="lv-LV" w:eastAsia="lv-LV"/>
        </w:rPr>
        <w:t xml:space="preserve">, </w:t>
      </w:r>
      <w:r w:rsidR="007826E2" w:rsidRPr="00E71D16">
        <w:rPr>
          <w:bCs/>
          <w:lang w:val="lv-LV" w:eastAsia="lv-LV"/>
        </w:rPr>
        <w:t>Valda Tinkusa</w:t>
      </w:r>
      <w:r w:rsidR="0084031A" w:rsidRPr="00E71D16">
        <w:rPr>
          <w:bCs/>
          <w:lang w:val="lv-LV" w:eastAsia="lv-LV"/>
        </w:rPr>
        <w:t xml:space="preserve">, </w:t>
      </w:r>
      <w:r w:rsidR="007826E2" w:rsidRPr="00E71D16">
        <w:rPr>
          <w:bCs/>
          <w:lang w:val="lv-LV" w:eastAsia="lv-LV"/>
        </w:rPr>
        <w:t>Aleta Kalniņa</w:t>
      </w:r>
      <w:r w:rsidR="0084031A" w:rsidRPr="00E71D16">
        <w:rPr>
          <w:bCs/>
          <w:lang w:val="lv-LV" w:eastAsia="lv-LV"/>
        </w:rPr>
        <w:t xml:space="preserve">, </w:t>
      </w:r>
      <w:r w:rsidR="007826E2" w:rsidRPr="00E71D16">
        <w:rPr>
          <w:bCs/>
          <w:lang w:val="lv-LV" w:eastAsia="lv-LV"/>
        </w:rPr>
        <w:t>Viktors Zujevs</w:t>
      </w:r>
      <w:r w:rsidR="0084031A" w:rsidRPr="00E71D16">
        <w:rPr>
          <w:bCs/>
          <w:lang w:val="lv-LV" w:eastAsia="lv-LV"/>
        </w:rPr>
        <w:t xml:space="preserve">, </w:t>
      </w:r>
      <w:r w:rsidR="007826E2" w:rsidRPr="00E71D16">
        <w:rPr>
          <w:bCs/>
          <w:lang w:val="lv-LV" w:eastAsia="lv-LV"/>
        </w:rPr>
        <w:t>Agrita Graudiņa</w:t>
      </w:r>
      <w:r w:rsidR="0084031A" w:rsidRPr="00E71D16">
        <w:rPr>
          <w:bCs/>
          <w:lang w:val="lv-LV" w:eastAsia="lv-LV"/>
        </w:rPr>
        <w:t xml:space="preserve">, </w:t>
      </w:r>
      <w:r w:rsidR="007826E2" w:rsidRPr="00E71D16">
        <w:rPr>
          <w:bCs/>
          <w:lang w:val="lv-LV" w:eastAsia="lv-LV"/>
        </w:rPr>
        <w:t>Zane Balode</w:t>
      </w:r>
      <w:r w:rsidR="0084031A" w:rsidRPr="00E71D16">
        <w:rPr>
          <w:bCs/>
          <w:lang w:val="lv-LV" w:eastAsia="lv-LV"/>
        </w:rPr>
        <w:t>.</w:t>
      </w:r>
    </w:p>
    <w:p w14:paraId="22802368" w14:textId="77777777" w:rsidR="0084031A" w:rsidRPr="00E71D16" w:rsidRDefault="0084031A" w:rsidP="00BD596C">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E71D16" w:rsidRDefault="00BD596C" w:rsidP="00BD596C">
      <w:pPr>
        <w:pStyle w:val="Sarakstarindkopa1"/>
        <w:spacing w:after="0" w:line="240" w:lineRule="auto"/>
        <w:ind w:left="0"/>
        <w:jc w:val="both"/>
        <w:rPr>
          <w:rFonts w:ascii="Times New Roman" w:hAnsi="Times New Roman"/>
          <w:b/>
          <w:bCs/>
          <w:caps/>
          <w:sz w:val="24"/>
          <w:szCs w:val="24"/>
        </w:rPr>
      </w:pPr>
      <w:r w:rsidRPr="00E71D16">
        <w:rPr>
          <w:rFonts w:ascii="Times New Roman" w:hAnsi="Times New Roman"/>
          <w:b/>
          <w:bCs/>
          <w:sz w:val="24"/>
          <w:szCs w:val="24"/>
          <w:lang w:eastAsia="lv-LV"/>
        </w:rPr>
        <w:t>Darba kārtība:</w:t>
      </w:r>
    </w:p>
    <w:p w14:paraId="386A8117" w14:textId="08F4552D"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Par darba kārtību.</w:t>
      </w:r>
    </w:p>
    <w:p w14:paraId="68E71D94" w14:textId="207463E9"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Par sadzīves atkritumu apsaimniekošanu Limbažu novadā un atkritumu apsaimniekošanas līguma slēgšanu.</w:t>
      </w:r>
    </w:p>
    <w:p w14:paraId="0566A8E3" w14:textId="2C299CD7" w:rsidR="008551FF" w:rsidRPr="00E71D16" w:rsidRDefault="008551FF" w:rsidP="00DF2C53">
      <w:pPr>
        <w:pStyle w:val="Sarakstarindkopa"/>
        <w:numPr>
          <w:ilvl w:val="0"/>
          <w:numId w:val="3"/>
        </w:numPr>
        <w:ind w:left="357" w:hanging="357"/>
        <w:jc w:val="both"/>
        <w:rPr>
          <w:lang w:eastAsia="lv-LV"/>
        </w:rPr>
      </w:pPr>
      <w:r w:rsidRPr="00E71D16">
        <w:rPr>
          <w:noProof/>
          <w:lang w:eastAsia="lv-LV"/>
        </w:rPr>
        <w:lastRenderedPageBreak/>
        <w:t>Par piešķirtā finansējuma Jūras ielas pārbūve Limbažos izlietojumu.</w:t>
      </w:r>
    </w:p>
    <w:p w14:paraId="4E69B214" w14:textId="5372AA9D"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Par Limbažu novada pašvaldības Centrālās pārvaldes nolikuma apstiprināšanu.</w:t>
      </w:r>
    </w:p>
    <w:p w14:paraId="47E18A26" w14:textId="71081FF3"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Par Limbažu novada pašvaldības iestādes “Limbažu apvienības pārvalde” izveidošanu.</w:t>
      </w:r>
    </w:p>
    <w:p w14:paraId="327DA853" w14:textId="5FBEA217"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Par Limbažu novada pašvaldības iestādes “Alojas apvienības pārvalde” izveidošanu.</w:t>
      </w:r>
    </w:p>
    <w:p w14:paraId="19AF4DCC" w14:textId="2F5D2D17"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Par Limbažu novada pašvaldības iestādes “Salacgrīvas apvienības pārvalde” izveidošanu.</w:t>
      </w:r>
    </w:p>
    <w:p w14:paraId="7548562F" w14:textId="249791F1"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Limbažu novada pašvaldības darba reglamenta apstiprināšanu.</w:t>
      </w:r>
    </w:p>
    <w:p w14:paraId="731F496C" w14:textId="65C68212"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Limbažu novada pašvaldības Centrālās pārvaldes Nekustamā īpašuma un teritorijas plānojuma nodaļas nolikuma apstiprināšanu.</w:t>
      </w:r>
    </w:p>
    <w:p w14:paraId="1250BA49" w14:textId="0B78DD3C"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deleģējumu Limbažu novada pašvaldības Centrālās pārvaldes Nekustamā īpašuma un teritorijas plānojuma nodaļai pieņemt lēmumus par nekustamā īpašuma lietošanas mērķu noteikšanu vai maiņu.</w:t>
      </w:r>
    </w:p>
    <w:p w14:paraId="3E073459" w14:textId="36CC0177"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deleģējumu Limbažu novada pašvaldības Centrālās pārvaldes Nekustamā īpašuma un teritorijas plānojuma nodaļai pieņemt lēmumus par zemes ierīcības projektiem.</w:t>
      </w:r>
    </w:p>
    <w:p w14:paraId="35700C28" w14:textId="4B6114B0"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Limbažu novada pašvaldības Centrālās pārvaldes Nekustamā īpašuma un teritorijas plānojuma nodaļas pilnvarošanu pieņemt lēmumus par adresēm, nosaukumiem, nekustamā īpašuma sadali un apvienošanu, zemes vienību platību precizēšanu.</w:t>
      </w:r>
    </w:p>
    <w:p w14:paraId="268F1B7F" w14:textId="66637156"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apbūves tiesību izsoles noteikumu apstiprināšanu vēja turbīnas ierīkošanai nekustamā īpašumā Magones, Alojas pagastā, Limbažu novadā.</w:t>
      </w:r>
    </w:p>
    <w:p w14:paraId="5B1E9D1E" w14:textId="0FFFE270"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grozījumiem Limbažu novada pašvaldības iestāžu amatu klasificēšanas apkopojumā.</w:t>
      </w:r>
    </w:p>
    <w:p w14:paraId="407E7AC4" w14:textId="669E8F45"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Limbažu novada pašvaldības iestāžu amatu klasificēšanas apkopojuma apstiprināšanu 2024.gadam.</w:t>
      </w:r>
    </w:p>
    <w:p w14:paraId="4F387623" w14:textId="6BEB26D3"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iespēju ceļa izdevumu kompensēšanai CERN-Solvay studentu nometnes dalībniekam.</w:t>
      </w:r>
    </w:p>
    <w:p w14:paraId="4418FAC0" w14:textId="373D67E9"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Limbažu novada pašvaldības konkursa “Gada uzņēmums 2023” nominantu apstiprināšanu un atsevišķi atzinības rakstu piešķiršanu.</w:t>
      </w:r>
    </w:p>
    <w:p w14:paraId="0D587005" w14:textId="49C827D7"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ieņēmumu no nekustamā īpašuma atsavināšanas iekļaušanu Limbažu apvienības pārvaldes budžetā un finansējuma novirzīšanu pārvietojamo tribīņu iegādei Limbažos, Parka ielā 36.</w:t>
      </w:r>
    </w:p>
    <w:p w14:paraId="14CE223F" w14:textId="1EAD46EA"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ieņēmumu no nekustamā īpašuma atsavināšanas iekļaušanu Limbažu apvienības pārvaldes budžetā un finansējuma novirzīšanu kāpņu telpas remontam Limbažos, Parka ielā 36.</w:t>
      </w:r>
    </w:p>
    <w:p w14:paraId="430487BB" w14:textId="78863062" w:rsidR="008551FF" w:rsidRPr="00E71D16" w:rsidRDefault="008551FF" w:rsidP="00DF2C53">
      <w:pPr>
        <w:pStyle w:val="Sarakstarindkopa"/>
        <w:numPr>
          <w:ilvl w:val="0"/>
          <w:numId w:val="3"/>
        </w:numPr>
        <w:ind w:left="357" w:hanging="357"/>
        <w:jc w:val="both"/>
        <w:rPr>
          <w:lang w:eastAsia="lv-LV"/>
        </w:rPr>
      </w:pPr>
      <w:r w:rsidRPr="00E71D16">
        <w:rPr>
          <w:noProof/>
          <w:lang w:eastAsia="lv-LV"/>
        </w:rPr>
        <w:t>(papildu d.k. jaut.) Par finansējumu Limbažu novada Sporta skolai motorlaivas motora un sporta aira iegādei.</w:t>
      </w:r>
    </w:p>
    <w:p w14:paraId="1FD7D74B" w14:textId="21DA8C50" w:rsidR="008551FF" w:rsidRPr="00E71D16" w:rsidRDefault="008551FF" w:rsidP="00DF2C53">
      <w:pPr>
        <w:pStyle w:val="Sarakstarindkopa"/>
        <w:numPr>
          <w:ilvl w:val="0"/>
          <w:numId w:val="3"/>
        </w:numPr>
        <w:ind w:left="357" w:hanging="357"/>
        <w:jc w:val="both"/>
        <w:rPr>
          <w:lang w:eastAsia="lv-LV"/>
        </w:rPr>
      </w:pPr>
      <w:r w:rsidRPr="00E71D16">
        <w:rPr>
          <w:noProof/>
          <w:lang w:eastAsia="lv-LV"/>
        </w:rPr>
        <w:t>Informācijas. Par līdzekļu piešķiršanu ūdensapgādes sistēmas remontam Ozolmuižas pilī.</w:t>
      </w:r>
    </w:p>
    <w:p w14:paraId="3BB45549" w14:textId="77777777" w:rsidR="009B27EE" w:rsidRPr="00E71D16" w:rsidRDefault="009B27EE" w:rsidP="009B27EE">
      <w:pPr>
        <w:rPr>
          <w:lang w:val="lv-LV" w:eastAsia="lv-LV"/>
        </w:rPr>
      </w:pPr>
    </w:p>
    <w:p w14:paraId="61BA054F" w14:textId="77777777" w:rsidR="008551FF" w:rsidRPr="00E71D16" w:rsidRDefault="008551FF" w:rsidP="009B27EE">
      <w:pPr>
        <w:rPr>
          <w:lang w:val="lv-LV" w:eastAsia="lv-LV"/>
        </w:rPr>
      </w:pPr>
    </w:p>
    <w:p w14:paraId="3905E0AA" w14:textId="4C5E1B31" w:rsidR="00FB129F" w:rsidRPr="00E71D16" w:rsidRDefault="006D046E" w:rsidP="005C60E3">
      <w:pPr>
        <w:keepNext/>
        <w:jc w:val="center"/>
        <w:outlineLvl w:val="0"/>
        <w:rPr>
          <w:b/>
          <w:bCs/>
          <w:lang w:val="lv-LV"/>
        </w:rPr>
      </w:pPr>
      <w:r w:rsidRPr="00E71D16">
        <w:rPr>
          <w:b/>
          <w:bCs/>
          <w:lang w:val="lv-LV"/>
        </w:rPr>
        <w:t>1.</w:t>
      </w:r>
    </w:p>
    <w:p w14:paraId="62CC585C" w14:textId="54669C4F" w:rsidR="00FB129F" w:rsidRPr="00E71D16" w:rsidRDefault="00FB129F" w:rsidP="005C60E3">
      <w:pPr>
        <w:pBdr>
          <w:bottom w:val="single" w:sz="4" w:space="1" w:color="auto"/>
        </w:pBdr>
        <w:jc w:val="both"/>
        <w:rPr>
          <w:rFonts w:eastAsia="Calibri"/>
          <w:b/>
          <w:bCs/>
          <w:lang w:val="lv-LV" w:eastAsia="lv-LV"/>
        </w:rPr>
      </w:pPr>
      <w:r w:rsidRPr="00E71D16">
        <w:rPr>
          <w:b/>
          <w:bCs/>
          <w:lang w:val="lv-LV" w:eastAsia="lv-LV"/>
        </w:rPr>
        <w:t>Par darba kārtību</w:t>
      </w:r>
    </w:p>
    <w:p w14:paraId="7F876933" w14:textId="418B60ED" w:rsidR="00FB129F" w:rsidRPr="00E71D16" w:rsidRDefault="00FB129F" w:rsidP="005C60E3">
      <w:pPr>
        <w:jc w:val="center"/>
        <w:rPr>
          <w:rFonts w:eastAsia="Calibri"/>
          <w:bCs/>
          <w:lang w:val="lv-LV" w:eastAsia="lv-LV"/>
        </w:rPr>
      </w:pPr>
      <w:r w:rsidRPr="00E71D16">
        <w:rPr>
          <w:rFonts w:eastAsia="Calibri"/>
          <w:bCs/>
          <w:lang w:val="lv-LV" w:eastAsia="lv-LV"/>
        </w:rPr>
        <w:t xml:space="preserve">Ziņo </w:t>
      </w:r>
      <w:r w:rsidR="009E25E4" w:rsidRPr="00E71D16">
        <w:rPr>
          <w:rFonts w:eastAsia="Calibri"/>
          <w:bCs/>
          <w:lang w:val="lv-LV" w:eastAsia="lv-LV"/>
        </w:rPr>
        <w:t>Dagnis Straubergs</w:t>
      </w:r>
    </w:p>
    <w:p w14:paraId="4AD096D9" w14:textId="77777777" w:rsidR="00FB129F" w:rsidRPr="00E71D16" w:rsidRDefault="00FB129F" w:rsidP="005C60E3">
      <w:pPr>
        <w:ind w:firstLine="720"/>
        <w:jc w:val="center"/>
        <w:rPr>
          <w:rFonts w:eastAsia="Calibri"/>
          <w:bCs/>
          <w:lang w:val="lv-LV" w:eastAsia="lv-LV"/>
        </w:rPr>
      </w:pPr>
    </w:p>
    <w:p w14:paraId="488A0F8B" w14:textId="49C1CE86" w:rsidR="00FB129F" w:rsidRPr="00E71D16" w:rsidRDefault="00FB129F" w:rsidP="00863F90">
      <w:pPr>
        <w:autoSpaceDE w:val="0"/>
        <w:autoSpaceDN w:val="0"/>
        <w:adjustRightInd w:val="0"/>
        <w:ind w:firstLine="720"/>
        <w:jc w:val="both"/>
        <w:rPr>
          <w:b/>
          <w:bCs/>
          <w:lang w:val="lv-LV" w:eastAsia="lv-LV"/>
        </w:rPr>
      </w:pPr>
      <w:r w:rsidRPr="00E71D16">
        <w:rPr>
          <w:rFonts w:eastAsia="Calibri"/>
          <w:bCs/>
          <w:lang w:val="lv-LV" w:eastAsia="lv-LV"/>
        </w:rPr>
        <w:t xml:space="preserve">Iepazinusies ar </w:t>
      </w:r>
      <w:r w:rsidR="00E14045" w:rsidRPr="00E71D16">
        <w:rPr>
          <w:rFonts w:eastAsia="Calibri"/>
          <w:bCs/>
          <w:lang w:val="lv-LV" w:eastAsia="lv-LV"/>
        </w:rPr>
        <w:t>s</w:t>
      </w:r>
      <w:r w:rsidR="00E14045" w:rsidRPr="00E71D16">
        <w:rPr>
          <w:lang w:val="lv-LV"/>
        </w:rPr>
        <w:t>ēdes vadītāja</w:t>
      </w:r>
      <w:r w:rsidR="006D046E" w:rsidRPr="00E71D16">
        <w:rPr>
          <w:lang w:val="lv-LV"/>
        </w:rPr>
        <w:t xml:space="preserve"> </w:t>
      </w:r>
      <w:r w:rsidR="00E14045" w:rsidRPr="00E71D16">
        <w:rPr>
          <w:lang w:val="lv-LV"/>
        </w:rPr>
        <w:t>D. Strauberga</w:t>
      </w:r>
      <w:r w:rsidRPr="00E71D16">
        <w:rPr>
          <w:lang w:val="lv-LV"/>
        </w:rPr>
        <w:t xml:space="preserve"> priekšlikumu </w:t>
      </w:r>
      <w:r w:rsidRPr="00E71D16">
        <w:rPr>
          <w:noProof/>
          <w:lang w:val="lv-LV" w:eastAsia="lv-LV"/>
        </w:rPr>
        <w:t>apstiprināt sēdes darba kārtību</w:t>
      </w:r>
      <w:r w:rsidR="00297A66" w:rsidRPr="00E71D16">
        <w:rPr>
          <w:noProof/>
          <w:lang w:val="lv-LV" w:eastAsia="lv-LV"/>
        </w:rPr>
        <w:t xml:space="preserve">, </w:t>
      </w:r>
      <w:r w:rsidRPr="00E71D16">
        <w:rPr>
          <w:b/>
          <w:bCs/>
          <w:lang w:val="lv-LV" w:eastAsia="lv-LV"/>
        </w:rPr>
        <w:t>atklāti balsojot: PAR</w:t>
      </w:r>
      <w:r w:rsidRPr="00E71D16">
        <w:rPr>
          <w:lang w:val="lv-LV" w:eastAsia="lv-LV"/>
        </w:rPr>
        <w:t xml:space="preserve"> –</w:t>
      </w:r>
      <w:r w:rsidR="00F00D9C" w:rsidRPr="00E71D16">
        <w:rPr>
          <w:lang w:val="lv-LV" w:eastAsia="lv-LV"/>
        </w:rPr>
        <w:t xml:space="preserve"> </w:t>
      </w:r>
      <w:r w:rsidR="00E24FAA" w:rsidRPr="00E71D16">
        <w:rPr>
          <w:lang w:val="lv-LV" w:eastAsia="lv-LV"/>
        </w:rPr>
        <w:t>1</w:t>
      </w:r>
      <w:r w:rsidR="008551FF" w:rsidRPr="00E71D16">
        <w:rPr>
          <w:lang w:val="lv-LV" w:eastAsia="lv-LV"/>
        </w:rPr>
        <w:t>2</w:t>
      </w:r>
      <w:r w:rsidR="00800BB2" w:rsidRPr="00E71D16">
        <w:rPr>
          <w:lang w:val="lv-LV" w:eastAsia="lv-LV"/>
        </w:rPr>
        <w:t xml:space="preserve"> </w:t>
      </w:r>
      <w:r w:rsidRPr="00E71D16">
        <w:rPr>
          <w:lang w:val="lv-LV" w:eastAsia="lv-LV"/>
        </w:rPr>
        <w:t>deputāti (</w:t>
      </w:r>
      <w:r w:rsidR="008551FF" w:rsidRPr="00E71D16">
        <w:rPr>
          <w:rFonts w:eastAsia="Calibri"/>
          <w:szCs w:val="22"/>
          <w:lang w:val="lv-LV"/>
        </w:rPr>
        <w:t>Jānis Bakmanis, Valdis Bārda, Māris Beļaunieks, Lija Jokste, Aigars Legzdiņš, Dāvis Melnalksnis, Kristaps Močāns, Arvīds Ozols, Rūdolfs Pelēkais, Jānis Remess, Dagnis Straubergs, Regīna Tamane</w:t>
      </w:r>
      <w:r w:rsidRPr="00E71D16">
        <w:rPr>
          <w:rFonts w:eastAsia="Calibri"/>
          <w:szCs w:val="22"/>
          <w:lang w:val="lv-LV"/>
        </w:rPr>
        <w:t>)</w:t>
      </w:r>
      <w:r w:rsidRPr="00E71D16">
        <w:rPr>
          <w:lang w:val="lv-LV" w:eastAsia="lv-LV"/>
        </w:rPr>
        <w:t xml:space="preserve">, </w:t>
      </w:r>
      <w:r w:rsidRPr="00E71D16">
        <w:rPr>
          <w:b/>
          <w:bCs/>
          <w:lang w:val="lv-LV" w:eastAsia="lv-LV"/>
        </w:rPr>
        <w:t>PRET –</w:t>
      </w:r>
      <w:r w:rsidRPr="00E71D16">
        <w:rPr>
          <w:lang w:val="lv-LV" w:eastAsia="lv-LV"/>
        </w:rPr>
        <w:t xml:space="preserve"> </w:t>
      </w:r>
      <w:r w:rsidR="00102063" w:rsidRPr="00E71D16">
        <w:rPr>
          <w:lang w:val="lv-LV" w:eastAsia="lv-LV"/>
        </w:rPr>
        <w:t>nav</w:t>
      </w:r>
      <w:r w:rsidR="00297A66" w:rsidRPr="00E71D16">
        <w:rPr>
          <w:rFonts w:eastAsia="Calibri"/>
          <w:szCs w:val="22"/>
          <w:lang w:val="lv-LV"/>
        </w:rPr>
        <w:t>,</w:t>
      </w:r>
      <w:r w:rsidRPr="00E71D16">
        <w:rPr>
          <w:lang w:val="lv-LV" w:eastAsia="lv-LV"/>
        </w:rPr>
        <w:t xml:space="preserve"> </w:t>
      </w:r>
      <w:r w:rsidRPr="00E71D16">
        <w:rPr>
          <w:b/>
          <w:bCs/>
          <w:lang w:val="lv-LV" w:eastAsia="lv-LV"/>
        </w:rPr>
        <w:t>ATTURAS –</w:t>
      </w:r>
      <w:r w:rsidRPr="00E71D16">
        <w:rPr>
          <w:lang w:val="lv-LV" w:eastAsia="lv-LV"/>
        </w:rPr>
        <w:t xml:space="preserve"> nav,</w:t>
      </w:r>
      <w:r w:rsidR="008551FF" w:rsidRPr="00E71D16">
        <w:rPr>
          <w:lang w:val="lv-LV" w:eastAsia="lv-LV"/>
        </w:rPr>
        <w:t xml:space="preserve"> nebalso 2 deputāti (</w:t>
      </w:r>
      <w:r w:rsidR="008551FF" w:rsidRPr="00E71D16">
        <w:rPr>
          <w:rFonts w:eastAsia="Calibri"/>
          <w:szCs w:val="22"/>
          <w:lang w:val="lv-LV"/>
        </w:rPr>
        <w:t xml:space="preserve">Andris Garklāvs, Ziedonis Rubezis), </w:t>
      </w:r>
      <w:r w:rsidRPr="00E71D16">
        <w:rPr>
          <w:lang w:val="lv-LV" w:eastAsia="lv-LV"/>
        </w:rPr>
        <w:t xml:space="preserve"> komiteja</w:t>
      </w:r>
      <w:r w:rsidRPr="00E71D16">
        <w:rPr>
          <w:b/>
          <w:bCs/>
          <w:lang w:val="lv-LV" w:eastAsia="lv-LV"/>
        </w:rPr>
        <w:t xml:space="preserve"> NOLEMJ:</w:t>
      </w:r>
    </w:p>
    <w:p w14:paraId="5520B5FE" w14:textId="1D9248D7" w:rsidR="00FB129F" w:rsidRPr="00E71D16" w:rsidRDefault="00FB129F" w:rsidP="005C60E3">
      <w:pPr>
        <w:suppressAutoHyphens/>
        <w:jc w:val="both"/>
        <w:rPr>
          <w:rFonts w:eastAsia="Calibri"/>
          <w:bCs/>
          <w:lang w:val="lv-LV" w:eastAsia="lv-LV"/>
        </w:rPr>
      </w:pPr>
    </w:p>
    <w:p w14:paraId="0C4ABEBD" w14:textId="70B81875" w:rsidR="00FB129F" w:rsidRPr="00E71D16" w:rsidRDefault="00BE2B5E" w:rsidP="005C60E3">
      <w:pPr>
        <w:suppressAutoHyphens/>
        <w:jc w:val="both"/>
        <w:rPr>
          <w:noProof/>
          <w:lang w:val="lv-LV" w:eastAsia="lv-LV"/>
        </w:rPr>
      </w:pPr>
      <w:r w:rsidRPr="00E71D16">
        <w:rPr>
          <w:noProof/>
          <w:lang w:val="lv-LV" w:eastAsia="lv-LV"/>
        </w:rPr>
        <w:t>a</w:t>
      </w:r>
      <w:r w:rsidR="006D046E" w:rsidRPr="00E71D16">
        <w:rPr>
          <w:noProof/>
          <w:lang w:val="lv-LV" w:eastAsia="lv-LV"/>
        </w:rPr>
        <w:t>pstiprināt šādu sēdes darba kārtību</w:t>
      </w:r>
      <w:r w:rsidR="00FB129F" w:rsidRPr="00E71D16">
        <w:rPr>
          <w:noProof/>
          <w:lang w:val="lv-LV" w:eastAsia="lv-LV"/>
        </w:rPr>
        <w:t>:</w:t>
      </w:r>
    </w:p>
    <w:p w14:paraId="05750D86" w14:textId="77777777"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darba kārtību.</w:t>
      </w:r>
    </w:p>
    <w:p w14:paraId="7694802E" w14:textId="77777777"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sadzīves atkritumu apsaimniekošanu Limbažu novadā un atkritumu apsaimniekošanas līguma slēgšanu.</w:t>
      </w:r>
    </w:p>
    <w:p w14:paraId="3A064EE3" w14:textId="77777777"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piešķirtā finansējuma Jūras ielas pārbūve Limbažos izlietojumu.</w:t>
      </w:r>
    </w:p>
    <w:p w14:paraId="1F0D1CC7" w14:textId="77777777" w:rsidR="008551FF" w:rsidRPr="00E71D16" w:rsidRDefault="008551FF" w:rsidP="00DF2C53">
      <w:pPr>
        <w:pStyle w:val="Sarakstarindkopa"/>
        <w:numPr>
          <w:ilvl w:val="0"/>
          <w:numId w:val="4"/>
        </w:numPr>
        <w:ind w:left="357" w:hanging="357"/>
        <w:jc w:val="both"/>
        <w:rPr>
          <w:lang w:eastAsia="lv-LV"/>
        </w:rPr>
      </w:pPr>
      <w:r w:rsidRPr="00E71D16">
        <w:rPr>
          <w:noProof/>
          <w:lang w:eastAsia="lv-LV"/>
        </w:rPr>
        <w:lastRenderedPageBreak/>
        <w:t>Par Limbažu novada pašvaldības Centrālās pārvaldes nolikuma apstiprināšanu.</w:t>
      </w:r>
    </w:p>
    <w:p w14:paraId="5515CE9D" w14:textId="77777777"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Limbažu novada pašvaldības iestādes “Limbažu apvienības pārvalde” izveidošanu.</w:t>
      </w:r>
    </w:p>
    <w:p w14:paraId="40A45273" w14:textId="77777777"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Limbažu novada pašvaldības iestādes “Alojas apvienības pārvalde” izveidošanu.</w:t>
      </w:r>
    </w:p>
    <w:p w14:paraId="7AFBD174" w14:textId="77777777"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Limbažu novada pašvaldības iestādes “Salacgrīvas apvienības pārvalde” izveidošanu.</w:t>
      </w:r>
    </w:p>
    <w:p w14:paraId="299F3A84" w14:textId="18EC7557"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Limbažu novada pašvaldības darba reglamenta apstiprināšanu.</w:t>
      </w:r>
    </w:p>
    <w:p w14:paraId="5C9498AB" w14:textId="425E52B0"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Limbažu novada pašvaldības Centrālās pārvaldes Nekustamā īpašuma un teritorijas plānojuma nodaļas nolikuma apstiprināšanu.</w:t>
      </w:r>
    </w:p>
    <w:p w14:paraId="4BB1B33C" w14:textId="3796F9BD"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deleģējumu Limbažu novada pašvaldības Centrālās pārvaldes Nekustamā īpašuma un teritorijas plānojuma nodaļai pieņemt lēmumus par nekustamā īpašuma lietošanas mērķu noteikšanu vai maiņu.</w:t>
      </w:r>
    </w:p>
    <w:p w14:paraId="7B35D9D6" w14:textId="35F78C4C"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deleģējumu Limbažu novada pašvaldības Centrālās pārvaldes Nekustamā īpašuma un teritorijas plānojuma nodaļai pieņemt lēmumus par zemes ierīcības projektiem.</w:t>
      </w:r>
    </w:p>
    <w:p w14:paraId="5BF2ED2A" w14:textId="74CE01C5"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Limbažu novada pašvaldības Centrālās pārvaldes Nekustamā īpašuma un teritorijas plānojuma nodaļas pilnvarošanu pieņemt lēmumus par adresēm, nosaukumiem, nekustamā īpašuma sadali un apvienošanu, zemes vienību platību precizēšanu.</w:t>
      </w:r>
    </w:p>
    <w:p w14:paraId="11813901" w14:textId="1E26CB52"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apbūves tiesību izsoles noteikumu apstiprināšanu vēja turbīnas ierīkošanai nekustamā īpašumā Magones, Alojas pagastā, Limbažu novadā.</w:t>
      </w:r>
    </w:p>
    <w:p w14:paraId="25749F8D" w14:textId="5152B9DE"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grozījumiem Limbažu novada pašvaldības iestāžu amatu klasificēšanas apkopojumā.</w:t>
      </w:r>
    </w:p>
    <w:p w14:paraId="0619A2F1" w14:textId="6DB15283"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Limbažu novada pašvaldības iestāžu amatu klasificēšanas apkopojuma apstiprināšanu 2024.gadam.</w:t>
      </w:r>
    </w:p>
    <w:p w14:paraId="208CAC4D" w14:textId="46B755C3"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iespēju ceļa izdevumu kompensēšanai CERN-Solvay studentu nometnes dalībniekam.</w:t>
      </w:r>
    </w:p>
    <w:p w14:paraId="4FBADB04" w14:textId="02620285"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Limbažu novada pašvaldības konkursa “Gada uzņēmums 2023” nominantu apstiprināšanu un atsevišķi atzinības rakstu piešķiršanu.</w:t>
      </w:r>
    </w:p>
    <w:p w14:paraId="4E710883" w14:textId="05075248"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ieņēmumu no nekustamā īpašuma atsavināšanas iekļaušanu Limbažu apvienības pārvaldes budžetā un finansējuma novirzīšanu pārvietojamo tribīņu iegādei Limbažos, Parka ielā 36.</w:t>
      </w:r>
    </w:p>
    <w:p w14:paraId="61605E2F" w14:textId="04EC3CD9"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ieņēmumu no nekustamā īpašuma atsavināšanas iekļaušanu Limbažu apvienības pārvaldes budžetā un finansējuma novirzīšanu kāpņu telpas remontam Limbažos, Parka ielā 36.</w:t>
      </w:r>
    </w:p>
    <w:p w14:paraId="490A0DAF" w14:textId="75E70D23" w:rsidR="008551FF" w:rsidRPr="00E71D16" w:rsidRDefault="008551FF" w:rsidP="00DF2C53">
      <w:pPr>
        <w:pStyle w:val="Sarakstarindkopa"/>
        <w:numPr>
          <w:ilvl w:val="0"/>
          <w:numId w:val="4"/>
        </w:numPr>
        <w:ind w:left="357" w:hanging="357"/>
        <w:jc w:val="both"/>
        <w:rPr>
          <w:lang w:eastAsia="lv-LV"/>
        </w:rPr>
      </w:pPr>
      <w:r w:rsidRPr="00E71D16">
        <w:rPr>
          <w:noProof/>
          <w:lang w:eastAsia="lv-LV"/>
        </w:rPr>
        <w:t>Par finansējumu Limbažu novada Sporta skolai motorlaivas motora un sporta aira iegādei.</w:t>
      </w:r>
    </w:p>
    <w:p w14:paraId="21BBDFE6" w14:textId="77777777" w:rsidR="008551FF" w:rsidRPr="00E71D16" w:rsidRDefault="008551FF" w:rsidP="00DF2C53">
      <w:pPr>
        <w:pStyle w:val="Sarakstarindkopa"/>
        <w:numPr>
          <w:ilvl w:val="0"/>
          <w:numId w:val="4"/>
        </w:numPr>
        <w:ind w:left="357" w:hanging="357"/>
        <w:jc w:val="both"/>
        <w:rPr>
          <w:lang w:eastAsia="lv-LV"/>
        </w:rPr>
      </w:pPr>
      <w:r w:rsidRPr="00E71D16">
        <w:rPr>
          <w:noProof/>
          <w:lang w:eastAsia="lv-LV"/>
        </w:rPr>
        <w:t>Informācijas. Par līdzekļu piešķiršanu ūdensapgādes sistēmas remontam Ozolmuižas pilī.</w:t>
      </w:r>
    </w:p>
    <w:p w14:paraId="481DA248" w14:textId="5067B3DB" w:rsidR="000021A7" w:rsidRPr="00E71D16" w:rsidRDefault="000021A7" w:rsidP="000021A7">
      <w:pPr>
        <w:jc w:val="both"/>
        <w:rPr>
          <w:bCs/>
          <w:lang w:val="lv-LV" w:eastAsia="lv-LV"/>
        </w:rPr>
      </w:pPr>
    </w:p>
    <w:p w14:paraId="1403A9AC" w14:textId="77777777" w:rsidR="000021A7" w:rsidRPr="00E71D16" w:rsidRDefault="000021A7" w:rsidP="000021A7">
      <w:pPr>
        <w:jc w:val="both"/>
        <w:rPr>
          <w:b/>
          <w:bCs/>
          <w:lang w:val="lv-LV" w:eastAsia="lv-LV"/>
        </w:rPr>
      </w:pPr>
    </w:p>
    <w:p w14:paraId="44500CED" w14:textId="04C46E91" w:rsidR="00BB558D" w:rsidRPr="00E71D16" w:rsidRDefault="00FB129F" w:rsidP="005C60E3">
      <w:pPr>
        <w:keepNext/>
        <w:jc w:val="center"/>
        <w:outlineLvl w:val="0"/>
        <w:rPr>
          <w:b/>
          <w:bCs/>
          <w:lang w:val="lv-LV"/>
        </w:rPr>
      </w:pPr>
      <w:r w:rsidRPr="00E71D16">
        <w:rPr>
          <w:b/>
          <w:bCs/>
          <w:lang w:val="lv-LV"/>
        </w:rPr>
        <w:t>2</w:t>
      </w:r>
      <w:r w:rsidR="006D046E" w:rsidRPr="00E71D16">
        <w:rPr>
          <w:b/>
          <w:bCs/>
          <w:lang w:val="lv-LV"/>
        </w:rPr>
        <w:t>.</w:t>
      </w:r>
    </w:p>
    <w:p w14:paraId="6DBBC451" w14:textId="77777777" w:rsidR="00C546C7" w:rsidRPr="00E71D16" w:rsidRDefault="00C546C7" w:rsidP="00C546C7">
      <w:pPr>
        <w:pBdr>
          <w:bottom w:val="single" w:sz="6" w:space="1" w:color="auto"/>
        </w:pBdr>
        <w:jc w:val="both"/>
        <w:rPr>
          <w:b/>
          <w:bCs/>
          <w:lang w:val="lv-LV" w:eastAsia="lv-LV"/>
        </w:rPr>
      </w:pPr>
      <w:r w:rsidRPr="00E71D16">
        <w:rPr>
          <w:b/>
          <w:bCs/>
          <w:noProof/>
          <w:lang w:val="lv-LV" w:eastAsia="lv-LV"/>
        </w:rPr>
        <w:t>Par sadzīves atkritumu apsaimniekošanu Limbažu novadā un atkritumu apsaimniekošanas līguma slēgšanu</w:t>
      </w:r>
    </w:p>
    <w:p w14:paraId="576756F4" w14:textId="77777777" w:rsidR="00C546C7" w:rsidRPr="00E71D16" w:rsidRDefault="00C546C7" w:rsidP="00C546C7">
      <w:pPr>
        <w:jc w:val="center"/>
        <w:rPr>
          <w:lang w:val="lv-LV" w:eastAsia="lv-LV"/>
        </w:rPr>
      </w:pPr>
      <w:r w:rsidRPr="00E71D16">
        <w:rPr>
          <w:lang w:val="lv-LV" w:eastAsia="lv-LV"/>
        </w:rPr>
        <w:t xml:space="preserve">Ziņo </w:t>
      </w:r>
      <w:r w:rsidRPr="00E71D16">
        <w:rPr>
          <w:noProof/>
          <w:lang w:val="lv-LV" w:eastAsia="lv-LV"/>
        </w:rPr>
        <w:t>Juris Graudiņš</w:t>
      </w:r>
    </w:p>
    <w:p w14:paraId="327FAE7A" w14:textId="77777777" w:rsidR="00C546C7" w:rsidRPr="00E71D16" w:rsidRDefault="00C546C7" w:rsidP="00C546C7">
      <w:pPr>
        <w:jc w:val="both"/>
        <w:rPr>
          <w:lang w:val="lv-LV" w:eastAsia="lv-LV"/>
        </w:rPr>
      </w:pPr>
    </w:p>
    <w:p w14:paraId="67553E02" w14:textId="77777777" w:rsidR="00C546C7" w:rsidRPr="00E71D16" w:rsidRDefault="00C546C7" w:rsidP="00C546C7">
      <w:pPr>
        <w:ind w:firstLine="720"/>
        <w:jc w:val="both"/>
        <w:rPr>
          <w:lang w:val="lv-LV" w:eastAsia="lv-LV"/>
        </w:rPr>
      </w:pPr>
      <w:r w:rsidRPr="00E71D16">
        <w:rPr>
          <w:lang w:val="lv-LV" w:eastAsia="lv-LV"/>
        </w:rPr>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w:t>
      </w:r>
    </w:p>
    <w:p w14:paraId="4C38BBB3" w14:textId="77777777" w:rsidR="00C546C7" w:rsidRPr="00E71D16" w:rsidRDefault="00C546C7" w:rsidP="00C546C7">
      <w:pPr>
        <w:ind w:firstLine="720"/>
        <w:jc w:val="both"/>
        <w:rPr>
          <w:lang w:val="lv-LV" w:eastAsia="lv-LV"/>
        </w:rPr>
      </w:pPr>
      <w:r w:rsidRPr="00E71D16">
        <w:rPr>
          <w:lang w:val="lv-LV" w:eastAsia="lv-LV"/>
        </w:rPr>
        <w:t>Starp Limbažu novada pašvaldību, turpmāk – Pašvaldība, un SIA “ZAAO” 2021. gada 28. decembrī ir noslēgta vienošanās Nr. 4.15.4/21-2/143 par sadzīves atkritumu apsaimniekošanu Limbažu novadā, ar kuru puses ir vienojušās, ka SIA “ZAAO” sniedz atkritumu apsaimniekošanas pakalpojumus visā Limbažu novada administratīvajā teritorijā, kā arī, ņemot vērā, ka administratīvi teritoriālās reformas ietvaros ir izveidots Limbažu novads (apvienojoties Limbažu, Salacgrīvas un Alojas novada pašvaldībām), puses ir vienojušās, ka uz visu Limbažu novada administratīvo teritoriju tiek attiecināti 2016. gada 4. novembra līguma par atkritumu apsaimniekošanu Nr. 5-1/5 noteikumi. Līgums Nr. 5-1/5 stājās spēkā 2016. gada 22. decembrī un tā spēkā esamības termiņš ir septiņi gadi, proti, līdz 2023. gada 21. decembrim.</w:t>
      </w:r>
    </w:p>
    <w:p w14:paraId="3785AE3A" w14:textId="77777777" w:rsidR="00C546C7" w:rsidRPr="00E71D16" w:rsidRDefault="00C546C7" w:rsidP="00C546C7">
      <w:pPr>
        <w:ind w:firstLine="720"/>
        <w:jc w:val="both"/>
        <w:rPr>
          <w:lang w:val="lv-LV" w:eastAsia="lv-LV"/>
        </w:rPr>
      </w:pPr>
      <w:r w:rsidRPr="00E71D16">
        <w:rPr>
          <w:lang w:val="lv-LV" w:eastAsia="lv-LV"/>
        </w:rPr>
        <w:t xml:space="preserve">Ņemot vērā faktu, ka ar 2023. gada 21. decembri spēku zaudēs ar SIA “ZAAO” noslēgtais līgums par atkritumu apsaimniekošanas pakalpojumu nodrošināšanu Limbažu novada administratīvajā teritorijā, ar mērķi nodrošināt sadzīves atkritumu un mājsaimniecībā radīto būvniecības atkritumu apsaimniekošanas pakalpojuma sniegšanas nepārtrauktību, Pašvaldībai ir </w:t>
      </w:r>
      <w:r w:rsidRPr="00E71D16">
        <w:rPr>
          <w:lang w:val="lv-LV" w:eastAsia="lv-LV"/>
        </w:rPr>
        <w:lastRenderedPageBreak/>
        <w:t>nepieciešams izvērtēt un atbilstoši normatīvajos aktos noteiktai procedūrai nodrošināt atkritumu apsaimniekošanas pakalpojuma sniegšanu Limbažu novadā.</w:t>
      </w:r>
    </w:p>
    <w:p w14:paraId="1E79A5A3" w14:textId="77777777" w:rsidR="00C546C7" w:rsidRPr="00E71D16" w:rsidRDefault="00C546C7" w:rsidP="00C546C7">
      <w:pPr>
        <w:ind w:firstLine="720"/>
        <w:jc w:val="both"/>
        <w:rPr>
          <w:lang w:val="lv-LV" w:eastAsia="lv-LV"/>
        </w:rPr>
      </w:pPr>
      <w:r w:rsidRPr="00E71D16">
        <w:rPr>
          <w:lang w:val="lv-LV" w:eastAsia="lv-LV"/>
        </w:rPr>
        <w:t>Atkritumu apsaimniekošanas likuma 18. panta pirmā daļa nosaka, ka pašvaldība publisko iepirkumu vai publisko un privāto partnerību regulējošos normatīvajos aktos noteiktajā kārtībā izvēlas atkritumu apsaimniekotāju, kurš veiks sadzīves atkritumu un mājsaimniecībās radīto būvniecības atkritumu savākšanu, pārvadāšanu, pārkraušanu, šķirošanu un uzglabāšanu attiecīgajā sadzīves atkritumu apsaimniekošanas zonā, par piedāvājuma izvēles kritēriju nosakot saimnieciski visizdevīgāko piedāvājumu. Savukārt Atkritumu apsaimniekošanas likuma 18. panta sestajā daļā noteikts, ka pašvaldība slēdz līgumu ar atkritumu apsaimniekotāju, kurš izraudzīts publisko iepirkumu vai publisko un privāto partnerību regulējošos normatīvajos aktos noteiktajā kārtībā un attiecīgajā sadzīves atkritumu apsaimniekošanas zonā pēc iepriekšējā līguma darbības termiņa beigām veiks sadzīves atkritumu savākšanu, tai skaitā dalīto savākšanu, pārvadāšanu, pārkraušanu, šķirošanu un uzglabāšanu vai mājsaimniecībās radīto būvniecības atkritumu savākšanu, pārvadāšanu, pārkraušanu, šķirošanu un uzglabāšanu. Saskaņā ar Atkritumu apsaimniekošanas likuma 18. panta septīto daļu līgumu pašvaldība un atkritumu apsaimniekotājs slēdz uz laiku, kas nav īsāks par trim gadiem un nav ilgāks par septiņiem gadiem.</w:t>
      </w:r>
    </w:p>
    <w:p w14:paraId="3BD42B64" w14:textId="77777777" w:rsidR="00C546C7" w:rsidRPr="00E71D16" w:rsidRDefault="00C546C7" w:rsidP="00C546C7">
      <w:pPr>
        <w:ind w:firstLine="720"/>
        <w:jc w:val="both"/>
        <w:rPr>
          <w:lang w:val="lv-LV" w:eastAsia="lv-LV"/>
        </w:rPr>
      </w:pPr>
      <w:r w:rsidRPr="00E71D16">
        <w:rPr>
          <w:lang w:val="lv-LV" w:eastAsia="lv-LV"/>
        </w:rPr>
        <w:t>Saskaņā ar Publisko iepirkumu likuma 4. panta trešā daļu Publisko iepirkumu likumu nepiemēro tādas personas sniegtajiem pakalpojumiem, kura atbilst visām šādām pazīmēm:</w:t>
      </w:r>
    </w:p>
    <w:p w14:paraId="5591789D" w14:textId="77777777" w:rsidR="00C546C7" w:rsidRPr="00E71D16" w:rsidRDefault="00C546C7" w:rsidP="00C546C7">
      <w:pPr>
        <w:ind w:firstLine="720"/>
        <w:jc w:val="both"/>
        <w:rPr>
          <w:lang w:val="lv-LV" w:eastAsia="lv-LV"/>
        </w:rPr>
      </w:pPr>
      <w:r w:rsidRPr="00E71D16">
        <w:rPr>
          <w:lang w:val="lv-LV" w:eastAsia="lv-LV"/>
        </w:rPr>
        <w:t>1) tā atrodas tādā vairāku pasūtītāju kopīgā kontrolē, kas izpaužas kā tiesības ietekmēt kontrolētās personas darbības stratēģiskos mērķus un lēmumus;</w:t>
      </w:r>
    </w:p>
    <w:p w14:paraId="48CCFE58" w14:textId="77777777" w:rsidR="00C546C7" w:rsidRPr="00E71D16" w:rsidRDefault="00C546C7" w:rsidP="00C546C7">
      <w:pPr>
        <w:ind w:firstLine="720"/>
        <w:jc w:val="both"/>
        <w:rPr>
          <w:lang w:val="lv-LV" w:eastAsia="lv-LV"/>
        </w:rPr>
      </w:pPr>
      <w:r w:rsidRPr="00E71D16">
        <w:rPr>
          <w:lang w:val="lv-LV" w:eastAsia="lv-LV"/>
        </w:rPr>
        <w:t>2) vairāk nekā 80 procentus no tās darbībām veido konkrētu uzdevumu izpilde kopīgi kontrolējošo pasūtītāju vai citu minēto pasūtītāju kontrolēto personu interesēs;</w:t>
      </w:r>
    </w:p>
    <w:p w14:paraId="7B46519A" w14:textId="77777777" w:rsidR="00C546C7" w:rsidRPr="00E71D16" w:rsidRDefault="00C546C7" w:rsidP="00C546C7">
      <w:pPr>
        <w:ind w:firstLine="720"/>
        <w:jc w:val="both"/>
        <w:rPr>
          <w:lang w:val="lv-LV" w:eastAsia="lv-LV"/>
        </w:rPr>
      </w:pPr>
      <w:r w:rsidRPr="00E71D16">
        <w:rPr>
          <w:lang w:val="lv-LV" w:eastAsia="lv-LV"/>
        </w:rPr>
        <w:t>3) tajā nav tiešas privātā kapitāla līdzdalības, izņemot tādu privātā kapitāla līdzdalības veidu, kas atbilstoši komerctiesības regulējošiem normatīvajiem aktiem un Līgumam par Eiropas Savienības darbību neietver tiesības ietekmēt un kontrolēt tās lēmumus un kam nav izšķirošas ietekmes uz to.</w:t>
      </w:r>
    </w:p>
    <w:p w14:paraId="53B586C4" w14:textId="77777777" w:rsidR="00C546C7" w:rsidRPr="00E71D16" w:rsidRDefault="00C546C7" w:rsidP="00C546C7">
      <w:pPr>
        <w:ind w:firstLine="720"/>
        <w:jc w:val="both"/>
        <w:rPr>
          <w:lang w:val="lv-LV" w:eastAsia="lv-LV"/>
        </w:rPr>
      </w:pPr>
      <w:r w:rsidRPr="00E71D16">
        <w:rPr>
          <w:lang w:val="lv-LV" w:eastAsia="lv-LV"/>
        </w:rPr>
        <w:t>Publisko iepirkumu likuma 4. panta ceturtajā daļā noteikts, ka persona atrodas vairāku pasūtītāju kopīgā kontrolē, ja:</w:t>
      </w:r>
    </w:p>
    <w:p w14:paraId="75FFF6ED" w14:textId="77777777" w:rsidR="00C546C7" w:rsidRPr="00E71D16" w:rsidRDefault="00C546C7" w:rsidP="00C546C7">
      <w:pPr>
        <w:ind w:firstLine="720"/>
        <w:jc w:val="both"/>
        <w:rPr>
          <w:lang w:val="lv-LV" w:eastAsia="lv-LV"/>
        </w:rPr>
      </w:pPr>
      <w:r w:rsidRPr="00E71D16">
        <w:rPr>
          <w:lang w:val="lv-LV" w:eastAsia="lv-LV"/>
        </w:rPr>
        <w:t>1) kontrolētās personas pārvaldes institūciju sastāvā ir visu pasūtītāju pārstāvji (daži pārstāvji var pārstāvēt vairākus vai visus iesaistītos pasūtītājus);</w:t>
      </w:r>
    </w:p>
    <w:p w14:paraId="77B0C73F" w14:textId="77777777" w:rsidR="00C546C7" w:rsidRPr="00E71D16" w:rsidRDefault="00C546C7" w:rsidP="00C546C7">
      <w:pPr>
        <w:ind w:firstLine="720"/>
        <w:jc w:val="both"/>
        <w:rPr>
          <w:lang w:val="lv-LV" w:eastAsia="lv-LV"/>
        </w:rPr>
      </w:pPr>
      <w:r w:rsidRPr="00E71D16">
        <w:rPr>
          <w:lang w:val="lv-LV" w:eastAsia="lv-LV"/>
        </w:rPr>
        <w:t>2) visiem pasūtītājiem kopīgi ir tiesības ietekmēt kontrolētās personas darbības stratēģiskos mērķus un lēmumus;</w:t>
      </w:r>
    </w:p>
    <w:p w14:paraId="53D8C47B" w14:textId="77777777" w:rsidR="00C546C7" w:rsidRPr="00E71D16" w:rsidRDefault="00C546C7" w:rsidP="00C546C7">
      <w:pPr>
        <w:ind w:firstLine="720"/>
        <w:jc w:val="both"/>
        <w:rPr>
          <w:lang w:val="lv-LV" w:eastAsia="lv-LV"/>
        </w:rPr>
      </w:pPr>
      <w:r w:rsidRPr="00E71D16">
        <w:rPr>
          <w:lang w:val="lv-LV" w:eastAsia="lv-LV"/>
        </w:rPr>
        <w:t>3) kontrolētā persona darbojas pasūtītāju interesēs.</w:t>
      </w:r>
    </w:p>
    <w:p w14:paraId="3DF6819E" w14:textId="77777777" w:rsidR="00C546C7" w:rsidRPr="00E71D16" w:rsidRDefault="00C546C7" w:rsidP="00C546C7">
      <w:pPr>
        <w:ind w:firstLine="720"/>
        <w:jc w:val="both"/>
        <w:rPr>
          <w:lang w:val="lv-LV" w:eastAsia="lv-LV"/>
        </w:rPr>
      </w:pPr>
      <w:r w:rsidRPr="00E71D16">
        <w:rPr>
          <w:lang w:val="lv-LV" w:eastAsia="lv-LV"/>
        </w:rPr>
        <w:t>SIA “ZAAO” ir Vidzemes atkritumu apsaimniekošanas reģionu pašvaldību dibināta kapitālsabiedrība, kurā visas kapitālsabiedrības kapitāla daļas pieder pašvaldībām. Šobrīd SIA “ZAAO” īpašnieces ir astoņu novadu pašvaldības, tajā skaitā Pašvaldība, kā rezultātā SIA “ZAAO” atrodas pilnīgā pašvaldību, kas ir tās dalībnieces, kontrolē, nevienai trešajai personai nav piešķirtas tiesības ietekmēt SIA “ZAAO” darbības mērķus un lēmumus. 92%</w:t>
      </w:r>
      <w:r w:rsidRPr="00E71D16">
        <w:rPr>
          <w:vertAlign w:val="superscript"/>
          <w:lang w:val="lv-LV" w:eastAsia="lv-LV"/>
        </w:rPr>
        <w:footnoteReference w:id="1"/>
      </w:r>
      <w:r w:rsidRPr="00E71D16">
        <w:rPr>
          <w:lang w:val="lv-LV" w:eastAsia="lv-LV"/>
        </w:rPr>
        <w:t> ieņēmumu tiek gūti no atkritumu apsaimniekošanas pakalpojumu sniegšanas, līdz ar to izpildot Publisko iepirkumu likuma 4. panta trešās daļas 2. punktā noteikto kritēriju</w:t>
      </w:r>
      <w:r w:rsidRPr="00E71D16">
        <w:rPr>
          <w:bCs/>
          <w:lang w:val="lv-LV" w:eastAsia="lv-LV"/>
        </w:rPr>
        <w:t>. Kapitālsabiedrībā nav tiešas privātā kapitāla līdzdalības.</w:t>
      </w:r>
    </w:p>
    <w:p w14:paraId="34D7698F" w14:textId="77777777" w:rsidR="00C546C7" w:rsidRPr="00E71D16" w:rsidRDefault="00C546C7" w:rsidP="00C546C7">
      <w:pPr>
        <w:ind w:firstLine="720"/>
        <w:jc w:val="both"/>
        <w:rPr>
          <w:lang w:val="lv-LV" w:eastAsia="lv-LV"/>
        </w:rPr>
      </w:pPr>
      <w:r w:rsidRPr="00E71D16">
        <w:rPr>
          <w:lang w:val="lv-LV" w:eastAsia="lv-LV"/>
        </w:rPr>
        <w:t xml:space="preserve">Pašvaldība (tajā skaitā arī administratīvi teritoriālās reformas rezultātā tai pievienotās pašvaldības) ir SIA “ZAAO” dalībniece jau vairāk nekā desmit gadus, un Pašvaldībai pēc administratīvi teritoriālās reformas pieder 7.36369 % SIA “ZAAO” kapitāldaļas. Atbilstoši Publiskas personas kapitāla daļu un kapitālsabiedrību pārvaldības likuma 7. panta otrajai daļai, kā arī Valsts pārvaldes iekārtas likuma 87. panta pirmajai daļai un 88. panta pirmajai, otrajai daļai Limbažu novada dome 2022. gada 28. jūlijā ir pieņēmusi lēmumu Nr.765 “Par tiešo līdzdalību SIA “ZAAO”” (protokols Nr.11, 25.). Iepriekš minētajā lēmumā citastarp norādīts, ka atkritumu apsaimniekošanas nozare joprojām ir atzīstama par stratēģiski svarīgu, proti, ka SIA “ZAAO” darbības rezultātā tiek </w:t>
      </w:r>
      <w:r w:rsidRPr="00E71D16">
        <w:rPr>
          <w:lang w:val="lv-LV" w:eastAsia="lv-LV"/>
        </w:rPr>
        <w:lastRenderedPageBreak/>
        <w:t>radīti tādi pakalpojumi, kas ir stratēģiski svarīgi tās īpašnieču administratīvās teritorijas attīstībai, un Pašvaldības līdzdalības saglabāšana SIA “ZAAO” ir pamatota no ekonomiskā viedokļa un atbilst konkurenci regulējošajiem tiesību aktiem, tajā skaitā nav pamats atzīšanai, ka SIA “ZAAO” darbības rezultātā tiktu pārkāpti Konkurences likuma 14.</w:t>
      </w:r>
      <w:r w:rsidRPr="00E71D16">
        <w:rPr>
          <w:vertAlign w:val="superscript"/>
          <w:lang w:val="lv-LV" w:eastAsia="lv-LV"/>
        </w:rPr>
        <w:t>1 </w:t>
      </w:r>
      <w:r w:rsidRPr="00E71D16">
        <w:rPr>
          <w:lang w:val="lv-LV" w:eastAsia="lv-LV"/>
        </w:rPr>
        <w:t>pantā noteiktie ierobežojumi, līdz ar to ir nolemts atzīt Pašvaldības līdzdalību SIA “ZAAO” par atbilstošu Publiskas personas kapitāla daļu un kapitālsabiedrību pārvaldības likuma 4. panta nosacījumiem.</w:t>
      </w:r>
    </w:p>
    <w:p w14:paraId="46F960A6" w14:textId="77777777" w:rsidR="00C546C7" w:rsidRPr="00E71D16" w:rsidRDefault="00C546C7" w:rsidP="00C546C7">
      <w:pPr>
        <w:ind w:firstLine="720"/>
        <w:jc w:val="both"/>
        <w:rPr>
          <w:lang w:val="lv-LV" w:eastAsia="lv-LV"/>
        </w:rPr>
      </w:pPr>
      <w:r w:rsidRPr="00E71D16">
        <w:rPr>
          <w:bCs/>
          <w:lang w:val="lv-LV" w:eastAsia="lv-LV"/>
        </w:rPr>
        <w:t>Līdzšinējā SIA “ZAAO” darbība Pašvaldības administratīvās teritorijas atkritumu apsaimniekošanas zonā</w:t>
      </w:r>
      <w:r w:rsidRPr="00E71D16">
        <w:rPr>
          <w:lang w:val="lv-LV" w:eastAsia="lv-LV"/>
        </w:rPr>
        <w:t xml:space="preserve"> ir vērtējama pozitīvi, piemēram, nepārtraukti tiek pilnveidoti un attīstīti atkritumu apsaimniekošanas pakalpojumi, tāpat tiek veikti ieguldījumi atkritumu apsaimniekošanas infrastruktūrā, no iedzīvotāju puses par SIA “ZAAO” darbību nav saņemtas pamatoti argumentētas negatīvas atsauksmes, SIA “ZAAO” sniegtie pakalpojumi ir labi organizēti, efektīvi un tendēti uz klientu (Pašvaldības iedzīvotāju) atkritumu apsaimniekošanas pakalpojumu vajadzību apmierināšanu.</w:t>
      </w:r>
    </w:p>
    <w:p w14:paraId="62335144" w14:textId="08F3E4EE" w:rsidR="00C546C7" w:rsidRPr="00E71D16" w:rsidRDefault="00C546C7" w:rsidP="00C546C7">
      <w:pPr>
        <w:autoSpaceDE w:val="0"/>
        <w:autoSpaceDN w:val="0"/>
        <w:adjustRightInd w:val="0"/>
        <w:ind w:firstLine="720"/>
        <w:jc w:val="both"/>
        <w:rPr>
          <w:b/>
          <w:bCs/>
          <w:lang w:val="lv-LV" w:eastAsia="lv-LV"/>
        </w:rPr>
      </w:pPr>
      <w:r w:rsidRPr="00E71D16">
        <w:rPr>
          <w:bCs/>
          <w:lang w:val="lv-LV" w:eastAsia="lv-LV"/>
        </w:rPr>
        <w:t>Ņemot vērā visu iepriekš minēto, kā arī pamatojoties uz Pašvaldību likuma 4. panta pirmās daļas 1. punktu, Atkritumu apsaimniekošanas likuma 18. panta pirmo un sesto daļu, Publisko iepirkumu likuma 4. panta trešo daļu</w:t>
      </w:r>
      <w:r w:rsidRPr="00E71D16">
        <w:rPr>
          <w:lang w:val="lv-LV" w:eastAsia="lv-LV"/>
        </w:rPr>
        <w:t xml:space="preserve">, </w:t>
      </w:r>
      <w:r w:rsidRPr="00E71D16">
        <w:rPr>
          <w:b/>
          <w:bCs/>
          <w:lang w:val="lv-LV" w:eastAsia="lv-LV"/>
        </w:rPr>
        <w:t>atklāti balsojot: PAR</w:t>
      </w:r>
      <w:r w:rsidRPr="00E71D16">
        <w:rPr>
          <w:lang w:val="lv-LV" w:eastAsia="lv-LV"/>
        </w:rPr>
        <w:t xml:space="preserve"> – 14 deputāti (</w:t>
      </w:r>
      <w:r w:rsidRPr="00E71D16">
        <w:rPr>
          <w:rFonts w:eastAsia="Calibri"/>
          <w:szCs w:val="22"/>
          <w:lang w:val="lv-LV"/>
        </w:rPr>
        <w:t>Jānis Bakmanis, Valdis Bārda, Māris Beļaunieks, Andris Garklāvs, Lija Jokste, Aigars Legzdiņš, Dāvis Melnalksnis, Kristaps Močāns, Arvīds Ozols,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nav</w:t>
      </w:r>
      <w:r w:rsidRPr="00E71D16">
        <w:rPr>
          <w:rFonts w:eastAsia="Calibri"/>
          <w:szCs w:val="22"/>
          <w:lang w:val="lv-LV"/>
        </w:rPr>
        <w:t>,</w:t>
      </w:r>
      <w:r w:rsidRPr="00E71D16">
        <w:rPr>
          <w:lang w:val="lv-LV" w:eastAsia="lv-LV"/>
        </w:rPr>
        <w:t xml:space="preserve"> </w:t>
      </w:r>
      <w:r w:rsidRPr="00E71D16">
        <w:rPr>
          <w:b/>
          <w:bCs/>
          <w:lang w:val="lv-LV" w:eastAsia="lv-LV"/>
        </w:rPr>
        <w:t>ATTURAS –</w:t>
      </w:r>
      <w:r w:rsidRPr="00E71D16">
        <w:rPr>
          <w:lang w:val="lv-LV" w:eastAsia="lv-LV"/>
        </w:rPr>
        <w:t xml:space="preserve"> nav, komiteja</w:t>
      </w:r>
      <w:r w:rsidRPr="00E71D16">
        <w:rPr>
          <w:b/>
          <w:bCs/>
          <w:lang w:val="lv-LV" w:eastAsia="lv-LV"/>
        </w:rPr>
        <w:t xml:space="preserve"> NOLEMJ:</w:t>
      </w:r>
    </w:p>
    <w:p w14:paraId="09231731" w14:textId="0531CA87" w:rsidR="00C546C7" w:rsidRPr="00E71D16" w:rsidRDefault="00C546C7" w:rsidP="00C546C7">
      <w:pPr>
        <w:ind w:firstLine="720"/>
        <w:jc w:val="both"/>
        <w:rPr>
          <w:lang w:val="lv-LV" w:eastAsia="lv-LV"/>
        </w:rPr>
      </w:pPr>
    </w:p>
    <w:p w14:paraId="223D6AB3" w14:textId="77777777" w:rsidR="00C546C7" w:rsidRPr="00E71D16" w:rsidRDefault="00C546C7" w:rsidP="00DF2C53">
      <w:pPr>
        <w:numPr>
          <w:ilvl w:val="0"/>
          <w:numId w:val="5"/>
        </w:numPr>
        <w:ind w:left="357" w:hanging="357"/>
        <w:contextualSpacing/>
        <w:jc w:val="both"/>
        <w:rPr>
          <w:lang w:val="lv-LV" w:eastAsia="lv-LV"/>
        </w:rPr>
      </w:pPr>
      <w:r w:rsidRPr="00E71D16">
        <w:rPr>
          <w:lang w:val="lv-LV" w:eastAsia="lv-LV"/>
        </w:rPr>
        <w:t>Noslēgt līgumu ar SIA “ZAAO”, reģistrācijas Nr. 44103015509, par sadzīves atkritumu apsaimniekošanu (</w:t>
      </w:r>
      <w:r w:rsidRPr="00E71D16">
        <w:rPr>
          <w:i/>
          <w:iCs/>
          <w:lang w:val="lv-LV" w:eastAsia="lv-LV"/>
        </w:rPr>
        <w:t>līguma projekts ir pievienots šī lēmuma pielikumā</w:t>
      </w:r>
      <w:r w:rsidRPr="00E71D16">
        <w:rPr>
          <w:lang w:val="lv-LV" w:eastAsia="lv-LV"/>
        </w:rPr>
        <w:t>), paredzot, ka, sākot ar 2023. gada 22. decembri, SIA “ZAAO” nodrošina nešķiroto sadzīves atkritumu un mājsaimniecībā radīto būvniecības atkritumu apsaimniekošanas pakalpojumus.</w:t>
      </w:r>
    </w:p>
    <w:p w14:paraId="29331BD6" w14:textId="77777777" w:rsidR="00C546C7" w:rsidRPr="00E71D16" w:rsidRDefault="00C546C7" w:rsidP="00DF2C53">
      <w:pPr>
        <w:numPr>
          <w:ilvl w:val="0"/>
          <w:numId w:val="5"/>
        </w:numPr>
        <w:ind w:left="357" w:hanging="357"/>
        <w:contextualSpacing/>
        <w:jc w:val="both"/>
        <w:rPr>
          <w:lang w:val="lv-LV" w:eastAsia="lv-LV"/>
        </w:rPr>
      </w:pPr>
      <w:r w:rsidRPr="00E71D16">
        <w:rPr>
          <w:lang w:val="lv-LV" w:eastAsia="lv-LV"/>
        </w:rPr>
        <w:t>Noteikt, ka šī lēmuma 1. punktā minētā līguma darbības termiņš ir 7 (septiņi) gadi.</w:t>
      </w:r>
    </w:p>
    <w:p w14:paraId="28BFAD2C" w14:textId="77777777" w:rsidR="00C546C7" w:rsidRPr="00E71D16" w:rsidRDefault="00C546C7" w:rsidP="00DF2C53">
      <w:pPr>
        <w:numPr>
          <w:ilvl w:val="0"/>
          <w:numId w:val="5"/>
        </w:numPr>
        <w:ind w:left="357" w:hanging="357"/>
        <w:contextualSpacing/>
        <w:jc w:val="both"/>
        <w:rPr>
          <w:lang w:val="lv-LV" w:eastAsia="lv-LV"/>
        </w:rPr>
      </w:pPr>
      <w:r w:rsidRPr="00E71D16">
        <w:rPr>
          <w:lang w:val="lv-LV" w:eastAsia="lv-LV"/>
        </w:rPr>
        <w:t>Atbildīgo par lēmuma izpildi noteikt Limbažu novada pašvaldības izpilddirektoru.</w:t>
      </w:r>
    </w:p>
    <w:p w14:paraId="5C632EF3" w14:textId="77777777" w:rsidR="00C546C7" w:rsidRPr="00E71D16" w:rsidRDefault="00C546C7" w:rsidP="00DF2C53">
      <w:pPr>
        <w:numPr>
          <w:ilvl w:val="0"/>
          <w:numId w:val="5"/>
        </w:numPr>
        <w:ind w:left="357" w:hanging="357"/>
        <w:contextualSpacing/>
        <w:jc w:val="both"/>
        <w:rPr>
          <w:lang w:val="lv-LV" w:eastAsia="lv-LV"/>
        </w:rPr>
      </w:pPr>
      <w:r w:rsidRPr="00E71D16">
        <w:rPr>
          <w:lang w:val="lv-LV" w:eastAsia="lv-LV"/>
        </w:rPr>
        <w:t>Lēmuma projektu virzīt izskatīšanai Limbažu novada domes sēdē.</w:t>
      </w:r>
    </w:p>
    <w:p w14:paraId="1A09E615" w14:textId="77777777" w:rsidR="00F130F3" w:rsidRPr="00E71D16" w:rsidRDefault="00F130F3" w:rsidP="00E72FF7">
      <w:pPr>
        <w:ind w:firstLine="720"/>
        <w:jc w:val="both"/>
        <w:rPr>
          <w:bCs/>
          <w:lang w:val="lv-LV" w:eastAsia="lv-LV"/>
        </w:rPr>
      </w:pPr>
    </w:p>
    <w:p w14:paraId="1EE62D96" w14:textId="77777777" w:rsidR="00720A5D" w:rsidRPr="00E71D16" w:rsidRDefault="00720A5D" w:rsidP="00E72FF7">
      <w:pPr>
        <w:ind w:firstLine="720"/>
        <w:jc w:val="both"/>
        <w:rPr>
          <w:bCs/>
          <w:lang w:val="lv-LV" w:eastAsia="lv-LV"/>
        </w:rPr>
      </w:pPr>
    </w:p>
    <w:p w14:paraId="655D17F8" w14:textId="66C0D034" w:rsidR="00ED6C20" w:rsidRPr="00E71D16" w:rsidRDefault="00BB558D" w:rsidP="005C60E3">
      <w:pPr>
        <w:keepNext/>
        <w:jc w:val="center"/>
        <w:outlineLvl w:val="0"/>
        <w:rPr>
          <w:b/>
          <w:bCs/>
          <w:lang w:val="lv-LV"/>
        </w:rPr>
      </w:pPr>
      <w:bookmarkStart w:id="0" w:name="_Hlk77189338"/>
      <w:r w:rsidRPr="00E71D16">
        <w:rPr>
          <w:b/>
          <w:bCs/>
          <w:lang w:val="lv-LV"/>
        </w:rPr>
        <w:t>3</w:t>
      </w:r>
      <w:r w:rsidR="006D046E" w:rsidRPr="00E71D16">
        <w:rPr>
          <w:b/>
          <w:bCs/>
          <w:lang w:val="lv-LV"/>
        </w:rPr>
        <w:t>.</w:t>
      </w:r>
    </w:p>
    <w:bookmarkEnd w:id="0"/>
    <w:p w14:paraId="75F3C063" w14:textId="77777777" w:rsidR="00DB0750" w:rsidRPr="00E71D16" w:rsidRDefault="00DB0750" w:rsidP="00DB0750">
      <w:pPr>
        <w:pBdr>
          <w:bottom w:val="single" w:sz="4" w:space="1" w:color="auto"/>
        </w:pBdr>
        <w:jc w:val="both"/>
        <w:rPr>
          <w:b/>
          <w:lang w:val="lv-LV" w:eastAsia="lv-LV"/>
        </w:rPr>
      </w:pPr>
      <w:r w:rsidRPr="00E71D16">
        <w:rPr>
          <w:b/>
          <w:lang w:val="lv-LV" w:eastAsia="lv-LV"/>
        </w:rPr>
        <w:t xml:space="preserve">Par piešķirtā finansējuma </w:t>
      </w:r>
      <w:r w:rsidRPr="00E71D16">
        <w:rPr>
          <w:b/>
          <w:bCs/>
          <w:szCs w:val="20"/>
          <w:lang w:val="lv-LV" w:eastAsia="lv-LV"/>
        </w:rPr>
        <w:t>Jūras ielas pārbūve Limbažos</w:t>
      </w:r>
      <w:r w:rsidRPr="00E71D16">
        <w:rPr>
          <w:b/>
          <w:lang w:val="lv-LV" w:eastAsia="lv-LV"/>
        </w:rPr>
        <w:t xml:space="preserve"> izlietojumu</w:t>
      </w:r>
      <w:bookmarkStart w:id="1" w:name="_Hlk86662905"/>
    </w:p>
    <w:bookmarkEnd w:id="1"/>
    <w:p w14:paraId="2328992B" w14:textId="77777777" w:rsidR="00DB0750" w:rsidRPr="00E71D16" w:rsidRDefault="00DB0750" w:rsidP="00DB0750">
      <w:pPr>
        <w:autoSpaceDE w:val="0"/>
        <w:autoSpaceDN w:val="0"/>
        <w:adjustRightInd w:val="0"/>
        <w:jc w:val="center"/>
        <w:rPr>
          <w:lang w:val="lv-LV" w:eastAsia="lv-LV"/>
        </w:rPr>
      </w:pPr>
      <w:r w:rsidRPr="00E71D16">
        <w:rPr>
          <w:bCs/>
          <w:lang w:val="lv-LV" w:eastAsia="lv-LV"/>
        </w:rPr>
        <w:t>Ziņo Agris Blumers</w:t>
      </w:r>
    </w:p>
    <w:p w14:paraId="6788BC31" w14:textId="77777777" w:rsidR="00DB0750" w:rsidRPr="00E71D16" w:rsidRDefault="00DB0750" w:rsidP="00DB0750">
      <w:pPr>
        <w:autoSpaceDE w:val="0"/>
        <w:autoSpaceDN w:val="0"/>
        <w:adjustRightInd w:val="0"/>
        <w:jc w:val="center"/>
        <w:rPr>
          <w:bCs/>
          <w:lang w:val="lv-LV" w:eastAsia="lv-LV"/>
        </w:rPr>
      </w:pPr>
    </w:p>
    <w:p w14:paraId="03A89F23" w14:textId="77777777" w:rsidR="00DB0750" w:rsidRPr="00E71D16" w:rsidRDefault="00DB0750" w:rsidP="00DB0750">
      <w:pPr>
        <w:ind w:firstLine="720"/>
        <w:jc w:val="both"/>
        <w:rPr>
          <w:szCs w:val="20"/>
          <w:highlight w:val="yellow"/>
          <w:lang w:val="lv-LV" w:eastAsia="lv-LV"/>
        </w:rPr>
      </w:pPr>
      <w:r w:rsidRPr="00E71D16">
        <w:rPr>
          <w:szCs w:val="20"/>
          <w:lang w:val="lv-LV" w:eastAsia="lv-LV"/>
        </w:rPr>
        <w:t>Limbažu novada pašvaldības izpilddirektora vietnieks A. Blumers informē, ka Limbažu novada pašvaldības finanšu atlikumu 18’886,- eur apmērā no Jūras ielas pārbūves darbiem plānots izlietot 2023. gadā Baznīcas ielas remontdarbiem, Vidrižu sporta laukuma remontdarbiem un Liepupes sporta laukuma remontdarbiem.</w:t>
      </w:r>
    </w:p>
    <w:p w14:paraId="2FD0C8C0" w14:textId="293727A4" w:rsidR="00DB0750" w:rsidRPr="00E71D16" w:rsidRDefault="00DB0750" w:rsidP="00DB0750">
      <w:pPr>
        <w:autoSpaceDE w:val="0"/>
        <w:autoSpaceDN w:val="0"/>
        <w:adjustRightInd w:val="0"/>
        <w:ind w:firstLine="720"/>
        <w:jc w:val="both"/>
        <w:rPr>
          <w:b/>
          <w:bCs/>
          <w:lang w:val="lv-LV" w:eastAsia="lv-LV"/>
        </w:rPr>
      </w:pPr>
      <w:r w:rsidRPr="00E71D16">
        <w:rPr>
          <w:szCs w:val="20"/>
          <w:lang w:val="lv-LV" w:eastAsia="lv-LV"/>
        </w:rPr>
        <w:t xml:space="preserve">Pamatojoties uz Pašvaldību likuma </w:t>
      </w:r>
      <w:r w:rsidRPr="00E71D16">
        <w:rPr>
          <w:rFonts w:eastAsia="Calibri"/>
          <w:bCs/>
          <w:lang w:val="lv-LV" w:eastAsia="lv-LV"/>
        </w:rPr>
        <w:t>4</w:t>
      </w:r>
      <w:r w:rsidRPr="00E71D16">
        <w:rPr>
          <w:lang w:val="lv-LV" w:eastAsia="lv-LV"/>
        </w:rPr>
        <w:t>. panta pirmās daļas 2. punktu, 10. panta pirmās daļas 21. punktu</w:t>
      </w:r>
      <w:r w:rsidRPr="00E71D16">
        <w:rPr>
          <w:rFonts w:eastAsia="Calibri"/>
          <w:bCs/>
          <w:lang w:val="lv-LV" w:eastAsia="lv-LV"/>
        </w:rPr>
        <w:t xml:space="preserve">, </w:t>
      </w:r>
      <w:r w:rsidRPr="00E71D16">
        <w:rPr>
          <w:lang w:val="lv-LV" w:eastAsia="lv-LV"/>
        </w:rPr>
        <w:t>likuma „Par pašvaldību budžetiem” 30. pantu</w:t>
      </w:r>
      <w:r w:rsidRPr="00E71D16">
        <w:rPr>
          <w:rFonts w:eastAsia="Calibri"/>
          <w:bCs/>
          <w:lang w:val="lv-LV" w:eastAsia="lv-LV"/>
        </w:rPr>
        <w:t xml:space="preserve">, </w:t>
      </w:r>
      <w:r w:rsidRPr="00E71D16">
        <w:rPr>
          <w:b/>
          <w:bCs/>
          <w:lang w:val="lv-LV" w:eastAsia="lv-LV"/>
        </w:rPr>
        <w:t>atklāti balsojot: PAR</w:t>
      </w:r>
      <w:r w:rsidRPr="00E71D16">
        <w:rPr>
          <w:lang w:val="lv-LV" w:eastAsia="lv-LV"/>
        </w:rPr>
        <w:t xml:space="preserve"> – 13 deputāti (</w:t>
      </w:r>
      <w:r w:rsidRPr="00E71D16">
        <w:rPr>
          <w:rFonts w:eastAsia="Calibri"/>
          <w:szCs w:val="22"/>
          <w:lang w:val="lv-LV"/>
        </w:rPr>
        <w:t>Jānis Bakmanis, Valdis Bārda, Māris Beļaunieks, Andris Garklāvs, Lija Jokste, Aigars Legzdiņš, Dāvis Melnalksnis, Kristaps Močāns,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deputāts </w:t>
      </w:r>
      <w:r w:rsidRPr="00E71D16">
        <w:rPr>
          <w:rFonts w:eastAsia="Calibri"/>
          <w:szCs w:val="22"/>
          <w:lang w:val="lv-LV"/>
        </w:rPr>
        <w:t>Arvīds Ozols,</w:t>
      </w:r>
      <w:r w:rsidRPr="00E71D16">
        <w:rPr>
          <w:lang w:val="lv-LV" w:eastAsia="lv-LV"/>
        </w:rPr>
        <w:t xml:space="preserve"> </w:t>
      </w:r>
      <w:r w:rsidRPr="00E71D16">
        <w:rPr>
          <w:b/>
          <w:bCs/>
          <w:lang w:val="lv-LV" w:eastAsia="lv-LV"/>
        </w:rPr>
        <w:t>ATTURAS –</w:t>
      </w:r>
      <w:r w:rsidRPr="00E71D16">
        <w:rPr>
          <w:lang w:val="lv-LV" w:eastAsia="lv-LV"/>
        </w:rPr>
        <w:t xml:space="preserve"> nav, komiteja</w:t>
      </w:r>
      <w:r w:rsidRPr="00E71D16">
        <w:rPr>
          <w:b/>
          <w:bCs/>
          <w:lang w:val="lv-LV" w:eastAsia="lv-LV"/>
        </w:rPr>
        <w:t xml:space="preserve"> NOLEMJ:</w:t>
      </w:r>
    </w:p>
    <w:p w14:paraId="18302BC5" w14:textId="48A65327" w:rsidR="00DB0750" w:rsidRPr="00E71D16" w:rsidRDefault="00DB0750" w:rsidP="00DB0750">
      <w:pPr>
        <w:ind w:firstLine="720"/>
        <w:jc w:val="both"/>
        <w:rPr>
          <w:rFonts w:eastAsia="Calibri"/>
          <w:lang w:val="lv-LV" w:eastAsia="lv-LV"/>
        </w:rPr>
      </w:pPr>
    </w:p>
    <w:p w14:paraId="0B0BDA72" w14:textId="77777777" w:rsidR="00DB0750" w:rsidRPr="00E71D16" w:rsidRDefault="00DB0750" w:rsidP="00DF2C53">
      <w:pPr>
        <w:numPr>
          <w:ilvl w:val="0"/>
          <w:numId w:val="6"/>
        </w:numPr>
        <w:ind w:left="357" w:hanging="357"/>
        <w:jc w:val="both"/>
        <w:rPr>
          <w:bCs/>
          <w:lang w:val="lv-LV"/>
        </w:rPr>
      </w:pPr>
      <w:r w:rsidRPr="00E71D16">
        <w:rPr>
          <w:bCs/>
          <w:lang w:val="lv-LV" w:eastAsia="lv-LV"/>
        </w:rPr>
        <w:t>Veikt grozījumus Limbažu novada pašvaldības 2023. gada budžetā:</w:t>
      </w:r>
    </w:p>
    <w:p w14:paraId="60C7EB87" w14:textId="77777777" w:rsidR="00DB0750" w:rsidRPr="00E71D16" w:rsidRDefault="00DB0750" w:rsidP="00DF2C53">
      <w:pPr>
        <w:numPr>
          <w:ilvl w:val="1"/>
          <w:numId w:val="6"/>
        </w:numPr>
        <w:jc w:val="both"/>
        <w:rPr>
          <w:bCs/>
          <w:lang w:val="lv-LV"/>
        </w:rPr>
      </w:pPr>
      <w:r w:rsidRPr="00E71D16">
        <w:rPr>
          <w:szCs w:val="20"/>
          <w:lang w:val="lv-LV" w:eastAsia="lv-LV"/>
        </w:rPr>
        <w:t>Jūras ielas pārbūve Limbažos, (31217), plānotā finansējuma atlikumu 14 992 EUR (četrpadsmit tūkstoši deviņi simti deviņdesmit divi eiro) novirzot Baznīcas ielas remontam (Struktūrvienība 23, budžeta dimensija 22, V.F. 04.500);</w:t>
      </w:r>
    </w:p>
    <w:p w14:paraId="70A38902" w14:textId="77777777" w:rsidR="00DB0750" w:rsidRPr="00E71D16" w:rsidRDefault="00DB0750" w:rsidP="00DF2C53">
      <w:pPr>
        <w:numPr>
          <w:ilvl w:val="1"/>
          <w:numId w:val="6"/>
        </w:numPr>
        <w:jc w:val="both"/>
        <w:rPr>
          <w:bCs/>
          <w:lang w:val="lv-LV"/>
        </w:rPr>
      </w:pPr>
      <w:r w:rsidRPr="00E71D16">
        <w:rPr>
          <w:szCs w:val="20"/>
          <w:lang w:val="lv-LV" w:eastAsia="lv-LV"/>
        </w:rPr>
        <w:t>Jūras ielas pārbūve Limbažos, (31217), plānotā finansējuma atlikumu 860 EUR (astoņi simti sešdesmit eiro) novirzot Vidrižu pamatskolas budžetā – Sporta laukuma vienkāršota atjaunošana (Struktūrvienība 925, budžeta dimensija 2661);</w:t>
      </w:r>
    </w:p>
    <w:p w14:paraId="4CCC124E" w14:textId="77777777" w:rsidR="00DB0750" w:rsidRPr="00E71D16" w:rsidRDefault="00DB0750" w:rsidP="00DF2C53">
      <w:pPr>
        <w:numPr>
          <w:ilvl w:val="1"/>
          <w:numId w:val="6"/>
        </w:numPr>
        <w:jc w:val="both"/>
        <w:rPr>
          <w:bCs/>
          <w:lang w:val="lv-LV"/>
        </w:rPr>
      </w:pPr>
      <w:r w:rsidRPr="00E71D16">
        <w:rPr>
          <w:szCs w:val="20"/>
          <w:lang w:val="lv-LV" w:eastAsia="lv-LV"/>
        </w:rPr>
        <w:lastRenderedPageBreak/>
        <w:t>Jūras ielas pārbūve Limbažos, (31217), plānotā finansējuma atlikumu 3 034 EUR (trīs tūkstoši trīsdesmit četri eiro) novirzot Liepupes pamatskolas – Stadiona skrejceļa atjaunošana, divu laternu atjaunošana (Struktūrvienība 928, budžeta dimensija 3224).</w:t>
      </w:r>
    </w:p>
    <w:p w14:paraId="4BE7087C" w14:textId="77777777" w:rsidR="00DB0750" w:rsidRPr="00E71D16" w:rsidRDefault="00DB0750" w:rsidP="00DF2C53">
      <w:pPr>
        <w:numPr>
          <w:ilvl w:val="0"/>
          <w:numId w:val="6"/>
        </w:numPr>
        <w:contextualSpacing/>
        <w:jc w:val="both"/>
        <w:rPr>
          <w:rFonts w:eastAsia="Calibri"/>
          <w:lang w:val="lv-LV" w:eastAsia="lv-LV"/>
        </w:rPr>
      </w:pPr>
      <w:r w:rsidRPr="00E71D16">
        <w:rPr>
          <w:rFonts w:eastAsia="Calibri"/>
          <w:lang w:val="lv-LV" w:eastAsia="lv-LV"/>
        </w:rPr>
        <w:t>Lēmumā minētās izmaiņas iekļaut uz kārtējo Limbažu novada domes sēdi lēmuma projektā “Grozījumi Limbažu novada pašvaldības domes 2023.gada 23.februāra saistošajos noteikumos Nr.2 “Par Limbažu novada pašvaldības 2023.gada budžetu”.</w:t>
      </w:r>
    </w:p>
    <w:p w14:paraId="793D6831" w14:textId="77777777" w:rsidR="00DB0750" w:rsidRPr="00E71D16" w:rsidRDefault="00DB0750" w:rsidP="00DF2C53">
      <w:pPr>
        <w:numPr>
          <w:ilvl w:val="0"/>
          <w:numId w:val="6"/>
        </w:numPr>
        <w:ind w:left="357" w:hanging="357"/>
        <w:jc w:val="both"/>
        <w:rPr>
          <w:bCs/>
          <w:lang w:val="lv-LV"/>
        </w:rPr>
      </w:pPr>
      <w:r w:rsidRPr="00E71D16">
        <w:rPr>
          <w:rFonts w:eastAsia="Calibri"/>
          <w:szCs w:val="22"/>
          <w:lang w:val="lv-LV"/>
        </w:rPr>
        <w:t>Atbildīgos par finansējuma pārvirzīšanu budžetā noteikt Finanšu un ekonomikas nodaļas ekonomistus.</w:t>
      </w:r>
    </w:p>
    <w:p w14:paraId="43D31643" w14:textId="77777777" w:rsidR="00DB0750" w:rsidRPr="00E71D16" w:rsidRDefault="00DB0750" w:rsidP="00DF2C53">
      <w:pPr>
        <w:numPr>
          <w:ilvl w:val="0"/>
          <w:numId w:val="6"/>
        </w:numPr>
        <w:autoSpaceDE w:val="0"/>
        <w:autoSpaceDN w:val="0"/>
        <w:adjustRightInd w:val="0"/>
        <w:ind w:left="357" w:hanging="357"/>
        <w:jc w:val="both"/>
        <w:rPr>
          <w:lang w:val="lv-LV" w:eastAsia="lv-LV"/>
        </w:rPr>
      </w:pPr>
      <w:r w:rsidRPr="00E71D16">
        <w:rPr>
          <w:bCs/>
          <w:lang w:val="lv-LV"/>
        </w:rPr>
        <w:t>K</w:t>
      </w:r>
      <w:r w:rsidRPr="00E71D16">
        <w:rPr>
          <w:rFonts w:eastAsia="Calibri"/>
          <w:bCs/>
          <w:lang w:val="lv-LV" w:eastAsia="lv-LV"/>
        </w:rPr>
        <w:t xml:space="preserve">ontroli par lēmuma izpildi uzdot </w:t>
      </w:r>
      <w:r w:rsidRPr="00E71D16">
        <w:rPr>
          <w:lang w:val="lv-LV" w:eastAsia="lv-LV"/>
        </w:rPr>
        <w:t>Limbažu novada pašvaldības izpilddirektoram.</w:t>
      </w:r>
    </w:p>
    <w:p w14:paraId="1409E8ED" w14:textId="77777777" w:rsidR="00DB0750" w:rsidRPr="00E71D16" w:rsidRDefault="00DB0750" w:rsidP="00DF2C53">
      <w:pPr>
        <w:numPr>
          <w:ilvl w:val="0"/>
          <w:numId w:val="6"/>
        </w:numPr>
        <w:autoSpaceDE w:val="0"/>
        <w:autoSpaceDN w:val="0"/>
        <w:adjustRightInd w:val="0"/>
        <w:ind w:left="357" w:hanging="357"/>
        <w:jc w:val="both"/>
        <w:rPr>
          <w:lang w:val="lv-LV" w:eastAsia="lv-LV"/>
        </w:rPr>
      </w:pPr>
      <w:r w:rsidRPr="00E71D16">
        <w:rPr>
          <w:lang w:val="lv-LV" w:eastAsia="lv-LV"/>
        </w:rPr>
        <w:t>Lēmuma projektu virzīt izskatīšanai Limbažu novada domes sēdē.</w:t>
      </w:r>
    </w:p>
    <w:p w14:paraId="7DC2D6A0" w14:textId="77777777" w:rsidR="00CD5331" w:rsidRPr="00E71D16" w:rsidRDefault="00CD5331" w:rsidP="00CD5331">
      <w:pPr>
        <w:jc w:val="both"/>
        <w:rPr>
          <w:lang w:val="lv-LV"/>
        </w:rPr>
      </w:pPr>
    </w:p>
    <w:p w14:paraId="24589909" w14:textId="77777777" w:rsidR="00DB0750" w:rsidRPr="00E71D16" w:rsidRDefault="00DB0750" w:rsidP="00CD5331">
      <w:pPr>
        <w:jc w:val="both"/>
        <w:rPr>
          <w:lang w:val="lv-LV"/>
        </w:rPr>
      </w:pPr>
    </w:p>
    <w:p w14:paraId="6269BD6C" w14:textId="3B438214" w:rsidR="00720A5D" w:rsidRPr="00E71D16" w:rsidRDefault="00720A5D" w:rsidP="00720A5D">
      <w:pPr>
        <w:keepNext/>
        <w:jc w:val="center"/>
        <w:outlineLvl w:val="0"/>
        <w:rPr>
          <w:b/>
          <w:bCs/>
          <w:lang w:val="lv-LV"/>
        </w:rPr>
      </w:pPr>
      <w:r w:rsidRPr="00E71D16">
        <w:rPr>
          <w:b/>
          <w:bCs/>
          <w:lang w:val="lv-LV"/>
        </w:rPr>
        <w:t>4.</w:t>
      </w:r>
    </w:p>
    <w:p w14:paraId="41EE4904" w14:textId="77777777" w:rsidR="00874E1F" w:rsidRPr="00E71D16" w:rsidRDefault="00874E1F" w:rsidP="00874E1F">
      <w:pPr>
        <w:pBdr>
          <w:bottom w:val="single" w:sz="6" w:space="1" w:color="auto"/>
        </w:pBdr>
        <w:jc w:val="both"/>
        <w:rPr>
          <w:b/>
          <w:bCs/>
          <w:lang w:val="lv-LV" w:eastAsia="lv-LV"/>
        </w:rPr>
      </w:pPr>
      <w:r w:rsidRPr="00E71D16">
        <w:rPr>
          <w:b/>
          <w:bCs/>
          <w:noProof/>
          <w:lang w:val="lv-LV" w:eastAsia="lv-LV"/>
        </w:rPr>
        <w:t>Par Limbažu novada pašvaldības Centrālās pārvaldes nolikuma apstiprināšanu</w:t>
      </w:r>
    </w:p>
    <w:p w14:paraId="51759604" w14:textId="77777777" w:rsidR="00724013" w:rsidRPr="00E71D16" w:rsidRDefault="00874E1F" w:rsidP="00874E1F">
      <w:pPr>
        <w:jc w:val="center"/>
        <w:rPr>
          <w:noProof/>
          <w:lang w:val="lv-LV" w:eastAsia="lv-LV"/>
        </w:rPr>
      </w:pPr>
      <w:r w:rsidRPr="00E71D16">
        <w:rPr>
          <w:lang w:val="lv-LV" w:eastAsia="lv-LV"/>
        </w:rPr>
        <w:t xml:space="preserve">Ziņo </w:t>
      </w:r>
      <w:r w:rsidRPr="00E71D16">
        <w:rPr>
          <w:noProof/>
          <w:lang w:val="lv-LV" w:eastAsia="lv-LV"/>
        </w:rPr>
        <w:t xml:space="preserve">Aiga Briede, debatēs piedalās Dagnis Straubergs, Andris Garklāvs, Artis Ārgalis, </w:t>
      </w:r>
    </w:p>
    <w:p w14:paraId="6D7405ED" w14:textId="270903CD" w:rsidR="00874E1F" w:rsidRPr="00E71D16" w:rsidRDefault="00874E1F" w:rsidP="00874E1F">
      <w:pPr>
        <w:jc w:val="center"/>
        <w:rPr>
          <w:lang w:val="lv-LV" w:eastAsia="lv-LV"/>
        </w:rPr>
      </w:pPr>
      <w:r w:rsidRPr="00E71D16">
        <w:rPr>
          <w:noProof/>
          <w:lang w:val="lv-LV" w:eastAsia="lv-LV"/>
        </w:rPr>
        <w:t>Valdis Bārda</w:t>
      </w:r>
      <w:r w:rsidR="00724013" w:rsidRPr="00E71D16">
        <w:rPr>
          <w:noProof/>
          <w:lang w:val="lv-LV" w:eastAsia="lv-LV"/>
        </w:rPr>
        <w:t xml:space="preserve">, Māris Beļaunieks, Regīna Tamane, Agris Blumers, </w:t>
      </w:r>
    </w:p>
    <w:p w14:paraId="17144F62" w14:textId="77777777" w:rsidR="00874E1F" w:rsidRPr="00E71D16" w:rsidRDefault="00874E1F" w:rsidP="00874E1F">
      <w:pPr>
        <w:jc w:val="both"/>
        <w:rPr>
          <w:lang w:val="lv-LV" w:eastAsia="lv-LV"/>
        </w:rPr>
      </w:pPr>
    </w:p>
    <w:p w14:paraId="013626DE" w14:textId="77777777" w:rsidR="00874E1F" w:rsidRPr="00E71D16" w:rsidRDefault="00874E1F" w:rsidP="00874E1F">
      <w:pPr>
        <w:autoSpaceDN w:val="0"/>
        <w:ind w:firstLine="720"/>
        <w:jc w:val="both"/>
        <w:rPr>
          <w:lang w:val="lv-LV" w:eastAsia="lv-LV"/>
        </w:rPr>
      </w:pPr>
      <w:r w:rsidRPr="00E71D16">
        <w:rPr>
          <w:lang w:val="lv-LV" w:eastAsia="lv-LV"/>
        </w:rPr>
        <w:t xml:space="preserve">Saskaņā ar Pašvaldības likuma 20.panta otro daļu </w:t>
      </w:r>
      <w:r w:rsidRPr="00E71D16">
        <w:rPr>
          <w:i/>
          <w:iCs/>
          <w:lang w:val="lv-LV" w:eastAsia="lv-LV"/>
        </w:rPr>
        <w:t>Dome izveido centrālo pārvaldi — pašvaldības iestādi, kas nodrošina domes un komiteju organizatorisko un tehnisko apkalpošanu un pilda citas pašvaldības nolikumā noteiktās funkcijas</w:t>
      </w:r>
      <w:r w:rsidRPr="00E71D16">
        <w:rPr>
          <w:lang w:val="lv-LV" w:eastAsia="lv-LV"/>
        </w:rPr>
        <w:t>.</w:t>
      </w:r>
    </w:p>
    <w:p w14:paraId="157DB1F9" w14:textId="2240DB77" w:rsidR="00874E1F" w:rsidRPr="00E71D16" w:rsidRDefault="00874E1F" w:rsidP="00874E1F">
      <w:pPr>
        <w:autoSpaceDN w:val="0"/>
        <w:ind w:firstLine="720"/>
        <w:jc w:val="both"/>
        <w:rPr>
          <w:lang w:val="lv-LV" w:eastAsia="lv-LV"/>
        </w:rPr>
      </w:pPr>
      <w:r w:rsidRPr="00E71D16">
        <w:rPr>
          <w:lang w:val="lv-LV" w:eastAsia="lv-LV"/>
        </w:rPr>
        <w:t>Ar Limbažu novada domes sēdes 2023. gada 28. septembra lēmumu Nr. 710 (protokols Nr. 11, 2</w:t>
      </w:r>
      <w:r w:rsidR="0088762B" w:rsidRPr="00E71D16">
        <w:rPr>
          <w:lang w:val="lv-LV" w:eastAsia="lv-LV"/>
        </w:rPr>
        <w:t>.</w:t>
      </w:r>
      <w:r w:rsidRPr="00E71D16">
        <w:rPr>
          <w:lang w:val="lv-LV" w:eastAsia="lv-LV"/>
        </w:rPr>
        <w:t>) apstiprināti Limbažu novada domes saistošie noteikumi Nr. 17 “Limbažu novada pašvaldības nolikums” (turpmāk – Saistošie noteikumi).</w:t>
      </w:r>
    </w:p>
    <w:p w14:paraId="12214E17" w14:textId="77777777" w:rsidR="00874E1F" w:rsidRPr="00E71D16" w:rsidRDefault="00874E1F" w:rsidP="00874E1F">
      <w:pPr>
        <w:autoSpaceDN w:val="0"/>
        <w:ind w:firstLine="720"/>
        <w:jc w:val="both"/>
        <w:rPr>
          <w:lang w:val="lv-LV" w:eastAsia="lv-LV"/>
        </w:rPr>
      </w:pPr>
      <w:r w:rsidRPr="00E71D16">
        <w:rPr>
          <w:lang w:val="lv-LV" w:eastAsia="lv-LV"/>
        </w:rPr>
        <w:t>Saistošie noteikumi nosaka, ka pašvaldības funkciju realizēšanai pašvaldības dome izveido iestādes, tajā skaitā, Centrālo pārvaldi.</w:t>
      </w:r>
    </w:p>
    <w:p w14:paraId="22BD82EA" w14:textId="77777777" w:rsidR="00874E1F" w:rsidRPr="00E71D16" w:rsidRDefault="00874E1F" w:rsidP="00874E1F">
      <w:pPr>
        <w:shd w:val="clear" w:color="auto" w:fill="FFFFFF"/>
        <w:ind w:firstLine="720"/>
        <w:jc w:val="both"/>
        <w:rPr>
          <w:lang w:val="lv-LV" w:eastAsia="lv-LV"/>
        </w:rPr>
      </w:pPr>
      <w:r w:rsidRPr="00E71D16">
        <w:rPr>
          <w:lang w:val="lv-LV" w:eastAsia="lv-LV"/>
        </w:rPr>
        <w:t xml:space="preserve">Atbilstoši Valsts pārvaldes iekārtas likuma (turpmāk – Likums) 4. panta otrajai daļai - </w:t>
      </w:r>
      <w:r w:rsidRPr="00E71D16">
        <w:rPr>
          <w:shd w:val="clear" w:color="auto" w:fill="FFFFFF"/>
          <w:lang w:val="lv-LV" w:eastAsia="lv-LV"/>
        </w:rPr>
        <w:t>atvasināta publiska persona valsts pārvaldes jomā darbojas ar pastarpinātās pārvaldes iestāžu starpniecību.</w:t>
      </w:r>
      <w:r w:rsidRPr="00E71D16">
        <w:rPr>
          <w:lang w:val="lv-LV" w:eastAsia="lv-LV"/>
        </w:rPr>
        <w:t xml:space="preserve"> </w:t>
      </w:r>
    </w:p>
    <w:p w14:paraId="5B540FD4" w14:textId="77777777" w:rsidR="00874E1F" w:rsidRPr="00E71D16" w:rsidRDefault="00874E1F" w:rsidP="00874E1F">
      <w:pPr>
        <w:shd w:val="clear" w:color="auto" w:fill="FFFFFF"/>
        <w:ind w:firstLine="720"/>
        <w:jc w:val="both"/>
        <w:rPr>
          <w:lang w:val="lv-LV" w:eastAsia="lv-LV"/>
        </w:rPr>
      </w:pPr>
      <w:r w:rsidRPr="00E71D16">
        <w:rPr>
          <w:lang w:val="lv-LV" w:eastAsia="lv-LV"/>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E71D16">
        <w:rPr>
          <w:lang w:val="lv-LV"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2F01EC8" w14:textId="77777777" w:rsidR="00874E1F" w:rsidRPr="00E71D16" w:rsidRDefault="00874E1F" w:rsidP="00874E1F">
      <w:pPr>
        <w:shd w:val="clear" w:color="auto" w:fill="FFFFFF"/>
        <w:ind w:firstLine="720"/>
        <w:jc w:val="both"/>
        <w:rPr>
          <w:lang w:val="lv-LV" w:eastAsia="lv-LV"/>
        </w:rPr>
      </w:pPr>
      <w:r w:rsidRPr="00E71D16">
        <w:rPr>
          <w:lang w:val="lv-LV" w:eastAsia="lv-LV"/>
        </w:rPr>
        <w:t xml:space="preserve">Likuma 28. pants  nosaka, ka atvasinātas publiskas personas orgāns, izveidojot pastarpinātās pārvaldes iestādi, izdod iestādes nolikumu </w:t>
      </w:r>
    </w:p>
    <w:p w14:paraId="10D9A9E3" w14:textId="77777777" w:rsidR="00874E1F" w:rsidRPr="00E71D16" w:rsidRDefault="00874E1F" w:rsidP="00874E1F">
      <w:pPr>
        <w:autoSpaceDE w:val="0"/>
        <w:autoSpaceDN w:val="0"/>
        <w:adjustRightInd w:val="0"/>
        <w:ind w:firstLine="720"/>
        <w:jc w:val="both"/>
        <w:rPr>
          <w:shd w:val="clear" w:color="auto" w:fill="FFFFFF"/>
          <w:lang w:val="lv-LV" w:eastAsia="lv-LV"/>
        </w:rPr>
      </w:pPr>
      <w:r w:rsidRPr="00E71D16">
        <w:rPr>
          <w:lang w:val="lv-LV" w:eastAsia="lv-LV"/>
        </w:rPr>
        <w:t xml:space="preserve">Pašvaldību likuma 10. panta pirmās daļas astotais punkts paredz, ka tikai domes kompetencē ir </w:t>
      </w:r>
      <w:r w:rsidRPr="00E71D16">
        <w:rPr>
          <w:shd w:val="clear" w:color="auto" w:fill="FFFFFF"/>
          <w:lang w:val="lv-LV" w:eastAsia="lv-LV"/>
        </w:rPr>
        <w:t>izveidot un reorganizēt pašvaldības administrāciju, tostarp izveidot, reorganizēt un likvidēt tās sastāvā esošās institūcijas, kā arī izdot pašvaldības institūciju nolikumu.</w:t>
      </w:r>
    </w:p>
    <w:p w14:paraId="09572B08" w14:textId="77777777" w:rsidR="00874E1F" w:rsidRPr="00E71D16" w:rsidRDefault="00874E1F" w:rsidP="00874E1F">
      <w:pPr>
        <w:autoSpaceDE w:val="0"/>
        <w:autoSpaceDN w:val="0"/>
        <w:adjustRightInd w:val="0"/>
        <w:ind w:firstLine="720"/>
        <w:jc w:val="both"/>
        <w:rPr>
          <w:shd w:val="clear" w:color="auto" w:fill="FFFFFF"/>
          <w:lang w:val="lv-LV" w:eastAsia="lv-LV"/>
        </w:rPr>
      </w:pPr>
      <w:r w:rsidRPr="00E71D16">
        <w:rPr>
          <w:shd w:val="clear" w:color="auto" w:fill="FFFFFF"/>
          <w:lang w:val="lv-LV" w:eastAsia="lv-LV"/>
        </w:rPr>
        <w:t xml:space="preserve">Pašvaldību likuma 50.panta pirmā daļas nosaka, ka </w:t>
      </w:r>
      <w:r w:rsidRPr="00E71D16">
        <w:rPr>
          <w:i/>
          <w:iCs/>
          <w:shd w:val="clear" w:color="auto" w:fill="FFFFFF"/>
          <w:lang w:val="lv-LV" w:eastAsia="lv-LV"/>
        </w:rPr>
        <w:t>Dome un pašvaldības administrācija iekšējos normatīvos aktus izdod likumā noteiktajā kārtībā.</w:t>
      </w:r>
    </w:p>
    <w:p w14:paraId="79E38AC0" w14:textId="0921753A" w:rsidR="00724013" w:rsidRPr="00E71D16" w:rsidRDefault="00874E1F" w:rsidP="00724013">
      <w:pPr>
        <w:autoSpaceDE w:val="0"/>
        <w:autoSpaceDN w:val="0"/>
        <w:adjustRightInd w:val="0"/>
        <w:ind w:firstLine="720"/>
        <w:jc w:val="both"/>
        <w:rPr>
          <w:b/>
          <w:bCs/>
          <w:lang w:val="lv-LV" w:eastAsia="lv-LV"/>
        </w:rPr>
      </w:pPr>
      <w:r w:rsidRPr="00E71D16">
        <w:rPr>
          <w:lang w:val="lv-LV" w:eastAsia="lv-LV"/>
        </w:rPr>
        <w:t xml:space="preserve">Pamatojoties uz Pašvaldību likuma 10. panta pirmās daļas 8.punktu, 20. panta otro daļu, 50. panta pirmo daļu, Valsts pārvaldes iekārtas likuma 10. panta astoto un desmito daļu, 28. pantu, </w:t>
      </w:r>
      <w:r w:rsidR="00724013" w:rsidRPr="00E71D16">
        <w:rPr>
          <w:b/>
          <w:bCs/>
          <w:lang w:val="lv-LV" w:eastAsia="lv-LV"/>
        </w:rPr>
        <w:t>atklāti balsojot: PAR</w:t>
      </w:r>
      <w:r w:rsidR="00724013" w:rsidRPr="00E71D16">
        <w:rPr>
          <w:lang w:val="lv-LV" w:eastAsia="lv-LV"/>
        </w:rPr>
        <w:t xml:space="preserve"> – 10 deputāti (</w:t>
      </w:r>
      <w:r w:rsidR="00724013" w:rsidRPr="00E71D16">
        <w:rPr>
          <w:rFonts w:eastAsia="Calibri"/>
          <w:szCs w:val="22"/>
          <w:lang w:val="lv-LV"/>
        </w:rPr>
        <w:t>Jānis Bakmanis, Māris Beļaunieks, Lija Jokste, Dāvis Melnalksnis, Kristaps Močāns, Rūdolfs Pelēkais, Jānis Remess, Ziedonis Rubezis, Dagnis Straubergs, Regīna Tamane)</w:t>
      </w:r>
      <w:r w:rsidR="00724013" w:rsidRPr="00E71D16">
        <w:rPr>
          <w:lang w:val="lv-LV" w:eastAsia="lv-LV"/>
        </w:rPr>
        <w:t xml:space="preserve">, </w:t>
      </w:r>
      <w:r w:rsidR="00724013" w:rsidRPr="00E71D16">
        <w:rPr>
          <w:b/>
          <w:bCs/>
          <w:lang w:val="lv-LV" w:eastAsia="lv-LV"/>
        </w:rPr>
        <w:t>PRET –</w:t>
      </w:r>
      <w:r w:rsidR="00724013" w:rsidRPr="00E71D16">
        <w:rPr>
          <w:lang w:val="lv-LV" w:eastAsia="lv-LV"/>
        </w:rPr>
        <w:t xml:space="preserve"> deputāts </w:t>
      </w:r>
      <w:r w:rsidR="00724013" w:rsidRPr="00E71D16">
        <w:rPr>
          <w:rFonts w:eastAsia="Calibri"/>
          <w:szCs w:val="22"/>
          <w:lang w:val="lv-LV"/>
        </w:rPr>
        <w:t>Arvīds Ozols,</w:t>
      </w:r>
      <w:r w:rsidR="00724013" w:rsidRPr="00E71D16">
        <w:rPr>
          <w:lang w:val="lv-LV" w:eastAsia="lv-LV"/>
        </w:rPr>
        <w:t xml:space="preserve"> </w:t>
      </w:r>
      <w:r w:rsidR="00724013" w:rsidRPr="00E71D16">
        <w:rPr>
          <w:b/>
          <w:bCs/>
          <w:lang w:val="lv-LV" w:eastAsia="lv-LV"/>
        </w:rPr>
        <w:t>ATTURAS –</w:t>
      </w:r>
      <w:r w:rsidR="00724013" w:rsidRPr="00E71D16">
        <w:rPr>
          <w:lang w:val="lv-LV" w:eastAsia="lv-LV"/>
        </w:rPr>
        <w:t xml:space="preserve"> 3 deputāti (</w:t>
      </w:r>
      <w:r w:rsidR="00724013" w:rsidRPr="00E71D16">
        <w:rPr>
          <w:rFonts w:eastAsia="Calibri"/>
          <w:szCs w:val="22"/>
          <w:lang w:val="lv-LV"/>
        </w:rPr>
        <w:t>Valdis Bārda, Andris Garklāvs, Aigars Legzdiņš)</w:t>
      </w:r>
      <w:r w:rsidR="00724013" w:rsidRPr="00E71D16">
        <w:rPr>
          <w:lang w:val="lv-LV" w:eastAsia="lv-LV"/>
        </w:rPr>
        <w:t>, komiteja</w:t>
      </w:r>
      <w:r w:rsidR="00724013" w:rsidRPr="00E71D16">
        <w:rPr>
          <w:b/>
          <w:bCs/>
          <w:lang w:val="lv-LV" w:eastAsia="lv-LV"/>
        </w:rPr>
        <w:t xml:space="preserve"> NOLEMJ:</w:t>
      </w:r>
    </w:p>
    <w:p w14:paraId="441CF68B" w14:textId="1FE39BFA" w:rsidR="00874E1F" w:rsidRPr="00E71D16" w:rsidRDefault="00874E1F" w:rsidP="00724013">
      <w:pPr>
        <w:ind w:firstLine="720"/>
        <w:jc w:val="both"/>
        <w:rPr>
          <w:b/>
          <w:bCs/>
          <w:lang w:val="lv-LV" w:eastAsia="lv-LV"/>
        </w:rPr>
      </w:pPr>
    </w:p>
    <w:p w14:paraId="262AFA81" w14:textId="77777777" w:rsidR="00874E1F" w:rsidRPr="00E71D16" w:rsidRDefault="00874E1F" w:rsidP="00DF2C53">
      <w:pPr>
        <w:numPr>
          <w:ilvl w:val="0"/>
          <w:numId w:val="7"/>
        </w:numPr>
        <w:ind w:left="357" w:hanging="357"/>
        <w:contextualSpacing/>
        <w:jc w:val="both"/>
        <w:rPr>
          <w:rFonts w:eastAsia="Calibri"/>
          <w:lang w:val="lv-LV" w:eastAsia="lv-LV"/>
        </w:rPr>
      </w:pPr>
      <w:r w:rsidRPr="00E71D16">
        <w:rPr>
          <w:rFonts w:eastAsia="Calibri"/>
          <w:lang w:val="lv-LV" w:eastAsia="lv-LV"/>
        </w:rPr>
        <w:t>Mainīt Limbažu novada pašvaldības iestādes “</w:t>
      </w:r>
      <w:r w:rsidRPr="00E71D16">
        <w:rPr>
          <w:lang w:val="lv-LV" w:eastAsia="lv-LV"/>
        </w:rPr>
        <w:t>Limbažu novada pašvaldības Limbažu novada administrācijas</w:t>
      </w:r>
      <w:r w:rsidRPr="00E71D16">
        <w:rPr>
          <w:rFonts w:eastAsia="Calibri"/>
          <w:lang w:val="lv-LV" w:eastAsia="lv-LV"/>
        </w:rPr>
        <w:t xml:space="preserve">” nosaukumu uz “Limbažu novada pašvaldības </w:t>
      </w:r>
      <w:r w:rsidRPr="00E71D16">
        <w:rPr>
          <w:lang w:val="lv-LV" w:eastAsia="lv-LV"/>
        </w:rPr>
        <w:t>Centrālā pārvalde</w:t>
      </w:r>
      <w:r w:rsidRPr="00E71D16">
        <w:rPr>
          <w:rFonts w:eastAsia="Calibri"/>
          <w:lang w:val="lv-LV" w:eastAsia="lv-LV"/>
        </w:rPr>
        <w:t>”.</w:t>
      </w:r>
    </w:p>
    <w:p w14:paraId="59D8EFB1" w14:textId="77777777" w:rsidR="00874E1F" w:rsidRPr="00E71D16" w:rsidRDefault="00874E1F" w:rsidP="00DF2C53">
      <w:pPr>
        <w:numPr>
          <w:ilvl w:val="0"/>
          <w:numId w:val="7"/>
        </w:numPr>
        <w:ind w:left="357" w:hanging="357"/>
        <w:jc w:val="both"/>
        <w:rPr>
          <w:lang w:val="lv-LV" w:eastAsia="lv-LV"/>
        </w:rPr>
      </w:pPr>
      <w:r w:rsidRPr="00E71D16">
        <w:rPr>
          <w:lang w:val="lv-LV" w:eastAsia="lv-LV"/>
        </w:rPr>
        <w:t>Apstiprināt Limbažu novada pašvaldības Centrālās pārvaldes nolikumu (pielikumā).</w:t>
      </w:r>
    </w:p>
    <w:p w14:paraId="7270486B" w14:textId="77777777" w:rsidR="00874E1F" w:rsidRPr="00E71D16" w:rsidRDefault="00874E1F" w:rsidP="00DF2C53">
      <w:pPr>
        <w:numPr>
          <w:ilvl w:val="0"/>
          <w:numId w:val="7"/>
        </w:numPr>
        <w:ind w:left="357" w:hanging="357"/>
        <w:jc w:val="both"/>
        <w:rPr>
          <w:lang w:val="lv-LV" w:eastAsia="lv-LV"/>
        </w:rPr>
      </w:pPr>
      <w:r w:rsidRPr="00E71D16">
        <w:rPr>
          <w:lang w:val="lv-LV" w:eastAsia="lv-LV"/>
        </w:rPr>
        <w:lastRenderedPageBreak/>
        <w:t>Uzdot Limbažu novada pašvaldības Limbažu novada administrācijas Administratīvajai nodaļai veikt atbilstošas izmaiņas Valsts ieņēmumu dienesta datu bāzē un Latvijas Republikas Uzņēmuma reģistrā līdz 2023. gada 31. decembrim.</w:t>
      </w:r>
    </w:p>
    <w:p w14:paraId="58971905" w14:textId="77777777" w:rsidR="00874E1F" w:rsidRPr="00E71D16" w:rsidRDefault="00874E1F" w:rsidP="00DF2C53">
      <w:pPr>
        <w:numPr>
          <w:ilvl w:val="0"/>
          <w:numId w:val="7"/>
        </w:numPr>
        <w:ind w:left="357" w:hanging="357"/>
        <w:jc w:val="both"/>
        <w:rPr>
          <w:lang w:val="lv-LV" w:eastAsia="lv-LV"/>
        </w:rPr>
      </w:pPr>
      <w:r w:rsidRPr="00E71D16">
        <w:rPr>
          <w:rFonts w:eastAsia="Arial Unicode MS"/>
          <w:kern w:val="1"/>
          <w:lang w:val="lv-LV" w:eastAsia="hi-IN" w:bidi="hi-IN"/>
        </w:rPr>
        <w:t xml:space="preserve">Atbildīgie par lēmuma izpildi tiek noteikti Administratīvās nodaļas vadītāja un </w:t>
      </w:r>
      <w:r w:rsidRPr="00E71D16">
        <w:rPr>
          <w:lang w:val="lv-LV" w:eastAsia="lv-LV"/>
        </w:rPr>
        <w:t xml:space="preserve">Limbažu novada </w:t>
      </w:r>
      <w:r w:rsidRPr="00E71D16">
        <w:rPr>
          <w:rFonts w:eastAsia="Arial Unicode MS"/>
          <w:kern w:val="1"/>
          <w:lang w:val="lv-LV" w:eastAsia="hi-IN" w:bidi="hi-IN"/>
        </w:rPr>
        <w:t>pašvaldības izpilddirektors.</w:t>
      </w:r>
    </w:p>
    <w:p w14:paraId="37A7C13D" w14:textId="17904A26" w:rsidR="00874E1F" w:rsidRPr="00E71D16" w:rsidRDefault="00874E1F" w:rsidP="00DF2C53">
      <w:pPr>
        <w:numPr>
          <w:ilvl w:val="0"/>
          <w:numId w:val="7"/>
        </w:numPr>
        <w:ind w:left="357" w:hanging="357"/>
        <w:jc w:val="both"/>
        <w:rPr>
          <w:lang w:val="lv-LV" w:eastAsia="lv-LV"/>
        </w:rPr>
      </w:pPr>
      <w:r w:rsidRPr="00E71D16">
        <w:rPr>
          <w:lang w:val="lv-LV" w:eastAsia="lv-LV"/>
        </w:rPr>
        <w:t>Līdz domes sēdei precizēt nolikumu un lēmuma projektu virzīt izskatīšanai Limbažu novada domes sēdē.</w:t>
      </w:r>
    </w:p>
    <w:p w14:paraId="6180408D" w14:textId="77777777" w:rsidR="005974CC" w:rsidRPr="00E71D16" w:rsidRDefault="005974CC" w:rsidP="005C60E3">
      <w:pPr>
        <w:rPr>
          <w:lang w:val="lv-LV"/>
        </w:rPr>
      </w:pPr>
    </w:p>
    <w:p w14:paraId="30C4B575" w14:textId="77777777" w:rsidR="00C504BC" w:rsidRPr="00E71D16" w:rsidRDefault="00C504BC" w:rsidP="005C60E3">
      <w:pPr>
        <w:rPr>
          <w:lang w:val="lv-LV"/>
        </w:rPr>
      </w:pPr>
    </w:p>
    <w:p w14:paraId="080D2E18" w14:textId="2468E27C" w:rsidR="00720A5D" w:rsidRPr="00E71D16" w:rsidRDefault="00720A5D" w:rsidP="00720A5D">
      <w:pPr>
        <w:keepNext/>
        <w:jc w:val="center"/>
        <w:outlineLvl w:val="0"/>
        <w:rPr>
          <w:b/>
          <w:bCs/>
          <w:lang w:val="lv-LV"/>
        </w:rPr>
      </w:pPr>
      <w:r w:rsidRPr="00E71D16">
        <w:rPr>
          <w:b/>
          <w:bCs/>
          <w:lang w:val="lv-LV"/>
        </w:rPr>
        <w:t>5.</w:t>
      </w:r>
    </w:p>
    <w:p w14:paraId="792B3A37" w14:textId="77777777" w:rsidR="00944D3B" w:rsidRPr="00E71D16" w:rsidRDefault="00944D3B" w:rsidP="00944D3B">
      <w:pPr>
        <w:pBdr>
          <w:bottom w:val="single" w:sz="6" w:space="1" w:color="auto"/>
        </w:pBdr>
        <w:jc w:val="both"/>
        <w:rPr>
          <w:b/>
          <w:bCs/>
          <w:lang w:val="lv-LV" w:eastAsia="lv-LV"/>
        </w:rPr>
      </w:pPr>
      <w:r w:rsidRPr="00E71D16">
        <w:rPr>
          <w:b/>
          <w:bCs/>
          <w:noProof/>
          <w:lang w:val="lv-LV" w:eastAsia="lv-LV"/>
        </w:rPr>
        <w:t>Par Limbažu novada pašvaldības iestādes “Limbažu apvienības pārvalde” izveidošanu</w:t>
      </w:r>
    </w:p>
    <w:p w14:paraId="7121A943" w14:textId="77777777" w:rsidR="00944D3B" w:rsidRPr="00E71D16" w:rsidRDefault="00944D3B" w:rsidP="00944D3B">
      <w:pPr>
        <w:jc w:val="center"/>
        <w:rPr>
          <w:lang w:val="lv-LV" w:eastAsia="lv-LV"/>
        </w:rPr>
      </w:pPr>
      <w:r w:rsidRPr="00E71D16">
        <w:rPr>
          <w:lang w:val="lv-LV" w:eastAsia="lv-LV"/>
        </w:rPr>
        <w:t xml:space="preserve">Ziņo Aiga Briede, debatēs piedalās Rūdolfs Pelēkais, Dagnis Straubergs, Andris Garklāvs, </w:t>
      </w:r>
    </w:p>
    <w:p w14:paraId="0A654CD1" w14:textId="33675792" w:rsidR="00944D3B" w:rsidRPr="00E71D16" w:rsidRDefault="00944D3B" w:rsidP="00944D3B">
      <w:pPr>
        <w:jc w:val="center"/>
        <w:rPr>
          <w:lang w:val="lv-LV" w:eastAsia="lv-LV"/>
        </w:rPr>
      </w:pPr>
      <w:r w:rsidRPr="00E71D16">
        <w:rPr>
          <w:lang w:val="lv-LV" w:eastAsia="lv-LV"/>
        </w:rPr>
        <w:t>Artis Ārgalis</w:t>
      </w:r>
    </w:p>
    <w:p w14:paraId="6B4092B7" w14:textId="77777777" w:rsidR="00944D3B" w:rsidRPr="00E71D16" w:rsidRDefault="00944D3B" w:rsidP="00944D3B">
      <w:pPr>
        <w:jc w:val="both"/>
        <w:rPr>
          <w:lang w:val="lv-LV" w:eastAsia="lv-LV"/>
        </w:rPr>
      </w:pPr>
    </w:p>
    <w:p w14:paraId="27495771" w14:textId="77777777" w:rsidR="00944D3B" w:rsidRPr="00E71D16" w:rsidRDefault="00944D3B" w:rsidP="00944D3B">
      <w:pPr>
        <w:autoSpaceDN w:val="0"/>
        <w:ind w:firstLine="720"/>
        <w:jc w:val="both"/>
        <w:rPr>
          <w:lang w:val="lv-LV" w:eastAsia="lv-LV"/>
        </w:rPr>
      </w:pPr>
      <w:r w:rsidRPr="00E71D16">
        <w:rPr>
          <w:lang w:val="lv-LV" w:eastAsia="lv-LV"/>
        </w:rPr>
        <w:t>Ar Limbažu novada domes sēdes 2023. gada 28. septembra lēmumu Nr. 710 (protokols Nr. 11, 2) apstiprināti Limbažu novada domes saistošie noteikumi Nr. 17 “Limbažu novada pašvaldības nolikums” (turpmāk – Saistošie noteikumi).</w:t>
      </w:r>
    </w:p>
    <w:p w14:paraId="43AC3F53" w14:textId="77777777" w:rsidR="00944D3B" w:rsidRPr="00E71D16" w:rsidRDefault="00944D3B" w:rsidP="00944D3B">
      <w:pPr>
        <w:autoSpaceDN w:val="0"/>
        <w:ind w:firstLine="720"/>
        <w:jc w:val="both"/>
        <w:rPr>
          <w:lang w:val="lv-LV" w:eastAsia="lv-LV"/>
        </w:rPr>
      </w:pPr>
      <w:r w:rsidRPr="00E71D16">
        <w:rPr>
          <w:lang w:val="lv-LV" w:eastAsia="lv-LV"/>
        </w:rPr>
        <w:t>Saistošie noteikumi nosaka Limbažu novada pašvaldības teritoriālo iedalījumu un teritoriālā iedalījuma vienību apvienības –Alojas apvienību, Salacgrīvas apvienību un Limbažu apvienību, kas ietver Limbažu pilsētu, Katvaru pagastu, Limbažu pagastu, Pāles pagastu, Skultes pagastu, Umurgas pagastu, Vidrižu pagastu, Viļķenes pagastu.</w:t>
      </w:r>
    </w:p>
    <w:p w14:paraId="4206329C" w14:textId="77777777" w:rsidR="00944D3B" w:rsidRPr="00E71D16" w:rsidRDefault="00944D3B" w:rsidP="00944D3B">
      <w:pPr>
        <w:shd w:val="clear" w:color="auto" w:fill="FFFFFF"/>
        <w:ind w:firstLine="720"/>
        <w:jc w:val="both"/>
        <w:rPr>
          <w:lang w:val="lv-LV" w:eastAsia="lv-LV"/>
        </w:rPr>
      </w:pPr>
      <w:r w:rsidRPr="00E71D16">
        <w:rPr>
          <w:lang w:val="lv-LV" w:eastAsia="lv-LV"/>
        </w:rPr>
        <w:t>Pašvaldību likuma 23. panta “Novada teritoriālo vienību pārvalde” pirmā daļa nosaka, ka</w:t>
      </w:r>
      <w:r w:rsidRPr="00E71D16">
        <w:rPr>
          <w:b/>
          <w:bCs/>
          <w:lang w:val="lv-LV" w:eastAsia="lv-LV"/>
        </w:rPr>
        <w:t xml:space="preserve"> l</w:t>
      </w:r>
      <w:r w:rsidRPr="00E71D16">
        <w:rPr>
          <w:lang w:val="lv-LV" w:eastAsia="lv-LV"/>
        </w:rPr>
        <w:t xml:space="preserve">ai nodrošinātu pašvaldības sniegto pakalpojumu pieejamību novada pagastos un novada pilsētās, pašvaldības dome izveido pagasta vai pilsētas pārvaldi vai teritoriālā iedalījuma vienību apvienības pārvaldi. Pašvaldības dome var izveidot teritoriālā iedalījuma vienību (pagastu vai pagastu un pilsētas) apvienības pārvaldi, </w:t>
      </w:r>
    </w:p>
    <w:p w14:paraId="02D07440" w14:textId="77777777" w:rsidR="00944D3B" w:rsidRPr="00E71D16" w:rsidRDefault="00944D3B" w:rsidP="00944D3B">
      <w:pPr>
        <w:shd w:val="clear" w:color="auto" w:fill="FFFFFF"/>
        <w:ind w:firstLine="720"/>
        <w:jc w:val="both"/>
        <w:rPr>
          <w:lang w:val="lv-LV" w:eastAsia="lv-LV"/>
        </w:rPr>
      </w:pPr>
      <w:r w:rsidRPr="00E71D16">
        <w:rPr>
          <w:lang w:val="lv-LV" w:eastAsia="lv-LV"/>
        </w:rPr>
        <w:t xml:space="preserve">Atbilstoši Valsts pārvaldes iekārtas likuma (turpmāk – Likums) 4. panta otrajai daļai - </w:t>
      </w:r>
      <w:r w:rsidRPr="00E71D16">
        <w:rPr>
          <w:shd w:val="clear" w:color="auto" w:fill="FFFFFF"/>
          <w:lang w:val="lv-LV" w:eastAsia="lv-LV"/>
        </w:rPr>
        <w:t>atvasināta publiska persona valsts pārvaldes jomā darbojas ar pastarpinātās pārvaldes iestāžu starpniecību.</w:t>
      </w:r>
      <w:r w:rsidRPr="00E71D16">
        <w:rPr>
          <w:lang w:val="lv-LV" w:eastAsia="lv-LV"/>
        </w:rPr>
        <w:t xml:space="preserve"> </w:t>
      </w:r>
    </w:p>
    <w:p w14:paraId="12086C1B" w14:textId="77777777" w:rsidR="00944D3B" w:rsidRPr="00E71D16" w:rsidRDefault="00944D3B" w:rsidP="00944D3B">
      <w:pPr>
        <w:shd w:val="clear" w:color="auto" w:fill="FFFFFF"/>
        <w:ind w:firstLine="720"/>
        <w:jc w:val="both"/>
        <w:rPr>
          <w:lang w:val="lv-LV" w:eastAsia="lv-LV"/>
        </w:rPr>
      </w:pPr>
      <w:r w:rsidRPr="00E71D16">
        <w:rPr>
          <w:lang w:val="lv-LV" w:eastAsia="lv-LV"/>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E71D16">
        <w:rPr>
          <w:lang w:val="lv-LV"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68280BC5" w14:textId="77777777" w:rsidR="00944D3B" w:rsidRPr="00E71D16" w:rsidRDefault="00944D3B" w:rsidP="00944D3B">
      <w:pPr>
        <w:shd w:val="clear" w:color="auto" w:fill="FFFFFF"/>
        <w:ind w:firstLine="720"/>
        <w:jc w:val="both"/>
        <w:rPr>
          <w:lang w:val="lv-LV" w:eastAsia="lv-LV"/>
        </w:rPr>
      </w:pPr>
      <w:r w:rsidRPr="00E71D16">
        <w:rPr>
          <w:lang w:val="lv-LV" w:eastAsia="lv-LV"/>
        </w:rPr>
        <w:t xml:space="preserve">Likuma 28. pants  nosaka, ka atvasinātas publiskas personas orgāns, izveidojot pastarpinātās pārvaldes iestādi, izdod iestādes nolikumu </w:t>
      </w:r>
    </w:p>
    <w:p w14:paraId="63586BBE" w14:textId="77777777" w:rsidR="00944D3B" w:rsidRPr="00E71D16" w:rsidRDefault="00944D3B" w:rsidP="00944D3B">
      <w:pPr>
        <w:autoSpaceDE w:val="0"/>
        <w:autoSpaceDN w:val="0"/>
        <w:adjustRightInd w:val="0"/>
        <w:ind w:firstLine="720"/>
        <w:jc w:val="both"/>
        <w:rPr>
          <w:shd w:val="clear" w:color="auto" w:fill="FFFFFF"/>
          <w:lang w:val="lv-LV" w:eastAsia="lv-LV"/>
        </w:rPr>
      </w:pPr>
      <w:r w:rsidRPr="00E71D16">
        <w:rPr>
          <w:lang w:val="lv-LV" w:eastAsia="lv-LV"/>
        </w:rPr>
        <w:t xml:space="preserve">Pašvaldību likuma 10. panta pirmās daļas astotais punkts paredz, ka tikai domes kompetencē ir </w:t>
      </w:r>
      <w:r w:rsidRPr="00E71D16">
        <w:rPr>
          <w:shd w:val="clear" w:color="auto" w:fill="FFFFFF"/>
          <w:lang w:val="lv-LV" w:eastAsia="lv-LV"/>
        </w:rPr>
        <w:t>izveidot un reorganizēt pašvaldības administrāciju, tostarp izveidot, reorganizēt un likvidēt tās sastāvā esošās institūcijas, kā arī izdot pašvaldības institūciju nolikumu.</w:t>
      </w:r>
    </w:p>
    <w:p w14:paraId="522A366F" w14:textId="77777777" w:rsidR="00944D3B" w:rsidRPr="00E71D16" w:rsidRDefault="00944D3B" w:rsidP="00944D3B">
      <w:pPr>
        <w:autoSpaceDE w:val="0"/>
        <w:autoSpaceDN w:val="0"/>
        <w:adjustRightInd w:val="0"/>
        <w:ind w:firstLine="720"/>
        <w:jc w:val="both"/>
        <w:rPr>
          <w:lang w:val="lv-LV" w:eastAsia="lv-LV"/>
        </w:rPr>
      </w:pPr>
      <w:r w:rsidRPr="00E71D16">
        <w:rPr>
          <w:shd w:val="clear" w:color="auto" w:fill="FFFFFF"/>
          <w:lang w:val="lv-LV" w:eastAsia="lv-LV"/>
        </w:rPr>
        <w:t xml:space="preserve">Atbilstoši iepriekš minētajam, lai efektīvāk </w:t>
      </w:r>
      <w:r w:rsidRPr="00E71D16">
        <w:rPr>
          <w:lang w:val="lv-LV" w:eastAsia="lv-LV"/>
        </w:rPr>
        <w:t xml:space="preserve">nodrošinātu Pašvaldību likumā un citos normatīvajos aktos noteikto Pašvaldības sniegto pakalpojumu pieejamību,  doto uzdevumu un Pašvaldības brīvo iniciatīvu izpildi, kā arī turpinātu uzlabot un attīstīt iedzīvotājiem ērtus un pieejamus pakalpojumus pēc iespējas tuvāk savai dzīvesvietai, nodrošinātu iespēju iedzīvotajiem pilnvērtīgi piedalīties pašvaldības darbā, </w:t>
      </w:r>
      <w:r w:rsidRPr="00E71D16">
        <w:rPr>
          <w:shd w:val="clear" w:color="auto" w:fill="FFFFFF"/>
          <w:lang w:val="lv-LV" w:eastAsia="lv-LV"/>
        </w:rPr>
        <w:t>tiek izveidota  pastarpināta valsts pārvaldes iestāde “Limbažu apvienības pārvalde” un pieņemts tās nolikums.</w:t>
      </w:r>
    </w:p>
    <w:p w14:paraId="797ED08B" w14:textId="21A086E1" w:rsidR="00944D3B" w:rsidRPr="00E71D16" w:rsidRDefault="00944D3B" w:rsidP="00944D3B">
      <w:pPr>
        <w:autoSpaceDE w:val="0"/>
        <w:autoSpaceDN w:val="0"/>
        <w:adjustRightInd w:val="0"/>
        <w:ind w:firstLine="720"/>
        <w:jc w:val="both"/>
        <w:rPr>
          <w:b/>
          <w:bCs/>
          <w:lang w:val="lv-LV" w:eastAsia="lv-LV"/>
        </w:rPr>
      </w:pPr>
      <w:r w:rsidRPr="00E71D16">
        <w:rPr>
          <w:lang w:val="lv-LV" w:eastAsia="lv-LV"/>
        </w:rPr>
        <w:t xml:space="preserve">Pamatojoties uz Pašvaldību likuma 10. panta pirmās daļas 8.punktu, 23. panta pirmo daļu Valsts pārvaldes iekārtas likuma 10. panta astoto un desmito daļu, 28. pantu, </w:t>
      </w:r>
      <w:r w:rsidRPr="00E71D16">
        <w:rPr>
          <w:b/>
          <w:bCs/>
          <w:lang w:val="lv-LV" w:eastAsia="lv-LV"/>
        </w:rPr>
        <w:t>atklāti balsojot: PAR</w:t>
      </w:r>
      <w:r w:rsidRPr="00E71D16">
        <w:rPr>
          <w:lang w:val="lv-LV" w:eastAsia="lv-LV"/>
        </w:rPr>
        <w:t xml:space="preserve"> – 10 deputāti (</w:t>
      </w:r>
      <w:r w:rsidRPr="00E71D16">
        <w:rPr>
          <w:rFonts w:eastAsia="Calibri"/>
          <w:szCs w:val="22"/>
          <w:lang w:val="lv-LV"/>
        </w:rPr>
        <w:t>Jānis Bakmanis, Māris Beļaunieks, Lija Jokste, Dāvis Melnalksnis, Kristaps Močāns,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2 </w:t>
      </w:r>
      <w:r w:rsidRPr="00E71D16">
        <w:rPr>
          <w:lang w:val="lv-LV" w:eastAsia="lv-LV"/>
        </w:rPr>
        <w:lastRenderedPageBreak/>
        <w:t>deputāti (</w:t>
      </w:r>
      <w:r w:rsidRPr="00E71D16">
        <w:rPr>
          <w:rFonts w:eastAsia="Calibri"/>
          <w:szCs w:val="22"/>
          <w:lang w:val="lv-LV"/>
        </w:rPr>
        <w:t>Andris Garklāvs, Arvīds Ozols),</w:t>
      </w:r>
      <w:r w:rsidRPr="00E71D16">
        <w:rPr>
          <w:lang w:val="lv-LV" w:eastAsia="lv-LV"/>
        </w:rPr>
        <w:t xml:space="preserve"> </w:t>
      </w:r>
      <w:r w:rsidRPr="00E71D16">
        <w:rPr>
          <w:b/>
          <w:bCs/>
          <w:lang w:val="lv-LV" w:eastAsia="lv-LV"/>
        </w:rPr>
        <w:t>ATTURAS –</w:t>
      </w:r>
      <w:r w:rsidRPr="00E71D16">
        <w:rPr>
          <w:lang w:val="lv-LV" w:eastAsia="lv-LV"/>
        </w:rPr>
        <w:t xml:space="preserve"> 2 deputāti (</w:t>
      </w:r>
      <w:r w:rsidRPr="00E71D16">
        <w:rPr>
          <w:rFonts w:eastAsia="Calibri"/>
          <w:szCs w:val="22"/>
          <w:lang w:val="lv-LV"/>
        </w:rPr>
        <w:t>Valdis Bārda, Aigars Legzdiņš)</w:t>
      </w:r>
      <w:r w:rsidRPr="00E71D16">
        <w:rPr>
          <w:lang w:val="lv-LV" w:eastAsia="lv-LV"/>
        </w:rPr>
        <w:t>, komiteja</w:t>
      </w:r>
      <w:r w:rsidRPr="00E71D16">
        <w:rPr>
          <w:b/>
          <w:bCs/>
          <w:lang w:val="lv-LV" w:eastAsia="lv-LV"/>
        </w:rPr>
        <w:t xml:space="preserve"> NOLEMJ:</w:t>
      </w:r>
    </w:p>
    <w:p w14:paraId="4B7017B9" w14:textId="6680E284" w:rsidR="00944D3B" w:rsidRPr="00E71D16" w:rsidRDefault="00944D3B" w:rsidP="00944D3B">
      <w:pPr>
        <w:ind w:firstLine="720"/>
        <w:jc w:val="both"/>
        <w:rPr>
          <w:b/>
          <w:bCs/>
          <w:lang w:val="lv-LV" w:eastAsia="lv-LV"/>
        </w:rPr>
      </w:pPr>
    </w:p>
    <w:p w14:paraId="264AF94A" w14:textId="7B851BA1" w:rsidR="00944D3B" w:rsidRPr="00E71D16" w:rsidRDefault="00944D3B" w:rsidP="00DF2C53">
      <w:pPr>
        <w:numPr>
          <w:ilvl w:val="0"/>
          <w:numId w:val="8"/>
        </w:numPr>
        <w:ind w:left="357" w:hanging="357"/>
        <w:jc w:val="both"/>
        <w:rPr>
          <w:lang w:val="lv-LV" w:eastAsia="lv-LV"/>
        </w:rPr>
      </w:pPr>
      <w:r w:rsidRPr="00E71D16">
        <w:rPr>
          <w:lang w:val="lv-LV" w:eastAsia="lv-LV"/>
        </w:rPr>
        <w:t>Reorganizējot Limbažu novada pašvaldības iestādes “Limbažu novada administrācija” struktūrvienību “</w:t>
      </w:r>
      <w:r w:rsidRPr="00E71D16">
        <w:rPr>
          <w:shd w:val="clear" w:color="auto" w:fill="FFFFFF"/>
          <w:lang w:val="lv-LV" w:eastAsia="lv-LV"/>
        </w:rPr>
        <w:t>Limbažu</w:t>
      </w:r>
      <w:r w:rsidRPr="00E71D16">
        <w:rPr>
          <w:lang w:val="lv-LV" w:eastAsia="lv-LV"/>
        </w:rPr>
        <w:t xml:space="preserve"> apvienības pārvalde”, ar 2024.gada 1.janvāri izveidot Limbažu novada pašvaldības iestādi “</w:t>
      </w:r>
      <w:r w:rsidRPr="00E71D16">
        <w:rPr>
          <w:shd w:val="clear" w:color="auto" w:fill="FFFFFF"/>
          <w:lang w:val="lv-LV" w:eastAsia="lv-LV"/>
        </w:rPr>
        <w:t>Limbažu</w:t>
      </w:r>
      <w:r w:rsidRPr="00E71D16">
        <w:rPr>
          <w:lang w:val="lv-LV" w:eastAsia="lv-LV"/>
        </w:rPr>
        <w:t xml:space="preserve"> apvienības pā</w:t>
      </w:r>
      <w:r w:rsidR="0081756F" w:rsidRPr="00E71D16">
        <w:rPr>
          <w:lang w:val="lv-LV" w:eastAsia="lv-LV"/>
        </w:rPr>
        <w:t>rvalde”.</w:t>
      </w:r>
    </w:p>
    <w:p w14:paraId="254A40A2" w14:textId="77777777" w:rsidR="00944D3B" w:rsidRPr="00E71D16" w:rsidRDefault="00944D3B" w:rsidP="00DF2C53">
      <w:pPr>
        <w:numPr>
          <w:ilvl w:val="0"/>
          <w:numId w:val="8"/>
        </w:numPr>
        <w:ind w:left="357" w:hanging="357"/>
        <w:jc w:val="both"/>
        <w:rPr>
          <w:lang w:val="lv-LV" w:eastAsia="lv-LV"/>
        </w:rPr>
      </w:pPr>
      <w:r w:rsidRPr="00E71D16">
        <w:rPr>
          <w:rFonts w:eastAsia="Arial Unicode MS"/>
          <w:kern w:val="1"/>
          <w:lang w:val="lv-LV" w:eastAsia="hi-IN" w:bidi="hi-IN"/>
        </w:rPr>
        <w:t>Par struktūrvienības “</w:t>
      </w:r>
      <w:r w:rsidRPr="00E71D16">
        <w:rPr>
          <w:shd w:val="clear" w:color="auto" w:fill="FFFFFF"/>
          <w:lang w:val="lv-LV" w:eastAsia="lv-LV"/>
        </w:rPr>
        <w:t>Limbažu</w:t>
      </w:r>
      <w:r w:rsidRPr="00E71D16">
        <w:rPr>
          <w:rFonts w:eastAsia="Arial Unicode MS"/>
          <w:kern w:val="1"/>
          <w:lang w:val="lv-LV" w:eastAsia="hi-IN" w:bidi="hi-IN"/>
        </w:rPr>
        <w:t xml:space="preserve"> apvienības pārvalde” finanšu, mantas, saistību un tiesību pārņēmēju tiek noteikta Limbažu novada pašvaldības iestāde “</w:t>
      </w:r>
      <w:r w:rsidRPr="00E71D16">
        <w:rPr>
          <w:shd w:val="clear" w:color="auto" w:fill="FFFFFF"/>
          <w:lang w:val="lv-LV" w:eastAsia="lv-LV"/>
        </w:rPr>
        <w:t>Limbažu</w:t>
      </w:r>
      <w:r w:rsidRPr="00E71D16">
        <w:rPr>
          <w:rFonts w:eastAsia="Arial Unicode MS"/>
          <w:kern w:val="1"/>
          <w:lang w:val="lv-LV" w:eastAsia="hi-IN" w:bidi="hi-IN"/>
        </w:rPr>
        <w:t xml:space="preserve"> apvienības pārvalde”.</w:t>
      </w:r>
    </w:p>
    <w:p w14:paraId="2C9E5BE6" w14:textId="77777777" w:rsidR="00944D3B" w:rsidRPr="00E71D16" w:rsidRDefault="00944D3B" w:rsidP="00DF2C53">
      <w:pPr>
        <w:numPr>
          <w:ilvl w:val="0"/>
          <w:numId w:val="8"/>
        </w:numPr>
        <w:ind w:left="357" w:hanging="357"/>
        <w:jc w:val="both"/>
        <w:rPr>
          <w:lang w:val="lv-LV" w:eastAsia="lv-LV"/>
        </w:rPr>
      </w:pPr>
      <w:r w:rsidRPr="00E71D16">
        <w:rPr>
          <w:lang w:val="lv-LV" w:eastAsia="lv-LV"/>
        </w:rPr>
        <w:t xml:space="preserve">Uzdot Limbažu novada pašvaldības Limbažu novada administrācijas Administratīvajai nodaļai un Finanšu un ekonomikas nodaļai veikt atbilstošas izmaiņas Valsts ieņēmumu dienesta datu bāzē un Latvijas Republikas Uzņēmuma reģistrā līdz 2023. gada 31. decembrim. </w:t>
      </w:r>
    </w:p>
    <w:p w14:paraId="52384040" w14:textId="77777777" w:rsidR="00944D3B" w:rsidRPr="00E71D16" w:rsidRDefault="00944D3B" w:rsidP="00DF2C53">
      <w:pPr>
        <w:numPr>
          <w:ilvl w:val="0"/>
          <w:numId w:val="8"/>
        </w:numPr>
        <w:ind w:left="357" w:hanging="357"/>
        <w:jc w:val="both"/>
        <w:rPr>
          <w:lang w:val="lv-LV" w:eastAsia="lv-LV"/>
        </w:rPr>
      </w:pPr>
      <w:r w:rsidRPr="00E71D16">
        <w:rPr>
          <w:lang w:val="lv-LV" w:eastAsia="lv-LV"/>
        </w:rPr>
        <w:t>Apstiprināt Limbažu novada pašvaldības iestādes “</w:t>
      </w:r>
      <w:r w:rsidRPr="00E71D16">
        <w:rPr>
          <w:shd w:val="clear" w:color="auto" w:fill="FFFFFF"/>
          <w:lang w:val="lv-LV" w:eastAsia="lv-LV"/>
        </w:rPr>
        <w:t>Limbažu</w:t>
      </w:r>
      <w:r w:rsidRPr="00E71D16">
        <w:rPr>
          <w:lang w:val="lv-LV" w:eastAsia="lv-LV"/>
        </w:rPr>
        <w:t xml:space="preserve"> apvienības pārvalde” nolikumu (pielikumā)</w:t>
      </w:r>
      <w:r w:rsidRPr="00E71D16">
        <w:rPr>
          <w:rFonts w:eastAsia="Arial Unicode MS"/>
          <w:kern w:val="1"/>
          <w:lang w:val="lv-LV" w:eastAsia="hi-IN" w:bidi="hi-IN"/>
        </w:rPr>
        <w:t>.</w:t>
      </w:r>
    </w:p>
    <w:p w14:paraId="5305ABD8" w14:textId="77777777" w:rsidR="00944D3B" w:rsidRPr="00E71D16" w:rsidRDefault="00944D3B" w:rsidP="00DF2C53">
      <w:pPr>
        <w:numPr>
          <w:ilvl w:val="0"/>
          <w:numId w:val="8"/>
        </w:numPr>
        <w:ind w:left="357" w:hanging="357"/>
        <w:jc w:val="both"/>
        <w:rPr>
          <w:lang w:val="lv-LV" w:eastAsia="lv-LV"/>
        </w:rPr>
      </w:pPr>
      <w:bookmarkStart w:id="2" w:name="_Hlk150952555"/>
      <w:bookmarkStart w:id="3" w:name="_Hlk150953305"/>
      <w:r w:rsidRPr="00E71D16">
        <w:rPr>
          <w:lang w:val="lv-LV" w:eastAsia="lv-LV"/>
        </w:rPr>
        <w:t>Apstiprināt Limbažu novada pašvaldības iestādes “Limbažu apvienības pārvalde” amatu sarakstu (saskaņā ar pielikumu)</w:t>
      </w:r>
      <w:r w:rsidRPr="00E71D16">
        <w:rPr>
          <w:rFonts w:eastAsia="Arial Unicode MS"/>
          <w:kern w:val="1"/>
          <w:lang w:val="lv-LV" w:eastAsia="hi-IN" w:bidi="hi-IN"/>
        </w:rPr>
        <w:t>, paredzot, ka apstiprinot  Limbažu pašvaldības administrācijas darbinieku amatu saraksts iestādes “Limbažu apvienības pārvaldes” amatu saraksts tiek iekļauts tajā.</w:t>
      </w:r>
    </w:p>
    <w:bookmarkEnd w:id="2"/>
    <w:p w14:paraId="1B9E5A15" w14:textId="77777777" w:rsidR="00944D3B" w:rsidRPr="00E71D16" w:rsidRDefault="00944D3B" w:rsidP="00DF2C53">
      <w:pPr>
        <w:numPr>
          <w:ilvl w:val="0"/>
          <w:numId w:val="8"/>
        </w:numPr>
        <w:ind w:left="357" w:hanging="357"/>
        <w:jc w:val="both"/>
        <w:rPr>
          <w:lang w:val="lv-LV" w:eastAsia="lv-LV"/>
        </w:rPr>
      </w:pPr>
      <w:r w:rsidRPr="00E71D16">
        <w:rPr>
          <w:lang w:val="lv-LV" w:eastAsia="lv-LV"/>
        </w:rPr>
        <w:t xml:space="preserve">Uzdot Administratīvajai nodaļai līdz 2023.gada 1.decembrim Darba likumā noteiktajā kārtībā  informēt “Limbažu apvienības pārvaldes” darbiniekus (amatpersonas) par “Limbažu apvienības pārvaldes” reorganizāciju un izsniegt darbiniekiem (amatpersonām) dokumentus (brīdinājumus, grozījumus darba līgumos, amatu aprakstos), kas saistīti ar izmaiņām darbinieku (amatpersonu) darba tiesiskajās attiecībās. </w:t>
      </w:r>
      <w:bookmarkEnd w:id="3"/>
    </w:p>
    <w:p w14:paraId="24F29E97" w14:textId="77777777" w:rsidR="00944D3B" w:rsidRPr="00E71D16" w:rsidRDefault="00944D3B" w:rsidP="00DF2C53">
      <w:pPr>
        <w:numPr>
          <w:ilvl w:val="0"/>
          <w:numId w:val="8"/>
        </w:numPr>
        <w:ind w:left="357" w:hanging="357"/>
        <w:jc w:val="both"/>
        <w:rPr>
          <w:lang w:val="lv-LV" w:eastAsia="lv-LV"/>
        </w:rPr>
      </w:pPr>
      <w:r w:rsidRPr="00E71D16">
        <w:rPr>
          <w:lang w:val="lv-LV" w:eastAsia="lv-LV"/>
        </w:rPr>
        <w:t xml:space="preserve">Atzīt par spēku zaudējušu no 2024. gada 1. janvāra Limbažu novada domes sēdes 29.12.2021. lēmumu Nr.739 (protokols Nr. 14, 7. §) “Par Limbažu novada pašvaldības Limbažu administrācijas struktūrvienības - Limbažu apvienības pārvaldes – izveidošanu un nolikuma apstiprināšanu”.  </w:t>
      </w:r>
    </w:p>
    <w:p w14:paraId="0ABABADC" w14:textId="77777777" w:rsidR="00944D3B" w:rsidRPr="00E71D16" w:rsidRDefault="00944D3B" w:rsidP="00DF2C53">
      <w:pPr>
        <w:numPr>
          <w:ilvl w:val="0"/>
          <w:numId w:val="8"/>
        </w:numPr>
        <w:ind w:left="357" w:hanging="357"/>
        <w:jc w:val="both"/>
        <w:rPr>
          <w:lang w:val="lv-LV" w:eastAsia="lv-LV"/>
        </w:rPr>
      </w:pPr>
      <w:r w:rsidRPr="00E71D16">
        <w:rPr>
          <w:rFonts w:eastAsia="Arial Unicode MS"/>
          <w:kern w:val="1"/>
          <w:lang w:val="lv-LV" w:eastAsia="hi-IN" w:bidi="hi-IN"/>
        </w:rPr>
        <w:t>Atbildīgie par lēmuma izpildi tiek noteikti - Administratīvās nodaļas vadītāja, Juridiskās nodaļas vadītāja, Finanšu un ekonomikas nodaļas vadītāja, Limbažu apvienības pārvaldes vadītājs.</w:t>
      </w:r>
    </w:p>
    <w:p w14:paraId="389F3FA5" w14:textId="77777777" w:rsidR="00944D3B" w:rsidRPr="00E71D16" w:rsidRDefault="00944D3B" w:rsidP="00DF2C53">
      <w:pPr>
        <w:numPr>
          <w:ilvl w:val="0"/>
          <w:numId w:val="8"/>
        </w:numPr>
        <w:ind w:left="357" w:hanging="357"/>
        <w:jc w:val="both"/>
        <w:rPr>
          <w:lang w:val="lv-LV" w:eastAsia="lv-LV"/>
        </w:rPr>
      </w:pPr>
      <w:r w:rsidRPr="00E71D16">
        <w:rPr>
          <w:rFonts w:eastAsia="Arial Unicode MS"/>
          <w:kern w:val="1"/>
          <w:lang w:val="lv-LV" w:eastAsia="hi-IN" w:bidi="hi-IN"/>
        </w:rPr>
        <w:t>Kontrole par lēmumu izpildi tiek uzdota Limbažu novada pašvaldības izpilddirektoram, ar tiesībām izdot nepieciešamos rīkojumus “Limbažu apvienības pārvaldes” reorganizācijas procesa nodrošināšanai, ar tiesībām parakstīt visus nepieciešamos dokumentus.</w:t>
      </w:r>
    </w:p>
    <w:p w14:paraId="50597FD9" w14:textId="1D92B76A" w:rsidR="00944D3B" w:rsidRPr="00E71D16" w:rsidRDefault="00944D3B" w:rsidP="00DF2C53">
      <w:pPr>
        <w:numPr>
          <w:ilvl w:val="0"/>
          <w:numId w:val="8"/>
        </w:numPr>
        <w:ind w:left="357" w:hanging="357"/>
        <w:jc w:val="both"/>
        <w:rPr>
          <w:lang w:val="lv-LV" w:eastAsia="lv-LV"/>
        </w:rPr>
      </w:pPr>
      <w:r w:rsidRPr="00E71D16">
        <w:rPr>
          <w:lang w:val="lv-LV" w:eastAsia="lv-LV"/>
        </w:rPr>
        <w:t>Līdz domes sēdei precizēt nolikumu un lēmuma projektu virzīt izskatīšanai Limbažu novada domes sēdē.</w:t>
      </w:r>
    </w:p>
    <w:p w14:paraId="21858DAC" w14:textId="77777777" w:rsidR="00CD5331" w:rsidRPr="00E71D16" w:rsidRDefault="00CD5331" w:rsidP="005C60E3">
      <w:pPr>
        <w:rPr>
          <w:lang w:val="lv-LV"/>
        </w:rPr>
      </w:pPr>
    </w:p>
    <w:p w14:paraId="0572261F" w14:textId="77777777" w:rsidR="00C504BC" w:rsidRPr="00E71D16" w:rsidRDefault="00C504BC" w:rsidP="005C60E3">
      <w:pPr>
        <w:rPr>
          <w:lang w:val="lv-LV"/>
        </w:rPr>
      </w:pPr>
    </w:p>
    <w:p w14:paraId="589443D2" w14:textId="53605CD0" w:rsidR="00C504BC" w:rsidRPr="00E71D16" w:rsidRDefault="00C504BC" w:rsidP="00C504BC">
      <w:pPr>
        <w:keepNext/>
        <w:jc w:val="center"/>
        <w:outlineLvl w:val="0"/>
        <w:rPr>
          <w:b/>
          <w:bCs/>
          <w:lang w:val="lv-LV"/>
        </w:rPr>
      </w:pPr>
      <w:r w:rsidRPr="00E71D16">
        <w:rPr>
          <w:b/>
          <w:bCs/>
          <w:lang w:val="lv-LV"/>
        </w:rPr>
        <w:t>6.</w:t>
      </w:r>
    </w:p>
    <w:p w14:paraId="712C93F4" w14:textId="77777777" w:rsidR="0081756F" w:rsidRPr="00E71D16" w:rsidRDefault="0081756F" w:rsidP="0081756F">
      <w:pPr>
        <w:pBdr>
          <w:bottom w:val="single" w:sz="4" w:space="1" w:color="auto"/>
        </w:pBdr>
        <w:autoSpaceDN w:val="0"/>
        <w:jc w:val="both"/>
        <w:rPr>
          <w:b/>
          <w:lang w:val="lv-LV" w:eastAsia="lv-LV"/>
        </w:rPr>
      </w:pPr>
      <w:r w:rsidRPr="00E71D16">
        <w:rPr>
          <w:b/>
          <w:lang w:val="lv-LV" w:eastAsia="lv-LV"/>
        </w:rPr>
        <w:t xml:space="preserve">Par Limbažu novada pašvaldības iestādes “Alojas apvienības pārvalde” izveidošanu </w:t>
      </w:r>
    </w:p>
    <w:p w14:paraId="5EC457B0" w14:textId="77777777" w:rsidR="001C3593" w:rsidRPr="00E71D16" w:rsidRDefault="0081756F" w:rsidP="0081756F">
      <w:pPr>
        <w:autoSpaceDN w:val="0"/>
        <w:jc w:val="center"/>
        <w:rPr>
          <w:lang w:val="lv-LV" w:eastAsia="lv-LV"/>
        </w:rPr>
      </w:pPr>
      <w:r w:rsidRPr="00E71D16">
        <w:rPr>
          <w:lang w:val="lv-LV" w:eastAsia="lv-LV"/>
        </w:rPr>
        <w:t>Ziņo Aiga Briede</w:t>
      </w:r>
      <w:r w:rsidR="001C3593" w:rsidRPr="00E71D16">
        <w:rPr>
          <w:lang w:val="lv-LV" w:eastAsia="lv-LV"/>
        </w:rPr>
        <w:t xml:space="preserve">, debatēs piedalās Andris Garklāvs, Artis Ārgalis, Dāvis Melnalksnis, </w:t>
      </w:r>
    </w:p>
    <w:p w14:paraId="5634F9DD" w14:textId="2D64F23A" w:rsidR="0081756F" w:rsidRPr="00E71D16" w:rsidRDefault="001C3593" w:rsidP="0081756F">
      <w:pPr>
        <w:autoSpaceDN w:val="0"/>
        <w:jc w:val="center"/>
        <w:rPr>
          <w:lang w:val="lv-LV" w:eastAsia="lv-LV"/>
        </w:rPr>
      </w:pPr>
      <w:r w:rsidRPr="00E71D16">
        <w:rPr>
          <w:lang w:val="lv-LV" w:eastAsia="lv-LV"/>
        </w:rPr>
        <w:t>Dagnis Straubergs, Valdis Bārda</w:t>
      </w:r>
    </w:p>
    <w:p w14:paraId="496287CC" w14:textId="77777777" w:rsidR="0081756F" w:rsidRPr="00E71D16" w:rsidRDefault="0081756F" w:rsidP="0081756F">
      <w:pPr>
        <w:autoSpaceDN w:val="0"/>
        <w:jc w:val="both"/>
        <w:rPr>
          <w:lang w:val="lv-LV" w:eastAsia="lv-LV"/>
        </w:rPr>
      </w:pPr>
    </w:p>
    <w:p w14:paraId="64008841" w14:textId="77777777" w:rsidR="0081756F" w:rsidRPr="00E71D16" w:rsidRDefault="0081756F" w:rsidP="0081756F">
      <w:pPr>
        <w:autoSpaceDN w:val="0"/>
        <w:ind w:firstLine="720"/>
        <w:jc w:val="both"/>
        <w:rPr>
          <w:lang w:val="lv-LV" w:eastAsia="lv-LV"/>
        </w:rPr>
      </w:pPr>
      <w:r w:rsidRPr="00E71D16">
        <w:rPr>
          <w:lang w:val="lv-LV" w:eastAsia="lv-LV"/>
        </w:rPr>
        <w:t>Ar Limbažu novada domes sēdes 2023. gada 28. septembra lēmumu Nr. 710 (protokols Nr. 11, 2) apstiprināti Limbažu novada domes saistošie noteikumi Nr. 17 “Limbažu novada pašvaldības nolikums” (turpmāk – Saistošie noteikumi).</w:t>
      </w:r>
    </w:p>
    <w:p w14:paraId="03781C14" w14:textId="77777777" w:rsidR="0081756F" w:rsidRPr="00E71D16" w:rsidRDefault="0081756F" w:rsidP="0081756F">
      <w:pPr>
        <w:autoSpaceDN w:val="0"/>
        <w:ind w:firstLine="720"/>
        <w:jc w:val="both"/>
        <w:rPr>
          <w:lang w:val="lv-LV" w:eastAsia="lv-LV"/>
        </w:rPr>
      </w:pPr>
      <w:r w:rsidRPr="00E71D16">
        <w:rPr>
          <w:lang w:val="lv-LV" w:eastAsia="lv-LV"/>
        </w:rPr>
        <w:t>Saistošie noteikumi nosaka Limbažu novada pašvaldības teritoriālo iedalījumu un teritoriālā iedalījuma vienību apvienības – Limbažu apvienību, Salacgrīvas apvienību un Alojas apvienību, kas ietver Alojas pilsētu un pagastu, Staiceles pilsētu un pagastu, Brīvzemnieku pagastu un Braslavas pagastu.</w:t>
      </w:r>
    </w:p>
    <w:p w14:paraId="31D9E569" w14:textId="77777777" w:rsidR="0081756F" w:rsidRPr="00E71D16" w:rsidRDefault="0081756F" w:rsidP="0081756F">
      <w:pPr>
        <w:shd w:val="clear" w:color="auto" w:fill="FFFFFF"/>
        <w:ind w:firstLine="720"/>
        <w:jc w:val="both"/>
        <w:rPr>
          <w:lang w:val="lv-LV" w:eastAsia="lv-LV"/>
        </w:rPr>
      </w:pPr>
      <w:r w:rsidRPr="00E71D16">
        <w:rPr>
          <w:lang w:val="lv-LV" w:eastAsia="lv-LV"/>
        </w:rPr>
        <w:t>Pašvaldību likuma 23. panta “Novada teritoriālo vienību pārvalde” pirmā daļa nosaka, ka</w:t>
      </w:r>
      <w:r w:rsidRPr="00E71D16">
        <w:rPr>
          <w:b/>
          <w:bCs/>
          <w:lang w:val="lv-LV" w:eastAsia="lv-LV"/>
        </w:rPr>
        <w:t xml:space="preserve"> l</w:t>
      </w:r>
      <w:r w:rsidRPr="00E71D16">
        <w:rPr>
          <w:lang w:val="lv-LV" w:eastAsia="lv-LV"/>
        </w:rPr>
        <w:t xml:space="preserve">ai nodrošinātu pašvaldības sniegto pakalpojumu pieejamību novada pagastos un novada pilsētās, pašvaldības dome izveido pagasta vai pilsētas pārvaldi vai teritoriālā iedalījuma vienību apvienības pārvaldi. Pašvaldības dome var izveidot teritoriālā iedalījuma vienību (pagastu vai pagastu un pilsētas) apvienības pārvaldi, </w:t>
      </w:r>
    </w:p>
    <w:p w14:paraId="0F42C530" w14:textId="77777777" w:rsidR="0081756F" w:rsidRPr="00E71D16" w:rsidRDefault="0081756F" w:rsidP="0081756F">
      <w:pPr>
        <w:shd w:val="clear" w:color="auto" w:fill="FFFFFF"/>
        <w:ind w:firstLine="720"/>
        <w:jc w:val="both"/>
        <w:rPr>
          <w:lang w:val="lv-LV" w:eastAsia="lv-LV"/>
        </w:rPr>
      </w:pPr>
      <w:r w:rsidRPr="00E71D16">
        <w:rPr>
          <w:lang w:val="lv-LV" w:eastAsia="lv-LV"/>
        </w:rPr>
        <w:lastRenderedPageBreak/>
        <w:t xml:space="preserve">Atbilstoši Valsts pārvaldes iekārtas likuma (turpmāk – Likums) 4. panta otrajai daļai - </w:t>
      </w:r>
      <w:r w:rsidRPr="00E71D16">
        <w:rPr>
          <w:shd w:val="clear" w:color="auto" w:fill="FFFFFF"/>
          <w:lang w:val="lv-LV" w:eastAsia="lv-LV"/>
        </w:rPr>
        <w:t>atvasināta publiska persona valsts pārvaldes jomā darbojas ar pastarpinātās pārvaldes iestāžu starpniecību.</w:t>
      </w:r>
      <w:r w:rsidRPr="00E71D16">
        <w:rPr>
          <w:lang w:val="lv-LV" w:eastAsia="lv-LV"/>
        </w:rPr>
        <w:t xml:space="preserve"> </w:t>
      </w:r>
    </w:p>
    <w:p w14:paraId="0F938653" w14:textId="77777777" w:rsidR="0081756F" w:rsidRPr="00E71D16" w:rsidRDefault="0081756F" w:rsidP="0081756F">
      <w:pPr>
        <w:shd w:val="clear" w:color="auto" w:fill="FFFFFF"/>
        <w:ind w:firstLine="720"/>
        <w:jc w:val="both"/>
        <w:rPr>
          <w:lang w:val="lv-LV" w:eastAsia="lv-LV"/>
        </w:rPr>
      </w:pPr>
      <w:r w:rsidRPr="00E71D16">
        <w:rPr>
          <w:lang w:val="lv-LV" w:eastAsia="lv-LV"/>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E71D16">
        <w:rPr>
          <w:lang w:val="lv-LV"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2994E75C" w14:textId="77777777" w:rsidR="0081756F" w:rsidRPr="00E71D16" w:rsidRDefault="0081756F" w:rsidP="0081756F">
      <w:pPr>
        <w:shd w:val="clear" w:color="auto" w:fill="FFFFFF"/>
        <w:ind w:firstLine="720"/>
        <w:jc w:val="both"/>
        <w:rPr>
          <w:lang w:val="lv-LV" w:eastAsia="lv-LV"/>
        </w:rPr>
      </w:pPr>
      <w:r w:rsidRPr="00E71D16">
        <w:rPr>
          <w:lang w:val="lv-LV" w:eastAsia="lv-LV"/>
        </w:rPr>
        <w:t xml:space="preserve">Likuma 28. pants  nosaka, ka atvasinātas publiskas personas orgāns, izveidojot pastarpinātās pārvaldes iestādi, izdod iestādes nolikumu </w:t>
      </w:r>
    </w:p>
    <w:p w14:paraId="507C79A8" w14:textId="77777777" w:rsidR="0081756F" w:rsidRPr="00E71D16" w:rsidRDefault="0081756F" w:rsidP="0081756F">
      <w:pPr>
        <w:autoSpaceDE w:val="0"/>
        <w:autoSpaceDN w:val="0"/>
        <w:adjustRightInd w:val="0"/>
        <w:ind w:firstLine="720"/>
        <w:jc w:val="both"/>
        <w:rPr>
          <w:shd w:val="clear" w:color="auto" w:fill="FFFFFF"/>
          <w:lang w:val="lv-LV" w:eastAsia="lv-LV"/>
        </w:rPr>
      </w:pPr>
      <w:r w:rsidRPr="00E71D16">
        <w:rPr>
          <w:lang w:val="lv-LV" w:eastAsia="lv-LV"/>
        </w:rPr>
        <w:t xml:space="preserve">Pašvaldību likuma 10. panta pirmās daļas astotais punkts paredz, ka tikai domes kompetencē ir </w:t>
      </w:r>
      <w:r w:rsidRPr="00E71D16">
        <w:rPr>
          <w:shd w:val="clear" w:color="auto" w:fill="FFFFFF"/>
          <w:lang w:val="lv-LV" w:eastAsia="lv-LV"/>
        </w:rPr>
        <w:t>izveidot un reorganizēt pašvaldības administrāciju, tostarp izveidot, reorganizēt un likvidēt tās sastāvā esošās institūcijas, kā arī izdot pašvaldības institūciju nolikumu.</w:t>
      </w:r>
    </w:p>
    <w:p w14:paraId="5253F593" w14:textId="77777777" w:rsidR="0081756F" w:rsidRPr="00E71D16" w:rsidRDefault="0081756F" w:rsidP="0081756F">
      <w:pPr>
        <w:autoSpaceDE w:val="0"/>
        <w:autoSpaceDN w:val="0"/>
        <w:adjustRightInd w:val="0"/>
        <w:ind w:firstLine="720"/>
        <w:jc w:val="both"/>
        <w:rPr>
          <w:lang w:val="lv-LV" w:eastAsia="lv-LV"/>
        </w:rPr>
      </w:pPr>
      <w:r w:rsidRPr="00E71D16">
        <w:rPr>
          <w:shd w:val="clear" w:color="auto" w:fill="FFFFFF"/>
          <w:lang w:val="lv-LV" w:eastAsia="lv-LV"/>
        </w:rPr>
        <w:t xml:space="preserve">Atbilstoši iepriekš minētajam, lai efektīvāk </w:t>
      </w:r>
      <w:r w:rsidRPr="00E71D16">
        <w:rPr>
          <w:lang w:val="lv-LV" w:eastAsia="lv-LV"/>
        </w:rPr>
        <w:t xml:space="preserve">nodrošinātu Pašvaldību likumā un citos normatīvajos aktos noteikto Pašvaldības sniegto pakalpojumu pieejamību,  doto uzdevumu un Pašvaldības brīvo iniciatīvu izpildi, kā arī turpinātu uzlabot un attīstīt iedzīvotājiem ērtus un pieejamus pakalpojumus pēc iespējas tuvāk savai dzīvesvietai, nodrošinātu iespēju iedzīvotajiem pilnvērtīgi piedalīties pašvaldības darbā, </w:t>
      </w:r>
      <w:r w:rsidRPr="00E71D16">
        <w:rPr>
          <w:shd w:val="clear" w:color="auto" w:fill="FFFFFF"/>
          <w:lang w:val="lv-LV" w:eastAsia="lv-LV"/>
        </w:rPr>
        <w:t>tiek izveidota  pastarpināta valsts pārvaldes iestāde “Alojas apvienības pārvalde” un pieņemts tās nolikums.</w:t>
      </w:r>
    </w:p>
    <w:p w14:paraId="15A5E1AB" w14:textId="77777777" w:rsidR="0081756F" w:rsidRPr="00E71D16" w:rsidRDefault="0081756F" w:rsidP="0081756F">
      <w:pPr>
        <w:autoSpaceDE w:val="0"/>
        <w:autoSpaceDN w:val="0"/>
        <w:adjustRightInd w:val="0"/>
        <w:ind w:firstLine="720"/>
        <w:jc w:val="both"/>
        <w:rPr>
          <w:b/>
          <w:bCs/>
          <w:lang w:val="lv-LV" w:eastAsia="lv-LV"/>
        </w:rPr>
      </w:pPr>
      <w:r w:rsidRPr="00E71D16">
        <w:rPr>
          <w:lang w:val="lv-LV" w:eastAsia="lv-LV"/>
        </w:rPr>
        <w:t xml:space="preserve">Pamatojoties uz Pašvaldību likuma 10. panta pirmās daļas 8.punktu, 23. panta pirmo daļu Valsts pārvaldes iekārtas likuma 10. panta astoto un desmito daļu, 28. pantu, </w:t>
      </w:r>
      <w:r w:rsidRPr="00E71D16">
        <w:rPr>
          <w:b/>
          <w:bCs/>
          <w:lang w:val="lv-LV" w:eastAsia="lv-LV"/>
        </w:rPr>
        <w:t>atklāti balsojot: PAR</w:t>
      </w:r>
      <w:r w:rsidRPr="00E71D16">
        <w:rPr>
          <w:lang w:val="lv-LV" w:eastAsia="lv-LV"/>
        </w:rPr>
        <w:t xml:space="preserve"> – 10 deputāti (</w:t>
      </w:r>
      <w:r w:rsidRPr="00E71D16">
        <w:rPr>
          <w:rFonts w:eastAsia="Calibri"/>
          <w:szCs w:val="22"/>
          <w:lang w:val="lv-LV"/>
        </w:rPr>
        <w:t>Jānis Bakmanis, Māris Beļaunieks, Lija Jokste, Dāvis Melnalksnis, Kristaps Močāns,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2 deputāti (</w:t>
      </w:r>
      <w:r w:rsidRPr="00E71D16">
        <w:rPr>
          <w:rFonts w:eastAsia="Calibri"/>
          <w:szCs w:val="22"/>
          <w:lang w:val="lv-LV"/>
        </w:rPr>
        <w:t>Andris Garklāvs, Arvīds Ozols),</w:t>
      </w:r>
      <w:r w:rsidRPr="00E71D16">
        <w:rPr>
          <w:lang w:val="lv-LV" w:eastAsia="lv-LV"/>
        </w:rPr>
        <w:t xml:space="preserve"> </w:t>
      </w:r>
      <w:r w:rsidRPr="00E71D16">
        <w:rPr>
          <w:b/>
          <w:bCs/>
          <w:lang w:val="lv-LV" w:eastAsia="lv-LV"/>
        </w:rPr>
        <w:t>ATTURAS –</w:t>
      </w:r>
      <w:r w:rsidRPr="00E71D16">
        <w:rPr>
          <w:lang w:val="lv-LV" w:eastAsia="lv-LV"/>
        </w:rPr>
        <w:t xml:space="preserve"> 2 deputāti (</w:t>
      </w:r>
      <w:r w:rsidRPr="00E71D16">
        <w:rPr>
          <w:rFonts w:eastAsia="Calibri"/>
          <w:szCs w:val="22"/>
          <w:lang w:val="lv-LV"/>
        </w:rPr>
        <w:t>Valdis Bārda, Aigars Legzdiņš)</w:t>
      </w:r>
      <w:r w:rsidRPr="00E71D16">
        <w:rPr>
          <w:lang w:val="lv-LV" w:eastAsia="lv-LV"/>
        </w:rPr>
        <w:t>, komiteja</w:t>
      </w:r>
      <w:r w:rsidRPr="00E71D16">
        <w:rPr>
          <w:b/>
          <w:bCs/>
          <w:lang w:val="lv-LV" w:eastAsia="lv-LV"/>
        </w:rPr>
        <w:t xml:space="preserve"> NOLEMJ:</w:t>
      </w:r>
    </w:p>
    <w:p w14:paraId="11FF3327" w14:textId="436BB259" w:rsidR="0081756F" w:rsidRPr="00E71D16" w:rsidRDefault="0081756F" w:rsidP="0081756F">
      <w:pPr>
        <w:ind w:firstLine="720"/>
        <w:jc w:val="both"/>
        <w:rPr>
          <w:lang w:val="lv-LV" w:eastAsia="lv-LV"/>
        </w:rPr>
      </w:pPr>
    </w:p>
    <w:p w14:paraId="065A0E01" w14:textId="77777777" w:rsidR="0081756F" w:rsidRPr="00E71D16" w:rsidRDefault="0081756F" w:rsidP="00DF2C53">
      <w:pPr>
        <w:numPr>
          <w:ilvl w:val="0"/>
          <w:numId w:val="9"/>
        </w:numPr>
        <w:ind w:left="357" w:hanging="357"/>
        <w:jc w:val="both"/>
        <w:rPr>
          <w:lang w:val="lv-LV" w:eastAsia="lv-LV"/>
        </w:rPr>
      </w:pPr>
      <w:r w:rsidRPr="00E71D16">
        <w:rPr>
          <w:lang w:val="lv-LV" w:eastAsia="lv-LV"/>
        </w:rPr>
        <w:t xml:space="preserve">Reorganizējot Limbažu novada pašvaldības iestādes “Limbažu novada administrācija” struktūrvienību “Alojas apvienības pārvalde”, ar 2024.gada 1.janvāri izveidot Limbažu novada pašvaldības iestādi “Alojas apvienības pārvalde”. </w:t>
      </w:r>
    </w:p>
    <w:p w14:paraId="47D7DDA2" w14:textId="77777777" w:rsidR="0081756F" w:rsidRPr="00E71D16" w:rsidRDefault="0081756F" w:rsidP="00DF2C53">
      <w:pPr>
        <w:numPr>
          <w:ilvl w:val="0"/>
          <w:numId w:val="9"/>
        </w:numPr>
        <w:ind w:left="357" w:hanging="357"/>
        <w:jc w:val="both"/>
        <w:rPr>
          <w:lang w:val="lv-LV" w:eastAsia="lv-LV"/>
        </w:rPr>
      </w:pPr>
      <w:r w:rsidRPr="00E71D16">
        <w:rPr>
          <w:rFonts w:eastAsia="Arial Unicode MS"/>
          <w:kern w:val="1"/>
          <w:lang w:val="lv-LV" w:eastAsia="hi-IN" w:bidi="hi-IN"/>
        </w:rPr>
        <w:t>Par struktūrvienības “Alojas apvienības pārvalde” finanšu, mantas, saistību un tiesību pārņēmēju tiek noteikta Limbažu novada pašvaldības iestāde “Alojas apvienības pārvalde”.</w:t>
      </w:r>
    </w:p>
    <w:p w14:paraId="3F5E5C34" w14:textId="77777777" w:rsidR="0081756F" w:rsidRPr="00E71D16" w:rsidRDefault="0081756F" w:rsidP="00DF2C53">
      <w:pPr>
        <w:numPr>
          <w:ilvl w:val="0"/>
          <w:numId w:val="9"/>
        </w:numPr>
        <w:ind w:left="357" w:hanging="357"/>
        <w:jc w:val="both"/>
        <w:rPr>
          <w:lang w:val="lv-LV" w:eastAsia="lv-LV"/>
        </w:rPr>
      </w:pPr>
      <w:r w:rsidRPr="00E71D16">
        <w:rPr>
          <w:lang w:val="lv-LV" w:eastAsia="lv-LV"/>
        </w:rPr>
        <w:t>Uzdot Limbažu novada pašvaldības Limbažu novada administrācijas Administratīvajai nodaļai un Finanšu un ekonomikas nodaļai veikt atbilstošas izmaiņas Valsts ieņēmumu dienesta datu bāzē un Latvijas Republikas Uzņēmuma reģistrā līdz 2023. gada 31. decembrim.</w:t>
      </w:r>
    </w:p>
    <w:p w14:paraId="22041441" w14:textId="77777777" w:rsidR="0081756F" w:rsidRPr="00E71D16" w:rsidRDefault="0081756F" w:rsidP="00DF2C53">
      <w:pPr>
        <w:numPr>
          <w:ilvl w:val="0"/>
          <w:numId w:val="9"/>
        </w:numPr>
        <w:ind w:left="357" w:hanging="357"/>
        <w:jc w:val="both"/>
        <w:rPr>
          <w:lang w:val="lv-LV" w:eastAsia="lv-LV"/>
        </w:rPr>
      </w:pPr>
      <w:r w:rsidRPr="00E71D16">
        <w:rPr>
          <w:lang w:val="lv-LV" w:eastAsia="lv-LV"/>
        </w:rPr>
        <w:t>Apstiprināt Limbažu novada pašvaldības iestādes “Alojas apvienības pārvalde” nolikumu (pielikumā)</w:t>
      </w:r>
      <w:r w:rsidRPr="00E71D16">
        <w:rPr>
          <w:rFonts w:eastAsia="Arial Unicode MS"/>
          <w:kern w:val="1"/>
          <w:lang w:val="lv-LV" w:eastAsia="hi-IN" w:bidi="hi-IN"/>
        </w:rPr>
        <w:t>.</w:t>
      </w:r>
    </w:p>
    <w:p w14:paraId="1189C188" w14:textId="77777777" w:rsidR="0081756F" w:rsidRPr="00E71D16" w:rsidRDefault="0081756F" w:rsidP="00DF2C53">
      <w:pPr>
        <w:numPr>
          <w:ilvl w:val="0"/>
          <w:numId w:val="9"/>
        </w:numPr>
        <w:ind w:left="357" w:hanging="357"/>
        <w:jc w:val="both"/>
        <w:rPr>
          <w:lang w:val="lv-LV" w:eastAsia="lv-LV"/>
        </w:rPr>
      </w:pPr>
      <w:r w:rsidRPr="00E71D16">
        <w:rPr>
          <w:lang w:val="lv-LV" w:eastAsia="lv-LV"/>
        </w:rPr>
        <w:t>Apstiprināt Limbažu novada pašvaldības iestādes “Alojas apvienības pārvalde” amatu sarakstu (saskaņā ar pielikumu)</w:t>
      </w:r>
      <w:r w:rsidRPr="00E71D16">
        <w:rPr>
          <w:rFonts w:eastAsia="Arial Unicode MS"/>
          <w:kern w:val="1"/>
          <w:lang w:val="lv-LV" w:eastAsia="hi-IN" w:bidi="hi-IN"/>
        </w:rPr>
        <w:t>, paredzot, ka apstiprinot  Limbažu pašvaldības administrācijas darbinieku amatu saraksts iestādes “Alojas apvienības pārvaldes” amatu saraksts tiek iekļauts tajā.</w:t>
      </w:r>
    </w:p>
    <w:p w14:paraId="6CD22F8F" w14:textId="77777777" w:rsidR="0081756F" w:rsidRPr="00E71D16" w:rsidRDefault="0081756F" w:rsidP="00DF2C53">
      <w:pPr>
        <w:numPr>
          <w:ilvl w:val="0"/>
          <w:numId w:val="9"/>
        </w:numPr>
        <w:ind w:left="357" w:hanging="357"/>
        <w:jc w:val="both"/>
        <w:rPr>
          <w:lang w:val="lv-LV" w:eastAsia="lv-LV"/>
        </w:rPr>
      </w:pPr>
      <w:r w:rsidRPr="00E71D16">
        <w:rPr>
          <w:lang w:val="lv-LV" w:eastAsia="lv-LV"/>
        </w:rPr>
        <w:t xml:space="preserve">Uzdot Administratīvajai nodaļai līdz 2023.gada 1.decembrim Darba likumā noteiktajā kārtībā  informēt “Alojas apvienības pārvalde” darbiniekus (amatpersonas) par “Alojas apvienības pārvalde” reorganizāciju un izsniegt darbiniekiem (amatpersonām) dokumentus (brīdinājumus, grozījumus darba līgumos, amatu aprakstos), kas saistīti ar izmaiņām darbinieku (amatpersonu) darba tiesiskajās attiecībās. </w:t>
      </w:r>
    </w:p>
    <w:p w14:paraId="567760C8" w14:textId="77777777" w:rsidR="0081756F" w:rsidRPr="00E71D16" w:rsidRDefault="0081756F" w:rsidP="00DF2C53">
      <w:pPr>
        <w:numPr>
          <w:ilvl w:val="0"/>
          <w:numId w:val="9"/>
        </w:numPr>
        <w:ind w:left="357" w:hanging="357"/>
        <w:jc w:val="both"/>
        <w:rPr>
          <w:lang w:val="lv-LV" w:eastAsia="lv-LV"/>
        </w:rPr>
      </w:pPr>
      <w:r w:rsidRPr="00E71D16">
        <w:rPr>
          <w:lang w:val="lv-LV" w:eastAsia="lv-LV"/>
        </w:rPr>
        <w:t xml:space="preserve">Atzīt par spēku zaudējušu no 2024. gada 1. janvāra Limbažu novada domes sēdes 29.12.2021. lēmumu Nr.738 (protokols Nr.14, 6.§) “Par Alojas apvienības pārvaldes nolikuma apstiprināšanu”. </w:t>
      </w:r>
    </w:p>
    <w:p w14:paraId="3CC8BEC9" w14:textId="77777777" w:rsidR="0081756F" w:rsidRPr="00E71D16" w:rsidRDefault="0081756F" w:rsidP="00DF2C53">
      <w:pPr>
        <w:numPr>
          <w:ilvl w:val="0"/>
          <w:numId w:val="9"/>
        </w:numPr>
        <w:ind w:left="357" w:hanging="357"/>
        <w:jc w:val="both"/>
        <w:rPr>
          <w:lang w:val="lv-LV" w:eastAsia="lv-LV"/>
        </w:rPr>
      </w:pPr>
      <w:r w:rsidRPr="00E71D16">
        <w:rPr>
          <w:rFonts w:eastAsia="Arial Unicode MS"/>
          <w:kern w:val="1"/>
          <w:lang w:val="lv-LV" w:eastAsia="hi-IN" w:bidi="hi-IN"/>
        </w:rPr>
        <w:t>Atbildīgie par lēmuma izpildi tiek noteikti - Administratīvās nodaļas vadītāja, Juridiskās nodaļas vadītāja, Finanšu un ekonomikas nodaļas vadītāja, Alojas apvienības pārvaldes vadītājs.</w:t>
      </w:r>
    </w:p>
    <w:p w14:paraId="7C4BEE99" w14:textId="77777777" w:rsidR="0081756F" w:rsidRPr="00E71D16" w:rsidRDefault="0081756F" w:rsidP="00DF2C53">
      <w:pPr>
        <w:numPr>
          <w:ilvl w:val="0"/>
          <w:numId w:val="9"/>
        </w:numPr>
        <w:ind w:left="357" w:hanging="357"/>
        <w:jc w:val="both"/>
        <w:rPr>
          <w:lang w:val="lv-LV" w:eastAsia="lv-LV"/>
        </w:rPr>
      </w:pPr>
      <w:r w:rsidRPr="00E71D16">
        <w:rPr>
          <w:rFonts w:eastAsia="Arial Unicode MS"/>
          <w:kern w:val="1"/>
          <w:lang w:val="lv-LV" w:eastAsia="hi-IN" w:bidi="hi-IN"/>
        </w:rPr>
        <w:lastRenderedPageBreak/>
        <w:t>Kontrole par lēmumu izpildi tiek uzdota Limbažu novada pašvaldības izpilddirektoram, ar tiesībām izdot nepieciešamos rīkojumus Alojas apvienības pārvaldes reorganizācijas procesa nodrošināšanai, ar tiesībām parakstīt visus nepieciešamos dokumentus.</w:t>
      </w:r>
    </w:p>
    <w:p w14:paraId="080D4BA9" w14:textId="77777777" w:rsidR="0081756F" w:rsidRPr="00E71D16" w:rsidRDefault="0081756F" w:rsidP="00DF2C53">
      <w:pPr>
        <w:numPr>
          <w:ilvl w:val="0"/>
          <w:numId w:val="9"/>
        </w:numPr>
        <w:ind w:left="357" w:hanging="357"/>
        <w:jc w:val="both"/>
        <w:rPr>
          <w:lang w:val="lv-LV" w:eastAsia="lv-LV"/>
        </w:rPr>
      </w:pPr>
      <w:r w:rsidRPr="00E71D16">
        <w:rPr>
          <w:lang w:val="lv-LV" w:eastAsia="lv-LV"/>
        </w:rPr>
        <w:t>Lēmuma projektu virzīt izskatīšanai Limbažu novada domes sēdē.</w:t>
      </w:r>
    </w:p>
    <w:p w14:paraId="7660DF70" w14:textId="77777777" w:rsidR="00CD5331" w:rsidRPr="00E71D16" w:rsidRDefault="00CD5331" w:rsidP="005C60E3">
      <w:pPr>
        <w:rPr>
          <w:lang w:val="lv-LV"/>
        </w:rPr>
      </w:pPr>
    </w:p>
    <w:p w14:paraId="4AFAB232" w14:textId="77777777" w:rsidR="00C504BC" w:rsidRPr="00E71D16" w:rsidRDefault="00C504BC" w:rsidP="005C60E3">
      <w:pPr>
        <w:rPr>
          <w:lang w:val="lv-LV"/>
        </w:rPr>
      </w:pPr>
    </w:p>
    <w:p w14:paraId="3767C18E" w14:textId="4554A116" w:rsidR="00C504BC" w:rsidRPr="00E71D16" w:rsidRDefault="00C504BC" w:rsidP="00C504BC">
      <w:pPr>
        <w:keepNext/>
        <w:jc w:val="center"/>
        <w:outlineLvl w:val="0"/>
        <w:rPr>
          <w:b/>
          <w:bCs/>
          <w:lang w:val="lv-LV"/>
        </w:rPr>
      </w:pPr>
      <w:r w:rsidRPr="00E71D16">
        <w:rPr>
          <w:b/>
          <w:bCs/>
          <w:lang w:val="lv-LV"/>
        </w:rPr>
        <w:t>7.</w:t>
      </w:r>
    </w:p>
    <w:p w14:paraId="1CF672AA" w14:textId="77777777" w:rsidR="001C3593" w:rsidRPr="00E71D16" w:rsidRDefault="001C3593" w:rsidP="001C3593">
      <w:pPr>
        <w:pBdr>
          <w:bottom w:val="single" w:sz="4" w:space="1" w:color="auto"/>
        </w:pBdr>
        <w:autoSpaceDN w:val="0"/>
        <w:jc w:val="both"/>
        <w:rPr>
          <w:b/>
          <w:lang w:val="lv-LV" w:eastAsia="lv-LV"/>
        </w:rPr>
      </w:pPr>
      <w:r w:rsidRPr="00E71D16">
        <w:rPr>
          <w:b/>
          <w:lang w:val="lv-LV" w:eastAsia="lv-LV"/>
        </w:rPr>
        <w:t xml:space="preserve">Par Limbažu novada pašvaldības iestādes “Salacgrīvas apvienības pārvalde” izveidošanu </w:t>
      </w:r>
    </w:p>
    <w:p w14:paraId="3599B19C" w14:textId="7B5008B6" w:rsidR="001C3593" w:rsidRPr="00E71D16" w:rsidRDefault="001C3593" w:rsidP="001C3593">
      <w:pPr>
        <w:autoSpaceDN w:val="0"/>
        <w:jc w:val="center"/>
        <w:rPr>
          <w:lang w:val="lv-LV" w:eastAsia="lv-LV"/>
        </w:rPr>
      </w:pPr>
      <w:r w:rsidRPr="00E71D16">
        <w:rPr>
          <w:lang w:val="lv-LV" w:eastAsia="lv-LV"/>
        </w:rPr>
        <w:t>Ziņo Andris Zunde, debatēs piedalās Andris Garklāvs, Valdis Bārda, Artis Ārgalis</w:t>
      </w:r>
    </w:p>
    <w:p w14:paraId="643F7CF2" w14:textId="77777777" w:rsidR="001C3593" w:rsidRPr="00E71D16" w:rsidRDefault="001C3593" w:rsidP="001C3593">
      <w:pPr>
        <w:autoSpaceDN w:val="0"/>
        <w:jc w:val="both"/>
        <w:rPr>
          <w:lang w:val="lv-LV" w:eastAsia="lv-LV"/>
        </w:rPr>
      </w:pPr>
    </w:p>
    <w:p w14:paraId="72A9307E" w14:textId="77777777" w:rsidR="001C3593" w:rsidRPr="00E71D16" w:rsidRDefault="001C3593" w:rsidP="001C3593">
      <w:pPr>
        <w:autoSpaceDN w:val="0"/>
        <w:ind w:firstLine="720"/>
        <w:jc w:val="both"/>
        <w:rPr>
          <w:lang w:val="lv-LV" w:eastAsia="lv-LV"/>
        </w:rPr>
      </w:pPr>
      <w:r w:rsidRPr="00E71D16">
        <w:rPr>
          <w:lang w:val="lv-LV" w:eastAsia="lv-LV"/>
        </w:rPr>
        <w:t>Ar Limbažu novada domes sēdes 2023. gada 28. septembra lēmumu Nr. 710 (protokols Nr. 11, 2) apstiprināti Limbažu novada domes saistošie noteikumi Nr. 17 “Limbažu novada pašvaldības nolikums” (turpmāk – Saistošie noteikumi).</w:t>
      </w:r>
    </w:p>
    <w:p w14:paraId="5FB65725" w14:textId="77777777" w:rsidR="001C3593" w:rsidRPr="00E71D16" w:rsidRDefault="001C3593" w:rsidP="001C3593">
      <w:pPr>
        <w:autoSpaceDN w:val="0"/>
        <w:ind w:firstLine="720"/>
        <w:jc w:val="both"/>
        <w:rPr>
          <w:lang w:val="lv-LV" w:eastAsia="lv-LV"/>
        </w:rPr>
      </w:pPr>
      <w:r w:rsidRPr="00E71D16">
        <w:rPr>
          <w:lang w:val="lv-LV" w:eastAsia="lv-LV"/>
        </w:rPr>
        <w:t>Saistošie noteikumi nosaka Limbažu novada pašvaldības teritoriālo iedalījumu un teritoriālā iedalījuma vienību apvienības – Limbažu apvienību, Alojas apvienību un Salacgrīvas apvienību, kas ietver Salacgrīvas pilsētu, Salacgrīvas pagastu, Ainažu pilsētu, Ainažu pagastu, Liepupes pagastu.</w:t>
      </w:r>
    </w:p>
    <w:p w14:paraId="713A0C91" w14:textId="77777777" w:rsidR="001C3593" w:rsidRPr="00E71D16" w:rsidRDefault="001C3593" w:rsidP="001C3593">
      <w:pPr>
        <w:shd w:val="clear" w:color="auto" w:fill="FFFFFF"/>
        <w:ind w:firstLine="720"/>
        <w:jc w:val="both"/>
        <w:rPr>
          <w:lang w:val="lv-LV" w:eastAsia="lv-LV"/>
        </w:rPr>
      </w:pPr>
      <w:r w:rsidRPr="00E71D16">
        <w:rPr>
          <w:lang w:val="lv-LV" w:eastAsia="lv-LV"/>
        </w:rPr>
        <w:t>Pašvaldību likuma 23. panta “Novada teritoriālo vienību pārvalde” pirmā daļa nosaka, ka</w:t>
      </w:r>
      <w:r w:rsidRPr="00E71D16">
        <w:rPr>
          <w:b/>
          <w:bCs/>
          <w:lang w:val="lv-LV" w:eastAsia="lv-LV"/>
        </w:rPr>
        <w:t xml:space="preserve"> l</w:t>
      </w:r>
      <w:r w:rsidRPr="00E71D16">
        <w:rPr>
          <w:lang w:val="lv-LV" w:eastAsia="lv-LV"/>
        </w:rPr>
        <w:t xml:space="preserve">ai nodrošinātu pašvaldības sniegto pakalpojumu pieejamību novada pagastos un novada pilsētās, pašvaldības dome izveido pagasta vai pilsētas pārvaldi vai teritoriālā iedalījuma vienību apvienības pārvaldi. Pašvaldības dome var izveidot teritoriālā iedalījuma vienību (pagastu vai pagastu un pilsētas) apvienības pārvaldi, </w:t>
      </w:r>
    </w:p>
    <w:p w14:paraId="5B01069E" w14:textId="77777777" w:rsidR="001C3593" w:rsidRPr="00E71D16" w:rsidRDefault="001C3593" w:rsidP="001C3593">
      <w:pPr>
        <w:shd w:val="clear" w:color="auto" w:fill="FFFFFF"/>
        <w:ind w:firstLine="720"/>
        <w:jc w:val="both"/>
        <w:rPr>
          <w:lang w:val="lv-LV" w:eastAsia="lv-LV"/>
        </w:rPr>
      </w:pPr>
      <w:r w:rsidRPr="00E71D16">
        <w:rPr>
          <w:lang w:val="lv-LV" w:eastAsia="lv-LV"/>
        </w:rPr>
        <w:t xml:space="preserve">Atbilstoši Valsts pārvaldes iekārtas likuma (turpmāk – Likums) 4. panta otrajai daļai - </w:t>
      </w:r>
      <w:r w:rsidRPr="00E71D16">
        <w:rPr>
          <w:shd w:val="clear" w:color="auto" w:fill="FFFFFF"/>
          <w:lang w:val="lv-LV" w:eastAsia="lv-LV"/>
        </w:rPr>
        <w:t>atvasināta publiska persona valsts pārvaldes jomā darbojas ar pastarpinātās pārvaldes iestāžu starpniecību.</w:t>
      </w:r>
      <w:r w:rsidRPr="00E71D16">
        <w:rPr>
          <w:lang w:val="lv-LV" w:eastAsia="lv-LV"/>
        </w:rPr>
        <w:t xml:space="preserve"> </w:t>
      </w:r>
    </w:p>
    <w:p w14:paraId="5167C39F" w14:textId="77777777" w:rsidR="001C3593" w:rsidRPr="00E71D16" w:rsidRDefault="001C3593" w:rsidP="001C3593">
      <w:pPr>
        <w:shd w:val="clear" w:color="auto" w:fill="FFFFFF"/>
        <w:ind w:firstLine="720"/>
        <w:jc w:val="both"/>
        <w:rPr>
          <w:lang w:val="lv-LV" w:eastAsia="lv-LV"/>
        </w:rPr>
      </w:pPr>
      <w:r w:rsidRPr="00E71D16">
        <w:rPr>
          <w:lang w:val="lv-LV" w:eastAsia="lv-LV"/>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10.panta desmitā daļā nosaka, ka valsts pārvaldi </w:t>
      </w:r>
      <w:r w:rsidRPr="00E71D16">
        <w:rPr>
          <w:lang w:val="lv-LV"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14C89E01" w14:textId="77777777" w:rsidR="001C3593" w:rsidRPr="00E71D16" w:rsidRDefault="001C3593" w:rsidP="001C3593">
      <w:pPr>
        <w:shd w:val="clear" w:color="auto" w:fill="FFFFFF"/>
        <w:ind w:firstLine="720"/>
        <w:jc w:val="both"/>
        <w:rPr>
          <w:lang w:val="lv-LV" w:eastAsia="lv-LV"/>
        </w:rPr>
      </w:pPr>
      <w:r w:rsidRPr="00E71D16">
        <w:rPr>
          <w:lang w:val="lv-LV" w:eastAsia="lv-LV"/>
        </w:rPr>
        <w:t xml:space="preserve">Likuma 28. pants  nosaka, ka atvasinātas publiskas personas orgāns, izveidojot pastarpinātās pārvaldes iestādi, izdod iestādes nolikumu </w:t>
      </w:r>
    </w:p>
    <w:p w14:paraId="6F624DC6" w14:textId="77777777" w:rsidR="001C3593" w:rsidRPr="00E71D16" w:rsidRDefault="001C3593" w:rsidP="001C3593">
      <w:pPr>
        <w:autoSpaceDE w:val="0"/>
        <w:autoSpaceDN w:val="0"/>
        <w:adjustRightInd w:val="0"/>
        <w:ind w:firstLine="720"/>
        <w:jc w:val="both"/>
        <w:rPr>
          <w:shd w:val="clear" w:color="auto" w:fill="FFFFFF"/>
          <w:lang w:val="lv-LV" w:eastAsia="lv-LV"/>
        </w:rPr>
      </w:pPr>
      <w:r w:rsidRPr="00E71D16">
        <w:rPr>
          <w:lang w:val="lv-LV" w:eastAsia="lv-LV"/>
        </w:rPr>
        <w:t xml:space="preserve">Pašvaldību likuma 10. panta pirmās daļas astotais punkts paredz, ka tikai domes kompetencē ir </w:t>
      </w:r>
      <w:r w:rsidRPr="00E71D16">
        <w:rPr>
          <w:shd w:val="clear" w:color="auto" w:fill="FFFFFF"/>
          <w:lang w:val="lv-LV" w:eastAsia="lv-LV"/>
        </w:rPr>
        <w:t>izveidot un reorganizēt pašvaldības administrāciju, tostarp izveidot, reorganizēt un likvidēt tās sastāvā esošās institūcijas, kā arī izdot pašvaldības institūciju nolikumu.</w:t>
      </w:r>
    </w:p>
    <w:p w14:paraId="294E94B9" w14:textId="77777777" w:rsidR="001C3593" w:rsidRPr="00E71D16" w:rsidRDefault="001C3593" w:rsidP="001C3593">
      <w:pPr>
        <w:autoSpaceDE w:val="0"/>
        <w:autoSpaceDN w:val="0"/>
        <w:adjustRightInd w:val="0"/>
        <w:ind w:firstLine="720"/>
        <w:jc w:val="both"/>
        <w:rPr>
          <w:lang w:val="lv-LV" w:eastAsia="lv-LV"/>
        </w:rPr>
      </w:pPr>
      <w:r w:rsidRPr="00E71D16">
        <w:rPr>
          <w:shd w:val="clear" w:color="auto" w:fill="FFFFFF"/>
          <w:lang w:val="lv-LV" w:eastAsia="lv-LV"/>
        </w:rPr>
        <w:t xml:space="preserve">Atbilstoši iepriekš minētajam, lai efektīvāk </w:t>
      </w:r>
      <w:r w:rsidRPr="00E71D16">
        <w:rPr>
          <w:lang w:val="lv-LV" w:eastAsia="lv-LV"/>
        </w:rPr>
        <w:t xml:space="preserve">nodrošinātu Pašvaldību likumā un citos normatīvajos aktos noteikto Pašvaldības sniegto pakalpojumu pieejamību,  doto uzdevumu un Pašvaldības brīvo iniciatīvu izpildi, kā arī turpinātu uzlabot un attīstīt iedzīvotājiem ērtus un pieejamus pakalpojumus pēc iespējas tuvāk savai dzīvesvietai, nodrošinātu iespēju iedzīvotajiem pilnvērtīgi piedalīties pašvaldības darbā, </w:t>
      </w:r>
      <w:r w:rsidRPr="00E71D16">
        <w:rPr>
          <w:shd w:val="clear" w:color="auto" w:fill="FFFFFF"/>
          <w:lang w:val="lv-LV" w:eastAsia="lv-LV"/>
        </w:rPr>
        <w:t>tiek izveidota  pastarpināta valsts pārvaldes iestāde “Salacgrīvas apvienības pārvalde” un pieņemts tās nolikums.</w:t>
      </w:r>
    </w:p>
    <w:p w14:paraId="0B53BD70" w14:textId="03345CC4" w:rsidR="008A4DED" w:rsidRPr="00E71D16" w:rsidRDefault="001C3593" w:rsidP="008A4DED">
      <w:pPr>
        <w:autoSpaceDE w:val="0"/>
        <w:autoSpaceDN w:val="0"/>
        <w:adjustRightInd w:val="0"/>
        <w:ind w:firstLine="720"/>
        <w:jc w:val="both"/>
        <w:rPr>
          <w:b/>
          <w:bCs/>
          <w:lang w:val="lv-LV" w:eastAsia="lv-LV"/>
        </w:rPr>
      </w:pPr>
      <w:r w:rsidRPr="00E71D16">
        <w:rPr>
          <w:lang w:val="lv-LV" w:eastAsia="lv-LV"/>
        </w:rPr>
        <w:t xml:space="preserve">Pamatojoties uz Pašvaldību likuma 10. panta pirmās daļas 8. punktu, 23. panta pirmo daļu Valsts pārvaldes iekārtas likuma 10. panta astoto un desmito daļu, 28. pantu, </w:t>
      </w:r>
      <w:r w:rsidR="008A4DED" w:rsidRPr="00E71D16">
        <w:rPr>
          <w:b/>
          <w:bCs/>
          <w:lang w:val="lv-LV" w:eastAsia="lv-LV"/>
        </w:rPr>
        <w:t>atklāti balsojot: PAR</w:t>
      </w:r>
      <w:r w:rsidR="008A4DED" w:rsidRPr="00E71D16">
        <w:rPr>
          <w:lang w:val="lv-LV" w:eastAsia="lv-LV"/>
        </w:rPr>
        <w:t xml:space="preserve"> – 11 deputāti (</w:t>
      </w:r>
      <w:r w:rsidR="008A4DED" w:rsidRPr="00E71D16">
        <w:rPr>
          <w:rFonts w:eastAsia="Calibri"/>
          <w:szCs w:val="22"/>
          <w:lang w:val="lv-LV"/>
        </w:rPr>
        <w:t>Jānis Bakmanis, Valdis Bārda, Māris Beļaunieks, Lija Jokste, Dāvis Melnalksnis, Kristaps Močāns, Rūdolfs Pelēkais, Jānis Remess, Ziedonis Rubezis, Dagnis Straubergs, Regīna Tamane)</w:t>
      </w:r>
      <w:r w:rsidR="008A4DED" w:rsidRPr="00E71D16">
        <w:rPr>
          <w:lang w:val="lv-LV" w:eastAsia="lv-LV"/>
        </w:rPr>
        <w:t xml:space="preserve">, </w:t>
      </w:r>
      <w:r w:rsidR="008A4DED" w:rsidRPr="00E71D16">
        <w:rPr>
          <w:b/>
          <w:bCs/>
          <w:lang w:val="lv-LV" w:eastAsia="lv-LV"/>
        </w:rPr>
        <w:t>PRET –</w:t>
      </w:r>
      <w:r w:rsidR="008A4DED" w:rsidRPr="00E71D16">
        <w:rPr>
          <w:lang w:val="lv-LV" w:eastAsia="lv-LV"/>
        </w:rPr>
        <w:t xml:space="preserve"> 2 deputāti (</w:t>
      </w:r>
      <w:r w:rsidR="008A4DED" w:rsidRPr="00E71D16">
        <w:rPr>
          <w:rFonts w:eastAsia="Calibri"/>
          <w:szCs w:val="22"/>
          <w:lang w:val="lv-LV"/>
        </w:rPr>
        <w:t>Andris Garklāvs, Arvīds Ozols),</w:t>
      </w:r>
      <w:r w:rsidR="008A4DED" w:rsidRPr="00E71D16">
        <w:rPr>
          <w:lang w:val="lv-LV" w:eastAsia="lv-LV"/>
        </w:rPr>
        <w:t xml:space="preserve"> </w:t>
      </w:r>
      <w:r w:rsidR="008A4DED" w:rsidRPr="00E71D16">
        <w:rPr>
          <w:b/>
          <w:bCs/>
          <w:lang w:val="lv-LV" w:eastAsia="lv-LV"/>
        </w:rPr>
        <w:t>ATTURAS –</w:t>
      </w:r>
      <w:r w:rsidR="008A4DED" w:rsidRPr="00E71D16">
        <w:rPr>
          <w:lang w:val="lv-LV" w:eastAsia="lv-LV"/>
        </w:rPr>
        <w:t xml:space="preserve"> deputāts </w:t>
      </w:r>
      <w:r w:rsidR="008A4DED" w:rsidRPr="00E71D16">
        <w:rPr>
          <w:rFonts w:eastAsia="Calibri"/>
          <w:szCs w:val="22"/>
          <w:lang w:val="lv-LV"/>
        </w:rPr>
        <w:t>Aigars Legzdiņš</w:t>
      </w:r>
      <w:r w:rsidR="008A4DED" w:rsidRPr="00E71D16">
        <w:rPr>
          <w:lang w:val="lv-LV" w:eastAsia="lv-LV"/>
        </w:rPr>
        <w:t>, komiteja</w:t>
      </w:r>
      <w:r w:rsidR="008A4DED" w:rsidRPr="00E71D16">
        <w:rPr>
          <w:b/>
          <w:bCs/>
          <w:lang w:val="lv-LV" w:eastAsia="lv-LV"/>
        </w:rPr>
        <w:t xml:space="preserve"> NOLEMJ:</w:t>
      </w:r>
    </w:p>
    <w:p w14:paraId="5C9FB883" w14:textId="58FD5FDE" w:rsidR="001C3593" w:rsidRPr="00E71D16" w:rsidRDefault="001C3593" w:rsidP="008A4DED">
      <w:pPr>
        <w:ind w:firstLine="709"/>
        <w:jc w:val="both"/>
        <w:rPr>
          <w:lang w:val="lv-LV" w:eastAsia="lv-LV"/>
        </w:rPr>
      </w:pPr>
    </w:p>
    <w:p w14:paraId="767668DB" w14:textId="77777777" w:rsidR="001C3593" w:rsidRPr="00E71D16" w:rsidRDefault="001C3593" w:rsidP="00DF2C53">
      <w:pPr>
        <w:numPr>
          <w:ilvl w:val="0"/>
          <w:numId w:val="10"/>
        </w:numPr>
        <w:ind w:left="357" w:hanging="357"/>
        <w:jc w:val="both"/>
        <w:rPr>
          <w:lang w:val="lv-LV" w:eastAsia="lv-LV"/>
        </w:rPr>
      </w:pPr>
      <w:r w:rsidRPr="00E71D16">
        <w:rPr>
          <w:lang w:val="lv-LV" w:eastAsia="lv-LV"/>
        </w:rPr>
        <w:t xml:space="preserve">Reorganizējot Limbažu novada pašvaldības iestādes “Limbažu novada administrācija” struktūrvienību “Salacgrīvas apvienības pārvalde”, ar 2024. gada 1. janvāri izveidot Limbažu novada pašvaldības iestādi “Salacgrīvas apvienības pārvalde”. </w:t>
      </w:r>
    </w:p>
    <w:p w14:paraId="37A18FA5" w14:textId="77777777" w:rsidR="001C3593" w:rsidRPr="00E71D16" w:rsidRDefault="001C3593" w:rsidP="00DF2C53">
      <w:pPr>
        <w:numPr>
          <w:ilvl w:val="0"/>
          <w:numId w:val="10"/>
        </w:numPr>
        <w:ind w:left="357" w:hanging="357"/>
        <w:jc w:val="both"/>
        <w:rPr>
          <w:lang w:val="lv-LV" w:eastAsia="lv-LV"/>
        </w:rPr>
      </w:pPr>
      <w:r w:rsidRPr="00E71D16">
        <w:rPr>
          <w:rFonts w:eastAsia="Arial Unicode MS"/>
          <w:kern w:val="1"/>
          <w:lang w:val="lv-LV" w:eastAsia="hi-IN" w:bidi="hi-IN"/>
        </w:rPr>
        <w:lastRenderedPageBreak/>
        <w:t>Par struktūrvienības “Salacgrīvas apvienības pārvalde” finanšu, mantas, saistību un tiesību pārņēmēju tiek noteikta Limbažu novada pašvaldības iestāde “Salacgrīvas apvienības pārvalde”.</w:t>
      </w:r>
    </w:p>
    <w:p w14:paraId="4C1090F8" w14:textId="77777777" w:rsidR="001C3593" w:rsidRPr="00E71D16" w:rsidRDefault="001C3593" w:rsidP="00DF2C53">
      <w:pPr>
        <w:numPr>
          <w:ilvl w:val="0"/>
          <w:numId w:val="10"/>
        </w:numPr>
        <w:ind w:left="357" w:hanging="357"/>
        <w:jc w:val="both"/>
        <w:rPr>
          <w:lang w:val="lv-LV" w:eastAsia="lv-LV"/>
        </w:rPr>
      </w:pPr>
      <w:r w:rsidRPr="00E71D16">
        <w:rPr>
          <w:lang w:val="lv-LV" w:eastAsia="lv-LV"/>
        </w:rPr>
        <w:t>Uzdot Limbažu novada pašvaldības Limbažu novada administrācijas Administratīvajai nodaļai un Finanšu un ekonomikas nodaļai veikt atbilstošas izmaiņas Valsts ieņēmumu dienesta datu bāzē un Latvijas Republikas Uzņēmuma reģistrā līdz 2023. gada 31. decembrim.</w:t>
      </w:r>
    </w:p>
    <w:p w14:paraId="329666BE" w14:textId="77777777" w:rsidR="001C3593" w:rsidRPr="00E71D16" w:rsidRDefault="001C3593" w:rsidP="00DF2C53">
      <w:pPr>
        <w:numPr>
          <w:ilvl w:val="0"/>
          <w:numId w:val="10"/>
        </w:numPr>
        <w:ind w:left="357" w:hanging="357"/>
        <w:jc w:val="both"/>
        <w:rPr>
          <w:lang w:val="lv-LV" w:eastAsia="lv-LV"/>
        </w:rPr>
      </w:pPr>
      <w:r w:rsidRPr="00E71D16">
        <w:rPr>
          <w:lang w:val="lv-LV" w:eastAsia="lv-LV"/>
        </w:rPr>
        <w:t>Apstiprināt Limbažu novada pašvaldības iestādes “Salacgrīvas apvienības pārvalde” nolikumu (pielikumā)</w:t>
      </w:r>
      <w:r w:rsidRPr="00E71D16">
        <w:rPr>
          <w:rFonts w:eastAsia="Arial Unicode MS"/>
          <w:kern w:val="1"/>
          <w:lang w:val="lv-LV" w:eastAsia="hi-IN" w:bidi="hi-IN"/>
        </w:rPr>
        <w:t>.</w:t>
      </w:r>
    </w:p>
    <w:p w14:paraId="4EF04909" w14:textId="77777777" w:rsidR="001C3593" w:rsidRPr="00E71D16" w:rsidRDefault="001C3593" w:rsidP="00DF2C53">
      <w:pPr>
        <w:numPr>
          <w:ilvl w:val="0"/>
          <w:numId w:val="10"/>
        </w:numPr>
        <w:ind w:left="357" w:hanging="357"/>
        <w:jc w:val="both"/>
        <w:rPr>
          <w:lang w:val="lv-LV" w:eastAsia="lv-LV"/>
        </w:rPr>
      </w:pPr>
      <w:r w:rsidRPr="00E71D16">
        <w:rPr>
          <w:lang w:val="lv-LV" w:eastAsia="lv-LV"/>
        </w:rPr>
        <w:t>Apstiprināt Limbažu novada pašvaldības iestādes “Salacgrīvas apvienības pārvalde” amatu sarakstu (saskaņā ar pielikumu)</w:t>
      </w:r>
      <w:r w:rsidRPr="00E71D16">
        <w:rPr>
          <w:rFonts w:eastAsia="Arial Unicode MS"/>
          <w:kern w:val="1"/>
          <w:lang w:val="lv-LV" w:eastAsia="hi-IN" w:bidi="hi-IN"/>
        </w:rPr>
        <w:t xml:space="preserve">, paredzot, ka apstiprinot Limbažu </w:t>
      </w:r>
      <w:r w:rsidRPr="00E71D16">
        <w:rPr>
          <w:lang w:val="lv-LV" w:eastAsia="lv-LV"/>
        </w:rPr>
        <w:t xml:space="preserve">novada </w:t>
      </w:r>
      <w:r w:rsidRPr="00E71D16">
        <w:rPr>
          <w:rFonts w:eastAsia="Arial Unicode MS"/>
          <w:kern w:val="1"/>
          <w:lang w:val="lv-LV" w:eastAsia="hi-IN" w:bidi="hi-IN"/>
        </w:rPr>
        <w:t>pašvaldības administrācijas darbinieku amatu sarakstu, iestādes “Salacgrīvas apvienības pārvaldes” amatu saraksts tiek iekļauts tajā.</w:t>
      </w:r>
    </w:p>
    <w:p w14:paraId="732EB914" w14:textId="77777777" w:rsidR="001C3593" w:rsidRPr="00E71D16" w:rsidRDefault="001C3593" w:rsidP="00DF2C53">
      <w:pPr>
        <w:numPr>
          <w:ilvl w:val="0"/>
          <w:numId w:val="10"/>
        </w:numPr>
        <w:ind w:left="357" w:hanging="357"/>
        <w:jc w:val="both"/>
        <w:rPr>
          <w:lang w:val="lv-LV" w:eastAsia="lv-LV"/>
        </w:rPr>
      </w:pPr>
      <w:r w:rsidRPr="00E71D16">
        <w:rPr>
          <w:lang w:val="lv-LV" w:eastAsia="lv-LV"/>
        </w:rPr>
        <w:t xml:space="preserve">Uzdot Administratīvajai nodaļai līdz 2023. gada 1. decembrim Darba likumā noteiktajā kārtībā informēt Salacgrīvas apvienības pārvaldes darbiniekus (amatpersonas) par Salacgrīvas apvienības pārvaldes reorganizāciju un izsniegt darbiniekiem (amatpersonām) dokumentus (brīdinājumus, grozījumus darba līgumos, amatu aprakstos), kas saistīti ar izmaiņām darbinieku (amatpersonu) darba tiesiskajās attiecībās. </w:t>
      </w:r>
    </w:p>
    <w:p w14:paraId="627F3A29" w14:textId="77777777" w:rsidR="001C3593" w:rsidRPr="00E71D16" w:rsidRDefault="001C3593" w:rsidP="00DF2C53">
      <w:pPr>
        <w:numPr>
          <w:ilvl w:val="0"/>
          <w:numId w:val="10"/>
        </w:numPr>
        <w:ind w:left="357" w:hanging="357"/>
        <w:jc w:val="both"/>
        <w:rPr>
          <w:lang w:val="lv-LV" w:eastAsia="lv-LV"/>
        </w:rPr>
      </w:pPr>
      <w:r w:rsidRPr="00E71D16">
        <w:rPr>
          <w:lang w:val="lv-LV" w:eastAsia="lv-LV"/>
        </w:rPr>
        <w:t xml:space="preserve">Atzīt par spēku zaudējušu no 2024. gada 1. janvāra Limbažu novada domes 29.12.2021. lēmumu Nr.740 (protokols Nr.14, 8.§) “Par Salacgrīvas apvienības pārvaldes nolikuma apstiprināšanu”. </w:t>
      </w:r>
    </w:p>
    <w:p w14:paraId="45E72783" w14:textId="77777777" w:rsidR="001C3593" w:rsidRPr="00E71D16" w:rsidRDefault="001C3593" w:rsidP="00DF2C53">
      <w:pPr>
        <w:numPr>
          <w:ilvl w:val="0"/>
          <w:numId w:val="10"/>
        </w:numPr>
        <w:ind w:left="357" w:hanging="357"/>
        <w:jc w:val="both"/>
        <w:rPr>
          <w:lang w:val="lv-LV" w:eastAsia="lv-LV"/>
        </w:rPr>
      </w:pPr>
      <w:r w:rsidRPr="00E71D16">
        <w:rPr>
          <w:rFonts w:eastAsia="Arial Unicode MS"/>
          <w:kern w:val="1"/>
          <w:lang w:val="lv-LV" w:eastAsia="hi-IN" w:bidi="hi-IN"/>
        </w:rPr>
        <w:t xml:space="preserve">Atbildīgie par lēmumu izpildi tiek noteikti Administratīvās nodaļas vadītāja, Juridiskās nodaļas vadītāja, Finanšu un ekonomikas nodaļas vadītāja, Salacgrīvas apvienības pārvaldes vadītājs. </w:t>
      </w:r>
    </w:p>
    <w:p w14:paraId="4FE3A6A7" w14:textId="77777777" w:rsidR="001C3593" w:rsidRPr="00E71D16" w:rsidRDefault="001C3593" w:rsidP="00DF2C53">
      <w:pPr>
        <w:numPr>
          <w:ilvl w:val="0"/>
          <w:numId w:val="10"/>
        </w:numPr>
        <w:ind w:left="357" w:hanging="357"/>
        <w:jc w:val="both"/>
        <w:rPr>
          <w:lang w:val="lv-LV" w:eastAsia="lv-LV"/>
        </w:rPr>
      </w:pPr>
      <w:r w:rsidRPr="00E71D16">
        <w:rPr>
          <w:rFonts w:eastAsia="Arial Unicode MS"/>
          <w:kern w:val="1"/>
          <w:lang w:val="lv-LV" w:eastAsia="hi-IN" w:bidi="hi-IN"/>
        </w:rPr>
        <w:t>Kontrole par lēmumu izpildi tiek uzdota Limbažu novada pašvaldības izpilddirektoram, ar tiesībām izdot nepieciešamos rīkojumus Salacgrīvas apvienības pārvaldes reorganizācijas procesa nodrošināšanai, ar tiesībām parakstīt visus nepieciešamos dokumentus.</w:t>
      </w:r>
    </w:p>
    <w:p w14:paraId="6B7D3B3E" w14:textId="77777777" w:rsidR="001C3593" w:rsidRPr="00E71D16" w:rsidRDefault="001C3593" w:rsidP="00DF2C53">
      <w:pPr>
        <w:numPr>
          <w:ilvl w:val="0"/>
          <w:numId w:val="10"/>
        </w:numPr>
        <w:ind w:left="357" w:hanging="357"/>
        <w:jc w:val="both"/>
        <w:rPr>
          <w:lang w:val="lv-LV" w:eastAsia="lv-LV"/>
        </w:rPr>
      </w:pPr>
      <w:r w:rsidRPr="00E71D16">
        <w:rPr>
          <w:lang w:val="lv-LV" w:eastAsia="lv-LV"/>
        </w:rPr>
        <w:t>Lēmuma projektu virzīt izskatīšanai Limbažu novada domes sēdē.</w:t>
      </w:r>
    </w:p>
    <w:p w14:paraId="0E92F904" w14:textId="77777777" w:rsidR="00C504BC" w:rsidRPr="00E71D16" w:rsidRDefault="00C504BC" w:rsidP="005C60E3">
      <w:pPr>
        <w:rPr>
          <w:lang w:val="lv-LV"/>
        </w:rPr>
      </w:pPr>
    </w:p>
    <w:p w14:paraId="227939C8" w14:textId="77777777" w:rsidR="00C504BC" w:rsidRPr="00E71D16" w:rsidRDefault="00C504BC" w:rsidP="005C60E3">
      <w:pPr>
        <w:rPr>
          <w:lang w:val="lv-LV"/>
        </w:rPr>
      </w:pPr>
    </w:p>
    <w:p w14:paraId="2E99F7CF" w14:textId="5C92F12C" w:rsidR="00C504BC" w:rsidRPr="00E71D16" w:rsidRDefault="00C504BC" w:rsidP="00C504BC">
      <w:pPr>
        <w:keepNext/>
        <w:jc w:val="center"/>
        <w:outlineLvl w:val="0"/>
        <w:rPr>
          <w:b/>
          <w:bCs/>
          <w:lang w:val="lv-LV"/>
        </w:rPr>
      </w:pPr>
      <w:r w:rsidRPr="00E71D16">
        <w:rPr>
          <w:b/>
          <w:bCs/>
          <w:lang w:val="lv-LV"/>
        </w:rPr>
        <w:t>8.</w:t>
      </w:r>
    </w:p>
    <w:p w14:paraId="13E560F4" w14:textId="77777777" w:rsidR="00A82695" w:rsidRPr="00E71D16" w:rsidRDefault="00A82695" w:rsidP="00A82695">
      <w:pPr>
        <w:pBdr>
          <w:bottom w:val="single" w:sz="6" w:space="1" w:color="auto"/>
        </w:pBdr>
        <w:jc w:val="both"/>
        <w:rPr>
          <w:b/>
          <w:bCs/>
          <w:lang w:val="lv-LV" w:eastAsia="lv-LV"/>
        </w:rPr>
      </w:pPr>
      <w:r w:rsidRPr="00E71D16">
        <w:rPr>
          <w:b/>
          <w:bCs/>
          <w:noProof/>
          <w:lang w:val="lv-LV" w:eastAsia="lv-LV"/>
        </w:rPr>
        <w:t>Par Limbažu novada pašvaldības darba reglamenta apstiprināšanu</w:t>
      </w:r>
    </w:p>
    <w:p w14:paraId="6A440C5A" w14:textId="77777777" w:rsidR="00A82695" w:rsidRPr="00E71D16" w:rsidRDefault="00A82695" w:rsidP="00A82695">
      <w:pPr>
        <w:jc w:val="center"/>
        <w:rPr>
          <w:noProof/>
          <w:lang w:val="lv-LV" w:eastAsia="lv-LV"/>
        </w:rPr>
      </w:pPr>
      <w:r w:rsidRPr="00E71D16">
        <w:rPr>
          <w:lang w:val="lv-LV" w:eastAsia="lv-LV"/>
        </w:rPr>
        <w:t xml:space="preserve">Ziņo </w:t>
      </w:r>
      <w:r w:rsidRPr="00E71D16">
        <w:rPr>
          <w:noProof/>
          <w:lang w:val="lv-LV" w:eastAsia="lv-LV"/>
        </w:rPr>
        <w:t xml:space="preserve">Aiga Briede, debatēs piedalās Andris Garklāvs, Māris Beļaunieks, Valdis Bārda, </w:t>
      </w:r>
    </w:p>
    <w:p w14:paraId="61C51AF9" w14:textId="4F9AC39E" w:rsidR="00A82695" w:rsidRPr="00E71D16" w:rsidRDefault="00A82695" w:rsidP="00A82695">
      <w:pPr>
        <w:jc w:val="center"/>
        <w:rPr>
          <w:lang w:val="lv-LV" w:eastAsia="lv-LV"/>
        </w:rPr>
      </w:pPr>
      <w:r w:rsidRPr="00E71D16">
        <w:rPr>
          <w:noProof/>
          <w:lang w:val="lv-LV" w:eastAsia="lv-LV"/>
        </w:rPr>
        <w:t>Regīna Tamane, Dagnis Straubergs, Dāvis Melnalksnis</w:t>
      </w:r>
    </w:p>
    <w:p w14:paraId="61A8B459" w14:textId="77777777" w:rsidR="00A82695" w:rsidRPr="00E71D16" w:rsidRDefault="00A82695" w:rsidP="00A82695">
      <w:pPr>
        <w:jc w:val="both"/>
        <w:rPr>
          <w:lang w:val="lv-LV" w:eastAsia="lv-LV"/>
        </w:rPr>
      </w:pPr>
    </w:p>
    <w:p w14:paraId="201B97C5" w14:textId="77777777" w:rsidR="00A82695" w:rsidRPr="00E71D16" w:rsidRDefault="00A82695" w:rsidP="00A82695">
      <w:pPr>
        <w:autoSpaceDN w:val="0"/>
        <w:ind w:firstLine="720"/>
        <w:jc w:val="both"/>
        <w:rPr>
          <w:lang w:val="lv-LV" w:eastAsia="lv-LV"/>
        </w:rPr>
      </w:pPr>
      <w:r w:rsidRPr="00E71D16">
        <w:rPr>
          <w:lang w:val="lv-LV" w:eastAsia="lv-LV"/>
        </w:rPr>
        <w:t xml:space="preserve">Saskaņā ar Pašvaldības likuma 26.panta otro daļu </w:t>
      </w:r>
      <w:r w:rsidRPr="00E71D16">
        <w:rPr>
          <w:i/>
          <w:iCs/>
          <w:lang w:val="lv-LV" w:eastAsia="lv-LV"/>
        </w:rPr>
        <w:t>Domes darba organizāciju nosaka pašvaldības darba reglaments</w:t>
      </w:r>
      <w:r w:rsidRPr="00E71D16">
        <w:rPr>
          <w:lang w:val="lv-LV" w:eastAsia="lv-LV"/>
        </w:rPr>
        <w:t>.</w:t>
      </w:r>
    </w:p>
    <w:p w14:paraId="5D9A2772" w14:textId="77777777" w:rsidR="00A82695" w:rsidRPr="00E71D16" w:rsidRDefault="00A82695" w:rsidP="00A82695">
      <w:pPr>
        <w:autoSpaceDN w:val="0"/>
        <w:ind w:firstLine="720"/>
        <w:jc w:val="both"/>
        <w:rPr>
          <w:lang w:val="lv-LV" w:eastAsia="lv-LV"/>
        </w:rPr>
      </w:pPr>
      <w:r w:rsidRPr="00E71D16">
        <w:rPr>
          <w:lang w:val="lv-LV" w:eastAsia="lv-LV"/>
        </w:rPr>
        <w:t>Ar Limbažu novada domes sēdes 2023. gada 28. septembra lēmumu Nr. 710 (protokols Nr. 11, 2) apstiprināti Limbažu novada domes saistošie noteikumi Nr. 17 “Limbažu novada pašvaldības nolikums” (turpmāk – Saistošie noteikumi).</w:t>
      </w:r>
    </w:p>
    <w:p w14:paraId="7DE83A2B" w14:textId="77777777" w:rsidR="00A82695" w:rsidRPr="00E71D16" w:rsidRDefault="00A82695" w:rsidP="00A82695">
      <w:pPr>
        <w:autoSpaceDN w:val="0"/>
        <w:ind w:firstLine="720"/>
        <w:jc w:val="both"/>
        <w:rPr>
          <w:lang w:val="lv-LV" w:eastAsia="lv-LV"/>
        </w:rPr>
      </w:pPr>
      <w:r w:rsidRPr="00E71D16">
        <w:rPr>
          <w:lang w:val="lv-LV" w:eastAsia="lv-LV"/>
        </w:rPr>
        <w:t xml:space="preserve">Saistošo noteikumu 12.punkts nosaka, ka </w:t>
      </w:r>
      <w:r w:rsidRPr="00E71D16">
        <w:rPr>
          <w:i/>
          <w:iCs/>
          <w:lang w:val="lv-LV" w:eastAsia="lv-LV"/>
        </w:rPr>
        <w:t>Domes un komiteju organizatorisko un tehnisko apkalpošanu nodrošina pašvaldības Centrālā pārvalde iestādes nolikumā noteiktā kārtībā un atbilstoši Pašvaldības darba reglamentā noteiktajam.</w:t>
      </w:r>
    </w:p>
    <w:p w14:paraId="510C8A31" w14:textId="77777777" w:rsidR="00A82695" w:rsidRPr="00E71D16" w:rsidRDefault="00A82695" w:rsidP="00A82695">
      <w:pPr>
        <w:autoSpaceDE w:val="0"/>
        <w:autoSpaceDN w:val="0"/>
        <w:adjustRightInd w:val="0"/>
        <w:ind w:firstLine="720"/>
        <w:jc w:val="both"/>
        <w:rPr>
          <w:i/>
          <w:iCs/>
          <w:shd w:val="clear" w:color="auto" w:fill="FFFFFF"/>
          <w:lang w:val="lv-LV" w:eastAsia="lv-LV"/>
        </w:rPr>
      </w:pPr>
      <w:r w:rsidRPr="00E71D16">
        <w:rPr>
          <w:shd w:val="clear" w:color="auto" w:fill="FFFFFF"/>
          <w:lang w:val="lv-LV" w:eastAsia="lv-LV"/>
        </w:rPr>
        <w:t xml:space="preserve">Pašvaldību likuma 50.panta otrā daļa nosaka, ka [..] </w:t>
      </w:r>
      <w:r w:rsidRPr="00E71D16">
        <w:rPr>
          <w:i/>
          <w:iCs/>
          <w:shd w:val="clear" w:color="auto" w:fill="FFFFFF"/>
          <w:lang w:val="lv-LV" w:eastAsia="lv-LV"/>
        </w:rPr>
        <w:t>Pašvaldības darba reglamentā nosaka:</w:t>
      </w:r>
    </w:p>
    <w:p w14:paraId="691E5C54" w14:textId="77777777" w:rsidR="00A82695" w:rsidRPr="00E71D16" w:rsidRDefault="00A82695" w:rsidP="00A82695">
      <w:pPr>
        <w:autoSpaceDE w:val="0"/>
        <w:autoSpaceDN w:val="0"/>
        <w:adjustRightInd w:val="0"/>
        <w:ind w:firstLine="720"/>
        <w:jc w:val="both"/>
        <w:rPr>
          <w:i/>
          <w:iCs/>
          <w:shd w:val="clear" w:color="auto" w:fill="FFFFFF"/>
          <w:lang w:val="lv-LV" w:eastAsia="lv-LV"/>
        </w:rPr>
      </w:pPr>
      <w:r w:rsidRPr="00E71D16">
        <w:rPr>
          <w:i/>
          <w:iCs/>
          <w:shd w:val="clear" w:color="auto" w:fill="FFFFFF"/>
          <w:lang w:val="lv-LV" w:eastAsia="lv-LV"/>
        </w:rPr>
        <w:t>1) domes un tās izveidoto institūciju, izņemot iestādes, darba organizatorisko un tehnisko apkalpošanu;</w:t>
      </w:r>
    </w:p>
    <w:p w14:paraId="4CC8FD3F" w14:textId="77777777" w:rsidR="00A82695" w:rsidRPr="00E71D16" w:rsidRDefault="00A82695" w:rsidP="00A82695">
      <w:pPr>
        <w:autoSpaceDE w:val="0"/>
        <w:autoSpaceDN w:val="0"/>
        <w:adjustRightInd w:val="0"/>
        <w:ind w:firstLine="720"/>
        <w:jc w:val="both"/>
        <w:rPr>
          <w:i/>
          <w:iCs/>
          <w:shd w:val="clear" w:color="auto" w:fill="FFFFFF"/>
          <w:lang w:val="lv-LV" w:eastAsia="lv-LV"/>
        </w:rPr>
      </w:pPr>
      <w:r w:rsidRPr="00E71D16">
        <w:rPr>
          <w:i/>
          <w:iCs/>
          <w:shd w:val="clear" w:color="auto" w:fill="FFFFFF"/>
          <w:lang w:val="lv-LV" w:eastAsia="lv-LV"/>
        </w:rPr>
        <w:t>2) domes sēdes norises kārtību;</w:t>
      </w:r>
    </w:p>
    <w:p w14:paraId="55A847F5" w14:textId="77777777" w:rsidR="00A82695" w:rsidRPr="00E71D16" w:rsidRDefault="00A82695" w:rsidP="00A82695">
      <w:pPr>
        <w:autoSpaceDE w:val="0"/>
        <w:autoSpaceDN w:val="0"/>
        <w:adjustRightInd w:val="0"/>
        <w:ind w:firstLine="720"/>
        <w:jc w:val="both"/>
        <w:rPr>
          <w:i/>
          <w:iCs/>
          <w:shd w:val="clear" w:color="auto" w:fill="FFFFFF"/>
          <w:lang w:val="lv-LV" w:eastAsia="lv-LV"/>
        </w:rPr>
      </w:pPr>
      <w:r w:rsidRPr="00E71D16">
        <w:rPr>
          <w:i/>
          <w:iCs/>
          <w:shd w:val="clear" w:color="auto" w:fill="FFFFFF"/>
          <w:lang w:val="lv-LV" w:eastAsia="lv-LV"/>
        </w:rPr>
        <w:t>3) iekšējo normatīvo aktu izdošanas kārtību;</w:t>
      </w:r>
    </w:p>
    <w:p w14:paraId="33DD5553" w14:textId="77777777" w:rsidR="00A82695" w:rsidRPr="00E71D16" w:rsidRDefault="00A82695" w:rsidP="00A82695">
      <w:pPr>
        <w:autoSpaceDE w:val="0"/>
        <w:autoSpaceDN w:val="0"/>
        <w:adjustRightInd w:val="0"/>
        <w:ind w:firstLine="720"/>
        <w:jc w:val="both"/>
        <w:rPr>
          <w:i/>
          <w:iCs/>
          <w:shd w:val="clear" w:color="auto" w:fill="FFFFFF"/>
          <w:lang w:val="lv-LV" w:eastAsia="lv-LV"/>
        </w:rPr>
      </w:pPr>
      <w:r w:rsidRPr="00E71D16">
        <w:rPr>
          <w:i/>
          <w:iCs/>
          <w:shd w:val="clear" w:color="auto" w:fill="FFFFFF"/>
          <w:lang w:val="lv-LV" w:eastAsia="lv-LV"/>
        </w:rPr>
        <w:t>4) kārtību, kādā domes priekšsēdētāja nomaiņas gadījumā organizē lietvedības un dokumentu nodošanu jaunajam domes priekšsēdētājam;</w:t>
      </w:r>
    </w:p>
    <w:p w14:paraId="4D1F2A64" w14:textId="77777777" w:rsidR="00A82695" w:rsidRPr="00E71D16" w:rsidRDefault="00A82695" w:rsidP="00A82695">
      <w:pPr>
        <w:autoSpaceDE w:val="0"/>
        <w:autoSpaceDN w:val="0"/>
        <w:adjustRightInd w:val="0"/>
        <w:ind w:firstLine="720"/>
        <w:jc w:val="both"/>
        <w:rPr>
          <w:i/>
          <w:iCs/>
          <w:shd w:val="clear" w:color="auto" w:fill="FFFFFF"/>
          <w:lang w:val="lv-LV" w:eastAsia="lv-LV"/>
        </w:rPr>
      </w:pPr>
      <w:r w:rsidRPr="00E71D16">
        <w:rPr>
          <w:i/>
          <w:iCs/>
          <w:shd w:val="clear" w:color="auto" w:fill="FFFFFF"/>
          <w:lang w:val="lv-LV" w:eastAsia="lv-LV"/>
        </w:rPr>
        <w:t>5) privāto tiesību līgumu noslēgšanas procedūru;</w:t>
      </w:r>
    </w:p>
    <w:p w14:paraId="3FAA24FB" w14:textId="77777777" w:rsidR="00A82695" w:rsidRPr="00E71D16" w:rsidRDefault="00A82695" w:rsidP="00A82695">
      <w:pPr>
        <w:autoSpaceDE w:val="0"/>
        <w:autoSpaceDN w:val="0"/>
        <w:adjustRightInd w:val="0"/>
        <w:ind w:firstLine="720"/>
        <w:jc w:val="both"/>
        <w:rPr>
          <w:i/>
          <w:iCs/>
          <w:shd w:val="clear" w:color="auto" w:fill="FFFFFF"/>
          <w:lang w:val="lv-LV" w:eastAsia="lv-LV"/>
        </w:rPr>
      </w:pPr>
      <w:r w:rsidRPr="00E71D16">
        <w:rPr>
          <w:i/>
          <w:iCs/>
          <w:shd w:val="clear" w:color="auto" w:fill="FFFFFF"/>
          <w:lang w:val="lv-LV" w:eastAsia="lv-LV"/>
        </w:rPr>
        <w:t>6) citus šajā likumā noteiktos jautājumus.</w:t>
      </w:r>
    </w:p>
    <w:p w14:paraId="7D59852D" w14:textId="77777777" w:rsidR="00A82695" w:rsidRPr="00E71D16" w:rsidRDefault="00A82695" w:rsidP="00A82695">
      <w:pPr>
        <w:ind w:firstLine="720"/>
        <w:jc w:val="both"/>
        <w:rPr>
          <w:lang w:val="lv-LV" w:eastAsia="lv-LV"/>
        </w:rPr>
      </w:pPr>
      <w:r w:rsidRPr="00E71D16">
        <w:rPr>
          <w:lang w:val="lv-LV" w:eastAsia="lv-LV"/>
        </w:rPr>
        <w:t xml:space="preserve">Valsts pārvaldes iekārtas likuma 73.panta pirmās daļas 1.punkts nosaka, ka </w:t>
      </w:r>
      <w:r w:rsidRPr="00E71D16">
        <w:rPr>
          <w:i/>
          <w:iCs/>
          <w:lang w:val="lv-LV" w:eastAsia="lv-LV"/>
        </w:rPr>
        <w:t>Publiskas personas orgāns un amatpersona savas kompetences ietvaros var izdot iekšējos normatīvos aktus par iestādes, iestādes izveidotās koleģiālās institūcijas vai struktūrvienības uzbūvi un darba organizāciju (nolikums, reglaments).</w:t>
      </w:r>
    </w:p>
    <w:p w14:paraId="42902E95" w14:textId="758733F8" w:rsidR="00A82695" w:rsidRPr="00E71D16" w:rsidRDefault="00A82695" w:rsidP="00A82695">
      <w:pPr>
        <w:autoSpaceDE w:val="0"/>
        <w:autoSpaceDN w:val="0"/>
        <w:adjustRightInd w:val="0"/>
        <w:ind w:firstLine="720"/>
        <w:jc w:val="both"/>
        <w:rPr>
          <w:b/>
          <w:bCs/>
          <w:lang w:val="lv-LV" w:eastAsia="lv-LV"/>
        </w:rPr>
      </w:pPr>
      <w:r w:rsidRPr="00E71D16">
        <w:rPr>
          <w:lang w:val="lv-LV" w:eastAsia="lv-LV"/>
        </w:rPr>
        <w:lastRenderedPageBreak/>
        <w:t xml:space="preserve">Pamatojoties uz Pašvaldību likuma 26. panta otro daļu, 50. panta otro daļu, Valsts pārvaldes iekārtas likuma 72. panta pirmās daļas 1. punktu, 73. panta pirmās daļas 1. punktu, </w:t>
      </w:r>
      <w:r w:rsidRPr="00E71D16">
        <w:rPr>
          <w:b/>
          <w:bCs/>
          <w:lang w:val="lv-LV" w:eastAsia="lv-LV"/>
        </w:rPr>
        <w:t>atklāti balsojot: PAR</w:t>
      </w:r>
      <w:r w:rsidRPr="00E71D16">
        <w:rPr>
          <w:lang w:val="lv-LV" w:eastAsia="lv-LV"/>
        </w:rPr>
        <w:t xml:space="preserve"> – 11 deputāti (</w:t>
      </w:r>
      <w:r w:rsidRPr="00E71D16">
        <w:rPr>
          <w:rFonts w:eastAsia="Calibri"/>
          <w:szCs w:val="22"/>
          <w:lang w:val="lv-LV"/>
        </w:rPr>
        <w:t>Jānis Bakmanis, Valdis Bārda, Māris Beļaunieks, Lija Jokste, Dāvis Melnalksnis, Kristaps Močāns,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deputāts </w:t>
      </w:r>
      <w:r w:rsidRPr="00E71D16">
        <w:rPr>
          <w:rFonts w:eastAsia="Calibri"/>
          <w:szCs w:val="22"/>
          <w:lang w:val="lv-LV"/>
        </w:rPr>
        <w:t>Arvīds Ozols,</w:t>
      </w:r>
      <w:r w:rsidRPr="00E71D16">
        <w:rPr>
          <w:lang w:val="lv-LV" w:eastAsia="lv-LV"/>
        </w:rPr>
        <w:t xml:space="preserve"> </w:t>
      </w:r>
      <w:r w:rsidRPr="00E71D16">
        <w:rPr>
          <w:b/>
          <w:bCs/>
          <w:lang w:val="lv-LV" w:eastAsia="lv-LV"/>
        </w:rPr>
        <w:t>ATTURAS –</w:t>
      </w:r>
      <w:r w:rsidRPr="00E71D16">
        <w:rPr>
          <w:lang w:val="lv-LV" w:eastAsia="lv-LV"/>
        </w:rPr>
        <w:t xml:space="preserve"> 2 deputāti (</w:t>
      </w:r>
      <w:r w:rsidRPr="00E71D16">
        <w:rPr>
          <w:rFonts w:eastAsia="Calibri"/>
          <w:szCs w:val="22"/>
          <w:lang w:val="lv-LV"/>
        </w:rPr>
        <w:t>Andris Garklāvs, Aigars Legzdiņš)</w:t>
      </w:r>
      <w:r w:rsidRPr="00E71D16">
        <w:rPr>
          <w:lang w:val="lv-LV" w:eastAsia="lv-LV"/>
        </w:rPr>
        <w:t>, komiteja</w:t>
      </w:r>
      <w:r w:rsidRPr="00E71D16">
        <w:rPr>
          <w:b/>
          <w:bCs/>
          <w:lang w:val="lv-LV" w:eastAsia="lv-LV"/>
        </w:rPr>
        <w:t xml:space="preserve"> NOLEMJ:</w:t>
      </w:r>
    </w:p>
    <w:p w14:paraId="1ACBDF1E" w14:textId="24072E83" w:rsidR="00A82695" w:rsidRPr="00E71D16" w:rsidRDefault="00A82695" w:rsidP="00A82695">
      <w:pPr>
        <w:ind w:firstLine="720"/>
        <w:jc w:val="both"/>
        <w:rPr>
          <w:lang w:val="lv-LV" w:eastAsia="lv-LV"/>
        </w:rPr>
      </w:pPr>
    </w:p>
    <w:p w14:paraId="1A3B32FB" w14:textId="77777777" w:rsidR="00A82695" w:rsidRPr="00E71D16" w:rsidRDefault="00A82695" w:rsidP="00DF2C53">
      <w:pPr>
        <w:numPr>
          <w:ilvl w:val="0"/>
          <w:numId w:val="11"/>
        </w:numPr>
        <w:ind w:left="357" w:hanging="357"/>
        <w:jc w:val="both"/>
        <w:rPr>
          <w:lang w:val="lv-LV" w:eastAsia="lv-LV"/>
        </w:rPr>
      </w:pPr>
      <w:r w:rsidRPr="00E71D16">
        <w:rPr>
          <w:lang w:val="lv-LV" w:eastAsia="lv-LV"/>
        </w:rPr>
        <w:t>Apstiprināt Limbažu novada pašvaldības darba reglamentu (pielikumā).</w:t>
      </w:r>
    </w:p>
    <w:p w14:paraId="6C1F79AF" w14:textId="77777777" w:rsidR="00A82695" w:rsidRPr="00E71D16" w:rsidRDefault="00A82695" w:rsidP="00DF2C53">
      <w:pPr>
        <w:numPr>
          <w:ilvl w:val="0"/>
          <w:numId w:val="11"/>
        </w:numPr>
        <w:ind w:left="357" w:hanging="357"/>
        <w:jc w:val="both"/>
        <w:rPr>
          <w:lang w:val="lv-LV" w:eastAsia="lv-LV"/>
        </w:rPr>
      </w:pPr>
      <w:r w:rsidRPr="00E71D16">
        <w:rPr>
          <w:rFonts w:eastAsia="Arial Unicode MS"/>
          <w:kern w:val="1"/>
          <w:lang w:val="lv-LV" w:eastAsia="hi-IN" w:bidi="hi-IN"/>
        </w:rPr>
        <w:t xml:space="preserve">Atbildīgo par lēmuma izpildi noteikt </w:t>
      </w:r>
      <w:r w:rsidRPr="00E71D16">
        <w:rPr>
          <w:lang w:val="lv-LV" w:eastAsia="lv-LV"/>
        </w:rPr>
        <w:t xml:space="preserve">Limbažu novada </w:t>
      </w:r>
      <w:r w:rsidRPr="00E71D16">
        <w:rPr>
          <w:rFonts w:eastAsia="Arial Unicode MS"/>
          <w:kern w:val="1"/>
          <w:lang w:val="lv-LV" w:eastAsia="hi-IN" w:bidi="hi-IN"/>
        </w:rPr>
        <w:t>pašvaldības izpilddirektoru.</w:t>
      </w:r>
    </w:p>
    <w:p w14:paraId="0E8C18C0" w14:textId="77777777" w:rsidR="00A82695" w:rsidRPr="00E71D16" w:rsidRDefault="00A82695" w:rsidP="00DF2C53">
      <w:pPr>
        <w:numPr>
          <w:ilvl w:val="0"/>
          <w:numId w:val="11"/>
        </w:numPr>
        <w:ind w:left="357" w:hanging="357"/>
        <w:jc w:val="both"/>
        <w:rPr>
          <w:lang w:val="lv-LV" w:eastAsia="lv-LV"/>
        </w:rPr>
      </w:pPr>
      <w:r w:rsidRPr="00E71D16">
        <w:rPr>
          <w:lang w:val="lv-LV" w:eastAsia="lv-LV"/>
        </w:rPr>
        <w:t>Lēmuma projektu virzīt izskatīšanai Limbažu novada domes sēdē.</w:t>
      </w:r>
    </w:p>
    <w:p w14:paraId="1FAA754A" w14:textId="77777777" w:rsidR="00C504BC" w:rsidRPr="00E71D16" w:rsidRDefault="00C504BC" w:rsidP="005C60E3">
      <w:pPr>
        <w:rPr>
          <w:lang w:val="lv-LV"/>
        </w:rPr>
      </w:pPr>
    </w:p>
    <w:p w14:paraId="63C497CA" w14:textId="77777777" w:rsidR="00C504BC" w:rsidRPr="00E71D16" w:rsidRDefault="00C504BC" w:rsidP="005C60E3">
      <w:pPr>
        <w:rPr>
          <w:lang w:val="lv-LV"/>
        </w:rPr>
      </w:pPr>
    </w:p>
    <w:p w14:paraId="04207802" w14:textId="524288CD" w:rsidR="00C504BC" w:rsidRPr="00E71D16" w:rsidRDefault="00C504BC" w:rsidP="00C504BC">
      <w:pPr>
        <w:keepNext/>
        <w:jc w:val="center"/>
        <w:outlineLvl w:val="0"/>
        <w:rPr>
          <w:b/>
          <w:bCs/>
          <w:lang w:val="lv-LV"/>
        </w:rPr>
      </w:pPr>
      <w:r w:rsidRPr="00E71D16">
        <w:rPr>
          <w:b/>
          <w:bCs/>
          <w:lang w:val="lv-LV"/>
        </w:rPr>
        <w:t>9.</w:t>
      </w:r>
    </w:p>
    <w:p w14:paraId="54057027" w14:textId="77777777" w:rsidR="00752A07" w:rsidRPr="00E71D16" w:rsidRDefault="00752A07" w:rsidP="00752A07">
      <w:pPr>
        <w:pBdr>
          <w:bottom w:val="single" w:sz="4" w:space="1" w:color="auto"/>
        </w:pBdr>
        <w:suppressAutoHyphens/>
        <w:autoSpaceDN w:val="0"/>
        <w:jc w:val="both"/>
        <w:textAlignment w:val="baseline"/>
        <w:rPr>
          <w:rFonts w:eastAsia="Calibri"/>
          <w:b/>
          <w:bCs/>
          <w:lang w:val="lv-LV"/>
        </w:rPr>
      </w:pPr>
      <w:r w:rsidRPr="00E71D16">
        <w:rPr>
          <w:rFonts w:eastAsia="Calibri"/>
          <w:b/>
          <w:bCs/>
          <w:lang w:val="lv-LV"/>
        </w:rPr>
        <w:t xml:space="preserve">Par Limbažu novada pašvaldības </w:t>
      </w:r>
      <w:r w:rsidRPr="00E71D16">
        <w:rPr>
          <w:rFonts w:eastAsia="Calibri"/>
          <w:b/>
          <w:lang w:val="lv-LV"/>
        </w:rPr>
        <w:t xml:space="preserve">Centrālās pārvaldes </w:t>
      </w:r>
      <w:r w:rsidRPr="00E71D16">
        <w:rPr>
          <w:rFonts w:eastAsia="Calibri"/>
          <w:b/>
          <w:bCs/>
          <w:lang w:val="lv-LV"/>
        </w:rPr>
        <w:t xml:space="preserve">Nekustamā īpašuma un teritorijas plānojuma nodaļas nolikuma apstiprināšanu </w:t>
      </w:r>
    </w:p>
    <w:p w14:paraId="6FAC68C0" w14:textId="77777777" w:rsidR="00752A07" w:rsidRPr="00E71D16" w:rsidRDefault="00752A07" w:rsidP="00752A07">
      <w:pPr>
        <w:suppressAutoHyphens/>
        <w:jc w:val="center"/>
        <w:rPr>
          <w:bCs/>
          <w:lang w:val="lv-LV" w:eastAsia="lv-LV"/>
        </w:rPr>
      </w:pPr>
      <w:r w:rsidRPr="00E71D16">
        <w:rPr>
          <w:bCs/>
          <w:lang w:val="lv-LV" w:eastAsia="lv-LV"/>
        </w:rPr>
        <w:t>Ziņo Līga Viļčinska</w:t>
      </w:r>
    </w:p>
    <w:p w14:paraId="443B7839" w14:textId="77777777" w:rsidR="00752A07" w:rsidRPr="00E71D16" w:rsidRDefault="00752A07" w:rsidP="00752A07">
      <w:pPr>
        <w:suppressAutoHyphens/>
        <w:autoSpaceDN w:val="0"/>
        <w:ind w:firstLine="720"/>
        <w:jc w:val="both"/>
        <w:textAlignment w:val="baseline"/>
        <w:rPr>
          <w:bCs/>
          <w:lang w:val="lv-LV"/>
        </w:rPr>
      </w:pPr>
    </w:p>
    <w:p w14:paraId="388000E5" w14:textId="77777777" w:rsidR="00752A07" w:rsidRPr="00E71D16" w:rsidRDefault="00752A07" w:rsidP="00752A07">
      <w:pPr>
        <w:suppressAutoHyphens/>
        <w:autoSpaceDN w:val="0"/>
        <w:ind w:firstLine="720"/>
        <w:jc w:val="both"/>
        <w:textAlignment w:val="baseline"/>
        <w:rPr>
          <w:rFonts w:eastAsia="Calibri"/>
          <w:bCs/>
          <w:lang w:val="lv-LV"/>
        </w:rPr>
      </w:pPr>
      <w:r w:rsidRPr="00E71D16">
        <w:rPr>
          <w:rFonts w:eastAsia="Calibri"/>
          <w:bCs/>
          <w:lang w:val="lv-LV"/>
        </w:rPr>
        <w:t>Ar Limbažu novada domes 2023. gada 28. septembra lēmumu Nr.710 “</w:t>
      </w:r>
      <w:r w:rsidRPr="00E71D16">
        <w:rPr>
          <w:rFonts w:eastAsia="Calibri"/>
          <w:bCs/>
          <w:noProof/>
          <w:lang w:val="lv-LV"/>
        </w:rPr>
        <w:t xml:space="preserve">Par Limbažu novada pašvaldības domes </w:t>
      </w:r>
      <w:r w:rsidRPr="00E71D16">
        <w:rPr>
          <w:rFonts w:eastAsia="Calibri"/>
          <w:bCs/>
          <w:lang w:val="lv-LV"/>
        </w:rPr>
        <w:t xml:space="preserve">saistošo noteikumu „Limbažu novada pašvaldības nolikums” </w:t>
      </w:r>
      <w:r w:rsidRPr="00E71D16">
        <w:rPr>
          <w:rFonts w:eastAsia="Calibri"/>
          <w:bCs/>
          <w:noProof/>
          <w:lang w:val="lv-LV"/>
        </w:rPr>
        <w:t xml:space="preserve">apstiprināšanu”, tika </w:t>
      </w:r>
      <w:r w:rsidRPr="00E71D16">
        <w:rPr>
          <w:rFonts w:eastAsia="Calibri"/>
          <w:bCs/>
          <w:lang w:val="lv-LV"/>
        </w:rPr>
        <w:t xml:space="preserve"> apstiprināti saistošie noteikumi Nr.17 “Limbažu novada pašvaldības nolikums”, kas nosaka Limbažu novada pašvaldības teritoriālo iedalījumu, institucionālo sistēmu un darba organizāciju, tai skaitā, pašvaldības administrācijas struktūru, pašvaldības domes un komiteju sēžu darba organizāciju, kas ietver arī kārtību, kādā iedzīvotāji var piedalīties pašvaldības domes un tās komiteju sēdēs, publisko tiesību līguma noslēgšanas procedūru, administratīvo aktu apstrīdēšanas kārtību, </w:t>
      </w:r>
      <w:r w:rsidRPr="00E71D16">
        <w:rPr>
          <w:rFonts w:eastAsia="Calibri"/>
          <w:bCs/>
          <w:shd w:val="clear" w:color="auto" w:fill="FFFFFF"/>
          <w:lang w:val="lv-LV"/>
        </w:rPr>
        <w:t>iedzīvotāju pieņemšanas un iesniegumu izskatīšanu</w:t>
      </w:r>
      <w:r w:rsidRPr="00E71D16">
        <w:rPr>
          <w:rFonts w:eastAsia="Calibri"/>
          <w:bCs/>
          <w:lang w:val="lv-LV"/>
        </w:rPr>
        <w:t xml:space="preserve">, amatpersonu rīcību ar pašvaldības mantu un finanšu resursiem, </w:t>
      </w:r>
      <w:r w:rsidRPr="00E71D16">
        <w:rPr>
          <w:rFonts w:eastAsia="Calibri"/>
          <w:bCs/>
          <w:shd w:val="clear" w:color="auto" w:fill="FFFFFF"/>
          <w:lang w:val="lv-LV"/>
        </w:rPr>
        <w:t>sadarbību ar pilsoniskās sabiedrības organizācijām,</w:t>
      </w:r>
      <w:r w:rsidRPr="00E71D16">
        <w:rPr>
          <w:rFonts w:eastAsia="Calibri"/>
          <w:bCs/>
          <w:lang w:val="lv-LV"/>
        </w:rPr>
        <w:t xml:space="preserve"> </w:t>
      </w:r>
      <w:r w:rsidRPr="00E71D16">
        <w:rPr>
          <w:rFonts w:eastAsia="Calibri"/>
          <w:bCs/>
          <w:shd w:val="clear" w:color="auto" w:fill="FFFFFF"/>
          <w:lang w:val="lv-LV"/>
        </w:rPr>
        <w:t>publiskās apspriešanas organizēšanu un citus jautājumus.</w:t>
      </w:r>
    </w:p>
    <w:p w14:paraId="21AF1108" w14:textId="77777777" w:rsidR="00752A07" w:rsidRPr="00E71D16" w:rsidRDefault="00752A07" w:rsidP="00752A07">
      <w:pPr>
        <w:suppressAutoHyphens/>
        <w:autoSpaceDN w:val="0"/>
        <w:ind w:firstLine="720"/>
        <w:contextualSpacing/>
        <w:jc w:val="both"/>
        <w:textAlignment w:val="baseline"/>
        <w:rPr>
          <w:rFonts w:eastAsia="Calibri"/>
          <w:bCs/>
          <w:lang w:val="lv-LV"/>
        </w:rPr>
      </w:pPr>
      <w:r w:rsidRPr="00E71D16">
        <w:rPr>
          <w:rFonts w:eastAsia="Calibri"/>
          <w:bCs/>
          <w:lang w:val="lv-LV"/>
        </w:rPr>
        <w:t xml:space="preserve">Limbažu novada pašvaldības Centrālās pārvaldes Nekustamā īpašuma un teritorijas plānojuma nodaļa (turpmāk tekstā - Nodaļa) līdz šim pieņēma lēmumus par adreses piešķiršanu, maiņu un likvidēšanu apbūvei paredzētajai zemes vienībai, ēkai, nosaukumu piešķiršanu, nekustamā īpašuma sadali, apvienošanu, par zemes ierīcības projektu izstrādi un zemes ierīcības projektu apstiprināšanu, par nekustamā īpašuma lietošanas mērķu noteikšanu vai maiņu. Nodaļa arī sagatavoja un pašvaldības vārdā pieņēma lēmumus par nekustamā īpašuma nodokļu administrēšanu, nekustamā īpašuma nodokļu parādu piedziņu, nekustamā īpašuma nodokļu atvieglojumu piešķiršanu. Saskaņā ar 2023.gadā pieņemto pašvaldības Nolikumu, papildus iepriekš minētajiem uzdevumiem, Nodaļai tiek pilnvarots pieņemt lēmumus, slēgt līgumus un kontrolēt tos, veikt grozījumus, tajā skaitā pieņemt lēmumus par līgumu pirmstermiņa izbeigšanu vai termiņa pagarināšanu, pašvaldības, kā iznomātāja, vārdā par pašvaldībai piederošu vai piekrītošu: neapbūvētu zemesgabalu,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neapbūvētu zemesgabalu nomu ciemu un pagastu teritorijās, kas tiek iznomāts ar mērķi - personisko palīgsaimniecību vajadzībām atbilstoši likuma "Par zemes reformu Latvijas Republikas lauku apvidos" 7.pantam; neapbūvētu zemesgabalu, kas ir starpgabali, vai neapbūvētu zemesgabalu (tostarp zemesgabals ielu sarkanajās līnijās), kas nav iznomājami patstāvīgai izmantošanai un tiek iznomāti tikai piegulošā nekustamā īpašuma īpašniekam vai lietotājam ar nosacījumu, ka nomnieks neapbūvētajā zemesgabalā neveic saimniecisko darbību, kurai samazinātas nomas maksas piemērošanas gadījumā atbalsts nomniekam kvalificējams kā komercdarbības atbalsts, nomu; zemesgabalu iznomāšanu bankomātu, pārtikas automātu vai tehnisko iekārtu izvietošanai, kā arī, ja nekustamajā īpašumā vai tā daļā nomniekam, kurš nomā nekustamā īpašuma daļu, tiek iznomāta vieta tā reklāmas vai izkārtnes izvietošanai; neapbūvētu zemesgabalu līdz 10 ha lauku teritorijā iznomāšanu, kas tiek izmantots lauksaimniecībā, ūdenssaimniecībā, uz termiņu ne ilgāk par sešiem gadiem, ja noteiktā termiņā ir pieteicies tikai viens pretendents un nav </w:t>
      </w:r>
      <w:r w:rsidRPr="00E71D16">
        <w:rPr>
          <w:rFonts w:eastAsia="Calibri"/>
          <w:bCs/>
          <w:lang w:val="lv-LV"/>
        </w:rPr>
        <w:lastRenderedPageBreak/>
        <w:t xml:space="preserve">jārīko izsole; neizpirktās pilsētas zemes un lauku apvidus zemes iznomāšanu; </w:t>
      </w:r>
      <w:r w:rsidRPr="00E71D16">
        <w:rPr>
          <w:rFonts w:eastAsia="Calibri"/>
          <w:bCs/>
          <w:shd w:val="clear" w:color="auto" w:fill="FFFFFF"/>
          <w:lang w:val="lv-LV"/>
        </w:rPr>
        <w:t>apbūvētu zemesgabalu iznomāšanu – esošās būves īpašniekam, tiesiskajam valdītājam vai lietotājam.</w:t>
      </w:r>
      <w:r w:rsidRPr="00E71D16">
        <w:rPr>
          <w:rFonts w:eastAsia="Calibri"/>
          <w:bCs/>
          <w:lang w:val="lv-LV"/>
        </w:rPr>
        <w:t xml:space="preserve"> organizēt, pieņemt lēmumus un slēgt līgumus par medību tiesību piešķiršanu, </w:t>
      </w:r>
    </w:p>
    <w:p w14:paraId="542D3074" w14:textId="77777777" w:rsidR="00752A07" w:rsidRPr="00E71D16" w:rsidRDefault="00752A07" w:rsidP="00752A07">
      <w:pPr>
        <w:suppressAutoHyphens/>
        <w:ind w:firstLine="720"/>
        <w:jc w:val="both"/>
        <w:rPr>
          <w:rFonts w:eastAsia="Calibri"/>
          <w:bCs/>
          <w:lang w:val="lv-LV"/>
        </w:rPr>
      </w:pPr>
      <w:r w:rsidRPr="00E71D16">
        <w:rPr>
          <w:rFonts w:eastAsia="Calibri"/>
          <w:bCs/>
          <w:lang w:val="lv-LV"/>
        </w:rPr>
        <w:t xml:space="preserve">Saskaņā ar Valsts pārvaldes iekārtas likuma 5.panta otro daļu, pastarpinātās pārvaldes iestādes (atvasinātas publiskas personas), darbojoties jomā, kas ar likumu nodota attiecīgās atvasinātās publiskās personas autonomā kompetencē, pārstāv šo publisko personu. </w:t>
      </w:r>
    </w:p>
    <w:p w14:paraId="709DB5A0" w14:textId="77777777" w:rsidR="00752A07" w:rsidRPr="00E71D16" w:rsidRDefault="00752A07" w:rsidP="00752A07">
      <w:pPr>
        <w:autoSpaceDE w:val="0"/>
        <w:autoSpaceDN w:val="0"/>
        <w:adjustRightInd w:val="0"/>
        <w:ind w:firstLine="720"/>
        <w:jc w:val="both"/>
        <w:rPr>
          <w:b/>
          <w:bCs/>
          <w:lang w:val="lv-LV" w:eastAsia="lv-LV"/>
        </w:rPr>
      </w:pPr>
      <w:r w:rsidRPr="00E71D16">
        <w:rPr>
          <w:rFonts w:eastAsia="Calibri"/>
          <w:bCs/>
          <w:lang w:val="lv-LV"/>
        </w:rPr>
        <w:t>Pamatojoties uz Valsts pārvaldes iekārtas likuma 5. panta otro daļu, Limbažu novada domes 2023. gada 28. septembra lēmumu Nr. 710 “</w:t>
      </w:r>
      <w:r w:rsidRPr="00E71D16">
        <w:rPr>
          <w:rFonts w:eastAsia="Calibri"/>
          <w:bCs/>
          <w:noProof/>
          <w:lang w:val="lv-LV"/>
        </w:rPr>
        <w:t xml:space="preserve">Par Limbažu novada pašvaldības domes </w:t>
      </w:r>
      <w:r w:rsidRPr="00E71D16">
        <w:rPr>
          <w:rFonts w:eastAsia="Calibri"/>
          <w:bCs/>
          <w:lang w:val="lv-LV"/>
        </w:rPr>
        <w:t xml:space="preserve">saistošo noteikumu „Limbažu novada pašvaldības nolikums” </w:t>
      </w:r>
      <w:r w:rsidRPr="00E71D16">
        <w:rPr>
          <w:rFonts w:eastAsia="Calibri"/>
          <w:bCs/>
          <w:noProof/>
          <w:lang w:val="lv-LV"/>
        </w:rPr>
        <w:t>apstiprināšanu”</w:t>
      </w:r>
      <w:r w:rsidRPr="00E71D16">
        <w:rPr>
          <w:rFonts w:eastAsia="Calibri"/>
          <w:bCs/>
          <w:lang w:val="lv-LV"/>
        </w:rPr>
        <w:t xml:space="preserve">, </w:t>
      </w:r>
      <w:r w:rsidRPr="00E71D16">
        <w:rPr>
          <w:b/>
          <w:bCs/>
          <w:lang w:val="lv-LV" w:eastAsia="lv-LV"/>
        </w:rPr>
        <w:t>atklāti balsojot: PAR</w:t>
      </w:r>
      <w:r w:rsidRPr="00E71D16">
        <w:rPr>
          <w:lang w:val="lv-LV" w:eastAsia="lv-LV"/>
        </w:rPr>
        <w:t xml:space="preserve"> – 14 deputāti (</w:t>
      </w:r>
      <w:r w:rsidRPr="00E71D16">
        <w:rPr>
          <w:rFonts w:eastAsia="Calibri"/>
          <w:szCs w:val="22"/>
          <w:lang w:val="lv-LV"/>
        </w:rPr>
        <w:t>Jānis Bakmanis, Valdis Bārda, Māris Beļaunieks, Andris Garklāvs, Lija Jokste, Aigars Legzdiņš, Dāvis Melnalksnis, Kristaps Močāns, Arvīds Ozols,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nav</w:t>
      </w:r>
      <w:r w:rsidRPr="00E71D16">
        <w:rPr>
          <w:rFonts w:eastAsia="Calibri"/>
          <w:szCs w:val="22"/>
          <w:lang w:val="lv-LV"/>
        </w:rPr>
        <w:t>,</w:t>
      </w:r>
      <w:r w:rsidRPr="00E71D16">
        <w:rPr>
          <w:lang w:val="lv-LV" w:eastAsia="lv-LV"/>
        </w:rPr>
        <w:t xml:space="preserve"> </w:t>
      </w:r>
      <w:r w:rsidRPr="00E71D16">
        <w:rPr>
          <w:b/>
          <w:bCs/>
          <w:lang w:val="lv-LV" w:eastAsia="lv-LV"/>
        </w:rPr>
        <w:t>ATTURAS –</w:t>
      </w:r>
      <w:r w:rsidRPr="00E71D16">
        <w:rPr>
          <w:lang w:val="lv-LV" w:eastAsia="lv-LV"/>
        </w:rPr>
        <w:t xml:space="preserve"> nav, komiteja</w:t>
      </w:r>
      <w:r w:rsidRPr="00E71D16">
        <w:rPr>
          <w:b/>
          <w:bCs/>
          <w:lang w:val="lv-LV" w:eastAsia="lv-LV"/>
        </w:rPr>
        <w:t xml:space="preserve"> NOLEMJ:</w:t>
      </w:r>
    </w:p>
    <w:p w14:paraId="375E9C66" w14:textId="71CA153D" w:rsidR="00752A07" w:rsidRPr="00E71D16" w:rsidRDefault="00752A07" w:rsidP="00752A07">
      <w:pPr>
        <w:suppressAutoHyphens/>
        <w:autoSpaceDN w:val="0"/>
        <w:ind w:firstLine="720"/>
        <w:jc w:val="both"/>
        <w:textAlignment w:val="baseline"/>
        <w:rPr>
          <w:rFonts w:eastAsia="Calibri"/>
          <w:bCs/>
          <w:lang w:val="lv-LV"/>
        </w:rPr>
      </w:pPr>
    </w:p>
    <w:p w14:paraId="43A2BB30" w14:textId="77777777" w:rsidR="00752A07" w:rsidRPr="00E71D16" w:rsidRDefault="00752A07" w:rsidP="00DF2C53">
      <w:pPr>
        <w:numPr>
          <w:ilvl w:val="0"/>
          <w:numId w:val="12"/>
        </w:numPr>
        <w:suppressAutoHyphens/>
        <w:autoSpaceDN w:val="0"/>
        <w:ind w:left="357" w:hanging="357"/>
        <w:jc w:val="both"/>
        <w:textAlignment w:val="baseline"/>
        <w:rPr>
          <w:bCs/>
          <w:lang w:val="lv-LV" w:eastAsia="lv-LV"/>
        </w:rPr>
      </w:pPr>
      <w:r w:rsidRPr="00E71D16">
        <w:rPr>
          <w:bCs/>
          <w:lang w:val="lv-LV" w:eastAsia="lv-LV"/>
        </w:rPr>
        <w:t xml:space="preserve">Apstiprināt Limbažu novada pašvaldības </w:t>
      </w:r>
      <w:r w:rsidRPr="00E71D16">
        <w:rPr>
          <w:lang w:val="lv-LV" w:eastAsia="lv-LV"/>
        </w:rPr>
        <w:t xml:space="preserve">Centrālās pārvaldes </w:t>
      </w:r>
      <w:r w:rsidRPr="00E71D16">
        <w:rPr>
          <w:bCs/>
          <w:lang w:val="lv-LV" w:eastAsia="lv-LV"/>
        </w:rPr>
        <w:t>Nekustamā īpašuma un teritorijas plānojuma nodaļas nolikumu saskaņā ar pielikumu.</w:t>
      </w:r>
    </w:p>
    <w:p w14:paraId="54F3FAE0" w14:textId="77777777" w:rsidR="00752A07" w:rsidRPr="00E71D16" w:rsidRDefault="00752A07" w:rsidP="00DF2C53">
      <w:pPr>
        <w:numPr>
          <w:ilvl w:val="0"/>
          <w:numId w:val="12"/>
        </w:numPr>
        <w:suppressAutoHyphens/>
        <w:autoSpaceDN w:val="0"/>
        <w:ind w:left="357" w:hanging="357"/>
        <w:jc w:val="both"/>
        <w:textAlignment w:val="baseline"/>
        <w:rPr>
          <w:bCs/>
          <w:lang w:val="lv-LV" w:eastAsia="lv-LV"/>
        </w:rPr>
      </w:pPr>
      <w:r w:rsidRPr="00E71D16">
        <w:rPr>
          <w:bCs/>
          <w:lang w:val="lv-LV" w:eastAsia="lv-LV"/>
        </w:rPr>
        <w:t xml:space="preserve">Atbildīgo par lēmuma izpildi noteikt Nekustamā īpašuma un teritorijas plānojuma nodaļas vadītāju. </w:t>
      </w:r>
    </w:p>
    <w:p w14:paraId="2EEC466E" w14:textId="77777777" w:rsidR="00752A07" w:rsidRPr="00E71D16" w:rsidRDefault="00752A07" w:rsidP="00DF2C53">
      <w:pPr>
        <w:numPr>
          <w:ilvl w:val="0"/>
          <w:numId w:val="12"/>
        </w:numPr>
        <w:suppressAutoHyphens/>
        <w:autoSpaceDN w:val="0"/>
        <w:ind w:left="357" w:hanging="357"/>
        <w:jc w:val="both"/>
        <w:textAlignment w:val="baseline"/>
        <w:rPr>
          <w:bCs/>
          <w:lang w:val="lv-LV" w:eastAsia="lv-LV"/>
        </w:rPr>
      </w:pPr>
      <w:r w:rsidRPr="00E71D16">
        <w:rPr>
          <w:bCs/>
          <w:lang w:val="lv-LV" w:eastAsia="lv-LV"/>
        </w:rPr>
        <w:t xml:space="preserve">Kontroli par lēmuma izpildi uzdot </w:t>
      </w:r>
      <w:bookmarkStart w:id="4" w:name="_Hlk89877189"/>
      <w:r w:rsidRPr="00E71D16">
        <w:rPr>
          <w:bCs/>
          <w:lang w:val="lv-LV" w:eastAsia="lv-LV"/>
        </w:rPr>
        <w:t xml:space="preserve">Limbažu novada pašvaldības </w:t>
      </w:r>
      <w:bookmarkEnd w:id="4"/>
      <w:r w:rsidRPr="00E71D16">
        <w:rPr>
          <w:bCs/>
          <w:lang w:val="lv-LV" w:eastAsia="lv-LV"/>
        </w:rPr>
        <w:t>izpilddirektoram.</w:t>
      </w:r>
    </w:p>
    <w:p w14:paraId="3956C8BF" w14:textId="77777777" w:rsidR="00752A07" w:rsidRPr="00E71D16" w:rsidRDefault="00752A07" w:rsidP="00DF2C53">
      <w:pPr>
        <w:numPr>
          <w:ilvl w:val="0"/>
          <w:numId w:val="12"/>
        </w:numPr>
        <w:suppressAutoHyphens/>
        <w:autoSpaceDN w:val="0"/>
        <w:ind w:left="357" w:hanging="357"/>
        <w:contextualSpacing/>
        <w:jc w:val="both"/>
        <w:textAlignment w:val="baseline"/>
        <w:rPr>
          <w:rFonts w:eastAsia="Calibri"/>
          <w:lang w:val="lv-LV"/>
        </w:rPr>
      </w:pPr>
      <w:r w:rsidRPr="00E71D16">
        <w:rPr>
          <w:rFonts w:eastAsia="Calibri"/>
          <w:lang w:val="lv-LV"/>
        </w:rPr>
        <w:t xml:space="preserve">Lēmuma projektu virzīt izskatīšanai Limbažu novada domes sēdē. </w:t>
      </w:r>
    </w:p>
    <w:p w14:paraId="08000730" w14:textId="77777777" w:rsidR="00C504BC" w:rsidRPr="00E71D16" w:rsidRDefault="00C504BC" w:rsidP="005C60E3">
      <w:pPr>
        <w:rPr>
          <w:lang w:val="lv-LV"/>
        </w:rPr>
      </w:pPr>
    </w:p>
    <w:p w14:paraId="6CA8A7B6" w14:textId="77777777" w:rsidR="00C504BC" w:rsidRPr="00E71D16" w:rsidRDefault="00C504BC" w:rsidP="005C60E3">
      <w:pPr>
        <w:rPr>
          <w:lang w:val="lv-LV"/>
        </w:rPr>
      </w:pPr>
    </w:p>
    <w:p w14:paraId="5C4E1125" w14:textId="020D5FDA" w:rsidR="00C504BC" w:rsidRPr="00E71D16" w:rsidRDefault="00C504BC" w:rsidP="00C504BC">
      <w:pPr>
        <w:keepNext/>
        <w:jc w:val="center"/>
        <w:outlineLvl w:val="0"/>
        <w:rPr>
          <w:b/>
          <w:bCs/>
          <w:lang w:val="lv-LV"/>
        </w:rPr>
      </w:pPr>
      <w:r w:rsidRPr="00E71D16">
        <w:rPr>
          <w:b/>
          <w:bCs/>
          <w:lang w:val="lv-LV"/>
        </w:rPr>
        <w:t>10.</w:t>
      </w:r>
    </w:p>
    <w:p w14:paraId="0847D210" w14:textId="77777777" w:rsidR="00FF6661" w:rsidRPr="00E71D16" w:rsidRDefault="00FF6661" w:rsidP="00FF6661">
      <w:pPr>
        <w:pBdr>
          <w:top w:val="nil"/>
          <w:left w:val="nil"/>
          <w:bottom w:val="single" w:sz="4" w:space="1" w:color="auto"/>
          <w:right w:val="nil"/>
        </w:pBdr>
        <w:jc w:val="both"/>
        <w:rPr>
          <w:b/>
          <w:lang w:val="lv-LV"/>
        </w:rPr>
      </w:pPr>
      <w:r w:rsidRPr="00E71D16">
        <w:rPr>
          <w:b/>
          <w:lang w:val="lv-LV" w:eastAsia="lv-LV"/>
        </w:rPr>
        <w:t xml:space="preserve">Par deleģējumu </w:t>
      </w:r>
      <w:bookmarkStart w:id="5" w:name="_Hlk89875534"/>
      <w:r w:rsidRPr="00E71D16">
        <w:rPr>
          <w:b/>
          <w:lang w:val="lv-LV"/>
        </w:rPr>
        <w:t xml:space="preserve">Limbažu novada pašvaldības </w:t>
      </w:r>
      <w:bookmarkEnd w:id="5"/>
      <w:r w:rsidRPr="00E71D16">
        <w:rPr>
          <w:b/>
          <w:lang w:val="lv-LV"/>
        </w:rPr>
        <w:t>Centrālās pārvaldes</w:t>
      </w:r>
      <w:r w:rsidRPr="00E71D16">
        <w:rPr>
          <w:rFonts w:eastAsia="Calibri"/>
          <w:b/>
          <w:lang w:val="lv-LV"/>
        </w:rPr>
        <w:t xml:space="preserve"> </w:t>
      </w:r>
      <w:r w:rsidRPr="00E71D16">
        <w:rPr>
          <w:b/>
          <w:lang w:val="lv-LV" w:eastAsia="lv-LV"/>
        </w:rPr>
        <w:t xml:space="preserve">Nekustamā īpašuma un teritorijas plānojuma nodaļai pieņemt lēmumus </w:t>
      </w:r>
      <w:r w:rsidRPr="00E71D16">
        <w:rPr>
          <w:b/>
          <w:lang w:val="lv-LV"/>
        </w:rPr>
        <w:t xml:space="preserve">par </w:t>
      </w:r>
      <w:r w:rsidRPr="00E71D16">
        <w:rPr>
          <w:b/>
          <w:lang w:val="lv-LV" w:eastAsia="lv-LV"/>
        </w:rPr>
        <w:t xml:space="preserve">nekustamā īpašuma </w:t>
      </w:r>
      <w:r w:rsidRPr="00E71D16">
        <w:rPr>
          <w:b/>
          <w:lang w:val="lv-LV"/>
        </w:rPr>
        <w:t xml:space="preserve">lietošanas mērķu </w:t>
      </w:r>
      <w:r w:rsidRPr="00E71D16">
        <w:rPr>
          <w:b/>
          <w:lang w:val="lv-LV" w:eastAsia="lv-LV"/>
        </w:rPr>
        <w:t>noteikšanu vai maiņu</w:t>
      </w:r>
    </w:p>
    <w:p w14:paraId="46526371" w14:textId="77777777" w:rsidR="00FF6661" w:rsidRPr="00E71D16" w:rsidRDefault="00FF6661" w:rsidP="00FF6661">
      <w:pPr>
        <w:widowControl w:val="0"/>
        <w:suppressAutoHyphens/>
        <w:ind w:left="360" w:right="43"/>
        <w:jc w:val="center"/>
        <w:rPr>
          <w:bCs/>
          <w:kern w:val="1"/>
          <w:lang w:val="lv-LV" w:eastAsia="hi-IN" w:bidi="hi-IN"/>
        </w:rPr>
      </w:pPr>
      <w:r w:rsidRPr="00E71D16">
        <w:rPr>
          <w:bCs/>
          <w:kern w:val="1"/>
          <w:lang w:val="lv-LV" w:eastAsia="hi-IN" w:bidi="hi-IN"/>
        </w:rPr>
        <w:t>Ziņo Līga Viļčinska</w:t>
      </w:r>
    </w:p>
    <w:p w14:paraId="61BDB64A" w14:textId="77777777" w:rsidR="00FF6661" w:rsidRPr="00E71D16" w:rsidRDefault="00FF6661" w:rsidP="00FF6661">
      <w:pPr>
        <w:jc w:val="both"/>
        <w:rPr>
          <w:lang w:val="lv-LV"/>
        </w:rPr>
      </w:pPr>
    </w:p>
    <w:p w14:paraId="4607140B" w14:textId="77777777" w:rsidR="00FF6661" w:rsidRPr="00E71D16" w:rsidRDefault="00FF6661" w:rsidP="00FF6661">
      <w:pPr>
        <w:ind w:firstLine="720"/>
        <w:jc w:val="both"/>
        <w:rPr>
          <w:bCs/>
          <w:lang w:val="lv-LV"/>
        </w:rPr>
      </w:pPr>
      <w:r w:rsidRPr="00E71D16">
        <w:rPr>
          <w:bCs/>
          <w:lang w:val="lv-LV"/>
        </w:rPr>
        <w:t>Saskaņā ar Nekustamā īpašuma valsts kadastra likuma 9.panta pirmās daļas 1.punktu,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w:t>
      </w:r>
    </w:p>
    <w:p w14:paraId="1898B7B3" w14:textId="77777777" w:rsidR="00FF6661" w:rsidRPr="00E71D16" w:rsidRDefault="00FF6661" w:rsidP="00FF6661">
      <w:pPr>
        <w:ind w:firstLine="720"/>
        <w:jc w:val="both"/>
        <w:rPr>
          <w:bCs/>
          <w:lang w:val="lv-LV"/>
        </w:rPr>
      </w:pPr>
      <w:r w:rsidRPr="00E71D16">
        <w:rPr>
          <w:bCs/>
          <w:lang w:val="lv-LV"/>
        </w:rPr>
        <w:t>Saskaņā ar Nekustamā īpašuma valsts kadastra likuma 9.panta trešo daļu, nekustamā īpašuma lietošanas mērķu klasifikāciju un nekustamā īpašuma lietošanas mērķu noteikšanas un maiņas kārtību nosaka Ministru kabinets.</w:t>
      </w:r>
    </w:p>
    <w:p w14:paraId="35CC0F5E" w14:textId="77777777" w:rsidR="00FF6661" w:rsidRPr="00E71D16" w:rsidRDefault="00FF6661" w:rsidP="00FF6661">
      <w:pPr>
        <w:ind w:firstLine="720"/>
        <w:jc w:val="both"/>
        <w:rPr>
          <w:lang w:val="lv-LV" w:eastAsia="lv-LV"/>
        </w:rPr>
      </w:pPr>
      <w:r w:rsidRPr="00E71D16">
        <w:rPr>
          <w:bCs/>
          <w:lang w:val="lv-LV"/>
        </w:rPr>
        <w:t xml:space="preserve">Ministru kabineta 2006.gada 20.jūnija noteikumu Nr.496 „Nekustamā īpašuma lietošanas mērķu klasifikācija un nekustamā īpašuma lietošanas mērķu noteikšanas un maiņas kārtība” </w:t>
      </w:r>
      <w:r w:rsidRPr="00E71D16">
        <w:rPr>
          <w:lang w:val="lv-LV" w:eastAsia="lv-LV"/>
        </w:rPr>
        <w:t xml:space="preserve">35. punktā ir noteikts, ka vietējā pašvaldība 15 dienu laikā pēc pieteikuma un visu nepieciešamo dokumentu par nekustamā īpašuma lietošanas mērķa noteikšanu vai maiņu saņemšanas nosaka vai maina nekustamā īpašuma lietošanas mērķi vai sagatavo pamatotu atteikumu. </w:t>
      </w:r>
      <w:r w:rsidRPr="00E71D16">
        <w:rPr>
          <w:lang w:val="lv-LV"/>
        </w:rPr>
        <w:t>Minēto noteikumu</w:t>
      </w:r>
      <w:r w:rsidRPr="00E71D16">
        <w:rPr>
          <w:lang w:val="lv-LV" w:eastAsia="lv-LV"/>
        </w:rPr>
        <w:t xml:space="preserve"> 36. punktā ir noteikts, ka vietējā pašvaldība piecu darba dienu laikā pēc nekustamā īpašuma lietošanas mērķa noteikšanas vai maiņas rakstiski informē personu atbilstoši Administratīvā procesa likumā noteiktajai kārtībai un Valsts zemes dienestu.</w:t>
      </w:r>
    </w:p>
    <w:p w14:paraId="70764B9B" w14:textId="77777777" w:rsidR="00FF6661" w:rsidRPr="00E71D16" w:rsidRDefault="00FF6661" w:rsidP="00FF6661">
      <w:pPr>
        <w:ind w:firstLine="720"/>
        <w:jc w:val="both"/>
        <w:rPr>
          <w:bCs/>
          <w:lang w:val="lv-LV" w:eastAsia="lv-LV"/>
        </w:rPr>
      </w:pPr>
      <w:r w:rsidRPr="00E71D16">
        <w:rPr>
          <w:bCs/>
          <w:lang w:val="lv-LV" w:eastAsia="lv-LV"/>
        </w:rPr>
        <w:t xml:space="preserve">Limbažu novada pašvaldībā līdz šim šo  uzdevumu veica Nekustamā īpašuma un teritorijas plānojuma nodaļa. </w:t>
      </w:r>
    </w:p>
    <w:p w14:paraId="053F7DF0" w14:textId="77777777" w:rsidR="00FF6661" w:rsidRPr="00E71D16" w:rsidRDefault="00FF6661" w:rsidP="00FF6661">
      <w:pPr>
        <w:ind w:firstLine="720"/>
        <w:jc w:val="both"/>
        <w:rPr>
          <w:bCs/>
          <w:lang w:val="lv-LV" w:eastAsia="lv-LV"/>
        </w:rPr>
      </w:pPr>
      <w:r w:rsidRPr="00E71D16">
        <w:rPr>
          <w:lang w:val="lv-LV" w:eastAsia="lv-LV"/>
        </w:rPr>
        <w:t>Ņemot vērā to, ka pašvaldībai 15</w:t>
      </w:r>
      <w:r w:rsidRPr="00E71D16">
        <w:rPr>
          <w:b/>
          <w:lang w:val="lv-LV" w:eastAsia="lv-LV"/>
        </w:rPr>
        <w:t xml:space="preserve"> </w:t>
      </w:r>
      <w:r w:rsidRPr="00E71D16">
        <w:rPr>
          <w:lang w:val="lv-LV" w:eastAsia="lv-LV"/>
        </w:rPr>
        <w:t>dienu laikā pēc pieteikuma un visu nepieciešamo dokumentu par nekustamā īpašuma lietošanas mērķa noteikšanu vai maiņu saņemšanas jānosaka vai jāmaina lietošanas mērķi</w:t>
      </w:r>
      <w:r w:rsidRPr="00E71D16">
        <w:rPr>
          <w:bCs/>
          <w:lang w:val="lv-LV" w:eastAsia="lv-LV"/>
        </w:rPr>
        <w:t xml:space="preserve">, lai šo darbu turpinātu efektīvi un operatīvi veikt, </w:t>
      </w:r>
      <w:r w:rsidRPr="00E71D16">
        <w:rPr>
          <w:lang w:val="lv-LV" w:eastAsia="lv-LV"/>
        </w:rPr>
        <w:t>pieņemot lēmumus kompleksi un nosakot nekustamo īpašumu adreses un nosaukumus,</w:t>
      </w:r>
      <w:r w:rsidRPr="00E71D16">
        <w:rPr>
          <w:bCs/>
          <w:lang w:val="lv-LV" w:eastAsia="lv-LV"/>
        </w:rPr>
        <w:t xml:space="preserve"> lietderīgi pilnvarot nodaļu šo lēmumu pieņemšanai.</w:t>
      </w:r>
    </w:p>
    <w:p w14:paraId="6FCF00C7" w14:textId="77777777" w:rsidR="00FF6661" w:rsidRPr="00E71D16" w:rsidRDefault="00FF6661" w:rsidP="00FF6661">
      <w:pPr>
        <w:ind w:firstLine="720"/>
        <w:jc w:val="both"/>
        <w:rPr>
          <w:lang w:val="lv-LV" w:eastAsia="lv-LV"/>
        </w:rPr>
      </w:pPr>
      <w:r w:rsidRPr="00E71D16">
        <w:rPr>
          <w:lang w:val="lv-LV" w:eastAsia="lv-LV"/>
        </w:rPr>
        <w:lastRenderedPageBreak/>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p>
    <w:p w14:paraId="3EE0C8A4" w14:textId="77777777" w:rsidR="00FF6661" w:rsidRPr="00E71D16" w:rsidRDefault="00FF6661" w:rsidP="00FF6661">
      <w:pPr>
        <w:autoSpaceDE w:val="0"/>
        <w:autoSpaceDN w:val="0"/>
        <w:adjustRightInd w:val="0"/>
        <w:ind w:firstLine="720"/>
        <w:jc w:val="both"/>
        <w:rPr>
          <w:b/>
          <w:bCs/>
          <w:lang w:val="lv-LV" w:eastAsia="lv-LV"/>
        </w:rPr>
      </w:pPr>
      <w:r w:rsidRPr="00E71D16">
        <w:rPr>
          <w:lang w:val="lv-LV" w:eastAsia="lv-LV"/>
        </w:rPr>
        <w:t xml:space="preserve">Pamatojoties uz Valsts pārvaldes iekārtas likuma 5. panta otro daļu, Pašvaldību likuma 4. panta pirmās daļas 15. punktu, </w:t>
      </w:r>
      <w:r w:rsidRPr="00E71D16">
        <w:rPr>
          <w:bCs/>
          <w:lang w:val="lv-LV"/>
        </w:rPr>
        <w:t xml:space="preserve">Ministru kabineta 2006. gada 20. jūnija noteikumu Nr. 496 „Nekustamā īpašuma lietošanas mērķu klasifikācija un nekustamā īpašuma lietošanas mērķu noteikšanas un maiņas kārtība” </w:t>
      </w:r>
      <w:r w:rsidRPr="00E71D16">
        <w:rPr>
          <w:lang w:val="lv-LV" w:eastAsia="lv-LV"/>
        </w:rPr>
        <w:t xml:space="preserve">35. punktu, </w:t>
      </w:r>
      <w:r w:rsidRPr="00E71D16">
        <w:rPr>
          <w:b/>
          <w:bCs/>
          <w:lang w:val="lv-LV" w:eastAsia="lv-LV"/>
        </w:rPr>
        <w:t>atklāti balsojot: PAR</w:t>
      </w:r>
      <w:r w:rsidRPr="00E71D16">
        <w:rPr>
          <w:lang w:val="lv-LV" w:eastAsia="lv-LV"/>
        </w:rPr>
        <w:t xml:space="preserve"> – 14 deputāti (</w:t>
      </w:r>
      <w:r w:rsidRPr="00E71D16">
        <w:rPr>
          <w:rFonts w:eastAsia="Calibri"/>
          <w:szCs w:val="22"/>
          <w:lang w:val="lv-LV"/>
        </w:rPr>
        <w:t>Jānis Bakmanis, Valdis Bārda, Māris Beļaunieks, Andris Garklāvs, Lija Jokste, Aigars Legzdiņš, Dāvis Melnalksnis, Kristaps Močāns, Arvīds Ozols,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nav</w:t>
      </w:r>
      <w:r w:rsidRPr="00E71D16">
        <w:rPr>
          <w:rFonts w:eastAsia="Calibri"/>
          <w:szCs w:val="22"/>
          <w:lang w:val="lv-LV"/>
        </w:rPr>
        <w:t>,</w:t>
      </w:r>
      <w:r w:rsidRPr="00E71D16">
        <w:rPr>
          <w:lang w:val="lv-LV" w:eastAsia="lv-LV"/>
        </w:rPr>
        <w:t xml:space="preserve"> </w:t>
      </w:r>
      <w:r w:rsidRPr="00E71D16">
        <w:rPr>
          <w:b/>
          <w:bCs/>
          <w:lang w:val="lv-LV" w:eastAsia="lv-LV"/>
        </w:rPr>
        <w:t>ATTURAS –</w:t>
      </w:r>
      <w:r w:rsidRPr="00E71D16">
        <w:rPr>
          <w:lang w:val="lv-LV" w:eastAsia="lv-LV"/>
        </w:rPr>
        <w:t xml:space="preserve"> nav, komiteja</w:t>
      </w:r>
      <w:r w:rsidRPr="00E71D16">
        <w:rPr>
          <w:b/>
          <w:bCs/>
          <w:lang w:val="lv-LV" w:eastAsia="lv-LV"/>
        </w:rPr>
        <w:t xml:space="preserve"> NOLEMJ:</w:t>
      </w:r>
    </w:p>
    <w:p w14:paraId="7175430D" w14:textId="5B7F54B0" w:rsidR="00FF6661" w:rsidRPr="00E71D16" w:rsidRDefault="00FF6661" w:rsidP="00FF6661">
      <w:pPr>
        <w:ind w:firstLine="720"/>
        <w:jc w:val="both"/>
        <w:rPr>
          <w:bCs/>
          <w:lang w:val="lv-LV"/>
        </w:rPr>
      </w:pPr>
    </w:p>
    <w:p w14:paraId="3A9A3AA4" w14:textId="77777777" w:rsidR="00FF6661" w:rsidRPr="00E71D16" w:rsidRDefault="00FF6661" w:rsidP="00DF2C53">
      <w:pPr>
        <w:numPr>
          <w:ilvl w:val="0"/>
          <w:numId w:val="13"/>
        </w:numPr>
        <w:ind w:left="357" w:hanging="357"/>
        <w:jc w:val="both"/>
        <w:rPr>
          <w:lang w:val="lv-LV" w:eastAsia="lv-LV"/>
        </w:rPr>
      </w:pPr>
      <w:r w:rsidRPr="00E71D16">
        <w:rPr>
          <w:lang w:val="lv-LV" w:eastAsia="lv-LV"/>
        </w:rPr>
        <w:t xml:space="preserve">Deleģēt </w:t>
      </w:r>
      <w:r w:rsidRPr="00E71D16">
        <w:rPr>
          <w:bCs/>
          <w:lang w:val="lv-LV"/>
        </w:rPr>
        <w:t>Limbažu novada pašvaldības Centrālās pārvaldes</w:t>
      </w:r>
      <w:r w:rsidRPr="00E71D16">
        <w:rPr>
          <w:rFonts w:eastAsia="Calibri"/>
          <w:b/>
          <w:lang w:val="lv-LV"/>
        </w:rPr>
        <w:t xml:space="preserve"> </w:t>
      </w:r>
      <w:r w:rsidRPr="00E71D16">
        <w:rPr>
          <w:lang w:val="lv-LV" w:eastAsia="lv-LV"/>
        </w:rPr>
        <w:t xml:space="preserve">Nekustamā īpašuma un </w:t>
      </w:r>
      <w:r w:rsidRPr="00E71D16">
        <w:rPr>
          <w:bCs/>
          <w:lang w:val="lv-LV" w:eastAsia="lv-LV"/>
        </w:rPr>
        <w:t>teritorijas</w:t>
      </w:r>
      <w:r w:rsidRPr="00E71D16">
        <w:rPr>
          <w:lang w:val="lv-LV" w:eastAsia="lv-LV"/>
        </w:rPr>
        <w:t xml:space="preserve"> plānojuma nodaļai pašvaldības vārdā pieņemt lēmumus par nekustamā īpašuma lietošanas mērķu noteikšanu vai maiņu Limbažu novada teritorijā. </w:t>
      </w:r>
    </w:p>
    <w:p w14:paraId="49C8753A" w14:textId="77777777" w:rsidR="00FF6661" w:rsidRPr="00E71D16" w:rsidRDefault="00FF6661" w:rsidP="00DF2C53">
      <w:pPr>
        <w:numPr>
          <w:ilvl w:val="0"/>
          <w:numId w:val="13"/>
        </w:numPr>
        <w:ind w:left="357" w:hanging="357"/>
        <w:jc w:val="both"/>
        <w:rPr>
          <w:lang w:val="lv-LV" w:eastAsia="lv-LV"/>
        </w:rPr>
      </w:pPr>
      <w:r w:rsidRPr="00E71D16">
        <w:rPr>
          <w:rFonts w:eastAsia="Calibri"/>
          <w:lang w:val="lv-LV"/>
        </w:rPr>
        <w:t xml:space="preserve">Atcelt </w:t>
      </w:r>
      <w:r w:rsidRPr="00E71D16">
        <w:rPr>
          <w:lang w:val="lv-LV" w:eastAsia="lv-LV"/>
        </w:rPr>
        <w:t>Limbažu novada domes 2021. gada 23. decembra lēmumu Nr. 669 “</w:t>
      </w:r>
      <w:r w:rsidRPr="00E71D16">
        <w:rPr>
          <w:bCs/>
          <w:lang w:val="lv-LV" w:eastAsia="lv-LV"/>
        </w:rPr>
        <w:t xml:space="preserve">Par deleģējumu </w:t>
      </w:r>
      <w:r w:rsidRPr="00E71D16">
        <w:rPr>
          <w:bCs/>
          <w:lang w:val="lv-LV"/>
        </w:rPr>
        <w:t>Limbažu novada pašvaldības Limbažu novada</w:t>
      </w:r>
      <w:r w:rsidRPr="00E71D16">
        <w:rPr>
          <w:rFonts w:eastAsia="Calibri"/>
          <w:bCs/>
          <w:lang w:val="lv-LV"/>
        </w:rPr>
        <w:t xml:space="preserve"> administrācijas </w:t>
      </w:r>
      <w:r w:rsidRPr="00E71D16">
        <w:rPr>
          <w:bCs/>
          <w:lang w:val="lv-LV" w:eastAsia="lv-LV"/>
        </w:rPr>
        <w:t xml:space="preserve">Nekustamā īpašuma un teritoriālā plānojuma nodaļai pieņemt lēmumus </w:t>
      </w:r>
      <w:r w:rsidRPr="00E71D16">
        <w:rPr>
          <w:bCs/>
          <w:lang w:val="lv-LV"/>
        </w:rPr>
        <w:t xml:space="preserve">par </w:t>
      </w:r>
      <w:r w:rsidRPr="00E71D16">
        <w:rPr>
          <w:bCs/>
          <w:lang w:val="lv-LV" w:eastAsia="lv-LV"/>
        </w:rPr>
        <w:t xml:space="preserve">nekustamā īpašuma </w:t>
      </w:r>
      <w:r w:rsidRPr="00E71D16">
        <w:rPr>
          <w:bCs/>
          <w:lang w:val="lv-LV"/>
        </w:rPr>
        <w:t xml:space="preserve">lietošanas mērķu </w:t>
      </w:r>
      <w:r w:rsidRPr="00E71D16">
        <w:rPr>
          <w:bCs/>
          <w:lang w:val="lv-LV" w:eastAsia="lv-LV"/>
        </w:rPr>
        <w:t>noteikšanu vai maiņu”.</w:t>
      </w:r>
    </w:p>
    <w:p w14:paraId="2A460F22" w14:textId="77777777" w:rsidR="00FF6661" w:rsidRPr="00E71D16" w:rsidRDefault="00FF6661" w:rsidP="00DF2C53">
      <w:pPr>
        <w:numPr>
          <w:ilvl w:val="0"/>
          <w:numId w:val="13"/>
        </w:numPr>
        <w:ind w:left="357" w:hanging="357"/>
        <w:jc w:val="both"/>
        <w:rPr>
          <w:lang w:val="lv-LV" w:eastAsia="lv-LV"/>
        </w:rPr>
      </w:pPr>
      <w:r w:rsidRPr="00E71D16">
        <w:rPr>
          <w:lang w:val="lv-LV" w:eastAsia="lv-LV"/>
        </w:rPr>
        <w:t xml:space="preserve">Atbildīgo par lēmuma izpildi noteikt Nekustamā īpašuma un </w:t>
      </w:r>
      <w:r w:rsidRPr="00E71D16">
        <w:rPr>
          <w:bCs/>
          <w:lang w:val="lv-LV" w:eastAsia="lv-LV"/>
        </w:rPr>
        <w:t>teritorijas</w:t>
      </w:r>
      <w:r w:rsidRPr="00E71D16">
        <w:rPr>
          <w:lang w:val="lv-LV" w:eastAsia="lv-LV"/>
        </w:rPr>
        <w:t xml:space="preserve"> </w:t>
      </w:r>
      <w:r w:rsidRPr="00E71D16">
        <w:rPr>
          <w:bCs/>
          <w:lang w:val="lv-LV" w:eastAsia="lv-LV"/>
        </w:rPr>
        <w:t>plānojuma nodaļas vadītāju.</w:t>
      </w:r>
    </w:p>
    <w:p w14:paraId="5CBF55C1" w14:textId="77777777" w:rsidR="00FF6661" w:rsidRPr="00E71D16" w:rsidRDefault="00FF6661" w:rsidP="00DF2C53">
      <w:pPr>
        <w:numPr>
          <w:ilvl w:val="0"/>
          <w:numId w:val="13"/>
        </w:numPr>
        <w:ind w:left="357" w:hanging="357"/>
        <w:jc w:val="both"/>
        <w:rPr>
          <w:lang w:val="lv-LV" w:eastAsia="lv-LV"/>
        </w:rPr>
      </w:pPr>
      <w:r w:rsidRPr="00E71D16">
        <w:rPr>
          <w:lang w:val="lv-LV" w:eastAsia="lv-LV"/>
        </w:rPr>
        <w:t xml:space="preserve">Lēmums stājas spēkā ar </w:t>
      </w:r>
      <w:r w:rsidRPr="00E71D16">
        <w:rPr>
          <w:rFonts w:eastAsia="Calibri"/>
          <w:lang w:val="lv-LV"/>
        </w:rPr>
        <w:t>2024. gada 1. janvāri</w:t>
      </w:r>
      <w:r w:rsidRPr="00E71D16">
        <w:rPr>
          <w:lang w:val="lv-LV" w:eastAsia="lv-LV"/>
        </w:rPr>
        <w:t>.</w:t>
      </w:r>
    </w:p>
    <w:p w14:paraId="3349B51D" w14:textId="77777777" w:rsidR="00FF6661" w:rsidRPr="00E71D16" w:rsidRDefault="00FF6661" w:rsidP="00DF2C53">
      <w:pPr>
        <w:numPr>
          <w:ilvl w:val="0"/>
          <w:numId w:val="13"/>
        </w:numPr>
        <w:ind w:left="357" w:hanging="357"/>
        <w:jc w:val="both"/>
        <w:rPr>
          <w:lang w:val="lv-LV" w:eastAsia="lv-LV"/>
        </w:rPr>
      </w:pPr>
      <w:r w:rsidRPr="00E71D16">
        <w:rPr>
          <w:lang w:val="lv-LV"/>
        </w:rPr>
        <w:t>Kontroli par lēmuma izpildi uzdot Limbažu novada pašvaldības izpilddirektoram.</w:t>
      </w:r>
    </w:p>
    <w:p w14:paraId="2DB5F7DF" w14:textId="77777777" w:rsidR="00FF6661" w:rsidRPr="00E71D16" w:rsidRDefault="00FF6661" w:rsidP="00DF2C53">
      <w:pPr>
        <w:numPr>
          <w:ilvl w:val="0"/>
          <w:numId w:val="13"/>
        </w:numPr>
        <w:ind w:left="357" w:hanging="357"/>
        <w:jc w:val="both"/>
        <w:rPr>
          <w:lang w:val="lv-LV" w:eastAsia="lv-LV"/>
        </w:rPr>
      </w:pPr>
      <w:r w:rsidRPr="00E71D16">
        <w:rPr>
          <w:lang w:val="lv-LV"/>
        </w:rPr>
        <w:t>Lēmuma projektu virzīt izskatīšanai Limbažu novada domes sēdē.</w:t>
      </w:r>
    </w:p>
    <w:p w14:paraId="1D36D9CB" w14:textId="77777777" w:rsidR="00C504BC" w:rsidRPr="00E71D16" w:rsidRDefault="00C504BC" w:rsidP="005C60E3">
      <w:pPr>
        <w:rPr>
          <w:lang w:val="lv-LV"/>
        </w:rPr>
      </w:pPr>
    </w:p>
    <w:p w14:paraId="39F48E76" w14:textId="77777777" w:rsidR="00C504BC" w:rsidRPr="00E71D16" w:rsidRDefault="00C504BC" w:rsidP="005C60E3">
      <w:pPr>
        <w:rPr>
          <w:lang w:val="lv-LV"/>
        </w:rPr>
      </w:pPr>
    </w:p>
    <w:p w14:paraId="10C8913A" w14:textId="61AC9FA2" w:rsidR="00C504BC" w:rsidRPr="00E71D16" w:rsidRDefault="00C504BC" w:rsidP="00C504BC">
      <w:pPr>
        <w:keepNext/>
        <w:jc w:val="center"/>
        <w:outlineLvl w:val="0"/>
        <w:rPr>
          <w:b/>
          <w:bCs/>
          <w:lang w:val="lv-LV"/>
        </w:rPr>
      </w:pPr>
      <w:r w:rsidRPr="00E71D16">
        <w:rPr>
          <w:b/>
          <w:bCs/>
          <w:lang w:val="lv-LV"/>
        </w:rPr>
        <w:t>11.</w:t>
      </w:r>
    </w:p>
    <w:p w14:paraId="45942AC8" w14:textId="77777777" w:rsidR="000725A7" w:rsidRPr="00E71D16" w:rsidRDefault="000725A7" w:rsidP="000725A7">
      <w:pPr>
        <w:pBdr>
          <w:bottom w:val="single" w:sz="4" w:space="1" w:color="auto"/>
        </w:pBdr>
        <w:jc w:val="both"/>
        <w:rPr>
          <w:b/>
          <w:lang w:val="lv-LV" w:eastAsia="lv-LV"/>
        </w:rPr>
      </w:pPr>
      <w:r w:rsidRPr="00E71D16">
        <w:rPr>
          <w:b/>
          <w:lang w:val="lv-LV" w:eastAsia="lv-LV"/>
        </w:rPr>
        <w:t xml:space="preserve">Par deleģējumu </w:t>
      </w:r>
      <w:r w:rsidRPr="00E71D16">
        <w:rPr>
          <w:b/>
          <w:lang w:val="lv-LV"/>
        </w:rPr>
        <w:t>Limbažu novada pašvaldības Centrālās pārvaldes</w:t>
      </w:r>
      <w:r w:rsidRPr="00E71D16">
        <w:rPr>
          <w:rFonts w:eastAsia="Calibri"/>
          <w:b/>
          <w:lang w:val="lv-LV"/>
        </w:rPr>
        <w:t xml:space="preserve"> </w:t>
      </w:r>
      <w:r w:rsidRPr="00E71D16">
        <w:rPr>
          <w:b/>
          <w:lang w:val="lv-LV" w:eastAsia="lv-LV"/>
        </w:rPr>
        <w:t xml:space="preserve">Nekustamā īpašuma un teritorijas plānojuma nodaļai pieņemt lēmumus par zemes ierīcības projektiem </w:t>
      </w:r>
    </w:p>
    <w:p w14:paraId="603A0D13" w14:textId="77777777" w:rsidR="000725A7" w:rsidRPr="00E71D16" w:rsidRDefault="000725A7" w:rsidP="000725A7">
      <w:pPr>
        <w:widowControl w:val="0"/>
        <w:suppressAutoHyphens/>
        <w:ind w:left="360" w:right="43"/>
        <w:jc w:val="center"/>
        <w:rPr>
          <w:bCs/>
          <w:kern w:val="1"/>
          <w:lang w:val="lv-LV" w:eastAsia="hi-IN" w:bidi="hi-IN"/>
        </w:rPr>
      </w:pPr>
      <w:r w:rsidRPr="00E71D16">
        <w:rPr>
          <w:bCs/>
          <w:kern w:val="1"/>
          <w:lang w:val="lv-LV" w:eastAsia="hi-IN" w:bidi="hi-IN"/>
        </w:rPr>
        <w:t>Ziņo Līga Viļčinska</w:t>
      </w:r>
    </w:p>
    <w:p w14:paraId="2E148A9D" w14:textId="77777777" w:rsidR="000725A7" w:rsidRPr="00E71D16" w:rsidRDefault="000725A7" w:rsidP="000725A7">
      <w:pPr>
        <w:jc w:val="both"/>
        <w:rPr>
          <w:lang w:val="lv-LV"/>
        </w:rPr>
      </w:pPr>
    </w:p>
    <w:p w14:paraId="65167469" w14:textId="77777777" w:rsidR="000725A7" w:rsidRPr="00E71D16" w:rsidRDefault="000725A7" w:rsidP="000725A7">
      <w:pPr>
        <w:ind w:firstLine="720"/>
        <w:jc w:val="both"/>
        <w:rPr>
          <w:bCs/>
          <w:lang w:val="lv-LV" w:eastAsia="lv-LV"/>
        </w:rPr>
      </w:pPr>
      <w:r w:rsidRPr="00E71D16">
        <w:rPr>
          <w:bCs/>
          <w:lang w:val="lv-LV" w:eastAsia="lv-LV"/>
        </w:rPr>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p>
    <w:p w14:paraId="297CD602" w14:textId="77777777" w:rsidR="000725A7" w:rsidRPr="00E71D16" w:rsidRDefault="000725A7" w:rsidP="000725A7">
      <w:pPr>
        <w:ind w:firstLine="720"/>
        <w:jc w:val="both"/>
        <w:rPr>
          <w:rFonts w:eastAsia="Calibri"/>
          <w:shd w:val="clear" w:color="auto" w:fill="FFFFFF"/>
          <w:lang w:val="lv-LV"/>
        </w:rPr>
      </w:pPr>
      <w:r w:rsidRPr="00E71D16">
        <w:rPr>
          <w:bCs/>
          <w:lang w:val="lv-LV" w:eastAsia="lv-LV"/>
        </w:rPr>
        <w:t xml:space="preserve">Saskaņā ar Ministru kabineta 2016.gada 2.augusta noteikumu Nr.505 „Zemes ierīcības projekta izstrādes noteikumi” (turpmāk tekstā - Noteikumi) 11.2. punktu </w:t>
      </w:r>
      <w:r w:rsidRPr="00E71D16">
        <w:rPr>
          <w:rFonts w:eastAsia="Calibri"/>
          <w:shd w:val="clear" w:color="auto" w:fill="FFFFFF"/>
          <w:lang w:val="lv-LV"/>
        </w:rPr>
        <w:t>vietējā pašvaldība izsniedz ierosinātājam projekta izstrādes nosacījumus atbilstoši šo noteikumu </w:t>
      </w:r>
      <w:hyperlink r:id="rId14" w:anchor="p13" w:history="1">
        <w:r w:rsidRPr="00E71D16">
          <w:rPr>
            <w:rFonts w:eastAsia="Calibri"/>
            <w:shd w:val="clear" w:color="auto" w:fill="FFFFFF"/>
            <w:lang w:val="lv-LV"/>
          </w:rPr>
          <w:t>13. punktam</w:t>
        </w:r>
      </w:hyperlink>
      <w:r w:rsidRPr="00E71D16">
        <w:rPr>
          <w:rFonts w:eastAsia="Calibri"/>
          <w:shd w:val="clear" w:color="auto" w:fill="FFFFFF"/>
          <w:lang w:val="lv-LV"/>
        </w:rPr>
        <w:t> vai pieprasa projekta izstrādes nosacījumus no šo noteikumu </w:t>
      </w:r>
      <w:hyperlink r:id="rId15" w:anchor="p14" w:history="1">
        <w:r w:rsidRPr="00E71D16">
          <w:rPr>
            <w:rFonts w:eastAsia="Calibri"/>
            <w:shd w:val="clear" w:color="auto" w:fill="FFFFFF"/>
            <w:lang w:val="lv-LV"/>
          </w:rPr>
          <w:t>14. punktā</w:t>
        </w:r>
      </w:hyperlink>
      <w:r w:rsidRPr="00E71D16">
        <w:rPr>
          <w:rFonts w:eastAsia="Calibri"/>
          <w:shd w:val="clear" w:color="auto" w:fill="FFFFFF"/>
          <w:lang w:val="lv-LV"/>
        </w:rPr>
        <w:t> norādītajām institūcijām (turpmāk – saskaņošanas institūcijas), apkopo tos un, papildinot ar šo noteikumu </w:t>
      </w:r>
      <w:hyperlink r:id="rId16" w:anchor="p13" w:history="1">
        <w:r w:rsidRPr="00E71D16">
          <w:rPr>
            <w:rFonts w:eastAsia="Calibri"/>
            <w:shd w:val="clear" w:color="auto" w:fill="FFFFFF"/>
            <w:lang w:val="lv-LV"/>
          </w:rPr>
          <w:t>13. punktā</w:t>
        </w:r>
      </w:hyperlink>
      <w:r w:rsidRPr="00E71D16">
        <w:rPr>
          <w:rFonts w:eastAsia="Calibri"/>
          <w:shd w:val="clear" w:color="auto" w:fill="FFFFFF"/>
          <w:lang w:val="lv-LV"/>
        </w:rPr>
        <w:t> minētajiem nosacījumiem, izsniedz ierosinātājam. Ja normatīvie akti nepieļauj projekta izstrādi, vietējā pašvaldība atsaka izsniegt projekta izstrādes nosacījumus, pieņemot attiecīgu lēmumu.</w:t>
      </w:r>
    </w:p>
    <w:p w14:paraId="352AD9DA" w14:textId="77777777" w:rsidR="000725A7" w:rsidRPr="00E71D16" w:rsidRDefault="000725A7" w:rsidP="000725A7">
      <w:pPr>
        <w:ind w:firstLine="720"/>
        <w:jc w:val="both"/>
        <w:rPr>
          <w:bCs/>
          <w:lang w:val="lv-LV" w:eastAsia="lv-LV"/>
        </w:rPr>
      </w:pPr>
      <w:r w:rsidRPr="00E71D16">
        <w:rPr>
          <w:bCs/>
          <w:lang w:val="lv-LV" w:eastAsia="lv-LV"/>
        </w:rPr>
        <w:t xml:space="preserve">Saskaņā ar Noteikumu </w:t>
      </w:r>
      <w:r w:rsidRPr="00E71D16">
        <w:rPr>
          <w:rFonts w:eastAsia="Calibri"/>
          <w:shd w:val="clear" w:color="auto" w:fill="FFFFFF"/>
          <w:lang w:val="lv-LV"/>
        </w:rPr>
        <w:t>11.6.punktu, vietējā pašvaldība izdod administratīvo aktu par projekta apstiprināšanu vai noraidīšanu.</w:t>
      </w:r>
    </w:p>
    <w:p w14:paraId="47F452D7" w14:textId="77777777" w:rsidR="000725A7" w:rsidRPr="00E71D16" w:rsidRDefault="000725A7" w:rsidP="000725A7">
      <w:pPr>
        <w:ind w:firstLine="720"/>
        <w:jc w:val="both"/>
        <w:rPr>
          <w:rFonts w:eastAsia="Calibri"/>
          <w:lang w:val="lv-LV" w:eastAsia="lv-LV"/>
        </w:rPr>
      </w:pPr>
      <w:r w:rsidRPr="00E71D16">
        <w:rPr>
          <w:bCs/>
          <w:lang w:val="lv-LV" w:eastAsia="lv-LV"/>
        </w:rPr>
        <w:t xml:space="preserve">Limbažu novada pašvaldībā šo darbu līdz šim veica Nekustamā īpašuma un teritoriālā plānojuma nodaļa. Lai šo darbu turpinātu efektīvi un operatīvi veikt, </w:t>
      </w:r>
      <w:r w:rsidRPr="00E71D16">
        <w:rPr>
          <w:rFonts w:eastAsia="Calibri"/>
          <w:bCs/>
          <w:lang w:val="lv-LV" w:eastAsia="lv-LV"/>
        </w:rPr>
        <w:t>izskatītu jautājumus</w:t>
      </w:r>
      <w:r w:rsidRPr="00E71D16">
        <w:rPr>
          <w:bCs/>
          <w:lang w:val="lv-LV" w:eastAsia="lv-LV"/>
        </w:rPr>
        <w:t xml:space="preserve"> par zemes ierīcības projekta izstrādi un zemes ierīcības projekta apstiprināšanu, lietderīgi pilnvarot nodaļu šo lēmumu pieņemšanai.</w:t>
      </w:r>
    </w:p>
    <w:p w14:paraId="031AE95C" w14:textId="77777777" w:rsidR="000725A7" w:rsidRPr="00E71D16" w:rsidRDefault="000725A7" w:rsidP="000725A7">
      <w:pPr>
        <w:ind w:firstLine="720"/>
        <w:jc w:val="both"/>
        <w:rPr>
          <w:bCs/>
          <w:lang w:val="lv-LV" w:eastAsia="lv-LV"/>
        </w:rPr>
      </w:pPr>
      <w:r w:rsidRPr="00E71D16">
        <w:rPr>
          <w:bCs/>
          <w:lang w:val="lv-LV" w:eastAsia="lv-LV"/>
        </w:rPr>
        <w:t>Pašvaldības domes pilnvarotajai institūcijai jāpieņem lēmumi par zemes ierīcības projekta izstrādi, izdodot nosacījumus zemes ierīcības projekta izstrādei, kā arī par zemes ierīcības projekta apstiprināšanu.</w:t>
      </w:r>
    </w:p>
    <w:p w14:paraId="4A214375" w14:textId="77777777" w:rsidR="000725A7" w:rsidRPr="00E71D16" w:rsidRDefault="000725A7" w:rsidP="000725A7">
      <w:pPr>
        <w:autoSpaceDE w:val="0"/>
        <w:autoSpaceDN w:val="0"/>
        <w:adjustRightInd w:val="0"/>
        <w:ind w:firstLine="720"/>
        <w:jc w:val="both"/>
        <w:rPr>
          <w:b/>
          <w:bCs/>
          <w:lang w:val="lv-LV" w:eastAsia="lv-LV"/>
        </w:rPr>
      </w:pPr>
      <w:r w:rsidRPr="00E71D16">
        <w:rPr>
          <w:bCs/>
          <w:lang w:val="lv-LV" w:eastAsia="lv-LV"/>
        </w:rPr>
        <w:lastRenderedPageBreak/>
        <w:t xml:space="preserve">Pamatojoties uz Valsts pārvaldes iekārtas likuma 5. panta otro daļu, </w:t>
      </w:r>
      <w:r w:rsidRPr="00E71D16">
        <w:rPr>
          <w:lang w:val="lv-LV" w:eastAsia="lv-LV"/>
        </w:rPr>
        <w:t>Pašvaldību likuma 4. panta pirmās daļas 15. punktu</w:t>
      </w:r>
      <w:r w:rsidRPr="00E71D16">
        <w:rPr>
          <w:bCs/>
          <w:lang w:val="lv-LV" w:eastAsia="lv-LV"/>
        </w:rPr>
        <w:t xml:space="preserve">, Ministru kabineta 2016. gada 2. augusta noteikumu Nr. 505 „Zemes ierīcības projekta izstrādes noteikumi” 11.2. un 11.6. punktiem, </w:t>
      </w:r>
      <w:r w:rsidRPr="00E71D16">
        <w:rPr>
          <w:b/>
          <w:bCs/>
          <w:lang w:val="lv-LV" w:eastAsia="lv-LV"/>
        </w:rPr>
        <w:t>atklāti balsojot: PAR</w:t>
      </w:r>
      <w:r w:rsidRPr="00E71D16">
        <w:rPr>
          <w:lang w:val="lv-LV" w:eastAsia="lv-LV"/>
        </w:rPr>
        <w:t xml:space="preserve"> – 14 deputāti (</w:t>
      </w:r>
      <w:r w:rsidRPr="00E71D16">
        <w:rPr>
          <w:rFonts w:eastAsia="Calibri"/>
          <w:szCs w:val="22"/>
          <w:lang w:val="lv-LV"/>
        </w:rPr>
        <w:t>Jānis Bakmanis, Valdis Bārda, Māris Beļaunieks, Andris Garklāvs, Lija Jokste, Aigars Legzdiņš, Dāvis Melnalksnis, Kristaps Močāns, Arvīds Ozols,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nav</w:t>
      </w:r>
      <w:r w:rsidRPr="00E71D16">
        <w:rPr>
          <w:rFonts w:eastAsia="Calibri"/>
          <w:szCs w:val="22"/>
          <w:lang w:val="lv-LV"/>
        </w:rPr>
        <w:t>,</w:t>
      </w:r>
      <w:r w:rsidRPr="00E71D16">
        <w:rPr>
          <w:lang w:val="lv-LV" w:eastAsia="lv-LV"/>
        </w:rPr>
        <w:t xml:space="preserve"> </w:t>
      </w:r>
      <w:r w:rsidRPr="00E71D16">
        <w:rPr>
          <w:b/>
          <w:bCs/>
          <w:lang w:val="lv-LV" w:eastAsia="lv-LV"/>
        </w:rPr>
        <w:t>ATTURAS –</w:t>
      </w:r>
      <w:r w:rsidRPr="00E71D16">
        <w:rPr>
          <w:lang w:val="lv-LV" w:eastAsia="lv-LV"/>
        </w:rPr>
        <w:t xml:space="preserve"> nav, komiteja</w:t>
      </w:r>
      <w:r w:rsidRPr="00E71D16">
        <w:rPr>
          <w:b/>
          <w:bCs/>
          <w:lang w:val="lv-LV" w:eastAsia="lv-LV"/>
        </w:rPr>
        <w:t xml:space="preserve"> NOLEMJ:</w:t>
      </w:r>
    </w:p>
    <w:p w14:paraId="0916F251" w14:textId="005EA65F" w:rsidR="000725A7" w:rsidRPr="00E71D16" w:rsidRDefault="000725A7" w:rsidP="000725A7">
      <w:pPr>
        <w:ind w:firstLine="720"/>
        <w:jc w:val="both"/>
        <w:rPr>
          <w:bCs/>
          <w:lang w:val="lv-LV" w:eastAsia="lv-LV"/>
        </w:rPr>
      </w:pPr>
    </w:p>
    <w:p w14:paraId="505AC2A0" w14:textId="77777777" w:rsidR="000725A7" w:rsidRPr="00E71D16" w:rsidRDefault="000725A7" w:rsidP="00DF2C53">
      <w:pPr>
        <w:numPr>
          <w:ilvl w:val="0"/>
          <w:numId w:val="14"/>
        </w:numPr>
        <w:ind w:left="357" w:hanging="357"/>
        <w:contextualSpacing/>
        <w:jc w:val="both"/>
        <w:rPr>
          <w:rFonts w:eastAsia="Calibri"/>
          <w:lang w:val="lv-LV"/>
        </w:rPr>
      </w:pPr>
      <w:r w:rsidRPr="00E71D16">
        <w:rPr>
          <w:rFonts w:eastAsia="Calibri"/>
          <w:bCs/>
          <w:lang w:val="lv-LV" w:eastAsia="lv-LV"/>
        </w:rPr>
        <w:t>Deleģēt</w:t>
      </w:r>
      <w:r w:rsidRPr="00E71D16">
        <w:rPr>
          <w:bCs/>
          <w:lang w:val="lv-LV" w:eastAsia="lv-LV"/>
        </w:rPr>
        <w:t xml:space="preserve"> </w:t>
      </w:r>
      <w:r w:rsidRPr="00E71D16">
        <w:rPr>
          <w:bCs/>
          <w:lang w:val="lv-LV"/>
        </w:rPr>
        <w:t>Limbažu novada pašvaldības Centrālās pārvaldes</w:t>
      </w:r>
      <w:r w:rsidRPr="00E71D16">
        <w:rPr>
          <w:rFonts w:eastAsia="Calibri"/>
          <w:b/>
          <w:lang w:val="lv-LV"/>
        </w:rPr>
        <w:t xml:space="preserve"> </w:t>
      </w:r>
      <w:r w:rsidRPr="00E71D16">
        <w:rPr>
          <w:bCs/>
          <w:lang w:val="lv-LV" w:eastAsia="lv-LV"/>
        </w:rPr>
        <w:t xml:space="preserve">Nekustamā īpašuma un teritorijas plānojuma nodaļu </w:t>
      </w:r>
      <w:r w:rsidRPr="00E71D16">
        <w:rPr>
          <w:rFonts w:eastAsia="Calibri"/>
          <w:bCs/>
          <w:lang w:val="lv-LV" w:eastAsia="lv-LV"/>
        </w:rPr>
        <w:t xml:space="preserve">pašvaldības vārdā pieņemt </w:t>
      </w:r>
      <w:r w:rsidRPr="00E71D16">
        <w:rPr>
          <w:bCs/>
          <w:lang w:val="lv-LV" w:eastAsia="lv-LV"/>
        </w:rPr>
        <w:t>lēmumus par zemes ierīcības projektu izstrādi un zemes ierīcības projektu apstiprināšanu</w:t>
      </w:r>
      <w:r w:rsidRPr="00E71D16">
        <w:rPr>
          <w:rFonts w:eastAsia="Calibri"/>
          <w:lang w:val="lv-LV" w:eastAsia="lv-LV"/>
        </w:rPr>
        <w:t xml:space="preserve"> </w:t>
      </w:r>
      <w:r w:rsidRPr="00E71D16">
        <w:rPr>
          <w:bCs/>
          <w:lang w:val="lv-LV"/>
        </w:rPr>
        <w:t>Limbažu novada teritorijā.</w:t>
      </w:r>
    </w:p>
    <w:p w14:paraId="44E94C9E" w14:textId="77777777" w:rsidR="000725A7" w:rsidRPr="00E71D16" w:rsidRDefault="000725A7" w:rsidP="00DF2C53">
      <w:pPr>
        <w:numPr>
          <w:ilvl w:val="0"/>
          <w:numId w:val="14"/>
        </w:numPr>
        <w:ind w:left="357" w:hanging="357"/>
        <w:contextualSpacing/>
        <w:jc w:val="both"/>
        <w:rPr>
          <w:rFonts w:eastAsia="Calibri"/>
          <w:lang w:val="lv-LV"/>
        </w:rPr>
      </w:pPr>
      <w:r w:rsidRPr="00E71D16">
        <w:rPr>
          <w:rFonts w:eastAsia="Calibri"/>
          <w:bCs/>
          <w:lang w:val="lv-LV" w:eastAsia="lv-LV"/>
        </w:rPr>
        <w:t xml:space="preserve">Atcelt </w:t>
      </w:r>
      <w:r w:rsidRPr="00E71D16">
        <w:rPr>
          <w:lang w:val="lv-LV" w:eastAsia="lv-LV"/>
        </w:rPr>
        <w:t xml:space="preserve">Limbažu novada domes 2021. gada 23. decembra. lēmumu Nr. 668 “Par deleģējumu </w:t>
      </w:r>
      <w:r w:rsidRPr="00E71D16">
        <w:rPr>
          <w:lang w:val="lv-LV"/>
        </w:rPr>
        <w:t>Limbažu novada pašvaldības Limbažu novada</w:t>
      </w:r>
      <w:r w:rsidRPr="00E71D16">
        <w:rPr>
          <w:rFonts w:eastAsia="Calibri"/>
          <w:lang w:val="lv-LV"/>
        </w:rPr>
        <w:t xml:space="preserve"> administrācijas </w:t>
      </w:r>
      <w:r w:rsidRPr="00E71D16">
        <w:rPr>
          <w:lang w:val="lv-LV" w:eastAsia="lv-LV"/>
        </w:rPr>
        <w:t xml:space="preserve">Nekustamā īpašuma un teritoriālā plānojuma nodaļai pieņemt lēmumus par zemes ierīcības projektiem”. </w:t>
      </w:r>
    </w:p>
    <w:p w14:paraId="452D10BB" w14:textId="77777777" w:rsidR="000725A7" w:rsidRPr="00E71D16" w:rsidRDefault="000725A7" w:rsidP="00DF2C53">
      <w:pPr>
        <w:numPr>
          <w:ilvl w:val="0"/>
          <w:numId w:val="14"/>
        </w:numPr>
        <w:ind w:left="357" w:hanging="357"/>
        <w:contextualSpacing/>
        <w:jc w:val="both"/>
        <w:rPr>
          <w:rFonts w:eastAsia="Calibri"/>
          <w:lang w:val="lv-LV"/>
        </w:rPr>
      </w:pPr>
      <w:r w:rsidRPr="00E71D16">
        <w:rPr>
          <w:lang w:val="lv-LV" w:eastAsia="lv-LV"/>
        </w:rPr>
        <w:t xml:space="preserve">Lēmums stājas spēkā ar </w:t>
      </w:r>
      <w:r w:rsidRPr="00E71D16">
        <w:rPr>
          <w:rFonts w:eastAsia="Calibri"/>
          <w:lang w:val="lv-LV"/>
        </w:rPr>
        <w:t>2024. gada 1. janvāri</w:t>
      </w:r>
      <w:r w:rsidRPr="00E71D16">
        <w:rPr>
          <w:lang w:val="lv-LV" w:eastAsia="lv-LV"/>
        </w:rPr>
        <w:t>.</w:t>
      </w:r>
    </w:p>
    <w:p w14:paraId="6CE7ACC6" w14:textId="77777777" w:rsidR="000725A7" w:rsidRPr="00E71D16" w:rsidRDefault="000725A7" w:rsidP="00DF2C53">
      <w:pPr>
        <w:numPr>
          <w:ilvl w:val="0"/>
          <w:numId w:val="14"/>
        </w:numPr>
        <w:ind w:left="357" w:hanging="357"/>
        <w:contextualSpacing/>
        <w:jc w:val="both"/>
        <w:rPr>
          <w:rFonts w:eastAsia="Calibri"/>
          <w:lang w:val="lv-LV"/>
        </w:rPr>
      </w:pPr>
      <w:r w:rsidRPr="00E71D16">
        <w:rPr>
          <w:lang w:val="lv-LV" w:eastAsia="lv-LV"/>
        </w:rPr>
        <w:t xml:space="preserve">Atbildīgo par lēmuma izpildi noteikt Nekustamā īpašuma un </w:t>
      </w:r>
      <w:r w:rsidRPr="00E71D16">
        <w:rPr>
          <w:bCs/>
          <w:lang w:val="lv-LV" w:eastAsia="lv-LV"/>
        </w:rPr>
        <w:t>teritorijas</w:t>
      </w:r>
      <w:r w:rsidRPr="00E71D16">
        <w:rPr>
          <w:lang w:val="lv-LV" w:eastAsia="lv-LV"/>
        </w:rPr>
        <w:t xml:space="preserve"> </w:t>
      </w:r>
      <w:r w:rsidRPr="00E71D16">
        <w:rPr>
          <w:bCs/>
          <w:lang w:val="lv-LV" w:eastAsia="lv-LV"/>
        </w:rPr>
        <w:t>plānojuma nodaļas vadītāju.</w:t>
      </w:r>
    </w:p>
    <w:p w14:paraId="0EDC15C7" w14:textId="77777777" w:rsidR="000725A7" w:rsidRPr="00E71D16" w:rsidRDefault="000725A7" w:rsidP="00DF2C53">
      <w:pPr>
        <w:numPr>
          <w:ilvl w:val="0"/>
          <w:numId w:val="14"/>
        </w:numPr>
        <w:ind w:left="357" w:hanging="357"/>
        <w:contextualSpacing/>
        <w:jc w:val="both"/>
        <w:rPr>
          <w:rFonts w:eastAsia="Calibri"/>
          <w:lang w:val="lv-LV"/>
        </w:rPr>
      </w:pPr>
      <w:r w:rsidRPr="00E71D16">
        <w:rPr>
          <w:rFonts w:eastAsia="Calibri"/>
          <w:lang w:val="lv-LV"/>
        </w:rPr>
        <w:t>Kontroli par lēmuma izpildi uzdot Limbažu novada pašvaldības izpilddirektoram.</w:t>
      </w:r>
    </w:p>
    <w:p w14:paraId="2C3C31DC" w14:textId="77777777" w:rsidR="000725A7" w:rsidRPr="00E71D16" w:rsidRDefault="000725A7" w:rsidP="00DF2C53">
      <w:pPr>
        <w:numPr>
          <w:ilvl w:val="0"/>
          <w:numId w:val="14"/>
        </w:numPr>
        <w:ind w:left="357" w:hanging="357"/>
        <w:contextualSpacing/>
        <w:jc w:val="both"/>
        <w:rPr>
          <w:rFonts w:eastAsia="Calibri"/>
          <w:lang w:val="lv-LV"/>
        </w:rPr>
      </w:pPr>
      <w:r w:rsidRPr="00E71D16">
        <w:rPr>
          <w:rFonts w:eastAsia="Calibri"/>
          <w:lang w:val="lv-LV"/>
        </w:rPr>
        <w:t>Lēmuma projektu virzīt izskatīšanai Limbažu novada domes sēdē.</w:t>
      </w:r>
    </w:p>
    <w:p w14:paraId="760A0C6C" w14:textId="77777777" w:rsidR="00C504BC" w:rsidRPr="00E71D16" w:rsidRDefault="00C504BC" w:rsidP="005C60E3">
      <w:pPr>
        <w:rPr>
          <w:lang w:val="lv-LV"/>
        </w:rPr>
      </w:pPr>
    </w:p>
    <w:p w14:paraId="79780DA6" w14:textId="77777777" w:rsidR="00C504BC" w:rsidRPr="00E71D16" w:rsidRDefault="00C504BC" w:rsidP="005C60E3">
      <w:pPr>
        <w:rPr>
          <w:lang w:val="lv-LV"/>
        </w:rPr>
      </w:pPr>
    </w:p>
    <w:p w14:paraId="35CB0A97" w14:textId="426BB421" w:rsidR="00C504BC" w:rsidRPr="00E71D16" w:rsidRDefault="00C504BC" w:rsidP="00C504BC">
      <w:pPr>
        <w:keepNext/>
        <w:jc w:val="center"/>
        <w:outlineLvl w:val="0"/>
        <w:rPr>
          <w:b/>
          <w:bCs/>
          <w:lang w:val="lv-LV"/>
        </w:rPr>
      </w:pPr>
      <w:r w:rsidRPr="00E71D16">
        <w:rPr>
          <w:b/>
          <w:bCs/>
          <w:lang w:val="lv-LV"/>
        </w:rPr>
        <w:t>12.</w:t>
      </w:r>
    </w:p>
    <w:p w14:paraId="6C3B2B77" w14:textId="77777777" w:rsidR="00575003" w:rsidRPr="00E71D16" w:rsidRDefault="00575003" w:rsidP="00575003">
      <w:pPr>
        <w:pBdr>
          <w:bottom w:val="single" w:sz="4" w:space="1" w:color="auto"/>
        </w:pBdr>
        <w:jc w:val="both"/>
        <w:rPr>
          <w:b/>
          <w:lang w:val="lv-LV"/>
        </w:rPr>
      </w:pPr>
      <w:r w:rsidRPr="00E71D16">
        <w:rPr>
          <w:b/>
          <w:lang w:val="lv-LV"/>
        </w:rPr>
        <w:t>Par Limbažu novada pašvaldības Centrālās pārvaldes</w:t>
      </w:r>
      <w:r w:rsidRPr="00E71D16">
        <w:rPr>
          <w:rFonts w:eastAsia="Calibri"/>
          <w:b/>
          <w:lang w:val="lv-LV"/>
        </w:rPr>
        <w:t xml:space="preserve"> </w:t>
      </w:r>
      <w:r w:rsidRPr="00E71D16">
        <w:rPr>
          <w:b/>
          <w:lang w:val="lv-LV"/>
        </w:rPr>
        <w:t xml:space="preserve">Nekustamā īpašuma un </w:t>
      </w:r>
      <w:r w:rsidRPr="00E71D16">
        <w:rPr>
          <w:b/>
          <w:lang w:val="lv-LV" w:eastAsia="lv-LV"/>
        </w:rPr>
        <w:t>teritorijas</w:t>
      </w:r>
      <w:r w:rsidRPr="00E71D16">
        <w:rPr>
          <w:b/>
          <w:lang w:val="lv-LV"/>
        </w:rPr>
        <w:t xml:space="preserve"> plānojuma nodaļas pilnvarošanu pieņemt lēmumus par adresēm, nosaukumiem, nekustamā īpašuma sadali un apvienošanu, zemes vienību platību precizēšanu</w:t>
      </w:r>
    </w:p>
    <w:p w14:paraId="34FF5F3B" w14:textId="77777777" w:rsidR="00575003" w:rsidRPr="00E71D16" w:rsidRDefault="00575003" w:rsidP="00575003">
      <w:pPr>
        <w:widowControl w:val="0"/>
        <w:suppressAutoHyphens/>
        <w:ind w:left="360" w:right="43"/>
        <w:jc w:val="center"/>
        <w:rPr>
          <w:bCs/>
          <w:kern w:val="1"/>
          <w:lang w:val="lv-LV" w:eastAsia="hi-IN" w:bidi="hi-IN"/>
        </w:rPr>
      </w:pPr>
      <w:r w:rsidRPr="00E71D16">
        <w:rPr>
          <w:bCs/>
          <w:kern w:val="1"/>
          <w:lang w:val="lv-LV" w:eastAsia="hi-IN" w:bidi="hi-IN"/>
        </w:rPr>
        <w:t>Ziņo Līga Viļčinska</w:t>
      </w:r>
    </w:p>
    <w:p w14:paraId="43F51C98" w14:textId="77777777" w:rsidR="00575003" w:rsidRPr="00E71D16" w:rsidRDefault="00575003" w:rsidP="00575003">
      <w:pPr>
        <w:ind w:firstLine="720"/>
        <w:jc w:val="both"/>
        <w:rPr>
          <w:bCs/>
          <w:lang w:val="lv-LV"/>
        </w:rPr>
      </w:pPr>
    </w:p>
    <w:p w14:paraId="2D56DBF8" w14:textId="77777777" w:rsidR="00575003" w:rsidRPr="00E71D16" w:rsidRDefault="00575003" w:rsidP="00575003">
      <w:pPr>
        <w:ind w:firstLine="720"/>
        <w:jc w:val="both"/>
        <w:rPr>
          <w:bCs/>
          <w:lang w:val="lv-LV"/>
        </w:rPr>
      </w:pPr>
      <w:r w:rsidRPr="00E71D16">
        <w:rPr>
          <w:bCs/>
          <w:lang w:val="lv-LV"/>
        </w:rPr>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p>
    <w:p w14:paraId="78419062" w14:textId="77777777" w:rsidR="00575003" w:rsidRPr="00E71D16" w:rsidRDefault="00575003" w:rsidP="00575003">
      <w:pPr>
        <w:ind w:firstLine="720"/>
        <w:jc w:val="both"/>
        <w:rPr>
          <w:rFonts w:eastAsia="Calibri"/>
          <w:shd w:val="clear" w:color="auto" w:fill="FFFFFF"/>
          <w:lang w:val="lv-LV"/>
        </w:rPr>
      </w:pPr>
      <w:r w:rsidRPr="00E71D16">
        <w:rPr>
          <w:bCs/>
          <w:lang w:val="lv-LV"/>
        </w:rPr>
        <w:t xml:space="preserve">Saskaņā ar Ministru kabineta 2021.gada 29.jūnija noteikumu Nr.455 „Adresācijas noteikumi” (turpmāk tekstā – Noteikumi) 9.punktu, noteikts, ka </w:t>
      </w:r>
      <w:r w:rsidRPr="00E71D16">
        <w:rPr>
          <w:rFonts w:eastAsia="Calibri"/>
          <w:shd w:val="clear" w:color="auto" w:fill="FFFFFF"/>
          <w:lang w:val="lv-LV"/>
        </w:rPr>
        <w:t xml:space="preserve">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Pr="00E71D16">
        <w:rPr>
          <w:bCs/>
          <w:lang w:val="lv-LV"/>
        </w:rPr>
        <w:t xml:space="preserve">Saskaņā ar Noteikumu 10.punktu, </w:t>
      </w:r>
      <w:r w:rsidRPr="00E71D16">
        <w:rPr>
          <w:rFonts w:eastAsia="Calibri"/>
          <w:shd w:val="clear" w:color="auto" w:fill="FFFFFF"/>
          <w:lang w:val="lv-LV"/>
        </w:rPr>
        <w:t>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p>
    <w:p w14:paraId="064CF0E6" w14:textId="77777777" w:rsidR="00575003" w:rsidRPr="00E71D16" w:rsidRDefault="00575003" w:rsidP="00575003">
      <w:pPr>
        <w:shd w:val="clear" w:color="auto" w:fill="FFFFFF"/>
        <w:ind w:firstLine="720"/>
        <w:jc w:val="both"/>
        <w:rPr>
          <w:lang w:val="lv-LV" w:eastAsia="lv-LV"/>
        </w:rPr>
      </w:pPr>
      <w:r w:rsidRPr="00E71D16">
        <w:rPr>
          <w:bCs/>
          <w:lang w:val="lv-LV" w:eastAsia="lv-LV"/>
        </w:rPr>
        <w:t xml:space="preserve">Saskaņā ar Noteikumu 32.punktu, </w:t>
      </w:r>
      <w:r w:rsidRPr="00E71D16">
        <w:rPr>
          <w:lang w:val="lv-LV" w:eastAsia="lv-LV"/>
        </w:rPr>
        <w:t>pašvaldība lēmumu un informāciju par adreses piešķiršanu, maiņu, tai skaitā adreses pieraksta formas precizēšanu, likvidēšanu vai esošās adreses saglabāšanu viensētai, ēkai, apbūvei paredzētajai zemes vienībai un telpu grupai sagatavo atbilstoši šo noteikumu </w:t>
      </w:r>
      <w:hyperlink r:id="rId17" w:anchor="piel1" w:history="1">
        <w:r w:rsidRPr="00E71D16">
          <w:rPr>
            <w:lang w:val="lv-LV" w:eastAsia="lv-LV"/>
          </w:rPr>
          <w:t>1. pielikumam</w:t>
        </w:r>
      </w:hyperlink>
      <w:r w:rsidRPr="00E71D16">
        <w:rPr>
          <w:lang w:val="lv-LV" w:eastAsia="lv-LV"/>
        </w:rPr>
        <w:t xml:space="preserve">. </w:t>
      </w:r>
    </w:p>
    <w:p w14:paraId="50C24D3E" w14:textId="77777777" w:rsidR="00575003" w:rsidRPr="00E71D16" w:rsidRDefault="00575003" w:rsidP="00575003">
      <w:pPr>
        <w:ind w:firstLine="720"/>
        <w:jc w:val="both"/>
        <w:rPr>
          <w:bCs/>
          <w:lang w:val="lv-LV"/>
        </w:rPr>
      </w:pPr>
      <w:r w:rsidRPr="00E71D16">
        <w:rPr>
          <w:bCs/>
          <w:lang w:val="lv-LV"/>
        </w:rPr>
        <w:t xml:space="preserve">Saskaņā ar Administratīvo teritoriju un apdzīvoto vietu likuma 13.panta ceturto daļu, </w:t>
      </w:r>
      <w:r w:rsidRPr="00E71D16">
        <w:rPr>
          <w:rFonts w:eastAsia="Calibri"/>
          <w:shd w:val="clear" w:color="auto" w:fill="FFFFFF"/>
          <w:lang w:val="lv-LV"/>
        </w:rPr>
        <w:t>adresi piešķir, maina, precizē vai likvidē saskaņā ar likumu vai pašvaldības lēmumu. Pašvaldības lēmumu var izdot arī vispārīgā administratīvā akta veidā.</w:t>
      </w:r>
      <w:r w:rsidRPr="00E71D16">
        <w:rPr>
          <w:bCs/>
          <w:lang w:val="lv-LV"/>
        </w:rPr>
        <w:t xml:space="preserve"> </w:t>
      </w:r>
    </w:p>
    <w:p w14:paraId="491A2B60" w14:textId="77777777" w:rsidR="00575003" w:rsidRPr="00E71D16" w:rsidRDefault="00575003" w:rsidP="00575003">
      <w:pPr>
        <w:ind w:firstLine="720"/>
        <w:jc w:val="both"/>
        <w:rPr>
          <w:bCs/>
          <w:lang w:val="lv-LV"/>
        </w:rPr>
      </w:pPr>
      <w:r w:rsidRPr="00E71D16">
        <w:rPr>
          <w:bCs/>
          <w:lang w:val="lv-LV"/>
        </w:rPr>
        <w:t>Saskaņā ar “Valsts kadastra likuma” 1. panta pirmās daļas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Pr="00E71D16">
        <w:rPr>
          <w:sz w:val="20"/>
          <w:szCs w:val="20"/>
          <w:shd w:val="clear" w:color="auto" w:fill="FFFFFF"/>
          <w:lang w:val="lv-LV" w:eastAsia="lv-LV"/>
        </w:rPr>
        <w:t xml:space="preserve"> </w:t>
      </w:r>
    </w:p>
    <w:p w14:paraId="0BFED247" w14:textId="77777777" w:rsidR="00575003" w:rsidRPr="00E71D16" w:rsidRDefault="00575003" w:rsidP="00575003">
      <w:pPr>
        <w:ind w:firstLine="720"/>
        <w:jc w:val="both"/>
        <w:rPr>
          <w:rFonts w:eastAsia="Calibri"/>
          <w:lang w:val="lv-LV"/>
        </w:rPr>
      </w:pPr>
      <w:r w:rsidRPr="00E71D16">
        <w:rPr>
          <w:rFonts w:eastAsia="Calibri"/>
          <w:lang w:val="lv-LV"/>
        </w:rPr>
        <w:t xml:space="preserve">Saskaņā ar Nekustamā īpašuma valsts kadastra likuma 11.panta pirmo daļu sadala vai apvieno tikai zemesgrāmatā ierakstītu nekustamo īpašumu un saskaņā ar otrās daļas 1.punktu, var sadalīt vai apvienot pašvaldībai piekrītošo zemi pirms zemes pirmreizējās ierakstīšanas zemesgrāmatā. Kadastra </w:t>
      </w:r>
      <w:r w:rsidRPr="00E71D16">
        <w:rPr>
          <w:rFonts w:eastAsia="Calibri"/>
          <w:lang w:val="lv-LV"/>
        </w:rPr>
        <w:lastRenderedPageBreak/>
        <w:t>objekta formēšanas procesā noteikto nekustamā īpašuma objektu reģistrē Kadastra informācijas sistēmā.</w:t>
      </w:r>
    </w:p>
    <w:p w14:paraId="49D59D72" w14:textId="77777777" w:rsidR="00575003" w:rsidRPr="00E71D16" w:rsidRDefault="00575003" w:rsidP="00575003">
      <w:pPr>
        <w:ind w:firstLine="720"/>
        <w:jc w:val="both"/>
        <w:rPr>
          <w:rFonts w:eastAsia="Calibri"/>
          <w:lang w:val="lv-LV"/>
        </w:rPr>
      </w:pPr>
      <w:r w:rsidRPr="00E71D16">
        <w:rPr>
          <w:rFonts w:eastAsia="Calibri"/>
          <w:lang w:val="lv-LV"/>
        </w:rPr>
        <w:t xml:space="preserve">Saskaņā ar Zemes ierīcības likuma pārejas noteikumu 1.punktu, līdz zemes pirmreizējai ierakstīšanai zemesgrāmatā lēmumu par zemes privatizācijas un zemes reformas kārtībā veidojamo zemes vienību sadalīšanu un apvienošanu pieņem vietējā pašvaldība, ievērojot vietējās pašvaldības teritorijas plānojumu un normatīvajos aktos par teritorijas plānošanu, izmantošanu un apbūvi noteiktās prasības. </w:t>
      </w:r>
    </w:p>
    <w:p w14:paraId="23060C56" w14:textId="77777777" w:rsidR="00575003" w:rsidRPr="00E71D16" w:rsidRDefault="00575003" w:rsidP="00575003">
      <w:pPr>
        <w:ind w:firstLine="720"/>
        <w:jc w:val="both"/>
        <w:rPr>
          <w:rFonts w:eastAsia="Calibri"/>
          <w:lang w:val="lv-LV"/>
        </w:rPr>
      </w:pPr>
      <w:r w:rsidRPr="00E71D16">
        <w:rPr>
          <w:rFonts w:eastAsia="Calibri"/>
          <w:lang w:val="lv-LV"/>
        </w:rPr>
        <w:t>Saskaņā ar likuma “Par zemes reformas pabeigšanu lauku apvidos” otrā panta devīto daļu, 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18" w:anchor="piel0" w:tgtFrame="_blank" w:history="1">
        <w:r w:rsidRPr="00E71D16">
          <w:rPr>
            <w:rFonts w:eastAsia="Calibri"/>
            <w:lang w:val="lv-LV"/>
          </w:rPr>
          <w:t>pielikumā</w:t>
        </w:r>
      </w:hyperlink>
      <w:r w:rsidRPr="00E71D16">
        <w:rPr>
          <w:rFonts w:eastAsia="Calibri"/>
          <w:lang w:val="lv-LV"/>
        </w:rPr>
        <w:t> noteiktajām robežu kontūrām, pašvaldība pieņem lēmumu par zemes platības precizēšanu.</w:t>
      </w:r>
    </w:p>
    <w:p w14:paraId="3A1404A0" w14:textId="77777777" w:rsidR="00575003" w:rsidRPr="00E71D16" w:rsidRDefault="00575003" w:rsidP="00575003">
      <w:pPr>
        <w:ind w:firstLine="720"/>
        <w:jc w:val="both"/>
        <w:rPr>
          <w:rFonts w:eastAsia="Calibri"/>
          <w:lang w:val="lv-LV"/>
        </w:rPr>
      </w:pPr>
      <w:r w:rsidRPr="00E71D16">
        <w:rPr>
          <w:rFonts w:eastAsia="Calibri"/>
          <w:lang w:val="lv-LV"/>
        </w:rPr>
        <w:t>Saskaņā ar 2012.gada10.aprīļa Ministru kabineta noteikumu “</w:t>
      </w:r>
      <w:r w:rsidRPr="00E71D16">
        <w:rPr>
          <w:lang w:val="lv-LV" w:eastAsia="lv-LV"/>
        </w:rPr>
        <w:t>Kadastra objekta reģistrācijas un kadastra datu aktualizācijas noteikumi” 132.1. apakšpunktu līdz zemes vienības pirmreizējai uzmērīšanai Kadastra informācijas sistēmas teksta daļā reģistrētā zemes vienības platība no kadastra kartes platības drīkst atšķirties pieļaujamās platību atšķirības robežās un atbilstoši šo noteikumu 132.3. punktam par platību atšķirību attiecībā uz pašvaldībai piekrītošajām zemēm, pašvaldība pieņem lēmumu par platības precizēšanu.</w:t>
      </w:r>
    </w:p>
    <w:p w14:paraId="2D024F9C" w14:textId="77777777" w:rsidR="00575003" w:rsidRPr="00E71D16" w:rsidRDefault="00575003" w:rsidP="00575003">
      <w:pPr>
        <w:ind w:firstLine="720"/>
        <w:jc w:val="both"/>
        <w:rPr>
          <w:bCs/>
          <w:lang w:val="lv-LV"/>
        </w:rPr>
      </w:pPr>
      <w:r w:rsidRPr="00E71D16">
        <w:rPr>
          <w:bCs/>
          <w:lang w:val="lv-LV"/>
        </w:rPr>
        <w:t>Pašvaldības domes pilnvarotajai institūcijai jāpieņem lēmumi par adreses piešķiršanu, maiņu un likvidēšanu apbūvei paredzētajai zemes vienībai, ēkai (saskaņā ar teritorijas plānojumu, detālplānojumu vai zemes ierīcības projektu) un telpu grupai (pamatojoties uz būvprojektu vai ēkas kadastrālās uzmērīšanas lietu), nosaukumu piešķiršanu nekustamajam īpašumam, nekustamā īpašuma sadali un apvienošanu, zemes vienību apvienošanu, zemes vienību platību precizēšanu.</w:t>
      </w:r>
    </w:p>
    <w:p w14:paraId="46E05069" w14:textId="77777777" w:rsidR="00575003" w:rsidRPr="00E71D16" w:rsidRDefault="00575003" w:rsidP="00575003">
      <w:pPr>
        <w:autoSpaceDE w:val="0"/>
        <w:autoSpaceDN w:val="0"/>
        <w:adjustRightInd w:val="0"/>
        <w:ind w:firstLine="720"/>
        <w:jc w:val="both"/>
        <w:rPr>
          <w:b/>
          <w:bCs/>
          <w:lang w:val="lv-LV" w:eastAsia="lv-LV"/>
        </w:rPr>
      </w:pPr>
      <w:r w:rsidRPr="00E71D16">
        <w:rPr>
          <w:bCs/>
          <w:lang w:val="lv-LV"/>
        </w:rPr>
        <w:t>Pamatojoties uz Valsts pārvaldes iekārtas likuma 5. panta otro daļu,</w:t>
      </w:r>
      <w:r w:rsidRPr="00E71D16">
        <w:rPr>
          <w:lang w:val="lv-LV" w:eastAsia="lv-LV"/>
        </w:rPr>
        <w:t xml:space="preserve"> Pašvaldību likuma 4. panta pirmās daļas 15. punktu</w:t>
      </w:r>
      <w:r w:rsidRPr="00E71D16">
        <w:rPr>
          <w:bCs/>
          <w:lang w:val="lv-LV"/>
        </w:rPr>
        <w:t xml:space="preserve">, Ministru kabineta 2021. gada 29. jūnija noteikumu Nr. 455 „Adresācijas noteikumi” 9., 10. un 32. punktiem, </w:t>
      </w:r>
      <w:r w:rsidRPr="00E71D16">
        <w:rPr>
          <w:rFonts w:eastAsia="Calibri"/>
          <w:lang w:val="lv-LV"/>
        </w:rPr>
        <w:t xml:space="preserve">Nekustamā īpašuma valsts kadastra likuma 11. panta otrās daļas 1. punktu, Zemes ierīcības likuma pārejas noteikumu 1. punktu, </w:t>
      </w:r>
      <w:r w:rsidRPr="00E71D16">
        <w:rPr>
          <w:bCs/>
          <w:lang w:val="lv-LV"/>
        </w:rPr>
        <w:t>Administratīvo teritoriju un apdzīvoto vietu likuma 13. panta ceturto daļu,</w:t>
      </w:r>
      <w:r w:rsidRPr="00E71D16">
        <w:rPr>
          <w:rFonts w:eastAsia="Calibri"/>
          <w:bCs/>
          <w:lang w:val="lv-LV"/>
        </w:rPr>
        <w:t xml:space="preserve"> </w:t>
      </w:r>
      <w:r w:rsidRPr="00E71D16">
        <w:rPr>
          <w:b/>
          <w:bCs/>
          <w:lang w:val="lv-LV" w:eastAsia="lv-LV"/>
        </w:rPr>
        <w:t>atklāti balsojot: PAR</w:t>
      </w:r>
      <w:r w:rsidRPr="00E71D16">
        <w:rPr>
          <w:lang w:val="lv-LV" w:eastAsia="lv-LV"/>
        </w:rPr>
        <w:t xml:space="preserve"> – 14 deputāti (</w:t>
      </w:r>
      <w:r w:rsidRPr="00E71D16">
        <w:rPr>
          <w:rFonts w:eastAsia="Calibri"/>
          <w:szCs w:val="22"/>
          <w:lang w:val="lv-LV"/>
        </w:rPr>
        <w:t>Jānis Bakmanis, Valdis Bārda, Māris Beļaunieks, Andris Garklāvs, Lija Jokste, Aigars Legzdiņš, Dāvis Melnalksnis, Kristaps Močāns, Arvīds Ozols,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nav</w:t>
      </w:r>
      <w:r w:rsidRPr="00E71D16">
        <w:rPr>
          <w:rFonts w:eastAsia="Calibri"/>
          <w:szCs w:val="22"/>
          <w:lang w:val="lv-LV"/>
        </w:rPr>
        <w:t>,</w:t>
      </w:r>
      <w:r w:rsidRPr="00E71D16">
        <w:rPr>
          <w:lang w:val="lv-LV" w:eastAsia="lv-LV"/>
        </w:rPr>
        <w:t xml:space="preserve"> </w:t>
      </w:r>
      <w:r w:rsidRPr="00E71D16">
        <w:rPr>
          <w:b/>
          <w:bCs/>
          <w:lang w:val="lv-LV" w:eastAsia="lv-LV"/>
        </w:rPr>
        <w:t>ATTURAS –</w:t>
      </w:r>
      <w:r w:rsidRPr="00E71D16">
        <w:rPr>
          <w:lang w:val="lv-LV" w:eastAsia="lv-LV"/>
        </w:rPr>
        <w:t xml:space="preserve"> nav, komiteja</w:t>
      </w:r>
      <w:r w:rsidRPr="00E71D16">
        <w:rPr>
          <w:b/>
          <w:bCs/>
          <w:lang w:val="lv-LV" w:eastAsia="lv-LV"/>
        </w:rPr>
        <w:t xml:space="preserve"> NOLEMJ:</w:t>
      </w:r>
    </w:p>
    <w:p w14:paraId="501799A8" w14:textId="37B571ED" w:rsidR="00575003" w:rsidRPr="00E71D16" w:rsidRDefault="00575003" w:rsidP="00575003">
      <w:pPr>
        <w:ind w:firstLine="720"/>
        <w:jc w:val="both"/>
        <w:rPr>
          <w:bCs/>
          <w:lang w:val="lv-LV"/>
        </w:rPr>
      </w:pPr>
    </w:p>
    <w:p w14:paraId="346E901C" w14:textId="77777777" w:rsidR="00575003" w:rsidRPr="00E71D16" w:rsidRDefault="00575003" w:rsidP="00DF2C53">
      <w:pPr>
        <w:numPr>
          <w:ilvl w:val="0"/>
          <w:numId w:val="15"/>
        </w:numPr>
        <w:tabs>
          <w:tab w:val="left" w:pos="357"/>
          <w:tab w:val="num" w:pos="709"/>
        </w:tabs>
        <w:ind w:left="357" w:hanging="357"/>
        <w:jc w:val="both"/>
        <w:rPr>
          <w:bCs/>
          <w:lang w:val="lv-LV"/>
        </w:rPr>
      </w:pPr>
      <w:r w:rsidRPr="00E71D16">
        <w:rPr>
          <w:rFonts w:eastAsia="Calibri"/>
          <w:bCs/>
          <w:lang w:val="lv-LV" w:eastAsia="lv-LV"/>
        </w:rPr>
        <w:t>Deleģēt</w:t>
      </w:r>
      <w:r w:rsidRPr="00E71D16">
        <w:rPr>
          <w:bCs/>
          <w:lang w:val="lv-LV"/>
        </w:rPr>
        <w:t xml:space="preserve"> Limbažu novada pašvaldības Centrālās pārvaldes</w:t>
      </w:r>
      <w:r w:rsidRPr="00E71D16">
        <w:rPr>
          <w:rFonts w:eastAsia="Calibri"/>
          <w:b/>
          <w:lang w:val="lv-LV"/>
        </w:rPr>
        <w:t xml:space="preserve"> </w:t>
      </w:r>
      <w:r w:rsidRPr="00E71D16">
        <w:rPr>
          <w:bCs/>
          <w:lang w:val="lv-LV"/>
        </w:rPr>
        <w:t xml:space="preserve">Nekustamā īpašuma un </w:t>
      </w:r>
      <w:r w:rsidRPr="00E71D16">
        <w:rPr>
          <w:bCs/>
          <w:lang w:val="lv-LV" w:eastAsia="lv-LV"/>
        </w:rPr>
        <w:t>teritorijas</w:t>
      </w:r>
      <w:r w:rsidRPr="00E71D16">
        <w:rPr>
          <w:bCs/>
          <w:lang w:val="lv-LV"/>
        </w:rPr>
        <w:t xml:space="preserve"> plānojuma nodaļu pieņemt lēmumus par adreses piešķiršanu, maiņu un likvidēšanu apbūvei paredzētajai zemes vienībai, ēkai, telpu grupai, nosaukumu piešķiršanu nekustamajam īpašumam.</w:t>
      </w:r>
    </w:p>
    <w:p w14:paraId="109B3FFE" w14:textId="77777777" w:rsidR="00575003" w:rsidRPr="00E71D16" w:rsidRDefault="00575003" w:rsidP="00DF2C53">
      <w:pPr>
        <w:numPr>
          <w:ilvl w:val="0"/>
          <w:numId w:val="15"/>
        </w:numPr>
        <w:tabs>
          <w:tab w:val="left" w:pos="357"/>
          <w:tab w:val="num" w:pos="709"/>
        </w:tabs>
        <w:ind w:left="357" w:hanging="357"/>
        <w:jc w:val="both"/>
        <w:rPr>
          <w:bCs/>
          <w:lang w:val="lv-LV"/>
        </w:rPr>
      </w:pPr>
      <w:r w:rsidRPr="00E71D16">
        <w:rPr>
          <w:rFonts w:eastAsia="Calibri"/>
          <w:bCs/>
          <w:lang w:val="lv-LV" w:eastAsia="lv-LV"/>
        </w:rPr>
        <w:t>Deleģēt</w:t>
      </w:r>
      <w:r w:rsidRPr="00E71D16">
        <w:rPr>
          <w:bCs/>
          <w:lang w:val="lv-LV"/>
        </w:rPr>
        <w:t xml:space="preserve"> Limbažu novada pašvaldības Centrālās pārvaldes</w:t>
      </w:r>
      <w:r w:rsidRPr="00E71D16">
        <w:rPr>
          <w:rFonts w:eastAsia="Calibri"/>
          <w:b/>
          <w:lang w:val="lv-LV"/>
        </w:rPr>
        <w:t xml:space="preserve"> </w:t>
      </w:r>
      <w:r w:rsidRPr="00E71D16">
        <w:rPr>
          <w:bCs/>
          <w:lang w:val="lv-LV"/>
        </w:rPr>
        <w:t xml:space="preserve">Nekustamā īpašuma un </w:t>
      </w:r>
      <w:r w:rsidRPr="00E71D16">
        <w:rPr>
          <w:bCs/>
          <w:lang w:val="lv-LV" w:eastAsia="lv-LV"/>
        </w:rPr>
        <w:t>teritorijas</w:t>
      </w:r>
      <w:r w:rsidRPr="00E71D16">
        <w:rPr>
          <w:bCs/>
          <w:lang w:val="lv-LV"/>
        </w:rPr>
        <w:t xml:space="preserve"> plānojuma nodaļu pieņemt lēmumus par nekustamā īpašuma sadali, apvienošanu un zemes vienību apvienošanu.</w:t>
      </w:r>
    </w:p>
    <w:p w14:paraId="2EF2A122" w14:textId="77777777" w:rsidR="00575003" w:rsidRPr="00E71D16" w:rsidRDefault="00575003" w:rsidP="00DF2C53">
      <w:pPr>
        <w:numPr>
          <w:ilvl w:val="0"/>
          <w:numId w:val="15"/>
        </w:numPr>
        <w:tabs>
          <w:tab w:val="left" w:pos="357"/>
          <w:tab w:val="num" w:pos="709"/>
        </w:tabs>
        <w:ind w:left="357" w:hanging="357"/>
        <w:jc w:val="both"/>
        <w:rPr>
          <w:bCs/>
          <w:lang w:val="lv-LV"/>
        </w:rPr>
      </w:pPr>
      <w:r w:rsidRPr="00E71D16">
        <w:rPr>
          <w:rFonts w:eastAsia="Calibri"/>
          <w:bCs/>
          <w:lang w:val="lv-LV" w:eastAsia="lv-LV"/>
        </w:rPr>
        <w:t>Deleģēt</w:t>
      </w:r>
      <w:r w:rsidRPr="00E71D16">
        <w:rPr>
          <w:bCs/>
          <w:lang w:val="lv-LV"/>
        </w:rPr>
        <w:t xml:space="preserve"> Limbažu novada pašvaldības Centrālās pārvaldes</w:t>
      </w:r>
      <w:r w:rsidRPr="00E71D16">
        <w:rPr>
          <w:rFonts w:eastAsia="Calibri"/>
          <w:b/>
          <w:lang w:val="lv-LV"/>
        </w:rPr>
        <w:t xml:space="preserve"> </w:t>
      </w:r>
      <w:r w:rsidRPr="00E71D16">
        <w:rPr>
          <w:bCs/>
          <w:lang w:val="lv-LV"/>
        </w:rPr>
        <w:t xml:space="preserve">Nekustamā īpašuma un </w:t>
      </w:r>
      <w:r w:rsidRPr="00E71D16">
        <w:rPr>
          <w:bCs/>
          <w:lang w:val="lv-LV" w:eastAsia="lv-LV"/>
        </w:rPr>
        <w:t xml:space="preserve">teritorijas </w:t>
      </w:r>
      <w:r w:rsidRPr="00E71D16">
        <w:rPr>
          <w:bCs/>
          <w:lang w:val="lv-LV"/>
        </w:rPr>
        <w:t>plānojuma nodaļu pieņemt lēmumus par zemes vienību platību precizēšanu.</w:t>
      </w:r>
    </w:p>
    <w:p w14:paraId="2D1C4F1F" w14:textId="77777777" w:rsidR="00575003" w:rsidRPr="00E71D16" w:rsidRDefault="00575003" w:rsidP="00DF2C53">
      <w:pPr>
        <w:numPr>
          <w:ilvl w:val="0"/>
          <w:numId w:val="15"/>
        </w:numPr>
        <w:tabs>
          <w:tab w:val="left" w:pos="357"/>
          <w:tab w:val="num" w:pos="709"/>
        </w:tabs>
        <w:ind w:left="357" w:hanging="357"/>
        <w:jc w:val="both"/>
        <w:rPr>
          <w:bCs/>
          <w:lang w:val="lv-LV"/>
        </w:rPr>
      </w:pPr>
      <w:r w:rsidRPr="00E71D16">
        <w:rPr>
          <w:rFonts w:eastAsia="Calibri"/>
          <w:bCs/>
          <w:lang w:val="lv-LV" w:eastAsia="lv-LV"/>
        </w:rPr>
        <w:t xml:space="preserve">Atcelt </w:t>
      </w:r>
      <w:r w:rsidRPr="00E71D16">
        <w:rPr>
          <w:lang w:val="lv-LV" w:eastAsia="lv-LV"/>
        </w:rPr>
        <w:t>Limbažu novada domes 2021. gada 23. decembra. lēmumu Nr. 667 “</w:t>
      </w:r>
      <w:r w:rsidRPr="00E71D16">
        <w:rPr>
          <w:lang w:val="lv-LV"/>
        </w:rPr>
        <w:t>Par Limbažu novada pašvaldības Limbažu novada administrācijas Nekustamā īpašuma un teritoriālā plānojuma nodaļas pilnvarošanu pieņemt lēmumus par adresēm, nosaukumiem, nekustamā īpašuma sadali un apvienošanu, zemes vienību platību precizēšanu”.</w:t>
      </w:r>
    </w:p>
    <w:p w14:paraId="321433D3" w14:textId="77777777" w:rsidR="00575003" w:rsidRPr="00E71D16" w:rsidRDefault="00575003" w:rsidP="00DF2C53">
      <w:pPr>
        <w:numPr>
          <w:ilvl w:val="0"/>
          <w:numId w:val="15"/>
        </w:numPr>
        <w:tabs>
          <w:tab w:val="left" w:pos="357"/>
          <w:tab w:val="num" w:pos="709"/>
        </w:tabs>
        <w:ind w:left="357" w:hanging="357"/>
        <w:jc w:val="both"/>
        <w:rPr>
          <w:bCs/>
          <w:lang w:val="lv-LV"/>
        </w:rPr>
      </w:pPr>
      <w:r w:rsidRPr="00E71D16">
        <w:rPr>
          <w:lang w:val="lv-LV" w:eastAsia="lv-LV"/>
        </w:rPr>
        <w:t xml:space="preserve">Atbildīgo par lēmuma izpildi noteikt Nekustamā īpašuma un </w:t>
      </w:r>
      <w:r w:rsidRPr="00E71D16">
        <w:rPr>
          <w:bCs/>
          <w:lang w:val="lv-LV" w:eastAsia="lv-LV"/>
        </w:rPr>
        <w:t>teritorijas</w:t>
      </w:r>
      <w:r w:rsidRPr="00E71D16">
        <w:rPr>
          <w:lang w:val="lv-LV" w:eastAsia="lv-LV"/>
        </w:rPr>
        <w:t xml:space="preserve"> </w:t>
      </w:r>
      <w:r w:rsidRPr="00E71D16">
        <w:rPr>
          <w:bCs/>
          <w:lang w:val="lv-LV" w:eastAsia="lv-LV"/>
        </w:rPr>
        <w:t>plānojuma nodaļas vadītāju.</w:t>
      </w:r>
      <w:r w:rsidRPr="00E71D16">
        <w:rPr>
          <w:b/>
          <w:lang w:val="lv-LV" w:eastAsia="lv-LV"/>
        </w:rPr>
        <w:t xml:space="preserve"> </w:t>
      </w:r>
    </w:p>
    <w:p w14:paraId="4C14FE24" w14:textId="77777777" w:rsidR="00575003" w:rsidRPr="00E71D16" w:rsidRDefault="00575003" w:rsidP="00DF2C53">
      <w:pPr>
        <w:numPr>
          <w:ilvl w:val="0"/>
          <w:numId w:val="15"/>
        </w:numPr>
        <w:tabs>
          <w:tab w:val="left" w:pos="357"/>
          <w:tab w:val="num" w:pos="709"/>
        </w:tabs>
        <w:ind w:left="357" w:hanging="357"/>
        <w:jc w:val="both"/>
        <w:rPr>
          <w:rFonts w:eastAsia="Calibri"/>
          <w:lang w:val="lv-LV"/>
        </w:rPr>
      </w:pPr>
      <w:r w:rsidRPr="00E71D16">
        <w:rPr>
          <w:rFonts w:eastAsia="Calibri"/>
          <w:lang w:val="lv-LV"/>
        </w:rPr>
        <w:t>Lēmums stājas spēkā ar 2024. gada 1. janvāri.</w:t>
      </w:r>
    </w:p>
    <w:p w14:paraId="5C6698C6" w14:textId="77777777" w:rsidR="00575003" w:rsidRPr="00E71D16" w:rsidRDefault="00575003" w:rsidP="00DF2C53">
      <w:pPr>
        <w:numPr>
          <w:ilvl w:val="0"/>
          <w:numId w:val="15"/>
        </w:numPr>
        <w:tabs>
          <w:tab w:val="left" w:pos="357"/>
          <w:tab w:val="num" w:pos="709"/>
        </w:tabs>
        <w:ind w:left="357" w:hanging="357"/>
        <w:jc w:val="both"/>
        <w:rPr>
          <w:rFonts w:eastAsia="Calibri"/>
          <w:lang w:val="lv-LV"/>
        </w:rPr>
      </w:pPr>
      <w:r w:rsidRPr="00E71D16">
        <w:rPr>
          <w:rFonts w:eastAsia="Calibri"/>
          <w:lang w:val="lv-LV" w:eastAsia="lv-LV"/>
        </w:rPr>
        <w:t>K</w:t>
      </w:r>
      <w:r w:rsidRPr="00E71D16">
        <w:rPr>
          <w:rFonts w:eastAsia="Calibri"/>
          <w:lang w:val="lv-LV"/>
        </w:rPr>
        <w:t>ontroli par lēmuma izpildi uzdot Limbažu novada pašvaldības izpilddirektoram.</w:t>
      </w:r>
    </w:p>
    <w:p w14:paraId="66FFBAC5" w14:textId="77777777" w:rsidR="00575003" w:rsidRPr="00E71D16" w:rsidRDefault="00575003" w:rsidP="00DF2C53">
      <w:pPr>
        <w:numPr>
          <w:ilvl w:val="0"/>
          <w:numId w:val="15"/>
        </w:numPr>
        <w:tabs>
          <w:tab w:val="left" w:pos="357"/>
          <w:tab w:val="num" w:pos="709"/>
        </w:tabs>
        <w:ind w:left="357" w:hanging="357"/>
        <w:jc w:val="both"/>
        <w:rPr>
          <w:rFonts w:eastAsia="Calibri"/>
          <w:lang w:val="lv-LV"/>
        </w:rPr>
      </w:pPr>
      <w:r w:rsidRPr="00E71D16">
        <w:rPr>
          <w:rFonts w:eastAsia="Calibri"/>
          <w:lang w:val="lv-LV"/>
        </w:rPr>
        <w:t>Lēmuma projektu virzīt izskatīšanai Limbažu novada domes sēdē.</w:t>
      </w:r>
    </w:p>
    <w:p w14:paraId="0DB08042" w14:textId="77777777" w:rsidR="00C504BC" w:rsidRPr="00E71D16" w:rsidRDefault="00C504BC" w:rsidP="005C60E3">
      <w:pPr>
        <w:rPr>
          <w:lang w:val="lv-LV"/>
        </w:rPr>
      </w:pPr>
    </w:p>
    <w:p w14:paraId="49620CE2" w14:textId="77777777" w:rsidR="00C504BC" w:rsidRPr="00E71D16" w:rsidRDefault="00C504BC" w:rsidP="005C60E3">
      <w:pPr>
        <w:rPr>
          <w:lang w:val="lv-LV"/>
        </w:rPr>
      </w:pPr>
    </w:p>
    <w:p w14:paraId="61D137B3" w14:textId="0BDD8252" w:rsidR="00C504BC" w:rsidRPr="00E71D16" w:rsidRDefault="00C504BC" w:rsidP="00C504BC">
      <w:pPr>
        <w:keepNext/>
        <w:jc w:val="center"/>
        <w:outlineLvl w:val="0"/>
        <w:rPr>
          <w:b/>
          <w:bCs/>
          <w:lang w:val="lv-LV"/>
        </w:rPr>
      </w:pPr>
      <w:r w:rsidRPr="00E71D16">
        <w:rPr>
          <w:b/>
          <w:bCs/>
          <w:lang w:val="lv-LV"/>
        </w:rPr>
        <w:lastRenderedPageBreak/>
        <w:t>13.</w:t>
      </w:r>
    </w:p>
    <w:p w14:paraId="2613CC2E" w14:textId="77777777" w:rsidR="008B3595" w:rsidRPr="00E71D16" w:rsidRDefault="008B3595" w:rsidP="008B3595">
      <w:pPr>
        <w:pBdr>
          <w:bottom w:val="single" w:sz="4" w:space="1" w:color="auto"/>
        </w:pBdr>
        <w:jc w:val="both"/>
        <w:rPr>
          <w:b/>
          <w:bCs/>
          <w:lang w:val="lv-LV"/>
        </w:rPr>
      </w:pPr>
      <w:r w:rsidRPr="00E71D16">
        <w:rPr>
          <w:b/>
          <w:bCs/>
          <w:lang w:val="lv-LV"/>
        </w:rPr>
        <w:t>Par apbūves tiesību izsoles noteikumu apstiprināšanu vēja turbīnas ierīkošanai nekustamā īpašumā Magones, Alojas pagastā, Limbažu novadā</w:t>
      </w:r>
    </w:p>
    <w:p w14:paraId="608CD4C7" w14:textId="06B88975" w:rsidR="008B3595" w:rsidRPr="00E71D16" w:rsidRDefault="008B3595" w:rsidP="008B3595">
      <w:pPr>
        <w:jc w:val="center"/>
        <w:rPr>
          <w:bCs/>
          <w:lang w:val="lv-LV"/>
        </w:rPr>
      </w:pPr>
      <w:r w:rsidRPr="00E71D16">
        <w:rPr>
          <w:bCs/>
          <w:lang w:val="lv-LV"/>
        </w:rPr>
        <w:t>Ziņo Gunita Meļķe-Kažoka, debatēs piedalās Andris Garklāvs, Dagnis Straubergs, R</w:t>
      </w:r>
      <w:r w:rsidR="0057017F">
        <w:rPr>
          <w:bCs/>
          <w:lang w:val="lv-LV"/>
        </w:rPr>
        <w:t>egīna Tamane, Māris Beļaunieks</w:t>
      </w:r>
    </w:p>
    <w:p w14:paraId="15CBCEDB" w14:textId="77777777" w:rsidR="008B3595" w:rsidRPr="00E71D16" w:rsidRDefault="008B3595" w:rsidP="008B3595">
      <w:pPr>
        <w:jc w:val="center"/>
        <w:rPr>
          <w:b/>
          <w:lang w:val="lv-LV"/>
        </w:rPr>
      </w:pPr>
    </w:p>
    <w:p w14:paraId="46CB6500" w14:textId="77777777" w:rsidR="008B3595" w:rsidRPr="00E71D16" w:rsidRDefault="008B3595" w:rsidP="008B3595">
      <w:pPr>
        <w:ind w:firstLine="720"/>
        <w:jc w:val="both"/>
        <w:rPr>
          <w:lang w:val="lv-LV" w:eastAsia="lv-LV"/>
        </w:rPr>
      </w:pPr>
      <w:r w:rsidRPr="00E71D16">
        <w:rPr>
          <w:lang w:val="lv-LV" w:eastAsia="ar-SA"/>
        </w:rPr>
        <w:t>Saskaņā ar 2023. gada 28. septembra Limbažu novada domes lēmumu Nr.796 nolemts rīkot a</w:t>
      </w:r>
      <w:r w:rsidRPr="00E71D16">
        <w:rPr>
          <w:iCs/>
          <w:lang w:val="lv-LV" w:eastAsia="ar-SA"/>
        </w:rPr>
        <w:t>pbūves tiesību</w:t>
      </w:r>
      <w:r w:rsidRPr="00E71D16">
        <w:rPr>
          <w:lang w:val="lv-LV" w:eastAsia="ar-SA"/>
        </w:rPr>
        <w:t xml:space="preserve"> izsoli ar augšupejošu soli zemes gabala daļai Magones, Alojas pagastā, zemes vienības kadastra apzīmējums 6627 003 0129, vēja parka ierīkošanai.</w:t>
      </w:r>
      <w:r w:rsidRPr="00E71D16">
        <w:rPr>
          <w:lang w:val="lv-LV" w:eastAsia="lv-LV"/>
        </w:rPr>
        <w:t xml:space="preserve"> </w:t>
      </w:r>
    </w:p>
    <w:p w14:paraId="03EE88BF" w14:textId="77777777" w:rsidR="008B3595" w:rsidRPr="00E71D16" w:rsidRDefault="008B3595" w:rsidP="008B3595">
      <w:pPr>
        <w:ind w:firstLine="720"/>
        <w:jc w:val="both"/>
        <w:rPr>
          <w:lang w:val="lv-LV" w:eastAsia="lv-LV"/>
        </w:rPr>
      </w:pPr>
      <w:r w:rsidRPr="00E71D16">
        <w:rPr>
          <w:lang w:val="lv-LV" w:eastAsia="lv-LV"/>
        </w:rPr>
        <w:t>Nekustamais īpašums Magones, Alojas pagastā, kadastra Nr. 6627 003 0129, sastāv no zemes vienībām ar kadastra apzīmējumiem 6627 003 0129 (50,7 ha platībā), 6627 003 0130 (3,3 ha platībā), kas reģistrētas Alojas pagasta zemesgrāmatas nodalījumā uz pašvaldības vārda.</w:t>
      </w:r>
    </w:p>
    <w:p w14:paraId="7100AF65" w14:textId="77777777" w:rsidR="008B3595" w:rsidRPr="00E71D16" w:rsidRDefault="008B3595" w:rsidP="008B3595">
      <w:pPr>
        <w:ind w:firstLine="720"/>
        <w:jc w:val="both"/>
        <w:rPr>
          <w:lang w:val="lv-LV" w:eastAsia="lv-LV"/>
        </w:rPr>
      </w:pPr>
      <w:r w:rsidRPr="00E71D16">
        <w:rPr>
          <w:lang w:val="lv-LV" w:eastAsia="lv-LV"/>
        </w:rPr>
        <w:t>Civillikuma 1129.</w:t>
      </w:r>
      <w:r w:rsidRPr="00E71D16">
        <w:rPr>
          <w:vertAlign w:val="superscript"/>
          <w:lang w:val="lv-LV" w:eastAsia="lv-LV"/>
        </w:rPr>
        <w:t>1</w:t>
      </w:r>
      <w:r w:rsidRPr="00E71D16">
        <w:rPr>
          <w:lang w:val="lv-LV" w:eastAsia="lv-LV"/>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E71D16">
        <w:rPr>
          <w:vertAlign w:val="superscript"/>
          <w:lang w:val="lv-LV" w:eastAsia="lv-LV"/>
        </w:rPr>
        <w:t>2</w:t>
      </w:r>
      <w:r w:rsidRPr="00E71D16">
        <w:rPr>
          <w:lang w:val="lv-LV" w:eastAsia="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tiesības izrietošā lietu tiesība ir nodibināta un spēkā tikai pēc apbūves tiesības ierakstīšanas zemes grāmatās.</w:t>
      </w:r>
    </w:p>
    <w:p w14:paraId="4255B5BE" w14:textId="77777777" w:rsidR="008B3595" w:rsidRPr="00E71D16" w:rsidRDefault="008B3595" w:rsidP="008B3595">
      <w:pPr>
        <w:ind w:firstLine="720"/>
        <w:jc w:val="both"/>
        <w:rPr>
          <w:lang w:val="lv-LV" w:eastAsia="lv-LV"/>
        </w:rPr>
      </w:pPr>
      <w:r w:rsidRPr="00E71D16">
        <w:rPr>
          <w:lang w:val="lv-LV" w:eastAsia="lv-LV"/>
        </w:rPr>
        <w:t xml:space="preserve">Ministru kabineta 2018.gada 19.jūnija noteikumu Nr.350 “Publiskas personas zemes nomas un apbūves tiesību noteikumi” (turpmāk – Noteikumi) 76.punkts nosaka, ka lēmumu par neapbūvēta zemesgabala apbūves tiesības piešķiršanu pieņem publiskas personas institūcija, kuras valdījumā ir attiecīgais neapbūvētais zemesgabals. Atbilstoši Noteikumu </w:t>
      </w:r>
      <w:r w:rsidRPr="00E71D16">
        <w:rPr>
          <w:shd w:val="clear" w:color="auto" w:fill="FFFFFF"/>
          <w:lang w:val="lv-LV" w:eastAsia="lv-LV"/>
        </w:rPr>
        <w:t>87.</w:t>
      </w:r>
      <w:r w:rsidRPr="00E71D16">
        <w:rPr>
          <w:shd w:val="clear" w:color="auto" w:fill="FFFFFF"/>
          <w:vertAlign w:val="superscript"/>
          <w:lang w:val="lv-LV" w:eastAsia="lv-LV"/>
        </w:rPr>
        <w:t>2</w:t>
      </w:r>
      <w:r w:rsidRPr="00E71D16">
        <w:rPr>
          <w:shd w:val="clear" w:color="auto" w:fill="FFFFFF"/>
          <w:lang w:val="lv-LV" w:eastAsia="lv-LV"/>
        </w:rPr>
        <w:t> punktam apbūves tiesīgo uz neapbūvētu zemesgabalu, kurā būtu pamatoti veikt vēja parka ierīkošanas izpēti un ierīkošanu, noskaidro apbūves tiesības piešķīrēja organizētā izsolē, kurā apbūves tiesības pretendenti ar augšupejošu soli sola vienreizēju maksājumu par tiesībām noslēgt šo noteikumu </w:t>
      </w:r>
      <w:hyperlink r:id="rId19" w:anchor="p87_5" w:history="1">
        <w:r w:rsidRPr="00E71D16">
          <w:rPr>
            <w:shd w:val="clear" w:color="auto" w:fill="FFFFFF"/>
            <w:lang w:val="lv-LV" w:eastAsia="lv-LV"/>
          </w:rPr>
          <w:t>87.</w:t>
        </w:r>
        <w:r w:rsidRPr="00E71D16">
          <w:rPr>
            <w:shd w:val="clear" w:color="auto" w:fill="FFFFFF"/>
            <w:vertAlign w:val="superscript"/>
            <w:lang w:val="lv-LV" w:eastAsia="lv-LV"/>
          </w:rPr>
          <w:t>5</w:t>
        </w:r>
      </w:hyperlink>
      <w:r w:rsidRPr="00E71D16">
        <w:rPr>
          <w:shd w:val="clear" w:color="auto" w:fill="FFFFFF"/>
          <w:lang w:val="lv-LV" w:eastAsia="lv-LV"/>
        </w:rPr>
        <w:t> punktā minēto apbūves tiesības līgumu. Viena izsoles soļa minimālā vērtība ir pieci </w:t>
      </w:r>
      <w:r w:rsidRPr="00E71D16">
        <w:rPr>
          <w:i/>
          <w:iCs/>
          <w:shd w:val="clear" w:color="auto" w:fill="FFFFFF"/>
          <w:lang w:val="lv-LV" w:eastAsia="lv-LV"/>
        </w:rPr>
        <w:t>euro</w:t>
      </w:r>
      <w:r w:rsidRPr="00E71D16">
        <w:rPr>
          <w:shd w:val="clear" w:color="auto" w:fill="FFFFFF"/>
          <w:lang w:val="lv-LV" w:eastAsia="lv-LV"/>
        </w:rPr>
        <w:t> par hektāru.</w:t>
      </w:r>
    </w:p>
    <w:p w14:paraId="6D2A2432" w14:textId="77777777" w:rsidR="008B3595" w:rsidRPr="00E71D16" w:rsidRDefault="008B3595" w:rsidP="008B3595">
      <w:pPr>
        <w:ind w:firstLine="720"/>
        <w:jc w:val="both"/>
        <w:rPr>
          <w:lang w:val="lv-LV" w:eastAsia="lv-LV"/>
        </w:rPr>
      </w:pPr>
      <w:r w:rsidRPr="00E71D16">
        <w:rPr>
          <w:lang w:val="lv-LV" w:eastAsia="lv-LV"/>
        </w:rPr>
        <w:t>Publiskas personas finanšu līdzekļu un mantas izšķērdēšanas novēršanas likums 3.panta 2.punkts nosaka, ka manta atsavināma un nododama īpašumā vai lietošanā citai personai par iespējami augstāku cenu.</w:t>
      </w:r>
    </w:p>
    <w:p w14:paraId="3A9B6937" w14:textId="77777777" w:rsidR="008B3595" w:rsidRPr="00E71D16" w:rsidRDefault="008B3595" w:rsidP="008B3595">
      <w:pPr>
        <w:autoSpaceDE w:val="0"/>
        <w:autoSpaceDN w:val="0"/>
        <w:adjustRightInd w:val="0"/>
        <w:ind w:firstLine="720"/>
        <w:jc w:val="both"/>
        <w:rPr>
          <w:b/>
          <w:bCs/>
          <w:lang w:val="lv-LV" w:eastAsia="lv-LV"/>
        </w:rPr>
      </w:pPr>
      <w:r w:rsidRPr="00E71D16">
        <w:rPr>
          <w:lang w:val="lv-LV" w:eastAsia="lv-LV"/>
        </w:rPr>
        <w:t xml:space="preserve">Pamatojoties uz Pašvaldību likuma 10. panta pirmās daļas 16. punktu, 73. panta ceturto daļu, </w:t>
      </w:r>
      <w:r w:rsidRPr="00E71D16">
        <w:rPr>
          <w:bCs/>
          <w:iCs/>
          <w:lang w:val="lv-LV" w:eastAsia="lv-LV"/>
        </w:rPr>
        <w:t>Civillikuma 1129.</w:t>
      </w:r>
      <w:r w:rsidRPr="00E71D16">
        <w:rPr>
          <w:bCs/>
          <w:iCs/>
          <w:vertAlign w:val="superscript"/>
          <w:lang w:val="lv-LV" w:eastAsia="lv-LV"/>
        </w:rPr>
        <w:t>1</w:t>
      </w:r>
      <w:r w:rsidRPr="00E71D16">
        <w:rPr>
          <w:bCs/>
          <w:iCs/>
          <w:lang w:val="lv-LV" w:eastAsia="lv-LV"/>
        </w:rPr>
        <w:t xml:space="preserve"> pantu, Civillikuma 1129.</w:t>
      </w:r>
      <w:r w:rsidRPr="00E71D16">
        <w:rPr>
          <w:bCs/>
          <w:iCs/>
          <w:vertAlign w:val="superscript"/>
          <w:lang w:val="lv-LV" w:eastAsia="lv-LV"/>
        </w:rPr>
        <w:t>2</w:t>
      </w:r>
      <w:r w:rsidRPr="00E71D16">
        <w:rPr>
          <w:bCs/>
          <w:i/>
          <w:lang w:val="lv-LV" w:eastAsia="lv-LV"/>
        </w:rPr>
        <w:t xml:space="preserve"> </w:t>
      </w:r>
      <w:r w:rsidRPr="00E71D16">
        <w:rPr>
          <w:bCs/>
          <w:lang w:val="lv-LV" w:eastAsia="lv-LV"/>
        </w:rPr>
        <w:t xml:space="preserve">pantu, </w:t>
      </w:r>
      <w:r w:rsidRPr="00E71D16">
        <w:rPr>
          <w:bCs/>
          <w:iCs/>
          <w:lang w:val="lv-LV" w:eastAsia="lv-LV"/>
        </w:rPr>
        <w:t>1129.</w:t>
      </w:r>
      <w:r w:rsidRPr="00E71D16">
        <w:rPr>
          <w:bCs/>
          <w:iCs/>
          <w:vertAlign w:val="superscript"/>
          <w:lang w:val="lv-LV" w:eastAsia="lv-LV"/>
        </w:rPr>
        <w:t>3</w:t>
      </w:r>
      <w:r w:rsidRPr="00E71D16">
        <w:rPr>
          <w:bCs/>
          <w:lang w:val="lv-LV" w:eastAsia="lv-LV"/>
        </w:rPr>
        <w:t xml:space="preserve"> pantu, Publiskas personas finanšu līdzekļu un mantas izšķērdēšanas novēršanas likuma </w:t>
      </w:r>
      <w:r w:rsidRPr="00E71D16">
        <w:rPr>
          <w:bCs/>
          <w:iCs/>
          <w:lang w:val="lv-LV" w:eastAsia="lv-LV"/>
        </w:rPr>
        <w:t>6.</w:t>
      </w:r>
      <w:r w:rsidRPr="00E71D16">
        <w:rPr>
          <w:bCs/>
          <w:iCs/>
          <w:vertAlign w:val="superscript"/>
          <w:lang w:val="lv-LV" w:eastAsia="lv-LV"/>
        </w:rPr>
        <w:t>5</w:t>
      </w:r>
      <w:r w:rsidRPr="00E71D16">
        <w:rPr>
          <w:bCs/>
          <w:lang w:val="lv-LV" w:eastAsia="lv-LV"/>
        </w:rPr>
        <w:t xml:space="preserve"> panta pirmo un otro daļu, Ministru kabineta 2018. gada 19. jūnija noteikumu Nr. 350 “Publiskas personas zemes nomas un apbūves tiesības noteikumi” 76., 87.</w:t>
      </w:r>
      <w:r w:rsidRPr="00E71D16">
        <w:rPr>
          <w:bCs/>
          <w:vertAlign w:val="superscript"/>
          <w:lang w:val="lv-LV" w:eastAsia="lv-LV"/>
        </w:rPr>
        <w:t>1</w:t>
      </w:r>
      <w:r w:rsidRPr="00E71D16">
        <w:rPr>
          <w:bCs/>
          <w:lang w:val="lv-LV" w:eastAsia="lv-LV"/>
        </w:rPr>
        <w:t>, 87.</w:t>
      </w:r>
      <w:r w:rsidRPr="00E71D16">
        <w:rPr>
          <w:bCs/>
          <w:vertAlign w:val="superscript"/>
          <w:lang w:val="lv-LV" w:eastAsia="lv-LV"/>
        </w:rPr>
        <w:t xml:space="preserve">2 , </w:t>
      </w:r>
      <w:r w:rsidRPr="00E71D16">
        <w:rPr>
          <w:bCs/>
          <w:lang w:val="lv-LV" w:eastAsia="lv-LV"/>
        </w:rPr>
        <w:t>87.</w:t>
      </w:r>
      <w:r w:rsidRPr="00E71D16">
        <w:rPr>
          <w:bCs/>
          <w:vertAlign w:val="superscript"/>
          <w:lang w:val="lv-LV" w:eastAsia="lv-LV"/>
        </w:rPr>
        <w:t>5</w:t>
      </w:r>
      <w:r w:rsidRPr="00E71D16">
        <w:rPr>
          <w:bCs/>
          <w:lang w:val="lv-LV" w:eastAsia="lv-LV"/>
        </w:rPr>
        <w:t>punktu</w:t>
      </w:r>
      <w:r w:rsidRPr="00E71D16">
        <w:rPr>
          <w:lang w:val="lv-LV" w:eastAsia="lv-LV"/>
        </w:rPr>
        <w:t xml:space="preserve">, </w:t>
      </w:r>
      <w:r w:rsidRPr="00E71D16">
        <w:rPr>
          <w:b/>
          <w:bCs/>
          <w:lang w:val="lv-LV" w:eastAsia="lv-LV"/>
        </w:rPr>
        <w:t>atklāti balsojot: PAR</w:t>
      </w:r>
      <w:r w:rsidRPr="00E71D16">
        <w:rPr>
          <w:lang w:val="lv-LV" w:eastAsia="lv-LV"/>
        </w:rPr>
        <w:t xml:space="preserve"> – 14 deputāti (</w:t>
      </w:r>
      <w:r w:rsidRPr="00E71D16">
        <w:rPr>
          <w:rFonts w:eastAsia="Calibri"/>
          <w:szCs w:val="22"/>
          <w:lang w:val="lv-LV"/>
        </w:rPr>
        <w:t>Jānis Bakmanis, Valdis Bārda, Māris Beļaunieks, Andris Garklāvs, Lija Jokste, Aigars Legzdiņš, Dāvis Melnalksnis, Kristaps Močāns, Arvīds Ozols, Rūdolfs Pelēkais, Jānis Remess, Ziedonis Rubezis, Dagnis Straubergs, Regīna Tamane)</w:t>
      </w:r>
      <w:r w:rsidRPr="00E71D16">
        <w:rPr>
          <w:lang w:val="lv-LV" w:eastAsia="lv-LV"/>
        </w:rPr>
        <w:t xml:space="preserve">, </w:t>
      </w:r>
      <w:r w:rsidRPr="00E71D16">
        <w:rPr>
          <w:b/>
          <w:bCs/>
          <w:lang w:val="lv-LV" w:eastAsia="lv-LV"/>
        </w:rPr>
        <w:t>PRET –</w:t>
      </w:r>
      <w:r w:rsidRPr="00E71D16">
        <w:rPr>
          <w:lang w:val="lv-LV" w:eastAsia="lv-LV"/>
        </w:rPr>
        <w:t xml:space="preserve"> nav</w:t>
      </w:r>
      <w:r w:rsidRPr="00E71D16">
        <w:rPr>
          <w:rFonts w:eastAsia="Calibri"/>
          <w:szCs w:val="22"/>
          <w:lang w:val="lv-LV"/>
        </w:rPr>
        <w:t>,</w:t>
      </w:r>
      <w:r w:rsidRPr="00E71D16">
        <w:rPr>
          <w:lang w:val="lv-LV" w:eastAsia="lv-LV"/>
        </w:rPr>
        <w:t xml:space="preserve"> </w:t>
      </w:r>
      <w:r w:rsidRPr="00E71D16">
        <w:rPr>
          <w:b/>
          <w:bCs/>
          <w:lang w:val="lv-LV" w:eastAsia="lv-LV"/>
        </w:rPr>
        <w:t>ATTURAS –</w:t>
      </w:r>
      <w:r w:rsidRPr="00E71D16">
        <w:rPr>
          <w:lang w:val="lv-LV" w:eastAsia="lv-LV"/>
        </w:rPr>
        <w:t xml:space="preserve"> nav, komiteja</w:t>
      </w:r>
      <w:r w:rsidRPr="00E71D16">
        <w:rPr>
          <w:b/>
          <w:bCs/>
          <w:lang w:val="lv-LV" w:eastAsia="lv-LV"/>
        </w:rPr>
        <w:t xml:space="preserve"> NOLEMJ:</w:t>
      </w:r>
    </w:p>
    <w:p w14:paraId="27617A8F" w14:textId="2BECE860" w:rsidR="008B3595" w:rsidRPr="00E71D16" w:rsidRDefault="008B3595" w:rsidP="008B3595">
      <w:pPr>
        <w:ind w:firstLine="720"/>
        <w:jc w:val="both"/>
        <w:rPr>
          <w:b/>
          <w:bCs/>
          <w:lang w:val="lv-LV" w:eastAsia="lv-LV"/>
        </w:rPr>
      </w:pPr>
    </w:p>
    <w:p w14:paraId="61A7931E" w14:textId="77777777" w:rsidR="008B3595" w:rsidRPr="00E71D16" w:rsidRDefault="008B3595" w:rsidP="00DF2C53">
      <w:pPr>
        <w:numPr>
          <w:ilvl w:val="0"/>
          <w:numId w:val="16"/>
        </w:numPr>
        <w:suppressAutoHyphens/>
        <w:ind w:left="357" w:hanging="357"/>
        <w:jc w:val="both"/>
        <w:rPr>
          <w:lang w:val="lv-LV" w:eastAsia="ar-SA"/>
        </w:rPr>
      </w:pPr>
      <w:r w:rsidRPr="00E71D16">
        <w:rPr>
          <w:lang w:val="lv-LV" w:eastAsia="ar-SA"/>
        </w:rPr>
        <w:t>Rīkot A</w:t>
      </w:r>
      <w:r w:rsidRPr="00E71D16">
        <w:rPr>
          <w:iCs/>
          <w:lang w:val="lv-LV" w:eastAsia="ar-SA"/>
        </w:rPr>
        <w:t>pbūves tiesību</w:t>
      </w:r>
      <w:r w:rsidRPr="00E71D16">
        <w:rPr>
          <w:lang w:val="lv-LV" w:eastAsia="ar-SA"/>
        </w:rPr>
        <w:t xml:space="preserve"> izsoli ar augšupejošu soli </w:t>
      </w:r>
      <w:bookmarkStart w:id="6" w:name="_Hlk510517378"/>
      <w:r w:rsidRPr="00E71D16">
        <w:rPr>
          <w:lang w:val="lv-LV" w:eastAsia="ar-SA"/>
        </w:rPr>
        <w:t>zemes</w:t>
      </w:r>
      <w:bookmarkEnd w:id="6"/>
      <w:r w:rsidRPr="00E71D16">
        <w:rPr>
          <w:lang w:val="lv-LV" w:eastAsia="ar-SA"/>
        </w:rPr>
        <w:t xml:space="preserve"> gabalā Magones, Alojas pagastā, zemes vienības kadastra apzīmējums 6627 003 0129, vēja turbīnas ierīkošanai - Apbūves tiesību objekts.</w:t>
      </w:r>
    </w:p>
    <w:p w14:paraId="74C3D790" w14:textId="77777777" w:rsidR="008B3595" w:rsidRPr="00E71D16" w:rsidRDefault="008B3595" w:rsidP="00DF2C53">
      <w:pPr>
        <w:numPr>
          <w:ilvl w:val="0"/>
          <w:numId w:val="16"/>
        </w:numPr>
        <w:suppressAutoHyphens/>
        <w:ind w:left="357" w:hanging="357"/>
        <w:jc w:val="both"/>
        <w:rPr>
          <w:sz w:val="22"/>
          <w:lang w:val="lv-LV" w:eastAsia="ar-SA"/>
        </w:rPr>
      </w:pPr>
      <w:r w:rsidRPr="00E71D16">
        <w:rPr>
          <w:lang w:val="lv-LV" w:eastAsia="ar-SA"/>
        </w:rPr>
        <w:t xml:space="preserve">Noteikt </w:t>
      </w:r>
      <w:r w:rsidRPr="00E71D16">
        <w:rPr>
          <w:iCs/>
          <w:lang w:val="lv-LV" w:eastAsia="ar-SA"/>
        </w:rPr>
        <w:t>Apbūves tiesību</w:t>
      </w:r>
      <w:r w:rsidRPr="00E71D16">
        <w:rPr>
          <w:lang w:val="lv-LV" w:eastAsia="ar-SA"/>
        </w:rPr>
        <w:t xml:space="preserve"> objekta izsoles sākumcenu – </w:t>
      </w:r>
      <w:bookmarkStart w:id="7" w:name="_Hlk111368745"/>
      <w:r w:rsidRPr="00E71D16">
        <w:rPr>
          <w:lang w:val="lv-LV" w:eastAsia="lv-LV"/>
        </w:rPr>
        <w:t xml:space="preserve">EUR 0,00 (nulle </w:t>
      </w:r>
      <w:r w:rsidRPr="00E71D16">
        <w:rPr>
          <w:i/>
          <w:iCs/>
          <w:lang w:val="lv-LV" w:eastAsia="lv-LV"/>
        </w:rPr>
        <w:t>euro</w:t>
      </w:r>
      <w:r w:rsidRPr="00E71D16">
        <w:rPr>
          <w:lang w:val="lv-LV" w:eastAsia="lv-LV"/>
        </w:rPr>
        <w:t>)</w:t>
      </w:r>
      <w:bookmarkEnd w:id="7"/>
      <w:r w:rsidRPr="00E71D16">
        <w:rPr>
          <w:lang w:val="lv-LV" w:eastAsia="ar-SA"/>
        </w:rPr>
        <w:t>.</w:t>
      </w:r>
    </w:p>
    <w:p w14:paraId="18319E36" w14:textId="77777777" w:rsidR="008B3595" w:rsidRPr="00E71D16" w:rsidRDefault="008B3595" w:rsidP="00DF2C53">
      <w:pPr>
        <w:numPr>
          <w:ilvl w:val="0"/>
          <w:numId w:val="16"/>
        </w:numPr>
        <w:suppressAutoHyphens/>
        <w:ind w:left="357" w:hanging="357"/>
        <w:jc w:val="both"/>
        <w:rPr>
          <w:lang w:val="lv-LV" w:eastAsia="ar-SA"/>
        </w:rPr>
      </w:pPr>
      <w:r w:rsidRPr="00E71D16">
        <w:rPr>
          <w:lang w:val="lv-LV" w:eastAsia="ar-SA"/>
        </w:rPr>
        <w:t>Noteikt zemesgabala nodošanas apbūves tiesību mērķi</w:t>
      </w:r>
      <w:r w:rsidRPr="00E71D16">
        <w:rPr>
          <w:lang w:val="lv-LV" w:eastAsia="lv-LV"/>
        </w:rPr>
        <w:t xml:space="preserve"> - vēja turbīnas uzstādīšana ar plānoto jaudu 4 MW un saistīto inženierbūvju būvniecība un ekspluatācija.</w:t>
      </w:r>
    </w:p>
    <w:p w14:paraId="428F2A80" w14:textId="77777777" w:rsidR="008B3595" w:rsidRPr="00E71D16" w:rsidRDefault="008B3595" w:rsidP="00DF2C53">
      <w:pPr>
        <w:numPr>
          <w:ilvl w:val="0"/>
          <w:numId w:val="16"/>
        </w:numPr>
        <w:suppressAutoHyphens/>
        <w:ind w:left="357" w:hanging="357"/>
        <w:jc w:val="both"/>
        <w:rPr>
          <w:lang w:val="lv-LV" w:eastAsia="ar-SA"/>
        </w:rPr>
      </w:pPr>
      <w:r w:rsidRPr="00E71D16">
        <w:rPr>
          <w:iCs/>
          <w:lang w:val="lv-LV" w:eastAsia="ar-SA"/>
        </w:rPr>
        <w:t>Apbūves tiesību</w:t>
      </w:r>
      <w:r w:rsidRPr="00E71D16">
        <w:rPr>
          <w:lang w:val="lv-LV" w:eastAsia="ar-SA"/>
        </w:rPr>
        <w:t xml:space="preserve"> termiņš – 30 (trīsdesmit) gadi no līguma noslēgšana dienas.</w:t>
      </w:r>
    </w:p>
    <w:p w14:paraId="095E42C6" w14:textId="77777777" w:rsidR="008B3595" w:rsidRPr="00E71D16" w:rsidRDefault="008B3595" w:rsidP="00DF2C53">
      <w:pPr>
        <w:numPr>
          <w:ilvl w:val="0"/>
          <w:numId w:val="16"/>
        </w:numPr>
        <w:ind w:left="357" w:hanging="357"/>
        <w:jc w:val="both"/>
        <w:rPr>
          <w:lang w:val="lv-LV" w:eastAsia="lv-LV"/>
        </w:rPr>
      </w:pPr>
      <w:r w:rsidRPr="00E71D16">
        <w:rPr>
          <w:lang w:val="lv-LV" w:eastAsia="lv-LV"/>
        </w:rPr>
        <w:t>Apstiprināt izsoles noteikumus saskaņā ar pielikumu.</w:t>
      </w:r>
    </w:p>
    <w:p w14:paraId="00346A58" w14:textId="77777777" w:rsidR="008B3595" w:rsidRPr="00E71D16" w:rsidRDefault="008B3595" w:rsidP="00DF2C53">
      <w:pPr>
        <w:numPr>
          <w:ilvl w:val="0"/>
          <w:numId w:val="16"/>
        </w:numPr>
        <w:ind w:left="357" w:hanging="357"/>
        <w:jc w:val="both"/>
        <w:rPr>
          <w:lang w:val="lv-LV" w:eastAsia="lv-LV"/>
        </w:rPr>
      </w:pPr>
      <w:r w:rsidRPr="00E71D16">
        <w:rPr>
          <w:lang w:val="lv-LV" w:eastAsia="lv-LV"/>
        </w:rPr>
        <w:t xml:space="preserve">Atbildīgo par lēmuma izpildi noteikt Limbažu novada pašvaldības īpašumu privatizācijas un atsavināšanas komisijas priekšsēdētāja 2.vietnieku. </w:t>
      </w:r>
    </w:p>
    <w:p w14:paraId="75E05F39" w14:textId="77777777" w:rsidR="008B3595" w:rsidRPr="00E71D16" w:rsidRDefault="008B3595" w:rsidP="00DF2C53">
      <w:pPr>
        <w:numPr>
          <w:ilvl w:val="0"/>
          <w:numId w:val="16"/>
        </w:numPr>
        <w:autoSpaceDE w:val="0"/>
        <w:autoSpaceDN w:val="0"/>
        <w:adjustRightInd w:val="0"/>
        <w:ind w:left="357" w:hanging="357"/>
        <w:contextualSpacing/>
        <w:jc w:val="both"/>
        <w:rPr>
          <w:rFonts w:eastAsia="Calibri"/>
          <w:lang w:val="lv-LV"/>
        </w:rPr>
      </w:pPr>
      <w:r w:rsidRPr="00E71D16">
        <w:rPr>
          <w:lang w:val="lv-LV" w:eastAsia="lv-LV"/>
        </w:rPr>
        <w:t>Kontroli par lēmuma izpildi uzdot Limbažu novada pašvaldības īpašumu privatizācijas un atsavināšanas komisijas priekšsēdētājam.</w:t>
      </w:r>
      <w:r w:rsidRPr="00E71D16">
        <w:rPr>
          <w:rFonts w:eastAsia="Calibri"/>
          <w:lang w:val="lv-LV"/>
        </w:rPr>
        <w:t xml:space="preserve"> </w:t>
      </w:r>
    </w:p>
    <w:p w14:paraId="3BB202D2" w14:textId="77777777" w:rsidR="008B3595" w:rsidRPr="00E71D16" w:rsidRDefault="008B3595" w:rsidP="00DF2C53">
      <w:pPr>
        <w:numPr>
          <w:ilvl w:val="0"/>
          <w:numId w:val="16"/>
        </w:numPr>
        <w:ind w:left="357" w:hanging="357"/>
        <w:contextualSpacing/>
        <w:jc w:val="both"/>
        <w:rPr>
          <w:rFonts w:eastAsia="Calibri"/>
          <w:lang w:val="lv-LV" w:eastAsia="lv-LV"/>
        </w:rPr>
      </w:pPr>
      <w:r w:rsidRPr="00E71D16">
        <w:rPr>
          <w:rFonts w:eastAsia="Calibri"/>
          <w:lang w:val="lv-LV" w:eastAsia="lv-LV"/>
        </w:rPr>
        <w:t xml:space="preserve">Lēmuma projektu virzīt izskatīšanai Limbažu novada domes sēdē. </w:t>
      </w:r>
    </w:p>
    <w:p w14:paraId="5195259F" w14:textId="77777777" w:rsidR="00C504BC" w:rsidRPr="00E71D16" w:rsidRDefault="00C504BC" w:rsidP="005C60E3">
      <w:pPr>
        <w:rPr>
          <w:lang w:val="lv-LV"/>
        </w:rPr>
      </w:pPr>
    </w:p>
    <w:p w14:paraId="3F51E81B" w14:textId="77777777" w:rsidR="0085705A" w:rsidRPr="00E71D16" w:rsidRDefault="0085705A" w:rsidP="005C60E3">
      <w:pPr>
        <w:rPr>
          <w:lang w:val="lv-LV"/>
        </w:rPr>
      </w:pPr>
    </w:p>
    <w:p w14:paraId="444232BE" w14:textId="77777777" w:rsidR="0085705A" w:rsidRPr="00E71D16" w:rsidRDefault="0085705A" w:rsidP="005C60E3">
      <w:pPr>
        <w:rPr>
          <w:lang w:val="lv-LV"/>
        </w:rPr>
      </w:pPr>
    </w:p>
    <w:p w14:paraId="4F7DCA2D" w14:textId="72D70E71" w:rsidR="0085705A" w:rsidRPr="00E71D16" w:rsidRDefault="0085705A" w:rsidP="0085705A">
      <w:pPr>
        <w:autoSpaceDE w:val="0"/>
        <w:autoSpaceDN w:val="0"/>
        <w:adjustRightInd w:val="0"/>
        <w:jc w:val="both"/>
        <w:rPr>
          <w:rFonts w:eastAsia="Calibri"/>
          <w:lang w:val="lv-LV" w:eastAsia="lv-LV"/>
        </w:rPr>
      </w:pPr>
      <w:r w:rsidRPr="00E71D16">
        <w:rPr>
          <w:rFonts w:eastAsia="Calibri"/>
          <w:lang w:val="lv-LV" w:eastAsia="lv-LV"/>
        </w:rPr>
        <w:t>Plkst. 17:01 Domes priekšsēdētājs D. Straubergs izsludina sēdes pārtraukumu līdz 22.11.2023. plkst. 9:00.</w:t>
      </w:r>
    </w:p>
    <w:p w14:paraId="27C20C3F" w14:textId="019B09D4" w:rsidR="0085705A" w:rsidRPr="00E71D16" w:rsidRDefault="0085705A" w:rsidP="0085705A">
      <w:pPr>
        <w:autoSpaceDE w:val="0"/>
        <w:autoSpaceDN w:val="0"/>
        <w:adjustRightInd w:val="0"/>
        <w:jc w:val="both"/>
        <w:rPr>
          <w:rFonts w:eastAsia="Calibri"/>
          <w:lang w:val="lv-LV" w:eastAsia="lv-LV"/>
        </w:rPr>
      </w:pPr>
      <w:r w:rsidRPr="00E71D16">
        <w:rPr>
          <w:rFonts w:eastAsia="Calibri"/>
          <w:lang w:val="lv-LV" w:eastAsia="lv-LV"/>
        </w:rPr>
        <w:t>Sēde tiek atsākta 22.11.2023. plkst. 9:00.</w:t>
      </w:r>
      <w:r w:rsidR="006F587C" w:rsidRPr="00E71D16">
        <w:rPr>
          <w:rFonts w:eastAsia="Calibri"/>
          <w:lang w:val="lv-LV" w:eastAsia="lv-LV"/>
        </w:rPr>
        <w:t xml:space="preserve"> Darbu sēdē neturpina deputāts</w:t>
      </w:r>
      <w:r w:rsidR="0099282D" w:rsidRPr="00E71D16">
        <w:rPr>
          <w:rFonts w:eastAsia="Calibri"/>
          <w:lang w:val="lv-LV" w:eastAsia="lv-LV"/>
        </w:rPr>
        <w:t xml:space="preserve"> Arvīds Ozols</w:t>
      </w:r>
      <w:r w:rsidR="006F587C" w:rsidRPr="00E71D16">
        <w:rPr>
          <w:rFonts w:eastAsia="Calibri"/>
          <w:lang w:val="lv-LV" w:eastAsia="lv-LV"/>
        </w:rPr>
        <w:t>.</w:t>
      </w:r>
    </w:p>
    <w:p w14:paraId="5A5C95F1" w14:textId="77777777" w:rsidR="0085705A" w:rsidRPr="00E71D16" w:rsidRDefault="0085705A" w:rsidP="0085705A">
      <w:pPr>
        <w:autoSpaceDE w:val="0"/>
        <w:autoSpaceDN w:val="0"/>
        <w:adjustRightInd w:val="0"/>
        <w:jc w:val="both"/>
        <w:rPr>
          <w:rFonts w:eastAsia="Calibri"/>
          <w:lang w:val="lv-LV" w:eastAsia="lv-LV"/>
        </w:rPr>
      </w:pPr>
    </w:p>
    <w:p w14:paraId="3144E171" w14:textId="707DFE48" w:rsidR="0099282D" w:rsidRPr="00E71D16" w:rsidRDefault="0085705A" w:rsidP="0099282D">
      <w:pPr>
        <w:autoSpaceDE w:val="0"/>
        <w:autoSpaceDN w:val="0"/>
        <w:adjustRightInd w:val="0"/>
        <w:jc w:val="both"/>
        <w:rPr>
          <w:rFonts w:eastAsia="Calibri"/>
          <w:lang w:val="lv-LV" w:eastAsia="lv-LV"/>
        </w:rPr>
      </w:pPr>
      <w:r w:rsidRPr="00E71D16">
        <w:rPr>
          <w:rFonts w:eastAsiaTheme="minorHAnsi"/>
          <w:b/>
          <w:bCs/>
          <w:lang w:val="lv-LV" w:eastAsia="lv-LV"/>
        </w:rPr>
        <w:t xml:space="preserve">Darbu sēdē turpina </w:t>
      </w:r>
      <w:r w:rsidRPr="00E71D16">
        <w:rPr>
          <w:rFonts w:eastAsiaTheme="minorHAnsi"/>
          <w:b/>
          <w:lang w:val="lv-LV" w:eastAsia="lv-LV"/>
        </w:rPr>
        <w:t>deputāti:</w:t>
      </w:r>
      <w:r w:rsidRPr="00E71D16">
        <w:rPr>
          <w:rFonts w:eastAsiaTheme="minorHAnsi"/>
          <w:lang w:val="lv-LV" w:eastAsia="lv-LV"/>
        </w:rPr>
        <w:t xml:space="preserve"> </w:t>
      </w:r>
      <w:r w:rsidR="006F587C" w:rsidRPr="00E71D16">
        <w:rPr>
          <w:rFonts w:eastAsia="Calibri"/>
          <w:lang w:val="lv-LV" w:eastAsia="lv-LV"/>
        </w:rPr>
        <w:t>Jānis Bakmanis (14. darba kārtība</w:t>
      </w:r>
      <w:r w:rsidR="0057017F">
        <w:rPr>
          <w:rFonts w:eastAsia="Calibri"/>
          <w:lang w:val="lv-LV" w:eastAsia="lv-LV"/>
        </w:rPr>
        <w:t>s</w:t>
      </w:r>
      <w:r w:rsidR="006F587C" w:rsidRPr="00E71D16">
        <w:rPr>
          <w:rFonts w:eastAsia="Calibri"/>
          <w:lang w:val="lv-LV" w:eastAsia="lv-LV"/>
        </w:rPr>
        <w:t xml:space="preserve"> jautājumā beidz darbu sēdē), </w:t>
      </w:r>
      <w:r w:rsidR="0099282D" w:rsidRPr="00E71D16">
        <w:rPr>
          <w:rFonts w:eastAsia="Calibri"/>
          <w:szCs w:val="22"/>
          <w:lang w:val="lv-LV"/>
        </w:rPr>
        <w:t>Valdis Bārda, Māris Beļaunieks, Andris Garklāvs, Lija Jokste, Aigars Legzdiņš, Dāvis Melnalksnis, Kristaps Močāns, Rūdolfs Pelēkais, Jānis Remess, Ziedonis Rubezis, Dagnis Straubergs, Regīna Tamane.</w:t>
      </w:r>
    </w:p>
    <w:p w14:paraId="2CF11C36" w14:textId="1878E692" w:rsidR="0085705A" w:rsidRPr="00E71D16" w:rsidRDefault="0085705A" w:rsidP="0085705A">
      <w:pPr>
        <w:autoSpaceDE w:val="0"/>
        <w:autoSpaceDN w:val="0"/>
        <w:adjustRightInd w:val="0"/>
        <w:jc w:val="both"/>
        <w:rPr>
          <w:rFonts w:eastAsiaTheme="minorHAnsi"/>
          <w:lang w:val="lv-LV" w:eastAsia="lv-LV"/>
        </w:rPr>
      </w:pPr>
    </w:p>
    <w:p w14:paraId="0ACE12C8" w14:textId="1EC2CD14" w:rsidR="0099282D" w:rsidRPr="00E71D16" w:rsidRDefault="0085705A" w:rsidP="00A4489B">
      <w:pPr>
        <w:autoSpaceDE w:val="0"/>
        <w:autoSpaceDN w:val="0"/>
        <w:adjustRightInd w:val="0"/>
        <w:jc w:val="both"/>
        <w:rPr>
          <w:lang w:val="lv-LV"/>
        </w:rPr>
      </w:pPr>
      <w:r w:rsidRPr="00E71D16">
        <w:rPr>
          <w:rFonts w:eastAsia="Calibri"/>
          <w:b/>
          <w:bCs/>
          <w:lang w:val="lv-LV" w:eastAsia="lv-LV"/>
        </w:rPr>
        <w:t xml:space="preserve">Attālināti sēdē piedalās: </w:t>
      </w:r>
      <w:r w:rsidR="0099282D" w:rsidRPr="00E71D16">
        <w:rPr>
          <w:lang w:val="lv-LV"/>
        </w:rPr>
        <w:t>Agris Blumers</w:t>
      </w:r>
      <w:r w:rsidR="00A4489B" w:rsidRPr="00E71D16">
        <w:rPr>
          <w:lang w:val="lv-LV"/>
        </w:rPr>
        <w:t xml:space="preserve">, </w:t>
      </w:r>
      <w:r w:rsidR="0099282D" w:rsidRPr="00E71D16">
        <w:rPr>
          <w:lang w:val="lv-LV"/>
        </w:rPr>
        <w:t>Aiga Briede</w:t>
      </w:r>
      <w:r w:rsidR="00A4489B" w:rsidRPr="00E71D16">
        <w:rPr>
          <w:lang w:val="lv-LV"/>
        </w:rPr>
        <w:t xml:space="preserve">, </w:t>
      </w:r>
      <w:r w:rsidR="0099282D" w:rsidRPr="00E71D16">
        <w:rPr>
          <w:lang w:val="lv-LV"/>
        </w:rPr>
        <w:t>Ieva Aļļēna</w:t>
      </w:r>
      <w:r w:rsidR="00A4489B" w:rsidRPr="00E71D16">
        <w:rPr>
          <w:lang w:val="lv-LV"/>
        </w:rPr>
        <w:t xml:space="preserve">, </w:t>
      </w:r>
      <w:r w:rsidR="0099282D" w:rsidRPr="00E71D16">
        <w:rPr>
          <w:lang w:val="lv-LV"/>
        </w:rPr>
        <w:t>Sarmīte Frīdenfelde</w:t>
      </w:r>
      <w:r w:rsidR="00A4489B" w:rsidRPr="00E71D16">
        <w:rPr>
          <w:lang w:val="lv-LV"/>
        </w:rPr>
        <w:t xml:space="preserve">, </w:t>
      </w:r>
      <w:r w:rsidR="0099282D" w:rsidRPr="00E71D16">
        <w:rPr>
          <w:lang w:val="lv-LV"/>
        </w:rPr>
        <w:t>Laila Ulmane</w:t>
      </w:r>
      <w:r w:rsidR="00A4489B" w:rsidRPr="00E71D16">
        <w:rPr>
          <w:lang w:val="lv-LV"/>
        </w:rPr>
        <w:t xml:space="preserve">, </w:t>
      </w:r>
      <w:r w:rsidR="0099282D" w:rsidRPr="00E71D16">
        <w:rPr>
          <w:lang w:val="lv-LV"/>
        </w:rPr>
        <w:t>Kristīne (</w:t>
      </w:r>
      <w:hyperlink r:id="rId20" w:history="1">
        <w:r w:rsidR="00A4489B" w:rsidRPr="00E71D16">
          <w:rPr>
            <w:rStyle w:val="Hipersaite"/>
            <w:color w:val="auto"/>
            <w:u w:val="none"/>
            <w:lang w:val="lv-LV"/>
          </w:rPr>
          <w:t>alojas.pii@inbox.lv</w:t>
        </w:r>
      </w:hyperlink>
      <w:r w:rsidR="0099282D" w:rsidRPr="00E71D16">
        <w:rPr>
          <w:lang w:val="lv-LV"/>
        </w:rPr>
        <w:t>)</w:t>
      </w:r>
      <w:r w:rsidR="00A4489B" w:rsidRPr="00E71D16">
        <w:rPr>
          <w:lang w:val="lv-LV"/>
        </w:rPr>
        <w:t xml:space="preserve">, </w:t>
      </w:r>
      <w:r w:rsidR="0099282D" w:rsidRPr="00E71D16">
        <w:rPr>
          <w:lang w:val="lv-LV"/>
        </w:rPr>
        <w:t>Anda Timermane</w:t>
      </w:r>
      <w:r w:rsidR="00A4489B" w:rsidRPr="00E71D16">
        <w:rPr>
          <w:lang w:val="lv-LV"/>
        </w:rPr>
        <w:t xml:space="preserve">, </w:t>
      </w:r>
      <w:r w:rsidR="0099282D" w:rsidRPr="00E71D16">
        <w:rPr>
          <w:lang w:val="lv-LV"/>
        </w:rPr>
        <w:t>Andris Zunde</w:t>
      </w:r>
      <w:r w:rsidR="00A4489B" w:rsidRPr="00E71D16">
        <w:rPr>
          <w:lang w:val="lv-LV"/>
        </w:rPr>
        <w:t xml:space="preserve">, </w:t>
      </w:r>
      <w:r w:rsidR="0099282D" w:rsidRPr="00E71D16">
        <w:rPr>
          <w:lang w:val="lv-LV"/>
        </w:rPr>
        <w:t>Anna Siliņa</w:t>
      </w:r>
      <w:r w:rsidR="00A4489B" w:rsidRPr="00E71D16">
        <w:rPr>
          <w:lang w:val="lv-LV"/>
        </w:rPr>
        <w:t xml:space="preserve">, </w:t>
      </w:r>
      <w:r w:rsidR="0099282D" w:rsidRPr="00E71D16">
        <w:rPr>
          <w:lang w:val="lv-LV"/>
        </w:rPr>
        <w:t>Antra Kamala</w:t>
      </w:r>
      <w:r w:rsidR="00A4489B" w:rsidRPr="00E71D16">
        <w:rPr>
          <w:lang w:val="lv-LV"/>
        </w:rPr>
        <w:t xml:space="preserve">, </w:t>
      </w:r>
      <w:r w:rsidR="0099282D" w:rsidRPr="00E71D16">
        <w:rPr>
          <w:lang w:val="lv-LV"/>
        </w:rPr>
        <w:t>Ārija Mikša</w:t>
      </w:r>
      <w:r w:rsidR="00A4489B" w:rsidRPr="00E71D16">
        <w:rPr>
          <w:lang w:val="lv-LV"/>
        </w:rPr>
        <w:t xml:space="preserve">, </w:t>
      </w:r>
      <w:r w:rsidR="0099282D" w:rsidRPr="00E71D16">
        <w:rPr>
          <w:lang w:val="lv-LV"/>
        </w:rPr>
        <w:t>Artis Ārgalis</w:t>
      </w:r>
      <w:r w:rsidR="00A4489B" w:rsidRPr="00E71D16">
        <w:rPr>
          <w:lang w:val="lv-LV"/>
        </w:rPr>
        <w:t xml:space="preserve">, </w:t>
      </w:r>
      <w:r w:rsidR="0099282D" w:rsidRPr="00E71D16">
        <w:rPr>
          <w:lang w:val="lv-LV"/>
        </w:rPr>
        <w:t>Ausma Eglīte</w:t>
      </w:r>
      <w:r w:rsidR="00A4489B" w:rsidRPr="00E71D16">
        <w:rPr>
          <w:lang w:val="lv-LV"/>
        </w:rPr>
        <w:t xml:space="preserve">, </w:t>
      </w:r>
      <w:r w:rsidR="0099282D" w:rsidRPr="00E71D16">
        <w:rPr>
          <w:lang w:val="lv-LV"/>
        </w:rPr>
        <w:t>Beāte Kožina</w:t>
      </w:r>
      <w:r w:rsidR="00A4489B" w:rsidRPr="00E71D16">
        <w:rPr>
          <w:lang w:val="lv-LV"/>
        </w:rPr>
        <w:t>,</w:t>
      </w:r>
      <w:r w:rsidR="0099282D" w:rsidRPr="00E71D16">
        <w:rPr>
          <w:lang w:val="lv-LV"/>
        </w:rPr>
        <w:t xml:space="preserve"> Broņislava Sauka</w:t>
      </w:r>
      <w:r w:rsidR="00A4489B" w:rsidRPr="00E71D16">
        <w:rPr>
          <w:lang w:val="lv-LV"/>
        </w:rPr>
        <w:t xml:space="preserve">, </w:t>
      </w:r>
      <w:r w:rsidR="0099282D" w:rsidRPr="00E71D16">
        <w:rPr>
          <w:lang w:val="lv-LV"/>
        </w:rPr>
        <w:t>Dace Bērziņa</w:t>
      </w:r>
      <w:r w:rsidR="00A4489B" w:rsidRPr="00E71D16">
        <w:rPr>
          <w:lang w:val="lv-LV"/>
        </w:rPr>
        <w:t xml:space="preserve">, </w:t>
      </w:r>
      <w:r w:rsidR="002F2D4C">
        <w:rPr>
          <w:bCs/>
          <w:lang w:val="lv-LV" w:eastAsia="lv-LV"/>
        </w:rPr>
        <w:t>(vārds uzvārds)</w:t>
      </w:r>
      <w:r w:rsidR="002F2D4C" w:rsidRPr="00E71D16">
        <w:rPr>
          <w:bCs/>
          <w:lang w:val="lv-LV" w:eastAsia="lv-LV"/>
        </w:rPr>
        <w:t xml:space="preserve"> (</w:t>
      </w:r>
      <w:hyperlink r:id="rId21" w:history="1">
        <w:r w:rsidR="002F2D4C">
          <w:rPr>
            <w:rStyle w:val="Hipersaite"/>
            <w:bCs/>
            <w:color w:val="auto"/>
            <w:u w:val="none"/>
            <w:lang w:val="lv-LV" w:eastAsia="lv-LV"/>
          </w:rPr>
          <w:t>e-pasts</w:t>
        </w:r>
      </w:hyperlink>
      <w:r w:rsidR="002F2D4C" w:rsidRPr="00E71D16">
        <w:rPr>
          <w:bCs/>
          <w:lang w:val="lv-LV" w:eastAsia="lv-LV"/>
        </w:rPr>
        <w:t xml:space="preserve">), </w:t>
      </w:r>
      <w:r w:rsidR="0099282D" w:rsidRPr="00E71D16">
        <w:rPr>
          <w:lang w:val="lv-LV"/>
        </w:rPr>
        <w:t>Diāna Zaļupe</w:t>
      </w:r>
      <w:r w:rsidR="00A4489B" w:rsidRPr="00E71D16">
        <w:rPr>
          <w:lang w:val="lv-LV"/>
        </w:rPr>
        <w:t xml:space="preserve">, </w:t>
      </w:r>
      <w:r w:rsidR="0099282D" w:rsidRPr="00E71D16">
        <w:rPr>
          <w:lang w:val="lv-LV"/>
        </w:rPr>
        <w:t>Digna Būmane</w:t>
      </w:r>
      <w:r w:rsidR="00A4489B" w:rsidRPr="00E71D16">
        <w:rPr>
          <w:lang w:val="lv-LV"/>
        </w:rPr>
        <w:t xml:space="preserve">, </w:t>
      </w:r>
      <w:r w:rsidR="0099282D" w:rsidRPr="00E71D16">
        <w:rPr>
          <w:lang w:val="lv-LV"/>
        </w:rPr>
        <w:t>Dita Kalniņa</w:t>
      </w:r>
      <w:r w:rsidR="00A4489B" w:rsidRPr="00E71D16">
        <w:rPr>
          <w:lang w:val="lv-LV"/>
        </w:rPr>
        <w:t xml:space="preserve">, </w:t>
      </w:r>
      <w:r w:rsidR="0099282D" w:rsidRPr="00E71D16">
        <w:rPr>
          <w:lang w:val="lv-LV"/>
        </w:rPr>
        <w:t>Dita Lejniece</w:t>
      </w:r>
      <w:r w:rsidR="00A4489B" w:rsidRPr="00E71D16">
        <w:rPr>
          <w:lang w:val="lv-LV"/>
        </w:rPr>
        <w:t xml:space="preserve">, </w:t>
      </w:r>
      <w:r w:rsidR="0099282D" w:rsidRPr="00E71D16">
        <w:rPr>
          <w:lang w:val="lv-LV"/>
        </w:rPr>
        <w:t>Egija Bērziņa</w:t>
      </w:r>
      <w:r w:rsidR="00A4489B" w:rsidRPr="00E71D16">
        <w:rPr>
          <w:lang w:val="lv-LV"/>
        </w:rPr>
        <w:t xml:space="preserve">, </w:t>
      </w:r>
      <w:r w:rsidR="0099282D" w:rsidRPr="00E71D16">
        <w:rPr>
          <w:lang w:val="lv-LV"/>
        </w:rPr>
        <w:t>Erlens Mahts</w:t>
      </w:r>
      <w:r w:rsidR="00A4489B" w:rsidRPr="00E71D16">
        <w:rPr>
          <w:lang w:val="lv-LV"/>
        </w:rPr>
        <w:t xml:space="preserve">, </w:t>
      </w:r>
      <w:r w:rsidR="0099282D" w:rsidRPr="00E71D16">
        <w:rPr>
          <w:lang w:val="lv-LV"/>
        </w:rPr>
        <w:t>Evija Keisele</w:t>
      </w:r>
      <w:r w:rsidR="00A4489B" w:rsidRPr="00E71D16">
        <w:rPr>
          <w:lang w:val="lv-LV"/>
        </w:rPr>
        <w:t xml:space="preserve">, </w:t>
      </w:r>
      <w:r w:rsidR="0099282D" w:rsidRPr="00E71D16">
        <w:rPr>
          <w:lang w:val="lv-LV"/>
        </w:rPr>
        <w:t>Ģirts Ieleja</w:t>
      </w:r>
      <w:r w:rsidR="00A4489B" w:rsidRPr="00E71D16">
        <w:rPr>
          <w:lang w:val="lv-LV"/>
        </w:rPr>
        <w:t xml:space="preserve">, </w:t>
      </w:r>
      <w:r w:rsidR="0099282D" w:rsidRPr="00E71D16">
        <w:rPr>
          <w:lang w:val="lv-LV"/>
        </w:rPr>
        <w:t>Gita Kārnupe</w:t>
      </w:r>
      <w:r w:rsidR="00A4489B" w:rsidRPr="00E71D16">
        <w:rPr>
          <w:lang w:val="lv-LV"/>
        </w:rPr>
        <w:t xml:space="preserve">, </w:t>
      </w:r>
      <w:r w:rsidR="0099282D" w:rsidRPr="00E71D16">
        <w:rPr>
          <w:lang w:val="lv-LV"/>
        </w:rPr>
        <w:t>Guna Jirgensone</w:t>
      </w:r>
      <w:r w:rsidR="00A4489B" w:rsidRPr="00E71D16">
        <w:rPr>
          <w:lang w:val="lv-LV"/>
        </w:rPr>
        <w:t xml:space="preserve">, </w:t>
      </w:r>
      <w:r w:rsidR="0099282D" w:rsidRPr="00E71D16">
        <w:rPr>
          <w:lang w:val="lv-LV"/>
        </w:rPr>
        <w:t>Guna Paegle</w:t>
      </w:r>
      <w:r w:rsidR="00A4489B" w:rsidRPr="00E71D16">
        <w:rPr>
          <w:lang w:val="lv-LV"/>
        </w:rPr>
        <w:t xml:space="preserve">, </w:t>
      </w:r>
      <w:r w:rsidR="0099282D" w:rsidRPr="00E71D16">
        <w:rPr>
          <w:lang w:val="lv-LV"/>
        </w:rPr>
        <w:t>Gunita Bisniece</w:t>
      </w:r>
      <w:r w:rsidR="00A4489B" w:rsidRPr="00E71D16">
        <w:rPr>
          <w:lang w:val="lv-LV"/>
        </w:rPr>
        <w:t xml:space="preserve">, </w:t>
      </w:r>
      <w:r w:rsidR="0099282D" w:rsidRPr="00E71D16">
        <w:rPr>
          <w:lang w:val="lv-LV"/>
        </w:rPr>
        <w:t>Gunita Gulbe</w:t>
      </w:r>
      <w:r w:rsidR="00A4489B" w:rsidRPr="00E71D16">
        <w:rPr>
          <w:lang w:val="lv-LV"/>
        </w:rPr>
        <w:t xml:space="preserve">, </w:t>
      </w:r>
      <w:r w:rsidR="0099282D" w:rsidRPr="00E71D16">
        <w:rPr>
          <w:lang w:val="lv-LV"/>
        </w:rPr>
        <w:t>Gunita Meļķe-Kažoka</w:t>
      </w:r>
      <w:r w:rsidR="00A4489B" w:rsidRPr="00E71D16">
        <w:rPr>
          <w:lang w:val="lv-LV"/>
        </w:rPr>
        <w:t xml:space="preserve">, </w:t>
      </w:r>
      <w:r w:rsidR="0099282D" w:rsidRPr="00E71D16">
        <w:rPr>
          <w:lang w:val="lv-LV"/>
        </w:rPr>
        <w:t>Hedviga Podziņa</w:t>
      </w:r>
      <w:r w:rsidR="00A4489B" w:rsidRPr="00E71D16">
        <w:rPr>
          <w:lang w:val="lv-LV"/>
        </w:rPr>
        <w:t xml:space="preserve">, </w:t>
      </w:r>
      <w:r w:rsidR="0099282D" w:rsidRPr="00E71D16">
        <w:rPr>
          <w:lang w:val="lv-LV"/>
        </w:rPr>
        <w:t>Ieva Mahte</w:t>
      </w:r>
      <w:r w:rsidR="00A4489B" w:rsidRPr="00E71D16">
        <w:rPr>
          <w:lang w:val="lv-LV"/>
        </w:rPr>
        <w:t xml:space="preserve">, </w:t>
      </w:r>
      <w:r w:rsidR="0099282D" w:rsidRPr="00E71D16">
        <w:rPr>
          <w:lang w:val="lv-LV"/>
        </w:rPr>
        <w:t>Ilga Tiesnese</w:t>
      </w:r>
      <w:r w:rsidR="00A4489B" w:rsidRPr="00E71D16">
        <w:rPr>
          <w:lang w:val="lv-LV"/>
        </w:rPr>
        <w:t xml:space="preserve">, </w:t>
      </w:r>
      <w:r w:rsidR="0099282D" w:rsidRPr="00E71D16">
        <w:rPr>
          <w:lang w:val="lv-LV"/>
        </w:rPr>
        <w:t>Ilze Millere</w:t>
      </w:r>
      <w:r w:rsidR="00A4489B" w:rsidRPr="00E71D16">
        <w:rPr>
          <w:lang w:val="lv-LV"/>
        </w:rPr>
        <w:t xml:space="preserve">, </w:t>
      </w:r>
      <w:r w:rsidR="0099282D" w:rsidRPr="00E71D16">
        <w:rPr>
          <w:lang w:val="lv-LV"/>
        </w:rPr>
        <w:t>Ilze Ozoliņa</w:t>
      </w:r>
      <w:r w:rsidR="00A4489B" w:rsidRPr="00E71D16">
        <w:rPr>
          <w:lang w:val="lv-LV"/>
        </w:rPr>
        <w:t xml:space="preserve">, </w:t>
      </w:r>
      <w:r w:rsidR="0099282D" w:rsidRPr="00E71D16">
        <w:rPr>
          <w:lang w:val="lv-LV"/>
        </w:rPr>
        <w:t>Ilze Rubene</w:t>
      </w:r>
      <w:r w:rsidR="00A4489B" w:rsidRPr="00E71D16">
        <w:rPr>
          <w:lang w:val="lv-LV"/>
        </w:rPr>
        <w:t xml:space="preserve">, </w:t>
      </w:r>
      <w:r w:rsidR="0099282D" w:rsidRPr="00E71D16">
        <w:rPr>
          <w:lang w:val="lv-LV"/>
        </w:rPr>
        <w:t>Sporta skola (</w:t>
      </w:r>
      <w:hyperlink r:id="rId22" w:history="1">
        <w:r w:rsidR="00A4489B" w:rsidRPr="00E71D16">
          <w:rPr>
            <w:rStyle w:val="Hipersaite"/>
            <w:color w:val="auto"/>
            <w:u w:val="none"/>
            <w:lang w:val="lv-LV"/>
          </w:rPr>
          <w:t>inese.dubulte@limbazunovads.lv</w:t>
        </w:r>
      </w:hyperlink>
      <w:r w:rsidR="0099282D" w:rsidRPr="00E71D16">
        <w:rPr>
          <w:lang w:val="lv-LV"/>
        </w:rPr>
        <w:t>)</w:t>
      </w:r>
      <w:r w:rsidR="00A4489B" w:rsidRPr="00E71D16">
        <w:rPr>
          <w:lang w:val="lv-LV"/>
        </w:rPr>
        <w:t xml:space="preserve">, </w:t>
      </w:r>
      <w:r w:rsidR="0099282D" w:rsidRPr="00E71D16">
        <w:rPr>
          <w:lang w:val="lv-LV"/>
        </w:rPr>
        <w:t>Ineta Cīrule</w:t>
      </w:r>
      <w:r w:rsidR="00A4489B" w:rsidRPr="00E71D16">
        <w:rPr>
          <w:lang w:val="lv-LV"/>
        </w:rPr>
        <w:t xml:space="preserve">, </w:t>
      </w:r>
      <w:r w:rsidR="0099282D" w:rsidRPr="00E71D16">
        <w:rPr>
          <w:lang w:val="lv-LV"/>
        </w:rPr>
        <w:t>Inga Zālīte</w:t>
      </w:r>
      <w:r w:rsidR="00A4489B" w:rsidRPr="00E71D16">
        <w:rPr>
          <w:lang w:val="lv-LV"/>
        </w:rPr>
        <w:t xml:space="preserve">, </w:t>
      </w:r>
      <w:r w:rsidR="0099282D" w:rsidRPr="00E71D16">
        <w:rPr>
          <w:lang w:val="lv-LV"/>
        </w:rPr>
        <w:t>Ivars Birzgalis</w:t>
      </w:r>
      <w:r w:rsidR="00A4489B" w:rsidRPr="00E71D16">
        <w:rPr>
          <w:lang w:val="lv-LV"/>
        </w:rPr>
        <w:t xml:space="preserve">, </w:t>
      </w:r>
      <w:r w:rsidR="0099282D" w:rsidRPr="00E71D16">
        <w:rPr>
          <w:lang w:val="lv-LV"/>
        </w:rPr>
        <w:t>Iveta Pēkšēna</w:t>
      </w:r>
      <w:r w:rsidR="00A4489B" w:rsidRPr="00E71D16">
        <w:rPr>
          <w:lang w:val="lv-LV"/>
        </w:rPr>
        <w:t xml:space="preserve">, </w:t>
      </w:r>
      <w:r w:rsidR="0099282D" w:rsidRPr="00E71D16">
        <w:rPr>
          <w:lang w:val="lv-LV"/>
        </w:rPr>
        <w:t>Izita Kļaviņa</w:t>
      </w:r>
      <w:r w:rsidR="00A4489B" w:rsidRPr="00E71D16">
        <w:rPr>
          <w:lang w:val="lv-LV"/>
        </w:rPr>
        <w:t xml:space="preserve">, </w:t>
      </w:r>
      <w:r w:rsidR="0099282D" w:rsidRPr="00E71D16">
        <w:rPr>
          <w:lang w:val="lv-LV"/>
        </w:rPr>
        <w:t>Jana Beķere</w:t>
      </w:r>
      <w:r w:rsidR="00A4489B" w:rsidRPr="00E71D16">
        <w:rPr>
          <w:lang w:val="lv-LV"/>
        </w:rPr>
        <w:t xml:space="preserve">, </w:t>
      </w:r>
      <w:r w:rsidR="0099282D" w:rsidRPr="00E71D16">
        <w:rPr>
          <w:lang w:val="lv-LV"/>
        </w:rPr>
        <w:t>Juris Graudiņš</w:t>
      </w:r>
      <w:r w:rsidR="00A4489B" w:rsidRPr="00E71D16">
        <w:rPr>
          <w:lang w:val="lv-LV"/>
        </w:rPr>
        <w:t xml:space="preserve">, </w:t>
      </w:r>
      <w:r w:rsidR="0099282D" w:rsidRPr="00E71D16">
        <w:rPr>
          <w:lang w:val="lv-LV"/>
        </w:rPr>
        <w:t>Kārlis Irmejs</w:t>
      </w:r>
      <w:r w:rsidR="00A4489B" w:rsidRPr="00E71D16">
        <w:rPr>
          <w:lang w:val="lv-LV"/>
        </w:rPr>
        <w:t xml:space="preserve">, </w:t>
      </w:r>
      <w:r w:rsidR="0099282D" w:rsidRPr="00E71D16">
        <w:rPr>
          <w:lang w:val="lv-LV"/>
        </w:rPr>
        <w:t>Kristiāna Kauliņa</w:t>
      </w:r>
      <w:r w:rsidR="00A4489B" w:rsidRPr="00E71D16">
        <w:rPr>
          <w:lang w:val="lv-LV"/>
        </w:rPr>
        <w:t xml:space="preserve">, </w:t>
      </w:r>
      <w:r w:rsidR="0099282D" w:rsidRPr="00E71D16">
        <w:rPr>
          <w:lang w:val="lv-LV"/>
        </w:rPr>
        <w:t>Kristīne Zaķe</w:t>
      </w:r>
      <w:r w:rsidR="00A4489B" w:rsidRPr="00E71D16">
        <w:rPr>
          <w:lang w:val="lv-LV"/>
        </w:rPr>
        <w:t xml:space="preserve">, </w:t>
      </w:r>
      <w:r w:rsidR="0099282D" w:rsidRPr="00E71D16">
        <w:rPr>
          <w:lang w:val="lv-LV"/>
        </w:rPr>
        <w:t>Lāsma Liepiņa</w:t>
      </w:r>
      <w:r w:rsidR="00A4489B" w:rsidRPr="00E71D16">
        <w:rPr>
          <w:lang w:val="lv-LV"/>
        </w:rPr>
        <w:t xml:space="preserve">, </w:t>
      </w:r>
      <w:r w:rsidR="0099282D" w:rsidRPr="00E71D16">
        <w:rPr>
          <w:lang w:val="lv-LV"/>
        </w:rPr>
        <w:t>Liene Berga</w:t>
      </w:r>
      <w:r w:rsidR="00A4489B" w:rsidRPr="00E71D16">
        <w:rPr>
          <w:lang w:val="lv-LV"/>
        </w:rPr>
        <w:t xml:space="preserve">, </w:t>
      </w:r>
      <w:r w:rsidR="0099282D" w:rsidRPr="00E71D16">
        <w:rPr>
          <w:lang w:val="lv-LV"/>
        </w:rPr>
        <w:t>Līga Liepiņa</w:t>
      </w:r>
      <w:r w:rsidR="00A4489B" w:rsidRPr="00E71D16">
        <w:rPr>
          <w:lang w:val="lv-LV"/>
        </w:rPr>
        <w:t xml:space="preserve">, </w:t>
      </w:r>
      <w:r w:rsidR="0099282D" w:rsidRPr="00E71D16">
        <w:rPr>
          <w:lang w:val="lv-LV"/>
        </w:rPr>
        <w:t>Līga Viļčinska</w:t>
      </w:r>
      <w:r w:rsidR="00A4489B" w:rsidRPr="00E71D16">
        <w:rPr>
          <w:lang w:val="lv-LV"/>
        </w:rPr>
        <w:t xml:space="preserve">, </w:t>
      </w:r>
      <w:r w:rsidR="0099282D" w:rsidRPr="00E71D16">
        <w:rPr>
          <w:lang w:val="lv-LV"/>
        </w:rPr>
        <w:t>Linda Helēna Griškoite</w:t>
      </w:r>
      <w:r w:rsidR="00A4489B" w:rsidRPr="00E71D16">
        <w:rPr>
          <w:lang w:val="lv-LV"/>
        </w:rPr>
        <w:t xml:space="preserve">, </w:t>
      </w:r>
      <w:r w:rsidR="0099282D" w:rsidRPr="00E71D16">
        <w:rPr>
          <w:lang w:val="lv-LV"/>
        </w:rPr>
        <w:t>Mārtiņš Grāvelsiņš</w:t>
      </w:r>
      <w:r w:rsidR="00A4489B" w:rsidRPr="00E71D16">
        <w:rPr>
          <w:lang w:val="lv-LV"/>
        </w:rPr>
        <w:t xml:space="preserve">, </w:t>
      </w:r>
      <w:r w:rsidR="0099282D" w:rsidRPr="00E71D16">
        <w:rPr>
          <w:lang w:val="lv-LV"/>
        </w:rPr>
        <w:t>Baiba Martinsone</w:t>
      </w:r>
      <w:r w:rsidR="00A4489B" w:rsidRPr="00E71D16">
        <w:rPr>
          <w:lang w:val="lv-LV"/>
        </w:rPr>
        <w:t xml:space="preserve">, </w:t>
      </w:r>
      <w:r w:rsidR="002F2D4C">
        <w:rPr>
          <w:bCs/>
          <w:lang w:val="lv-LV" w:eastAsia="lv-LV"/>
        </w:rPr>
        <w:t>(vārds uzvārds)</w:t>
      </w:r>
      <w:r w:rsidR="002F2D4C" w:rsidRPr="00E71D16">
        <w:rPr>
          <w:bCs/>
          <w:lang w:val="lv-LV" w:eastAsia="lv-LV"/>
        </w:rPr>
        <w:t xml:space="preserve"> (</w:t>
      </w:r>
      <w:hyperlink r:id="rId23" w:history="1">
        <w:r w:rsidR="002F2D4C">
          <w:rPr>
            <w:rStyle w:val="Hipersaite"/>
            <w:bCs/>
            <w:color w:val="auto"/>
            <w:u w:val="none"/>
            <w:lang w:val="lv-LV" w:eastAsia="lv-LV"/>
          </w:rPr>
          <w:t>e-pasts</w:t>
        </w:r>
      </w:hyperlink>
      <w:r w:rsidR="002F2D4C" w:rsidRPr="00E71D16">
        <w:rPr>
          <w:bCs/>
          <w:lang w:val="lv-LV" w:eastAsia="lv-LV"/>
        </w:rPr>
        <w:t xml:space="preserve">), </w:t>
      </w:r>
      <w:r w:rsidR="0099282D" w:rsidRPr="00E71D16">
        <w:rPr>
          <w:lang w:val="lv-LV"/>
        </w:rPr>
        <w:t>Pēteris Magone</w:t>
      </w:r>
      <w:r w:rsidR="00A4489B" w:rsidRPr="00E71D16">
        <w:rPr>
          <w:lang w:val="lv-LV"/>
        </w:rPr>
        <w:t xml:space="preserve">, </w:t>
      </w:r>
      <w:r w:rsidR="0099282D" w:rsidRPr="00E71D16">
        <w:rPr>
          <w:lang w:val="lv-LV"/>
        </w:rPr>
        <w:t>Raimonds Straume</w:t>
      </w:r>
      <w:r w:rsidR="00A4489B" w:rsidRPr="00E71D16">
        <w:rPr>
          <w:lang w:val="lv-LV"/>
        </w:rPr>
        <w:t xml:space="preserve">, </w:t>
      </w:r>
      <w:r w:rsidR="0099282D" w:rsidRPr="00E71D16">
        <w:rPr>
          <w:lang w:val="lv-LV"/>
        </w:rPr>
        <w:t>Raivis Galītis</w:t>
      </w:r>
      <w:r w:rsidR="00A4489B" w:rsidRPr="00E71D16">
        <w:rPr>
          <w:lang w:val="lv-LV"/>
        </w:rPr>
        <w:t xml:space="preserve">, </w:t>
      </w:r>
      <w:r w:rsidR="0099282D" w:rsidRPr="00E71D16">
        <w:rPr>
          <w:lang w:val="lv-LV"/>
        </w:rPr>
        <w:t>Rasa Zeidmane</w:t>
      </w:r>
      <w:r w:rsidR="00A4489B" w:rsidRPr="00E71D16">
        <w:rPr>
          <w:lang w:val="lv-LV"/>
        </w:rPr>
        <w:t xml:space="preserve">, </w:t>
      </w:r>
      <w:r w:rsidR="0099282D" w:rsidRPr="00E71D16">
        <w:rPr>
          <w:lang w:val="lv-LV"/>
        </w:rPr>
        <w:t>Rihards Būda</w:t>
      </w:r>
      <w:r w:rsidR="00A4489B" w:rsidRPr="00E71D16">
        <w:rPr>
          <w:lang w:val="lv-LV"/>
        </w:rPr>
        <w:t xml:space="preserve">, </w:t>
      </w:r>
      <w:r w:rsidR="0099282D" w:rsidRPr="00E71D16">
        <w:rPr>
          <w:lang w:val="lv-LV"/>
        </w:rPr>
        <w:t>Sandra Romeiko</w:t>
      </w:r>
      <w:r w:rsidR="00A4489B" w:rsidRPr="00E71D16">
        <w:rPr>
          <w:lang w:val="lv-LV"/>
        </w:rPr>
        <w:t xml:space="preserve">, </w:t>
      </w:r>
      <w:r w:rsidR="0099282D" w:rsidRPr="00E71D16">
        <w:rPr>
          <w:lang w:val="lv-LV"/>
        </w:rPr>
        <w:t>Santa Čingule</w:t>
      </w:r>
      <w:r w:rsidR="00A4489B" w:rsidRPr="00E71D16">
        <w:rPr>
          <w:lang w:val="lv-LV"/>
        </w:rPr>
        <w:t xml:space="preserve">, </w:t>
      </w:r>
      <w:r w:rsidR="0099282D" w:rsidRPr="00E71D16">
        <w:rPr>
          <w:lang w:val="lv-LV"/>
        </w:rPr>
        <w:t>Sarma Kacara</w:t>
      </w:r>
      <w:r w:rsidR="00A4489B" w:rsidRPr="00E71D16">
        <w:rPr>
          <w:lang w:val="lv-LV"/>
        </w:rPr>
        <w:t xml:space="preserve">, </w:t>
      </w:r>
      <w:r w:rsidR="0099282D" w:rsidRPr="00E71D16">
        <w:rPr>
          <w:lang w:val="lv-LV"/>
        </w:rPr>
        <w:t>Sintija Zute</w:t>
      </w:r>
      <w:r w:rsidR="00A4489B" w:rsidRPr="00E71D16">
        <w:rPr>
          <w:lang w:val="lv-LV"/>
        </w:rPr>
        <w:t xml:space="preserve">, </w:t>
      </w:r>
      <w:r w:rsidR="0099282D" w:rsidRPr="00E71D16">
        <w:rPr>
          <w:lang w:val="lv-LV"/>
        </w:rPr>
        <w:t>Kristīne Mežapuķe</w:t>
      </w:r>
      <w:r w:rsidR="00A4489B" w:rsidRPr="00E71D16">
        <w:rPr>
          <w:lang w:val="lv-LV"/>
        </w:rPr>
        <w:t xml:space="preserve">, </w:t>
      </w:r>
      <w:r w:rsidR="0099282D" w:rsidRPr="00E71D16">
        <w:rPr>
          <w:lang w:val="lv-LV"/>
        </w:rPr>
        <w:t>Solvita Kukanovska</w:t>
      </w:r>
      <w:r w:rsidR="00A4489B" w:rsidRPr="00E71D16">
        <w:rPr>
          <w:lang w:val="lv-LV"/>
        </w:rPr>
        <w:t xml:space="preserve">, </w:t>
      </w:r>
      <w:r w:rsidR="0099282D" w:rsidRPr="00E71D16">
        <w:rPr>
          <w:lang w:val="lv-LV"/>
        </w:rPr>
        <w:t>Vigo Zaļaiskalns</w:t>
      </w:r>
      <w:r w:rsidR="00A4489B" w:rsidRPr="00E71D16">
        <w:rPr>
          <w:lang w:val="lv-LV"/>
        </w:rPr>
        <w:t xml:space="preserve">, </w:t>
      </w:r>
      <w:r w:rsidR="0099282D" w:rsidRPr="00E71D16">
        <w:rPr>
          <w:lang w:val="lv-LV"/>
        </w:rPr>
        <w:t>Viktors Zujevs</w:t>
      </w:r>
      <w:r w:rsidR="00A4489B" w:rsidRPr="00E71D16">
        <w:rPr>
          <w:lang w:val="lv-LV"/>
        </w:rPr>
        <w:t xml:space="preserve">, </w:t>
      </w:r>
      <w:r w:rsidR="0099282D" w:rsidRPr="00E71D16">
        <w:rPr>
          <w:lang w:val="lv-LV"/>
        </w:rPr>
        <w:t>Dita</w:t>
      </w:r>
      <w:r w:rsidR="00A4489B" w:rsidRPr="00E71D16">
        <w:rPr>
          <w:lang w:val="lv-LV"/>
        </w:rPr>
        <w:t xml:space="preserve"> (</w:t>
      </w:r>
      <w:hyperlink r:id="rId24" w:history="1">
        <w:r w:rsidR="00A4489B" w:rsidRPr="00E71D16">
          <w:rPr>
            <w:rStyle w:val="Hipersaite"/>
            <w:color w:val="auto"/>
            <w:u w:val="none"/>
            <w:lang w:val="lv-LV"/>
          </w:rPr>
          <w:t>vilkenes.kn@limbazunovads.lv</w:t>
        </w:r>
      </w:hyperlink>
      <w:r w:rsidR="00A4489B" w:rsidRPr="00E71D16">
        <w:rPr>
          <w:lang w:val="lv-LV"/>
        </w:rPr>
        <w:t xml:space="preserve">), </w:t>
      </w:r>
      <w:r w:rsidR="0099282D" w:rsidRPr="00E71D16">
        <w:rPr>
          <w:lang w:val="lv-LV"/>
        </w:rPr>
        <w:t>Agrita Graudiņa</w:t>
      </w:r>
      <w:r w:rsidR="00A4489B" w:rsidRPr="00E71D16">
        <w:rPr>
          <w:lang w:val="lv-LV"/>
        </w:rPr>
        <w:t xml:space="preserve">, </w:t>
      </w:r>
      <w:r w:rsidR="0099282D" w:rsidRPr="00E71D16">
        <w:rPr>
          <w:lang w:val="lv-LV"/>
        </w:rPr>
        <w:t>Zane Balode</w:t>
      </w:r>
      <w:r w:rsidR="00A4489B" w:rsidRPr="00E71D16">
        <w:rPr>
          <w:lang w:val="lv-LV"/>
        </w:rPr>
        <w:t>.</w:t>
      </w:r>
    </w:p>
    <w:p w14:paraId="3B7B49D6" w14:textId="77777777" w:rsidR="00A4489B" w:rsidRPr="00E71D16" w:rsidRDefault="00A4489B" w:rsidP="00A4489B">
      <w:pPr>
        <w:autoSpaceDE w:val="0"/>
        <w:autoSpaceDN w:val="0"/>
        <w:adjustRightInd w:val="0"/>
        <w:jc w:val="both"/>
        <w:rPr>
          <w:lang w:val="lv-LV"/>
        </w:rPr>
      </w:pPr>
    </w:p>
    <w:p w14:paraId="60F61888" w14:textId="7FD7A64B" w:rsidR="00C504BC" w:rsidRPr="00E71D16" w:rsidRDefault="00C504BC" w:rsidP="00C504BC">
      <w:pPr>
        <w:keepNext/>
        <w:jc w:val="center"/>
        <w:outlineLvl w:val="0"/>
        <w:rPr>
          <w:b/>
          <w:bCs/>
          <w:lang w:val="lv-LV"/>
        </w:rPr>
      </w:pPr>
      <w:r w:rsidRPr="00E71D16">
        <w:rPr>
          <w:b/>
          <w:bCs/>
          <w:lang w:val="lv-LV"/>
        </w:rPr>
        <w:t>14.</w:t>
      </w:r>
    </w:p>
    <w:p w14:paraId="579997C5" w14:textId="77777777" w:rsidR="006D787E" w:rsidRPr="00E71D16" w:rsidRDefault="006D787E" w:rsidP="006D787E">
      <w:pPr>
        <w:pBdr>
          <w:bottom w:val="single" w:sz="6" w:space="1" w:color="auto"/>
        </w:pBdr>
        <w:jc w:val="both"/>
        <w:rPr>
          <w:rFonts w:eastAsia="Arial Unicode MS"/>
          <w:kern w:val="1"/>
          <w:lang w:val="lv-LV" w:eastAsia="hi-IN" w:bidi="hi-IN"/>
        </w:rPr>
      </w:pPr>
      <w:r w:rsidRPr="00E71D16">
        <w:rPr>
          <w:b/>
          <w:bCs/>
          <w:noProof/>
          <w:lang w:val="lv-LV" w:eastAsia="lv-LV"/>
        </w:rPr>
        <w:t xml:space="preserve">Par grozījumiem Limbažu novada pašvaldības iestāžu </w:t>
      </w:r>
      <w:r w:rsidRPr="00E71D16">
        <w:rPr>
          <w:b/>
          <w:lang w:val="lv-LV" w:eastAsia="lv-LV"/>
        </w:rPr>
        <w:t>amatu klasificēšanas apkopojumā</w:t>
      </w:r>
    </w:p>
    <w:p w14:paraId="3A604605" w14:textId="1833EDDA" w:rsidR="006D787E" w:rsidRPr="00E71D16" w:rsidRDefault="006D787E" w:rsidP="006D787E">
      <w:pPr>
        <w:jc w:val="center"/>
        <w:rPr>
          <w:lang w:val="lv-LV" w:eastAsia="lv-LV"/>
        </w:rPr>
      </w:pPr>
      <w:r w:rsidRPr="00E71D16">
        <w:rPr>
          <w:rFonts w:eastAsia="Arial Unicode MS"/>
          <w:kern w:val="1"/>
          <w:lang w:val="lv-LV" w:eastAsia="hi-IN" w:bidi="hi-IN"/>
        </w:rPr>
        <w:t>Ziņo Antra Kamala, debatēs piedalās Rūdolfs Pelēkais, Evija Keisele, Artis Ārgalis, Valdis Bārda, Regīna Tamane, Dagnis Straubergs, Andris Garklāvs</w:t>
      </w:r>
      <w:r w:rsidR="00E71D16">
        <w:rPr>
          <w:rFonts w:eastAsia="Arial Unicode MS"/>
          <w:kern w:val="1"/>
          <w:lang w:val="lv-LV" w:eastAsia="hi-IN" w:bidi="hi-IN"/>
        </w:rPr>
        <w:t>, Rihards Būda, Viktors Zujevs, Andris Zunde</w:t>
      </w:r>
    </w:p>
    <w:p w14:paraId="1A6B0569" w14:textId="77777777" w:rsidR="006D787E" w:rsidRPr="00E71D16" w:rsidRDefault="006D787E" w:rsidP="006D787E">
      <w:pPr>
        <w:jc w:val="both"/>
        <w:rPr>
          <w:lang w:val="lv-LV" w:eastAsia="lv-LV"/>
        </w:rPr>
      </w:pPr>
    </w:p>
    <w:p w14:paraId="05725671" w14:textId="77B550A0" w:rsidR="00904FDA" w:rsidRDefault="00904FDA" w:rsidP="006D787E">
      <w:pPr>
        <w:ind w:firstLine="720"/>
        <w:jc w:val="both"/>
        <w:rPr>
          <w:lang w:val="lv-LV" w:eastAsia="lv-LV"/>
        </w:rPr>
      </w:pPr>
      <w:r>
        <w:rPr>
          <w:lang w:val="lv-LV" w:eastAsia="lv-LV"/>
        </w:rPr>
        <w:t xml:space="preserve">Sēdes vadītājs D. Straubergs lūdz jautājumu par amatu </w:t>
      </w:r>
      <w:r w:rsidR="008D6122">
        <w:rPr>
          <w:lang w:val="lv-LV" w:eastAsia="lv-LV"/>
        </w:rPr>
        <w:t xml:space="preserve">- </w:t>
      </w:r>
      <w:r>
        <w:rPr>
          <w:lang w:val="lv-LV" w:eastAsia="lv-LV"/>
        </w:rPr>
        <w:t>kapsētas pārzini</w:t>
      </w:r>
      <w:r w:rsidR="008D6122">
        <w:rPr>
          <w:lang w:val="lv-LV" w:eastAsia="lv-LV"/>
        </w:rPr>
        <w:t>s</w:t>
      </w:r>
      <w:r>
        <w:rPr>
          <w:lang w:val="lv-LV" w:eastAsia="lv-LV"/>
        </w:rPr>
        <w:t xml:space="preserve"> Skultes pagasta pakalpojumu sniegšanas centrā atlikt uz decembra sēdi.</w:t>
      </w:r>
      <w:r w:rsidR="008D6122">
        <w:rPr>
          <w:lang w:val="lv-LV" w:eastAsia="lv-LV"/>
        </w:rPr>
        <w:t xml:space="preserve"> Limbažu novada Kultūras pārvaldes vadītāja E. Keisele lūdz līdz domes sēdei precizēt amata nosaukumu vecākais bibliotekārs uz galvenais bibliotekārs Alojas </w:t>
      </w:r>
      <w:r w:rsidR="00B64E68">
        <w:rPr>
          <w:lang w:val="lv-LV" w:eastAsia="lv-LV"/>
        </w:rPr>
        <w:t xml:space="preserve">pilsētas </w:t>
      </w:r>
      <w:r w:rsidR="008D6122">
        <w:rPr>
          <w:lang w:val="lv-LV" w:eastAsia="lv-LV"/>
        </w:rPr>
        <w:t>bibliotēk</w:t>
      </w:r>
      <w:r w:rsidR="00B64E68">
        <w:rPr>
          <w:lang w:val="lv-LV" w:eastAsia="lv-LV"/>
        </w:rPr>
        <w:t>ā,</w:t>
      </w:r>
      <w:r w:rsidR="008D6122">
        <w:rPr>
          <w:lang w:val="lv-LV" w:eastAsia="lv-LV"/>
        </w:rPr>
        <w:t xml:space="preserve"> </w:t>
      </w:r>
      <w:r w:rsidR="00B64E68">
        <w:rPr>
          <w:lang w:val="lv-LV" w:eastAsia="lv-LV"/>
        </w:rPr>
        <w:t xml:space="preserve">filiālbibliotēkā </w:t>
      </w:r>
      <w:r w:rsidR="008D6122">
        <w:rPr>
          <w:lang w:val="lv-LV" w:eastAsia="lv-LV"/>
        </w:rPr>
        <w:t>“Sala”</w:t>
      </w:r>
      <w:r w:rsidR="00B64E68">
        <w:rPr>
          <w:lang w:val="lv-LV" w:eastAsia="lv-LV"/>
        </w:rPr>
        <w:t xml:space="preserve"> un Staiceles pilsētas bibliotēkā.</w:t>
      </w:r>
    </w:p>
    <w:p w14:paraId="013E4B8E" w14:textId="7FAB7AFB" w:rsidR="006D787E" w:rsidRPr="00E71D16" w:rsidRDefault="006D787E" w:rsidP="006D787E">
      <w:pPr>
        <w:ind w:firstLine="720"/>
        <w:jc w:val="both"/>
        <w:rPr>
          <w:b/>
          <w:bCs/>
          <w:lang w:val="lv-LV" w:eastAsia="lv-LV"/>
        </w:rPr>
      </w:pPr>
      <w:r w:rsidRPr="00E71D16">
        <w:rPr>
          <w:lang w:val="lv-LV" w:eastAsia="lv-LV"/>
        </w:rPr>
        <w:t xml:space="preserve">Iepazinusies ar deputāta A. Garklāva priekšlikumu atlikt jautājuma izskatīšanu, </w:t>
      </w:r>
      <w:r w:rsidRPr="00E71D16">
        <w:rPr>
          <w:b/>
          <w:kern w:val="1"/>
          <w:lang w:val="lv-LV" w:eastAsia="hi-IN" w:bidi="hi-IN"/>
        </w:rPr>
        <w:t>a</w:t>
      </w:r>
      <w:r w:rsidRPr="00E71D16">
        <w:rPr>
          <w:b/>
          <w:bCs/>
          <w:lang w:val="lv-LV" w:eastAsia="lv-LV"/>
        </w:rPr>
        <w:t>tklāti balsojot: PAR</w:t>
      </w:r>
      <w:r w:rsidRPr="00E71D16">
        <w:rPr>
          <w:lang w:val="lv-LV" w:eastAsia="lv-LV"/>
        </w:rPr>
        <w:t xml:space="preserve"> - 3 deputāti (</w:t>
      </w:r>
      <w:r w:rsidRPr="00E71D16">
        <w:rPr>
          <w:rFonts w:eastAsia="Calibri"/>
          <w:szCs w:val="22"/>
          <w:lang w:val="lv-LV"/>
        </w:rPr>
        <w:t>Valdis Bārda, Andris Garklāvs, Aigars Legzdiņš)</w:t>
      </w:r>
      <w:r w:rsidRPr="00E71D16">
        <w:rPr>
          <w:lang w:val="lv-LV" w:eastAsia="lv-LV"/>
        </w:rPr>
        <w:t xml:space="preserve">, </w:t>
      </w:r>
      <w:r w:rsidRPr="00E71D16">
        <w:rPr>
          <w:b/>
          <w:bCs/>
          <w:lang w:val="lv-LV" w:eastAsia="lv-LV"/>
        </w:rPr>
        <w:t xml:space="preserve">PRET - </w:t>
      </w:r>
      <w:r w:rsidRPr="00E71D16">
        <w:rPr>
          <w:bCs/>
          <w:lang w:val="lv-LV" w:eastAsia="lv-LV"/>
        </w:rPr>
        <w:t>6 deputāti (</w:t>
      </w:r>
      <w:r w:rsidRPr="00E71D16">
        <w:rPr>
          <w:rFonts w:eastAsia="Calibri"/>
          <w:szCs w:val="22"/>
          <w:lang w:val="lv-LV"/>
        </w:rPr>
        <w:t>Māris Beļaunieks, Dāvis Melnalksnis, Kristaps Močāns, Ziedonis Rubezis, Dagnis Straubergs, Regīna Tamane)</w:t>
      </w:r>
      <w:r w:rsidRPr="00E71D16">
        <w:rPr>
          <w:lang w:val="lv-LV" w:eastAsia="lv-LV"/>
        </w:rPr>
        <w:t xml:space="preserve">, </w:t>
      </w:r>
      <w:r w:rsidRPr="00E71D16">
        <w:rPr>
          <w:b/>
          <w:bCs/>
          <w:lang w:val="lv-LV" w:eastAsia="lv-LV"/>
        </w:rPr>
        <w:t xml:space="preserve">ATTURAS - </w:t>
      </w:r>
      <w:r w:rsidRPr="00E71D16">
        <w:rPr>
          <w:lang w:val="lv-LV" w:eastAsia="lv-LV"/>
        </w:rPr>
        <w:t>3 deputāti (</w:t>
      </w:r>
      <w:r w:rsidRPr="00E71D16">
        <w:rPr>
          <w:rFonts w:eastAsia="Calibri"/>
          <w:szCs w:val="22"/>
          <w:lang w:val="lv-LV"/>
        </w:rPr>
        <w:t>Jānis Remess, Lija Jokste, Rūdolfs Pelēkais</w:t>
      </w:r>
      <w:r w:rsidRPr="00E71D16">
        <w:rPr>
          <w:rFonts w:eastAsia="Calibri"/>
          <w:lang w:val="lv-LV" w:eastAsia="lv-LV"/>
        </w:rPr>
        <w:t>)</w:t>
      </w:r>
      <w:r w:rsidRPr="00E71D16">
        <w:rPr>
          <w:lang w:val="lv-LV" w:eastAsia="lv-LV"/>
        </w:rPr>
        <w:t>, komiteja</w:t>
      </w:r>
      <w:r w:rsidRPr="00E71D16">
        <w:rPr>
          <w:b/>
          <w:bCs/>
          <w:lang w:val="lv-LV" w:eastAsia="lv-LV"/>
        </w:rPr>
        <w:t xml:space="preserve"> NOLEMJ:</w:t>
      </w:r>
    </w:p>
    <w:p w14:paraId="0936CF51" w14:textId="03B8449C" w:rsidR="006D787E" w:rsidRPr="00E71D16" w:rsidRDefault="006D787E" w:rsidP="006D787E">
      <w:pPr>
        <w:ind w:firstLine="720"/>
        <w:jc w:val="both"/>
        <w:rPr>
          <w:lang w:val="lv-LV" w:eastAsia="lv-LV"/>
        </w:rPr>
      </w:pPr>
    </w:p>
    <w:p w14:paraId="16BBFAEB" w14:textId="4BE9DDBE" w:rsidR="006D787E" w:rsidRPr="00E71D16" w:rsidRDefault="006D787E" w:rsidP="006D787E">
      <w:pPr>
        <w:jc w:val="both"/>
        <w:rPr>
          <w:lang w:val="lv-LV" w:eastAsia="lv-LV"/>
        </w:rPr>
      </w:pPr>
      <w:r w:rsidRPr="00E71D16">
        <w:rPr>
          <w:lang w:val="lv-LV" w:eastAsia="lv-LV"/>
        </w:rPr>
        <w:t>noraidīts.</w:t>
      </w:r>
    </w:p>
    <w:p w14:paraId="5099C6C3" w14:textId="77777777" w:rsidR="006D787E" w:rsidRPr="00E71D16" w:rsidRDefault="006D787E" w:rsidP="006D787E">
      <w:pPr>
        <w:pBdr>
          <w:bottom w:val="single" w:sz="4" w:space="1" w:color="auto"/>
        </w:pBdr>
        <w:ind w:firstLine="720"/>
        <w:jc w:val="both"/>
        <w:rPr>
          <w:lang w:val="lv-LV" w:eastAsia="lv-LV"/>
        </w:rPr>
      </w:pPr>
    </w:p>
    <w:p w14:paraId="4B47F198" w14:textId="77777777" w:rsidR="006D787E" w:rsidRPr="00E71D16" w:rsidRDefault="006D787E" w:rsidP="006D787E">
      <w:pPr>
        <w:ind w:firstLine="720"/>
        <w:jc w:val="both"/>
        <w:rPr>
          <w:lang w:val="lv-LV" w:eastAsia="lv-LV"/>
        </w:rPr>
      </w:pPr>
    </w:p>
    <w:p w14:paraId="16BB4D96" w14:textId="63E7629E" w:rsidR="006D787E" w:rsidRPr="00E71D16" w:rsidRDefault="006D787E" w:rsidP="006D787E">
      <w:pPr>
        <w:ind w:firstLine="720"/>
        <w:jc w:val="both"/>
        <w:rPr>
          <w:b/>
          <w:bCs/>
          <w:lang w:val="lv-LV" w:eastAsia="lv-LV"/>
        </w:rPr>
      </w:pPr>
      <w:r w:rsidRPr="00E71D16">
        <w:rPr>
          <w:lang w:val="lv-LV" w:eastAsia="lv-LV"/>
        </w:rPr>
        <w:t>Resursu taupīšanas nolūkā,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11. pantu, Ministru kabineta 2022. gada 26. aprīļa noteikumiem Nr. 262 “Valsts un pašvaldību institūciju amatu katalogs, amatu klasifikācijas un amatu apraksta izstrādāšanas kārtība”, kā arī ņemot vērā iestāžu un nodaļu vadītāju priekšlikumus par nepieciešamību veikt izmaiņas Limbažu novada pašvaldības darbinieku amata un likmju sarakstā (</w:t>
      </w:r>
      <w:r w:rsidRPr="00E71D16">
        <w:rPr>
          <w:bCs/>
          <w:lang w:val="lv-LV" w:eastAsia="lv-LV"/>
        </w:rPr>
        <w:t>apstiprināts ar Limbažu novada domes 29.12.2021. sēdes lēmumu Nr. 750 (protokols Nr.14, 18.§</w:t>
      </w:r>
      <w:r w:rsidRPr="00E71D16">
        <w:rPr>
          <w:lang w:val="lv-LV" w:eastAsia="lv-LV"/>
        </w:rPr>
        <w:t xml:space="preserve">)), pamatojoties uz Pašvaldību </w:t>
      </w:r>
      <w:r w:rsidRPr="00E71D16">
        <w:rPr>
          <w:lang w:val="lv-LV" w:eastAsia="lv-LV"/>
        </w:rPr>
        <w:lastRenderedPageBreak/>
        <w:t>likuma 10. panta pirmās daļas 14. punktu,</w:t>
      </w:r>
      <w:r w:rsidRPr="00E71D16">
        <w:rPr>
          <w:b/>
          <w:kern w:val="2"/>
          <w:lang w:val="lv-LV" w:eastAsia="hi-IN" w:bidi="hi-IN"/>
        </w:rPr>
        <w:t xml:space="preserve"> </w:t>
      </w:r>
      <w:r w:rsidRPr="00E71D16">
        <w:rPr>
          <w:b/>
          <w:kern w:val="1"/>
          <w:lang w:val="lv-LV" w:eastAsia="hi-IN" w:bidi="hi-IN"/>
        </w:rPr>
        <w:t>a</w:t>
      </w:r>
      <w:r w:rsidRPr="00E71D16">
        <w:rPr>
          <w:b/>
          <w:bCs/>
          <w:lang w:val="lv-LV" w:eastAsia="lv-LV"/>
        </w:rPr>
        <w:t>tklāti balsojot: PAR</w:t>
      </w:r>
      <w:r w:rsidRPr="00E71D16">
        <w:rPr>
          <w:lang w:val="lv-LV" w:eastAsia="lv-LV"/>
        </w:rPr>
        <w:t xml:space="preserve"> </w:t>
      </w:r>
      <w:r w:rsidR="00E71D16">
        <w:rPr>
          <w:lang w:val="lv-LV" w:eastAsia="lv-LV"/>
        </w:rPr>
        <w:t>– 9 deputāti (</w:t>
      </w:r>
      <w:r w:rsidR="00E71D16" w:rsidRPr="00E71D16">
        <w:rPr>
          <w:rFonts w:eastAsia="Calibri"/>
          <w:szCs w:val="22"/>
          <w:lang w:val="lv-LV"/>
        </w:rPr>
        <w:t>Māris Beļaunieks, Lija Jokste, Dāvis Melnalksnis, Kristaps Močāns, Rūdolfs Pelēkais, Jānis Remess, Ziedonis Rubezis, Dagnis Straubergs, Regīna Tamane</w:t>
      </w:r>
      <w:r w:rsidR="0075712F">
        <w:rPr>
          <w:rFonts w:eastAsia="Calibri"/>
          <w:szCs w:val="22"/>
          <w:lang w:val="lv-LV"/>
        </w:rPr>
        <w:t>)</w:t>
      </w:r>
      <w:r w:rsidRPr="00E71D16">
        <w:rPr>
          <w:lang w:val="lv-LV" w:eastAsia="lv-LV"/>
        </w:rPr>
        <w:t xml:space="preserve">, </w:t>
      </w:r>
      <w:r w:rsidRPr="00E71D16">
        <w:rPr>
          <w:b/>
          <w:bCs/>
          <w:lang w:val="lv-LV" w:eastAsia="lv-LV"/>
        </w:rPr>
        <w:t xml:space="preserve">PRET </w:t>
      </w:r>
      <w:r w:rsidR="00E71D16" w:rsidRPr="00E71D16">
        <w:rPr>
          <w:bCs/>
          <w:lang w:val="lv-LV" w:eastAsia="lv-LV"/>
        </w:rPr>
        <w:t>- 2 deputāti</w:t>
      </w:r>
      <w:r w:rsidR="00E71D16">
        <w:rPr>
          <w:bCs/>
          <w:lang w:val="lv-LV" w:eastAsia="lv-LV"/>
        </w:rPr>
        <w:t xml:space="preserve"> (</w:t>
      </w:r>
      <w:r w:rsidR="00E71D16">
        <w:rPr>
          <w:rFonts w:eastAsia="Calibri"/>
          <w:szCs w:val="22"/>
          <w:lang w:val="lv-LV"/>
        </w:rPr>
        <w:t>Andris Garklāvs,</w:t>
      </w:r>
      <w:r w:rsidR="00E71D16" w:rsidRPr="00E71D16">
        <w:rPr>
          <w:rFonts w:eastAsia="Calibri"/>
          <w:szCs w:val="22"/>
          <w:lang w:val="lv-LV"/>
        </w:rPr>
        <w:t xml:space="preserve"> Aigars Legzdiņš</w:t>
      </w:r>
      <w:r w:rsidR="00E71D16">
        <w:rPr>
          <w:rFonts w:eastAsia="Calibri"/>
          <w:szCs w:val="22"/>
          <w:lang w:val="lv-LV"/>
        </w:rPr>
        <w:t>)</w:t>
      </w:r>
      <w:r w:rsidRPr="00E71D16">
        <w:rPr>
          <w:lang w:val="lv-LV" w:eastAsia="lv-LV"/>
        </w:rPr>
        <w:t xml:space="preserve">, </w:t>
      </w:r>
      <w:r w:rsidRPr="00E71D16">
        <w:rPr>
          <w:b/>
          <w:bCs/>
          <w:lang w:val="lv-LV" w:eastAsia="lv-LV"/>
        </w:rPr>
        <w:t xml:space="preserve">ATTURAS </w:t>
      </w:r>
      <w:r w:rsidR="00E71D16">
        <w:rPr>
          <w:b/>
          <w:bCs/>
          <w:lang w:val="lv-LV" w:eastAsia="lv-LV"/>
        </w:rPr>
        <w:t xml:space="preserve">– </w:t>
      </w:r>
      <w:r w:rsidR="00E71D16" w:rsidRPr="00E71D16">
        <w:rPr>
          <w:bCs/>
          <w:lang w:val="lv-LV" w:eastAsia="lv-LV"/>
        </w:rPr>
        <w:t xml:space="preserve"> deputāts </w:t>
      </w:r>
      <w:r w:rsidR="00E71D16">
        <w:rPr>
          <w:rFonts w:eastAsia="Calibri"/>
          <w:szCs w:val="22"/>
          <w:lang w:val="lv-LV"/>
        </w:rPr>
        <w:t>Valdis Bārda</w:t>
      </w:r>
      <w:r w:rsidRPr="00E71D16">
        <w:rPr>
          <w:lang w:val="lv-LV" w:eastAsia="lv-LV"/>
        </w:rPr>
        <w:t>, komiteja</w:t>
      </w:r>
      <w:r w:rsidRPr="00E71D16">
        <w:rPr>
          <w:b/>
          <w:bCs/>
          <w:lang w:val="lv-LV" w:eastAsia="lv-LV"/>
        </w:rPr>
        <w:t xml:space="preserve"> NOLEMJ:</w:t>
      </w:r>
    </w:p>
    <w:p w14:paraId="2A9C2F10" w14:textId="77777777" w:rsidR="006D787E" w:rsidRPr="00E71D16" w:rsidRDefault="006D787E" w:rsidP="006D787E">
      <w:pPr>
        <w:jc w:val="both"/>
        <w:rPr>
          <w:lang w:val="lv-LV" w:eastAsia="lv-LV"/>
        </w:rPr>
      </w:pPr>
    </w:p>
    <w:p w14:paraId="44C63BCC" w14:textId="77777777" w:rsidR="006D787E" w:rsidRPr="00E71D16" w:rsidRDefault="006D787E" w:rsidP="00DF2C53">
      <w:pPr>
        <w:numPr>
          <w:ilvl w:val="0"/>
          <w:numId w:val="1"/>
        </w:numPr>
        <w:contextualSpacing/>
        <w:jc w:val="both"/>
        <w:rPr>
          <w:lang w:val="lv-LV" w:eastAsia="lv-LV"/>
        </w:rPr>
      </w:pPr>
      <w:r w:rsidRPr="00E71D16">
        <w:rPr>
          <w:lang w:val="lv-LV"/>
        </w:rPr>
        <w:t>Veikt grozījumus</w:t>
      </w:r>
      <w:r w:rsidRPr="00E71D16">
        <w:rPr>
          <w:rFonts w:eastAsia="Calibri"/>
          <w:b/>
          <w:lang w:val="lv-LV"/>
        </w:rPr>
        <w:t xml:space="preserve"> </w:t>
      </w:r>
      <w:r w:rsidRPr="00E71D16">
        <w:rPr>
          <w:rFonts w:eastAsia="Calibri"/>
          <w:bCs/>
          <w:lang w:val="lv-LV"/>
        </w:rPr>
        <w:t>Limbažu novada pašvaldības iestāžu amatu klasificēšanas apkopojumā</w:t>
      </w:r>
      <w:r w:rsidRPr="00E71D16">
        <w:rPr>
          <w:lang w:val="lv-LV"/>
        </w:rPr>
        <w:t>:</w:t>
      </w:r>
    </w:p>
    <w:p w14:paraId="03F0E9CA" w14:textId="77777777" w:rsidR="006D787E" w:rsidRPr="00E71D16" w:rsidRDefault="006D787E" w:rsidP="00DF2C53">
      <w:pPr>
        <w:numPr>
          <w:ilvl w:val="1"/>
          <w:numId w:val="1"/>
        </w:numPr>
        <w:ind w:left="964" w:hanging="567"/>
        <w:contextualSpacing/>
        <w:jc w:val="both"/>
        <w:rPr>
          <w:lang w:val="lv-LV"/>
        </w:rPr>
      </w:pPr>
      <w:bookmarkStart w:id="8" w:name="_Hlk151296722"/>
      <w:r w:rsidRPr="00E71D16">
        <w:rPr>
          <w:b/>
          <w:lang w:val="lv-LV"/>
        </w:rPr>
        <w:t>1.pielikumā</w:t>
      </w:r>
      <w:r w:rsidRPr="00E71D16">
        <w:rPr>
          <w:lang w:val="lv-LV"/>
        </w:rPr>
        <w:t xml:space="preserve"> </w:t>
      </w:r>
      <w:bookmarkEnd w:id="8"/>
      <w:r w:rsidRPr="00E71D16">
        <w:rPr>
          <w:b/>
          <w:bCs/>
          <w:lang w:val="lv-LV"/>
        </w:rPr>
        <w:t>``Limbažu novada pašvaldības administrācijas amatu klasificēšanas apkopojums``</w:t>
      </w:r>
    </w:p>
    <w:p w14:paraId="4C459458" w14:textId="77777777" w:rsidR="006D787E" w:rsidRPr="00E71D16" w:rsidRDefault="006D787E" w:rsidP="00904FDA">
      <w:pPr>
        <w:ind w:left="426" w:firstLine="567"/>
        <w:jc w:val="both"/>
        <w:rPr>
          <w:lang w:val="lv-LV" w:eastAsia="lv-LV"/>
        </w:rPr>
      </w:pPr>
      <w:r w:rsidRPr="00E71D16">
        <w:rPr>
          <w:lang w:val="lv-LV" w:eastAsia="lv-LV"/>
        </w:rPr>
        <w:t>1.1.1. svītrot sadaļu ``Birojs``;</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00556726" w14:textId="77777777" w:rsidTr="006D787E">
        <w:tc>
          <w:tcPr>
            <w:tcW w:w="520" w:type="dxa"/>
          </w:tcPr>
          <w:p w14:paraId="2458C305" w14:textId="77777777" w:rsidR="006D787E" w:rsidRPr="00E71D16" w:rsidRDefault="006D787E" w:rsidP="006D787E">
            <w:pPr>
              <w:jc w:val="center"/>
              <w:rPr>
                <w:rFonts w:ascii="Times New Roman" w:hAnsi="Times New Roman"/>
                <w:b/>
                <w:bCs/>
                <w:sz w:val="22"/>
                <w:szCs w:val="22"/>
                <w:lang w:val="lv-LV" w:eastAsia="lv-LV"/>
              </w:rPr>
            </w:pPr>
            <w:bookmarkStart w:id="9" w:name="_Hlk151299499"/>
          </w:p>
        </w:tc>
        <w:tc>
          <w:tcPr>
            <w:tcW w:w="8831" w:type="dxa"/>
            <w:gridSpan w:val="5"/>
          </w:tcPr>
          <w:p w14:paraId="7C3E627E" w14:textId="77777777" w:rsidR="006D787E" w:rsidRPr="00E71D16" w:rsidRDefault="006D787E" w:rsidP="006D787E">
            <w:pPr>
              <w:jc w:val="center"/>
              <w:rPr>
                <w:rFonts w:ascii="Times New Roman" w:hAnsi="Times New Roman"/>
                <w:b/>
                <w:bCs/>
                <w:sz w:val="22"/>
                <w:szCs w:val="22"/>
                <w:lang w:val="lv-LV" w:eastAsia="lv-LV"/>
              </w:rPr>
            </w:pPr>
            <w:r w:rsidRPr="00E71D16">
              <w:rPr>
                <w:rFonts w:ascii="Times New Roman" w:hAnsi="Times New Roman"/>
                <w:b/>
                <w:bCs/>
                <w:strike/>
                <w:sz w:val="22"/>
                <w:szCs w:val="22"/>
                <w:lang w:val="lv-LV" w:eastAsia="lv-LV"/>
              </w:rPr>
              <w:t xml:space="preserve">Birojs   </w:t>
            </w:r>
            <w:r w:rsidRPr="00E71D16">
              <w:rPr>
                <w:rFonts w:ascii="Times New Roman" w:hAnsi="Times New Roman"/>
                <w:b/>
                <w:bCs/>
                <w:sz w:val="22"/>
                <w:szCs w:val="22"/>
                <w:lang w:val="lv-LV" w:eastAsia="lv-LV"/>
              </w:rPr>
              <w:t xml:space="preserve">                                                                                               SvĪtrot</w:t>
            </w:r>
          </w:p>
        </w:tc>
      </w:tr>
      <w:bookmarkEnd w:id="9"/>
      <w:tr w:rsidR="006D787E" w:rsidRPr="00E71D16" w14:paraId="39E5FD4B" w14:textId="77777777" w:rsidTr="006D787E">
        <w:tc>
          <w:tcPr>
            <w:tcW w:w="520" w:type="dxa"/>
          </w:tcPr>
          <w:p w14:paraId="6762DB8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568C586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 xml:space="preserve">Padomnieks juridiskajos jautājumos </w:t>
            </w:r>
          </w:p>
        </w:tc>
        <w:tc>
          <w:tcPr>
            <w:tcW w:w="1762" w:type="dxa"/>
          </w:tcPr>
          <w:p w14:paraId="61295764"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24., IV</w:t>
            </w:r>
          </w:p>
        </w:tc>
        <w:tc>
          <w:tcPr>
            <w:tcW w:w="1215" w:type="dxa"/>
          </w:tcPr>
          <w:p w14:paraId="0A0A7298"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12</w:t>
            </w:r>
          </w:p>
        </w:tc>
        <w:tc>
          <w:tcPr>
            <w:tcW w:w="1276" w:type="dxa"/>
          </w:tcPr>
          <w:p w14:paraId="4DDAEDD6"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62E3028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Centrālās pārvaldes vadība</w:t>
            </w:r>
          </w:p>
        </w:tc>
      </w:tr>
      <w:tr w:rsidR="006D787E" w:rsidRPr="00E71D16" w14:paraId="3BB4E155" w14:textId="77777777" w:rsidTr="006D787E">
        <w:tc>
          <w:tcPr>
            <w:tcW w:w="520" w:type="dxa"/>
          </w:tcPr>
          <w:p w14:paraId="4732FBD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743" w:type="dxa"/>
          </w:tcPr>
          <w:p w14:paraId="09F3450A"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Priekšsēdētāja atbildīgais sekretārs</w:t>
            </w:r>
          </w:p>
        </w:tc>
        <w:tc>
          <w:tcPr>
            <w:tcW w:w="1762" w:type="dxa"/>
          </w:tcPr>
          <w:p w14:paraId="54AC4861"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 xml:space="preserve">42., III </w:t>
            </w:r>
          </w:p>
        </w:tc>
        <w:tc>
          <w:tcPr>
            <w:tcW w:w="1215" w:type="dxa"/>
          </w:tcPr>
          <w:p w14:paraId="70619078"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8</w:t>
            </w:r>
          </w:p>
        </w:tc>
        <w:tc>
          <w:tcPr>
            <w:tcW w:w="1276" w:type="dxa"/>
          </w:tcPr>
          <w:p w14:paraId="69F046A0"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41D24BD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Centrālās pārvaldes vadība</w:t>
            </w:r>
          </w:p>
        </w:tc>
      </w:tr>
    </w:tbl>
    <w:p w14:paraId="25354C60" w14:textId="77777777" w:rsidR="006D787E" w:rsidRPr="00E71D16" w:rsidRDefault="006D787E" w:rsidP="006D787E">
      <w:pPr>
        <w:jc w:val="both"/>
        <w:rPr>
          <w:lang w:val="lv-LV" w:eastAsia="lv-LV"/>
        </w:rPr>
      </w:pPr>
    </w:p>
    <w:p w14:paraId="08BFD831" w14:textId="77777777" w:rsidR="006D787E" w:rsidRPr="00E71D16" w:rsidRDefault="006D787E" w:rsidP="00904FDA">
      <w:pPr>
        <w:ind w:firstLine="851"/>
        <w:jc w:val="both"/>
        <w:rPr>
          <w:lang w:val="lv-LV" w:eastAsia="lv-LV"/>
        </w:rPr>
      </w:pPr>
      <w:r w:rsidRPr="00E71D16">
        <w:rPr>
          <w:lang w:val="lv-LV" w:eastAsia="lv-LV"/>
        </w:rPr>
        <w:t>1.1.2. izteikt sadaļu ``Administrācijas vadība`` uz ``Centrālās pārvaldes vadība`` un papildināt ar amatiem:</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7EFA3DC0" w14:textId="77777777" w:rsidTr="006D787E">
        <w:tc>
          <w:tcPr>
            <w:tcW w:w="520" w:type="dxa"/>
          </w:tcPr>
          <w:p w14:paraId="42D5970F" w14:textId="77777777" w:rsidR="006D787E" w:rsidRPr="00E71D16" w:rsidRDefault="006D787E" w:rsidP="006D787E">
            <w:pPr>
              <w:jc w:val="center"/>
              <w:rPr>
                <w:rFonts w:ascii="Times New Roman" w:hAnsi="Times New Roman"/>
                <w:b/>
                <w:bCs/>
                <w:sz w:val="22"/>
                <w:szCs w:val="22"/>
                <w:lang w:val="lv-LV" w:eastAsia="lv-LV"/>
              </w:rPr>
            </w:pPr>
          </w:p>
        </w:tc>
        <w:tc>
          <w:tcPr>
            <w:tcW w:w="8831" w:type="dxa"/>
            <w:gridSpan w:val="5"/>
          </w:tcPr>
          <w:p w14:paraId="1710EA53" w14:textId="77777777" w:rsidR="006D787E" w:rsidRPr="00E71D16" w:rsidRDefault="006D787E" w:rsidP="006D787E">
            <w:pPr>
              <w:jc w:val="center"/>
              <w:rPr>
                <w:rFonts w:ascii="Times New Roman" w:hAnsi="Times New Roman"/>
                <w:b/>
                <w:bCs/>
                <w:sz w:val="22"/>
                <w:szCs w:val="22"/>
                <w:lang w:val="lv-LV" w:eastAsia="lv-LV"/>
              </w:rPr>
            </w:pPr>
            <w:r w:rsidRPr="00E71D16">
              <w:rPr>
                <w:rFonts w:ascii="Times New Roman" w:hAnsi="Times New Roman"/>
                <w:b/>
                <w:bCs/>
                <w:strike/>
                <w:sz w:val="22"/>
                <w:szCs w:val="22"/>
                <w:lang w:val="lv-LV" w:eastAsia="lv-LV"/>
              </w:rPr>
              <w:t xml:space="preserve">Administrācijas vadība </w:t>
            </w:r>
            <w:r w:rsidRPr="00E71D16">
              <w:rPr>
                <w:rFonts w:ascii="Times New Roman" w:hAnsi="Times New Roman"/>
                <w:b/>
                <w:bCs/>
                <w:sz w:val="22"/>
                <w:szCs w:val="22"/>
                <w:lang w:val="lv-LV" w:eastAsia="lv-LV"/>
              </w:rPr>
              <w:t>Centrālās pārvaldes vadība</w:t>
            </w:r>
          </w:p>
        </w:tc>
      </w:tr>
      <w:tr w:rsidR="006D787E" w:rsidRPr="00E71D16" w14:paraId="678FDDBE" w14:textId="77777777" w:rsidTr="006D787E">
        <w:tc>
          <w:tcPr>
            <w:tcW w:w="520" w:type="dxa"/>
          </w:tcPr>
          <w:p w14:paraId="611FF98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743" w:type="dxa"/>
          </w:tcPr>
          <w:p w14:paraId="22B4261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Padomnieks juridiskajos jautājumos</w:t>
            </w:r>
          </w:p>
        </w:tc>
        <w:tc>
          <w:tcPr>
            <w:tcW w:w="1762" w:type="dxa"/>
          </w:tcPr>
          <w:p w14:paraId="7425A10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24., IV</w:t>
            </w:r>
          </w:p>
        </w:tc>
        <w:tc>
          <w:tcPr>
            <w:tcW w:w="1215" w:type="dxa"/>
          </w:tcPr>
          <w:p w14:paraId="629FB2F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w:t>
            </w:r>
          </w:p>
        </w:tc>
        <w:tc>
          <w:tcPr>
            <w:tcW w:w="1276" w:type="dxa"/>
          </w:tcPr>
          <w:p w14:paraId="23A12F0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995169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sadaļas ``Birojs``</w:t>
            </w:r>
          </w:p>
        </w:tc>
      </w:tr>
      <w:tr w:rsidR="006D787E" w:rsidRPr="00E71D16" w14:paraId="697CDD2F" w14:textId="77777777" w:rsidTr="006D787E">
        <w:tc>
          <w:tcPr>
            <w:tcW w:w="520" w:type="dxa"/>
          </w:tcPr>
          <w:p w14:paraId="153AA1D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743" w:type="dxa"/>
          </w:tcPr>
          <w:p w14:paraId="0560349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Priekšsēdētāja atbildīgais sekretārs</w:t>
            </w:r>
          </w:p>
        </w:tc>
        <w:tc>
          <w:tcPr>
            <w:tcW w:w="1762" w:type="dxa"/>
          </w:tcPr>
          <w:p w14:paraId="56CF2DA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 xml:space="preserve">42., III </w:t>
            </w:r>
          </w:p>
        </w:tc>
        <w:tc>
          <w:tcPr>
            <w:tcW w:w="1215" w:type="dxa"/>
          </w:tcPr>
          <w:p w14:paraId="6516FF2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276" w:type="dxa"/>
          </w:tcPr>
          <w:p w14:paraId="3E46C6A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C3F751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sadaļas ``Birojs``</w:t>
            </w:r>
          </w:p>
        </w:tc>
      </w:tr>
    </w:tbl>
    <w:p w14:paraId="763E3361" w14:textId="77777777" w:rsidR="006D787E" w:rsidRPr="00E71D16" w:rsidRDefault="006D787E" w:rsidP="006D787E">
      <w:pPr>
        <w:jc w:val="both"/>
        <w:rPr>
          <w:lang w:val="lv-LV" w:eastAsia="lv-LV"/>
        </w:rPr>
      </w:pPr>
    </w:p>
    <w:p w14:paraId="4B46123D" w14:textId="77777777" w:rsidR="006D787E" w:rsidRPr="00E71D16" w:rsidRDefault="006D787E" w:rsidP="00904FDA">
      <w:pPr>
        <w:ind w:firstLine="993"/>
        <w:jc w:val="both"/>
        <w:rPr>
          <w:lang w:val="lv-LV" w:eastAsia="lv-LV"/>
        </w:rPr>
      </w:pPr>
      <w:r w:rsidRPr="00E71D16">
        <w:rPr>
          <w:lang w:val="lv-LV" w:eastAsia="lv-LV"/>
        </w:rPr>
        <w:t>1.1.3. sadaļu ``Administratīvā nodaļa`` izdalīt divās nodaļās ``Dokumentu pārvaldības un klientu apkalpošanas nodaļa`` un ``Personāla vadības nodaļa``</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4625B316" w14:textId="77777777" w:rsidTr="006D787E">
        <w:tc>
          <w:tcPr>
            <w:tcW w:w="520" w:type="dxa"/>
          </w:tcPr>
          <w:p w14:paraId="5A368DB1" w14:textId="77777777" w:rsidR="006D787E" w:rsidRPr="00E71D16" w:rsidRDefault="006D787E" w:rsidP="006D787E">
            <w:pPr>
              <w:jc w:val="center"/>
              <w:rPr>
                <w:rFonts w:ascii="Times New Roman" w:hAnsi="Times New Roman"/>
                <w:b/>
                <w:bCs/>
                <w:sz w:val="22"/>
                <w:szCs w:val="22"/>
                <w:lang w:val="lv-LV" w:eastAsia="lv-LV"/>
              </w:rPr>
            </w:pPr>
          </w:p>
        </w:tc>
        <w:tc>
          <w:tcPr>
            <w:tcW w:w="8831" w:type="dxa"/>
            <w:gridSpan w:val="5"/>
          </w:tcPr>
          <w:p w14:paraId="79E6AFD7" w14:textId="77777777" w:rsidR="006D787E" w:rsidRPr="00E71D16" w:rsidRDefault="006D787E" w:rsidP="006D787E">
            <w:pPr>
              <w:jc w:val="center"/>
              <w:rPr>
                <w:rFonts w:ascii="Times New Roman" w:hAnsi="Times New Roman"/>
                <w:b/>
                <w:bCs/>
                <w:strike/>
                <w:sz w:val="22"/>
                <w:szCs w:val="22"/>
                <w:lang w:val="lv-LV" w:eastAsia="lv-LV"/>
              </w:rPr>
            </w:pPr>
            <w:r w:rsidRPr="00E71D16">
              <w:rPr>
                <w:rFonts w:ascii="Times New Roman" w:hAnsi="Times New Roman"/>
                <w:b/>
                <w:bCs/>
                <w:strike/>
                <w:sz w:val="22"/>
                <w:szCs w:val="22"/>
                <w:lang w:val="lv-LV" w:eastAsia="lv-LV"/>
              </w:rPr>
              <w:t xml:space="preserve">Administratīvā nodaļa </w:t>
            </w:r>
          </w:p>
          <w:p w14:paraId="21F4C491" w14:textId="77777777" w:rsidR="006D787E" w:rsidRPr="00E71D16" w:rsidRDefault="006D787E" w:rsidP="006D787E">
            <w:pPr>
              <w:jc w:val="center"/>
              <w:rPr>
                <w:rFonts w:ascii="Times New Roman" w:hAnsi="Times New Roman"/>
                <w:b/>
                <w:bCs/>
                <w:strike/>
                <w:sz w:val="22"/>
                <w:szCs w:val="22"/>
                <w:lang w:val="lv-LV" w:eastAsia="lv-LV"/>
              </w:rPr>
            </w:pPr>
            <w:r w:rsidRPr="00E71D16">
              <w:rPr>
                <w:rFonts w:ascii="Times New Roman" w:hAnsi="Times New Roman"/>
                <w:b/>
                <w:bCs/>
                <w:sz w:val="22"/>
                <w:szCs w:val="22"/>
                <w:lang w:val="lv-LV" w:eastAsia="lv-LV"/>
              </w:rPr>
              <w:t xml:space="preserve">Sadalīt divās nodaļās Dokumentu pārvaldības un klientu apkalpošanas nodaļa un  Personāla vadības nodaļa </w:t>
            </w:r>
          </w:p>
        </w:tc>
      </w:tr>
      <w:tr w:rsidR="006D787E" w:rsidRPr="00E71D16" w14:paraId="3CAD961E" w14:textId="77777777" w:rsidTr="006D787E">
        <w:tc>
          <w:tcPr>
            <w:tcW w:w="520" w:type="dxa"/>
          </w:tcPr>
          <w:p w14:paraId="2F54269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4A5A23C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Nodaļas vadītājs</w:t>
            </w:r>
          </w:p>
        </w:tc>
        <w:tc>
          <w:tcPr>
            <w:tcW w:w="1762" w:type="dxa"/>
          </w:tcPr>
          <w:p w14:paraId="7F1BAC2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 I</w:t>
            </w:r>
          </w:p>
        </w:tc>
        <w:tc>
          <w:tcPr>
            <w:tcW w:w="1215" w:type="dxa"/>
          </w:tcPr>
          <w:p w14:paraId="63A982E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w:t>
            </w:r>
          </w:p>
        </w:tc>
        <w:tc>
          <w:tcPr>
            <w:tcW w:w="1276" w:type="dxa"/>
          </w:tcPr>
          <w:p w14:paraId="7910C80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3D710D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r w:rsidR="006D787E" w:rsidRPr="00E71D16" w14:paraId="592F06CC" w14:textId="77777777" w:rsidTr="006D787E">
        <w:tc>
          <w:tcPr>
            <w:tcW w:w="520" w:type="dxa"/>
          </w:tcPr>
          <w:p w14:paraId="6A64D57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743" w:type="dxa"/>
          </w:tcPr>
          <w:p w14:paraId="395E048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 xml:space="preserve">Administrācijas sekretārs </w:t>
            </w:r>
            <w:r w:rsidRPr="00E71D16">
              <w:rPr>
                <w:rFonts w:ascii="Times New Roman" w:hAnsi="Times New Roman"/>
                <w:strike/>
                <w:sz w:val="22"/>
                <w:szCs w:val="22"/>
                <w:lang w:val="lv-LV" w:eastAsia="lv-LV"/>
              </w:rPr>
              <w:t>/nodaļas vadītāja vietnieks</w:t>
            </w:r>
          </w:p>
        </w:tc>
        <w:tc>
          <w:tcPr>
            <w:tcW w:w="1762" w:type="dxa"/>
          </w:tcPr>
          <w:p w14:paraId="66E0A82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20.3., III</w:t>
            </w:r>
          </w:p>
        </w:tc>
        <w:tc>
          <w:tcPr>
            <w:tcW w:w="1215" w:type="dxa"/>
          </w:tcPr>
          <w:p w14:paraId="539EC1D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276" w:type="dxa"/>
          </w:tcPr>
          <w:p w14:paraId="0C7F5CB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D151C9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p w14:paraId="7DF5CE13" w14:textId="77777777" w:rsidR="006D787E" w:rsidRPr="00E71D16" w:rsidRDefault="006D787E" w:rsidP="006D787E">
            <w:pPr>
              <w:jc w:val="both"/>
              <w:rPr>
                <w:rFonts w:ascii="Times New Roman" w:hAnsi="Times New Roman"/>
                <w:sz w:val="22"/>
                <w:szCs w:val="22"/>
                <w:lang w:val="lv-LV" w:eastAsia="lv-LV"/>
              </w:rPr>
            </w:pPr>
          </w:p>
          <w:p w14:paraId="59EFA23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Amata nosaukums Centrālās pārvaldes sekretārs</w:t>
            </w:r>
          </w:p>
        </w:tc>
      </w:tr>
      <w:tr w:rsidR="006D787E" w:rsidRPr="00E71D16" w14:paraId="0E9DA3CC" w14:textId="77777777" w:rsidTr="006D787E">
        <w:tc>
          <w:tcPr>
            <w:tcW w:w="520" w:type="dxa"/>
          </w:tcPr>
          <w:p w14:paraId="7C24B2B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743" w:type="dxa"/>
          </w:tcPr>
          <w:p w14:paraId="26EA4625"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Personāla speciālists</w:t>
            </w:r>
          </w:p>
        </w:tc>
        <w:tc>
          <w:tcPr>
            <w:tcW w:w="1762" w:type="dxa"/>
          </w:tcPr>
          <w:p w14:paraId="0491BD8E"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34., IIB</w:t>
            </w:r>
          </w:p>
        </w:tc>
        <w:tc>
          <w:tcPr>
            <w:tcW w:w="1215" w:type="dxa"/>
          </w:tcPr>
          <w:p w14:paraId="6621A855"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9</w:t>
            </w:r>
          </w:p>
        </w:tc>
        <w:tc>
          <w:tcPr>
            <w:tcW w:w="1276" w:type="dxa"/>
          </w:tcPr>
          <w:p w14:paraId="3443A41D"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w:t>
            </w:r>
          </w:p>
        </w:tc>
        <w:tc>
          <w:tcPr>
            <w:tcW w:w="2835" w:type="dxa"/>
          </w:tcPr>
          <w:p w14:paraId="21FBC13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Svītrot - pārcelt uz Personāla vadības nodaļa</w:t>
            </w:r>
          </w:p>
          <w:p w14:paraId="522FCB78"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7BBF49E" w14:textId="77777777" w:rsidTr="006D787E">
        <w:tc>
          <w:tcPr>
            <w:tcW w:w="520" w:type="dxa"/>
          </w:tcPr>
          <w:p w14:paraId="50A17D7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1743" w:type="dxa"/>
          </w:tcPr>
          <w:p w14:paraId="5E57D69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Lietvedis</w:t>
            </w:r>
          </w:p>
        </w:tc>
        <w:tc>
          <w:tcPr>
            <w:tcW w:w="1762" w:type="dxa"/>
          </w:tcPr>
          <w:p w14:paraId="6AD1135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20.3., III</w:t>
            </w:r>
          </w:p>
        </w:tc>
        <w:tc>
          <w:tcPr>
            <w:tcW w:w="1215" w:type="dxa"/>
          </w:tcPr>
          <w:p w14:paraId="71DF9CF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276" w:type="dxa"/>
          </w:tcPr>
          <w:p w14:paraId="2A95779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31996D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r w:rsidR="006D787E" w:rsidRPr="00E71D16" w14:paraId="55E464AA" w14:textId="77777777" w:rsidTr="006D787E">
        <w:tc>
          <w:tcPr>
            <w:tcW w:w="520" w:type="dxa"/>
          </w:tcPr>
          <w:p w14:paraId="10A434A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743" w:type="dxa"/>
          </w:tcPr>
          <w:p w14:paraId="0685C48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Vecākais klientu apkalpošanas speciālists</w:t>
            </w:r>
          </w:p>
        </w:tc>
        <w:tc>
          <w:tcPr>
            <w:tcW w:w="1762" w:type="dxa"/>
          </w:tcPr>
          <w:p w14:paraId="54D1A6F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IV</w:t>
            </w:r>
          </w:p>
        </w:tc>
        <w:tc>
          <w:tcPr>
            <w:tcW w:w="1215" w:type="dxa"/>
          </w:tcPr>
          <w:p w14:paraId="0A00355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276" w:type="dxa"/>
          </w:tcPr>
          <w:p w14:paraId="450B26F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7E3B6B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r w:rsidR="006D787E" w:rsidRPr="00E71D16" w14:paraId="0DC9F882" w14:textId="77777777" w:rsidTr="006D787E">
        <w:trPr>
          <w:trHeight w:val="1092"/>
        </w:trPr>
        <w:tc>
          <w:tcPr>
            <w:tcW w:w="520" w:type="dxa"/>
          </w:tcPr>
          <w:p w14:paraId="35F6A8B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743" w:type="dxa"/>
          </w:tcPr>
          <w:p w14:paraId="52B3885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 (Limbaži)</w:t>
            </w:r>
          </w:p>
        </w:tc>
        <w:tc>
          <w:tcPr>
            <w:tcW w:w="1762" w:type="dxa"/>
          </w:tcPr>
          <w:p w14:paraId="4C814D5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1781BCA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672E502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76C5653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bl>
    <w:tbl>
      <w:tblPr>
        <w:tblStyle w:val="Reatabula11"/>
        <w:tblW w:w="9322" w:type="dxa"/>
        <w:tblLayout w:type="fixed"/>
        <w:tblLook w:val="04A0" w:firstRow="1" w:lastRow="0" w:firstColumn="1" w:lastColumn="0" w:noHBand="0" w:noVBand="1"/>
      </w:tblPr>
      <w:tblGrid>
        <w:gridCol w:w="520"/>
        <w:gridCol w:w="1743"/>
        <w:gridCol w:w="1762"/>
        <w:gridCol w:w="1215"/>
        <w:gridCol w:w="1276"/>
        <w:gridCol w:w="2806"/>
      </w:tblGrid>
      <w:tr w:rsidR="006D787E" w:rsidRPr="00E71D16" w14:paraId="5B8E2DF8" w14:textId="77777777" w:rsidTr="006D787E">
        <w:tc>
          <w:tcPr>
            <w:tcW w:w="520" w:type="dxa"/>
          </w:tcPr>
          <w:p w14:paraId="184F45C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22.</w:t>
            </w:r>
          </w:p>
        </w:tc>
        <w:tc>
          <w:tcPr>
            <w:tcW w:w="1743" w:type="dxa"/>
          </w:tcPr>
          <w:p w14:paraId="3435BA9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Arhivārs</w:t>
            </w:r>
          </w:p>
        </w:tc>
        <w:tc>
          <w:tcPr>
            <w:tcW w:w="1762" w:type="dxa"/>
          </w:tcPr>
          <w:p w14:paraId="0C44FD8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20.1., IIA</w:t>
            </w:r>
          </w:p>
        </w:tc>
        <w:tc>
          <w:tcPr>
            <w:tcW w:w="1215" w:type="dxa"/>
          </w:tcPr>
          <w:p w14:paraId="4DBE7AA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1F755B3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06" w:type="dxa"/>
          </w:tcPr>
          <w:p w14:paraId="743976C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r w:rsidR="006D787E" w:rsidRPr="00E71D16" w14:paraId="3205E8EF" w14:textId="77777777" w:rsidTr="006D787E">
        <w:tc>
          <w:tcPr>
            <w:tcW w:w="520" w:type="dxa"/>
          </w:tcPr>
          <w:p w14:paraId="78866B2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lastRenderedPageBreak/>
              <w:t>23.</w:t>
            </w:r>
          </w:p>
        </w:tc>
        <w:tc>
          <w:tcPr>
            <w:tcW w:w="1743" w:type="dxa"/>
          </w:tcPr>
          <w:p w14:paraId="57CA35E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Saimniecības pārzinis</w:t>
            </w:r>
          </w:p>
        </w:tc>
        <w:tc>
          <w:tcPr>
            <w:tcW w:w="1762" w:type="dxa"/>
          </w:tcPr>
          <w:p w14:paraId="03838EC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III</w:t>
            </w:r>
          </w:p>
        </w:tc>
        <w:tc>
          <w:tcPr>
            <w:tcW w:w="1215" w:type="dxa"/>
          </w:tcPr>
          <w:p w14:paraId="69084AC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276" w:type="dxa"/>
          </w:tcPr>
          <w:p w14:paraId="7E2A2EE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06" w:type="dxa"/>
          </w:tcPr>
          <w:p w14:paraId="33572A7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r w:rsidR="006D787E" w:rsidRPr="00E71D16" w14:paraId="5450BF40" w14:textId="77777777" w:rsidTr="006D787E">
        <w:tc>
          <w:tcPr>
            <w:tcW w:w="520" w:type="dxa"/>
          </w:tcPr>
          <w:p w14:paraId="27C5E56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24.</w:t>
            </w:r>
          </w:p>
        </w:tc>
        <w:tc>
          <w:tcPr>
            <w:tcW w:w="1743" w:type="dxa"/>
          </w:tcPr>
          <w:p w14:paraId="6DFE6C5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Automobiļa vadītājs</w:t>
            </w:r>
          </w:p>
        </w:tc>
        <w:tc>
          <w:tcPr>
            <w:tcW w:w="1762" w:type="dxa"/>
          </w:tcPr>
          <w:p w14:paraId="548E5FB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w:t>
            </w:r>
          </w:p>
        </w:tc>
        <w:tc>
          <w:tcPr>
            <w:tcW w:w="1215" w:type="dxa"/>
          </w:tcPr>
          <w:p w14:paraId="74FA550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276" w:type="dxa"/>
          </w:tcPr>
          <w:p w14:paraId="429CE92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06" w:type="dxa"/>
          </w:tcPr>
          <w:p w14:paraId="18AA321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r w:rsidR="006D787E" w:rsidRPr="00E71D16" w14:paraId="14B6E589" w14:textId="77777777" w:rsidTr="006D787E">
        <w:tc>
          <w:tcPr>
            <w:tcW w:w="520" w:type="dxa"/>
          </w:tcPr>
          <w:p w14:paraId="38C5CFB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w:t>
            </w:r>
          </w:p>
        </w:tc>
        <w:tc>
          <w:tcPr>
            <w:tcW w:w="1743" w:type="dxa"/>
          </w:tcPr>
          <w:p w14:paraId="17BF8F8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Autobusa vadītājs</w:t>
            </w:r>
          </w:p>
        </w:tc>
        <w:tc>
          <w:tcPr>
            <w:tcW w:w="1762" w:type="dxa"/>
          </w:tcPr>
          <w:p w14:paraId="2AF2104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III</w:t>
            </w:r>
          </w:p>
        </w:tc>
        <w:tc>
          <w:tcPr>
            <w:tcW w:w="1215" w:type="dxa"/>
          </w:tcPr>
          <w:p w14:paraId="23672C4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276" w:type="dxa"/>
          </w:tcPr>
          <w:p w14:paraId="481AEB1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06" w:type="dxa"/>
          </w:tcPr>
          <w:p w14:paraId="4BB909B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r w:rsidR="006D787E" w:rsidRPr="00E71D16" w14:paraId="32A6F04B" w14:textId="77777777" w:rsidTr="006D787E">
        <w:tc>
          <w:tcPr>
            <w:tcW w:w="520" w:type="dxa"/>
          </w:tcPr>
          <w:p w14:paraId="47907EC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26.</w:t>
            </w:r>
          </w:p>
        </w:tc>
        <w:tc>
          <w:tcPr>
            <w:tcW w:w="1743" w:type="dxa"/>
          </w:tcPr>
          <w:p w14:paraId="0D5B7E9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Dežurants</w:t>
            </w:r>
          </w:p>
        </w:tc>
        <w:tc>
          <w:tcPr>
            <w:tcW w:w="1762" w:type="dxa"/>
          </w:tcPr>
          <w:p w14:paraId="0A15385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 IA</w:t>
            </w:r>
          </w:p>
        </w:tc>
        <w:tc>
          <w:tcPr>
            <w:tcW w:w="1215" w:type="dxa"/>
          </w:tcPr>
          <w:p w14:paraId="6B1EF2E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276" w:type="dxa"/>
          </w:tcPr>
          <w:p w14:paraId="1D59D34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06" w:type="dxa"/>
          </w:tcPr>
          <w:p w14:paraId="1A0AFD5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r w:rsidR="006D787E" w:rsidRPr="00E71D16" w14:paraId="32240031" w14:textId="77777777" w:rsidTr="006D787E">
        <w:tc>
          <w:tcPr>
            <w:tcW w:w="520" w:type="dxa"/>
          </w:tcPr>
          <w:p w14:paraId="495D2B5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27.</w:t>
            </w:r>
          </w:p>
        </w:tc>
        <w:tc>
          <w:tcPr>
            <w:tcW w:w="1743" w:type="dxa"/>
          </w:tcPr>
          <w:p w14:paraId="1655588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762" w:type="dxa"/>
          </w:tcPr>
          <w:p w14:paraId="63318F9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215" w:type="dxa"/>
          </w:tcPr>
          <w:p w14:paraId="7F5EE40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276" w:type="dxa"/>
          </w:tcPr>
          <w:p w14:paraId="765DEB2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06" w:type="dxa"/>
          </w:tcPr>
          <w:p w14:paraId="0C12391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Dokumentu pārvaldības un klientu apkalpošanas nodaļa</w:t>
            </w:r>
          </w:p>
        </w:tc>
      </w:tr>
    </w:tbl>
    <w:p w14:paraId="2A28286D" w14:textId="77777777" w:rsidR="006D787E" w:rsidRPr="00E71D16" w:rsidRDefault="006D787E" w:rsidP="006D787E">
      <w:pPr>
        <w:jc w:val="both"/>
        <w:rPr>
          <w:lang w:val="lv-LV" w:eastAsia="lv-LV"/>
        </w:rPr>
      </w:pPr>
    </w:p>
    <w:p w14:paraId="61A3A228" w14:textId="77777777" w:rsidR="006D787E" w:rsidRPr="00E71D16" w:rsidRDefault="006D787E" w:rsidP="00904FDA">
      <w:pPr>
        <w:ind w:firstLine="709"/>
        <w:jc w:val="both"/>
        <w:rPr>
          <w:lang w:val="lv-LV" w:eastAsia="lv-LV"/>
        </w:rPr>
      </w:pPr>
      <w:r w:rsidRPr="00E71D16">
        <w:rPr>
          <w:lang w:val="lv-LV" w:eastAsia="lv-LV"/>
        </w:rPr>
        <w:t>1.1.4. Klientu apkalpošanas speciālists - Alojas Valsts pašvaldību vienotais Klientu apkalpošanas centrs, Salacgrīvas Valsts pašvaldību vienotais Klientu apkalpošanas centrs, Limbažu pagasts, Katvaru pagasts, Skultes pagasts, Umurgas pagasts, Vidrižu pagasts, Pāles pagasts, Viļķenes pagasts</w:t>
      </w:r>
      <w:bookmarkStart w:id="10" w:name="_Hlk151294159"/>
      <w:r w:rsidRPr="00E71D16">
        <w:rPr>
          <w:lang w:val="lv-LV" w:eastAsia="lv-LV"/>
        </w:rPr>
        <w:t>, Ainažu pilsēta un pagasts</w:t>
      </w:r>
      <w:bookmarkEnd w:id="10"/>
      <w:r w:rsidRPr="00E71D16">
        <w:rPr>
          <w:lang w:val="lv-LV" w:eastAsia="lv-LV"/>
        </w:rPr>
        <w:t xml:space="preserve">, Liepupes pagasts, Brīvzemnieku pagasts, </w:t>
      </w:r>
      <w:bookmarkStart w:id="11" w:name="_Hlk151294319"/>
      <w:r w:rsidRPr="00E71D16">
        <w:rPr>
          <w:lang w:val="lv-LV" w:eastAsia="lv-LV"/>
        </w:rPr>
        <w:t>Braslavas pagasts</w:t>
      </w:r>
      <w:bookmarkEnd w:id="11"/>
      <w:r w:rsidRPr="00E71D16">
        <w:rPr>
          <w:lang w:val="lv-LV" w:eastAsia="lv-LV"/>
        </w:rPr>
        <w:t xml:space="preserve">, Staiceles pilsēta un pagasts pārcelt uz apvienību un klientu apkalpošanas centriem: </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32DC68CA" w14:textId="77777777" w:rsidTr="006D787E">
        <w:tc>
          <w:tcPr>
            <w:tcW w:w="520" w:type="dxa"/>
          </w:tcPr>
          <w:p w14:paraId="5D90BA16" w14:textId="77777777" w:rsidR="006D787E" w:rsidRPr="00E71D16" w:rsidRDefault="006D787E" w:rsidP="006D787E">
            <w:pPr>
              <w:jc w:val="both"/>
              <w:rPr>
                <w:rFonts w:ascii="Times New Roman" w:hAnsi="Times New Roman"/>
                <w:sz w:val="22"/>
                <w:szCs w:val="22"/>
                <w:lang w:val="lv-LV" w:eastAsia="lv-LV"/>
              </w:rPr>
            </w:pPr>
            <w:bookmarkStart w:id="12" w:name="_Hlk151299895"/>
            <w:r w:rsidRPr="00E71D16">
              <w:rPr>
                <w:rFonts w:ascii="Times New Roman" w:hAnsi="Times New Roman"/>
                <w:sz w:val="22"/>
                <w:szCs w:val="22"/>
                <w:lang w:val="lv-LV" w:eastAsia="lv-LV"/>
              </w:rPr>
              <w:t>7.</w:t>
            </w:r>
          </w:p>
        </w:tc>
        <w:tc>
          <w:tcPr>
            <w:tcW w:w="1743" w:type="dxa"/>
          </w:tcPr>
          <w:p w14:paraId="143FCADE" w14:textId="77777777" w:rsidR="006D787E" w:rsidRPr="00E71D16" w:rsidRDefault="006D787E" w:rsidP="006D787E">
            <w:pPr>
              <w:rPr>
                <w:rFonts w:ascii="Times New Roman" w:hAnsi="Times New Roman"/>
                <w:sz w:val="22"/>
                <w:szCs w:val="22"/>
                <w:lang w:val="lv-LV" w:eastAsia="lv-LV"/>
              </w:rPr>
            </w:pPr>
            <w:bookmarkStart w:id="13" w:name="_Hlk151293501"/>
            <w:r w:rsidRPr="00E71D16">
              <w:rPr>
                <w:rFonts w:ascii="Times New Roman" w:hAnsi="Times New Roman"/>
                <w:sz w:val="22"/>
                <w:szCs w:val="22"/>
                <w:lang w:val="lv-LV" w:eastAsia="lv-LV"/>
              </w:rPr>
              <w:t>Klientu apkalpošanas speciālists (Alojas Valsts pašvaldību vienotais Klientu apkalpošanas centrs)</w:t>
            </w:r>
            <w:bookmarkEnd w:id="13"/>
          </w:p>
        </w:tc>
        <w:tc>
          <w:tcPr>
            <w:tcW w:w="1762" w:type="dxa"/>
          </w:tcPr>
          <w:p w14:paraId="6E56573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IV</w:t>
            </w:r>
          </w:p>
        </w:tc>
        <w:tc>
          <w:tcPr>
            <w:tcW w:w="1215" w:type="dxa"/>
          </w:tcPr>
          <w:p w14:paraId="015C345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276" w:type="dxa"/>
          </w:tcPr>
          <w:p w14:paraId="4950CE5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C08A63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Pārcelt uz Alojas apvienību</w:t>
            </w:r>
          </w:p>
        </w:tc>
      </w:tr>
      <w:tr w:rsidR="006D787E" w:rsidRPr="00E71D16" w14:paraId="39BD3C50" w14:textId="77777777" w:rsidTr="006D787E">
        <w:tc>
          <w:tcPr>
            <w:tcW w:w="520" w:type="dxa"/>
          </w:tcPr>
          <w:p w14:paraId="4CACCFB2" w14:textId="77777777" w:rsidR="006D787E" w:rsidRPr="00E71D16" w:rsidRDefault="006D787E" w:rsidP="006D787E">
            <w:pPr>
              <w:jc w:val="both"/>
              <w:rPr>
                <w:rFonts w:ascii="Times New Roman" w:hAnsi="Times New Roman"/>
                <w:sz w:val="22"/>
                <w:szCs w:val="22"/>
                <w:lang w:val="lv-LV" w:eastAsia="lv-LV"/>
              </w:rPr>
            </w:pPr>
            <w:bookmarkStart w:id="14" w:name="_Hlk151293563"/>
            <w:r w:rsidRPr="00E71D16">
              <w:rPr>
                <w:rFonts w:ascii="Times New Roman" w:hAnsi="Times New Roman"/>
                <w:sz w:val="22"/>
                <w:szCs w:val="22"/>
                <w:lang w:val="lv-LV" w:eastAsia="lv-LV"/>
              </w:rPr>
              <w:t>8.</w:t>
            </w:r>
          </w:p>
        </w:tc>
        <w:tc>
          <w:tcPr>
            <w:tcW w:w="1743" w:type="dxa"/>
          </w:tcPr>
          <w:p w14:paraId="1CA8AFF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 (Salacgrīvas Valsts pašvaldību vienotais Klientu apkalpošanas centrs)</w:t>
            </w:r>
          </w:p>
        </w:tc>
        <w:tc>
          <w:tcPr>
            <w:tcW w:w="1762" w:type="dxa"/>
          </w:tcPr>
          <w:p w14:paraId="0E744BF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IV</w:t>
            </w:r>
          </w:p>
        </w:tc>
        <w:tc>
          <w:tcPr>
            <w:tcW w:w="1215" w:type="dxa"/>
          </w:tcPr>
          <w:p w14:paraId="1E92E80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276" w:type="dxa"/>
          </w:tcPr>
          <w:p w14:paraId="04DCD95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278BD02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Salacgrīvas apvienību</w:t>
            </w:r>
          </w:p>
        </w:tc>
      </w:tr>
      <w:bookmarkEnd w:id="14"/>
      <w:tr w:rsidR="006D787E" w:rsidRPr="00E71D16" w14:paraId="082DDF6B" w14:textId="77777777" w:rsidTr="006D787E">
        <w:tc>
          <w:tcPr>
            <w:tcW w:w="520" w:type="dxa"/>
          </w:tcPr>
          <w:p w14:paraId="2BBFA23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743" w:type="dxa"/>
          </w:tcPr>
          <w:p w14:paraId="71BF6AC0" w14:textId="77777777" w:rsidR="006D787E" w:rsidRPr="00E71D16" w:rsidRDefault="006D787E" w:rsidP="006D787E">
            <w:pPr>
              <w:rPr>
                <w:rFonts w:ascii="Times New Roman" w:hAnsi="Times New Roman"/>
                <w:sz w:val="22"/>
                <w:szCs w:val="22"/>
                <w:lang w:val="lv-LV" w:eastAsia="lv-LV"/>
              </w:rPr>
            </w:pPr>
            <w:bookmarkStart w:id="15" w:name="_Hlk151293651"/>
            <w:r w:rsidRPr="00E71D16">
              <w:rPr>
                <w:rFonts w:ascii="Times New Roman" w:hAnsi="Times New Roman"/>
                <w:sz w:val="22"/>
                <w:szCs w:val="22"/>
                <w:lang w:val="lv-LV" w:eastAsia="lv-LV"/>
              </w:rPr>
              <w:t>Klientu apkalpošanas speciālists (Limbažu pagasts)</w:t>
            </w:r>
            <w:bookmarkEnd w:id="15"/>
          </w:p>
        </w:tc>
        <w:tc>
          <w:tcPr>
            <w:tcW w:w="1762" w:type="dxa"/>
          </w:tcPr>
          <w:p w14:paraId="576F463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62E6104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2F0BABF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DD10EB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Limbažu apvienību</w:t>
            </w:r>
          </w:p>
        </w:tc>
      </w:tr>
      <w:tr w:rsidR="006D787E" w:rsidRPr="00E71D16" w14:paraId="58280751" w14:textId="77777777" w:rsidTr="006D787E">
        <w:tc>
          <w:tcPr>
            <w:tcW w:w="520" w:type="dxa"/>
          </w:tcPr>
          <w:p w14:paraId="62E0BF0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743" w:type="dxa"/>
          </w:tcPr>
          <w:p w14:paraId="630E0B85" w14:textId="77777777" w:rsidR="006D787E" w:rsidRPr="00E71D16" w:rsidRDefault="006D787E" w:rsidP="006D787E">
            <w:pPr>
              <w:rPr>
                <w:rFonts w:ascii="Times New Roman" w:hAnsi="Times New Roman"/>
                <w:sz w:val="22"/>
                <w:szCs w:val="22"/>
                <w:lang w:val="lv-LV" w:eastAsia="lv-LV"/>
              </w:rPr>
            </w:pPr>
            <w:bookmarkStart w:id="16" w:name="_Hlk151293734"/>
            <w:r w:rsidRPr="00E71D16">
              <w:rPr>
                <w:rFonts w:ascii="Times New Roman" w:hAnsi="Times New Roman"/>
                <w:sz w:val="22"/>
                <w:szCs w:val="22"/>
                <w:lang w:val="lv-LV" w:eastAsia="lv-LV"/>
              </w:rPr>
              <w:t>Klientu apkalpošanas speciālists (Katvaru pagasts)</w:t>
            </w:r>
            <w:bookmarkEnd w:id="16"/>
          </w:p>
        </w:tc>
        <w:tc>
          <w:tcPr>
            <w:tcW w:w="1762" w:type="dxa"/>
          </w:tcPr>
          <w:p w14:paraId="2CDCD73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2F383F8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1BE9F7E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9D76AC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Katvaru KAC</w:t>
            </w:r>
          </w:p>
        </w:tc>
      </w:tr>
      <w:tr w:rsidR="006D787E" w:rsidRPr="00E71D16" w14:paraId="17D54E30" w14:textId="77777777" w:rsidTr="006D787E">
        <w:tc>
          <w:tcPr>
            <w:tcW w:w="520" w:type="dxa"/>
          </w:tcPr>
          <w:p w14:paraId="12ADA31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11.</w:t>
            </w:r>
          </w:p>
        </w:tc>
        <w:tc>
          <w:tcPr>
            <w:tcW w:w="1743" w:type="dxa"/>
          </w:tcPr>
          <w:p w14:paraId="2A567C14" w14:textId="77777777" w:rsidR="006D787E" w:rsidRPr="00E71D16" w:rsidRDefault="006D787E" w:rsidP="006D787E">
            <w:pPr>
              <w:rPr>
                <w:rFonts w:ascii="Times New Roman" w:hAnsi="Times New Roman"/>
                <w:sz w:val="22"/>
                <w:szCs w:val="22"/>
                <w:lang w:val="lv-LV" w:eastAsia="lv-LV"/>
              </w:rPr>
            </w:pPr>
            <w:bookmarkStart w:id="17" w:name="_Hlk151293823"/>
            <w:r w:rsidRPr="00E71D16">
              <w:rPr>
                <w:rFonts w:ascii="Times New Roman" w:hAnsi="Times New Roman"/>
                <w:sz w:val="22"/>
                <w:szCs w:val="22"/>
                <w:lang w:val="lv-LV" w:eastAsia="lv-LV"/>
              </w:rPr>
              <w:t>Klientu apkalpošanas speciālists (Skultes pagasts)</w:t>
            </w:r>
            <w:bookmarkEnd w:id="17"/>
          </w:p>
        </w:tc>
        <w:tc>
          <w:tcPr>
            <w:tcW w:w="1762" w:type="dxa"/>
          </w:tcPr>
          <w:p w14:paraId="52E2D31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62CA2D8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0141185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94E9C7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Skultes KAC</w:t>
            </w:r>
          </w:p>
        </w:tc>
      </w:tr>
      <w:tr w:rsidR="006D787E" w:rsidRPr="00E71D16" w14:paraId="3EAB8B7B" w14:textId="77777777" w:rsidTr="006D787E">
        <w:tc>
          <w:tcPr>
            <w:tcW w:w="520" w:type="dxa"/>
          </w:tcPr>
          <w:p w14:paraId="6D2534EB" w14:textId="77777777" w:rsidR="006D787E" w:rsidRPr="00E71D16" w:rsidRDefault="006D787E" w:rsidP="006D787E">
            <w:pPr>
              <w:jc w:val="both"/>
              <w:rPr>
                <w:rFonts w:ascii="Times New Roman" w:hAnsi="Times New Roman"/>
                <w:sz w:val="22"/>
                <w:szCs w:val="22"/>
                <w:lang w:val="lv-LV" w:eastAsia="lv-LV"/>
              </w:rPr>
            </w:pPr>
            <w:bookmarkStart w:id="18" w:name="_Hlk151293943"/>
            <w:r w:rsidRPr="00E71D16">
              <w:rPr>
                <w:rFonts w:ascii="Times New Roman" w:hAnsi="Times New Roman"/>
                <w:sz w:val="22"/>
                <w:szCs w:val="22"/>
                <w:lang w:val="lv-LV" w:eastAsia="lv-LV"/>
              </w:rPr>
              <w:t>13.</w:t>
            </w:r>
          </w:p>
        </w:tc>
        <w:tc>
          <w:tcPr>
            <w:tcW w:w="1743" w:type="dxa"/>
          </w:tcPr>
          <w:p w14:paraId="476BFF0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 (Umurgas pagasts)</w:t>
            </w:r>
          </w:p>
        </w:tc>
        <w:tc>
          <w:tcPr>
            <w:tcW w:w="1762" w:type="dxa"/>
          </w:tcPr>
          <w:p w14:paraId="1523798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0CF8E1B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42F7140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BC70F8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Umurgas KAC</w:t>
            </w:r>
          </w:p>
        </w:tc>
      </w:tr>
      <w:bookmarkEnd w:id="18"/>
      <w:tr w:rsidR="006D787E" w:rsidRPr="00E71D16" w14:paraId="22E17D42" w14:textId="77777777" w:rsidTr="006D787E">
        <w:tc>
          <w:tcPr>
            <w:tcW w:w="520" w:type="dxa"/>
          </w:tcPr>
          <w:p w14:paraId="5612B49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14.</w:t>
            </w:r>
          </w:p>
        </w:tc>
        <w:tc>
          <w:tcPr>
            <w:tcW w:w="1743" w:type="dxa"/>
          </w:tcPr>
          <w:p w14:paraId="26A5F213" w14:textId="77777777" w:rsidR="006D787E" w:rsidRPr="00E71D16" w:rsidRDefault="006D787E" w:rsidP="006D787E">
            <w:pPr>
              <w:rPr>
                <w:rFonts w:ascii="Times New Roman" w:hAnsi="Times New Roman"/>
                <w:sz w:val="22"/>
                <w:szCs w:val="22"/>
                <w:lang w:val="lv-LV" w:eastAsia="lv-LV"/>
              </w:rPr>
            </w:pPr>
            <w:bookmarkStart w:id="19" w:name="_Hlk151293989"/>
            <w:r w:rsidRPr="00E71D16">
              <w:rPr>
                <w:rFonts w:ascii="Times New Roman" w:hAnsi="Times New Roman"/>
                <w:sz w:val="22"/>
                <w:szCs w:val="22"/>
                <w:lang w:val="lv-LV" w:eastAsia="lv-LV"/>
              </w:rPr>
              <w:t xml:space="preserve">Klientu apkalpošanas </w:t>
            </w:r>
            <w:r w:rsidRPr="00E71D16">
              <w:rPr>
                <w:rFonts w:ascii="Times New Roman" w:hAnsi="Times New Roman"/>
                <w:sz w:val="22"/>
                <w:szCs w:val="22"/>
                <w:lang w:val="lv-LV" w:eastAsia="lv-LV"/>
              </w:rPr>
              <w:lastRenderedPageBreak/>
              <w:t>speciālists (Vidrižu pagasts)</w:t>
            </w:r>
            <w:bookmarkEnd w:id="19"/>
          </w:p>
        </w:tc>
        <w:tc>
          <w:tcPr>
            <w:tcW w:w="1762" w:type="dxa"/>
          </w:tcPr>
          <w:p w14:paraId="47447CB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lastRenderedPageBreak/>
              <w:t>25., III</w:t>
            </w:r>
          </w:p>
        </w:tc>
        <w:tc>
          <w:tcPr>
            <w:tcW w:w="1215" w:type="dxa"/>
          </w:tcPr>
          <w:p w14:paraId="29728DE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2ABB44B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D48F4B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Vidrižu KAC</w:t>
            </w:r>
          </w:p>
        </w:tc>
      </w:tr>
      <w:tr w:rsidR="006D787E" w:rsidRPr="00E71D16" w14:paraId="565917EE" w14:textId="77777777" w:rsidTr="006D787E">
        <w:tc>
          <w:tcPr>
            <w:tcW w:w="520" w:type="dxa"/>
          </w:tcPr>
          <w:p w14:paraId="3F8EFFD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15.</w:t>
            </w:r>
          </w:p>
        </w:tc>
        <w:tc>
          <w:tcPr>
            <w:tcW w:w="1743" w:type="dxa"/>
          </w:tcPr>
          <w:p w14:paraId="6BFA34D8" w14:textId="77777777" w:rsidR="006D787E" w:rsidRPr="00E71D16" w:rsidRDefault="006D787E" w:rsidP="006D787E">
            <w:pPr>
              <w:rPr>
                <w:rFonts w:ascii="Times New Roman" w:hAnsi="Times New Roman"/>
                <w:sz w:val="22"/>
                <w:szCs w:val="22"/>
                <w:lang w:val="lv-LV" w:eastAsia="lv-LV"/>
              </w:rPr>
            </w:pPr>
            <w:bookmarkStart w:id="20" w:name="_Hlk151294044"/>
            <w:r w:rsidRPr="00E71D16">
              <w:rPr>
                <w:rFonts w:ascii="Times New Roman" w:hAnsi="Times New Roman"/>
                <w:sz w:val="22"/>
                <w:szCs w:val="22"/>
                <w:lang w:val="lv-LV" w:eastAsia="lv-LV"/>
              </w:rPr>
              <w:t>Klientu apkalpošanas speciālists (Pāles pagasts)</w:t>
            </w:r>
            <w:bookmarkEnd w:id="20"/>
          </w:p>
        </w:tc>
        <w:tc>
          <w:tcPr>
            <w:tcW w:w="1762" w:type="dxa"/>
          </w:tcPr>
          <w:p w14:paraId="78CA3CD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018C5C5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00BE7E6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2703C2E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Pārcelt uz Pāles KAC</w:t>
            </w:r>
          </w:p>
        </w:tc>
      </w:tr>
      <w:tr w:rsidR="006D787E" w:rsidRPr="00E71D16" w14:paraId="746CF4C4" w14:textId="77777777" w:rsidTr="006D787E">
        <w:tc>
          <w:tcPr>
            <w:tcW w:w="520" w:type="dxa"/>
          </w:tcPr>
          <w:p w14:paraId="32F7E84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w:t>
            </w:r>
          </w:p>
        </w:tc>
        <w:tc>
          <w:tcPr>
            <w:tcW w:w="1743" w:type="dxa"/>
          </w:tcPr>
          <w:p w14:paraId="6B95DF3A" w14:textId="77777777" w:rsidR="006D787E" w:rsidRPr="00E71D16" w:rsidRDefault="006D787E" w:rsidP="006D787E">
            <w:pPr>
              <w:rPr>
                <w:rFonts w:ascii="Times New Roman" w:hAnsi="Times New Roman"/>
                <w:sz w:val="22"/>
                <w:szCs w:val="22"/>
                <w:lang w:val="lv-LV" w:eastAsia="lv-LV"/>
              </w:rPr>
            </w:pPr>
            <w:bookmarkStart w:id="21" w:name="_Hlk151294077"/>
            <w:r w:rsidRPr="00E71D16">
              <w:rPr>
                <w:rFonts w:ascii="Times New Roman" w:hAnsi="Times New Roman"/>
                <w:sz w:val="22"/>
                <w:szCs w:val="22"/>
                <w:lang w:val="lv-LV" w:eastAsia="lv-LV"/>
              </w:rPr>
              <w:t>Klientu apkalpošanas speciālists (Viļķenes pagasts)</w:t>
            </w:r>
            <w:bookmarkEnd w:id="21"/>
          </w:p>
        </w:tc>
        <w:tc>
          <w:tcPr>
            <w:tcW w:w="1762" w:type="dxa"/>
          </w:tcPr>
          <w:p w14:paraId="6FA1973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2532655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1967283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257E2C0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Viļķenes KAC</w:t>
            </w:r>
          </w:p>
        </w:tc>
      </w:tr>
      <w:tr w:rsidR="006D787E" w:rsidRPr="00E71D16" w14:paraId="4EE199D9" w14:textId="77777777" w:rsidTr="006D787E">
        <w:tc>
          <w:tcPr>
            <w:tcW w:w="520" w:type="dxa"/>
          </w:tcPr>
          <w:p w14:paraId="12F701A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17.</w:t>
            </w:r>
          </w:p>
        </w:tc>
        <w:tc>
          <w:tcPr>
            <w:tcW w:w="1743" w:type="dxa"/>
          </w:tcPr>
          <w:p w14:paraId="2908616E" w14:textId="77777777" w:rsidR="006D787E" w:rsidRPr="00E71D16" w:rsidRDefault="006D787E" w:rsidP="006D787E">
            <w:pPr>
              <w:rPr>
                <w:rFonts w:ascii="Times New Roman" w:hAnsi="Times New Roman"/>
                <w:sz w:val="22"/>
                <w:szCs w:val="22"/>
                <w:lang w:val="lv-LV" w:eastAsia="lv-LV"/>
              </w:rPr>
            </w:pPr>
            <w:bookmarkStart w:id="22" w:name="_Hlk151294128"/>
            <w:r w:rsidRPr="00E71D16">
              <w:rPr>
                <w:rFonts w:ascii="Times New Roman" w:hAnsi="Times New Roman"/>
                <w:sz w:val="22"/>
                <w:szCs w:val="22"/>
                <w:lang w:val="lv-LV" w:eastAsia="lv-LV"/>
              </w:rPr>
              <w:t>Klientu apkalpošanas speciālists (Ainažu pilsēta un pagasts)</w:t>
            </w:r>
            <w:bookmarkEnd w:id="22"/>
          </w:p>
        </w:tc>
        <w:tc>
          <w:tcPr>
            <w:tcW w:w="1762" w:type="dxa"/>
          </w:tcPr>
          <w:p w14:paraId="418E7E0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128657F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46E9951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A0A797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Ainažu KAC</w:t>
            </w:r>
          </w:p>
        </w:tc>
      </w:tr>
      <w:tr w:rsidR="006D787E" w:rsidRPr="00E71D16" w14:paraId="699D14F7" w14:textId="77777777" w:rsidTr="006D787E">
        <w:tc>
          <w:tcPr>
            <w:tcW w:w="520" w:type="dxa"/>
          </w:tcPr>
          <w:p w14:paraId="3FD803B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18.</w:t>
            </w:r>
          </w:p>
        </w:tc>
        <w:tc>
          <w:tcPr>
            <w:tcW w:w="1743" w:type="dxa"/>
          </w:tcPr>
          <w:p w14:paraId="5D13037B" w14:textId="77777777" w:rsidR="006D787E" w:rsidRPr="00E71D16" w:rsidRDefault="006D787E" w:rsidP="006D787E">
            <w:pPr>
              <w:rPr>
                <w:rFonts w:ascii="Times New Roman" w:hAnsi="Times New Roman"/>
                <w:sz w:val="22"/>
                <w:szCs w:val="22"/>
                <w:lang w:val="lv-LV" w:eastAsia="lv-LV"/>
              </w:rPr>
            </w:pPr>
            <w:bookmarkStart w:id="23" w:name="_Hlk151294200"/>
            <w:r w:rsidRPr="00E71D16">
              <w:rPr>
                <w:rFonts w:ascii="Times New Roman" w:hAnsi="Times New Roman"/>
                <w:sz w:val="22"/>
                <w:szCs w:val="22"/>
                <w:lang w:val="lv-LV" w:eastAsia="lv-LV"/>
              </w:rPr>
              <w:t>Klientu apkalpošanas speciālists (Liepupes pagasts)</w:t>
            </w:r>
            <w:bookmarkEnd w:id="23"/>
          </w:p>
        </w:tc>
        <w:tc>
          <w:tcPr>
            <w:tcW w:w="1762" w:type="dxa"/>
          </w:tcPr>
          <w:p w14:paraId="3D795F8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7452695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18A07B1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F9EC94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Liepupes KAC</w:t>
            </w:r>
          </w:p>
        </w:tc>
      </w:tr>
      <w:tr w:rsidR="006D787E" w:rsidRPr="00E71D16" w14:paraId="35AD1984" w14:textId="77777777" w:rsidTr="006D787E">
        <w:tc>
          <w:tcPr>
            <w:tcW w:w="520" w:type="dxa"/>
          </w:tcPr>
          <w:p w14:paraId="4A3A35F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19.</w:t>
            </w:r>
          </w:p>
        </w:tc>
        <w:tc>
          <w:tcPr>
            <w:tcW w:w="1743" w:type="dxa"/>
          </w:tcPr>
          <w:p w14:paraId="36348C89" w14:textId="77777777" w:rsidR="006D787E" w:rsidRPr="00E71D16" w:rsidRDefault="006D787E" w:rsidP="006D787E">
            <w:pPr>
              <w:rPr>
                <w:rFonts w:ascii="Times New Roman" w:hAnsi="Times New Roman"/>
                <w:sz w:val="22"/>
                <w:szCs w:val="22"/>
                <w:lang w:val="lv-LV" w:eastAsia="lv-LV"/>
              </w:rPr>
            </w:pPr>
            <w:bookmarkStart w:id="24" w:name="_Hlk151294249"/>
            <w:r w:rsidRPr="00E71D16">
              <w:rPr>
                <w:rFonts w:ascii="Times New Roman" w:hAnsi="Times New Roman"/>
                <w:sz w:val="22"/>
                <w:szCs w:val="22"/>
                <w:lang w:val="lv-LV" w:eastAsia="lv-LV"/>
              </w:rPr>
              <w:t>Klientu apkalpošanas speciālists (Brīvzemnieku pagasts)</w:t>
            </w:r>
            <w:bookmarkEnd w:id="24"/>
          </w:p>
        </w:tc>
        <w:tc>
          <w:tcPr>
            <w:tcW w:w="1762" w:type="dxa"/>
          </w:tcPr>
          <w:p w14:paraId="190034C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37F52A9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5370494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5B757B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Brīvzemnieku KAC</w:t>
            </w:r>
          </w:p>
        </w:tc>
      </w:tr>
      <w:tr w:rsidR="006D787E" w:rsidRPr="00E71D16" w14:paraId="4D939376" w14:textId="77777777" w:rsidTr="006D787E">
        <w:tc>
          <w:tcPr>
            <w:tcW w:w="520" w:type="dxa"/>
          </w:tcPr>
          <w:p w14:paraId="4CB8B77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20.</w:t>
            </w:r>
          </w:p>
        </w:tc>
        <w:tc>
          <w:tcPr>
            <w:tcW w:w="1743" w:type="dxa"/>
          </w:tcPr>
          <w:p w14:paraId="65633A41" w14:textId="77777777" w:rsidR="006D787E" w:rsidRPr="00E71D16" w:rsidRDefault="006D787E" w:rsidP="006D787E">
            <w:pPr>
              <w:rPr>
                <w:rFonts w:ascii="Times New Roman" w:hAnsi="Times New Roman"/>
                <w:sz w:val="22"/>
                <w:szCs w:val="22"/>
                <w:lang w:val="lv-LV" w:eastAsia="lv-LV"/>
              </w:rPr>
            </w:pPr>
            <w:bookmarkStart w:id="25" w:name="_Hlk151294301"/>
            <w:r w:rsidRPr="00E71D16">
              <w:rPr>
                <w:rFonts w:ascii="Times New Roman" w:hAnsi="Times New Roman"/>
                <w:sz w:val="22"/>
                <w:szCs w:val="22"/>
                <w:lang w:val="lv-LV" w:eastAsia="lv-LV"/>
              </w:rPr>
              <w:t>Klientu apkalpošanas speciālists (Braslavas pagasts)</w:t>
            </w:r>
            <w:bookmarkEnd w:id="25"/>
          </w:p>
        </w:tc>
        <w:tc>
          <w:tcPr>
            <w:tcW w:w="1762" w:type="dxa"/>
          </w:tcPr>
          <w:p w14:paraId="2ABEAA4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6F97376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1734C9C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F2C9D1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Braslavas KAC</w:t>
            </w:r>
          </w:p>
        </w:tc>
      </w:tr>
      <w:tr w:rsidR="006D787E" w:rsidRPr="00E71D16" w14:paraId="7132EB9B" w14:textId="77777777" w:rsidTr="006D787E">
        <w:tc>
          <w:tcPr>
            <w:tcW w:w="520" w:type="dxa"/>
          </w:tcPr>
          <w:p w14:paraId="318CE55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21.</w:t>
            </w:r>
          </w:p>
        </w:tc>
        <w:tc>
          <w:tcPr>
            <w:tcW w:w="1743" w:type="dxa"/>
          </w:tcPr>
          <w:p w14:paraId="05481647" w14:textId="77777777" w:rsidR="006D787E" w:rsidRPr="00E71D16" w:rsidRDefault="006D787E" w:rsidP="006D787E">
            <w:pPr>
              <w:rPr>
                <w:rFonts w:ascii="Times New Roman" w:hAnsi="Times New Roman"/>
                <w:sz w:val="22"/>
                <w:szCs w:val="22"/>
                <w:lang w:val="lv-LV" w:eastAsia="lv-LV"/>
              </w:rPr>
            </w:pPr>
            <w:bookmarkStart w:id="26" w:name="_Hlk151294346"/>
            <w:r w:rsidRPr="00E71D16">
              <w:rPr>
                <w:rFonts w:ascii="Times New Roman" w:hAnsi="Times New Roman"/>
                <w:sz w:val="22"/>
                <w:szCs w:val="22"/>
                <w:lang w:val="lv-LV" w:eastAsia="lv-LV"/>
              </w:rPr>
              <w:t>Klientu apkalpošanas speciālists (Staiceles pilsēta un pagasts)</w:t>
            </w:r>
            <w:bookmarkEnd w:id="26"/>
          </w:p>
        </w:tc>
        <w:tc>
          <w:tcPr>
            <w:tcW w:w="1762" w:type="dxa"/>
          </w:tcPr>
          <w:p w14:paraId="398B4E1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303F162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7F41BB8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7C4BA7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Pārcelt uz Staiceles KAC</w:t>
            </w:r>
          </w:p>
        </w:tc>
      </w:tr>
      <w:bookmarkEnd w:id="12"/>
    </w:tbl>
    <w:p w14:paraId="49857ADD" w14:textId="77777777" w:rsidR="006D787E" w:rsidRPr="00E71D16" w:rsidRDefault="006D787E" w:rsidP="006D787E">
      <w:pPr>
        <w:jc w:val="both"/>
        <w:rPr>
          <w:lang w:val="lv-LV" w:eastAsia="lv-LV"/>
        </w:rPr>
      </w:pPr>
    </w:p>
    <w:p w14:paraId="20C75D4F" w14:textId="77777777" w:rsidR="006D787E" w:rsidRPr="00E71D16" w:rsidRDefault="006D787E" w:rsidP="008D6122">
      <w:pPr>
        <w:ind w:firstLine="851"/>
        <w:jc w:val="both"/>
        <w:rPr>
          <w:lang w:val="lv-LV" w:eastAsia="lv-LV"/>
        </w:rPr>
      </w:pPr>
      <w:r w:rsidRPr="00E71D16">
        <w:rPr>
          <w:lang w:val="lv-LV" w:eastAsia="lv-LV"/>
        </w:rPr>
        <w:t>1.1.5. Svītrot no amatu saraksta Klientu apkalpošanas speciālists (Skultes pagasts) 25., I, 4 mēn. algu grupa:</w:t>
      </w:r>
    </w:p>
    <w:p w14:paraId="1B535E31"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33F40EAA" w14:textId="77777777" w:rsidTr="006D787E">
        <w:tc>
          <w:tcPr>
            <w:tcW w:w="520" w:type="dxa"/>
          </w:tcPr>
          <w:p w14:paraId="6851440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w:t>
            </w:r>
          </w:p>
        </w:tc>
        <w:tc>
          <w:tcPr>
            <w:tcW w:w="1743" w:type="dxa"/>
          </w:tcPr>
          <w:p w14:paraId="10AAE223"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Klientu apkalpošanas speciālists (Skultes pagasts)</w:t>
            </w:r>
          </w:p>
        </w:tc>
        <w:tc>
          <w:tcPr>
            <w:tcW w:w="1762" w:type="dxa"/>
          </w:tcPr>
          <w:p w14:paraId="06B2114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w:t>
            </w:r>
          </w:p>
        </w:tc>
        <w:tc>
          <w:tcPr>
            <w:tcW w:w="1215" w:type="dxa"/>
          </w:tcPr>
          <w:p w14:paraId="784DFCA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1276" w:type="dxa"/>
          </w:tcPr>
          <w:p w14:paraId="62E36CE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9D60E6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Svītrot no amatu saraksta</w:t>
            </w:r>
          </w:p>
        </w:tc>
      </w:tr>
    </w:tbl>
    <w:p w14:paraId="34E369E6" w14:textId="77777777" w:rsidR="006D787E" w:rsidRPr="00E71D16" w:rsidRDefault="006D787E" w:rsidP="006D787E">
      <w:pPr>
        <w:jc w:val="both"/>
        <w:rPr>
          <w:lang w:val="lv-LV" w:eastAsia="lv-LV"/>
        </w:rPr>
      </w:pPr>
    </w:p>
    <w:p w14:paraId="136263BD" w14:textId="77777777" w:rsidR="006D787E" w:rsidRPr="00E71D16" w:rsidRDefault="006D787E" w:rsidP="008D6122">
      <w:pPr>
        <w:ind w:firstLine="851"/>
        <w:jc w:val="both"/>
        <w:rPr>
          <w:lang w:val="lv-LV" w:eastAsia="lv-LV"/>
        </w:rPr>
      </w:pPr>
      <w:r w:rsidRPr="00E71D16">
        <w:rPr>
          <w:lang w:val="lv-LV" w:eastAsia="lv-LV"/>
        </w:rPr>
        <w:t xml:space="preserve">1.1.6. izveidot struktūrvienību </w:t>
      </w:r>
      <w:r w:rsidRPr="00E71D16">
        <w:rPr>
          <w:b/>
          <w:bCs/>
          <w:lang w:val="lv-LV" w:eastAsia="lv-LV"/>
        </w:rPr>
        <w:t>Personāla vadības nodaļa</w:t>
      </w:r>
      <w:r w:rsidRPr="00E71D16">
        <w:rPr>
          <w:lang w:val="lv-LV" w:eastAsia="lv-LV"/>
        </w:rPr>
        <w:t xml:space="preserve">: </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3F9D7116" w14:textId="77777777" w:rsidTr="006D787E">
        <w:tc>
          <w:tcPr>
            <w:tcW w:w="520" w:type="dxa"/>
          </w:tcPr>
          <w:p w14:paraId="40991291" w14:textId="77777777" w:rsidR="006D787E" w:rsidRPr="00E71D16" w:rsidRDefault="006D787E" w:rsidP="006D787E">
            <w:pPr>
              <w:jc w:val="center"/>
              <w:rPr>
                <w:rFonts w:ascii="Times New Roman" w:hAnsi="Times New Roman"/>
                <w:b/>
                <w:bCs/>
                <w:sz w:val="22"/>
                <w:szCs w:val="22"/>
                <w:lang w:val="lv-LV" w:eastAsia="lv-LV"/>
              </w:rPr>
            </w:pPr>
          </w:p>
        </w:tc>
        <w:tc>
          <w:tcPr>
            <w:tcW w:w="8831" w:type="dxa"/>
            <w:gridSpan w:val="5"/>
          </w:tcPr>
          <w:p w14:paraId="4B6A1466" w14:textId="77777777" w:rsidR="006D787E" w:rsidRPr="00E71D16" w:rsidRDefault="006D787E" w:rsidP="006D787E">
            <w:pPr>
              <w:jc w:val="center"/>
              <w:rPr>
                <w:rFonts w:ascii="Times New Roman" w:hAnsi="Times New Roman"/>
                <w:b/>
                <w:bCs/>
                <w:sz w:val="22"/>
                <w:szCs w:val="22"/>
                <w:lang w:val="lv-LV" w:eastAsia="lv-LV"/>
              </w:rPr>
            </w:pPr>
            <w:r w:rsidRPr="00E71D16">
              <w:rPr>
                <w:rFonts w:ascii="Times New Roman" w:hAnsi="Times New Roman"/>
                <w:b/>
                <w:bCs/>
                <w:sz w:val="22"/>
                <w:szCs w:val="22"/>
                <w:lang w:val="lv-LV" w:eastAsia="lv-LV"/>
              </w:rPr>
              <w:t>Personāla vadības nodaļa</w:t>
            </w:r>
          </w:p>
        </w:tc>
      </w:tr>
      <w:tr w:rsidR="006D787E" w:rsidRPr="00E71D16" w14:paraId="246E26BC" w14:textId="77777777" w:rsidTr="006D787E">
        <w:tc>
          <w:tcPr>
            <w:tcW w:w="520" w:type="dxa"/>
          </w:tcPr>
          <w:p w14:paraId="16081F4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50A4A8C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Nodaļas vadītājs</w:t>
            </w:r>
          </w:p>
        </w:tc>
        <w:tc>
          <w:tcPr>
            <w:tcW w:w="1762" w:type="dxa"/>
          </w:tcPr>
          <w:p w14:paraId="57ECC1A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34., IV</w:t>
            </w:r>
          </w:p>
        </w:tc>
        <w:tc>
          <w:tcPr>
            <w:tcW w:w="1215" w:type="dxa"/>
          </w:tcPr>
          <w:p w14:paraId="30CDDCD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w:t>
            </w:r>
          </w:p>
        </w:tc>
        <w:tc>
          <w:tcPr>
            <w:tcW w:w="1276" w:type="dxa"/>
          </w:tcPr>
          <w:p w14:paraId="649DEE4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9CB399E"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187F147B" w14:textId="77777777" w:rsidTr="006D787E">
        <w:tc>
          <w:tcPr>
            <w:tcW w:w="520" w:type="dxa"/>
          </w:tcPr>
          <w:p w14:paraId="30D0C6F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743" w:type="dxa"/>
          </w:tcPr>
          <w:p w14:paraId="546D2B2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Personāla speciālists</w:t>
            </w:r>
          </w:p>
        </w:tc>
        <w:tc>
          <w:tcPr>
            <w:tcW w:w="1762" w:type="dxa"/>
          </w:tcPr>
          <w:p w14:paraId="7B1D269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34., IIB</w:t>
            </w:r>
          </w:p>
        </w:tc>
        <w:tc>
          <w:tcPr>
            <w:tcW w:w="1215" w:type="dxa"/>
          </w:tcPr>
          <w:p w14:paraId="285E949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276" w:type="dxa"/>
          </w:tcPr>
          <w:p w14:paraId="4F77835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36F60DE0" w14:textId="77777777" w:rsidR="006D787E" w:rsidRPr="00E71D16" w:rsidRDefault="006D787E" w:rsidP="006D787E">
            <w:pPr>
              <w:jc w:val="both"/>
              <w:rPr>
                <w:rFonts w:ascii="Times New Roman" w:hAnsi="Times New Roman"/>
                <w:sz w:val="22"/>
                <w:szCs w:val="22"/>
                <w:lang w:val="lv-LV" w:eastAsia="lv-LV"/>
              </w:rPr>
            </w:pPr>
          </w:p>
        </w:tc>
      </w:tr>
    </w:tbl>
    <w:p w14:paraId="5E417ECF" w14:textId="77777777" w:rsidR="006D787E" w:rsidRPr="00E71D16" w:rsidRDefault="006D787E" w:rsidP="006D787E">
      <w:pPr>
        <w:jc w:val="both"/>
        <w:rPr>
          <w:lang w:val="lv-LV" w:eastAsia="lv-LV"/>
        </w:rPr>
      </w:pPr>
    </w:p>
    <w:p w14:paraId="11AABA05" w14:textId="77777777" w:rsidR="006D787E" w:rsidRPr="00E71D16" w:rsidRDefault="006D787E" w:rsidP="008D6122">
      <w:pPr>
        <w:ind w:firstLine="851"/>
        <w:jc w:val="both"/>
        <w:rPr>
          <w:lang w:val="lv-LV" w:eastAsia="lv-LV"/>
        </w:rPr>
      </w:pPr>
      <w:r w:rsidRPr="00E71D16">
        <w:rPr>
          <w:lang w:val="lv-LV" w:eastAsia="lv-LV"/>
        </w:rPr>
        <w:t xml:space="preserve">1.1.7. </w:t>
      </w:r>
      <w:r w:rsidRPr="00E71D16">
        <w:rPr>
          <w:b/>
          <w:bCs/>
          <w:lang w:val="lv-LV" w:eastAsia="lv-LV"/>
        </w:rPr>
        <w:t>Finanšu un ekonomikas nodaļa</w:t>
      </w:r>
      <w:r w:rsidRPr="00E71D16">
        <w:rPr>
          <w:lang w:val="lv-LV" w:eastAsia="lv-LV"/>
        </w:rPr>
        <w:t xml:space="preserve"> (Norēķinu daļa) samazināt amata vietu skaitu: </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2E02EFC5" w14:textId="77777777" w:rsidTr="006D787E">
        <w:tc>
          <w:tcPr>
            <w:tcW w:w="520" w:type="dxa"/>
          </w:tcPr>
          <w:p w14:paraId="5DAF1E1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11.</w:t>
            </w:r>
          </w:p>
        </w:tc>
        <w:tc>
          <w:tcPr>
            <w:tcW w:w="1743" w:type="dxa"/>
          </w:tcPr>
          <w:p w14:paraId="2222551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Grāmatvedis</w:t>
            </w:r>
          </w:p>
        </w:tc>
        <w:tc>
          <w:tcPr>
            <w:tcW w:w="1762" w:type="dxa"/>
          </w:tcPr>
          <w:p w14:paraId="1A27FD9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17., II</w:t>
            </w:r>
          </w:p>
        </w:tc>
        <w:tc>
          <w:tcPr>
            <w:tcW w:w="1215" w:type="dxa"/>
          </w:tcPr>
          <w:p w14:paraId="0B37A12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702F4510"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 xml:space="preserve">9  </w:t>
            </w:r>
            <w:r w:rsidRPr="00E71D16">
              <w:rPr>
                <w:rFonts w:ascii="Times New Roman" w:hAnsi="Times New Roman"/>
                <w:sz w:val="22"/>
                <w:szCs w:val="22"/>
                <w:lang w:val="lv-LV" w:eastAsia="lv-LV"/>
              </w:rPr>
              <w:t xml:space="preserve">   8</w:t>
            </w:r>
          </w:p>
        </w:tc>
        <w:tc>
          <w:tcPr>
            <w:tcW w:w="2835" w:type="dxa"/>
          </w:tcPr>
          <w:p w14:paraId="6079717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 xml:space="preserve">Samazināt par 1 grāmatvedi </w:t>
            </w:r>
          </w:p>
        </w:tc>
      </w:tr>
    </w:tbl>
    <w:p w14:paraId="41B536FA" w14:textId="77777777" w:rsidR="006D787E" w:rsidRPr="00E71D16" w:rsidRDefault="006D787E" w:rsidP="006D787E">
      <w:pPr>
        <w:jc w:val="both"/>
        <w:rPr>
          <w:lang w:val="lv-LV" w:eastAsia="lv-LV"/>
        </w:rPr>
      </w:pPr>
    </w:p>
    <w:p w14:paraId="600AE990" w14:textId="77777777" w:rsidR="006D787E" w:rsidRPr="00E71D16" w:rsidRDefault="006D787E" w:rsidP="008D6122">
      <w:pPr>
        <w:ind w:firstLine="851"/>
        <w:jc w:val="both"/>
        <w:rPr>
          <w:lang w:val="lv-LV" w:eastAsia="lv-LV"/>
        </w:rPr>
      </w:pPr>
      <w:r w:rsidRPr="00E71D16">
        <w:rPr>
          <w:lang w:val="lv-LV" w:eastAsia="lv-LV"/>
        </w:rPr>
        <w:lastRenderedPageBreak/>
        <w:t xml:space="preserve">1.1.8. </w:t>
      </w:r>
      <w:r w:rsidRPr="00E71D16">
        <w:rPr>
          <w:b/>
          <w:bCs/>
          <w:lang w:val="lv-LV" w:eastAsia="lv-LV"/>
        </w:rPr>
        <w:t xml:space="preserve">Nekustamā īpašuma un teritoriālā plānojuma nodaļa </w:t>
      </w:r>
      <w:r w:rsidRPr="00E71D16">
        <w:rPr>
          <w:lang w:val="lv-LV" w:eastAsia="lv-LV"/>
        </w:rPr>
        <w:t>– izveidot jaunu amata vienību – Vides inženieris;</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134471CC" w14:textId="77777777" w:rsidTr="006D787E">
        <w:tc>
          <w:tcPr>
            <w:tcW w:w="520" w:type="dxa"/>
          </w:tcPr>
          <w:p w14:paraId="1DAF23D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743" w:type="dxa"/>
          </w:tcPr>
          <w:p w14:paraId="62FF940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Vides inženieris</w:t>
            </w:r>
          </w:p>
        </w:tc>
        <w:tc>
          <w:tcPr>
            <w:tcW w:w="1762" w:type="dxa"/>
          </w:tcPr>
          <w:p w14:paraId="01DD9F1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48., III</w:t>
            </w:r>
          </w:p>
        </w:tc>
        <w:tc>
          <w:tcPr>
            <w:tcW w:w="1215" w:type="dxa"/>
          </w:tcPr>
          <w:p w14:paraId="2E2DF09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276" w:type="dxa"/>
          </w:tcPr>
          <w:p w14:paraId="33733DD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717B33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Jauns amats</w:t>
            </w:r>
          </w:p>
        </w:tc>
      </w:tr>
    </w:tbl>
    <w:p w14:paraId="43CE66E4" w14:textId="77777777" w:rsidR="006D787E" w:rsidRPr="00E71D16" w:rsidRDefault="006D787E" w:rsidP="006D787E">
      <w:pPr>
        <w:jc w:val="both"/>
        <w:rPr>
          <w:lang w:val="lv-LV" w:eastAsia="lv-LV"/>
        </w:rPr>
      </w:pPr>
    </w:p>
    <w:p w14:paraId="604E131D" w14:textId="77777777" w:rsidR="006D787E" w:rsidRPr="00E71D16" w:rsidRDefault="006D787E" w:rsidP="008D6122">
      <w:pPr>
        <w:ind w:firstLine="851"/>
        <w:rPr>
          <w:lang w:val="lv-LV" w:eastAsia="lv-LV"/>
        </w:rPr>
      </w:pPr>
      <w:r w:rsidRPr="00E71D16">
        <w:rPr>
          <w:lang w:val="lv-LV" w:eastAsia="lv-LV"/>
        </w:rPr>
        <w:t xml:space="preserve">1.1.9. </w:t>
      </w:r>
      <w:r w:rsidRPr="00E71D16">
        <w:rPr>
          <w:b/>
          <w:bCs/>
          <w:lang w:val="lv-LV" w:eastAsia="lv-LV"/>
        </w:rPr>
        <w:t>Limbažu apvienības pārvalde</w:t>
      </w:r>
      <w:r w:rsidRPr="00E71D16">
        <w:rPr>
          <w:lang w:val="lv-LV" w:eastAsia="lv-LV"/>
        </w:rPr>
        <w:t xml:space="preserve"> - pārcelt no Administratīvās nodaļas Limbažu pagasta KAC speciālistu, ar mainīt amata nosaukumu uz personāla speciālists:</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30C6DB7E" w14:textId="77777777" w:rsidTr="006D787E">
        <w:tc>
          <w:tcPr>
            <w:tcW w:w="520" w:type="dxa"/>
          </w:tcPr>
          <w:p w14:paraId="2E403B0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19.</w:t>
            </w:r>
          </w:p>
        </w:tc>
        <w:tc>
          <w:tcPr>
            <w:tcW w:w="1743" w:type="dxa"/>
          </w:tcPr>
          <w:p w14:paraId="7124EF7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762" w:type="dxa"/>
          </w:tcPr>
          <w:p w14:paraId="3104122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043965A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28FE227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87E1FA7" w14:textId="77777777" w:rsidR="006D787E" w:rsidRPr="00E71D16" w:rsidRDefault="006D787E" w:rsidP="006D787E">
            <w:pPr>
              <w:jc w:val="center"/>
              <w:rPr>
                <w:rFonts w:ascii="Times New Roman" w:hAnsi="Times New Roman"/>
                <w:sz w:val="22"/>
                <w:szCs w:val="22"/>
                <w:lang w:val="lv-LV" w:eastAsia="lv-LV"/>
              </w:rPr>
            </w:pPr>
            <w:bookmarkStart w:id="27" w:name="_Hlk151295194"/>
            <w:r w:rsidRPr="00E71D16">
              <w:rPr>
                <w:rFonts w:ascii="Times New Roman" w:hAnsi="Times New Roman"/>
                <w:sz w:val="22"/>
                <w:szCs w:val="22"/>
                <w:lang w:val="lv-LV" w:eastAsia="lv-LV"/>
              </w:rPr>
              <w:t>Pārcelts no Administratīvās nodaļas Limbažu pagasta KAC,</w:t>
            </w:r>
          </w:p>
          <w:p w14:paraId="59912860"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amata nosaukumu uz personāla speciālists ar 25.02.2024. 34., IIB, 9</w:t>
            </w:r>
            <w:bookmarkEnd w:id="27"/>
          </w:p>
        </w:tc>
      </w:tr>
    </w:tbl>
    <w:p w14:paraId="57DF4AD6" w14:textId="77777777" w:rsidR="006D787E" w:rsidRPr="00E71D16" w:rsidRDefault="006D787E" w:rsidP="006D787E">
      <w:pPr>
        <w:jc w:val="both"/>
        <w:rPr>
          <w:lang w:val="lv-LV" w:eastAsia="lv-LV"/>
        </w:rPr>
      </w:pPr>
    </w:p>
    <w:p w14:paraId="2C46DA52" w14:textId="77777777" w:rsidR="006D787E" w:rsidRPr="00E71D16" w:rsidRDefault="006D787E" w:rsidP="008D6122">
      <w:pPr>
        <w:ind w:firstLine="851"/>
        <w:jc w:val="both"/>
        <w:rPr>
          <w:lang w:val="lv-LV" w:eastAsia="lv-LV"/>
        </w:rPr>
      </w:pPr>
      <w:r w:rsidRPr="00E71D16">
        <w:rPr>
          <w:bCs/>
          <w:lang w:val="lv-LV" w:eastAsia="lv-LV"/>
        </w:rPr>
        <w:t>1.1.10.</w:t>
      </w:r>
      <w:r w:rsidRPr="00E71D16">
        <w:rPr>
          <w:b/>
          <w:bCs/>
          <w:lang w:val="lv-LV" w:eastAsia="lv-LV"/>
        </w:rPr>
        <w:t xml:space="preserve"> Limbažu pagasta pakalpojumu sniegšanas centrs </w:t>
      </w:r>
      <w:r w:rsidRPr="00E71D16">
        <w:rPr>
          <w:lang w:val="lv-LV" w:eastAsia="lv-LV"/>
        </w:rPr>
        <w:t>– svītrot amatu ``vadītājs`` un amatu ``kurinātājs``:</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5518DAA1" w14:textId="77777777" w:rsidTr="006D787E">
        <w:tc>
          <w:tcPr>
            <w:tcW w:w="520" w:type="dxa"/>
          </w:tcPr>
          <w:p w14:paraId="353248D1"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1743" w:type="dxa"/>
          </w:tcPr>
          <w:p w14:paraId="65204946"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762" w:type="dxa"/>
          </w:tcPr>
          <w:p w14:paraId="22A7E9FC"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 V</w:t>
            </w:r>
          </w:p>
        </w:tc>
        <w:tc>
          <w:tcPr>
            <w:tcW w:w="1215" w:type="dxa"/>
          </w:tcPr>
          <w:p w14:paraId="1EC81D13"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10</w:t>
            </w:r>
          </w:p>
        </w:tc>
        <w:tc>
          <w:tcPr>
            <w:tcW w:w="1276" w:type="dxa"/>
          </w:tcPr>
          <w:p w14:paraId="7E10220A"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4BF6C60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Svītrot, pienākumus veic Limbažu apvienības vadītājs</w:t>
            </w:r>
          </w:p>
        </w:tc>
      </w:tr>
    </w:tbl>
    <w:tbl>
      <w:tblPr>
        <w:tblStyle w:val="Reatabula2"/>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4CBF064E" w14:textId="77777777" w:rsidTr="006D787E">
        <w:tc>
          <w:tcPr>
            <w:tcW w:w="520" w:type="dxa"/>
          </w:tcPr>
          <w:p w14:paraId="358840A2"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5.</w:t>
            </w:r>
          </w:p>
        </w:tc>
        <w:tc>
          <w:tcPr>
            <w:tcW w:w="1743" w:type="dxa"/>
          </w:tcPr>
          <w:p w14:paraId="47246124"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Kurinātājs</w:t>
            </w:r>
          </w:p>
        </w:tc>
        <w:tc>
          <w:tcPr>
            <w:tcW w:w="1762" w:type="dxa"/>
          </w:tcPr>
          <w:p w14:paraId="59AF7732"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16., III</w:t>
            </w:r>
          </w:p>
        </w:tc>
        <w:tc>
          <w:tcPr>
            <w:tcW w:w="1215" w:type="dxa"/>
          </w:tcPr>
          <w:p w14:paraId="3B7CA031"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w:t>
            </w:r>
          </w:p>
        </w:tc>
        <w:tc>
          <w:tcPr>
            <w:tcW w:w="1276" w:type="dxa"/>
          </w:tcPr>
          <w:p w14:paraId="371A4846"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0653826B"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7 mēneši, svītrot pēc apkures sezonas</w:t>
            </w:r>
          </w:p>
        </w:tc>
      </w:tr>
    </w:tbl>
    <w:p w14:paraId="5761CA75" w14:textId="77777777" w:rsidR="006D787E" w:rsidRPr="00E71D16" w:rsidRDefault="006D787E" w:rsidP="006D787E">
      <w:pPr>
        <w:jc w:val="both"/>
        <w:rPr>
          <w:b/>
          <w:bCs/>
          <w:lang w:val="lv-LV" w:eastAsia="lv-LV"/>
        </w:rPr>
      </w:pPr>
    </w:p>
    <w:p w14:paraId="5DA0C876" w14:textId="77777777" w:rsidR="006D787E" w:rsidRPr="00E71D16" w:rsidRDefault="006D787E" w:rsidP="008D6122">
      <w:pPr>
        <w:ind w:firstLine="851"/>
        <w:jc w:val="both"/>
        <w:rPr>
          <w:lang w:val="lv-LV" w:eastAsia="lv-LV"/>
        </w:rPr>
      </w:pPr>
      <w:r w:rsidRPr="00E71D16">
        <w:rPr>
          <w:bCs/>
          <w:lang w:val="lv-LV" w:eastAsia="lv-LV"/>
        </w:rPr>
        <w:t>1.1.11.</w:t>
      </w:r>
      <w:r w:rsidRPr="00E71D16">
        <w:rPr>
          <w:b/>
          <w:bCs/>
          <w:lang w:val="lv-LV" w:eastAsia="lv-LV"/>
        </w:rPr>
        <w:t xml:space="preserve"> Umurgas pagasta pakalpojumu sniegšanas centrs - </w:t>
      </w:r>
      <w:r w:rsidRPr="00E71D16">
        <w:rPr>
          <w:lang w:val="lv-LV" w:eastAsia="lv-LV"/>
        </w:rPr>
        <w:t>svītrot amatu ``vadītājs`` un papildināt ar amatu Klientu apkalpošanas speciālists :</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7AA851A3" w14:textId="77777777" w:rsidTr="006D787E">
        <w:tc>
          <w:tcPr>
            <w:tcW w:w="520" w:type="dxa"/>
          </w:tcPr>
          <w:p w14:paraId="7C374E8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70CC6DF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762" w:type="dxa"/>
          </w:tcPr>
          <w:p w14:paraId="6DA30C7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215" w:type="dxa"/>
          </w:tcPr>
          <w:p w14:paraId="232247E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276" w:type="dxa"/>
          </w:tcPr>
          <w:p w14:paraId="752D9A4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184471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Apvienot ar Katvaru pagastu</w:t>
            </w:r>
          </w:p>
        </w:tc>
      </w:tr>
      <w:tr w:rsidR="006D787E" w:rsidRPr="00E71D16" w14:paraId="4966CF7B" w14:textId="77777777" w:rsidTr="006D787E">
        <w:tc>
          <w:tcPr>
            <w:tcW w:w="520" w:type="dxa"/>
          </w:tcPr>
          <w:p w14:paraId="2650C60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11.</w:t>
            </w:r>
          </w:p>
        </w:tc>
        <w:tc>
          <w:tcPr>
            <w:tcW w:w="1743" w:type="dxa"/>
          </w:tcPr>
          <w:p w14:paraId="03CA2FCC" w14:textId="77777777" w:rsidR="006D787E" w:rsidRPr="00E71D16" w:rsidRDefault="006D787E" w:rsidP="006D787E">
            <w:pPr>
              <w:rPr>
                <w:rFonts w:ascii="Times New Roman" w:hAnsi="Times New Roman"/>
                <w:sz w:val="22"/>
                <w:szCs w:val="22"/>
                <w:lang w:val="lv-LV" w:eastAsia="lv-LV"/>
              </w:rPr>
            </w:pPr>
            <w:bookmarkStart w:id="28" w:name="_Hlk151295476"/>
            <w:r w:rsidRPr="00E71D16">
              <w:rPr>
                <w:rFonts w:ascii="Times New Roman" w:hAnsi="Times New Roman"/>
                <w:sz w:val="22"/>
                <w:szCs w:val="22"/>
                <w:lang w:val="lv-LV" w:eastAsia="lv-LV"/>
              </w:rPr>
              <w:t>Klientu apkalpošanas speciālists</w:t>
            </w:r>
            <w:bookmarkEnd w:id="28"/>
          </w:p>
        </w:tc>
        <w:tc>
          <w:tcPr>
            <w:tcW w:w="1762" w:type="dxa"/>
          </w:tcPr>
          <w:p w14:paraId="7E98677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37C74A6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737F28F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0535EC0" w14:textId="77777777" w:rsidR="006D787E" w:rsidRPr="00E71D16" w:rsidRDefault="006D787E" w:rsidP="006D787E">
            <w:pPr>
              <w:jc w:val="both"/>
              <w:rPr>
                <w:rFonts w:ascii="Times New Roman" w:hAnsi="Times New Roman"/>
                <w:sz w:val="22"/>
                <w:szCs w:val="22"/>
                <w:lang w:val="lv-LV" w:eastAsia="lv-LV"/>
              </w:rPr>
            </w:pPr>
            <w:bookmarkStart w:id="29" w:name="_Hlk151295486"/>
            <w:r w:rsidRPr="00E71D16">
              <w:rPr>
                <w:rFonts w:ascii="Times New Roman" w:hAnsi="Times New Roman"/>
                <w:sz w:val="22"/>
                <w:szCs w:val="22"/>
                <w:lang w:val="lv-LV" w:eastAsia="lv-LV"/>
              </w:rPr>
              <w:t>Pārcelts no Administratīvās nodaļas</w:t>
            </w:r>
            <w:bookmarkEnd w:id="29"/>
          </w:p>
        </w:tc>
      </w:tr>
    </w:tbl>
    <w:p w14:paraId="08327289" w14:textId="77777777" w:rsidR="006D787E" w:rsidRPr="00E71D16" w:rsidRDefault="006D787E" w:rsidP="006D787E">
      <w:pPr>
        <w:jc w:val="both"/>
        <w:rPr>
          <w:lang w:val="lv-LV" w:eastAsia="lv-LV"/>
        </w:rPr>
      </w:pPr>
    </w:p>
    <w:p w14:paraId="1260A4E0" w14:textId="77777777" w:rsidR="006D787E" w:rsidRPr="00E71D16" w:rsidRDefault="006D787E" w:rsidP="008D6122">
      <w:pPr>
        <w:ind w:firstLine="851"/>
        <w:jc w:val="both"/>
        <w:rPr>
          <w:lang w:val="lv-LV" w:eastAsia="lv-LV"/>
        </w:rPr>
      </w:pPr>
      <w:r w:rsidRPr="00E71D16">
        <w:rPr>
          <w:bCs/>
          <w:lang w:val="lv-LV" w:eastAsia="lv-LV"/>
        </w:rPr>
        <w:t>1.1.12.</w:t>
      </w:r>
      <w:r w:rsidRPr="00E71D16">
        <w:rPr>
          <w:b/>
          <w:bCs/>
          <w:lang w:val="lv-LV" w:eastAsia="lv-LV"/>
        </w:rPr>
        <w:t xml:space="preserve"> Katvaru pagasta pakalpojumu sniegšanas centrs - </w:t>
      </w:r>
      <w:r w:rsidRPr="00E71D16">
        <w:rPr>
          <w:lang w:val="lv-LV" w:eastAsia="lv-LV"/>
        </w:rPr>
        <w:t>svītrot amatu ``vadītājs``, papildināt amatu sarakstu - Klientu apkalpošanas speciālists,  palielināt amata slodzi sētnieks:</w:t>
      </w: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715A1C29" w14:textId="77777777" w:rsidTr="006D787E">
        <w:tc>
          <w:tcPr>
            <w:tcW w:w="520" w:type="dxa"/>
          </w:tcPr>
          <w:p w14:paraId="20A1D43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7B56BCE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762" w:type="dxa"/>
          </w:tcPr>
          <w:p w14:paraId="49991CD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215" w:type="dxa"/>
          </w:tcPr>
          <w:p w14:paraId="11F35B5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276" w:type="dxa"/>
          </w:tcPr>
          <w:p w14:paraId="4004C5A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220048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Apvienot ar Umurgas pagastu</w:t>
            </w:r>
          </w:p>
        </w:tc>
      </w:tr>
    </w:tbl>
    <w:p w14:paraId="28F7336D"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13CFBC38" w14:textId="77777777" w:rsidTr="006D787E">
        <w:tc>
          <w:tcPr>
            <w:tcW w:w="520" w:type="dxa"/>
          </w:tcPr>
          <w:p w14:paraId="2E7CB10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743" w:type="dxa"/>
          </w:tcPr>
          <w:p w14:paraId="00A0C1A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762" w:type="dxa"/>
          </w:tcPr>
          <w:p w14:paraId="3232B2A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215" w:type="dxa"/>
          </w:tcPr>
          <w:p w14:paraId="5DFDBD3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276" w:type="dxa"/>
          </w:tcPr>
          <w:p w14:paraId="6A4FC91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trike/>
                <w:sz w:val="22"/>
                <w:szCs w:val="22"/>
                <w:lang w:val="lv-LV" w:eastAsia="lv-LV"/>
              </w:rPr>
              <w:t xml:space="preserve">0,5 </w:t>
            </w:r>
            <w:r w:rsidRPr="00E71D16">
              <w:rPr>
                <w:rFonts w:ascii="Times New Roman" w:hAnsi="Times New Roman"/>
                <w:sz w:val="22"/>
                <w:szCs w:val="22"/>
                <w:lang w:val="lv-LV" w:eastAsia="lv-LV"/>
              </w:rPr>
              <w:t xml:space="preserve"> uz</w:t>
            </w:r>
            <w:r w:rsidRPr="00E71D16">
              <w:rPr>
                <w:rFonts w:ascii="Times New Roman" w:hAnsi="Times New Roman"/>
                <w:strike/>
                <w:sz w:val="22"/>
                <w:szCs w:val="22"/>
                <w:lang w:val="lv-LV" w:eastAsia="lv-LV"/>
              </w:rPr>
              <w:t xml:space="preserve"> </w:t>
            </w:r>
            <w:r w:rsidRPr="00E71D16">
              <w:rPr>
                <w:rFonts w:ascii="Times New Roman" w:hAnsi="Times New Roman"/>
                <w:sz w:val="22"/>
                <w:szCs w:val="22"/>
                <w:lang w:val="lv-LV" w:eastAsia="lv-LV"/>
              </w:rPr>
              <w:t>1</w:t>
            </w:r>
          </w:p>
        </w:tc>
        <w:tc>
          <w:tcPr>
            <w:tcW w:w="2835" w:type="dxa"/>
          </w:tcPr>
          <w:p w14:paraId="11E1859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Palielināt slodzi</w:t>
            </w:r>
          </w:p>
        </w:tc>
      </w:tr>
    </w:tbl>
    <w:p w14:paraId="23745E34"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762"/>
        <w:gridCol w:w="1215"/>
        <w:gridCol w:w="1276"/>
        <w:gridCol w:w="2835"/>
      </w:tblGrid>
      <w:tr w:rsidR="006D787E" w:rsidRPr="00E71D16" w14:paraId="3AB28266" w14:textId="77777777" w:rsidTr="006D787E">
        <w:tc>
          <w:tcPr>
            <w:tcW w:w="520" w:type="dxa"/>
          </w:tcPr>
          <w:p w14:paraId="424EAAA9"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5EF5F0F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762" w:type="dxa"/>
          </w:tcPr>
          <w:p w14:paraId="1C29BF7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215" w:type="dxa"/>
          </w:tcPr>
          <w:p w14:paraId="08A4327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1E30FC7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8511C2B"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z w:val="22"/>
                <w:szCs w:val="22"/>
                <w:lang w:val="lv-LV" w:eastAsia="lv-LV"/>
              </w:rPr>
              <w:t>Pārcelts no Administratīvās nodaļas</w:t>
            </w:r>
          </w:p>
        </w:tc>
      </w:tr>
    </w:tbl>
    <w:p w14:paraId="6D4168A8" w14:textId="77777777" w:rsidR="006D787E" w:rsidRPr="00E71D16" w:rsidRDefault="006D787E" w:rsidP="006D787E">
      <w:pPr>
        <w:jc w:val="both"/>
        <w:rPr>
          <w:lang w:val="lv-LV" w:eastAsia="lv-LV"/>
        </w:rPr>
      </w:pPr>
    </w:p>
    <w:p w14:paraId="0158DA90" w14:textId="77777777" w:rsidR="006D787E" w:rsidRPr="00E71D16" w:rsidRDefault="006D787E" w:rsidP="008D6122">
      <w:pPr>
        <w:ind w:firstLine="709"/>
        <w:jc w:val="both"/>
        <w:rPr>
          <w:lang w:val="lv-LV" w:eastAsia="lv-LV"/>
        </w:rPr>
      </w:pPr>
      <w:r w:rsidRPr="00E71D16">
        <w:rPr>
          <w:bCs/>
          <w:lang w:val="lv-LV" w:eastAsia="lv-LV"/>
        </w:rPr>
        <w:t>1.1.13.</w:t>
      </w:r>
      <w:r w:rsidRPr="00E71D16">
        <w:rPr>
          <w:lang w:val="lv-LV" w:eastAsia="lv-LV"/>
        </w:rPr>
        <w:t xml:space="preserve"> </w:t>
      </w:r>
      <w:r w:rsidRPr="00E71D16">
        <w:rPr>
          <w:b/>
          <w:bCs/>
          <w:lang w:val="lv-LV" w:eastAsia="lv-LV"/>
        </w:rPr>
        <w:t xml:space="preserve">Vidrižu pagasta pakalpojumu sniegšanas centrs - </w:t>
      </w:r>
      <w:bookmarkStart w:id="30" w:name="_Hlk151295680"/>
      <w:r w:rsidRPr="00E71D16">
        <w:rPr>
          <w:lang w:val="lv-LV" w:eastAsia="lv-LV"/>
        </w:rPr>
        <w:t>svītrot amatu ``vadītājs``, papildināt amatu sarakstu -  Klientu apkalpošanas speciālists: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3352CE51" w14:textId="77777777" w:rsidTr="006D787E">
        <w:tc>
          <w:tcPr>
            <w:tcW w:w="520" w:type="dxa"/>
          </w:tcPr>
          <w:p w14:paraId="48C57E9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5B9603C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843" w:type="dxa"/>
          </w:tcPr>
          <w:p w14:paraId="251BD2F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134" w:type="dxa"/>
          </w:tcPr>
          <w:p w14:paraId="377845B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276" w:type="dxa"/>
          </w:tcPr>
          <w:p w14:paraId="1C18238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516B60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Apvienot ar Skultes pagastu</w:t>
            </w:r>
          </w:p>
        </w:tc>
      </w:tr>
    </w:tbl>
    <w:p w14:paraId="0AC1B8BE"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465B5F35" w14:textId="77777777" w:rsidTr="006D787E">
        <w:tc>
          <w:tcPr>
            <w:tcW w:w="520" w:type="dxa"/>
          </w:tcPr>
          <w:p w14:paraId="44D91728"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575A33F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3A88942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24A8549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68C1F61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40A333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3A603DE9" w14:textId="77777777" w:rsidR="006D787E" w:rsidRPr="00E71D16" w:rsidRDefault="006D787E" w:rsidP="006D787E">
      <w:pPr>
        <w:jc w:val="both"/>
        <w:rPr>
          <w:lang w:val="lv-LV" w:eastAsia="lv-LV"/>
        </w:rPr>
      </w:pPr>
    </w:p>
    <w:bookmarkEnd w:id="30"/>
    <w:p w14:paraId="1933DC54" w14:textId="77777777" w:rsidR="006D787E" w:rsidRPr="00E71D16" w:rsidRDefault="006D787E" w:rsidP="008D6122">
      <w:pPr>
        <w:ind w:firstLine="709"/>
        <w:jc w:val="both"/>
        <w:rPr>
          <w:lang w:val="lv-LV" w:eastAsia="lv-LV"/>
        </w:rPr>
      </w:pPr>
      <w:r w:rsidRPr="00E71D16">
        <w:rPr>
          <w:bCs/>
          <w:lang w:val="lv-LV" w:eastAsia="lv-LV"/>
        </w:rPr>
        <w:t>1.1.14.</w:t>
      </w:r>
      <w:r w:rsidRPr="00E71D16">
        <w:rPr>
          <w:lang w:val="lv-LV" w:eastAsia="lv-LV"/>
        </w:rPr>
        <w:t xml:space="preserve"> </w:t>
      </w:r>
      <w:r w:rsidRPr="00E71D16">
        <w:rPr>
          <w:b/>
          <w:bCs/>
          <w:lang w:val="lv-LV" w:eastAsia="lv-LV"/>
        </w:rPr>
        <w:t xml:space="preserve">Viļķenes pagasta pakalpojumu sniegšanas centrs </w:t>
      </w:r>
      <w:bookmarkStart w:id="31" w:name="_Hlk151295731"/>
      <w:r w:rsidRPr="00E71D16">
        <w:rPr>
          <w:b/>
          <w:bCs/>
          <w:lang w:val="lv-LV" w:eastAsia="lv-LV"/>
        </w:rPr>
        <w:t xml:space="preserve">- </w:t>
      </w:r>
      <w:r w:rsidRPr="00E71D16">
        <w:rPr>
          <w:lang w:val="lv-LV" w:eastAsia="lv-LV"/>
        </w:rPr>
        <w:t>svītrot amatu ``vadītājs``, papildināt amatu sarakstu - klientu apkalpošanas speciālists: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5808F76E" w14:textId="77777777" w:rsidTr="006D787E">
        <w:tc>
          <w:tcPr>
            <w:tcW w:w="520" w:type="dxa"/>
          </w:tcPr>
          <w:p w14:paraId="75983D5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6C75D64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843" w:type="dxa"/>
          </w:tcPr>
          <w:p w14:paraId="7FAA009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134" w:type="dxa"/>
          </w:tcPr>
          <w:p w14:paraId="37E56D8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276" w:type="dxa"/>
          </w:tcPr>
          <w:p w14:paraId="77A6E72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8FF5FB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Apvienot ar Pāles pagastu</w:t>
            </w:r>
          </w:p>
        </w:tc>
      </w:tr>
    </w:tbl>
    <w:p w14:paraId="6B091704"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47DEE47D" w14:textId="77777777" w:rsidTr="006D787E">
        <w:tc>
          <w:tcPr>
            <w:tcW w:w="520" w:type="dxa"/>
          </w:tcPr>
          <w:p w14:paraId="56C4EF69"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5C216BD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0932984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7509BE9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11E1103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238609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4CF06282" w14:textId="77777777" w:rsidR="006D787E" w:rsidRPr="00E71D16" w:rsidRDefault="006D787E" w:rsidP="006D787E">
      <w:pPr>
        <w:jc w:val="both"/>
        <w:rPr>
          <w:lang w:val="lv-LV" w:eastAsia="lv-LV"/>
        </w:rPr>
      </w:pPr>
    </w:p>
    <w:bookmarkEnd w:id="31"/>
    <w:p w14:paraId="3CFFF091" w14:textId="77777777" w:rsidR="006D787E" w:rsidRPr="00E71D16" w:rsidRDefault="006D787E" w:rsidP="008D6122">
      <w:pPr>
        <w:ind w:firstLine="709"/>
        <w:jc w:val="both"/>
        <w:rPr>
          <w:lang w:val="lv-LV" w:eastAsia="lv-LV"/>
        </w:rPr>
      </w:pPr>
      <w:r w:rsidRPr="00E71D16">
        <w:rPr>
          <w:bCs/>
          <w:lang w:val="lv-LV" w:eastAsia="lv-LV"/>
        </w:rPr>
        <w:lastRenderedPageBreak/>
        <w:t>1.1.15.</w:t>
      </w:r>
      <w:r w:rsidRPr="00E71D16">
        <w:rPr>
          <w:lang w:val="lv-LV" w:eastAsia="lv-LV"/>
        </w:rPr>
        <w:t xml:space="preserve"> </w:t>
      </w:r>
      <w:r w:rsidRPr="00E71D16">
        <w:rPr>
          <w:b/>
          <w:bCs/>
          <w:lang w:val="lv-LV" w:eastAsia="lv-LV"/>
        </w:rPr>
        <w:t xml:space="preserve">Pāles pagasta pakalpojumu sniegšanas centrs - </w:t>
      </w:r>
      <w:bookmarkStart w:id="32" w:name="_Hlk151295773"/>
      <w:r w:rsidRPr="00E71D16">
        <w:rPr>
          <w:lang w:val="lv-LV" w:eastAsia="lv-LV"/>
        </w:rPr>
        <w:t>svītrot amatu ``vadītājs``, papildināt amatu sarakstu -  Klientu apkalpošanas speciālists: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74744B00" w14:textId="77777777" w:rsidTr="006D787E">
        <w:tc>
          <w:tcPr>
            <w:tcW w:w="520" w:type="dxa"/>
          </w:tcPr>
          <w:p w14:paraId="41BCAE4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7E76140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843" w:type="dxa"/>
          </w:tcPr>
          <w:p w14:paraId="12EB72F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134" w:type="dxa"/>
          </w:tcPr>
          <w:p w14:paraId="6DA725F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276" w:type="dxa"/>
          </w:tcPr>
          <w:p w14:paraId="4067FDD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083342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Apvienot ar Viļķenes pagastu</w:t>
            </w:r>
          </w:p>
        </w:tc>
      </w:tr>
    </w:tbl>
    <w:p w14:paraId="2C6E3E01"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3C965A0F" w14:textId="77777777" w:rsidTr="006D787E">
        <w:tc>
          <w:tcPr>
            <w:tcW w:w="520" w:type="dxa"/>
          </w:tcPr>
          <w:p w14:paraId="1C4D81B6"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6475D25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17127E4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3B82AE7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1F6B510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30FB4C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6F09B45C" w14:textId="77777777" w:rsidR="006D787E" w:rsidRPr="00E71D16" w:rsidRDefault="006D787E" w:rsidP="006D787E">
      <w:pPr>
        <w:jc w:val="both"/>
        <w:rPr>
          <w:lang w:val="lv-LV" w:eastAsia="lv-LV"/>
        </w:rPr>
      </w:pPr>
    </w:p>
    <w:bookmarkEnd w:id="32"/>
    <w:p w14:paraId="62590F20" w14:textId="77777777" w:rsidR="006D787E" w:rsidRPr="00E71D16" w:rsidRDefault="006D787E" w:rsidP="008D6122">
      <w:pPr>
        <w:ind w:firstLine="709"/>
        <w:jc w:val="both"/>
        <w:rPr>
          <w:lang w:val="lv-LV" w:eastAsia="lv-LV"/>
        </w:rPr>
      </w:pPr>
      <w:r w:rsidRPr="00E71D16">
        <w:rPr>
          <w:bCs/>
          <w:lang w:val="lv-LV" w:eastAsia="lv-LV"/>
        </w:rPr>
        <w:t>1.1.16.</w:t>
      </w:r>
      <w:r w:rsidRPr="00E71D16">
        <w:rPr>
          <w:lang w:val="lv-LV" w:eastAsia="lv-LV"/>
        </w:rPr>
        <w:t xml:space="preserve"> </w:t>
      </w:r>
      <w:r w:rsidRPr="00E71D16">
        <w:rPr>
          <w:b/>
          <w:bCs/>
          <w:lang w:val="lv-LV" w:eastAsia="lv-LV"/>
        </w:rPr>
        <w:t xml:space="preserve">Skultes pagasta pakalpojumu sniegšanas centrs -  </w:t>
      </w:r>
      <w:r w:rsidRPr="00E71D16">
        <w:rPr>
          <w:lang w:val="lv-LV" w:eastAsia="lv-LV"/>
        </w:rPr>
        <w:t>svītrot amatu ``vadītājs``, papildināt amatu sarakstu - klientu apkalpošanas speciālists, izveidot jaunu amatu - kapsētas pārzinis: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0A695FFB" w14:textId="77777777" w:rsidTr="006D787E">
        <w:tc>
          <w:tcPr>
            <w:tcW w:w="520" w:type="dxa"/>
          </w:tcPr>
          <w:p w14:paraId="0DA6397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3CF6260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843" w:type="dxa"/>
          </w:tcPr>
          <w:p w14:paraId="4A1C9D3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134" w:type="dxa"/>
          </w:tcPr>
          <w:p w14:paraId="46C7872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276" w:type="dxa"/>
          </w:tcPr>
          <w:p w14:paraId="6F98533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1BCFE0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Apvienot ar Vidrižu pagastu</w:t>
            </w:r>
          </w:p>
        </w:tc>
      </w:tr>
    </w:tbl>
    <w:p w14:paraId="0793DE14"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3E649595" w14:textId="77777777" w:rsidTr="006D787E">
        <w:tc>
          <w:tcPr>
            <w:tcW w:w="520" w:type="dxa"/>
          </w:tcPr>
          <w:p w14:paraId="4EBB5A17"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047C005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2426F21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05220AF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060B587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C4D593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33CB3FAF"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3A7E6370" w14:textId="77777777" w:rsidTr="006D787E">
        <w:tc>
          <w:tcPr>
            <w:tcW w:w="520" w:type="dxa"/>
          </w:tcPr>
          <w:p w14:paraId="1756EC2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743" w:type="dxa"/>
          </w:tcPr>
          <w:p w14:paraId="7CAE43E5" w14:textId="77777777" w:rsidR="006D787E" w:rsidRPr="00E71D16" w:rsidRDefault="006D787E" w:rsidP="006D787E">
            <w:pPr>
              <w:rPr>
                <w:rFonts w:ascii="Times New Roman" w:hAnsi="Times New Roman"/>
                <w:sz w:val="22"/>
                <w:szCs w:val="22"/>
                <w:lang w:val="lv-LV" w:eastAsia="lv-LV"/>
              </w:rPr>
            </w:pPr>
            <w:bookmarkStart w:id="33" w:name="_Hlk151295876"/>
            <w:r w:rsidRPr="00E71D16">
              <w:rPr>
                <w:rFonts w:ascii="Times New Roman" w:hAnsi="Times New Roman"/>
                <w:sz w:val="22"/>
                <w:szCs w:val="22"/>
                <w:lang w:val="lv-LV" w:eastAsia="lv-LV"/>
              </w:rPr>
              <w:t>Kapsētas pārzinis</w:t>
            </w:r>
            <w:bookmarkEnd w:id="33"/>
          </w:p>
        </w:tc>
        <w:tc>
          <w:tcPr>
            <w:tcW w:w="1843" w:type="dxa"/>
          </w:tcPr>
          <w:p w14:paraId="446F9D1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w:t>
            </w:r>
          </w:p>
        </w:tc>
        <w:tc>
          <w:tcPr>
            <w:tcW w:w="1134" w:type="dxa"/>
          </w:tcPr>
          <w:p w14:paraId="08E9EFE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276" w:type="dxa"/>
          </w:tcPr>
          <w:p w14:paraId="11A4DFB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D261EF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Jauns amats</w:t>
            </w:r>
          </w:p>
        </w:tc>
      </w:tr>
    </w:tbl>
    <w:p w14:paraId="1DB98FA3" w14:textId="77777777" w:rsidR="006D787E" w:rsidRPr="00E71D16" w:rsidRDefault="006D787E" w:rsidP="006D787E">
      <w:pPr>
        <w:jc w:val="both"/>
        <w:rPr>
          <w:lang w:val="lv-LV" w:eastAsia="lv-LV"/>
        </w:rPr>
      </w:pPr>
    </w:p>
    <w:p w14:paraId="72C832C8" w14:textId="77777777" w:rsidR="006D787E" w:rsidRPr="00E71D16" w:rsidRDefault="006D787E" w:rsidP="008D6122">
      <w:pPr>
        <w:ind w:firstLine="709"/>
        <w:jc w:val="both"/>
        <w:rPr>
          <w:lang w:val="lv-LV" w:eastAsia="lv-LV"/>
        </w:rPr>
      </w:pPr>
      <w:r w:rsidRPr="00E71D16">
        <w:rPr>
          <w:bCs/>
          <w:lang w:val="lv-LV" w:eastAsia="lv-LV"/>
        </w:rPr>
        <w:t>1.1.17.</w:t>
      </w:r>
      <w:r w:rsidRPr="00E71D16">
        <w:rPr>
          <w:b/>
          <w:bCs/>
          <w:lang w:val="lv-LV" w:eastAsia="lv-LV"/>
        </w:rPr>
        <w:t xml:space="preserve"> Alojas apvienības pārvalde </w:t>
      </w:r>
      <w:bookmarkStart w:id="34" w:name="_Hlk151296117"/>
      <w:bookmarkStart w:id="35" w:name="_Hlk151296371"/>
      <w:r w:rsidRPr="00E71D16">
        <w:rPr>
          <w:b/>
          <w:bCs/>
          <w:lang w:val="lv-LV" w:eastAsia="lv-LV"/>
        </w:rPr>
        <w:t xml:space="preserve">– </w:t>
      </w:r>
      <w:r w:rsidRPr="00E71D16">
        <w:rPr>
          <w:lang w:val="lv-LV" w:eastAsia="lv-LV"/>
        </w:rPr>
        <w:t>papildināt amata sarakstu -</w:t>
      </w:r>
      <w:r w:rsidRPr="00E71D16">
        <w:rPr>
          <w:b/>
          <w:bCs/>
          <w:lang w:val="lv-LV" w:eastAsia="lv-LV"/>
        </w:rPr>
        <w:t xml:space="preserve"> </w:t>
      </w:r>
      <w:r w:rsidRPr="00E71D16">
        <w:rPr>
          <w:lang w:val="lv-LV" w:eastAsia="lv-LV"/>
        </w:rPr>
        <w:t xml:space="preserve">klientu apkalpošanas speciālists (Alojas Valsts pašvaldību vienotais Klientu apkalpošanas centrs), </w:t>
      </w:r>
      <w:bookmarkEnd w:id="34"/>
      <w:r w:rsidRPr="00E71D16">
        <w:rPr>
          <w:lang w:val="lv-LV" w:eastAsia="lv-LV"/>
        </w:rPr>
        <w:t>svītrot - automobiļa vadītājs, izveidot jaunu amatu personāla speciālists/lietvedis</w:t>
      </w:r>
      <w:bookmarkEnd w:id="35"/>
      <w:r w:rsidRPr="00E71D16">
        <w:rPr>
          <w:lang w:val="lv-LV" w:eastAsia="lv-LV"/>
        </w:rPr>
        <w:t xml:space="preserve"> un papildināt ar amatu -sētnieks: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2ABCFFEC" w14:textId="77777777" w:rsidTr="006D787E">
        <w:tc>
          <w:tcPr>
            <w:tcW w:w="520" w:type="dxa"/>
          </w:tcPr>
          <w:p w14:paraId="0551294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743" w:type="dxa"/>
          </w:tcPr>
          <w:p w14:paraId="15AA588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Automobiļa vadītājs</w:t>
            </w:r>
          </w:p>
        </w:tc>
        <w:tc>
          <w:tcPr>
            <w:tcW w:w="1843" w:type="dxa"/>
          </w:tcPr>
          <w:p w14:paraId="4313CA1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w:t>
            </w:r>
          </w:p>
        </w:tc>
        <w:tc>
          <w:tcPr>
            <w:tcW w:w="1134" w:type="dxa"/>
          </w:tcPr>
          <w:p w14:paraId="693C253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276" w:type="dxa"/>
          </w:tcPr>
          <w:p w14:paraId="436CF23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5961C0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 uz Sociālo dienestu</w:t>
            </w:r>
          </w:p>
        </w:tc>
      </w:tr>
      <w:tr w:rsidR="006D787E" w:rsidRPr="00E71D16" w14:paraId="6434F465" w14:textId="77777777" w:rsidTr="006D787E">
        <w:tc>
          <w:tcPr>
            <w:tcW w:w="520" w:type="dxa"/>
          </w:tcPr>
          <w:p w14:paraId="2FB2C4F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743" w:type="dxa"/>
          </w:tcPr>
          <w:p w14:paraId="783C305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 (VPVKAC)</w:t>
            </w:r>
          </w:p>
        </w:tc>
        <w:tc>
          <w:tcPr>
            <w:tcW w:w="1843" w:type="dxa"/>
          </w:tcPr>
          <w:p w14:paraId="381690C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54BD1E2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763A7B4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C9967E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r w:rsidR="006D787E" w:rsidRPr="00E71D16" w14:paraId="53CA8091" w14:textId="77777777" w:rsidTr="006D787E">
        <w:tc>
          <w:tcPr>
            <w:tcW w:w="520" w:type="dxa"/>
          </w:tcPr>
          <w:p w14:paraId="5E90A5D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743" w:type="dxa"/>
          </w:tcPr>
          <w:p w14:paraId="6E3769E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Personāla speciālists/lietvedis</w:t>
            </w:r>
          </w:p>
        </w:tc>
        <w:tc>
          <w:tcPr>
            <w:tcW w:w="1843" w:type="dxa"/>
          </w:tcPr>
          <w:p w14:paraId="5EE65DE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34., IIB</w:t>
            </w:r>
          </w:p>
        </w:tc>
        <w:tc>
          <w:tcPr>
            <w:tcW w:w="1134" w:type="dxa"/>
          </w:tcPr>
          <w:p w14:paraId="46ACDCA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276" w:type="dxa"/>
          </w:tcPr>
          <w:p w14:paraId="7099D0E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7F1014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Jauns amats</w:t>
            </w:r>
          </w:p>
        </w:tc>
      </w:tr>
      <w:tr w:rsidR="006D787E" w:rsidRPr="00E71D16" w14:paraId="26722D20" w14:textId="77777777" w:rsidTr="006D787E">
        <w:tc>
          <w:tcPr>
            <w:tcW w:w="520" w:type="dxa"/>
          </w:tcPr>
          <w:p w14:paraId="1AB325F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11.</w:t>
            </w:r>
          </w:p>
        </w:tc>
        <w:tc>
          <w:tcPr>
            <w:tcW w:w="1743" w:type="dxa"/>
          </w:tcPr>
          <w:p w14:paraId="65C49F7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843" w:type="dxa"/>
          </w:tcPr>
          <w:p w14:paraId="43277D0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134" w:type="dxa"/>
          </w:tcPr>
          <w:p w14:paraId="5CF4C16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276" w:type="dxa"/>
          </w:tcPr>
          <w:p w14:paraId="34AD2F7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301C86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PII Auseklītis</w:t>
            </w:r>
          </w:p>
        </w:tc>
      </w:tr>
    </w:tbl>
    <w:p w14:paraId="0539FB79" w14:textId="77777777" w:rsidR="006D787E" w:rsidRPr="00E71D16" w:rsidRDefault="006D787E" w:rsidP="006D787E">
      <w:pPr>
        <w:jc w:val="both"/>
        <w:rPr>
          <w:lang w:val="lv-LV" w:eastAsia="lv-LV"/>
        </w:rPr>
      </w:pPr>
    </w:p>
    <w:p w14:paraId="1C70F214" w14:textId="77777777" w:rsidR="006D787E" w:rsidRPr="00E71D16" w:rsidRDefault="006D787E" w:rsidP="008D6122">
      <w:pPr>
        <w:ind w:firstLine="709"/>
        <w:jc w:val="both"/>
        <w:rPr>
          <w:lang w:val="lv-LV" w:eastAsia="lv-LV"/>
        </w:rPr>
      </w:pPr>
      <w:r w:rsidRPr="00E71D16">
        <w:rPr>
          <w:bCs/>
          <w:lang w:val="lv-LV" w:eastAsia="lv-LV"/>
        </w:rPr>
        <w:t>1.1.18.</w:t>
      </w:r>
      <w:r w:rsidRPr="00E71D16">
        <w:rPr>
          <w:b/>
          <w:bCs/>
          <w:lang w:val="lv-LV" w:eastAsia="lv-LV"/>
        </w:rPr>
        <w:t xml:space="preserve"> Staiceles pilsētas un pagasta pakalpojumu sniegšanas centrs - </w:t>
      </w:r>
      <w:r w:rsidRPr="00E71D16">
        <w:rPr>
          <w:lang w:val="lv-LV" w:eastAsia="lv-LV"/>
        </w:rPr>
        <w:t>papildināt amata sarakstu -</w:t>
      </w:r>
      <w:r w:rsidRPr="00E71D16">
        <w:rPr>
          <w:b/>
          <w:bCs/>
          <w:lang w:val="lv-LV" w:eastAsia="lv-LV"/>
        </w:rPr>
        <w:t xml:space="preserve"> </w:t>
      </w:r>
      <w:r w:rsidRPr="00E71D16">
        <w:rPr>
          <w:lang w:val="lv-LV" w:eastAsia="lv-LV"/>
        </w:rPr>
        <w:t>klientu apkalpošanas speciālists, samazināt slodzi – apkopējs: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38134D5A" w14:textId="77777777" w:rsidTr="006D787E">
        <w:tc>
          <w:tcPr>
            <w:tcW w:w="520" w:type="dxa"/>
          </w:tcPr>
          <w:p w14:paraId="3403A7A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743" w:type="dxa"/>
          </w:tcPr>
          <w:p w14:paraId="0B44A3D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843" w:type="dxa"/>
          </w:tcPr>
          <w:p w14:paraId="634D481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134" w:type="dxa"/>
          </w:tcPr>
          <w:p w14:paraId="26D378E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276" w:type="dxa"/>
          </w:tcPr>
          <w:p w14:paraId="19D28BB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trike/>
                <w:sz w:val="22"/>
                <w:szCs w:val="22"/>
                <w:lang w:val="lv-LV" w:eastAsia="lv-LV"/>
              </w:rPr>
              <w:t xml:space="preserve">2 </w:t>
            </w:r>
            <w:r w:rsidRPr="00E71D16">
              <w:rPr>
                <w:rFonts w:ascii="Times New Roman" w:hAnsi="Times New Roman"/>
                <w:sz w:val="22"/>
                <w:szCs w:val="22"/>
                <w:lang w:val="lv-LV" w:eastAsia="lv-LV"/>
              </w:rPr>
              <w:t xml:space="preserve"> 1,5</w:t>
            </w:r>
          </w:p>
        </w:tc>
        <w:tc>
          <w:tcPr>
            <w:tcW w:w="2835" w:type="dxa"/>
          </w:tcPr>
          <w:p w14:paraId="3D45C13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Samazināt slodzi</w:t>
            </w:r>
          </w:p>
        </w:tc>
      </w:tr>
    </w:tbl>
    <w:p w14:paraId="578B49C4"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27B1F791" w14:textId="77777777" w:rsidTr="006D787E">
        <w:tc>
          <w:tcPr>
            <w:tcW w:w="520" w:type="dxa"/>
          </w:tcPr>
          <w:p w14:paraId="1599B667"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44F74AD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5DFFB1A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354F952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4919130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1FC50B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71734326" w14:textId="77777777" w:rsidR="006D787E" w:rsidRPr="00E71D16" w:rsidRDefault="006D787E" w:rsidP="006D787E">
      <w:pPr>
        <w:jc w:val="both"/>
        <w:rPr>
          <w:lang w:val="lv-LV" w:eastAsia="lv-LV"/>
        </w:rPr>
      </w:pPr>
    </w:p>
    <w:p w14:paraId="6DE401F6" w14:textId="77777777" w:rsidR="006D787E" w:rsidRPr="00E71D16" w:rsidRDefault="006D787E" w:rsidP="008D6122">
      <w:pPr>
        <w:ind w:firstLine="709"/>
        <w:jc w:val="both"/>
        <w:rPr>
          <w:lang w:val="lv-LV" w:eastAsia="lv-LV"/>
        </w:rPr>
      </w:pPr>
      <w:r w:rsidRPr="00E71D16">
        <w:rPr>
          <w:bCs/>
          <w:lang w:val="lv-LV" w:eastAsia="lv-LV"/>
        </w:rPr>
        <w:t>1.1.19.</w:t>
      </w:r>
      <w:r w:rsidRPr="00E71D16">
        <w:rPr>
          <w:lang w:val="lv-LV" w:eastAsia="lv-LV"/>
        </w:rPr>
        <w:t xml:space="preserve"> </w:t>
      </w:r>
      <w:r w:rsidRPr="00E71D16">
        <w:rPr>
          <w:b/>
          <w:bCs/>
          <w:lang w:val="lv-LV" w:eastAsia="lv-LV"/>
        </w:rPr>
        <w:t xml:space="preserve">Brīvzemnieku pagasta pakalpojumu sniegšanas centrs  - </w:t>
      </w:r>
      <w:r w:rsidRPr="00E71D16">
        <w:rPr>
          <w:lang w:val="lv-LV" w:eastAsia="lv-LV"/>
        </w:rPr>
        <w:t xml:space="preserve">svītrot amatu ``vadītājs``,  papildināt amata sarakstu - klientu apkalpošanas speciālists: </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432BCC9A" w14:textId="77777777" w:rsidTr="006D787E">
        <w:tc>
          <w:tcPr>
            <w:tcW w:w="520" w:type="dxa"/>
          </w:tcPr>
          <w:p w14:paraId="5F2C2FA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3D2C17A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843" w:type="dxa"/>
          </w:tcPr>
          <w:p w14:paraId="5F94CF5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134" w:type="dxa"/>
          </w:tcPr>
          <w:p w14:paraId="6AE31CB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276" w:type="dxa"/>
          </w:tcPr>
          <w:p w14:paraId="25D25A3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1DC155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Apvienot ar Braslavas pagastu</w:t>
            </w:r>
          </w:p>
        </w:tc>
      </w:tr>
    </w:tbl>
    <w:p w14:paraId="0254FE8D"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5621F5DC" w14:textId="77777777" w:rsidTr="006D787E">
        <w:tc>
          <w:tcPr>
            <w:tcW w:w="520" w:type="dxa"/>
          </w:tcPr>
          <w:p w14:paraId="11B60918"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0F87951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5F6F8D1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558571B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7B69688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5DCE3F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6FE1DA2D" w14:textId="77777777" w:rsidR="006D787E" w:rsidRPr="00E71D16" w:rsidRDefault="006D787E" w:rsidP="006D787E">
      <w:pPr>
        <w:jc w:val="both"/>
        <w:rPr>
          <w:lang w:val="lv-LV" w:eastAsia="lv-LV"/>
        </w:rPr>
      </w:pPr>
    </w:p>
    <w:p w14:paraId="467BE7B5" w14:textId="77777777" w:rsidR="006D787E" w:rsidRPr="00E71D16" w:rsidRDefault="006D787E" w:rsidP="008D6122">
      <w:pPr>
        <w:ind w:firstLine="709"/>
        <w:jc w:val="both"/>
        <w:rPr>
          <w:lang w:val="lv-LV" w:eastAsia="lv-LV"/>
        </w:rPr>
      </w:pPr>
      <w:r w:rsidRPr="00E71D16">
        <w:rPr>
          <w:bCs/>
          <w:lang w:val="lv-LV" w:eastAsia="lv-LV"/>
        </w:rPr>
        <w:t>1.1.20.</w:t>
      </w:r>
      <w:r w:rsidRPr="00E71D16">
        <w:rPr>
          <w:lang w:val="lv-LV" w:eastAsia="lv-LV"/>
        </w:rPr>
        <w:t xml:space="preserve"> </w:t>
      </w:r>
      <w:r w:rsidRPr="00E71D16">
        <w:rPr>
          <w:b/>
          <w:bCs/>
          <w:lang w:val="lv-LV" w:eastAsia="lv-LV"/>
        </w:rPr>
        <w:t xml:space="preserve">Braslavas pagasta pakalpojumu sniegšanas centrs  - </w:t>
      </w:r>
      <w:r w:rsidRPr="00E71D16">
        <w:rPr>
          <w:lang w:val="lv-LV" w:eastAsia="lv-LV"/>
        </w:rPr>
        <w:t>svītrot amatu ``vadītājs``, papildināt amata sarakstu - klientu apkalpošanas speciālists: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1EB17734" w14:textId="77777777" w:rsidTr="006D787E">
        <w:tc>
          <w:tcPr>
            <w:tcW w:w="520" w:type="dxa"/>
          </w:tcPr>
          <w:p w14:paraId="1A74F23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743" w:type="dxa"/>
          </w:tcPr>
          <w:p w14:paraId="137D955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843" w:type="dxa"/>
          </w:tcPr>
          <w:p w14:paraId="53D7885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134" w:type="dxa"/>
          </w:tcPr>
          <w:p w14:paraId="0E95777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276" w:type="dxa"/>
          </w:tcPr>
          <w:p w14:paraId="171533F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2376C6B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Apvienot ar Brīvzemnieku pagastu</w:t>
            </w:r>
          </w:p>
        </w:tc>
      </w:tr>
    </w:tbl>
    <w:p w14:paraId="1936C5E2" w14:textId="77777777" w:rsidR="006D787E" w:rsidRPr="00E71D16" w:rsidRDefault="006D787E" w:rsidP="006D787E">
      <w:pPr>
        <w:jc w:val="both"/>
        <w:rPr>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5F680634" w14:textId="77777777" w:rsidTr="006D787E">
        <w:tc>
          <w:tcPr>
            <w:tcW w:w="520" w:type="dxa"/>
          </w:tcPr>
          <w:p w14:paraId="65522739"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1BB7916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6C529C4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3842F51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7BC03E8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92C9BF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34C2F0ED" w14:textId="77777777" w:rsidR="006D787E" w:rsidRPr="00E71D16" w:rsidRDefault="006D787E" w:rsidP="006D787E">
      <w:pPr>
        <w:jc w:val="both"/>
        <w:rPr>
          <w:lang w:val="lv-LV" w:eastAsia="lv-LV"/>
        </w:rPr>
      </w:pPr>
    </w:p>
    <w:p w14:paraId="35A18D7D" w14:textId="77777777" w:rsidR="006D787E" w:rsidRPr="00E71D16" w:rsidRDefault="006D787E" w:rsidP="008D6122">
      <w:pPr>
        <w:ind w:firstLine="567"/>
        <w:jc w:val="both"/>
        <w:rPr>
          <w:lang w:val="lv-LV" w:eastAsia="lv-LV"/>
        </w:rPr>
      </w:pPr>
      <w:r w:rsidRPr="00E71D16">
        <w:rPr>
          <w:bCs/>
          <w:lang w:val="lv-LV" w:eastAsia="lv-LV"/>
        </w:rPr>
        <w:t>1.1.21.</w:t>
      </w:r>
      <w:r w:rsidRPr="00E71D16">
        <w:rPr>
          <w:b/>
          <w:bCs/>
          <w:lang w:val="lv-LV" w:eastAsia="lv-LV"/>
        </w:rPr>
        <w:t xml:space="preserve"> Salacgrīvas pilsētas un pagasta apvienības pārvalde – </w:t>
      </w:r>
      <w:r w:rsidRPr="00E71D16">
        <w:rPr>
          <w:lang w:val="lv-LV" w:eastAsia="lv-LV"/>
        </w:rPr>
        <w:t>svītrot palīgstrādnieks, papildināt amata sarakstu - Klientu apkalpošanas speciālists (Salacgrīvas Valsts pašvaldību vienotais Klientu apkalpošanas centrs), izveidot jaunu amatu  - personāla speciālists/lietvedis: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409FD48E" w14:textId="77777777" w:rsidTr="006D787E">
        <w:tc>
          <w:tcPr>
            <w:tcW w:w="520" w:type="dxa"/>
          </w:tcPr>
          <w:p w14:paraId="11BDC2A3"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5.</w:t>
            </w:r>
          </w:p>
        </w:tc>
        <w:tc>
          <w:tcPr>
            <w:tcW w:w="1743" w:type="dxa"/>
          </w:tcPr>
          <w:p w14:paraId="37E0B2F8"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Palīgstrādnieks</w:t>
            </w:r>
          </w:p>
        </w:tc>
        <w:tc>
          <w:tcPr>
            <w:tcW w:w="1843" w:type="dxa"/>
          </w:tcPr>
          <w:p w14:paraId="423EA012"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16., I</w:t>
            </w:r>
          </w:p>
        </w:tc>
        <w:tc>
          <w:tcPr>
            <w:tcW w:w="1134" w:type="dxa"/>
          </w:tcPr>
          <w:p w14:paraId="778FB36B"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1276" w:type="dxa"/>
          </w:tcPr>
          <w:p w14:paraId="5EE30AC0"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472063C2"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Svītrot</w:t>
            </w:r>
          </w:p>
        </w:tc>
      </w:tr>
    </w:tbl>
    <w:tbl>
      <w:tblPr>
        <w:tblStyle w:val="Reatabula3"/>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5FF0107A" w14:textId="77777777" w:rsidTr="006D787E">
        <w:tc>
          <w:tcPr>
            <w:tcW w:w="520" w:type="dxa"/>
          </w:tcPr>
          <w:p w14:paraId="4EAA2593"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7070580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lang w:val="lv-LV" w:eastAsia="lv-LV"/>
              </w:rPr>
              <w:t>Klientu apkalpošanas speciālists (Salacgrīvas Valsts pašvaldību vienotais Klientu apkalpošanas centrs)</w:t>
            </w:r>
          </w:p>
        </w:tc>
        <w:tc>
          <w:tcPr>
            <w:tcW w:w="1843" w:type="dxa"/>
          </w:tcPr>
          <w:p w14:paraId="20ED3C3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482CBF3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77B0464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085969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r w:rsidR="006D787E" w:rsidRPr="00E71D16" w14:paraId="28EDC0F4" w14:textId="77777777" w:rsidTr="006D787E">
        <w:tc>
          <w:tcPr>
            <w:tcW w:w="520" w:type="dxa"/>
          </w:tcPr>
          <w:p w14:paraId="17B4F370"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13EBBE5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Personāla speciālists/lietvedis</w:t>
            </w:r>
          </w:p>
        </w:tc>
        <w:tc>
          <w:tcPr>
            <w:tcW w:w="1843" w:type="dxa"/>
          </w:tcPr>
          <w:p w14:paraId="55F2FC3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34., II B</w:t>
            </w:r>
          </w:p>
        </w:tc>
        <w:tc>
          <w:tcPr>
            <w:tcW w:w="1134" w:type="dxa"/>
          </w:tcPr>
          <w:p w14:paraId="65C251D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276" w:type="dxa"/>
          </w:tcPr>
          <w:p w14:paraId="6ACACE7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15EB26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Jauns amats</w:t>
            </w:r>
          </w:p>
        </w:tc>
      </w:tr>
    </w:tbl>
    <w:p w14:paraId="44100D55" w14:textId="77777777" w:rsidR="006D787E" w:rsidRPr="00E71D16" w:rsidRDefault="006D787E" w:rsidP="006D787E">
      <w:pPr>
        <w:jc w:val="both"/>
        <w:rPr>
          <w:lang w:val="lv-LV" w:eastAsia="lv-LV"/>
        </w:rPr>
      </w:pPr>
    </w:p>
    <w:p w14:paraId="36DC602A" w14:textId="77777777" w:rsidR="006D787E" w:rsidRPr="00E71D16" w:rsidRDefault="006D787E" w:rsidP="008D6122">
      <w:pPr>
        <w:ind w:firstLine="709"/>
        <w:jc w:val="both"/>
        <w:rPr>
          <w:lang w:val="lv-LV" w:eastAsia="lv-LV"/>
        </w:rPr>
      </w:pPr>
      <w:r w:rsidRPr="00E71D16">
        <w:rPr>
          <w:bCs/>
          <w:lang w:val="lv-LV" w:eastAsia="lv-LV"/>
        </w:rPr>
        <w:t>1.1.22.</w:t>
      </w:r>
      <w:r w:rsidRPr="00E71D16">
        <w:rPr>
          <w:b/>
          <w:bCs/>
          <w:lang w:val="lv-LV" w:eastAsia="lv-LV"/>
        </w:rPr>
        <w:t xml:space="preserve"> Ainažu pilsētas un pagasta pakalpojumu sniegšanas centrs</w:t>
      </w:r>
      <w:r w:rsidRPr="00E71D16">
        <w:rPr>
          <w:lang w:val="lv-LV" w:eastAsia="lv-LV"/>
        </w:rPr>
        <w:t xml:space="preserve">  - papildināt amatu sarakstu -Klientu apkalpošanas speciālists: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0417A447" w14:textId="77777777" w:rsidTr="006D787E">
        <w:tc>
          <w:tcPr>
            <w:tcW w:w="520" w:type="dxa"/>
          </w:tcPr>
          <w:p w14:paraId="3F620B2B"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2F53374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267C83A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11D33D8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6FEBABF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F32349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1A05E61A" w14:textId="77777777" w:rsidR="006D787E" w:rsidRPr="00E71D16" w:rsidRDefault="006D787E" w:rsidP="006D787E">
      <w:pPr>
        <w:jc w:val="both"/>
        <w:rPr>
          <w:lang w:val="lv-LV" w:eastAsia="lv-LV"/>
        </w:rPr>
      </w:pPr>
    </w:p>
    <w:p w14:paraId="6F5930A9" w14:textId="77777777" w:rsidR="006D787E" w:rsidRPr="00E71D16" w:rsidRDefault="006D787E" w:rsidP="008D6122">
      <w:pPr>
        <w:ind w:firstLine="567"/>
        <w:jc w:val="both"/>
        <w:rPr>
          <w:lang w:val="lv-LV" w:eastAsia="lv-LV"/>
        </w:rPr>
      </w:pPr>
      <w:r w:rsidRPr="00E71D16">
        <w:rPr>
          <w:bCs/>
          <w:lang w:val="lv-LV" w:eastAsia="lv-LV"/>
        </w:rPr>
        <w:t>1.1.23.</w:t>
      </w:r>
      <w:r w:rsidRPr="00E71D16">
        <w:rPr>
          <w:b/>
          <w:bCs/>
          <w:lang w:val="lv-LV" w:eastAsia="lv-LV"/>
        </w:rPr>
        <w:t xml:space="preserve"> Liepupes pagasta pakalpojumu sniegšanas centrs</w:t>
      </w:r>
      <w:r w:rsidRPr="00E71D16">
        <w:rPr>
          <w:lang w:val="lv-LV" w:eastAsia="lv-LV"/>
        </w:rPr>
        <w:t xml:space="preserve"> – papildināt amata sarakstu - Klientu apkalpošanas speciālists: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4D7F6CA9" w14:textId="77777777" w:rsidTr="006D787E">
        <w:tc>
          <w:tcPr>
            <w:tcW w:w="520" w:type="dxa"/>
          </w:tcPr>
          <w:p w14:paraId="4BACAC98" w14:textId="77777777" w:rsidR="006D787E" w:rsidRPr="00E71D16" w:rsidRDefault="006D787E" w:rsidP="006D787E">
            <w:pPr>
              <w:jc w:val="both"/>
              <w:rPr>
                <w:rFonts w:ascii="Times New Roman" w:hAnsi="Times New Roman"/>
                <w:sz w:val="22"/>
                <w:szCs w:val="22"/>
                <w:lang w:val="lv-LV" w:eastAsia="lv-LV"/>
              </w:rPr>
            </w:pPr>
          </w:p>
        </w:tc>
        <w:tc>
          <w:tcPr>
            <w:tcW w:w="1743" w:type="dxa"/>
          </w:tcPr>
          <w:p w14:paraId="3A661DF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843" w:type="dxa"/>
          </w:tcPr>
          <w:p w14:paraId="7A98189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134" w:type="dxa"/>
          </w:tcPr>
          <w:p w14:paraId="37F3675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276" w:type="dxa"/>
          </w:tcPr>
          <w:p w14:paraId="0FD0476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450093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bl>
    <w:p w14:paraId="2C7860C5" w14:textId="77777777" w:rsidR="006D787E" w:rsidRPr="00E71D16" w:rsidRDefault="006D787E" w:rsidP="006D787E">
      <w:pPr>
        <w:jc w:val="both"/>
        <w:rPr>
          <w:lang w:val="lv-LV" w:eastAsia="lv-LV"/>
        </w:rPr>
      </w:pPr>
    </w:p>
    <w:p w14:paraId="21252316" w14:textId="77777777" w:rsidR="006D787E" w:rsidRPr="00E71D16" w:rsidRDefault="006D787E" w:rsidP="008D6122">
      <w:pPr>
        <w:ind w:firstLine="567"/>
        <w:jc w:val="both"/>
        <w:rPr>
          <w:b/>
          <w:bCs/>
          <w:lang w:val="lv-LV" w:eastAsia="lv-LV"/>
        </w:rPr>
      </w:pPr>
      <w:r w:rsidRPr="00E71D16">
        <w:rPr>
          <w:bCs/>
          <w:lang w:val="lv-LV" w:eastAsia="lv-LV"/>
        </w:rPr>
        <w:t>1.1.24.</w:t>
      </w:r>
      <w:r w:rsidRPr="00E71D16">
        <w:rPr>
          <w:b/>
          <w:bCs/>
          <w:lang w:val="lv-LV" w:eastAsia="lv-LV"/>
        </w:rPr>
        <w:t xml:space="preserve"> Sporta un atpūtas komplekss “Zvejnieku parks” - </w:t>
      </w:r>
      <w:r w:rsidRPr="00E71D16">
        <w:rPr>
          <w:lang w:val="lv-LV" w:eastAsia="lv-LV"/>
        </w:rPr>
        <w:t>svītrot no amata saraksta ``Burāšanas speciālists``</w:t>
      </w:r>
      <w:r w:rsidRPr="00E71D16">
        <w:rPr>
          <w:b/>
          <w:bCs/>
          <w:lang w:val="lv-LV" w:eastAsia="lv-LV"/>
        </w:rPr>
        <w:t xml:space="preserve"> </w:t>
      </w:r>
      <w:r w:rsidRPr="00E71D16">
        <w:rPr>
          <w:lang w:val="lv-LV" w:eastAsia="lv-LV"/>
        </w:rPr>
        <w:t>un pludmales pārzinis:</w:t>
      </w: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176A2402" w14:textId="77777777" w:rsidTr="006D787E">
        <w:tc>
          <w:tcPr>
            <w:tcW w:w="520" w:type="dxa"/>
          </w:tcPr>
          <w:p w14:paraId="28BFBB57"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4.</w:t>
            </w:r>
          </w:p>
        </w:tc>
        <w:tc>
          <w:tcPr>
            <w:tcW w:w="1743" w:type="dxa"/>
          </w:tcPr>
          <w:p w14:paraId="5E82C2DC"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Burāšanas speciālists</w:t>
            </w:r>
          </w:p>
        </w:tc>
        <w:tc>
          <w:tcPr>
            <w:tcW w:w="1843" w:type="dxa"/>
          </w:tcPr>
          <w:p w14:paraId="597A4BFC"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44., II</w:t>
            </w:r>
          </w:p>
        </w:tc>
        <w:tc>
          <w:tcPr>
            <w:tcW w:w="1134" w:type="dxa"/>
          </w:tcPr>
          <w:p w14:paraId="43C1E920"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7</w:t>
            </w:r>
          </w:p>
        </w:tc>
        <w:tc>
          <w:tcPr>
            <w:tcW w:w="1276" w:type="dxa"/>
          </w:tcPr>
          <w:p w14:paraId="01193DA8"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405EFF04"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Svītrot no amatu saraksta</w:t>
            </w:r>
          </w:p>
        </w:tc>
      </w:tr>
    </w:tbl>
    <w:p w14:paraId="5DF420B7" w14:textId="77777777" w:rsidR="006D787E" w:rsidRPr="00E71D16" w:rsidRDefault="006D787E" w:rsidP="006D787E">
      <w:pPr>
        <w:jc w:val="both"/>
        <w:rPr>
          <w:b/>
          <w:bCs/>
          <w:lang w:val="lv-LV" w:eastAsia="lv-LV"/>
        </w:rPr>
      </w:pPr>
    </w:p>
    <w:tbl>
      <w:tblPr>
        <w:tblStyle w:val="Reatabula1"/>
        <w:tblW w:w="9351" w:type="dxa"/>
        <w:tblLayout w:type="fixed"/>
        <w:tblLook w:val="04A0" w:firstRow="1" w:lastRow="0" w:firstColumn="1" w:lastColumn="0" w:noHBand="0" w:noVBand="1"/>
      </w:tblPr>
      <w:tblGrid>
        <w:gridCol w:w="520"/>
        <w:gridCol w:w="1743"/>
        <w:gridCol w:w="1843"/>
        <w:gridCol w:w="1134"/>
        <w:gridCol w:w="1276"/>
        <w:gridCol w:w="2835"/>
      </w:tblGrid>
      <w:tr w:rsidR="006D787E" w:rsidRPr="00E71D16" w14:paraId="466BAFD4" w14:textId="77777777" w:rsidTr="006D787E">
        <w:tc>
          <w:tcPr>
            <w:tcW w:w="520" w:type="dxa"/>
          </w:tcPr>
          <w:p w14:paraId="7997EAF6"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11.</w:t>
            </w:r>
          </w:p>
        </w:tc>
        <w:tc>
          <w:tcPr>
            <w:tcW w:w="1743" w:type="dxa"/>
          </w:tcPr>
          <w:p w14:paraId="541DE171"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Pludmales pārzinis</w:t>
            </w:r>
          </w:p>
        </w:tc>
        <w:tc>
          <w:tcPr>
            <w:tcW w:w="1843" w:type="dxa"/>
          </w:tcPr>
          <w:p w14:paraId="195E927B"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16., I</w:t>
            </w:r>
          </w:p>
        </w:tc>
        <w:tc>
          <w:tcPr>
            <w:tcW w:w="1134" w:type="dxa"/>
          </w:tcPr>
          <w:p w14:paraId="5C2637C6"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1276" w:type="dxa"/>
          </w:tcPr>
          <w:p w14:paraId="41367E85"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62A09B1E"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(no jauna) 4 mēneši svītrot, jo projekta nauda</w:t>
            </w:r>
          </w:p>
        </w:tc>
      </w:tr>
    </w:tbl>
    <w:p w14:paraId="2C45415E" w14:textId="77777777" w:rsidR="006D787E" w:rsidRPr="00E71D16" w:rsidRDefault="006D787E" w:rsidP="006D787E">
      <w:pPr>
        <w:jc w:val="both"/>
        <w:rPr>
          <w:b/>
          <w:bCs/>
          <w:lang w:val="lv-LV" w:eastAsia="lv-LV"/>
        </w:rPr>
      </w:pPr>
    </w:p>
    <w:p w14:paraId="77E97575" w14:textId="77777777" w:rsidR="006D787E" w:rsidRPr="00E71D16" w:rsidRDefault="006D787E" w:rsidP="006D787E">
      <w:pPr>
        <w:jc w:val="both"/>
        <w:rPr>
          <w:b/>
          <w:bCs/>
          <w:lang w:val="lv-LV" w:eastAsia="lv-LV"/>
        </w:rPr>
      </w:pPr>
      <w:r w:rsidRPr="00E71D16">
        <w:rPr>
          <w:bCs/>
          <w:lang w:val="lv-LV" w:eastAsia="lv-LV"/>
        </w:rPr>
        <w:t>1.2.</w:t>
      </w:r>
      <w:r w:rsidRPr="00E71D16">
        <w:rPr>
          <w:b/>
          <w:bCs/>
          <w:lang w:val="lv-LV" w:eastAsia="lv-LV"/>
        </w:rPr>
        <w:t xml:space="preserve"> 2</w:t>
      </w:r>
      <w:bookmarkStart w:id="36" w:name="_Hlk151297660"/>
      <w:r w:rsidRPr="00E71D16">
        <w:rPr>
          <w:b/>
          <w:bCs/>
          <w:lang w:val="lv-LV" w:eastAsia="lv-LV"/>
        </w:rPr>
        <w:t>.pielikumā BIBLIOTĒKAS</w:t>
      </w:r>
      <w:bookmarkEnd w:id="36"/>
      <w:r w:rsidRPr="00E71D16">
        <w:rPr>
          <w:b/>
          <w:bCs/>
          <w:lang w:val="lv-LV" w:eastAsia="lv-LV"/>
        </w:rPr>
        <w:t>:</w:t>
      </w:r>
    </w:p>
    <w:p w14:paraId="524C0031" w14:textId="77777777" w:rsidR="006D787E" w:rsidRPr="00E71D16" w:rsidRDefault="006D787E" w:rsidP="006D787E">
      <w:pPr>
        <w:jc w:val="both"/>
        <w:rPr>
          <w:b/>
          <w:bCs/>
          <w:lang w:val="lv-LV" w:eastAsia="lv-LV"/>
        </w:rPr>
      </w:pPr>
    </w:p>
    <w:p w14:paraId="48B026DA" w14:textId="77777777" w:rsidR="006D787E" w:rsidRPr="00E71D16" w:rsidRDefault="006D787E" w:rsidP="006D787E">
      <w:pPr>
        <w:jc w:val="both"/>
        <w:rPr>
          <w:b/>
          <w:bCs/>
          <w:lang w:val="lv-LV" w:eastAsia="lv-LV"/>
        </w:rPr>
      </w:pPr>
      <w:r w:rsidRPr="00E71D16">
        <w:rPr>
          <w:bCs/>
          <w:lang w:val="lv-LV" w:eastAsia="lv-LV"/>
        </w:rPr>
        <w:t xml:space="preserve">1.2.1. </w:t>
      </w:r>
      <w:r w:rsidRPr="00E71D16">
        <w:rPr>
          <w:b/>
          <w:bCs/>
          <w:lang w:val="lv-LV" w:eastAsia="lv-LV"/>
        </w:rPr>
        <w:t>Limbažu Galvenā bibliotēka:</w:t>
      </w:r>
    </w:p>
    <w:p w14:paraId="28CF44E0" w14:textId="77777777" w:rsidR="006D787E" w:rsidRPr="00E71D16" w:rsidRDefault="006D787E" w:rsidP="006D787E">
      <w:pPr>
        <w:jc w:val="both"/>
        <w:rPr>
          <w:lang w:val="lv-LV" w:eastAsia="lv-LV"/>
        </w:rPr>
      </w:pPr>
      <w:r w:rsidRPr="00E71D16">
        <w:rPr>
          <w:b/>
          <w:bCs/>
          <w:lang w:val="lv-LV" w:eastAsia="lv-LV"/>
        </w:rPr>
        <w:t>Limbažu Galvenajā bibliotēkā</w:t>
      </w:r>
      <w:r w:rsidRPr="00E71D16">
        <w:rPr>
          <w:lang w:val="lv-LV" w:eastAsia="lv-LV"/>
        </w:rPr>
        <w:t xml:space="preserve"> 2022.gada nogalē veikts funkciju audits, kurā norādītas iestādes struktūrā veicamās izmaiņas, kas nodrošinātu iestādes darbības efektivizēšanu, pašvaldības resursu racionālu izlietojumu. Veicamās izmaiņas vairākkārt pārrunātas ar iestādes darbiniekiem, darbinieki informēti par funkciju pārstrukturēšanu un struktūras izmaiņām. Vienlaikus tiek veiktas izmaiņas  Limbažu Galvenās bibliotēkas nolikumā.</w:t>
      </w:r>
    </w:p>
    <w:p w14:paraId="32920A63" w14:textId="77777777" w:rsidR="006D787E" w:rsidRPr="00E71D16" w:rsidRDefault="006D787E" w:rsidP="006D787E">
      <w:pPr>
        <w:jc w:val="both"/>
        <w:rPr>
          <w:lang w:val="lv-LV" w:eastAsia="lv-LV"/>
        </w:rPr>
      </w:pPr>
      <w:r w:rsidRPr="00E71D16">
        <w:rPr>
          <w:lang w:val="lv-LV" w:eastAsia="lv-LV"/>
        </w:rPr>
        <w:t xml:space="preserve">Izmaiņas paredz Limbažu Galvenās bibliotēkas nodaļu (centru) likvidēšanu, kas mazinās iestādes un darbinieku funkciju sadrumstalotību, novērsīs darbinieku šauru specializāciju, līdz ar to tiek </w:t>
      </w:r>
      <w:r w:rsidRPr="00E71D16">
        <w:rPr>
          <w:lang w:val="lv-LV" w:eastAsia="lv-LV"/>
        </w:rPr>
        <w:lastRenderedPageBreak/>
        <w:t>likvidētas nodaļu vadītāju amatu vienības – Klientu apkalpošanas centra vadītājs, mācību metodiskā centra vadītājs, datu apstrādes nodaļas vadītājs, Bērnu literatūras centra vadītājs. Tiek izveidotas speciālistu amatu vietas. Minētās izmaiņas neparedz darbinieku atlaišanu. Vienlaikus paredzamas izmaiņas speciālistu amata pienākumos – palielinātas direktora un direktora vietnieka amata funkcijas. Paredzamas izmaiņas – papildus pienākumi vecākā lietveža amatam (šobrīd nepilnīga noslodze saskaņā ar funkciju audita konstatējumiem).</w:t>
      </w:r>
    </w:p>
    <w:p w14:paraId="27A5369B" w14:textId="77777777" w:rsidR="006D787E" w:rsidRPr="00E71D16" w:rsidRDefault="006D787E" w:rsidP="006D787E">
      <w:pPr>
        <w:jc w:val="both"/>
        <w:rPr>
          <w:lang w:val="lv-LV" w:eastAsia="lv-LV"/>
        </w:rPr>
      </w:pPr>
      <w:r w:rsidRPr="00E71D16">
        <w:rPr>
          <w:lang w:val="lv-LV" w:eastAsia="lv-LV"/>
        </w:rPr>
        <w:t>Kopumā saraksts tiek samazināts par 3,25 amatu vietām.  Šobrīd iestādē vakantas ir 3 amatu vietas, līdz ar to nav paredzama darbinieku atbrīvošana, bet pārstrukturizācija likumā noteiktajā kārtībā.  Pārdalot un optimizējot amata pienākumus tiek iegūta līdzekļu ekonomija, kas izmantojama darbinieku darba algas palielināšanai. Veikt izmaiņas saskaņā ar pielikumu.</w:t>
      </w:r>
    </w:p>
    <w:p w14:paraId="082CAC75" w14:textId="77777777" w:rsidR="006D787E" w:rsidRPr="00E71D16" w:rsidRDefault="006D787E" w:rsidP="006D787E">
      <w:pPr>
        <w:rPr>
          <w:lang w:val="lv-LV" w:eastAsia="lv-LV"/>
        </w:rPr>
      </w:pPr>
    </w:p>
    <w:tbl>
      <w:tblPr>
        <w:tblStyle w:val="Reatabula1"/>
        <w:tblW w:w="9918" w:type="dxa"/>
        <w:tblLayout w:type="fixed"/>
        <w:tblLook w:val="04A0" w:firstRow="1" w:lastRow="0" w:firstColumn="1" w:lastColumn="0" w:noHBand="0" w:noVBand="1"/>
      </w:tblPr>
      <w:tblGrid>
        <w:gridCol w:w="534"/>
        <w:gridCol w:w="2296"/>
        <w:gridCol w:w="1701"/>
        <w:gridCol w:w="1418"/>
        <w:gridCol w:w="1134"/>
        <w:gridCol w:w="2835"/>
      </w:tblGrid>
      <w:tr w:rsidR="006D787E" w:rsidRPr="00E71D16" w14:paraId="30ED2E71" w14:textId="77777777" w:rsidTr="006D787E">
        <w:tc>
          <w:tcPr>
            <w:tcW w:w="534" w:type="dxa"/>
          </w:tcPr>
          <w:p w14:paraId="34E0B74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3.</w:t>
            </w:r>
          </w:p>
        </w:tc>
        <w:tc>
          <w:tcPr>
            <w:tcW w:w="2296" w:type="dxa"/>
          </w:tcPr>
          <w:p w14:paraId="2BE50B05"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Klientu apkalpošanas centra vadītājs</w:t>
            </w:r>
          </w:p>
        </w:tc>
        <w:tc>
          <w:tcPr>
            <w:tcW w:w="1701" w:type="dxa"/>
          </w:tcPr>
          <w:p w14:paraId="0CE496EF"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20.2., IV</w:t>
            </w:r>
          </w:p>
        </w:tc>
        <w:tc>
          <w:tcPr>
            <w:tcW w:w="1418" w:type="dxa"/>
          </w:tcPr>
          <w:p w14:paraId="387F19A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9</w:t>
            </w:r>
          </w:p>
        </w:tc>
        <w:tc>
          <w:tcPr>
            <w:tcW w:w="1134" w:type="dxa"/>
          </w:tcPr>
          <w:p w14:paraId="7F08ED4B"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14844239"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Svītrot</w:t>
            </w:r>
          </w:p>
        </w:tc>
      </w:tr>
      <w:tr w:rsidR="006D787E" w:rsidRPr="00E71D16" w14:paraId="008CE427" w14:textId="77777777" w:rsidTr="006D787E">
        <w:tc>
          <w:tcPr>
            <w:tcW w:w="534" w:type="dxa"/>
          </w:tcPr>
          <w:p w14:paraId="161B8590"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4.</w:t>
            </w:r>
          </w:p>
        </w:tc>
        <w:tc>
          <w:tcPr>
            <w:tcW w:w="2296" w:type="dxa"/>
          </w:tcPr>
          <w:p w14:paraId="38DF96F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Mācību un metodiskā centra vadītājs</w:t>
            </w:r>
          </w:p>
        </w:tc>
        <w:tc>
          <w:tcPr>
            <w:tcW w:w="1701" w:type="dxa"/>
          </w:tcPr>
          <w:p w14:paraId="74B05228"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20.2., IV</w:t>
            </w:r>
          </w:p>
        </w:tc>
        <w:tc>
          <w:tcPr>
            <w:tcW w:w="1418" w:type="dxa"/>
          </w:tcPr>
          <w:p w14:paraId="2B4CB81A"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9</w:t>
            </w:r>
          </w:p>
        </w:tc>
        <w:tc>
          <w:tcPr>
            <w:tcW w:w="1134" w:type="dxa"/>
          </w:tcPr>
          <w:p w14:paraId="393F82C1"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548800A0" w14:textId="77777777" w:rsidR="006D787E" w:rsidRPr="00E71D16" w:rsidRDefault="006D787E" w:rsidP="006D787E">
            <w:pPr>
              <w:jc w:val="center"/>
              <w:rPr>
                <w:rFonts w:ascii="Times New Roman" w:hAnsi="Times New Roman"/>
                <w:bCs/>
                <w:sz w:val="22"/>
                <w:szCs w:val="22"/>
                <w:lang w:val="lv-LV" w:eastAsia="lv-LV"/>
              </w:rPr>
            </w:pPr>
            <w:r w:rsidRPr="00E71D16">
              <w:rPr>
                <w:rFonts w:ascii="Times New Roman" w:hAnsi="Times New Roman"/>
                <w:bCs/>
                <w:sz w:val="22"/>
                <w:szCs w:val="22"/>
                <w:lang w:val="lv-LV" w:eastAsia="lv-LV"/>
              </w:rPr>
              <w:t>Svītrot</w:t>
            </w:r>
          </w:p>
        </w:tc>
      </w:tr>
      <w:tr w:rsidR="006D787E" w:rsidRPr="00E71D16" w14:paraId="30C44863" w14:textId="77777777" w:rsidTr="006D787E">
        <w:tc>
          <w:tcPr>
            <w:tcW w:w="534" w:type="dxa"/>
          </w:tcPr>
          <w:p w14:paraId="38196078"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5.</w:t>
            </w:r>
          </w:p>
        </w:tc>
        <w:tc>
          <w:tcPr>
            <w:tcW w:w="2296" w:type="dxa"/>
          </w:tcPr>
          <w:p w14:paraId="4096AD31"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Datu apstrādes nodaļas vadītājs</w:t>
            </w:r>
          </w:p>
        </w:tc>
        <w:tc>
          <w:tcPr>
            <w:tcW w:w="1701" w:type="dxa"/>
          </w:tcPr>
          <w:p w14:paraId="6F7F0EAF"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20.2., IV</w:t>
            </w:r>
          </w:p>
        </w:tc>
        <w:tc>
          <w:tcPr>
            <w:tcW w:w="1418" w:type="dxa"/>
          </w:tcPr>
          <w:p w14:paraId="78634043"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9</w:t>
            </w:r>
          </w:p>
        </w:tc>
        <w:tc>
          <w:tcPr>
            <w:tcW w:w="1134" w:type="dxa"/>
          </w:tcPr>
          <w:p w14:paraId="12A551BD"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6B3D7BD3" w14:textId="77777777" w:rsidR="006D787E" w:rsidRPr="00E71D16" w:rsidRDefault="006D787E" w:rsidP="006D787E">
            <w:pPr>
              <w:jc w:val="center"/>
              <w:rPr>
                <w:rFonts w:ascii="Times New Roman" w:hAnsi="Times New Roman"/>
                <w:bCs/>
                <w:sz w:val="22"/>
                <w:szCs w:val="22"/>
                <w:lang w:val="lv-LV" w:eastAsia="lv-LV"/>
              </w:rPr>
            </w:pPr>
            <w:r w:rsidRPr="00E71D16">
              <w:rPr>
                <w:rFonts w:ascii="Times New Roman" w:hAnsi="Times New Roman"/>
                <w:bCs/>
                <w:sz w:val="22"/>
                <w:szCs w:val="22"/>
                <w:lang w:val="lv-LV" w:eastAsia="lv-LV"/>
              </w:rPr>
              <w:t>Svītrot</w:t>
            </w:r>
          </w:p>
        </w:tc>
      </w:tr>
      <w:tr w:rsidR="006D787E" w:rsidRPr="00E71D16" w14:paraId="1142CD89" w14:textId="77777777" w:rsidTr="006D787E">
        <w:tc>
          <w:tcPr>
            <w:tcW w:w="534" w:type="dxa"/>
          </w:tcPr>
          <w:p w14:paraId="7519C5D1" w14:textId="77777777" w:rsidR="006D787E" w:rsidRPr="00E71D16" w:rsidRDefault="006D787E" w:rsidP="006D787E">
            <w:pPr>
              <w:rPr>
                <w:rFonts w:ascii="Times New Roman" w:hAnsi="Times New Roman"/>
                <w:sz w:val="22"/>
                <w:szCs w:val="22"/>
                <w:lang w:val="lv-LV" w:eastAsia="lv-LV"/>
              </w:rPr>
            </w:pPr>
          </w:p>
        </w:tc>
        <w:tc>
          <w:tcPr>
            <w:tcW w:w="2296" w:type="dxa"/>
          </w:tcPr>
          <w:p w14:paraId="78C6EA8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Reģiona galvenais metodiķis</w:t>
            </w:r>
          </w:p>
        </w:tc>
        <w:tc>
          <w:tcPr>
            <w:tcW w:w="1701" w:type="dxa"/>
          </w:tcPr>
          <w:p w14:paraId="0220CE0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IV</w:t>
            </w:r>
          </w:p>
        </w:tc>
        <w:tc>
          <w:tcPr>
            <w:tcW w:w="1418" w:type="dxa"/>
          </w:tcPr>
          <w:p w14:paraId="3F8BF1C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134" w:type="dxa"/>
          </w:tcPr>
          <w:p w14:paraId="76C72AF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1C86E78"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Izveidots jauns amats, svītrojot augstāk minētos</w:t>
            </w:r>
          </w:p>
        </w:tc>
      </w:tr>
    </w:tbl>
    <w:p w14:paraId="4AD3AF60" w14:textId="77777777" w:rsidR="006D787E" w:rsidRPr="00E71D16" w:rsidRDefault="006D787E" w:rsidP="006D787E">
      <w:pPr>
        <w:rPr>
          <w:lang w:val="lv-LV" w:eastAsia="lv-LV"/>
        </w:rPr>
      </w:pPr>
    </w:p>
    <w:tbl>
      <w:tblPr>
        <w:tblStyle w:val="Reatabula1"/>
        <w:tblW w:w="9918" w:type="dxa"/>
        <w:tblLayout w:type="fixed"/>
        <w:tblLook w:val="04A0" w:firstRow="1" w:lastRow="0" w:firstColumn="1" w:lastColumn="0" w:noHBand="0" w:noVBand="1"/>
      </w:tblPr>
      <w:tblGrid>
        <w:gridCol w:w="534"/>
        <w:gridCol w:w="2296"/>
        <w:gridCol w:w="1701"/>
        <w:gridCol w:w="1418"/>
        <w:gridCol w:w="1134"/>
        <w:gridCol w:w="2835"/>
      </w:tblGrid>
      <w:tr w:rsidR="006D787E" w:rsidRPr="00E71D16" w14:paraId="79727F92" w14:textId="77777777" w:rsidTr="006D787E">
        <w:tc>
          <w:tcPr>
            <w:tcW w:w="534" w:type="dxa"/>
          </w:tcPr>
          <w:p w14:paraId="35FBCEF7"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9.</w:t>
            </w:r>
          </w:p>
        </w:tc>
        <w:tc>
          <w:tcPr>
            <w:tcW w:w="2296" w:type="dxa"/>
          </w:tcPr>
          <w:p w14:paraId="183FB273"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Vecākais lietvedis</w:t>
            </w:r>
          </w:p>
        </w:tc>
        <w:tc>
          <w:tcPr>
            <w:tcW w:w="1701" w:type="dxa"/>
          </w:tcPr>
          <w:p w14:paraId="5EAD9BA6"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20.3., III</w:t>
            </w:r>
          </w:p>
        </w:tc>
        <w:tc>
          <w:tcPr>
            <w:tcW w:w="1418" w:type="dxa"/>
          </w:tcPr>
          <w:p w14:paraId="45392026"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8</w:t>
            </w:r>
          </w:p>
        </w:tc>
        <w:tc>
          <w:tcPr>
            <w:tcW w:w="1134" w:type="dxa"/>
          </w:tcPr>
          <w:p w14:paraId="3B931A69"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1569085C" w14:textId="77777777" w:rsidR="006D787E" w:rsidRPr="00E71D16" w:rsidRDefault="006D787E" w:rsidP="006D787E">
            <w:pPr>
              <w:jc w:val="center"/>
              <w:rPr>
                <w:rFonts w:ascii="Times New Roman" w:hAnsi="Times New Roman"/>
                <w:bCs/>
                <w:sz w:val="22"/>
                <w:szCs w:val="22"/>
                <w:lang w:val="lv-LV" w:eastAsia="lv-LV"/>
              </w:rPr>
            </w:pPr>
            <w:r w:rsidRPr="00E71D16">
              <w:rPr>
                <w:rFonts w:ascii="Times New Roman" w:hAnsi="Times New Roman"/>
                <w:bCs/>
                <w:sz w:val="22"/>
                <w:szCs w:val="22"/>
                <w:lang w:val="lv-LV" w:eastAsia="lv-LV"/>
              </w:rPr>
              <w:t>Mainīt uz Lietvedis</w:t>
            </w:r>
          </w:p>
        </w:tc>
      </w:tr>
      <w:tr w:rsidR="006D787E" w:rsidRPr="00E71D16" w14:paraId="590E7853" w14:textId="77777777" w:rsidTr="006D787E">
        <w:tc>
          <w:tcPr>
            <w:tcW w:w="534" w:type="dxa"/>
          </w:tcPr>
          <w:p w14:paraId="3894EF3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2296" w:type="dxa"/>
          </w:tcPr>
          <w:p w14:paraId="44A8D4B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Saimniecības pārzinis</w:t>
            </w:r>
          </w:p>
        </w:tc>
        <w:tc>
          <w:tcPr>
            <w:tcW w:w="1701" w:type="dxa"/>
          </w:tcPr>
          <w:p w14:paraId="1BF42C0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3., II</w:t>
            </w:r>
          </w:p>
        </w:tc>
        <w:tc>
          <w:tcPr>
            <w:tcW w:w="1418" w:type="dxa"/>
          </w:tcPr>
          <w:p w14:paraId="01498B9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7D7DF10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394A86E" w14:textId="77777777" w:rsidR="006D787E" w:rsidRPr="00E71D16" w:rsidRDefault="006D787E" w:rsidP="006D787E">
            <w:pPr>
              <w:jc w:val="center"/>
              <w:rPr>
                <w:rFonts w:ascii="Times New Roman" w:hAnsi="Times New Roman"/>
                <w:bCs/>
                <w:sz w:val="22"/>
                <w:szCs w:val="22"/>
                <w:lang w:val="lv-LV" w:eastAsia="lv-LV"/>
              </w:rPr>
            </w:pPr>
          </w:p>
        </w:tc>
      </w:tr>
    </w:tbl>
    <w:p w14:paraId="1B2AE55E" w14:textId="77777777" w:rsidR="006D787E" w:rsidRPr="00E71D16" w:rsidRDefault="006D787E" w:rsidP="006D787E">
      <w:pPr>
        <w:rPr>
          <w:lang w:val="lv-LV" w:eastAsia="lv-LV"/>
        </w:rPr>
      </w:pPr>
    </w:p>
    <w:tbl>
      <w:tblPr>
        <w:tblStyle w:val="Reatabula1"/>
        <w:tblW w:w="9918" w:type="dxa"/>
        <w:tblLayout w:type="fixed"/>
        <w:tblLook w:val="04A0" w:firstRow="1" w:lastRow="0" w:firstColumn="1" w:lastColumn="0" w:noHBand="0" w:noVBand="1"/>
      </w:tblPr>
      <w:tblGrid>
        <w:gridCol w:w="534"/>
        <w:gridCol w:w="2296"/>
        <w:gridCol w:w="1701"/>
        <w:gridCol w:w="1418"/>
        <w:gridCol w:w="1134"/>
        <w:gridCol w:w="2835"/>
      </w:tblGrid>
      <w:tr w:rsidR="006D787E" w:rsidRPr="00E71D16" w14:paraId="2EF37EC8" w14:textId="77777777" w:rsidTr="006D787E">
        <w:tc>
          <w:tcPr>
            <w:tcW w:w="534" w:type="dxa"/>
          </w:tcPr>
          <w:p w14:paraId="57ADF920"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12.</w:t>
            </w:r>
          </w:p>
        </w:tc>
        <w:tc>
          <w:tcPr>
            <w:tcW w:w="2296" w:type="dxa"/>
          </w:tcPr>
          <w:p w14:paraId="483B2062"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Sētnieks</w:t>
            </w:r>
          </w:p>
        </w:tc>
        <w:tc>
          <w:tcPr>
            <w:tcW w:w="1701" w:type="dxa"/>
          </w:tcPr>
          <w:p w14:paraId="1F562EB0"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16., I</w:t>
            </w:r>
          </w:p>
        </w:tc>
        <w:tc>
          <w:tcPr>
            <w:tcW w:w="1418" w:type="dxa"/>
          </w:tcPr>
          <w:p w14:paraId="4849DCAB"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1134" w:type="dxa"/>
          </w:tcPr>
          <w:p w14:paraId="54A377F1"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0,25</w:t>
            </w:r>
          </w:p>
        </w:tc>
        <w:tc>
          <w:tcPr>
            <w:tcW w:w="2835" w:type="dxa"/>
          </w:tcPr>
          <w:p w14:paraId="1E3D4101" w14:textId="77777777" w:rsidR="006D787E" w:rsidRPr="00E71D16" w:rsidRDefault="006D787E" w:rsidP="006D787E">
            <w:pPr>
              <w:jc w:val="center"/>
              <w:rPr>
                <w:rFonts w:ascii="Times New Roman" w:hAnsi="Times New Roman"/>
                <w:bCs/>
                <w:sz w:val="22"/>
                <w:szCs w:val="22"/>
                <w:lang w:val="lv-LV" w:eastAsia="lv-LV"/>
              </w:rPr>
            </w:pPr>
            <w:r w:rsidRPr="00E71D16">
              <w:rPr>
                <w:rFonts w:ascii="Times New Roman" w:hAnsi="Times New Roman"/>
                <w:bCs/>
                <w:sz w:val="22"/>
                <w:szCs w:val="22"/>
                <w:lang w:val="lv-LV" w:eastAsia="lv-LV"/>
              </w:rPr>
              <w:t>Svītrot</w:t>
            </w:r>
          </w:p>
        </w:tc>
      </w:tr>
      <w:tr w:rsidR="006D787E" w:rsidRPr="00E71D16" w14:paraId="4B2B805F" w14:textId="77777777" w:rsidTr="006D787E">
        <w:tc>
          <w:tcPr>
            <w:tcW w:w="534" w:type="dxa"/>
          </w:tcPr>
          <w:p w14:paraId="4E539A11"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13.</w:t>
            </w:r>
          </w:p>
        </w:tc>
        <w:tc>
          <w:tcPr>
            <w:tcW w:w="2296" w:type="dxa"/>
          </w:tcPr>
          <w:p w14:paraId="784A6F17"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 (Bērnu literatūras centrs)</w:t>
            </w:r>
          </w:p>
        </w:tc>
        <w:tc>
          <w:tcPr>
            <w:tcW w:w="1701" w:type="dxa"/>
          </w:tcPr>
          <w:p w14:paraId="5A94BB4B"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20.2., IV</w:t>
            </w:r>
          </w:p>
        </w:tc>
        <w:tc>
          <w:tcPr>
            <w:tcW w:w="1418" w:type="dxa"/>
          </w:tcPr>
          <w:p w14:paraId="16E2027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9</w:t>
            </w:r>
          </w:p>
        </w:tc>
        <w:tc>
          <w:tcPr>
            <w:tcW w:w="1134" w:type="dxa"/>
          </w:tcPr>
          <w:p w14:paraId="778651D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76FFB764" w14:textId="77777777" w:rsidR="006D787E" w:rsidRPr="00E71D16" w:rsidRDefault="006D787E" w:rsidP="006D787E">
            <w:pPr>
              <w:jc w:val="center"/>
              <w:rPr>
                <w:rFonts w:ascii="Times New Roman" w:hAnsi="Times New Roman"/>
                <w:b/>
                <w:bCs/>
                <w:strike/>
                <w:sz w:val="28"/>
                <w:szCs w:val="28"/>
                <w:lang w:val="lv-LV" w:eastAsia="lv-LV"/>
              </w:rPr>
            </w:pPr>
            <w:r w:rsidRPr="00E71D16">
              <w:rPr>
                <w:rFonts w:ascii="Times New Roman" w:hAnsi="Times New Roman"/>
                <w:bCs/>
                <w:sz w:val="22"/>
                <w:szCs w:val="22"/>
                <w:lang w:val="lv-LV" w:eastAsia="lv-LV"/>
              </w:rPr>
              <w:t>Svītrot</w:t>
            </w:r>
          </w:p>
        </w:tc>
      </w:tr>
    </w:tbl>
    <w:p w14:paraId="5EE89EE4" w14:textId="77777777" w:rsidR="006D787E" w:rsidRPr="00E71D16" w:rsidRDefault="006D787E" w:rsidP="006D787E">
      <w:pPr>
        <w:rPr>
          <w:lang w:val="lv-LV" w:eastAsia="lv-LV"/>
        </w:rPr>
      </w:pPr>
    </w:p>
    <w:tbl>
      <w:tblPr>
        <w:tblStyle w:val="Reatabula1"/>
        <w:tblW w:w="9918" w:type="dxa"/>
        <w:tblLayout w:type="fixed"/>
        <w:tblLook w:val="04A0" w:firstRow="1" w:lastRow="0" w:firstColumn="1" w:lastColumn="0" w:noHBand="0" w:noVBand="1"/>
      </w:tblPr>
      <w:tblGrid>
        <w:gridCol w:w="534"/>
        <w:gridCol w:w="2296"/>
        <w:gridCol w:w="1701"/>
        <w:gridCol w:w="1418"/>
        <w:gridCol w:w="1134"/>
        <w:gridCol w:w="2835"/>
      </w:tblGrid>
      <w:tr w:rsidR="006D787E" w:rsidRPr="00E71D16" w14:paraId="70D7664E" w14:textId="77777777" w:rsidTr="006D787E">
        <w:tc>
          <w:tcPr>
            <w:tcW w:w="534" w:type="dxa"/>
          </w:tcPr>
          <w:p w14:paraId="1D247DA0"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15.</w:t>
            </w:r>
          </w:p>
        </w:tc>
        <w:tc>
          <w:tcPr>
            <w:tcW w:w="2296" w:type="dxa"/>
          </w:tcPr>
          <w:p w14:paraId="1BF43313"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Galvenais bibliogrāfs (Bērnu literatūras centrs)</w:t>
            </w:r>
          </w:p>
        </w:tc>
        <w:tc>
          <w:tcPr>
            <w:tcW w:w="1701" w:type="dxa"/>
          </w:tcPr>
          <w:p w14:paraId="0258327A"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20.2., IIIA</w:t>
            </w:r>
          </w:p>
        </w:tc>
        <w:tc>
          <w:tcPr>
            <w:tcW w:w="1418" w:type="dxa"/>
          </w:tcPr>
          <w:p w14:paraId="0C952C3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8</w:t>
            </w:r>
          </w:p>
        </w:tc>
        <w:tc>
          <w:tcPr>
            <w:tcW w:w="1134" w:type="dxa"/>
          </w:tcPr>
          <w:p w14:paraId="51CF09A9"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0EB27FA4"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  (Bērnu literatūras centrs)</w:t>
            </w:r>
          </w:p>
        </w:tc>
      </w:tr>
      <w:tr w:rsidR="006D787E" w:rsidRPr="00E71D16" w14:paraId="31466C66" w14:textId="77777777" w:rsidTr="006D787E">
        <w:tc>
          <w:tcPr>
            <w:tcW w:w="534" w:type="dxa"/>
          </w:tcPr>
          <w:p w14:paraId="127CB33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16.</w:t>
            </w:r>
          </w:p>
        </w:tc>
        <w:tc>
          <w:tcPr>
            <w:tcW w:w="2296" w:type="dxa"/>
          </w:tcPr>
          <w:p w14:paraId="54F4795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(Lādezera bibliotēka)</w:t>
            </w:r>
          </w:p>
        </w:tc>
        <w:tc>
          <w:tcPr>
            <w:tcW w:w="1701" w:type="dxa"/>
          </w:tcPr>
          <w:p w14:paraId="41DF93B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393375A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06365AA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E403BE3"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6D6418F0" w14:textId="77777777" w:rsidTr="006D787E">
        <w:tc>
          <w:tcPr>
            <w:tcW w:w="534" w:type="dxa"/>
          </w:tcPr>
          <w:p w14:paraId="75B9657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17.</w:t>
            </w:r>
          </w:p>
        </w:tc>
        <w:tc>
          <w:tcPr>
            <w:tcW w:w="2296" w:type="dxa"/>
          </w:tcPr>
          <w:p w14:paraId="64773D7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(Lādes bibliotēka)</w:t>
            </w:r>
          </w:p>
        </w:tc>
        <w:tc>
          <w:tcPr>
            <w:tcW w:w="1701" w:type="dxa"/>
          </w:tcPr>
          <w:p w14:paraId="4D7E863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09EF4FA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3CCFC6E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0A0E9B2F"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37879F81" w14:textId="77777777" w:rsidTr="006D787E">
        <w:tc>
          <w:tcPr>
            <w:tcW w:w="534" w:type="dxa"/>
          </w:tcPr>
          <w:p w14:paraId="341D983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18.</w:t>
            </w:r>
          </w:p>
        </w:tc>
        <w:tc>
          <w:tcPr>
            <w:tcW w:w="2296" w:type="dxa"/>
          </w:tcPr>
          <w:p w14:paraId="6E66291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(Umurgas bibliotēka)</w:t>
            </w:r>
          </w:p>
        </w:tc>
        <w:tc>
          <w:tcPr>
            <w:tcW w:w="1701" w:type="dxa"/>
          </w:tcPr>
          <w:p w14:paraId="604405E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2CA3CDD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231C267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9FC8504"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7F15C350" w14:textId="77777777" w:rsidTr="006D787E">
        <w:tc>
          <w:tcPr>
            <w:tcW w:w="534" w:type="dxa"/>
          </w:tcPr>
          <w:p w14:paraId="68FEE26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19.</w:t>
            </w:r>
          </w:p>
        </w:tc>
        <w:tc>
          <w:tcPr>
            <w:tcW w:w="2296" w:type="dxa"/>
          </w:tcPr>
          <w:p w14:paraId="1540F27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(Katvaru bibliotēka)</w:t>
            </w:r>
          </w:p>
        </w:tc>
        <w:tc>
          <w:tcPr>
            <w:tcW w:w="1701" w:type="dxa"/>
          </w:tcPr>
          <w:p w14:paraId="77A1D58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1688AAC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140B6F6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15BC97BC"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6B854425" w14:textId="77777777" w:rsidTr="006D787E">
        <w:tc>
          <w:tcPr>
            <w:tcW w:w="534" w:type="dxa"/>
          </w:tcPr>
          <w:p w14:paraId="00F2C0D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w:t>
            </w:r>
          </w:p>
        </w:tc>
        <w:tc>
          <w:tcPr>
            <w:tcW w:w="2296" w:type="dxa"/>
          </w:tcPr>
          <w:p w14:paraId="7BDD87D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(Pociema bibliotēka)</w:t>
            </w:r>
          </w:p>
        </w:tc>
        <w:tc>
          <w:tcPr>
            <w:tcW w:w="1701" w:type="dxa"/>
          </w:tcPr>
          <w:p w14:paraId="7CB2489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5E9767F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717BBDC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0,7</w:t>
            </w:r>
          </w:p>
        </w:tc>
        <w:tc>
          <w:tcPr>
            <w:tcW w:w="2835" w:type="dxa"/>
          </w:tcPr>
          <w:p w14:paraId="332D4A39"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341BEA89" w14:textId="77777777" w:rsidTr="006D787E">
        <w:tc>
          <w:tcPr>
            <w:tcW w:w="534" w:type="dxa"/>
          </w:tcPr>
          <w:p w14:paraId="72943EA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21.</w:t>
            </w:r>
          </w:p>
        </w:tc>
        <w:tc>
          <w:tcPr>
            <w:tcW w:w="2296" w:type="dxa"/>
          </w:tcPr>
          <w:p w14:paraId="3C35107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(Vidrižu bibliotēka)</w:t>
            </w:r>
          </w:p>
        </w:tc>
        <w:tc>
          <w:tcPr>
            <w:tcW w:w="1701" w:type="dxa"/>
          </w:tcPr>
          <w:p w14:paraId="5AC4B5A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477A02D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2ECBC1E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9DAA5EA"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0F3A1D52" w14:textId="77777777" w:rsidTr="006D787E">
        <w:tc>
          <w:tcPr>
            <w:tcW w:w="534" w:type="dxa"/>
          </w:tcPr>
          <w:p w14:paraId="2E014C2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22.</w:t>
            </w:r>
          </w:p>
        </w:tc>
        <w:tc>
          <w:tcPr>
            <w:tcW w:w="2296" w:type="dxa"/>
          </w:tcPr>
          <w:p w14:paraId="02D371D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(Bīriņu bibliotēka)</w:t>
            </w:r>
          </w:p>
        </w:tc>
        <w:tc>
          <w:tcPr>
            <w:tcW w:w="1701" w:type="dxa"/>
          </w:tcPr>
          <w:p w14:paraId="04C2769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334BFE2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0563298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483E0B08"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3E2A5B35" w14:textId="77777777" w:rsidTr="006D787E">
        <w:tc>
          <w:tcPr>
            <w:tcW w:w="534" w:type="dxa"/>
          </w:tcPr>
          <w:p w14:paraId="438381B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23.</w:t>
            </w:r>
          </w:p>
        </w:tc>
        <w:tc>
          <w:tcPr>
            <w:tcW w:w="2296" w:type="dxa"/>
          </w:tcPr>
          <w:p w14:paraId="2713584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(Viļķenes bibliotēka)</w:t>
            </w:r>
          </w:p>
        </w:tc>
        <w:tc>
          <w:tcPr>
            <w:tcW w:w="1701" w:type="dxa"/>
          </w:tcPr>
          <w:p w14:paraId="2C2DF0E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7980DE8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5FE6F6B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A9340D1"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0776486D" w14:textId="77777777" w:rsidTr="006D787E">
        <w:tc>
          <w:tcPr>
            <w:tcW w:w="534" w:type="dxa"/>
          </w:tcPr>
          <w:p w14:paraId="79F9CC7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lastRenderedPageBreak/>
              <w:t>24.</w:t>
            </w:r>
          </w:p>
        </w:tc>
        <w:tc>
          <w:tcPr>
            <w:tcW w:w="2296" w:type="dxa"/>
          </w:tcPr>
          <w:p w14:paraId="7F2573E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(Vitrupes bibliotēka)</w:t>
            </w:r>
          </w:p>
        </w:tc>
        <w:tc>
          <w:tcPr>
            <w:tcW w:w="1701" w:type="dxa"/>
          </w:tcPr>
          <w:p w14:paraId="5ADD399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73F8393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14B8C70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0,7</w:t>
            </w:r>
          </w:p>
        </w:tc>
        <w:tc>
          <w:tcPr>
            <w:tcW w:w="2835" w:type="dxa"/>
          </w:tcPr>
          <w:p w14:paraId="0FB7564C"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7E8DCA34" w14:textId="77777777" w:rsidTr="006D787E">
        <w:tc>
          <w:tcPr>
            <w:tcW w:w="534" w:type="dxa"/>
          </w:tcPr>
          <w:p w14:paraId="5FC5348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25.</w:t>
            </w:r>
          </w:p>
        </w:tc>
        <w:tc>
          <w:tcPr>
            <w:tcW w:w="2296" w:type="dxa"/>
          </w:tcPr>
          <w:p w14:paraId="2B7CB1A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(Pāles bibliotēka)</w:t>
            </w:r>
          </w:p>
        </w:tc>
        <w:tc>
          <w:tcPr>
            <w:tcW w:w="1701" w:type="dxa"/>
          </w:tcPr>
          <w:p w14:paraId="69B722C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31BD724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4BD6B72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73E5D4B"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07A5A17B" w14:textId="77777777" w:rsidTr="006D787E">
        <w:tc>
          <w:tcPr>
            <w:tcW w:w="534" w:type="dxa"/>
          </w:tcPr>
          <w:p w14:paraId="2093236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26.</w:t>
            </w:r>
          </w:p>
        </w:tc>
        <w:tc>
          <w:tcPr>
            <w:tcW w:w="2296" w:type="dxa"/>
          </w:tcPr>
          <w:p w14:paraId="47C2F43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(Ārciema bibliotēka)</w:t>
            </w:r>
          </w:p>
        </w:tc>
        <w:tc>
          <w:tcPr>
            <w:tcW w:w="1701" w:type="dxa"/>
          </w:tcPr>
          <w:p w14:paraId="1D20109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722846B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0E2CE11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6AC44C07"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2275C0BD" w14:textId="77777777" w:rsidTr="006D787E">
        <w:tc>
          <w:tcPr>
            <w:tcW w:w="534" w:type="dxa"/>
          </w:tcPr>
          <w:p w14:paraId="7830A59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27.</w:t>
            </w:r>
          </w:p>
        </w:tc>
        <w:tc>
          <w:tcPr>
            <w:tcW w:w="2296" w:type="dxa"/>
          </w:tcPr>
          <w:p w14:paraId="7D4DEE7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(Skultes bibliotēka)</w:t>
            </w:r>
          </w:p>
        </w:tc>
        <w:tc>
          <w:tcPr>
            <w:tcW w:w="1701" w:type="dxa"/>
          </w:tcPr>
          <w:p w14:paraId="31C15BA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61E650E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5BBAF7C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0,7</w:t>
            </w:r>
          </w:p>
        </w:tc>
        <w:tc>
          <w:tcPr>
            <w:tcW w:w="2835" w:type="dxa"/>
          </w:tcPr>
          <w:p w14:paraId="2EC04DCF"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7A3AE923" w14:textId="77777777" w:rsidTr="006D787E">
        <w:tc>
          <w:tcPr>
            <w:tcW w:w="534" w:type="dxa"/>
          </w:tcPr>
          <w:p w14:paraId="1A6FD18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28.</w:t>
            </w:r>
          </w:p>
        </w:tc>
        <w:tc>
          <w:tcPr>
            <w:tcW w:w="2296" w:type="dxa"/>
          </w:tcPr>
          <w:p w14:paraId="4EC5EAB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(Stienes bibliotēka)</w:t>
            </w:r>
          </w:p>
        </w:tc>
        <w:tc>
          <w:tcPr>
            <w:tcW w:w="1701" w:type="dxa"/>
          </w:tcPr>
          <w:p w14:paraId="19CAD4B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1550111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3BAD065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77D9D12F"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1F0104D4" w14:textId="77777777" w:rsidTr="006D787E">
        <w:tc>
          <w:tcPr>
            <w:tcW w:w="534" w:type="dxa"/>
          </w:tcPr>
          <w:p w14:paraId="410EE7A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29.</w:t>
            </w:r>
          </w:p>
        </w:tc>
        <w:tc>
          <w:tcPr>
            <w:tcW w:w="2296" w:type="dxa"/>
          </w:tcPr>
          <w:p w14:paraId="73DA39A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Struktūrvienības vadītājs (Straumes bibliotēka)</w:t>
            </w:r>
          </w:p>
        </w:tc>
        <w:tc>
          <w:tcPr>
            <w:tcW w:w="1701" w:type="dxa"/>
          </w:tcPr>
          <w:p w14:paraId="15E28DC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418" w:type="dxa"/>
          </w:tcPr>
          <w:p w14:paraId="2F665B3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04C64F3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46D97241"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bl>
    <w:p w14:paraId="0522EAFF" w14:textId="77777777" w:rsidR="006D787E" w:rsidRPr="00E71D16" w:rsidRDefault="006D787E" w:rsidP="006D787E">
      <w:pPr>
        <w:rPr>
          <w:lang w:val="lv-LV" w:eastAsia="lv-LV"/>
        </w:rPr>
      </w:pPr>
    </w:p>
    <w:p w14:paraId="279DF209" w14:textId="77777777" w:rsidR="006D787E" w:rsidRPr="00E71D16" w:rsidRDefault="006D787E" w:rsidP="006D787E">
      <w:pPr>
        <w:jc w:val="both"/>
        <w:rPr>
          <w:lang w:val="lv-LV" w:eastAsia="lv-LV"/>
        </w:rPr>
      </w:pPr>
      <w:r w:rsidRPr="00E71D16">
        <w:rPr>
          <w:bCs/>
          <w:lang w:val="lv-LV" w:eastAsia="lv-LV"/>
        </w:rPr>
        <w:t>1.2.2.</w:t>
      </w:r>
      <w:r w:rsidRPr="00E71D16">
        <w:rPr>
          <w:b/>
          <w:bCs/>
          <w:lang w:val="lv-LV" w:eastAsia="lv-LV"/>
        </w:rPr>
        <w:t xml:space="preserve"> Salacgrīvas bibliotēka (ar filiālbibliotēkām)</w:t>
      </w:r>
      <w:r w:rsidRPr="00E71D16">
        <w:rPr>
          <w:lang w:val="lv-LV" w:eastAsia="lv-LV"/>
        </w:rPr>
        <w:t xml:space="preserve"> – mainīt amata nosaukumu - Filiāles vadītājs (Svētciems), Filiāles vadītājs (Ainaži), Filiāles vadītājs (Liepupe), Filiāles vadītājs (Tūja), Filiāles vadītājs (Korģene):</w:t>
      </w:r>
    </w:p>
    <w:tbl>
      <w:tblPr>
        <w:tblStyle w:val="Reatabula1"/>
        <w:tblW w:w="9889" w:type="dxa"/>
        <w:tblLayout w:type="fixed"/>
        <w:tblLook w:val="04A0" w:firstRow="1" w:lastRow="0" w:firstColumn="1" w:lastColumn="0" w:noHBand="0" w:noVBand="1"/>
      </w:tblPr>
      <w:tblGrid>
        <w:gridCol w:w="428"/>
        <w:gridCol w:w="1848"/>
        <w:gridCol w:w="1365"/>
        <w:gridCol w:w="1137"/>
        <w:gridCol w:w="910"/>
        <w:gridCol w:w="2276"/>
        <w:gridCol w:w="1925"/>
      </w:tblGrid>
      <w:tr w:rsidR="006D787E" w:rsidRPr="00E71D16" w14:paraId="3BED4519" w14:textId="77777777" w:rsidTr="006D787E">
        <w:trPr>
          <w:trHeight w:val="521"/>
        </w:trPr>
        <w:tc>
          <w:tcPr>
            <w:tcW w:w="428" w:type="dxa"/>
          </w:tcPr>
          <w:p w14:paraId="715AFBF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848" w:type="dxa"/>
          </w:tcPr>
          <w:p w14:paraId="4A820601" w14:textId="77777777" w:rsidR="006D787E" w:rsidRPr="00E71D16" w:rsidRDefault="006D787E" w:rsidP="006D787E">
            <w:pPr>
              <w:rPr>
                <w:rFonts w:ascii="Times New Roman" w:hAnsi="Times New Roman"/>
                <w:sz w:val="22"/>
                <w:szCs w:val="22"/>
                <w:lang w:val="lv-LV" w:eastAsia="lv-LV"/>
              </w:rPr>
            </w:pPr>
            <w:bookmarkStart w:id="37" w:name="_Hlk151297546"/>
            <w:r w:rsidRPr="00E71D16">
              <w:rPr>
                <w:rFonts w:ascii="Times New Roman" w:hAnsi="Times New Roman"/>
                <w:sz w:val="22"/>
                <w:szCs w:val="22"/>
                <w:lang w:val="lv-LV" w:eastAsia="lv-LV"/>
              </w:rPr>
              <w:t>Filiāles vadītājs (Svētciems)</w:t>
            </w:r>
            <w:bookmarkEnd w:id="37"/>
          </w:p>
        </w:tc>
        <w:tc>
          <w:tcPr>
            <w:tcW w:w="1365" w:type="dxa"/>
          </w:tcPr>
          <w:p w14:paraId="792D402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137" w:type="dxa"/>
          </w:tcPr>
          <w:p w14:paraId="5804338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910" w:type="dxa"/>
          </w:tcPr>
          <w:p w14:paraId="34397D9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276" w:type="dxa"/>
          </w:tcPr>
          <w:p w14:paraId="1C94B306" w14:textId="77777777" w:rsidR="006D787E" w:rsidRPr="00E71D16" w:rsidRDefault="006D787E" w:rsidP="006D787E">
            <w:pPr>
              <w:jc w:val="center"/>
              <w:rPr>
                <w:rFonts w:ascii="Times New Roman" w:hAnsi="Times New Roman"/>
                <w:sz w:val="22"/>
                <w:szCs w:val="22"/>
                <w:lang w:val="lv-LV" w:eastAsia="lv-LV"/>
              </w:rPr>
            </w:pPr>
          </w:p>
        </w:tc>
        <w:tc>
          <w:tcPr>
            <w:tcW w:w="1925" w:type="dxa"/>
          </w:tcPr>
          <w:p w14:paraId="0FA4AF7F"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6BC5A2EA" w14:textId="77777777" w:rsidTr="006D787E">
        <w:trPr>
          <w:trHeight w:val="260"/>
        </w:trPr>
        <w:tc>
          <w:tcPr>
            <w:tcW w:w="2276" w:type="dxa"/>
            <w:gridSpan w:val="2"/>
            <w:tcBorders>
              <w:top w:val="nil"/>
              <w:left w:val="single" w:sz="4" w:space="0" w:color="auto"/>
              <w:bottom w:val="single" w:sz="4" w:space="0" w:color="auto"/>
              <w:right w:val="single" w:sz="4" w:space="0" w:color="auto"/>
            </w:tcBorders>
          </w:tcPr>
          <w:p w14:paraId="18809F22" w14:textId="77777777" w:rsidR="006D787E" w:rsidRPr="00E71D16" w:rsidRDefault="006D787E" w:rsidP="006D787E">
            <w:pPr>
              <w:jc w:val="both"/>
              <w:rPr>
                <w:rFonts w:ascii="Times New Roman" w:hAnsi="Times New Roman"/>
                <w:i/>
                <w:sz w:val="22"/>
                <w:szCs w:val="22"/>
                <w:lang w:val="lv-LV" w:eastAsia="lv-LV"/>
              </w:rPr>
            </w:pPr>
          </w:p>
        </w:tc>
        <w:tc>
          <w:tcPr>
            <w:tcW w:w="7613" w:type="dxa"/>
            <w:gridSpan w:val="5"/>
            <w:tcBorders>
              <w:top w:val="nil"/>
              <w:left w:val="single" w:sz="4" w:space="0" w:color="auto"/>
              <w:bottom w:val="single" w:sz="4" w:space="0" w:color="auto"/>
              <w:right w:val="single" w:sz="4" w:space="0" w:color="auto"/>
            </w:tcBorders>
          </w:tcPr>
          <w:p w14:paraId="1965A70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i/>
                <w:sz w:val="22"/>
                <w:szCs w:val="22"/>
                <w:lang w:val="lv-LV" w:eastAsia="lv-LV"/>
              </w:rPr>
              <w:t>Grozījumi izdarīti ar Limbažu novada domes 25.05.2023. lēmumu Nr.422 (protokols Nr.6, 33.)</w:t>
            </w:r>
          </w:p>
        </w:tc>
      </w:tr>
      <w:tr w:rsidR="006D787E" w:rsidRPr="00E71D16" w14:paraId="23339E7D" w14:textId="77777777" w:rsidTr="006D787E">
        <w:trPr>
          <w:trHeight w:val="521"/>
        </w:trPr>
        <w:tc>
          <w:tcPr>
            <w:tcW w:w="428" w:type="dxa"/>
          </w:tcPr>
          <w:p w14:paraId="1807D00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1848" w:type="dxa"/>
          </w:tcPr>
          <w:p w14:paraId="7EC3D73B" w14:textId="77777777" w:rsidR="006D787E" w:rsidRPr="00E71D16" w:rsidRDefault="006D787E" w:rsidP="006D787E">
            <w:pPr>
              <w:rPr>
                <w:rFonts w:ascii="Times New Roman" w:hAnsi="Times New Roman"/>
                <w:sz w:val="22"/>
                <w:szCs w:val="22"/>
                <w:lang w:val="lv-LV" w:eastAsia="lv-LV"/>
              </w:rPr>
            </w:pPr>
            <w:bookmarkStart w:id="38" w:name="_Hlk151297555"/>
            <w:r w:rsidRPr="00E71D16">
              <w:rPr>
                <w:rFonts w:ascii="Times New Roman" w:hAnsi="Times New Roman"/>
                <w:sz w:val="22"/>
                <w:szCs w:val="22"/>
                <w:lang w:val="lv-LV" w:eastAsia="lv-LV"/>
              </w:rPr>
              <w:t>Filiāles vadītājs (Ainaži)</w:t>
            </w:r>
            <w:bookmarkEnd w:id="38"/>
          </w:p>
        </w:tc>
        <w:tc>
          <w:tcPr>
            <w:tcW w:w="1365" w:type="dxa"/>
          </w:tcPr>
          <w:p w14:paraId="3A24F1F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137" w:type="dxa"/>
          </w:tcPr>
          <w:p w14:paraId="36634A3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910" w:type="dxa"/>
          </w:tcPr>
          <w:p w14:paraId="1A226C9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276" w:type="dxa"/>
          </w:tcPr>
          <w:p w14:paraId="35AC52BE" w14:textId="77777777" w:rsidR="006D787E" w:rsidRPr="00E71D16" w:rsidRDefault="006D787E" w:rsidP="006D787E">
            <w:pPr>
              <w:jc w:val="center"/>
              <w:rPr>
                <w:rFonts w:ascii="Times New Roman" w:hAnsi="Times New Roman"/>
                <w:sz w:val="22"/>
                <w:szCs w:val="22"/>
                <w:lang w:val="lv-LV" w:eastAsia="lv-LV"/>
              </w:rPr>
            </w:pPr>
          </w:p>
        </w:tc>
        <w:tc>
          <w:tcPr>
            <w:tcW w:w="1925" w:type="dxa"/>
          </w:tcPr>
          <w:p w14:paraId="2EEF08DC"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7E872A99" w14:textId="77777777" w:rsidTr="006D787E">
        <w:trPr>
          <w:trHeight w:val="260"/>
        </w:trPr>
        <w:tc>
          <w:tcPr>
            <w:tcW w:w="2276" w:type="dxa"/>
            <w:gridSpan w:val="2"/>
          </w:tcPr>
          <w:p w14:paraId="0E53EE97" w14:textId="77777777" w:rsidR="006D787E" w:rsidRPr="00E71D16" w:rsidRDefault="006D787E" w:rsidP="006D787E">
            <w:pPr>
              <w:jc w:val="both"/>
              <w:rPr>
                <w:rFonts w:ascii="Times New Roman" w:hAnsi="Times New Roman"/>
                <w:i/>
                <w:sz w:val="22"/>
                <w:szCs w:val="22"/>
                <w:lang w:val="lv-LV" w:eastAsia="lv-LV"/>
              </w:rPr>
            </w:pPr>
          </w:p>
        </w:tc>
        <w:tc>
          <w:tcPr>
            <w:tcW w:w="7613" w:type="dxa"/>
            <w:gridSpan w:val="5"/>
          </w:tcPr>
          <w:p w14:paraId="44F4CDC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i/>
                <w:sz w:val="22"/>
                <w:szCs w:val="22"/>
                <w:lang w:val="lv-LV" w:eastAsia="lv-LV"/>
              </w:rPr>
              <w:t>Grozījumi izdarīti ar Limbažu novada domes 25.05.2023. lēmumu Nr.422 (protokols Nr.6, 33.)</w:t>
            </w:r>
          </w:p>
        </w:tc>
      </w:tr>
      <w:tr w:rsidR="006D787E" w:rsidRPr="00E71D16" w14:paraId="7CC21633" w14:textId="77777777" w:rsidTr="006D787E">
        <w:trPr>
          <w:trHeight w:val="521"/>
        </w:trPr>
        <w:tc>
          <w:tcPr>
            <w:tcW w:w="428" w:type="dxa"/>
          </w:tcPr>
          <w:p w14:paraId="227A319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848" w:type="dxa"/>
          </w:tcPr>
          <w:p w14:paraId="44CD00AA" w14:textId="77777777" w:rsidR="006D787E" w:rsidRPr="00E71D16" w:rsidRDefault="006D787E" w:rsidP="006D787E">
            <w:pPr>
              <w:rPr>
                <w:rFonts w:ascii="Times New Roman" w:hAnsi="Times New Roman"/>
                <w:sz w:val="22"/>
                <w:szCs w:val="22"/>
                <w:lang w:val="lv-LV" w:eastAsia="lv-LV"/>
              </w:rPr>
            </w:pPr>
            <w:bookmarkStart w:id="39" w:name="_Hlk151297569"/>
            <w:r w:rsidRPr="00E71D16">
              <w:rPr>
                <w:rFonts w:ascii="Times New Roman" w:hAnsi="Times New Roman"/>
                <w:sz w:val="22"/>
                <w:szCs w:val="22"/>
                <w:lang w:val="lv-LV" w:eastAsia="lv-LV"/>
              </w:rPr>
              <w:t>Filiāles vadītājs (Liepupe)</w:t>
            </w:r>
            <w:bookmarkEnd w:id="39"/>
          </w:p>
        </w:tc>
        <w:tc>
          <w:tcPr>
            <w:tcW w:w="1365" w:type="dxa"/>
          </w:tcPr>
          <w:p w14:paraId="079F43F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137" w:type="dxa"/>
          </w:tcPr>
          <w:p w14:paraId="03FE214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910" w:type="dxa"/>
          </w:tcPr>
          <w:p w14:paraId="474FB1D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276" w:type="dxa"/>
          </w:tcPr>
          <w:p w14:paraId="5766EB36" w14:textId="77777777" w:rsidR="006D787E" w:rsidRPr="00E71D16" w:rsidRDefault="006D787E" w:rsidP="006D787E">
            <w:pPr>
              <w:jc w:val="center"/>
              <w:rPr>
                <w:rFonts w:ascii="Times New Roman" w:hAnsi="Times New Roman"/>
                <w:sz w:val="22"/>
                <w:szCs w:val="22"/>
                <w:lang w:val="lv-LV" w:eastAsia="lv-LV"/>
              </w:rPr>
            </w:pPr>
          </w:p>
        </w:tc>
        <w:tc>
          <w:tcPr>
            <w:tcW w:w="1925" w:type="dxa"/>
          </w:tcPr>
          <w:p w14:paraId="225A497D"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5B20D3E6" w14:textId="77777777" w:rsidTr="006D787E">
        <w:trPr>
          <w:trHeight w:val="260"/>
        </w:trPr>
        <w:tc>
          <w:tcPr>
            <w:tcW w:w="2276" w:type="dxa"/>
            <w:gridSpan w:val="2"/>
          </w:tcPr>
          <w:p w14:paraId="3CDAA1E8" w14:textId="77777777" w:rsidR="006D787E" w:rsidRPr="00E71D16" w:rsidRDefault="006D787E" w:rsidP="006D787E">
            <w:pPr>
              <w:jc w:val="both"/>
              <w:rPr>
                <w:rFonts w:ascii="Times New Roman" w:hAnsi="Times New Roman"/>
                <w:i/>
                <w:sz w:val="22"/>
                <w:szCs w:val="22"/>
                <w:lang w:val="lv-LV" w:eastAsia="lv-LV"/>
              </w:rPr>
            </w:pPr>
          </w:p>
        </w:tc>
        <w:tc>
          <w:tcPr>
            <w:tcW w:w="7613" w:type="dxa"/>
            <w:gridSpan w:val="5"/>
          </w:tcPr>
          <w:p w14:paraId="2A82130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i/>
                <w:sz w:val="22"/>
                <w:szCs w:val="22"/>
                <w:lang w:val="lv-LV" w:eastAsia="lv-LV"/>
              </w:rPr>
              <w:t>Grozījumi izdarīti ar Limbažu novada domes 25.05.2023. lēmumu Nr.422 (protokols Nr.6, 33.)</w:t>
            </w:r>
          </w:p>
        </w:tc>
      </w:tr>
      <w:tr w:rsidR="006D787E" w:rsidRPr="00E71D16" w14:paraId="779AB777" w14:textId="77777777" w:rsidTr="006D787E">
        <w:trPr>
          <w:trHeight w:val="521"/>
        </w:trPr>
        <w:tc>
          <w:tcPr>
            <w:tcW w:w="428" w:type="dxa"/>
          </w:tcPr>
          <w:p w14:paraId="156E0F06" w14:textId="77777777" w:rsidR="006D787E" w:rsidRPr="00E71D16" w:rsidRDefault="006D787E" w:rsidP="006D787E">
            <w:pPr>
              <w:rPr>
                <w:rFonts w:ascii="Times New Roman" w:hAnsi="Times New Roman"/>
                <w:sz w:val="22"/>
                <w:szCs w:val="22"/>
                <w:lang w:val="lv-LV" w:eastAsia="lv-LV"/>
              </w:rPr>
            </w:pPr>
            <w:bookmarkStart w:id="40" w:name="_Hlk151297580"/>
            <w:r w:rsidRPr="00E71D16">
              <w:rPr>
                <w:rFonts w:ascii="Times New Roman" w:hAnsi="Times New Roman"/>
                <w:sz w:val="22"/>
                <w:szCs w:val="22"/>
                <w:lang w:val="lv-LV" w:eastAsia="lv-LV"/>
              </w:rPr>
              <w:t>6.</w:t>
            </w:r>
          </w:p>
        </w:tc>
        <w:tc>
          <w:tcPr>
            <w:tcW w:w="1848" w:type="dxa"/>
          </w:tcPr>
          <w:p w14:paraId="3A43254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Filiāles vadītājs (Tūja)</w:t>
            </w:r>
          </w:p>
        </w:tc>
        <w:tc>
          <w:tcPr>
            <w:tcW w:w="1365" w:type="dxa"/>
          </w:tcPr>
          <w:p w14:paraId="3CFB102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137" w:type="dxa"/>
          </w:tcPr>
          <w:p w14:paraId="06A79AD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910" w:type="dxa"/>
          </w:tcPr>
          <w:p w14:paraId="66EACD9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276" w:type="dxa"/>
          </w:tcPr>
          <w:p w14:paraId="58DE0441" w14:textId="77777777" w:rsidR="006D787E" w:rsidRPr="00E71D16" w:rsidRDefault="006D787E" w:rsidP="006D787E">
            <w:pPr>
              <w:jc w:val="center"/>
              <w:rPr>
                <w:rFonts w:ascii="Times New Roman" w:hAnsi="Times New Roman"/>
                <w:sz w:val="22"/>
                <w:szCs w:val="22"/>
                <w:lang w:val="lv-LV" w:eastAsia="lv-LV"/>
              </w:rPr>
            </w:pPr>
          </w:p>
        </w:tc>
        <w:tc>
          <w:tcPr>
            <w:tcW w:w="1925" w:type="dxa"/>
          </w:tcPr>
          <w:p w14:paraId="585608C1"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uz Galvenais bibliotekārs</w:t>
            </w:r>
          </w:p>
        </w:tc>
      </w:tr>
      <w:tr w:rsidR="006D787E" w:rsidRPr="00E71D16" w14:paraId="7713EAFC" w14:textId="77777777" w:rsidTr="006D787E">
        <w:trPr>
          <w:trHeight w:val="521"/>
        </w:trPr>
        <w:tc>
          <w:tcPr>
            <w:tcW w:w="2276" w:type="dxa"/>
            <w:gridSpan w:val="2"/>
          </w:tcPr>
          <w:p w14:paraId="057D4AE4" w14:textId="77777777" w:rsidR="006D787E" w:rsidRPr="00E71D16" w:rsidRDefault="006D787E" w:rsidP="006D787E">
            <w:pPr>
              <w:jc w:val="both"/>
              <w:rPr>
                <w:rFonts w:ascii="Times New Roman" w:hAnsi="Times New Roman"/>
                <w:i/>
                <w:sz w:val="22"/>
                <w:szCs w:val="22"/>
                <w:lang w:val="lv-LV" w:eastAsia="lv-LV"/>
              </w:rPr>
            </w:pPr>
          </w:p>
        </w:tc>
        <w:bookmarkEnd w:id="40"/>
        <w:tc>
          <w:tcPr>
            <w:tcW w:w="7613" w:type="dxa"/>
            <w:gridSpan w:val="5"/>
          </w:tcPr>
          <w:p w14:paraId="32AECDA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i/>
                <w:sz w:val="22"/>
                <w:szCs w:val="22"/>
                <w:lang w:val="lv-LV" w:eastAsia="lv-LV"/>
              </w:rPr>
              <w:t>Grozījumi izdarīti ar Limbažu novada domes 25.05.2023. lēmumu Nr.422 (protokols N</w:t>
            </w:r>
            <w:r w:rsidRPr="00E71D16">
              <w:rPr>
                <w:rFonts w:ascii="Times New Roman" w:hAnsi="Times New Roman"/>
                <w:sz w:val="22"/>
                <w:szCs w:val="22"/>
                <w:lang w:val="lv-LV" w:eastAsia="lv-LV"/>
              </w:rPr>
              <w:t xml:space="preserve"> Mainīt uz Galvenais bibliotekārs</w:t>
            </w:r>
            <w:r w:rsidRPr="00E71D16">
              <w:rPr>
                <w:rFonts w:ascii="Times New Roman" w:hAnsi="Times New Roman"/>
                <w:i/>
                <w:sz w:val="22"/>
                <w:szCs w:val="22"/>
                <w:lang w:val="lv-LV" w:eastAsia="lv-LV"/>
              </w:rPr>
              <w:t xml:space="preserve"> r.6, 33.)</w:t>
            </w:r>
          </w:p>
        </w:tc>
      </w:tr>
      <w:tr w:rsidR="006D787E" w:rsidRPr="00E71D16" w14:paraId="78AFC7BD" w14:textId="77777777" w:rsidTr="006D787E">
        <w:trPr>
          <w:trHeight w:val="521"/>
        </w:trPr>
        <w:tc>
          <w:tcPr>
            <w:tcW w:w="428" w:type="dxa"/>
          </w:tcPr>
          <w:p w14:paraId="522AC0A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848" w:type="dxa"/>
          </w:tcPr>
          <w:p w14:paraId="4D2DB14A" w14:textId="77777777" w:rsidR="006D787E" w:rsidRPr="00E71D16" w:rsidRDefault="006D787E" w:rsidP="006D787E">
            <w:pPr>
              <w:rPr>
                <w:rFonts w:ascii="Times New Roman" w:hAnsi="Times New Roman"/>
                <w:sz w:val="22"/>
                <w:szCs w:val="22"/>
                <w:lang w:val="lv-LV" w:eastAsia="lv-LV"/>
              </w:rPr>
            </w:pPr>
            <w:bookmarkStart w:id="41" w:name="_Hlk151297593"/>
            <w:r w:rsidRPr="00E71D16">
              <w:rPr>
                <w:rFonts w:ascii="Times New Roman" w:hAnsi="Times New Roman"/>
                <w:sz w:val="22"/>
                <w:szCs w:val="22"/>
                <w:lang w:val="lv-LV" w:eastAsia="lv-LV"/>
              </w:rPr>
              <w:t>Filiāles vadītājs (Korģene)</w:t>
            </w:r>
            <w:bookmarkEnd w:id="41"/>
          </w:p>
        </w:tc>
        <w:tc>
          <w:tcPr>
            <w:tcW w:w="1365" w:type="dxa"/>
          </w:tcPr>
          <w:p w14:paraId="6CF74FE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20.2., IIIA</w:t>
            </w:r>
          </w:p>
        </w:tc>
        <w:tc>
          <w:tcPr>
            <w:tcW w:w="1137" w:type="dxa"/>
          </w:tcPr>
          <w:p w14:paraId="66C2347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910" w:type="dxa"/>
          </w:tcPr>
          <w:p w14:paraId="43631BA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276" w:type="dxa"/>
          </w:tcPr>
          <w:p w14:paraId="4C27F95B" w14:textId="77777777" w:rsidR="006D787E" w:rsidRPr="00E71D16" w:rsidRDefault="006D787E" w:rsidP="006D787E">
            <w:pPr>
              <w:jc w:val="center"/>
              <w:rPr>
                <w:rFonts w:ascii="Times New Roman" w:hAnsi="Times New Roman"/>
                <w:sz w:val="22"/>
                <w:szCs w:val="22"/>
                <w:lang w:val="lv-LV" w:eastAsia="lv-LV"/>
              </w:rPr>
            </w:pPr>
          </w:p>
        </w:tc>
        <w:tc>
          <w:tcPr>
            <w:tcW w:w="1925" w:type="dxa"/>
          </w:tcPr>
          <w:p w14:paraId="3495FA4A"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 xml:space="preserve">Mainīt uz </w:t>
            </w:r>
            <w:bookmarkStart w:id="42" w:name="_Hlk151297614"/>
            <w:r w:rsidRPr="00E71D16">
              <w:rPr>
                <w:rFonts w:ascii="Times New Roman" w:hAnsi="Times New Roman"/>
                <w:sz w:val="22"/>
                <w:szCs w:val="22"/>
                <w:lang w:val="lv-LV" w:eastAsia="lv-LV"/>
              </w:rPr>
              <w:t>Galvenais bibliotekārs</w:t>
            </w:r>
            <w:bookmarkEnd w:id="42"/>
          </w:p>
        </w:tc>
      </w:tr>
    </w:tbl>
    <w:p w14:paraId="0A8E9C38" w14:textId="77777777" w:rsidR="006D787E" w:rsidRPr="00E71D16" w:rsidRDefault="006D787E" w:rsidP="006D787E">
      <w:pPr>
        <w:rPr>
          <w:b/>
          <w:lang w:val="lv-LV" w:eastAsia="lv-LV"/>
        </w:rPr>
      </w:pPr>
    </w:p>
    <w:p w14:paraId="1C0BBBE1" w14:textId="77777777" w:rsidR="006D787E" w:rsidRPr="00E71D16" w:rsidRDefault="006D787E" w:rsidP="006D787E">
      <w:pPr>
        <w:jc w:val="both"/>
        <w:rPr>
          <w:b/>
          <w:bCs/>
          <w:lang w:val="lv-LV" w:eastAsia="lv-LV"/>
        </w:rPr>
      </w:pPr>
      <w:r w:rsidRPr="00E71D16">
        <w:rPr>
          <w:lang w:val="lv-LV" w:eastAsia="lv-LV"/>
        </w:rPr>
        <w:t xml:space="preserve">1.3. </w:t>
      </w:r>
      <w:r w:rsidRPr="00E71D16">
        <w:rPr>
          <w:b/>
          <w:lang w:val="lv-LV" w:eastAsia="lv-LV"/>
        </w:rPr>
        <w:t>3.pielikumā</w:t>
      </w:r>
      <w:r w:rsidRPr="00E71D16">
        <w:rPr>
          <w:b/>
          <w:bCs/>
          <w:lang w:val="lv-LV" w:eastAsia="lv-LV"/>
        </w:rPr>
        <w:t xml:space="preserve"> KULTŪRAS IESTĀDES</w:t>
      </w:r>
    </w:p>
    <w:p w14:paraId="09336EAC" w14:textId="77777777" w:rsidR="006D787E" w:rsidRPr="00E71D16" w:rsidRDefault="006D787E" w:rsidP="006D787E">
      <w:pPr>
        <w:jc w:val="both"/>
        <w:rPr>
          <w:b/>
          <w:bCs/>
          <w:lang w:val="lv-LV" w:eastAsia="lv-LV"/>
        </w:rPr>
      </w:pPr>
    </w:p>
    <w:p w14:paraId="15297E59" w14:textId="77777777" w:rsidR="006D787E" w:rsidRPr="00E71D16" w:rsidRDefault="006D787E" w:rsidP="006D787E">
      <w:pPr>
        <w:jc w:val="both"/>
        <w:rPr>
          <w:lang w:val="lv-LV" w:eastAsia="lv-LV"/>
        </w:rPr>
      </w:pPr>
      <w:r w:rsidRPr="00E71D16">
        <w:rPr>
          <w:bCs/>
          <w:lang w:val="lv-LV" w:eastAsia="lv-LV"/>
        </w:rPr>
        <w:t>1.3.1.</w:t>
      </w:r>
      <w:r w:rsidRPr="00E71D16">
        <w:rPr>
          <w:b/>
          <w:bCs/>
          <w:lang w:val="lv-LV" w:eastAsia="lv-LV"/>
        </w:rPr>
        <w:t xml:space="preserve"> Limbažu kultūras nams</w:t>
      </w:r>
      <w:bookmarkStart w:id="43" w:name="_Hlk151297819"/>
      <w:r w:rsidRPr="00E71D16">
        <w:rPr>
          <w:b/>
          <w:bCs/>
          <w:lang w:val="lv-LV" w:eastAsia="lv-LV"/>
        </w:rPr>
        <w:t>``Amatiermākslas kolektīvu vadītāju amati`` svītrot</w:t>
      </w:r>
      <w:bookmarkEnd w:id="43"/>
      <w:r w:rsidRPr="00E71D16">
        <w:rPr>
          <w:b/>
          <w:bCs/>
          <w:lang w:val="lv-LV" w:eastAsia="lv-LV"/>
        </w:rPr>
        <w:t>:</w:t>
      </w:r>
    </w:p>
    <w:tbl>
      <w:tblPr>
        <w:tblStyle w:val="Reatabula1"/>
        <w:tblW w:w="9918" w:type="dxa"/>
        <w:tblLayout w:type="fixed"/>
        <w:tblLook w:val="04A0" w:firstRow="1" w:lastRow="0" w:firstColumn="1" w:lastColumn="0" w:noHBand="0" w:noVBand="1"/>
      </w:tblPr>
      <w:tblGrid>
        <w:gridCol w:w="534"/>
        <w:gridCol w:w="2438"/>
        <w:gridCol w:w="1701"/>
        <w:gridCol w:w="1418"/>
        <w:gridCol w:w="1134"/>
        <w:gridCol w:w="2693"/>
      </w:tblGrid>
      <w:tr w:rsidR="006D787E" w:rsidRPr="00E71D16" w14:paraId="1345CF32" w14:textId="77777777" w:rsidTr="006D787E">
        <w:tc>
          <w:tcPr>
            <w:tcW w:w="534" w:type="dxa"/>
          </w:tcPr>
          <w:p w14:paraId="73E0E935"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23.</w:t>
            </w:r>
          </w:p>
        </w:tc>
        <w:tc>
          <w:tcPr>
            <w:tcW w:w="2438" w:type="dxa"/>
          </w:tcPr>
          <w:p w14:paraId="165F7E08" w14:textId="77777777" w:rsidR="006D787E" w:rsidRPr="00E71D16" w:rsidRDefault="006D787E" w:rsidP="006D787E">
            <w:pPr>
              <w:rPr>
                <w:rFonts w:ascii="Times New Roman" w:hAnsi="Times New Roman"/>
                <w:strike/>
                <w:sz w:val="22"/>
                <w:szCs w:val="22"/>
                <w:lang w:val="lv-LV" w:eastAsia="lv-LV"/>
              </w:rPr>
            </w:pPr>
            <w:bookmarkStart w:id="44" w:name="_Hlk151297767"/>
            <w:r w:rsidRPr="00E71D16">
              <w:rPr>
                <w:rFonts w:ascii="Times New Roman" w:hAnsi="Times New Roman"/>
                <w:strike/>
                <w:sz w:val="22"/>
                <w:szCs w:val="22"/>
                <w:lang w:val="lv-LV" w:eastAsia="lv-LV"/>
              </w:rPr>
              <w:t>Vokālā ansambļa “Reiz bija” vadītājs</w:t>
            </w:r>
            <w:bookmarkEnd w:id="44"/>
          </w:p>
        </w:tc>
        <w:tc>
          <w:tcPr>
            <w:tcW w:w="1701" w:type="dxa"/>
          </w:tcPr>
          <w:p w14:paraId="6872C269"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40., IV</w:t>
            </w:r>
          </w:p>
        </w:tc>
        <w:tc>
          <w:tcPr>
            <w:tcW w:w="1418" w:type="dxa"/>
          </w:tcPr>
          <w:p w14:paraId="15991741"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8</w:t>
            </w:r>
          </w:p>
        </w:tc>
        <w:tc>
          <w:tcPr>
            <w:tcW w:w="1134" w:type="dxa"/>
          </w:tcPr>
          <w:p w14:paraId="2D1DDBAD"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0,168</w:t>
            </w:r>
          </w:p>
        </w:tc>
        <w:tc>
          <w:tcPr>
            <w:tcW w:w="2693" w:type="dxa"/>
          </w:tcPr>
          <w:p w14:paraId="6D81452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Svītrot no amatu saraksta</w:t>
            </w:r>
          </w:p>
        </w:tc>
      </w:tr>
    </w:tbl>
    <w:p w14:paraId="782A5A4C" w14:textId="77777777" w:rsidR="006D787E" w:rsidRPr="00E71D16" w:rsidRDefault="006D787E" w:rsidP="006D787E">
      <w:pPr>
        <w:jc w:val="both"/>
        <w:rPr>
          <w:b/>
          <w:bCs/>
          <w:lang w:val="lv-LV" w:eastAsia="lv-LV"/>
        </w:rPr>
      </w:pPr>
    </w:p>
    <w:p w14:paraId="0BD70B1A" w14:textId="77777777" w:rsidR="006D787E" w:rsidRPr="00E71D16" w:rsidRDefault="006D787E" w:rsidP="006D787E">
      <w:pPr>
        <w:jc w:val="both"/>
        <w:rPr>
          <w:strike/>
          <w:lang w:val="lv-LV" w:eastAsia="lv-LV"/>
        </w:rPr>
      </w:pPr>
      <w:r w:rsidRPr="00E71D16">
        <w:rPr>
          <w:bCs/>
          <w:lang w:val="lv-LV" w:eastAsia="lv-LV"/>
        </w:rPr>
        <w:t>1.3.2.</w:t>
      </w:r>
      <w:r w:rsidRPr="00E71D16">
        <w:rPr>
          <w:lang w:val="lv-LV" w:eastAsia="lv-LV"/>
        </w:rPr>
        <w:t xml:space="preserve"> </w:t>
      </w:r>
      <w:r w:rsidRPr="00E71D16">
        <w:rPr>
          <w:b/>
          <w:bCs/>
          <w:lang w:val="lv-LV" w:eastAsia="lv-LV"/>
        </w:rPr>
        <w:t>Umurgas kultūras nams</w:t>
      </w:r>
      <w:r w:rsidRPr="00E71D16">
        <w:rPr>
          <w:lang w:val="lv-LV" w:eastAsia="lv-LV"/>
        </w:rPr>
        <w:t xml:space="preserve"> - </w:t>
      </w:r>
      <w:r w:rsidRPr="00E71D16">
        <w:rPr>
          <w:b/>
          <w:bCs/>
          <w:lang w:val="lv-LV" w:eastAsia="lv-LV"/>
        </w:rPr>
        <w:t>``Amatiermākslas kolektīvu vadītāju amati`` svītrot:</w:t>
      </w:r>
    </w:p>
    <w:tbl>
      <w:tblPr>
        <w:tblStyle w:val="Reatabula1"/>
        <w:tblW w:w="9918" w:type="dxa"/>
        <w:tblLayout w:type="fixed"/>
        <w:tblLook w:val="04A0" w:firstRow="1" w:lastRow="0" w:firstColumn="1" w:lastColumn="0" w:noHBand="0" w:noVBand="1"/>
      </w:tblPr>
      <w:tblGrid>
        <w:gridCol w:w="534"/>
        <w:gridCol w:w="2438"/>
        <w:gridCol w:w="1701"/>
        <w:gridCol w:w="1418"/>
        <w:gridCol w:w="1134"/>
        <w:gridCol w:w="2693"/>
      </w:tblGrid>
      <w:tr w:rsidR="006D787E" w:rsidRPr="00E71D16" w14:paraId="7C8E8F9C" w14:textId="77777777" w:rsidTr="006D787E">
        <w:tc>
          <w:tcPr>
            <w:tcW w:w="534" w:type="dxa"/>
          </w:tcPr>
          <w:p w14:paraId="53D190BA"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lastRenderedPageBreak/>
              <w:t>1.</w:t>
            </w:r>
          </w:p>
        </w:tc>
        <w:tc>
          <w:tcPr>
            <w:tcW w:w="2438" w:type="dxa"/>
          </w:tcPr>
          <w:p w14:paraId="29AA16D3" w14:textId="77777777" w:rsidR="006D787E" w:rsidRPr="00E71D16" w:rsidRDefault="006D787E" w:rsidP="006D787E">
            <w:pPr>
              <w:rPr>
                <w:rFonts w:ascii="Times New Roman" w:hAnsi="Times New Roman"/>
                <w:strike/>
                <w:sz w:val="22"/>
                <w:szCs w:val="22"/>
                <w:lang w:val="lv-LV" w:eastAsia="lv-LV"/>
              </w:rPr>
            </w:pPr>
            <w:bookmarkStart w:id="45" w:name="_Hlk151297829"/>
            <w:r w:rsidRPr="00E71D16">
              <w:rPr>
                <w:rFonts w:ascii="Times New Roman" w:hAnsi="Times New Roman"/>
                <w:strike/>
                <w:sz w:val="22"/>
                <w:szCs w:val="22"/>
                <w:lang w:val="lv-LV" w:eastAsia="lv-LV"/>
              </w:rPr>
              <w:t>Vidējās paaudzes deju kolektīva “Agrumu” vadītājs</w:t>
            </w:r>
            <w:bookmarkEnd w:id="45"/>
          </w:p>
        </w:tc>
        <w:tc>
          <w:tcPr>
            <w:tcW w:w="1701" w:type="dxa"/>
          </w:tcPr>
          <w:p w14:paraId="7D3A5BAA"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40., IV</w:t>
            </w:r>
          </w:p>
        </w:tc>
        <w:tc>
          <w:tcPr>
            <w:tcW w:w="1418" w:type="dxa"/>
          </w:tcPr>
          <w:p w14:paraId="42DB7FB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8</w:t>
            </w:r>
          </w:p>
        </w:tc>
        <w:tc>
          <w:tcPr>
            <w:tcW w:w="1134" w:type="dxa"/>
          </w:tcPr>
          <w:p w14:paraId="79C086F1"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0,15</w:t>
            </w:r>
          </w:p>
        </w:tc>
        <w:tc>
          <w:tcPr>
            <w:tcW w:w="2693" w:type="dxa"/>
          </w:tcPr>
          <w:p w14:paraId="6A05D37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Svītrot no amatu saraksta</w:t>
            </w:r>
          </w:p>
        </w:tc>
      </w:tr>
    </w:tbl>
    <w:tbl>
      <w:tblPr>
        <w:tblStyle w:val="Reatabula4"/>
        <w:tblW w:w="9918" w:type="dxa"/>
        <w:tblLayout w:type="fixed"/>
        <w:tblLook w:val="04A0" w:firstRow="1" w:lastRow="0" w:firstColumn="1" w:lastColumn="0" w:noHBand="0" w:noVBand="1"/>
      </w:tblPr>
      <w:tblGrid>
        <w:gridCol w:w="534"/>
        <w:gridCol w:w="2438"/>
        <w:gridCol w:w="1701"/>
        <w:gridCol w:w="1418"/>
        <w:gridCol w:w="1134"/>
        <w:gridCol w:w="2693"/>
      </w:tblGrid>
      <w:tr w:rsidR="006D787E" w:rsidRPr="00E71D16" w14:paraId="290015B7" w14:textId="77777777" w:rsidTr="006D787E">
        <w:tc>
          <w:tcPr>
            <w:tcW w:w="534" w:type="dxa"/>
          </w:tcPr>
          <w:p w14:paraId="04285EE5" w14:textId="77777777" w:rsidR="006D787E" w:rsidRPr="00E71D16" w:rsidRDefault="006D787E" w:rsidP="006D787E">
            <w:pPr>
              <w:rPr>
                <w:rFonts w:ascii="Times New Roman" w:eastAsia="Times New Roman" w:hAnsi="Times New Roman"/>
                <w:strike/>
                <w:sz w:val="22"/>
                <w:szCs w:val="22"/>
                <w:lang w:val="lv-LV" w:eastAsia="lv-LV"/>
              </w:rPr>
            </w:pPr>
            <w:r w:rsidRPr="00E71D16">
              <w:rPr>
                <w:rFonts w:ascii="Times New Roman" w:eastAsia="Times New Roman" w:hAnsi="Times New Roman"/>
                <w:strike/>
                <w:sz w:val="22"/>
                <w:szCs w:val="22"/>
                <w:lang w:val="lv-LV" w:eastAsia="lv-LV"/>
              </w:rPr>
              <w:t>2.</w:t>
            </w:r>
          </w:p>
        </w:tc>
        <w:tc>
          <w:tcPr>
            <w:tcW w:w="2438" w:type="dxa"/>
          </w:tcPr>
          <w:p w14:paraId="1BCD1730" w14:textId="77777777" w:rsidR="006D787E" w:rsidRPr="00E71D16" w:rsidRDefault="006D787E" w:rsidP="006D787E">
            <w:pPr>
              <w:rPr>
                <w:rFonts w:ascii="Times New Roman" w:eastAsia="Times New Roman" w:hAnsi="Times New Roman"/>
                <w:strike/>
                <w:sz w:val="22"/>
                <w:szCs w:val="22"/>
                <w:lang w:val="lv-LV" w:eastAsia="lv-LV"/>
              </w:rPr>
            </w:pPr>
            <w:bookmarkStart w:id="46" w:name="_Hlk151297845"/>
            <w:r w:rsidRPr="00E71D16">
              <w:rPr>
                <w:rFonts w:ascii="Times New Roman" w:eastAsia="Times New Roman" w:hAnsi="Times New Roman"/>
                <w:strike/>
                <w:sz w:val="22"/>
                <w:szCs w:val="22"/>
                <w:lang w:val="lv-LV" w:eastAsia="lv-LV"/>
              </w:rPr>
              <w:t>Vidējās paaudzes deju kolektīva “Agrumu” koncertmeistars</w:t>
            </w:r>
            <w:bookmarkEnd w:id="46"/>
          </w:p>
        </w:tc>
        <w:tc>
          <w:tcPr>
            <w:tcW w:w="1701" w:type="dxa"/>
          </w:tcPr>
          <w:p w14:paraId="25FF556B" w14:textId="77777777" w:rsidR="006D787E" w:rsidRPr="00E71D16" w:rsidRDefault="006D787E" w:rsidP="006D787E">
            <w:pPr>
              <w:rPr>
                <w:rFonts w:ascii="Times New Roman" w:eastAsia="Times New Roman" w:hAnsi="Times New Roman"/>
                <w:strike/>
                <w:sz w:val="22"/>
                <w:szCs w:val="22"/>
                <w:lang w:val="lv-LV" w:eastAsia="lv-LV"/>
              </w:rPr>
            </w:pPr>
            <w:r w:rsidRPr="00E71D16">
              <w:rPr>
                <w:rFonts w:ascii="Times New Roman" w:eastAsia="Times New Roman" w:hAnsi="Times New Roman"/>
                <w:strike/>
                <w:sz w:val="22"/>
                <w:szCs w:val="22"/>
                <w:lang w:val="lv-LV" w:eastAsia="lv-LV"/>
              </w:rPr>
              <w:t>40., IIA</w:t>
            </w:r>
          </w:p>
        </w:tc>
        <w:tc>
          <w:tcPr>
            <w:tcW w:w="1418" w:type="dxa"/>
          </w:tcPr>
          <w:p w14:paraId="4F7CC090" w14:textId="77777777" w:rsidR="006D787E" w:rsidRPr="00E71D16" w:rsidRDefault="006D787E" w:rsidP="006D787E">
            <w:pPr>
              <w:rPr>
                <w:rFonts w:ascii="Times New Roman" w:eastAsia="Times New Roman" w:hAnsi="Times New Roman"/>
                <w:strike/>
                <w:sz w:val="22"/>
                <w:szCs w:val="22"/>
                <w:lang w:val="lv-LV" w:eastAsia="lv-LV"/>
              </w:rPr>
            </w:pPr>
            <w:r w:rsidRPr="00E71D16">
              <w:rPr>
                <w:rFonts w:ascii="Times New Roman" w:eastAsia="Times New Roman" w:hAnsi="Times New Roman"/>
                <w:strike/>
                <w:sz w:val="22"/>
                <w:szCs w:val="22"/>
                <w:lang w:val="lv-LV" w:eastAsia="lv-LV"/>
              </w:rPr>
              <w:t>6</w:t>
            </w:r>
          </w:p>
        </w:tc>
        <w:tc>
          <w:tcPr>
            <w:tcW w:w="1134" w:type="dxa"/>
          </w:tcPr>
          <w:p w14:paraId="7FF43438" w14:textId="77777777" w:rsidR="006D787E" w:rsidRPr="00E71D16" w:rsidRDefault="006D787E" w:rsidP="006D787E">
            <w:pPr>
              <w:rPr>
                <w:rFonts w:ascii="Times New Roman" w:eastAsia="Times New Roman" w:hAnsi="Times New Roman"/>
                <w:strike/>
                <w:sz w:val="22"/>
                <w:szCs w:val="22"/>
                <w:lang w:val="lv-LV" w:eastAsia="lv-LV"/>
              </w:rPr>
            </w:pPr>
            <w:r w:rsidRPr="00E71D16">
              <w:rPr>
                <w:rFonts w:ascii="Times New Roman" w:eastAsia="Times New Roman" w:hAnsi="Times New Roman"/>
                <w:strike/>
                <w:sz w:val="22"/>
                <w:szCs w:val="22"/>
                <w:lang w:val="lv-LV" w:eastAsia="lv-LV"/>
              </w:rPr>
              <w:t>0,12</w:t>
            </w:r>
          </w:p>
        </w:tc>
        <w:tc>
          <w:tcPr>
            <w:tcW w:w="2693" w:type="dxa"/>
          </w:tcPr>
          <w:p w14:paraId="5684355D" w14:textId="77777777" w:rsidR="006D787E" w:rsidRPr="00E71D16" w:rsidRDefault="006D787E" w:rsidP="006D787E">
            <w:pPr>
              <w:rPr>
                <w:rFonts w:ascii="Times New Roman" w:eastAsia="Times New Roman" w:hAnsi="Times New Roman"/>
                <w:sz w:val="22"/>
                <w:szCs w:val="22"/>
                <w:lang w:val="lv-LV" w:eastAsia="lv-LV"/>
              </w:rPr>
            </w:pPr>
            <w:r w:rsidRPr="00E71D16">
              <w:rPr>
                <w:rFonts w:ascii="Times New Roman" w:eastAsia="Times New Roman" w:hAnsi="Times New Roman"/>
                <w:sz w:val="22"/>
                <w:szCs w:val="22"/>
                <w:lang w:val="lv-LV" w:eastAsia="lv-LV"/>
              </w:rPr>
              <w:t>Svītrot no amatu saraksta</w:t>
            </w:r>
          </w:p>
        </w:tc>
      </w:tr>
    </w:tbl>
    <w:tbl>
      <w:tblPr>
        <w:tblStyle w:val="Reatabula5"/>
        <w:tblW w:w="9918" w:type="dxa"/>
        <w:tblLayout w:type="fixed"/>
        <w:tblLook w:val="04A0" w:firstRow="1" w:lastRow="0" w:firstColumn="1" w:lastColumn="0" w:noHBand="0" w:noVBand="1"/>
      </w:tblPr>
      <w:tblGrid>
        <w:gridCol w:w="534"/>
        <w:gridCol w:w="2438"/>
        <w:gridCol w:w="1701"/>
        <w:gridCol w:w="1418"/>
        <w:gridCol w:w="1134"/>
        <w:gridCol w:w="2693"/>
      </w:tblGrid>
      <w:tr w:rsidR="006D787E" w:rsidRPr="00E71D16" w14:paraId="03CC9367" w14:textId="77777777" w:rsidTr="006D787E">
        <w:tc>
          <w:tcPr>
            <w:tcW w:w="534" w:type="dxa"/>
          </w:tcPr>
          <w:p w14:paraId="034DDAA9"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4.</w:t>
            </w:r>
          </w:p>
        </w:tc>
        <w:tc>
          <w:tcPr>
            <w:tcW w:w="2438" w:type="dxa"/>
          </w:tcPr>
          <w:p w14:paraId="5CCA3C51" w14:textId="77777777" w:rsidR="006D787E" w:rsidRPr="00E71D16" w:rsidRDefault="006D787E" w:rsidP="006D787E">
            <w:pPr>
              <w:rPr>
                <w:rFonts w:ascii="Times New Roman" w:hAnsi="Times New Roman"/>
                <w:strike/>
                <w:sz w:val="22"/>
                <w:szCs w:val="22"/>
                <w:lang w:val="lv-LV" w:eastAsia="lv-LV"/>
              </w:rPr>
            </w:pPr>
            <w:bookmarkStart w:id="47" w:name="_Hlk151297855"/>
            <w:r w:rsidRPr="00E71D16">
              <w:rPr>
                <w:rFonts w:ascii="Times New Roman" w:hAnsi="Times New Roman"/>
                <w:strike/>
                <w:sz w:val="22"/>
                <w:szCs w:val="22"/>
                <w:lang w:val="lv-LV" w:eastAsia="lv-LV"/>
              </w:rPr>
              <w:t>Umurgas sieviešu vokālā ansambļa vadītājs</w:t>
            </w:r>
            <w:bookmarkEnd w:id="47"/>
          </w:p>
        </w:tc>
        <w:tc>
          <w:tcPr>
            <w:tcW w:w="1701" w:type="dxa"/>
          </w:tcPr>
          <w:p w14:paraId="5578CEBC"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40., IV</w:t>
            </w:r>
          </w:p>
        </w:tc>
        <w:tc>
          <w:tcPr>
            <w:tcW w:w="1418" w:type="dxa"/>
          </w:tcPr>
          <w:p w14:paraId="169FF4F1"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8</w:t>
            </w:r>
          </w:p>
        </w:tc>
        <w:tc>
          <w:tcPr>
            <w:tcW w:w="1134" w:type="dxa"/>
          </w:tcPr>
          <w:p w14:paraId="11847195"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0,168</w:t>
            </w:r>
          </w:p>
        </w:tc>
        <w:tc>
          <w:tcPr>
            <w:tcW w:w="2693" w:type="dxa"/>
          </w:tcPr>
          <w:p w14:paraId="2106252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Svītrot no amatu saraksta</w:t>
            </w:r>
          </w:p>
        </w:tc>
      </w:tr>
    </w:tbl>
    <w:p w14:paraId="5A3F9369" w14:textId="77777777" w:rsidR="006D787E" w:rsidRPr="00E71D16" w:rsidRDefault="006D787E" w:rsidP="006D787E">
      <w:pPr>
        <w:jc w:val="both"/>
        <w:rPr>
          <w:strike/>
          <w:lang w:val="lv-LV" w:eastAsia="lv-LV"/>
        </w:rPr>
      </w:pPr>
    </w:p>
    <w:p w14:paraId="5406F770" w14:textId="77777777" w:rsidR="006D787E" w:rsidRPr="00E71D16" w:rsidRDefault="006D787E" w:rsidP="006D787E">
      <w:pPr>
        <w:jc w:val="both"/>
        <w:rPr>
          <w:lang w:val="lv-LV" w:eastAsia="lv-LV"/>
        </w:rPr>
      </w:pPr>
      <w:r w:rsidRPr="00E71D16">
        <w:rPr>
          <w:bCs/>
          <w:lang w:val="lv-LV" w:eastAsia="lv-LV"/>
        </w:rPr>
        <w:t>1.3.3.</w:t>
      </w:r>
      <w:r w:rsidRPr="00E71D16">
        <w:rPr>
          <w:lang w:val="lv-LV" w:eastAsia="lv-LV"/>
        </w:rPr>
        <w:t xml:space="preserve"> </w:t>
      </w:r>
      <w:r w:rsidRPr="00E71D16">
        <w:rPr>
          <w:b/>
          <w:bCs/>
          <w:lang w:val="lv-LV" w:eastAsia="lv-LV"/>
        </w:rPr>
        <w:t>Skultes kultūras centrs</w:t>
      </w:r>
      <w:r w:rsidRPr="00E71D16">
        <w:rPr>
          <w:lang w:val="lv-LV" w:eastAsia="lv-LV"/>
        </w:rPr>
        <w:t xml:space="preserve"> - izveidot matu – Kultūras pasākumu organizators</w:t>
      </w:r>
    </w:p>
    <w:tbl>
      <w:tblPr>
        <w:tblStyle w:val="Reatabula1"/>
        <w:tblW w:w="9957" w:type="dxa"/>
        <w:tblLayout w:type="fixed"/>
        <w:tblLook w:val="04A0" w:firstRow="1" w:lastRow="0" w:firstColumn="1" w:lastColumn="0" w:noHBand="0" w:noVBand="1"/>
      </w:tblPr>
      <w:tblGrid>
        <w:gridCol w:w="457"/>
        <w:gridCol w:w="2090"/>
        <w:gridCol w:w="1458"/>
        <w:gridCol w:w="1458"/>
        <w:gridCol w:w="1215"/>
        <w:gridCol w:w="971"/>
        <w:gridCol w:w="2308"/>
      </w:tblGrid>
      <w:tr w:rsidR="006D787E" w:rsidRPr="00E71D16" w14:paraId="18A611DF" w14:textId="77777777" w:rsidTr="006D787E">
        <w:trPr>
          <w:trHeight w:val="444"/>
        </w:trPr>
        <w:tc>
          <w:tcPr>
            <w:tcW w:w="457" w:type="dxa"/>
          </w:tcPr>
          <w:p w14:paraId="2A4F6AC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090" w:type="dxa"/>
          </w:tcPr>
          <w:p w14:paraId="43C09ED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Kultūras pasākumu organizators</w:t>
            </w:r>
          </w:p>
        </w:tc>
        <w:tc>
          <w:tcPr>
            <w:tcW w:w="1458" w:type="dxa"/>
          </w:tcPr>
          <w:p w14:paraId="4F99DD84" w14:textId="77777777" w:rsidR="006D787E" w:rsidRPr="00E71D16" w:rsidRDefault="006D787E" w:rsidP="006D787E">
            <w:pPr>
              <w:rPr>
                <w:rFonts w:ascii="Times New Roman" w:hAnsi="Times New Roman"/>
                <w:sz w:val="22"/>
                <w:szCs w:val="22"/>
                <w:lang w:val="lv-LV" w:eastAsia="lv-LV"/>
              </w:rPr>
            </w:pPr>
          </w:p>
        </w:tc>
        <w:tc>
          <w:tcPr>
            <w:tcW w:w="1458" w:type="dxa"/>
          </w:tcPr>
          <w:p w14:paraId="5CD3FB2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40., IV</w:t>
            </w:r>
          </w:p>
        </w:tc>
        <w:tc>
          <w:tcPr>
            <w:tcW w:w="1215" w:type="dxa"/>
          </w:tcPr>
          <w:p w14:paraId="4B55E33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971" w:type="dxa"/>
          </w:tcPr>
          <w:p w14:paraId="38FAF16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308" w:type="dxa"/>
          </w:tcPr>
          <w:p w14:paraId="0E0CB5C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Jauns amats (Multifunkcionālais centrs)</w:t>
            </w:r>
          </w:p>
        </w:tc>
      </w:tr>
    </w:tbl>
    <w:p w14:paraId="3608608B" w14:textId="77777777" w:rsidR="006D787E" w:rsidRPr="00E71D16" w:rsidRDefault="006D787E" w:rsidP="006D787E">
      <w:pPr>
        <w:jc w:val="both"/>
        <w:rPr>
          <w:b/>
          <w:lang w:val="lv-LV" w:eastAsia="lv-LV"/>
        </w:rPr>
      </w:pPr>
    </w:p>
    <w:p w14:paraId="7A6C87BD" w14:textId="77777777" w:rsidR="006D787E" w:rsidRPr="00E71D16" w:rsidRDefault="006D787E" w:rsidP="006D787E">
      <w:pPr>
        <w:jc w:val="both"/>
        <w:rPr>
          <w:b/>
          <w:bCs/>
          <w:lang w:val="lv-LV" w:eastAsia="lv-LV"/>
        </w:rPr>
      </w:pPr>
      <w:r w:rsidRPr="00E71D16">
        <w:rPr>
          <w:bCs/>
          <w:lang w:val="lv-LV" w:eastAsia="lv-LV"/>
        </w:rPr>
        <w:t>1.3.4.</w:t>
      </w:r>
      <w:r w:rsidRPr="00E71D16">
        <w:rPr>
          <w:b/>
          <w:bCs/>
          <w:lang w:val="lv-LV" w:eastAsia="lv-LV"/>
        </w:rPr>
        <w:t xml:space="preserve"> Salacgrīvas kultūras centrs ar struktūrvienībām</w:t>
      </w:r>
    </w:p>
    <w:p w14:paraId="30A0564C" w14:textId="77777777" w:rsidR="006D787E" w:rsidRPr="00E71D16" w:rsidRDefault="006D787E" w:rsidP="006D787E">
      <w:pPr>
        <w:jc w:val="both"/>
        <w:rPr>
          <w:lang w:val="lv-LV" w:eastAsia="lv-LV"/>
        </w:rPr>
      </w:pPr>
      <w:r w:rsidRPr="00E71D16">
        <w:rPr>
          <w:lang w:val="lv-LV" w:eastAsia="lv-LV"/>
        </w:rPr>
        <w:t>Salacgrīvas kultūras centrs zemā atalgojuma dēļ jau ilgu laiku nevar aizpildīt darba nodrošināšanai ļoti būtisku vakanci - skaņu operators/apgaismes elektriķis. Apzināti un uzrunāti zināmie speciālisti, bet saņemti atteikumi kā iemeslu minot neadekvātu atalgojumu. Skaņu operators/apgaismes elektriķis ir atbildīgs par viņam uzticētajām materiālajām vērtībām, uztur tās tehniski labā stāvoklī, tai skaitā arī lielās zāles paceļamās grīdas mehānismu. Pasākumu/koncertu laikā vienlaikus rīkojas ar divām pultīm- gaismas un skaņas.  Pasākumu skaits oktobra – augusta sezonā 4 -8 mēnesī.</w:t>
      </w:r>
    </w:p>
    <w:p w14:paraId="121B662C" w14:textId="77777777" w:rsidR="006D787E" w:rsidRPr="00E71D16" w:rsidRDefault="006D787E" w:rsidP="006D787E">
      <w:pPr>
        <w:jc w:val="both"/>
        <w:rPr>
          <w:lang w:val="lv-LV" w:eastAsia="lv-LV"/>
        </w:rPr>
      </w:pPr>
      <w:r w:rsidRPr="00E71D16">
        <w:rPr>
          <w:lang w:val="lv-LV" w:eastAsia="lv-LV"/>
        </w:rPr>
        <w:t>Pārskatīti iestādes resursi un nepalielinot iestādes kopējo budžetu darba algām iespējams iegūt vajadzīgo palielinājumu, t.i. likvidējot Ainažu kultūras nama pasākumu organizatora amatu – 0.5 slodzes (šobrīd vakants). Vienlaikus palielināt atalgojumu Kultūras darba vadītājam Liepupes tautas namā un Ainažu kultūras namā un pasākumu organizatoram Salacgrīvas kultūras namā.</w:t>
      </w:r>
    </w:p>
    <w:tbl>
      <w:tblPr>
        <w:tblStyle w:val="Reatabula1"/>
        <w:tblW w:w="9918" w:type="dxa"/>
        <w:tblLayout w:type="fixed"/>
        <w:tblLook w:val="04A0" w:firstRow="1" w:lastRow="0" w:firstColumn="1" w:lastColumn="0" w:noHBand="0" w:noVBand="1"/>
      </w:tblPr>
      <w:tblGrid>
        <w:gridCol w:w="534"/>
        <w:gridCol w:w="2438"/>
        <w:gridCol w:w="1701"/>
        <w:gridCol w:w="1418"/>
        <w:gridCol w:w="1134"/>
        <w:gridCol w:w="2693"/>
      </w:tblGrid>
      <w:tr w:rsidR="006D787E" w:rsidRPr="00E71D16" w14:paraId="3065F4AE" w14:textId="77777777" w:rsidTr="006D787E">
        <w:tc>
          <w:tcPr>
            <w:tcW w:w="534" w:type="dxa"/>
          </w:tcPr>
          <w:p w14:paraId="402B612E" w14:textId="77777777" w:rsidR="006D787E" w:rsidRPr="00E71D16" w:rsidRDefault="006D787E" w:rsidP="006D787E">
            <w:pPr>
              <w:rPr>
                <w:rFonts w:ascii="Times New Roman" w:hAnsi="Times New Roman"/>
                <w:sz w:val="22"/>
                <w:szCs w:val="22"/>
                <w:lang w:val="lv-LV" w:eastAsia="lv-LV"/>
              </w:rPr>
            </w:pPr>
            <w:bookmarkStart w:id="48" w:name="_Hlk151298358"/>
            <w:r w:rsidRPr="00E71D16">
              <w:rPr>
                <w:rFonts w:ascii="Times New Roman" w:hAnsi="Times New Roman"/>
                <w:sz w:val="22"/>
                <w:szCs w:val="22"/>
                <w:lang w:val="lv-LV" w:eastAsia="lv-LV"/>
              </w:rPr>
              <w:t>4.</w:t>
            </w:r>
          </w:p>
        </w:tc>
        <w:tc>
          <w:tcPr>
            <w:tcW w:w="2438" w:type="dxa"/>
          </w:tcPr>
          <w:p w14:paraId="5B3BE83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Kultūras pasākumu organizators</w:t>
            </w:r>
          </w:p>
        </w:tc>
        <w:tc>
          <w:tcPr>
            <w:tcW w:w="1701" w:type="dxa"/>
          </w:tcPr>
          <w:p w14:paraId="2448834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40., IV</w:t>
            </w:r>
          </w:p>
        </w:tc>
        <w:tc>
          <w:tcPr>
            <w:tcW w:w="1418" w:type="dxa"/>
          </w:tcPr>
          <w:p w14:paraId="0CE06FC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192D790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1,8</w:t>
            </w:r>
          </w:p>
        </w:tc>
        <w:tc>
          <w:tcPr>
            <w:tcW w:w="2693" w:type="dxa"/>
          </w:tcPr>
          <w:p w14:paraId="00895A9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Samazināt uz 1,3</w:t>
            </w:r>
          </w:p>
        </w:tc>
      </w:tr>
      <w:bookmarkEnd w:id="48"/>
    </w:tbl>
    <w:p w14:paraId="5268812A" w14:textId="77777777" w:rsidR="006D787E" w:rsidRPr="00E71D16" w:rsidRDefault="006D787E" w:rsidP="006D787E">
      <w:pPr>
        <w:jc w:val="both"/>
        <w:rPr>
          <w:b/>
          <w:lang w:val="lv-LV" w:eastAsia="lv-LV"/>
        </w:rPr>
      </w:pPr>
    </w:p>
    <w:p w14:paraId="0E301851" w14:textId="77777777" w:rsidR="006D787E" w:rsidRPr="00E71D16" w:rsidRDefault="006D787E" w:rsidP="006D787E">
      <w:pPr>
        <w:jc w:val="both"/>
        <w:rPr>
          <w:b/>
          <w:bCs/>
          <w:lang w:val="lv-LV" w:eastAsia="lv-LV"/>
        </w:rPr>
      </w:pPr>
      <w:r w:rsidRPr="00E71D16">
        <w:rPr>
          <w:lang w:val="lv-LV" w:eastAsia="lv-LV"/>
        </w:rPr>
        <w:t>1.4.</w:t>
      </w:r>
      <w:r w:rsidRPr="00E71D16">
        <w:rPr>
          <w:b/>
          <w:lang w:val="lv-LV" w:eastAsia="lv-LV"/>
        </w:rPr>
        <w:t xml:space="preserve"> 4.pielikumā</w:t>
      </w:r>
      <w:r w:rsidRPr="00E71D16">
        <w:rPr>
          <w:b/>
          <w:bCs/>
          <w:lang w:val="lv-LV" w:eastAsia="lv-LV"/>
        </w:rPr>
        <w:t xml:space="preserve"> ``Muzeji`` svītrot sadaļu:</w:t>
      </w:r>
    </w:p>
    <w:tbl>
      <w:tblPr>
        <w:tblStyle w:val="Reatabula1"/>
        <w:tblW w:w="9918" w:type="dxa"/>
        <w:tblLayout w:type="fixed"/>
        <w:tblLook w:val="04A0" w:firstRow="1" w:lastRow="0" w:firstColumn="1" w:lastColumn="0" w:noHBand="0" w:noVBand="1"/>
      </w:tblPr>
      <w:tblGrid>
        <w:gridCol w:w="533"/>
        <w:gridCol w:w="2013"/>
        <w:gridCol w:w="1701"/>
        <w:gridCol w:w="1418"/>
        <w:gridCol w:w="1276"/>
        <w:gridCol w:w="2977"/>
      </w:tblGrid>
      <w:tr w:rsidR="006D787E" w:rsidRPr="00E71D16" w14:paraId="3145DC26" w14:textId="77777777" w:rsidTr="006D787E">
        <w:tc>
          <w:tcPr>
            <w:tcW w:w="9918" w:type="dxa"/>
            <w:gridSpan w:val="6"/>
          </w:tcPr>
          <w:p w14:paraId="6621945F" w14:textId="77777777" w:rsidR="006D787E" w:rsidRPr="00E71D16" w:rsidRDefault="006D787E" w:rsidP="006D787E">
            <w:pPr>
              <w:jc w:val="center"/>
              <w:rPr>
                <w:rFonts w:ascii="Times New Roman" w:hAnsi="Times New Roman"/>
                <w:b/>
                <w:bCs/>
                <w:sz w:val="22"/>
                <w:szCs w:val="22"/>
                <w:lang w:val="lv-LV" w:eastAsia="lv-LV"/>
              </w:rPr>
            </w:pPr>
            <w:r w:rsidRPr="00E71D16">
              <w:rPr>
                <w:rFonts w:ascii="Times New Roman" w:hAnsi="Times New Roman"/>
                <w:b/>
                <w:bCs/>
                <w:sz w:val="22"/>
                <w:szCs w:val="22"/>
                <w:lang w:val="lv-LV" w:eastAsia="lv-LV"/>
              </w:rPr>
              <w:t xml:space="preserve"> Ķirbižu vides izglītības centrs         Svītrot (domes lēmums)</w:t>
            </w:r>
          </w:p>
        </w:tc>
      </w:tr>
      <w:tr w:rsidR="006D787E" w:rsidRPr="00E71D16" w14:paraId="138AD2B0" w14:textId="77777777" w:rsidTr="006D787E">
        <w:trPr>
          <w:trHeight w:val="411"/>
        </w:trPr>
        <w:tc>
          <w:tcPr>
            <w:tcW w:w="533" w:type="dxa"/>
          </w:tcPr>
          <w:p w14:paraId="601B7D43"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013" w:type="dxa"/>
          </w:tcPr>
          <w:p w14:paraId="19A15CEB"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701" w:type="dxa"/>
          </w:tcPr>
          <w:p w14:paraId="5E765439"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40., IIB</w:t>
            </w:r>
          </w:p>
        </w:tc>
        <w:tc>
          <w:tcPr>
            <w:tcW w:w="1418" w:type="dxa"/>
          </w:tcPr>
          <w:p w14:paraId="7C89F907"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6</w:t>
            </w:r>
          </w:p>
        </w:tc>
        <w:tc>
          <w:tcPr>
            <w:tcW w:w="1276" w:type="dxa"/>
          </w:tcPr>
          <w:p w14:paraId="54237814"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 xml:space="preserve">0,3 </w:t>
            </w:r>
          </w:p>
        </w:tc>
        <w:tc>
          <w:tcPr>
            <w:tcW w:w="2977" w:type="dxa"/>
          </w:tcPr>
          <w:p w14:paraId="6FC27EE4"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6 mēneši</w:t>
            </w:r>
          </w:p>
        </w:tc>
      </w:tr>
      <w:tr w:rsidR="006D787E" w:rsidRPr="00E71D16" w14:paraId="57173962" w14:textId="77777777" w:rsidTr="006D787E">
        <w:tc>
          <w:tcPr>
            <w:tcW w:w="533" w:type="dxa"/>
          </w:tcPr>
          <w:p w14:paraId="4FC1661B"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w:t>
            </w:r>
          </w:p>
        </w:tc>
        <w:tc>
          <w:tcPr>
            <w:tcW w:w="2013" w:type="dxa"/>
          </w:tcPr>
          <w:p w14:paraId="4976EE2D"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701" w:type="dxa"/>
          </w:tcPr>
          <w:p w14:paraId="729C226A"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40., IIB</w:t>
            </w:r>
          </w:p>
        </w:tc>
        <w:tc>
          <w:tcPr>
            <w:tcW w:w="1418" w:type="dxa"/>
          </w:tcPr>
          <w:p w14:paraId="6AE13630"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6</w:t>
            </w:r>
          </w:p>
        </w:tc>
        <w:tc>
          <w:tcPr>
            <w:tcW w:w="1276" w:type="dxa"/>
          </w:tcPr>
          <w:p w14:paraId="5CE8CF0A"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0,8</w:t>
            </w:r>
          </w:p>
        </w:tc>
        <w:tc>
          <w:tcPr>
            <w:tcW w:w="2977" w:type="dxa"/>
          </w:tcPr>
          <w:p w14:paraId="6A5B995B"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6 mēneši</w:t>
            </w:r>
          </w:p>
        </w:tc>
      </w:tr>
    </w:tbl>
    <w:p w14:paraId="31015213" w14:textId="77777777" w:rsidR="006D787E" w:rsidRPr="00E71D16" w:rsidRDefault="006D787E" w:rsidP="006D787E">
      <w:pPr>
        <w:jc w:val="both"/>
        <w:rPr>
          <w:b/>
          <w:bCs/>
          <w:lang w:val="lv-LV" w:eastAsia="lv-LV"/>
        </w:rPr>
      </w:pPr>
    </w:p>
    <w:p w14:paraId="1AB664D8" w14:textId="77777777" w:rsidR="006D787E" w:rsidRPr="00E71D16" w:rsidRDefault="006D787E" w:rsidP="006D787E">
      <w:pPr>
        <w:jc w:val="both"/>
        <w:rPr>
          <w:b/>
          <w:bCs/>
          <w:lang w:val="lv-LV" w:eastAsia="lv-LV"/>
        </w:rPr>
      </w:pPr>
      <w:r w:rsidRPr="00E71D16">
        <w:rPr>
          <w:bCs/>
          <w:lang w:val="lv-LV" w:eastAsia="lv-LV"/>
        </w:rPr>
        <w:t>1.5.</w:t>
      </w:r>
      <w:r w:rsidRPr="00E71D16">
        <w:rPr>
          <w:b/>
          <w:bCs/>
          <w:lang w:val="lv-LV" w:eastAsia="lv-LV"/>
        </w:rPr>
        <w:t xml:space="preserve"> 5.pielikumā PIRMSSKOLAS IZGLĪTĪBAS IESTĀDES</w:t>
      </w:r>
    </w:p>
    <w:p w14:paraId="62475FF3" w14:textId="77777777" w:rsidR="006D787E" w:rsidRPr="00E71D16" w:rsidRDefault="006D787E" w:rsidP="006D787E">
      <w:pPr>
        <w:jc w:val="both"/>
        <w:rPr>
          <w:lang w:val="lv-LV" w:eastAsia="lv-LV"/>
        </w:rPr>
      </w:pPr>
      <w:r w:rsidRPr="00E71D16">
        <w:rPr>
          <w:lang w:val="lv-LV" w:eastAsia="lv-LV"/>
        </w:rPr>
        <w:t>Alojas pirmsskolas izglītības iestāde “Auseklītis”</w:t>
      </w:r>
    </w:p>
    <w:tbl>
      <w:tblPr>
        <w:tblStyle w:val="Reatabula1"/>
        <w:tblW w:w="10031" w:type="dxa"/>
        <w:tblLayout w:type="fixed"/>
        <w:tblLook w:val="04A0" w:firstRow="1" w:lastRow="0" w:firstColumn="1" w:lastColumn="0" w:noHBand="0" w:noVBand="1"/>
      </w:tblPr>
      <w:tblGrid>
        <w:gridCol w:w="535"/>
        <w:gridCol w:w="2295"/>
        <w:gridCol w:w="1623"/>
        <w:gridCol w:w="1212"/>
        <w:gridCol w:w="1197"/>
        <w:gridCol w:w="3169"/>
      </w:tblGrid>
      <w:tr w:rsidR="006D787E" w:rsidRPr="00E71D16" w14:paraId="3860EE27" w14:textId="77777777" w:rsidTr="006D787E">
        <w:tc>
          <w:tcPr>
            <w:tcW w:w="535" w:type="dxa"/>
          </w:tcPr>
          <w:p w14:paraId="6738D0E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295" w:type="dxa"/>
          </w:tcPr>
          <w:p w14:paraId="09B42AA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623" w:type="dxa"/>
          </w:tcPr>
          <w:p w14:paraId="5FD4391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212" w:type="dxa"/>
          </w:tcPr>
          <w:p w14:paraId="6B9F99B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97" w:type="dxa"/>
          </w:tcPr>
          <w:p w14:paraId="64DA258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trike/>
                <w:sz w:val="22"/>
                <w:szCs w:val="22"/>
                <w:lang w:val="lv-LV" w:eastAsia="lv-LV"/>
              </w:rPr>
              <w:t>2,25</w:t>
            </w:r>
            <w:r w:rsidRPr="00E71D16">
              <w:rPr>
                <w:rFonts w:ascii="Times New Roman" w:hAnsi="Times New Roman"/>
                <w:sz w:val="22"/>
                <w:szCs w:val="22"/>
                <w:lang w:val="lv-LV" w:eastAsia="lv-LV"/>
              </w:rPr>
              <w:t xml:space="preserve"> 1,25</w:t>
            </w:r>
          </w:p>
        </w:tc>
        <w:tc>
          <w:tcPr>
            <w:tcW w:w="3169" w:type="dxa"/>
          </w:tcPr>
          <w:p w14:paraId="1FDE90A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 amata slodzi pārcelt uz Alojas apvienības pārvaldi</w:t>
            </w:r>
          </w:p>
        </w:tc>
      </w:tr>
      <w:tr w:rsidR="006D787E" w:rsidRPr="00E71D16" w14:paraId="57C6EA71" w14:textId="77777777" w:rsidTr="006D787E">
        <w:tc>
          <w:tcPr>
            <w:tcW w:w="535" w:type="dxa"/>
          </w:tcPr>
          <w:p w14:paraId="799D1592"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5.</w:t>
            </w:r>
          </w:p>
        </w:tc>
        <w:tc>
          <w:tcPr>
            <w:tcW w:w="2295" w:type="dxa"/>
          </w:tcPr>
          <w:p w14:paraId="1A518637"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Kurinātājs</w:t>
            </w:r>
          </w:p>
        </w:tc>
        <w:tc>
          <w:tcPr>
            <w:tcW w:w="1623" w:type="dxa"/>
          </w:tcPr>
          <w:p w14:paraId="4496AF57"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16., II</w:t>
            </w:r>
          </w:p>
        </w:tc>
        <w:tc>
          <w:tcPr>
            <w:tcW w:w="1212" w:type="dxa"/>
          </w:tcPr>
          <w:p w14:paraId="63D181C2"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2</w:t>
            </w:r>
          </w:p>
        </w:tc>
        <w:tc>
          <w:tcPr>
            <w:tcW w:w="1197" w:type="dxa"/>
          </w:tcPr>
          <w:p w14:paraId="776BD18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3169" w:type="dxa"/>
          </w:tcPr>
          <w:p w14:paraId="7E532BD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Svītrot no amatu saraksta</w:t>
            </w:r>
          </w:p>
        </w:tc>
      </w:tr>
    </w:tbl>
    <w:p w14:paraId="051CE891" w14:textId="77777777" w:rsidR="006D787E" w:rsidRPr="00E71D16" w:rsidRDefault="006D787E" w:rsidP="006D787E">
      <w:pPr>
        <w:jc w:val="both"/>
        <w:rPr>
          <w:b/>
          <w:bCs/>
          <w:lang w:val="lv-LV" w:eastAsia="lv-LV"/>
        </w:rPr>
      </w:pPr>
    </w:p>
    <w:p w14:paraId="4112AB4A" w14:textId="77777777" w:rsidR="006D787E" w:rsidRPr="00E71D16" w:rsidRDefault="006D787E" w:rsidP="006D787E">
      <w:pPr>
        <w:jc w:val="both"/>
        <w:rPr>
          <w:b/>
          <w:bCs/>
          <w:lang w:val="lv-LV" w:eastAsia="lv-LV"/>
        </w:rPr>
      </w:pPr>
      <w:r w:rsidRPr="00E71D16">
        <w:rPr>
          <w:bCs/>
          <w:lang w:val="lv-LV" w:eastAsia="lv-LV"/>
        </w:rPr>
        <w:t>1.6.</w:t>
      </w:r>
      <w:r w:rsidRPr="00E71D16">
        <w:rPr>
          <w:b/>
          <w:bCs/>
          <w:lang w:val="lv-LV" w:eastAsia="lv-LV"/>
        </w:rPr>
        <w:t xml:space="preserve"> 8.pielikumā SOCIĀLO PAKALPOJUMU IESTĀDES </w:t>
      </w:r>
    </w:p>
    <w:p w14:paraId="0441FA99" w14:textId="77777777" w:rsidR="006D787E" w:rsidRPr="00E71D16" w:rsidRDefault="006D787E" w:rsidP="006D787E">
      <w:pPr>
        <w:jc w:val="both"/>
        <w:rPr>
          <w:lang w:val="lv-LV" w:eastAsia="lv-LV"/>
        </w:rPr>
      </w:pPr>
      <w:r w:rsidRPr="00E71D16">
        <w:rPr>
          <w:lang w:val="lv-LV" w:eastAsia="lv-LV"/>
        </w:rPr>
        <w:t>Limbažu novada Sociālais dienests</w:t>
      </w:r>
    </w:p>
    <w:tbl>
      <w:tblPr>
        <w:tblStyle w:val="Reatabula1"/>
        <w:tblW w:w="10031" w:type="dxa"/>
        <w:tblLook w:val="04A0" w:firstRow="1" w:lastRow="0" w:firstColumn="1" w:lastColumn="0" w:noHBand="0" w:noVBand="1"/>
      </w:tblPr>
      <w:tblGrid>
        <w:gridCol w:w="534"/>
        <w:gridCol w:w="2296"/>
        <w:gridCol w:w="1623"/>
        <w:gridCol w:w="1353"/>
        <w:gridCol w:w="1134"/>
        <w:gridCol w:w="3091"/>
      </w:tblGrid>
      <w:tr w:rsidR="006D787E" w:rsidRPr="00E71D16" w14:paraId="6B11E9A2" w14:textId="77777777" w:rsidTr="006D787E">
        <w:tc>
          <w:tcPr>
            <w:tcW w:w="534" w:type="dxa"/>
          </w:tcPr>
          <w:p w14:paraId="7237625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2296" w:type="dxa"/>
          </w:tcPr>
          <w:p w14:paraId="51C4D4F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Sociālais rehabilitētājs</w:t>
            </w:r>
          </w:p>
        </w:tc>
        <w:tc>
          <w:tcPr>
            <w:tcW w:w="1623" w:type="dxa"/>
          </w:tcPr>
          <w:p w14:paraId="072AB91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43.1., IIIA</w:t>
            </w:r>
          </w:p>
        </w:tc>
        <w:tc>
          <w:tcPr>
            <w:tcW w:w="1353" w:type="dxa"/>
          </w:tcPr>
          <w:p w14:paraId="0D0C358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286F158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trike/>
                <w:sz w:val="22"/>
                <w:szCs w:val="22"/>
                <w:lang w:val="lv-LV" w:eastAsia="lv-LV"/>
              </w:rPr>
              <w:t xml:space="preserve">2   </w:t>
            </w:r>
            <w:r w:rsidRPr="00E71D16">
              <w:rPr>
                <w:rFonts w:ascii="Times New Roman" w:hAnsi="Times New Roman"/>
                <w:sz w:val="22"/>
                <w:szCs w:val="22"/>
                <w:lang w:val="lv-LV" w:eastAsia="lv-LV"/>
              </w:rPr>
              <w:t xml:space="preserve">   3</w:t>
            </w:r>
          </w:p>
        </w:tc>
        <w:tc>
          <w:tcPr>
            <w:tcW w:w="3091" w:type="dxa"/>
          </w:tcPr>
          <w:p w14:paraId="489A85F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Palielināt amata slodzi</w:t>
            </w:r>
          </w:p>
        </w:tc>
      </w:tr>
    </w:tbl>
    <w:p w14:paraId="293CDFB1" w14:textId="77777777" w:rsidR="006D787E" w:rsidRPr="00E71D16" w:rsidRDefault="006D787E" w:rsidP="006D787E">
      <w:pPr>
        <w:jc w:val="both"/>
        <w:rPr>
          <w:b/>
          <w:bCs/>
          <w:lang w:val="lv-LV" w:eastAsia="lv-LV"/>
        </w:rPr>
      </w:pPr>
    </w:p>
    <w:tbl>
      <w:tblPr>
        <w:tblStyle w:val="Reatabula1"/>
        <w:tblW w:w="10031" w:type="dxa"/>
        <w:tblLook w:val="04A0" w:firstRow="1" w:lastRow="0" w:firstColumn="1" w:lastColumn="0" w:noHBand="0" w:noVBand="1"/>
      </w:tblPr>
      <w:tblGrid>
        <w:gridCol w:w="534"/>
        <w:gridCol w:w="2296"/>
        <w:gridCol w:w="1623"/>
        <w:gridCol w:w="1353"/>
        <w:gridCol w:w="1134"/>
        <w:gridCol w:w="3091"/>
      </w:tblGrid>
      <w:tr w:rsidR="006D787E" w:rsidRPr="00E71D16" w14:paraId="2147E4FD" w14:textId="77777777" w:rsidTr="006D787E">
        <w:tc>
          <w:tcPr>
            <w:tcW w:w="534" w:type="dxa"/>
          </w:tcPr>
          <w:p w14:paraId="1F5E5C4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19.</w:t>
            </w:r>
          </w:p>
        </w:tc>
        <w:tc>
          <w:tcPr>
            <w:tcW w:w="2296" w:type="dxa"/>
          </w:tcPr>
          <w:p w14:paraId="0205B9A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Aprūpētājs</w:t>
            </w:r>
          </w:p>
        </w:tc>
        <w:tc>
          <w:tcPr>
            <w:tcW w:w="1623" w:type="dxa"/>
          </w:tcPr>
          <w:p w14:paraId="30AFEA3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43.1., IA</w:t>
            </w:r>
          </w:p>
        </w:tc>
        <w:tc>
          <w:tcPr>
            <w:tcW w:w="1353" w:type="dxa"/>
          </w:tcPr>
          <w:p w14:paraId="67B878A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1134" w:type="dxa"/>
          </w:tcPr>
          <w:p w14:paraId="2AF96C2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trike/>
                <w:sz w:val="22"/>
                <w:szCs w:val="22"/>
                <w:lang w:val="lv-LV" w:eastAsia="lv-LV"/>
              </w:rPr>
              <w:t xml:space="preserve">3    </w:t>
            </w:r>
            <w:r w:rsidRPr="00E71D16">
              <w:rPr>
                <w:rFonts w:ascii="Times New Roman" w:hAnsi="Times New Roman"/>
                <w:sz w:val="22"/>
                <w:szCs w:val="22"/>
                <w:lang w:val="lv-LV" w:eastAsia="lv-LV"/>
              </w:rPr>
              <w:t xml:space="preserve">  2</w:t>
            </w:r>
          </w:p>
        </w:tc>
        <w:tc>
          <w:tcPr>
            <w:tcW w:w="3091" w:type="dxa"/>
          </w:tcPr>
          <w:p w14:paraId="3DB69A3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Samazināt amata slodzi</w:t>
            </w:r>
          </w:p>
        </w:tc>
      </w:tr>
    </w:tbl>
    <w:p w14:paraId="5E2874AE" w14:textId="77777777" w:rsidR="006D787E" w:rsidRPr="00E71D16" w:rsidRDefault="006D787E" w:rsidP="006D787E">
      <w:pPr>
        <w:jc w:val="both"/>
        <w:rPr>
          <w:b/>
          <w:bCs/>
          <w:lang w:val="lv-LV" w:eastAsia="lv-LV"/>
        </w:rPr>
      </w:pPr>
    </w:p>
    <w:tbl>
      <w:tblPr>
        <w:tblStyle w:val="Reatabula1"/>
        <w:tblW w:w="10031" w:type="dxa"/>
        <w:tblLook w:val="04A0" w:firstRow="1" w:lastRow="0" w:firstColumn="1" w:lastColumn="0" w:noHBand="0" w:noVBand="1"/>
      </w:tblPr>
      <w:tblGrid>
        <w:gridCol w:w="534"/>
        <w:gridCol w:w="2296"/>
        <w:gridCol w:w="1623"/>
        <w:gridCol w:w="1353"/>
        <w:gridCol w:w="1134"/>
        <w:gridCol w:w="3091"/>
      </w:tblGrid>
      <w:tr w:rsidR="006D787E" w:rsidRPr="00E71D16" w14:paraId="6FB72A08" w14:textId="77777777" w:rsidTr="006D787E">
        <w:tc>
          <w:tcPr>
            <w:tcW w:w="534" w:type="dxa"/>
          </w:tcPr>
          <w:p w14:paraId="51112EF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20.</w:t>
            </w:r>
          </w:p>
        </w:tc>
        <w:tc>
          <w:tcPr>
            <w:tcW w:w="2296" w:type="dxa"/>
          </w:tcPr>
          <w:p w14:paraId="1B42DDC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Automobiļa vadītājs</w:t>
            </w:r>
          </w:p>
        </w:tc>
        <w:tc>
          <w:tcPr>
            <w:tcW w:w="1623" w:type="dxa"/>
          </w:tcPr>
          <w:p w14:paraId="6F43937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46.1., II</w:t>
            </w:r>
          </w:p>
        </w:tc>
        <w:tc>
          <w:tcPr>
            <w:tcW w:w="1353" w:type="dxa"/>
          </w:tcPr>
          <w:p w14:paraId="0E7CB9C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134" w:type="dxa"/>
          </w:tcPr>
          <w:p w14:paraId="61EF219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3091" w:type="dxa"/>
          </w:tcPr>
          <w:p w14:paraId="2DE9719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Pārcelt no Aloja apvienības</w:t>
            </w:r>
          </w:p>
        </w:tc>
      </w:tr>
    </w:tbl>
    <w:p w14:paraId="60D46AFE" w14:textId="77777777" w:rsidR="006D787E" w:rsidRPr="00E71D16" w:rsidRDefault="006D787E" w:rsidP="006D787E">
      <w:pPr>
        <w:jc w:val="both"/>
        <w:rPr>
          <w:b/>
          <w:bCs/>
          <w:lang w:val="lv-LV" w:eastAsia="lv-LV"/>
        </w:rPr>
      </w:pPr>
    </w:p>
    <w:p w14:paraId="5019764D" w14:textId="77777777" w:rsidR="006D787E" w:rsidRPr="00E71D16" w:rsidRDefault="006D787E" w:rsidP="006D787E">
      <w:pPr>
        <w:jc w:val="both"/>
        <w:rPr>
          <w:b/>
          <w:bCs/>
          <w:lang w:val="lv-LV" w:eastAsia="lv-LV"/>
        </w:rPr>
      </w:pPr>
      <w:r w:rsidRPr="00E71D16">
        <w:rPr>
          <w:lang w:val="lv-LV" w:eastAsia="lv-LV"/>
        </w:rPr>
        <w:t>1.7.</w:t>
      </w:r>
      <w:r w:rsidRPr="00E71D16">
        <w:rPr>
          <w:b/>
          <w:bCs/>
          <w:lang w:val="lv-LV" w:eastAsia="lv-LV"/>
        </w:rPr>
        <w:t xml:space="preserve"> 9.pielikumā AĢENTŪRAS</w:t>
      </w:r>
    </w:p>
    <w:tbl>
      <w:tblPr>
        <w:tblStyle w:val="Reatabula1"/>
        <w:tblW w:w="10031" w:type="dxa"/>
        <w:tblLayout w:type="fixed"/>
        <w:tblLook w:val="04A0" w:firstRow="1" w:lastRow="0" w:firstColumn="1" w:lastColumn="0" w:noHBand="0" w:noVBand="1"/>
      </w:tblPr>
      <w:tblGrid>
        <w:gridCol w:w="534"/>
        <w:gridCol w:w="2438"/>
        <w:gridCol w:w="1623"/>
        <w:gridCol w:w="1212"/>
        <w:gridCol w:w="1196"/>
        <w:gridCol w:w="3028"/>
      </w:tblGrid>
      <w:tr w:rsidR="006D787E" w:rsidRPr="00E71D16" w14:paraId="5ED7B3D8" w14:textId="77777777" w:rsidTr="006D787E">
        <w:tc>
          <w:tcPr>
            <w:tcW w:w="534" w:type="dxa"/>
          </w:tcPr>
          <w:p w14:paraId="7BDC549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24.</w:t>
            </w:r>
          </w:p>
        </w:tc>
        <w:tc>
          <w:tcPr>
            <w:tcW w:w="2438" w:type="dxa"/>
          </w:tcPr>
          <w:p w14:paraId="4EA719C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 xml:space="preserve">Dežurants Vārzu pludmalē </w:t>
            </w:r>
          </w:p>
        </w:tc>
        <w:tc>
          <w:tcPr>
            <w:tcW w:w="1623" w:type="dxa"/>
          </w:tcPr>
          <w:p w14:paraId="7B949BD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212" w:type="dxa"/>
          </w:tcPr>
          <w:p w14:paraId="0F2A876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96" w:type="dxa"/>
          </w:tcPr>
          <w:p w14:paraId="6D9A4D0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3028" w:type="dxa"/>
          </w:tcPr>
          <w:p w14:paraId="53898C4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 xml:space="preserve">(4 mēneši) Finansējas atbilstoši noslēgtam līgumam par </w:t>
            </w:r>
            <w:r w:rsidRPr="00E71D16">
              <w:rPr>
                <w:rFonts w:ascii="Times New Roman" w:hAnsi="Times New Roman"/>
                <w:bCs/>
                <w:noProof/>
                <w:sz w:val="22"/>
                <w:szCs w:val="22"/>
                <w:lang w:val="lv-LV" w:eastAsia="lv-LV"/>
              </w:rPr>
              <w:t xml:space="preserve">projekta „Piekrastes apsaimniekošanas praktisko </w:t>
            </w:r>
            <w:r w:rsidRPr="00E71D16">
              <w:rPr>
                <w:rFonts w:ascii="Times New Roman" w:hAnsi="Times New Roman"/>
                <w:bCs/>
                <w:noProof/>
                <w:sz w:val="22"/>
                <w:szCs w:val="22"/>
                <w:lang w:val="lv-LV" w:eastAsia="lv-LV"/>
              </w:rPr>
              <w:lastRenderedPageBreak/>
              <w:t>aktivitāšu realizēšana”  Svītrot no amatu sarakstu</w:t>
            </w:r>
          </w:p>
        </w:tc>
      </w:tr>
    </w:tbl>
    <w:p w14:paraId="141B51D1" w14:textId="77777777" w:rsidR="006D787E" w:rsidRPr="00E71D16" w:rsidRDefault="006D787E" w:rsidP="006D787E">
      <w:pPr>
        <w:jc w:val="both"/>
        <w:rPr>
          <w:lang w:val="lv-LV" w:eastAsia="lv-LV"/>
        </w:rPr>
      </w:pPr>
    </w:p>
    <w:p w14:paraId="771E8B6D" w14:textId="77777777" w:rsidR="006D787E" w:rsidRPr="00E71D16" w:rsidRDefault="006D787E" w:rsidP="006D787E">
      <w:pPr>
        <w:jc w:val="both"/>
        <w:rPr>
          <w:b/>
          <w:bCs/>
          <w:lang w:val="lv-LV" w:eastAsia="lv-LV"/>
        </w:rPr>
      </w:pPr>
      <w:r w:rsidRPr="00E71D16">
        <w:rPr>
          <w:bCs/>
          <w:lang w:val="lv-LV" w:eastAsia="lv-LV"/>
        </w:rPr>
        <w:t>1.8.</w:t>
      </w:r>
      <w:r w:rsidRPr="00E71D16">
        <w:rPr>
          <w:b/>
          <w:bCs/>
          <w:lang w:val="lv-LV" w:eastAsia="lv-LV"/>
        </w:rPr>
        <w:t xml:space="preserve"> 10.pielikumā PĀRĒJĀS IESTĀDES</w:t>
      </w:r>
    </w:p>
    <w:p w14:paraId="69D7BFE5" w14:textId="77777777" w:rsidR="006D787E" w:rsidRPr="00E71D16" w:rsidRDefault="006D787E" w:rsidP="006D787E">
      <w:pPr>
        <w:jc w:val="both"/>
        <w:rPr>
          <w:lang w:val="lv-LV" w:eastAsia="lv-LV"/>
        </w:rPr>
      </w:pPr>
      <w:r w:rsidRPr="00E71D16">
        <w:rPr>
          <w:lang w:val="lv-LV" w:eastAsia="lv-LV"/>
        </w:rPr>
        <w:t>Limbažu novada Pašvaldības policija</w:t>
      </w:r>
    </w:p>
    <w:tbl>
      <w:tblPr>
        <w:tblStyle w:val="Reatabula1"/>
        <w:tblW w:w="9776" w:type="dxa"/>
        <w:tblLook w:val="04A0" w:firstRow="1" w:lastRow="0" w:firstColumn="1" w:lastColumn="0" w:noHBand="0" w:noVBand="1"/>
      </w:tblPr>
      <w:tblGrid>
        <w:gridCol w:w="534"/>
        <w:gridCol w:w="2013"/>
        <w:gridCol w:w="1623"/>
        <w:gridCol w:w="1354"/>
        <w:gridCol w:w="1061"/>
        <w:gridCol w:w="3191"/>
      </w:tblGrid>
      <w:tr w:rsidR="006D787E" w:rsidRPr="00E71D16" w14:paraId="10BA6FAE" w14:textId="77777777" w:rsidTr="006D787E">
        <w:tc>
          <w:tcPr>
            <w:tcW w:w="534" w:type="dxa"/>
          </w:tcPr>
          <w:p w14:paraId="14E9923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013" w:type="dxa"/>
          </w:tcPr>
          <w:p w14:paraId="5F9B935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Pašvaldības policijas vecākais inspektors</w:t>
            </w:r>
          </w:p>
        </w:tc>
        <w:tc>
          <w:tcPr>
            <w:tcW w:w="1623" w:type="dxa"/>
          </w:tcPr>
          <w:p w14:paraId="6E70230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32.3., V</w:t>
            </w:r>
          </w:p>
        </w:tc>
        <w:tc>
          <w:tcPr>
            <w:tcW w:w="1354" w:type="dxa"/>
          </w:tcPr>
          <w:p w14:paraId="5EFCCD1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061" w:type="dxa"/>
          </w:tcPr>
          <w:p w14:paraId="235597E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trike/>
                <w:sz w:val="22"/>
                <w:szCs w:val="22"/>
                <w:lang w:val="lv-LV" w:eastAsia="lv-LV"/>
              </w:rPr>
              <w:t>1</w:t>
            </w:r>
            <w:r w:rsidRPr="00E71D16">
              <w:rPr>
                <w:rFonts w:ascii="Times New Roman" w:hAnsi="Times New Roman"/>
                <w:sz w:val="22"/>
                <w:szCs w:val="22"/>
                <w:lang w:val="lv-LV" w:eastAsia="lv-LV"/>
              </w:rPr>
              <w:t xml:space="preserve">      2</w:t>
            </w:r>
          </w:p>
        </w:tc>
        <w:tc>
          <w:tcPr>
            <w:tcW w:w="3191" w:type="dxa"/>
          </w:tcPr>
          <w:p w14:paraId="25B0F52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Palielināt amata vienību skaitu</w:t>
            </w:r>
          </w:p>
        </w:tc>
      </w:tr>
    </w:tbl>
    <w:p w14:paraId="5B5B1FC1" w14:textId="77777777" w:rsidR="006D787E" w:rsidRPr="00E71D16" w:rsidRDefault="006D787E" w:rsidP="006D787E">
      <w:pPr>
        <w:jc w:val="both"/>
        <w:rPr>
          <w:b/>
          <w:bCs/>
          <w:lang w:val="lv-LV" w:eastAsia="lv-LV"/>
        </w:rPr>
      </w:pPr>
    </w:p>
    <w:tbl>
      <w:tblPr>
        <w:tblStyle w:val="Reatabula1"/>
        <w:tblW w:w="9776" w:type="dxa"/>
        <w:tblLook w:val="04A0" w:firstRow="1" w:lastRow="0" w:firstColumn="1" w:lastColumn="0" w:noHBand="0" w:noVBand="1"/>
      </w:tblPr>
      <w:tblGrid>
        <w:gridCol w:w="534"/>
        <w:gridCol w:w="2013"/>
        <w:gridCol w:w="1623"/>
        <w:gridCol w:w="1354"/>
        <w:gridCol w:w="1061"/>
        <w:gridCol w:w="3191"/>
      </w:tblGrid>
      <w:tr w:rsidR="006D787E" w:rsidRPr="00E71D16" w14:paraId="3D4C4F9D" w14:textId="77777777" w:rsidTr="006D787E">
        <w:tc>
          <w:tcPr>
            <w:tcW w:w="534" w:type="dxa"/>
          </w:tcPr>
          <w:p w14:paraId="51DE1C22"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7.</w:t>
            </w:r>
          </w:p>
        </w:tc>
        <w:tc>
          <w:tcPr>
            <w:tcW w:w="2013" w:type="dxa"/>
          </w:tcPr>
          <w:p w14:paraId="50EA2934"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Pašvaldības policijas inspektors</w:t>
            </w:r>
          </w:p>
        </w:tc>
        <w:tc>
          <w:tcPr>
            <w:tcW w:w="1623" w:type="dxa"/>
          </w:tcPr>
          <w:p w14:paraId="423B9C76"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32.3., IV</w:t>
            </w:r>
          </w:p>
        </w:tc>
        <w:tc>
          <w:tcPr>
            <w:tcW w:w="1354" w:type="dxa"/>
          </w:tcPr>
          <w:p w14:paraId="03EE3C47"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9</w:t>
            </w:r>
          </w:p>
        </w:tc>
        <w:tc>
          <w:tcPr>
            <w:tcW w:w="1061" w:type="dxa"/>
          </w:tcPr>
          <w:p w14:paraId="658B285D"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3191" w:type="dxa"/>
          </w:tcPr>
          <w:p w14:paraId="269856F2"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Svītrot</w:t>
            </w:r>
          </w:p>
        </w:tc>
      </w:tr>
    </w:tbl>
    <w:p w14:paraId="339721BD" w14:textId="77777777" w:rsidR="006D787E" w:rsidRPr="00E71D16" w:rsidRDefault="006D787E" w:rsidP="006D787E">
      <w:pPr>
        <w:jc w:val="both"/>
        <w:rPr>
          <w:b/>
          <w:bCs/>
          <w:lang w:val="lv-LV" w:eastAsia="lv-LV"/>
        </w:rPr>
      </w:pPr>
    </w:p>
    <w:p w14:paraId="47F6121F" w14:textId="77777777" w:rsidR="006D787E" w:rsidRPr="00E71D16" w:rsidRDefault="006D787E" w:rsidP="006D787E">
      <w:pPr>
        <w:jc w:val="both"/>
        <w:rPr>
          <w:lang w:val="lv-LV" w:eastAsia="lv-LV"/>
        </w:rPr>
      </w:pPr>
      <w:r w:rsidRPr="00E71D16">
        <w:rPr>
          <w:bCs/>
          <w:lang w:val="lv-LV" w:eastAsia="lv-LV"/>
        </w:rPr>
        <w:t xml:space="preserve">1.9. </w:t>
      </w:r>
      <w:r w:rsidRPr="00E71D16">
        <w:rPr>
          <w:b/>
          <w:bCs/>
          <w:lang w:val="lv-LV" w:eastAsia="lv-LV"/>
        </w:rPr>
        <w:t xml:space="preserve">Izveidot 11.pielikumu </w:t>
      </w:r>
      <w:r w:rsidRPr="00E71D16">
        <w:rPr>
          <w:lang w:val="lv-LV" w:eastAsia="lv-LV"/>
        </w:rPr>
        <w:t>Limbažu novada pašvaldības iestāžu amatu klasificēšanas apkopojums APVIENĪBU PĀRVALDES</w:t>
      </w:r>
    </w:p>
    <w:p w14:paraId="46220D85" w14:textId="77777777" w:rsidR="006D787E" w:rsidRPr="00E71D16" w:rsidRDefault="006D787E" w:rsidP="006D787E">
      <w:pPr>
        <w:jc w:val="both"/>
        <w:rPr>
          <w:b/>
          <w:bCs/>
          <w:lang w:val="lv-LV" w:eastAsia="lv-LV"/>
        </w:rPr>
      </w:pPr>
    </w:p>
    <w:p w14:paraId="236D947D" w14:textId="77777777" w:rsidR="006D787E" w:rsidRPr="00E71D16" w:rsidRDefault="006D787E" w:rsidP="0080649D">
      <w:pPr>
        <w:jc w:val="right"/>
        <w:rPr>
          <w:b/>
          <w:lang w:val="lv-LV" w:eastAsia="lv-LV"/>
        </w:rPr>
      </w:pPr>
      <w:r w:rsidRPr="00E71D16">
        <w:rPr>
          <w:b/>
          <w:lang w:val="lv-LV" w:eastAsia="lv-LV"/>
        </w:rPr>
        <w:t>11.PIELIKUMS</w:t>
      </w:r>
    </w:p>
    <w:p w14:paraId="3DE64BD6" w14:textId="77777777" w:rsidR="006D787E" w:rsidRPr="00E71D16" w:rsidRDefault="006D787E" w:rsidP="006D787E">
      <w:pPr>
        <w:jc w:val="right"/>
        <w:rPr>
          <w:bCs/>
          <w:lang w:val="lv-LV" w:eastAsia="lv-LV"/>
        </w:rPr>
      </w:pPr>
      <w:r w:rsidRPr="00E71D16">
        <w:rPr>
          <w:bCs/>
          <w:lang w:val="lv-LV" w:eastAsia="lv-LV"/>
        </w:rPr>
        <w:t>Limbažu novada domes</w:t>
      </w:r>
    </w:p>
    <w:p w14:paraId="46F83512" w14:textId="77777777" w:rsidR="006D787E" w:rsidRPr="00E71D16" w:rsidRDefault="006D787E" w:rsidP="006D787E">
      <w:pPr>
        <w:jc w:val="right"/>
        <w:rPr>
          <w:bCs/>
          <w:lang w:val="lv-LV" w:eastAsia="lv-LV"/>
        </w:rPr>
      </w:pPr>
      <w:r w:rsidRPr="00E71D16">
        <w:rPr>
          <w:bCs/>
          <w:lang w:val="lv-LV" w:eastAsia="lv-LV"/>
        </w:rPr>
        <w:t>___.____.2023. sēdes lēmumam Nr.______</w:t>
      </w:r>
    </w:p>
    <w:p w14:paraId="3B18D5B2" w14:textId="77777777" w:rsidR="006D787E" w:rsidRPr="00E71D16" w:rsidRDefault="006D787E" w:rsidP="006D787E">
      <w:pPr>
        <w:jc w:val="right"/>
        <w:rPr>
          <w:bCs/>
          <w:lang w:val="lv-LV" w:eastAsia="lv-LV"/>
        </w:rPr>
      </w:pPr>
      <w:r w:rsidRPr="00E71D16">
        <w:rPr>
          <w:bCs/>
          <w:lang w:val="lv-LV" w:eastAsia="lv-LV"/>
        </w:rPr>
        <w:t>(protokols Nr.____, _____.)</w:t>
      </w:r>
    </w:p>
    <w:p w14:paraId="42CAE58E" w14:textId="77777777" w:rsidR="006D787E" w:rsidRPr="00E71D16" w:rsidRDefault="006D787E" w:rsidP="006D787E">
      <w:pPr>
        <w:jc w:val="both"/>
        <w:rPr>
          <w:lang w:val="lv-LV" w:eastAsia="lv-LV"/>
        </w:rPr>
      </w:pPr>
    </w:p>
    <w:p w14:paraId="7CD554E5" w14:textId="77777777" w:rsidR="006D787E" w:rsidRPr="00E71D16" w:rsidRDefault="006D787E" w:rsidP="006D787E">
      <w:pPr>
        <w:jc w:val="center"/>
        <w:rPr>
          <w:b/>
          <w:bCs/>
          <w:sz w:val="28"/>
          <w:szCs w:val="28"/>
          <w:lang w:val="lv-LV" w:eastAsia="lv-LV"/>
        </w:rPr>
      </w:pPr>
      <w:r w:rsidRPr="00E71D16">
        <w:rPr>
          <w:b/>
          <w:bCs/>
          <w:sz w:val="28"/>
          <w:szCs w:val="28"/>
          <w:lang w:val="lv-LV" w:eastAsia="lv-LV"/>
        </w:rPr>
        <w:t xml:space="preserve">Limbažu novada pašvaldības iestāžu </w:t>
      </w:r>
    </w:p>
    <w:p w14:paraId="1F26CD01" w14:textId="77777777" w:rsidR="006D787E" w:rsidRPr="00E71D16" w:rsidRDefault="006D787E" w:rsidP="006D787E">
      <w:pPr>
        <w:jc w:val="center"/>
        <w:rPr>
          <w:b/>
          <w:bCs/>
          <w:sz w:val="28"/>
          <w:szCs w:val="28"/>
          <w:lang w:val="lv-LV" w:eastAsia="lv-LV"/>
        </w:rPr>
      </w:pPr>
      <w:r w:rsidRPr="00E71D16">
        <w:rPr>
          <w:b/>
          <w:bCs/>
          <w:sz w:val="28"/>
          <w:szCs w:val="28"/>
          <w:lang w:val="lv-LV" w:eastAsia="lv-LV"/>
        </w:rPr>
        <w:t>amatu klasificēšanas apkopojums</w:t>
      </w:r>
    </w:p>
    <w:p w14:paraId="2E9363ED" w14:textId="77777777" w:rsidR="006D787E" w:rsidRPr="00E71D16" w:rsidRDefault="006D787E" w:rsidP="006D787E">
      <w:pPr>
        <w:jc w:val="center"/>
        <w:rPr>
          <w:b/>
          <w:bCs/>
          <w:lang w:val="lv-LV" w:eastAsia="lv-LV"/>
        </w:rPr>
      </w:pPr>
      <w:bookmarkStart w:id="49" w:name="_Hlk151299354"/>
      <w:r w:rsidRPr="00E71D16">
        <w:rPr>
          <w:b/>
          <w:bCs/>
          <w:lang w:val="lv-LV" w:eastAsia="lv-LV"/>
        </w:rPr>
        <w:t>APVIENĪBU PĀRVALDES</w:t>
      </w:r>
    </w:p>
    <w:p w14:paraId="676D364A" w14:textId="77777777" w:rsidR="006D787E" w:rsidRPr="00E71D16" w:rsidRDefault="006D787E" w:rsidP="006D787E">
      <w:pPr>
        <w:jc w:val="center"/>
        <w:rPr>
          <w:b/>
          <w:bCs/>
          <w:lang w:val="lv-LV" w:eastAsia="lv-LV"/>
        </w:rPr>
      </w:pPr>
    </w:p>
    <w:tbl>
      <w:tblPr>
        <w:tblStyle w:val="Reatabula6"/>
        <w:tblW w:w="9918" w:type="dxa"/>
        <w:tblLayout w:type="fixed"/>
        <w:tblLook w:val="04A0" w:firstRow="1" w:lastRow="0" w:firstColumn="1" w:lastColumn="0" w:noHBand="0" w:noVBand="1"/>
      </w:tblPr>
      <w:tblGrid>
        <w:gridCol w:w="534"/>
        <w:gridCol w:w="2296"/>
        <w:gridCol w:w="1701"/>
        <w:gridCol w:w="1418"/>
        <w:gridCol w:w="1134"/>
        <w:gridCol w:w="2835"/>
      </w:tblGrid>
      <w:tr w:rsidR="006D787E" w:rsidRPr="00E71D16" w14:paraId="647C8C0C" w14:textId="77777777" w:rsidTr="006D787E">
        <w:trPr>
          <w:tblHeader/>
        </w:trPr>
        <w:tc>
          <w:tcPr>
            <w:tcW w:w="534" w:type="dxa"/>
          </w:tcPr>
          <w:bookmarkEnd w:id="49"/>
          <w:p w14:paraId="63C8A1C0"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Nr. p.</w:t>
            </w:r>
          </w:p>
          <w:p w14:paraId="22F24008"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k.</w:t>
            </w:r>
          </w:p>
        </w:tc>
        <w:tc>
          <w:tcPr>
            <w:tcW w:w="2296" w:type="dxa"/>
          </w:tcPr>
          <w:p w14:paraId="428F415B"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Amata nosaukums</w:t>
            </w:r>
          </w:p>
        </w:tc>
        <w:tc>
          <w:tcPr>
            <w:tcW w:w="1701" w:type="dxa"/>
          </w:tcPr>
          <w:p w14:paraId="0CCB20B8"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Saime (apakšsaime), līmenis</w:t>
            </w:r>
          </w:p>
        </w:tc>
        <w:tc>
          <w:tcPr>
            <w:tcW w:w="1418" w:type="dxa"/>
          </w:tcPr>
          <w:p w14:paraId="67B2F275"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Mēnešalgu grupa</w:t>
            </w:r>
          </w:p>
        </w:tc>
        <w:tc>
          <w:tcPr>
            <w:tcW w:w="1134" w:type="dxa"/>
          </w:tcPr>
          <w:p w14:paraId="570C5482"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Vienādo amatu skaits</w:t>
            </w:r>
          </w:p>
        </w:tc>
        <w:tc>
          <w:tcPr>
            <w:tcW w:w="2835" w:type="dxa"/>
          </w:tcPr>
          <w:p w14:paraId="0F12EF8C"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Piezīmes</w:t>
            </w:r>
          </w:p>
        </w:tc>
      </w:tr>
    </w:tbl>
    <w:tbl>
      <w:tblPr>
        <w:tblStyle w:val="Reatabula1"/>
        <w:tblW w:w="9889" w:type="dxa"/>
        <w:tblLayout w:type="fixed"/>
        <w:tblLook w:val="04A0" w:firstRow="1" w:lastRow="0" w:firstColumn="1" w:lastColumn="0" w:noHBand="0" w:noVBand="1"/>
      </w:tblPr>
      <w:tblGrid>
        <w:gridCol w:w="520"/>
        <w:gridCol w:w="236"/>
        <w:gridCol w:w="2046"/>
        <w:gridCol w:w="1304"/>
        <w:gridCol w:w="397"/>
        <w:gridCol w:w="1417"/>
        <w:gridCol w:w="1134"/>
        <w:gridCol w:w="2835"/>
      </w:tblGrid>
      <w:tr w:rsidR="006D787E" w:rsidRPr="00E71D16" w14:paraId="0B29BF47" w14:textId="77777777" w:rsidTr="006D787E">
        <w:tc>
          <w:tcPr>
            <w:tcW w:w="520" w:type="dxa"/>
          </w:tcPr>
          <w:p w14:paraId="19159F6C" w14:textId="77777777" w:rsidR="006D787E" w:rsidRPr="00E71D16" w:rsidRDefault="006D787E" w:rsidP="006D787E">
            <w:pPr>
              <w:jc w:val="center"/>
              <w:rPr>
                <w:rFonts w:ascii="Times New Roman" w:hAnsi="Times New Roman"/>
                <w:b/>
                <w:bCs/>
                <w:sz w:val="22"/>
                <w:szCs w:val="22"/>
                <w:lang w:val="lv-LV" w:eastAsia="lv-LV"/>
              </w:rPr>
            </w:pPr>
          </w:p>
        </w:tc>
        <w:tc>
          <w:tcPr>
            <w:tcW w:w="9369" w:type="dxa"/>
            <w:gridSpan w:val="7"/>
          </w:tcPr>
          <w:p w14:paraId="6D91BDC2" w14:textId="77777777" w:rsidR="006D787E" w:rsidRPr="00E71D16" w:rsidRDefault="006D787E" w:rsidP="006D787E">
            <w:pPr>
              <w:jc w:val="center"/>
              <w:rPr>
                <w:rFonts w:ascii="Times New Roman" w:hAnsi="Times New Roman"/>
                <w:b/>
                <w:bCs/>
                <w:sz w:val="22"/>
                <w:szCs w:val="22"/>
                <w:lang w:val="lv-LV" w:eastAsia="lv-LV"/>
              </w:rPr>
            </w:pPr>
            <w:bookmarkStart w:id="50" w:name="_Hlk151295166"/>
            <w:r w:rsidRPr="00E71D16">
              <w:rPr>
                <w:rFonts w:ascii="Times New Roman" w:hAnsi="Times New Roman"/>
                <w:b/>
                <w:bCs/>
                <w:sz w:val="22"/>
                <w:szCs w:val="22"/>
                <w:lang w:val="lv-LV" w:eastAsia="lv-LV"/>
              </w:rPr>
              <w:t>Limbažu apvienības pārvalde</w:t>
            </w:r>
            <w:bookmarkEnd w:id="50"/>
            <w:r w:rsidRPr="00E71D16">
              <w:rPr>
                <w:rFonts w:ascii="Times New Roman" w:hAnsi="Times New Roman"/>
                <w:b/>
                <w:bCs/>
                <w:sz w:val="22"/>
                <w:szCs w:val="22"/>
                <w:lang w:val="lv-LV" w:eastAsia="lv-LV"/>
              </w:rPr>
              <w:t xml:space="preserve"> </w:t>
            </w:r>
          </w:p>
        </w:tc>
      </w:tr>
      <w:tr w:rsidR="006D787E" w:rsidRPr="00E71D16" w14:paraId="26BD6D94" w14:textId="77777777" w:rsidTr="006D787E">
        <w:tc>
          <w:tcPr>
            <w:tcW w:w="520" w:type="dxa"/>
          </w:tcPr>
          <w:p w14:paraId="5B9BCDC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282" w:type="dxa"/>
            <w:gridSpan w:val="2"/>
          </w:tcPr>
          <w:p w14:paraId="0331191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Vadītājs</w:t>
            </w:r>
          </w:p>
        </w:tc>
        <w:tc>
          <w:tcPr>
            <w:tcW w:w="1701" w:type="dxa"/>
            <w:gridSpan w:val="2"/>
          </w:tcPr>
          <w:p w14:paraId="0D9D49A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 I</w:t>
            </w:r>
          </w:p>
        </w:tc>
        <w:tc>
          <w:tcPr>
            <w:tcW w:w="1417" w:type="dxa"/>
          </w:tcPr>
          <w:p w14:paraId="661E3BA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w:t>
            </w:r>
          </w:p>
        </w:tc>
        <w:tc>
          <w:tcPr>
            <w:tcW w:w="1134" w:type="dxa"/>
          </w:tcPr>
          <w:p w14:paraId="30E3F6F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4867EDB"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125981B3" w14:textId="77777777" w:rsidTr="006D787E">
        <w:tc>
          <w:tcPr>
            <w:tcW w:w="520" w:type="dxa"/>
          </w:tcPr>
          <w:p w14:paraId="4C218E5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282" w:type="dxa"/>
            <w:gridSpan w:val="2"/>
          </w:tcPr>
          <w:p w14:paraId="3E5DCB8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Vadītāja vietnieks</w:t>
            </w:r>
          </w:p>
        </w:tc>
        <w:tc>
          <w:tcPr>
            <w:tcW w:w="1701" w:type="dxa"/>
            <w:gridSpan w:val="2"/>
          </w:tcPr>
          <w:p w14:paraId="2F56284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VI</w:t>
            </w:r>
          </w:p>
        </w:tc>
        <w:tc>
          <w:tcPr>
            <w:tcW w:w="1417" w:type="dxa"/>
          </w:tcPr>
          <w:p w14:paraId="1753052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11</w:t>
            </w:r>
          </w:p>
        </w:tc>
        <w:tc>
          <w:tcPr>
            <w:tcW w:w="1134" w:type="dxa"/>
          </w:tcPr>
          <w:p w14:paraId="66F9843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D51B355"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3181BC8F" w14:textId="77777777" w:rsidTr="006D787E">
        <w:tc>
          <w:tcPr>
            <w:tcW w:w="520" w:type="dxa"/>
          </w:tcPr>
          <w:p w14:paraId="0ED15DE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282" w:type="dxa"/>
            <w:gridSpan w:val="2"/>
          </w:tcPr>
          <w:p w14:paraId="110B873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Ēku un apsaimniekojamās teritorijas pārzinis</w:t>
            </w:r>
          </w:p>
        </w:tc>
        <w:tc>
          <w:tcPr>
            <w:tcW w:w="1701" w:type="dxa"/>
            <w:gridSpan w:val="2"/>
          </w:tcPr>
          <w:p w14:paraId="024FE45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w:t>
            </w:r>
          </w:p>
        </w:tc>
        <w:tc>
          <w:tcPr>
            <w:tcW w:w="1417" w:type="dxa"/>
          </w:tcPr>
          <w:p w14:paraId="4DF875E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4FD0595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7004C74"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61ECC08B" w14:textId="77777777" w:rsidTr="006D787E">
        <w:tc>
          <w:tcPr>
            <w:tcW w:w="520" w:type="dxa"/>
          </w:tcPr>
          <w:p w14:paraId="592B793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282" w:type="dxa"/>
            <w:gridSpan w:val="2"/>
          </w:tcPr>
          <w:p w14:paraId="73D50BF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Enerģētiķis</w:t>
            </w:r>
          </w:p>
        </w:tc>
        <w:tc>
          <w:tcPr>
            <w:tcW w:w="1701" w:type="dxa"/>
            <w:gridSpan w:val="2"/>
          </w:tcPr>
          <w:p w14:paraId="4F38E14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VI</w:t>
            </w:r>
          </w:p>
        </w:tc>
        <w:tc>
          <w:tcPr>
            <w:tcW w:w="1417" w:type="dxa"/>
          </w:tcPr>
          <w:p w14:paraId="5427B6B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1299545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F462B02"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FB9DF74" w14:textId="77777777" w:rsidTr="006D787E">
        <w:tc>
          <w:tcPr>
            <w:tcW w:w="520" w:type="dxa"/>
          </w:tcPr>
          <w:p w14:paraId="52A3860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2282" w:type="dxa"/>
            <w:gridSpan w:val="2"/>
          </w:tcPr>
          <w:p w14:paraId="6659020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Traktortehnikas vadītājs</w:t>
            </w:r>
          </w:p>
        </w:tc>
        <w:tc>
          <w:tcPr>
            <w:tcW w:w="1701" w:type="dxa"/>
            <w:gridSpan w:val="2"/>
          </w:tcPr>
          <w:p w14:paraId="7FB061D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w:t>
            </w:r>
          </w:p>
        </w:tc>
        <w:tc>
          <w:tcPr>
            <w:tcW w:w="1417" w:type="dxa"/>
          </w:tcPr>
          <w:p w14:paraId="2CA6935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1134" w:type="dxa"/>
          </w:tcPr>
          <w:p w14:paraId="0D6FD58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835" w:type="dxa"/>
          </w:tcPr>
          <w:p w14:paraId="165ED90F"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3E03A98" w14:textId="77777777" w:rsidTr="006D787E">
        <w:tc>
          <w:tcPr>
            <w:tcW w:w="520" w:type="dxa"/>
          </w:tcPr>
          <w:p w14:paraId="28BE382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2282" w:type="dxa"/>
            <w:gridSpan w:val="2"/>
          </w:tcPr>
          <w:p w14:paraId="247D60A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701" w:type="dxa"/>
            <w:gridSpan w:val="2"/>
          </w:tcPr>
          <w:p w14:paraId="78F0AAE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43D90C0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78B0281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18FFAEC3"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1DE1AF82" w14:textId="77777777" w:rsidTr="006D787E">
        <w:tc>
          <w:tcPr>
            <w:tcW w:w="520" w:type="dxa"/>
          </w:tcPr>
          <w:p w14:paraId="6C34A53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2282" w:type="dxa"/>
            <w:gridSpan w:val="2"/>
          </w:tcPr>
          <w:p w14:paraId="3AB2500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Maksas tualetes apkopējs</w:t>
            </w:r>
          </w:p>
        </w:tc>
        <w:tc>
          <w:tcPr>
            <w:tcW w:w="1701" w:type="dxa"/>
            <w:gridSpan w:val="2"/>
          </w:tcPr>
          <w:p w14:paraId="65B5B0F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417" w:type="dxa"/>
          </w:tcPr>
          <w:p w14:paraId="06525D4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20D04D9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23CB466"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8629973" w14:textId="77777777" w:rsidTr="006D787E">
        <w:tc>
          <w:tcPr>
            <w:tcW w:w="520" w:type="dxa"/>
          </w:tcPr>
          <w:p w14:paraId="7616CAD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2282" w:type="dxa"/>
            <w:gridSpan w:val="2"/>
          </w:tcPr>
          <w:p w14:paraId="6370984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Kapsētas pārzinis</w:t>
            </w:r>
          </w:p>
        </w:tc>
        <w:tc>
          <w:tcPr>
            <w:tcW w:w="1701" w:type="dxa"/>
            <w:gridSpan w:val="2"/>
          </w:tcPr>
          <w:p w14:paraId="718EFDD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w:t>
            </w:r>
          </w:p>
        </w:tc>
        <w:tc>
          <w:tcPr>
            <w:tcW w:w="1417" w:type="dxa"/>
          </w:tcPr>
          <w:p w14:paraId="15ADDCD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134" w:type="dxa"/>
          </w:tcPr>
          <w:p w14:paraId="49FE81D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3C71AF9"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65EEC88F" w14:textId="77777777" w:rsidTr="006D787E">
        <w:tc>
          <w:tcPr>
            <w:tcW w:w="520" w:type="dxa"/>
          </w:tcPr>
          <w:p w14:paraId="09A5A63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2282" w:type="dxa"/>
            <w:gridSpan w:val="2"/>
          </w:tcPr>
          <w:p w14:paraId="32E5A8B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Sezonas strādnieks</w:t>
            </w:r>
          </w:p>
        </w:tc>
        <w:tc>
          <w:tcPr>
            <w:tcW w:w="1701" w:type="dxa"/>
            <w:gridSpan w:val="2"/>
          </w:tcPr>
          <w:p w14:paraId="2F85C16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417" w:type="dxa"/>
          </w:tcPr>
          <w:p w14:paraId="395884B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13E888E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835" w:type="dxa"/>
          </w:tcPr>
          <w:p w14:paraId="5AD985CC"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165F3134" w14:textId="77777777" w:rsidTr="006D787E">
        <w:tc>
          <w:tcPr>
            <w:tcW w:w="520" w:type="dxa"/>
          </w:tcPr>
          <w:p w14:paraId="149113E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2282" w:type="dxa"/>
            <w:gridSpan w:val="2"/>
          </w:tcPr>
          <w:p w14:paraId="1CB56BB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Saimniecības pārzinis</w:t>
            </w:r>
          </w:p>
        </w:tc>
        <w:tc>
          <w:tcPr>
            <w:tcW w:w="1701" w:type="dxa"/>
            <w:gridSpan w:val="2"/>
          </w:tcPr>
          <w:p w14:paraId="76F253C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w:t>
            </w:r>
          </w:p>
        </w:tc>
        <w:tc>
          <w:tcPr>
            <w:tcW w:w="1417" w:type="dxa"/>
          </w:tcPr>
          <w:p w14:paraId="4984BC4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134" w:type="dxa"/>
          </w:tcPr>
          <w:p w14:paraId="0437D89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6D7E03A8"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15957E2" w14:textId="77777777" w:rsidTr="006D787E">
        <w:tc>
          <w:tcPr>
            <w:tcW w:w="520" w:type="dxa"/>
          </w:tcPr>
          <w:p w14:paraId="5CEF646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11.</w:t>
            </w:r>
          </w:p>
        </w:tc>
        <w:tc>
          <w:tcPr>
            <w:tcW w:w="2282" w:type="dxa"/>
            <w:gridSpan w:val="2"/>
          </w:tcPr>
          <w:p w14:paraId="66EB3BA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701" w:type="dxa"/>
            <w:gridSpan w:val="2"/>
          </w:tcPr>
          <w:p w14:paraId="695B472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6DC5C82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579CA5A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2F8D0DDB"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3B4BA439" w14:textId="77777777" w:rsidTr="006D787E">
        <w:tc>
          <w:tcPr>
            <w:tcW w:w="520" w:type="dxa"/>
          </w:tcPr>
          <w:p w14:paraId="6B8D645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w:t>
            </w:r>
          </w:p>
        </w:tc>
        <w:tc>
          <w:tcPr>
            <w:tcW w:w="2282" w:type="dxa"/>
            <w:gridSpan w:val="2"/>
          </w:tcPr>
          <w:p w14:paraId="2A4E9B3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 kapos</w:t>
            </w:r>
          </w:p>
        </w:tc>
        <w:tc>
          <w:tcPr>
            <w:tcW w:w="1701" w:type="dxa"/>
            <w:gridSpan w:val="2"/>
          </w:tcPr>
          <w:p w14:paraId="24A58FE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7E8D911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1803FDD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C2DFCE4"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8431D5D" w14:textId="77777777" w:rsidTr="006D787E">
        <w:tc>
          <w:tcPr>
            <w:tcW w:w="520" w:type="dxa"/>
          </w:tcPr>
          <w:p w14:paraId="5FE8000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13.</w:t>
            </w:r>
          </w:p>
        </w:tc>
        <w:tc>
          <w:tcPr>
            <w:tcW w:w="2282" w:type="dxa"/>
            <w:gridSpan w:val="2"/>
          </w:tcPr>
          <w:p w14:paraId="6256579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Tirgus pārzinis</w:t>
            </w:r>
          </w:p>
        </w:tc>
        <w:tc>
          <w:tcPr>
            <w:tcW w:w="1701" w:type="dxa"/>
            <w:gridSpan w:val="2"/>
          </w:tcPr>
          <w:p w14:paraId="256B6BD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w:t>
            </w:r>
          </w:p>
        </w:tc>
        <w:tc>
          <w:tcPr>
            <w:tcW w:w="1417" w:type="dxa"/>
          </w:tcPr>
          <w:p w14:paraId="2515CA9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500AADE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4BE0142"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9BF4F62" w14:textId="77777777" w:rsidTr="006D787E">
        <w:tc>
          <w:tcPr>
            <w:tcW w:w="520" w:type="dxa"/>
          </w:tcPr>
          <w:p w14:paraId="51CA513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14.</w:t>
            </w:r>
          </w:p>
        </w:tc>
        <w:tc>
          <w:tcPr>
            <w:tcW w:w="2282" w:type="dxa"/>
            <w:gridSpan w:val="2"/>
          </w:tcPr>
          <w:p w14:paraId="5999F84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 (tirgū)</w:t>
            </w:r>
          </w:p>
        </w:tc>
        <w:tc>
          <w:tcPr>
            <w:tcW w:w="1701" w:type="dxa"/>
            <w:gridSpan w:val="2"/>
          </w:tcPr>
          <w:p w14:paraId="02D5B09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5AE3E4D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73D0275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138112EA"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E95FCA7" w14:textId="77777777" w:rsidTr="006D787E">
        <w:tc>
          <w:tcPr>
            <w:tcW w:w="520" w:type="dxa"/>
          </w:tcPr>
          <w:p w14:paraId="1B553B2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15.</w:t>
            </w:r>
          </w:p>
        </w:tc>
        <w:tc>
          <w:tcPr>
            <w:tcW w:w="2282" w:type="dxa"/>
            <w:gridSpan w:val="2"/>
          </w:tcPr>
          <w:p w14:paraId="2FCBAEE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 xml:space="preserve">Speciālists mājokļu jautājumos </w:t>
            </w:r>
          </w:p>
        </w:tc>
        <w:tc>
          <w:tcPr>
            <w:tcW w:w="1701" w:type="dxa"/>
            <w:gridSpan w:val="2"/>
          </w:tcPr>
          <w:p w14:paraId="3402667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III</w:t>
            </w:r>
          </w:p>
        </w:tc>
        <w:tc>
          <w:tcPr>
            <w:tcW w:w="1417" w:type="dxa"/>
          </w:tcPr>
          <w:p w14:paraId="5B215E5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2A2DD0A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AAB7436" w14:textId="77777777" w:rsidR="006D787E" w:rsidRPr="00E71D16" w:rsidRDefault="006D787E" w:rsidP="006D787E">
            <w:pPr>
              <w:jc w:val="center"/>
              <w:rPr>
                <w:rFonts w:ascii="Times New Roman" w:hAnsi="Times New Roman"/>
                <w:sz w:val="22"/>
                <w:szCs w:val="22"/>
                <w:lang w:val="lv-LV" w:eastAsia="lv-LV"/>
              </w:rPr>
            </w:pPr>
          </w:p>
        </w:tc>
      </w:tr>
      <w:tr w:rsidR="006D787E" w:rsidRPr="00E71D16" w14:paraId="571A7575" w14:textId="77777777" w:rsidTr="006D787E">
        <w:tc>
          <w:tcPr>
            <w:tcW w:w="520" w:type="dxa"/>
          </w:tcPr>
          <w:p w14:paraId="3B0A85F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w:t>
            </w:r>
          </w:p>
        </w:tc>
        <w:tc>
          <w:tcPr>
            <w:tcW w:w="2282" w:type="dxa"/>
            <w:gridSpan w:val="2"/>
          </w:tcPr>
          <w:p w14:paraId="1DC2DCE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Ceļu būvinženieris</w:t>
            </w:r>
          </w:p>
        </w:tc>
        <w:tc>
          <w:tcPr>
            <w:tcW w:w="1701" w:type="dxa"/>
            <w:gridSpan w:val="2"/>
          </w:tcPr>
          <w:p w14:paraId="57A25BC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IV</w:t>
            </w:r>
          </w:p>
        </w:tc>
        <w:tc>
          <w:tcPr>
            <w:tcW w:w="1417" w:type="dxa"/>
          </w:tcPr>
          <w:p w14:paraId="0AA76F1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1134" w:type="dxa"/>
          </w:tcPr>
          <w:p w14:paraId="545D3C4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7DEBD8C"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6FAA6C8C" w14:textId="77777777" w:rsidTr="006D787E">
        <w:tc>
          <w:tcPr>
            <w:tcW w:w="520" w:type="dxa"/>
          </w:tcPr>
          <w:p w14:paraId="2D18DBE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17.</w:t>
            </w:r>
          </w:p>
        </w:tc>
        <w:tc>
          <w:tcPr>
            <w:tcW w:w="2282" w:type="dxa"/>
            <w:gridSpan w:val="2"/>
          </w:tcPr>
          <w:p w14:paraId="2DB9E57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Lietvedis</w:t>
            </w:r>
          </w:p>
        </w:tc>
        <w:tc>
          <w:tcPr>
            <w:tcW w:w="1701" w:type="dxa"/>
            <w:gridSpan w:val="2"/>
          </w:tcPr>
          <w:p w14:paraId="4FA411C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20.3., III</w:t>
            </w:r>
          </w:p>
        </w:tc>
        <w:tc>
          <w:tcPr>
            <w:tcW w:w="1417" w:type="dxa"/>
          </w:tcPr>
          <w:p w14:paraId="644B683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1134" w:type="dxa"/>
          </w:tcPr>
          <w:p w14:paraId="3BEB080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29F2DBC"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DC2CBF1" w14:textId="77777777" w:rsidTr="006D787E">
        <w:tc>
          <w:tcPr>
            <w:tcW w:w="520" w:type="dxa"/>
          </w:tcPr>
          <w:p w14:paraId="78131C3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18.</w:t>
            </w:r>
          </w:p>
        </w:tc>
        <w:tc>
          <w:tcPr>
            <w:tcW w:w="2282" w:type="dxa"/>
            <w:gridSpan w:val="2"/>
          </w:tcPr>
          <w:p w14:paraId="102F20D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Ainavu arhitekts</w:t>
            </w:r>
          </w:p>
        </w:tc>
        <w:tc>
          <w:tcPr>
            <w:tcW w:w="1701" w:type="dxa"/>
            <w:gridSpan w:val="2"/>
          </w:tcPr>
          <w:p w14:paraId="7B0C638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48., IV</w:t>
            </w:r>
          </w:p>
        </w:tc>
        <w:tc>
          <w:tcPr>
            <w:tcW w:w="1417" w:type="dxa"/>
          </w:tcPr>
          <w:p w14:paraId="2552F01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134" w:type="dxa"/>
          </w:tcPr>
          <w:p w14:paraId="79D13EC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B6145E1" w14:textId="77777777" w:rsidR="006D787E" w:rsidRPr="00E71D16" w:rsidRDefault="006D787E" w:rsidP="006D787E">
            <w:pPr>
              <w:jc w:val="center"/>
              <w:rPr>
                <w:rFonts w:ascii="Times New Roman" w:hAnsi="Times New Roman"/>
                <w:sz w:val="22"/>
                <w:szCs w:val="22"/>
                <w:lang w:val="lv-LV" w:eastAsia="lv-LV"/>
              </w:rPr>
            </w:pPr>
          </w:p>
        </w:tc>
      </w:tr>
      <w:tr w:rsidR="006D787E" w:rsidRPr="00E71D16" w14:paraId="01B97AB9" w14:textId="77777777" w:rsidTr="006D787E">
        <w:tc>
          <w:tcPr>
            <w:tcW w:w="520" w:type="dxa"/>
          </w:tcPr>
          <w:p w14:paraId="05169221" w14:textId="77777777" w:rsidR="006D787E" w:rsidRPr="00E71D16" w:rsidRDefault="006D787E" w:rsidP="006D787E">
            <w:pPr>
              <w:jc w:val="both"/>
              <w:rPr>
                <w:rFonts w:ascii="Times New Roman" w:hAnsi="Times New Roman"/>
                <w:sz w:val="22"/>
                <w:szCs w:val="22"/>
                <w:lang w:val="lv-LV" w:eastAsia="lv-LV"/>
              </w:rPr>
            </w:pPr>
            <w:bookmarkStart w:id="51" w:name="_Hlk151300422"/>
            <w:r w:rsidRPr="00E71D16">
              <w:rPr>
                <w:rFonts w:ascii="Times New Roman" w:hAnsi="Times New Roman"/>
                <w:sz w:val="22"/>
                <w:szCs w:val="22"/>
                <w:lang w:val="lv-LV" w:eastAsia="lv-LV"/>
              </w:rPr>
              <w:lastRenderedPageBreak/>
              <w:t>19.</w:t>
            </w:r>
          </w:p>
        </w:tc>
        <w:tc>
          <w:tcPr>
            <w:tcW w:w="2282" w:type="dxa"/>
            <w:gridSpan w:val="2"/>
          </w:tcPr>
          <w:p w14:paraId="4DF0AA9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701" w:type="dxa"/>
            <w:gridSpan w:val="2"/>
          </w:tcPr>
          <w:p w14:paraId="24CD624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417" w:type="dxa"/>
          </w:tcPr>
          <w:p w14:paraId="7641496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41AA43B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BF5C0F1"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 Limbažu pagasta KAC,</w:t>
            </w:r>
          </w:p>
          <w:p w14:paraId="5DF7AD20" w14:textId="77777777" w:rsidR="006D787E" w:rsidRPr="00E71D16" w:rsidRDefault="006D787E" w:rsidP="006D787E">
            <w:pPr>
              <w:jc w:val="center"/>
              <w:rPr>
                <w:rFonts w:ascii="Times New Roman" w:hAnsi="Times New Roman"/>
                <w:sz w:val="22"/>
                <w:szCs w:val="22"/>
                <w:lang w:val="lv-LV" w:eastAsia="lv-LV"/>
              </w:rPr>
            </w:pPr>
            <w:r w:rsidRPr="00E71D16">
              <w:rPr>
                <w:rFonts w:ascii="Times New Roman" w:hAnsi="Times New Roman"/>
                <w:sz w:val="22"/>
                <w:szCs w:val="22"/>
                <w:lang w:val="lv-LV" w:eastAsia="lv-LV"/>
              </w:rPr>
              <w:t>Mainīt amata nosaukumu uz personāla speciālists ar 25.02.2024. 34., IIB, 9</w:t>
            </w:r>
          </w:p>
        </w:tc>
      </w:tr>
      <w:tr w:rsidR="006D787E" w:rsidRPr="00E71D16" w14:paraId="5080C671" w14:textId="77777777" w:rsidTr="006D787E">
        <w:tc>
          <w:tcPr>
            <w:tcW w:w="520" w:type="dxa"/>
          </w:tcPr>
          <w:p w14:paraId="43A5B35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20.</w:t>
            </w:r>
          </w:p>
        </w:tc>
        <w:tc>
          <w:tcPr>
            <w:tcW w:w="2282" w:type="dxa"/>
            <w:gridSpan w:val="2"/>
          </w:tcPr>
          <w:p w14:paraId="46DF04C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Katvaru pagasta un Umurgas pagasta pakalpojumu sniegšanas centra vadītājs</w:t>
            </w:r>
          </w:p>
        </w:tc>
        <w:tc>
          <w:tcPr>
            <w:tcW w:w="1701" w:type="dxa"/>
            <w:gridSpan w:val="2"/>
          </w:tcPr>
          <w:p w14:paraId="74C718C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417" w:type="dxa"/>
          </w:tcPr>
          <w:p w14:paraId="150ED6B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134" w:type="dxa"/>
          </w:tcPr>
          <w:p w14:paraId="754F584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FFAB864" w14:textId="77777777" w:rsidR="006D787E" w:rsidRPr="00E71D16" w:rsidRDefault="006D787E" w:rsidP="006D787E">
            <w:pPr>
              <w:jc w:val="center"/>
              <w:rPr>
                <w:rFonts w:ascii="Times New Roman" w:hAnsi="Times New Roman"/>
                <w:sz w:val="22"/>
                <w:szCs w:val="22"/>
                <w:lang w:val="lv-LV" w:eastAsia="lv-LV"/>
              </w:rPr>
            </w:pPr>
          </w:p>
        </w:tc>
      </w:tr>
      <w:tr w:rsidR="006D787E" w:rsidRPr="00E71D16" w14:paraId="2AEB05EA" w14:textId="77777777" w:rsidTr="006D787E">
        <w:tc>
          <w:tcPr>
            <w:tcW w:w="520" w:type="dxa"/>
          </w:tcPr>
          <w:p w14:paraId="7749CF7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21.</w:t>
            </w:r>
          </w:p>
        </w:tc>
        <w:tc>
          <w:tcPr>
            <w:tcW w:w="2282" w:type="dxa"/>
            <w:gridSpan w:val="2"/>
          </w:tcPr>
          <w:p w14:paraId="65A8F01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Pāles pagasta un Viļķenes pagasta pakalpojumu sniegšanas centra vadītājs</w:t>
            </w:r>
          </w:p>
        </w:tc>
        <w:tc>
          <w:tcPr>
            <w:tcW w:w="1701" w:type="dxa"/>
            <w:gridSpan w:val="2"/>
          </w:tcPr>
          <w:p w14:paraId="1D0F262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417" w:type="dxa"/>
          </w:tcPr>
          <w:p w14:paraId="6938704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134" w:type="dxa"/>
          </w:tcPr>
          <w:p w14:paraId="35391FA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B800FCC" w14:textId="77777777" w:rsidR="006D787E" w:rsidRPr="00E71D16" w:rsidRDefault="006D787E" w:rsidP="006D787E">
            <w:pPr>
              <w:jc w:val="center"/>
              <w:rPr>
                <w:rFonts w:ascii="Times New Roman" w:hAnsi="Times New Roman"/>
                <w:sz w:val="22"/>
                <w:szCs w:val="22"/>
                <w:lang w:val="lv-LV" w:eastAsia="lv-LV"/>
              </w:rPr>
            </w:pPr>
          </w:p>
        </w:tc>
      </w:tr>
      <w:tr w:rsidR="006D787E" w:rsidRPr="00E71D16" w14:paraId="316D7482" w14:textId="77777777" w:rsidTr="006D787E">
        <w:tc>
          <w:tcPr>
            <w:tcW w:w="520" w:type="dxa"/>
          </w:tcPr>
          <w:p w14:paraId="154E9EC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22.</w:t>
            </w:r>
          </w:p>
        </w:tc>
        <w:tc>
          <w:tcPr>
            <w:tcW w:w="2282" w:type="dxa"/>
            <w:gridSpan w:val="2"/>
          </w:tcPr>
          <w:p w14:paraId="042DF7B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Skultes pagasta un Vidrižu pagasta pakalpojumu sniegšanas centra vadītājs</w:t>
            </w:r>
          </w:p>
        </w:tc>
        <w:tc>
          <w:tcPr>
            <w:tcW w:w="1701" w:type="dxa"/>
            <w:gridSpan w:val="2"/>
          </w:tcPr>
          <w:p w14:paraId="7283C1A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417" w:type="dxa"/>
          </w:tcPr>
          <w:p w14:paraId="43A9E02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1134" w:type="dxa"/>
          </w:tcPr>
          <w:p w14:paraId="67098EB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4B3D133" w14:textId="77777777" w:rsidR="006D787E" w:rsidRPr="00E71D16" w:rsidRDefault="006D787E" w:rsidP="006D787E">
            <w:pPr>
              <w:jc w:val="center"/>
              <w:rPr>
                <w:rFonts w:ascii="Times New Roman" w:hAnsi="Times New Roman"/>
                <w:sz w:val="22"/>
                <w:szCs w:val="22"/>
                <w:lang w:val="lv-LV" w:eastAsia="lv-LV"/>
              </w:rPr>
            </w:pPr>
          </w:p>
        </w:tc>
      </w:tr>
      <w:bookmarkEnd w:id="51"/>
      <w:tr w:rsidR="006D787E" w:rsidRPr="00E71D16" w14:paraId="178EBBBD" w14:textId="77777777" w:rsidTr="006D787E">
        <w:tc>
          <w:tcPr>
            <w:tcW w:w="5920" w:type="dxa"/>
            <w:gridSpan w:val="6"/>
          </w:tcPr>
          <w:p w14:paraId="4F1B771E" w14:textId="77777777" w:rsidR="006D787E" w:rsidRPr="00E71D16" w:rsidRDefault="006D787E" w:rsidP="006D787E">
            <w:pPr>
              <w:jc w:val="right"/>
              <w:rPr>
                <w:rFonts w:ascii="Times New Roman" w:hAnsi="Times New Roman"/>
                <w:b/>
                <w:bCs/>
                <w:sz w:val="22"/>
                <w:szCs w:val="22"/>
                <w:lang w:val="lv-LV" w:eastAsia="lv-LV"/>
              </w:rPr>
            </w:pPr>
            <w:r w:rsidRPr="00E71D16">
              <w:rPr>
                <w:rFonts w:ascii="Times New Roman" w:hAnsi="Times New Roman"/>
                <w:sz w:val="22"/>
                <w:szCs w:val="22"/>
                <w:lang w:val="lv-LV" w:eastAsia="lv-LV"/>
              </w:rPr>
              <w:t>kopā</w:t>
            </w:r>
          </w:p>
        </w:tc>
        <w:tc>
          <w:tcPr>
            <w:tcW w:w="1134" w:type="dxa"/>
          </w:tcPr>
          <w:p w14:paraId="6BB5963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24,5</w:t>
            </w:r>
          </w:p>
        </w:tc>
        <w:tc>
          <w:tcPr>
            <w:tcW w:w="2835" w:type="dxa"/>
          </w:tcPr>
          <w:p w14:paraId="30506711" w14:textId="77777777" w:rsidR="006D787E" w:rsidRPr="00E71D16" w:rsidRDefault="006D787E" w:rsidP="006D787E">
            <w:pPr>
              <w:jc w:val="both"/>
              <w:rPr>
                <w:rFonts w:ascii="Times New Roman" w:hAnsi="Times New Roman"/>
                <w:b/>
                <w:bCs/>
                <w:sz w:val="22"/>
                <w:szCs w:val="22"/>
                <w:lang w:val="lv-LV" w:eastAsia="lv-LV"/>
              </w:rPr>
            </w:pPr>
          </w:p>
        </w:tc>
      </w:tr>
      <w:tr w:rsidR="006D787E" w:rsidRPr="00E71D16" w14:paraId="2CE57718" w14:textId="77777777" w:rsidTr="006D787E">
        <w:tc>
          <w:tcPr>
            <w:tcW w:w="520" w:type="dxa"/>
          </w:tcPr>
          <w:p w14:paraId="59C4FCDA" w14:textId="77777777" w:rsidR="006D787E" w:rsidRPr="00E71D16" w:rsidRDefault="006D787E" w:rsidP="006D787E">
            <w:pPr>
              <w:jc w:val="center"/>
              <w:rPr>
                <w:rFonts w:ascii="Times New Roman" w:hAnsi="Times New Roman"/>
                <w:b/>
                <w:bCs/>
                <w:sz w:val="22"/>
                <w:szCs w:val="22"/>
                <w:lang w:val="lv-LV" w:eastAsia="lv-LV"/>
              </w:rPr>
            </w:pPr>
          </w:p>
        </w:tc>
        <w:tc>
          <w:tcPr>
            <w:tcW w:w="9369" w:type="dxa"/>
            <w:gridSpan w:val="7"/>
          </w:tcPr>
          <w:p w14:paraId="75252410" w14:textId="77777777" w:rsidR="006D787E" w:rsidRPr="00E71D16" w:rsidRDefault="006D787E" w:rsidP="006D787E">
            <w:pPr>
              <w:jc w:val="center"/>
              <w:rPr>
                <w:rFonts w:ascii="Times New Roman" w:hAnsi="Times New Roman"/>
                <w:b/>
                <w:bCs/>
                <w:sz w:val="22"/>
                <w:szCs w:val="22"/>
                <w:lang w:val="lv-LV" w:eastAsia="lv-LV"/>
              </w:rPr>
            </w:pPr>
            <w:bookmarkStart w:id="52" w:name="_Hlk151295216"/>
            <w:r w:rsidRPr="00E71D16">
              <w:rPr>
                <w:rFonts w:ascii="Times New Roman" w:hAnsi="Times New Roman"/>
                <w:b/>
                <w:bCs/>
                <w:sz w:val="22"/>
                <w:szCs w:val="22"/>
                <w:lang w:val="lv-LV" w:eastAsia="lv-LV"/>
              </w:rPr>
              <w:t>Limbažu pagasta pakalpojumu sniegšanas centrs</w:t>
            </w:r>
            <w:bookmarkEnd w:id="52"/>
          </w:p>
        </w:tc>
      </w:tr>
      <w:tr w:rsidR="006D787E" w:rsidRPr="00E71D16" w14:paraId="1D48C279" w14:textId="77777777" w:rsidTr="006D787E">
        <w:tc>
          <w:tcPr>
            <w:tcW w:w="520" w:type="dxa"/>
          </w:tcPr>
          <w:p w14:paraId="7A16A22A" w14:textId="77777777" w:rsidR="006D787E" w:rsidRPr="00E71D16" w:rsidRDefault="006D787E" w:rsidP="006D787E">
            <w:pPr>
              <w:jc w:val="both"/>
              <w:rPr>
                <w:rFonts w:ascii="Times New Roman" w:hAnsi="Times New Roman"/>
                <w:strike/>
                <w:sz w:val="22"/>
                <w:szCs w:val="22"/>
                <w:lang w:val="lv-LV" w:eastAsia="lv-LV"/>
              </w:rPr>
            </w:pPr>
            <w:bookmarkStart w:id="53" w:name="_Hlk151300456"/>
            <w:r w:rsidRPr="00E71D16">
              <w:rPr>
                <w:rFonts w:ascii="Times New Roman" w:hAnsi="Times New Roman"/>
                <w:strike/>
                <w:sz w:val="22"/>
                <w:szCs w:val="22"/>
                <w:lang w:val="lv-LV" w:eastAsia="lv-LV"/>
              </w:rPr>
              <w:t>1.</w:t>
            </w:r>
          </w:p>
        </w:tc>
        <w:tc>
          <w:tcPr>
            <w:tcW w:w="2282" w:type="dxa"/>
            <w:gridSpan w:val="2"/>
          </w:tcPr>
          <w:p w14:paraId="51582C47"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701" w:type="dxa"/>
            <w:gridSpan w:val="2"/>
          </w:tcPr>
          <w:p w14:paraId="3EA785EC"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 V</w:t>
            </w:r>
          </w:p>
        </w:tc>
        <w:tc>
          <w:tcPr>
            <w:tcW w:w="1417" w:type="dxa"/>
          </w:tcPr>
          <w:p w14:paraId="3BC97851"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10</w:t>
            </w:r>
          </w:p>
        </w:tc>
        <w:tc>
          <w:tcPr>
            <w:tcW w:w="1134" w:type="dxa"/>
          </w:tcPr>
          <w:p w14:paraId="3B197D23"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5BE28D0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Svītrot, pienākumus veic Limbažu apvienības vadītājs</w:t>
            </w:r>
          </w:p>
        </w:tc>
      </w:tr>
      <w:bookmarkEnd w:id="53"/>
      <w:tr w:rsidR="006D787E" w:rsidRPr="00E71D16" w14:paraId="20B165CD" w14:textId="77777777" w:rsidTr="006D787E">
        <w:tc>
          <w:tcPr>
            <w:tcW w:w="520" w:type="dxa"/>
          </w:tcPr>
          <w:p w14:paraId="0B5964A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282" w:type="dxa"/>
            <w:gridSpan w:val="2"/>
          </w:tcPr>
          <w:p w14:paraId="7F76A26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Ēku un apsaimniekojamās teritorijas pārzinis</w:t>
            </w:r>
          </w:p>
        </w:tc>
        <w:tc>
          <w:tcPr>
            <w:tcW w:w="1701" w:type="dxa"/>
            <w:gridSpan w:val="2"/>
          </w:tcPr>
          <w:p w14:paraId="0540ED1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w:t>
            </w:r>
          </w:p>
        </w:tc>
        <w:tc>
          <w:tcPr>
            <w:tcW w:w="1417" w:type="dxa"/>
          </w:tcPr>
          <w:p w14:paraId="26D42A2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3461E6B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2ADDF94A"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F714982" w14:textId="77777777" w:rsidTr="006D787E">
        <w:tc>
          <w:tcPr>
            <w:tcW w:w="520" w:type="dxa"/>
          </w:tcPr>
          <w:p w14:paraId="509B1BC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282" w:type="dxa"/>
            <w:gridSpan w:val="2"/>
          </w:tcPr>
          <w:p w14:paraId="69846A0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Autobusa vadītājs</w:t>
            </w:r>
          </w:p>
        </w:tc>
        <w:tc>
          <w:tcPr>
            <w:tcW w:w="1701" w:type="dxa"/>
            <w:gridSpan w:val="2"/>
          </w:tcPr>
          <w:p w14:paraId="17E4106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III</w:t>
            </w:r>
          </w:p>
        </w:tc>
        <w:tc>
          <w:tcPr>
            <w:tcW w:w="1417" w:type="dxa"/>
          </w:tcPr>
          <w:p w14:paraId="2356A11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4D6F402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FFE0777"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5A1AF56" w14:textId="77777777" w:rsidTr="006D787E">
        <w:tc>
          <w:tcPr>
            <w:tcW w:w="520" w:type="dxa"/>
          </w:tcPr>
          <w:p w14:paraId="081DBB9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282" w:type="dxa"/>
            <w:gridSpan w:val="2"/>
          </w:tcPr>
          <w:p w14:paraId="77B1A47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Sezonas strādnieks</w:t>
            </w:r>
          </w:p>
        </w:tc>
        <w:tc>
          <w:tcPr>
            <w:tcW w:w="1701" w:type="dxa"/>
            <w:gridSpan w:val="2"/>
          </w:tcPr>
          <w:p w14:paraId="74FFF7B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417" w:type="dxa"/>
          </w:tcPr>
          <w:p w14:paraId="1ACF438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1C5F863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7ACA77A"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83F71C8" w14:textId="77777777" w:rsidTr="006D787E">
        <w:tc>
          <w:tcPr>
            <w:tcW w:w="520" w:type="dxa"/>
          </w:tcPr>
          <w:p w14:paraId="36D0630A" w14:textId="77777777" w:rsidR="006D787E" w:rsidRPr="00E71D16" w:rsidRDefault="006D787E" w:rsidP="006D787E">
            <w:pPr>
              <w:jc w:val="both"/>
              <w:rPr>
                <w:rFonts w:ascii="Times New Roman" w:hAnsi="Times New Roman"/>
                <w:strike/>
                <w:sz w:val="22"/>
                <w:szCs w:val="22"/>
                <w:lang w:val="lv-LV" w:eastAsia="lv-LV"/>
              </w:rPr>
            </w:pPr>
            <w:bookmarkStart w:id="54" w:name="_Hlk151300475"/>
            <w:r w:rsidRPr="00E71D16">
              <w:rPr>
                <w:rFonts w:ascii="Times New Roman" w:hAnsi="Times New Roman"/>
                <w:strike/>
                <w:sz w:val="22"/>
                <w:szCs w:val="22"/>
                <w:lang w:val="lv-LV" w:eastAsia="lv-LV"/>
              </w:rPr>
              <w:t>5.</w:t>
            </w:r>
          </w:p>
        </w:tc>
        <w:tc>
          <w:tcPr>
            <w:tcW w:w="2282" w:type="dxa"/>
            <w:gridSpan w:val="2"/>
          </w:tcPr>
          <w:p w14:paraId="73744694"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Kurinātājs</w:t>
            </w:r>
          </w:p>
        </w:tc>
        <w:tc>
          <w:tcPr>
            <w:tcW w:w="1701" w:type="dxa"/>
            <w:gridSpan w:val="2"/>
          </w:tcPr>
          <w:p w14:paraId="4EC494B3"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16., III</w:t>
            </w:r>
          </w:p>
        </w:tc>
        <w:tc>
          <w:tcPr>
            <w:tcW w:w="1417" w:type="dxa"/>
          </w:tcPr>
          <w:p w14:paraId="66897775"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w:t>
            </w:r>
          </w:p>
        </w:tc>
        <w:tc>
          <w:tcPr>
            <w:tcW w:w="1134" w:type="dxa"/>
          </w:tcPr>
          <w:p w14:paraId="42B8BAF1"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43E8778F"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7 mēneši, svītrot pēc apkures sezonas</w:t>
            </w:r>
          </w:p>
        </w:tc>
      </w:tr>
      <w:bookmarkEnd w:id="54"/>
      <w:tr w:rsidR="006D787E" w:rsidRPr="00E71D16" w14:paraId="109EC84E" w14:textId="77777777" w:rsidTr="006D787E">
        <w:tc>
          <w:tcPr>
            <w:tcW w:w="520" w:type="dxa"/>
          </w:tcPr>
          <w:p w14:paraId="44FCCE6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2282" w:type="dxa"/>
            <w:gridSpan w:val="2"/>
          </w:tcPr>
          <w:p w14:paraId="31877A4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701" w:type="dxa"/>
            <w:gridSpan w:val="2"/>
          </w:tcPr>
          <w:p w14:paraId="356B7B8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776E62D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60D30E4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2,75</w:t>
            </w:r>
          </w:p>
        </w:tc>
        <w:tc>
          <w:tcPr>
            <w:tcW w:w="2835" w:type="dxa"/>
          </w:tcPr>
          <w:p w14:paraId="1BD68AFD"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4CECF61" w14:textId="77777777" w:rsidTr="006D787E">
        <w:tc>
          <w:tcPr>
            <w:tcW w:w="520" w:type="dxa"/>
          </w:tcPr>
          <w:p w14:paraId="36771B3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2282" w:type="dxa"/>
            <w:gridSpan w:val="2"/>
          </w:tcPr>
          <w:p w14:paraId="125D219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701" w:type="dxa"/>
            <w:gridSpan w:val="2"/>
          </w:tcPr>
          <w:p w14:paraId="19DE98A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0B93807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34B2F18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FE87B4B"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8E84371" w14:textId="77777777" w:rsidTr="006D787E">
        <w:tc>
          <w:tcPr>
            <w:tcW w:w="520" w:type="dxa"/>
          </w:tcPr>
          <w:p w14:paraId="2CF67BA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2282" w:type="dxa"/>
            <w:gridSpan w:val="2"/>
          </w:tcPr>
          <w:p w14:paraId="06F19C9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Skolēnu pavadonis</w:t>
            </w:r>
          </w:p>
        </w:tc>
        <w:tc>
          <w:tcPr>
            <w:tcW w:w="1701" w:type="dxa"/>
            <w:gridSpan w:val="2"/>
          </w:tcPr>
          <w:p w14:paraId="7E11232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 IA</w:t>
            </w:r>
          </w:p>
        </w:tc>
        <w:tc>
          <w:tcPr>
            <w:tcW w:w="1417" w:type="dxa"/>
          </w:tcPr>
          <w:p w14:paraId="727F326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134" w:type="dxa"/>
          </w:tcPr>
          <w:p w14:paraId="14BDE7D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474337E"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6EBB6562" w14:textId="77777777" w:rsidTr="006D787E">
        <w:tc>
          <w:tcPr>
            <w:tcW w:w="520" w:type="dxa"/>
          </w:tcPr>
          <w:p w14:paraId="516FF14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2282" w:type="dxa"/>
            <w:gridSpan w:val="2"/>
          </w:tcPr>
          <w:p w14:paraId="4E884FF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Remontstrādnieks</w:t>
            </w:r>
          </w:p>
        </w:tc>
        <w:tc>
          <w:tcPr>
            <w:tcW w:w="1701" w:type="dxa"/>
            <w:gridSpan w:val="2"/>
          </w:tcPr>
          <w:p w14:paraId="5E6FA2E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417" w:type="dxa"/>
          </w:tcPr>
          <w:p w14:paraId="7BC91CE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6D67CC5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42165B5A"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D8AA3CF" w14:textId="77777777" w:rsidTr="006D787E">
        <w:tc>
          <w:tcPr>
            <w:tcW w:w="5920" w:type="dxa"/>
            <w:gridSpan w:val="6"/>
            <w:tcBorders>
              <w:bottom w:val="single" w:sz="4" w:space="0" w:color="auto"/>
            </w:tcBorders>
          </w:tcPr>
          <w:p w14:paraId="262D4AB4" w14:textId="77777777" w:rsidR="006D787E" w:rsidRPr="00E71D16" w:rsidRDefault="006D787E" w:rsidP="006D787E">
            <w:pPr>
              <w:jc w:val="right"/>
              <w:rPr>
                <w:rFonts w:ascii="Times New Roman" w:hAnsi="Times New Roman"/>
                <w:b/>
                <w:bCs/>
                <w:sz w:val="22"/>
                <w:szCs w:val="22"/>
                <w:lang w:val="lv-LV" w:eastAsia="lv-LV"/>
              </w:rPr>
            </w:pPr>
            <w:r w:rsidRPr="00E71D16">
              <w:rPr>
                <w:rFonts w:ascii="Times New Roman" w:hAnsi="Times New Roman"/>
                <w:sz w:val="22"/>
                <w:szCs w:val="22"/>
                <w:lang w:val="lv-LV" w:eastAsia="lv-LV"/>
              </w:rPr>
              <w:t>kopā</w:t>
            </w:r>
          </w:p>
        </w:tc>
        <w:tc>
          <w:tcPr>
            <w:tcW w:w="1134" w:type="dxa"/>
            <w:tcBorders>
              <w:bottom w:val="single" w:sz="4" w:space="0" w:color="auto"/>
            </w:tcBorders>
          </w:tcPr>
          <w:p w14:paraId="329796A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11,75</w:t>
            </w:r>
          </w:p>
        </w:tc>
        <w:tc>
          <w:tcPr>
            <w:tcW w:w="2835" w:type="dxa"/>
            <w:tcBorders>
              <w:bottom w:val="single" w:sz="4" w:space="0" w:color="auto"/>
            </w:tcBorders>
          </w:tcPr>
          <w:p w14:paraId="7C7B9EDE" w14:textId="77777777" w:rsidR="006D787E" w:rsidRPr="00E71D16" w:rsidRDefault="006D787E" w:rsidP="006D787E">
            <w:pPr>
              <w:jc w:val="both"/>
              <w:rPr>
                <w:rFonts w:ascii="Times New Roman" w:hAnsi="Times New Roman"/>
                <w:b/>
                <w:bCs/>
                <w:sz w:val="22"/>
                <w:szCs w:val="22"/>
                <w:lang w:val="lv-LV" w:eastAsia="lv-LV"/>
              </w:rPr>
            </w:pPr>
          </w:p>
        </w:tc>
      </w:tr>
      <w:tr w:rsidR="006D787E" w:rsidRPr="00E71D16" w14:paraId="514BD8B0" w14:textId="77777777" w:rsidTr="006D787E">
        <w:tc>
          <w:tcPr>
            <w:tcW w:w="520" w:type="dxa"/>
            <w:tcBorders>
              <w:top w:val="single" w:sz="4" w:space="0" w:color="auto"/>
            </w:tcBorders>
          </w:tcPr>
          <w:p w14:paraId="3ABB0B19" w14:textId="77777777" w:rsidR="006D787E" w:rsidRPr="00E71D16" w:rsidRDefault="006D787E" w:rsidP="006D787E">
            <w:pPr>
              <w:jc w:val="center"/>
              <w:rPr>
                <w:rFonts w:ascii="Times New Roman" w:hAnsi="Times New Roman"/>
                <w:b/>
                <w:bCs/>
                <w:sz w:val="22"/>
                <w:szCs w:val="22"/>
                <w:lang w:val="lv-LV" w:eastAsia="lv-LV"/>
              </w:rPr>
            </w:pPr>
          </w:p>
        </w:tc>
        <w:tc>
          <w:tcPr>
            <w:tcW w:w="9369" w:type="dxa"/>
            <w:gridSpan w:val="7"/>
            <w:tcBorders>
              <w:top w:val="single" w:sz="4" w:space="0" w:color="auto"/>
            </w:tcBorders>
          </w:tcPr>
          <w:p w14:paraId="34A5A230" w14:textId="77777777" w:rsidR="006D787E" w:rsidRPr="00E71D16" w:rsidRDefault="006D787E" w:rsidP="006D787E">
            <w:pPr>
              <w:jc w:val="center"/>
              <w:rPr>
                <w:rFonts w:ascii="Times New Roman" w:hAnsi="Times New Roman"/>
                <w:b/>
                <w:bCs/>
                <w:sz w:val="22"/>
                <w:szCs w:val="22"/>
                <w:lang w:val="lv-LV" w:eastAsia="lv-LV"/>
              </w:rPr>
            </w:pPr>
            <w:bookmarkStart w:id="55" w:name="_Hlk151295310"/>
            <w:r w:rsidRPr="00E71D16">
              <w:rPr>
                <w:rFonts w:ascii="Times New Roman" w:hAnsi="Times New Roman"/>
                <w:b/>
                <w:bCs/>
                <w:sz w:val="22"/>
                <w:szCs w:val="22"/>
                <w:lang w:val="lv-LV" w:eastAsia="lv-LV"/>
              </w:rPr>
              <w:t>Umurgas pagasta pakalpojumu sniegšanas centrs</w:t>
            </w:r>
            <w:bookmarkEnd w:id="55"/>
          </w:p>
        </w:tc>
      </w:tr>
      <w:tr w:rsidR="006D787E" w:rsidRPr="00E71D16" w14:paraId="31216A26" w14:textId="77777777" w:rsidTr="006D787E">
        <w:tc>
          <w:tcPr>
            <w:tcW w:w="520" w:type="dxa"/>
          </w:tcPr>
          <w:p w14:paraId="65C4BC31" w14:textId="77777777" w:rsidR="006D787E" w:rsidRPr="00E71D16" w:rsidRDefault="006D787E" w:rsidP="006D787E">
            <w:pPr>
              <w:jc w:val="both"/>
              <w:rPr>
                <w:rFonts w:ascii="Times New Roman" w:hAnsi="Times New Roman"/>
                <w:strike/>
                <w:sz w:val="22"/>
                <w:szCs w:val="22"/>
                <w:lang w:val="lv-LV" w:eastAsia="lv-LV"/>
              </w:rPr>
            </w:pPr>
            <w:bookmarkStart w:id="56" w:name="_Hlk151300509"/>
            <w:r w:rsidRPr="00E71D16">
              <w:rPr>
                <w:rFonts w:ascii="Times New Roman" w:hAnsi="Times New Roman"/>
                <w:strike/>
                <w:sz w:val="22"/>
                <w:szCs w:val="22"/>
                <w:lang w:val="lv-LV" w:eastAsia="lv-LV"/>
              </w:rPr>
              <w:t>1.</w:t>
            </w:r>
          </w:p>
        </w:tc>
        <w:tc>
          <w:tcPr>
            <w:tcW w:w="2282" w:type="dxa"/>
            <w:gridSpan w:val="2"/>
          </w:tcPr>
          <w:p w14:paraId="47747EFD"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701" w:type="dxa"/>
            <w:gridSpan w:val="2"/>
          </w:tcPr>
          <w:p w14:paraId="5B388BEC"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 V</w:t>
            </w:r>
          </w:p>
        </w:tc>
        <w:tc>
          <w:tcPr>
            <w:tcW w:w="1417" w:type="dxa"/>
          </w:tcPr>
          <w:p w14:paraId="235CB8AC"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10</w:t>
            </w:r>
          </w:p>
        </w:tc>
        <w:tc>
          <w:tcPr>
            <w:tcW w:w="1134" w:type="dxa"/>
          </w:tcPr>
          <w:p w14:paraId="37257374"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32CB023B"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Apvienot ar Katvaru pagastu</w:t>
            </w:r>
          </w:p>
        </w:tc>
      </w:tr>
      <w:bookmarkEnd w:id="56"/>
      <w:tr w:rsidR="006D787E" w:rsidRPr="00E71D16" w14:paraId="24DD724E" w14:textId="77777777" w:rsidTr="006D787E">
        <w:tc>
          <w:tcPr>
            <w:tcW w:w="520" w:type="dxa"/>
          </w:tcPr>
          <w:p w14:paraId="69F2100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282" w:type="dxa"/>
            <w:gridSpan w:val="2"/>
          </w:tcPr>
          <w:p w14:paraId="065E407B"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Ēku un apsaimniekojamās teritorijas pārzinis</w:t>
            </w:r>
          </w:p>
        </w:tc>
        <w:tc>
          <w:tcPr>
            <w:tcW w:w="1701" w:type="dxa"/>
            <w:gridSpan w:val="2"/>
          </w:tcPr>
          <w:p w14:paraId="68DC50E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w:t>
            </w:r>
          </w:p>
        </w:tc>
        <w:tc>
          <w:tcPr>
            <w:tcW w:w="1417" w:type="dxa"/>
          </w:tcPr>
          <w:p w14:paraId="67196E4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55A9C13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C661FC3"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F01AF76" w14:textId="77777777" w:rsidTr="006D787E">
        <w:tc>
          <w:tcPr>
            <w:tcW w:w="520" w:type="dxa"/>
          </w:tcPr>
          <w:p w14:paraId="5E76D48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282" w:type="dxa"/>
            <w:gridSpan w:val="2"/>
          </w:tcPr>
          <w:p w14:paraId="0FC52A9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Sporta pasākumu organizators</w:t>
            </w:r>
          </w:p>
        </w:tc>
        <w:tc>
          <w:tcPr>
            <w:tcW w:w="1701" w:type="dxa"/>
            <w:gridSpan w:val="2"/>
          </w:tcPr>
          <w:p w14:paraId="19FFEF5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44., I</w:t>
            </w:r>
          </w:p>
        </w:tc>
        <w:tc>
          <w:tcPr>
            <w:tcW w:w="1417" w:type="dxa"/>
          </w:tcPr>
          <w:p w14:paraId="0A8DF2E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02ACBCB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7D0C426"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33616479" w14:textId="77777777" w:rsidTr="006D787E">
        <w:tc>
          <w:tcPr>
            <w:tcW w:w="520" w:type="dxa"/>
          </w:tcPr>
          <w:p w14:paraId="5EB5218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282" w:type="dxa"/>
            <w:gridSpan w:val="2"/>
          </w:tcPr>
          <w:p w14:paraId="65D4F65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Autobusa vadītājs</w:t>
            </w:r>
          </w:p>
        </w:tc>
        <w:tc>
          <w:tcPr>
            <w:tcW w:w="1701" w:type="dxa"/>
            <w:gridSpan w:val="2"/>
          </w:tcPr>
          <w:p w14:paraId="35FB327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III</w:t>
            </w:r>
          </w:p>
        </w:tc>
        <w:tc>
          <w:tcPr>
            <w:tcW w:w="1417" w:type="dxa"/>
          </w:tcPr>
          <w:p w14:paraId="00CB9DF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1E775F4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48DEA46"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1E2AA726" w14:textId="77777777" w:rsidTr="006D787E">
        <w:tc>
          <w:tcPr>
            <w:tcW w:w="520" w:type="dxa"/>
          </w:tcPr>
          <w:p w14:paraId="3A583A7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2282" w:type="dxa"/>
            <w:gridSpan w:val="2"/>
          </w:tcPr>
          <w:p w14:paraId="65C6DBA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Traktortehnikas vadītājs</w:t>
            </w:r>
          </w:p>
        </w:tc>
        <w:tc>
          <w:tcPr>
            <w:tcW w:w="1701" w:type="dxa"/>
            <w:gridSpan w:val="2"/>
          </w:tcPr>
          <w:p w14:paraId="18E4ED3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w:t>
            </w:r>
          </w:p>
        </w:tc>
        <w:tc>
          <w:tcPr>
            <w:tcW w:w="1417" w:type="dxa"/>
          </w:tcPr>
          <w:p w14:paraId="216CE0C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1134" w:type="dxa"/>
          </w:tcPr>
          <w:p w14:paraId="68F8C41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2A872888"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B88A49D" w14:textId="77777777" w:rsidTr="006D787E">
        <w:tc>
          <w:tcPr>
            <w:tcW w:w="520" w:type="dxa"/>
          </w:tcPr>
          <w:p w14:paraId="655B2A0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2282" w:type="dxa"/>
            <w:gridSpan w:val="2"/>
          </w:tcPr>
          <w:p w14:paraId="75693F5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701" w:type="dxa"/>
            <w:gridSpan w:val="2"/>
          </w:tcPr>
          <w:p w14:paraId="61AFC7C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2F9092D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585DD84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233F395F"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344486A" w14:textId="77777777" w:rsidTr="006D787E">
        <w:tc>
          <w:tcPr>
            <w:tcW w:w="520" w:type="dxa"/>
          </w:tcPr>
          <w:p w14:paraId="541FF03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2282" w:type="dxa"/>
            <w:gridSpan w:val="2"/>
          </w:tcPr>
          <w:p w14:paraId="684FCF1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701" w:type="dxa"/>
            <w:gridSpan w:val="2"/>
          </w:tcPr>
          <w:p w14:paraId="58C78B8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7A40976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1AFD30B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0,7</w:t>
            </w:r>
          </w:p>
        </w:tc>
        <w:tc>
          <w:tcPr>
            <w:tcW w:w="2835" w:type="dxa"/>
          </w:tcPr>
          <w:p w14:paraId="7E41F440"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7479CC9C" w14:textId="77777777" w:rsidTr="006D787E">
        <w:tc>
          <w:tcPr>
            <w:tcW w:w="520" w:type="dxa"/>
          </w:tcPr>
          <w:p w14:paraId="2D9AEC7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2282" w:type="dxa"/>
            <w:gridSpan w:val="2"/>
          </w:tcPr>
          <w:p w14:paraId="2B6D6E0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Kapsētas pārzinis</w:t>
            </w:r>
          </w:p>
        </w:tc>
        <w:tc>
          <w:tcPr>
            <w:tcW w:w="1701" w:type="dxa"/>
            <w:gridSpan w:val="2"/>
          </w:tcPr>
          <w:p w14:paraId="202337F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02260F3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0923663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2E14F14C"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6CEC80A" w14:textId="77777777" w:rsidTr="006D787E">
        <w:tc>
          <w:tcPr>
            <w:tcW w:w="520" w:type="dxa"/>
          </w:tcPr>
          <w:p w14:paraId="7FAB6FB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2282" w:type="dxa"/>
            <w:gridSpan w:val="2"/>
          </w:tcPr>
          <w:p w14:paraId="6EE9F5C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Skolēnu pavadonis</w:t>
            </w:r>
          </w:p>
        </w:tc>
        <w:tc>
          <w:tcPr>
            <w:tcW w:w="1701" w:type="dxa"/>
            <w:gridSpan w:val="2"/>
          </w:tcPr>
          <w:p w14:paraId="2086D0F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 IA</w:t>
            </w:r>
          </w:p>
        </w:tc>
        <w:tc>
          <w:tcPr>
            <w:tcW w:w="1417" w:type="dxa"/>
          </w:tcPr>
          <w:p w14:paraId="6F0AC54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134" w:type="dxa"/>
          </w:tcPr>
          <w:p w14:paraId="0B3F2E2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11DB5815"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185EDED" w14:textId="77777777" w:rsidTr="006D787E">
        <w:tc>
          <w:tcPr>
            <w:tcW w:w="520" w:type="dxa"/>
          </w:tcPr>
          <w:p w14:paraId="65DCFA2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2282" w:type="dxa"/>
            <w:gridSpan w:val="2"/>
          </w:tcPr>
          <w:p w14:paraId="69749D4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Remontstrādnieks</w:t>
            </w:r>
          </w:p>
        </w:tc>
        <w:tc>
          <w:tcPr>
            <w:tcW w:w="1701" w:type="dxa"/>
            <w:gridSpan w:val="2"/>
          </w:tcPr>
          <w:p w14:paraId="39C3809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417" w:type="dxa"/>
          </w:tcPr>
          <w:p w14:paraId="1C29171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6F67BF5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0,55</w:t>
            </w:r>
          </w:p>
        </w:tc>
        <w:tc>
          <w:tcPr>
            <w:tcW w:w="2835" w:type="dxa"/>
          </w:tcPr>
          <w:p w14:paraId="7A239131"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6B329953" w14:textId="77777777" w:rsidTr="006D787E">
        <w:tc>
          <w:tcPr>
            <w:tcW w:w="520" w:type="dxa"/>
          </w:tcPr>
          <w:p w14:paraId="4A0570F1" w14:textId="77777777" w:rsidR="006D787E" w:rsidRPr="00E71D16" w:rsidRDefault="006D787E" w:rsidP="006D787E">
            <w:pPr>
              <w:jc w:val="both"/>
              <w:rPr>
                <w:rFonts w:ascii="Times New Roman" w:hAnsi="Times New Roman"/>
                <w:sz w:val="22"/>
                <w:szCs w:val="22"/>
                <w:lang w:val="lv-LV" w:eastAsia="lv-LV"/>
              </w:rPr>
            </w:pPr>
            <w:bookmarkStart w:id="57" w:name="_Hlk151300523"/>
            <w:r w:rsidRPr="00E71D16">
              <w:rPr>
                <w:rFonts w:ascii="Times New Roman" w:hAnsi="Times New Roman"/>
                <w:sz w:val="22"/>
                <w:szCs w:val="22"/>
                <w:lang w:val="lv-LV" w:eastAsia="lv-LV"/>
              </w:rPr>
              <w:t>11.</w:t>
            </w:r>
          </w:p>
        </w:tc>
        <w:tc>
          <w:tcPr>
            <w:tcW w:w="2282" w:type="dxa"/>
            <w:gridSpan w:val="2"/>
          </w:tcPr>
          <w:p w14:paraId="4DCAB13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701" w:type="dxa"/>
            <w:gridSpan w:val="2"/>
          </w:tcPr>
          <w:p w14:paraId="73FD080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417" w:type="dxa"/>
          </w:tcPr>
          <w:p w14:paraId="4D2AFE1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0561AB1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EEE68A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bookmarkEnd w:id="57"/>
      <w:tr w:rsidR="006D787E" w:rsidRPr="00E71D16" w14:paraId="573B12C8" w14:textId="77777777" w:rsidTr="006D787E">
        <w:tc>
          <w:tcPr>
            <w:tcW w:w="5920" w:type="dxa"/>
            <w:gridSpan w:val="6"/>
          </w:tcPr>
          <w:p w14:paraId="0F30F540" w14:textId="77777777" w:rsidR="006D787E" w:rsidRPr="00E71D16" w:rsidRDefault="006D787E" w:rsidP="006D787E">
            <w:pPr>
              <w:jc w:val="right"/>
              <w:rPr>
                <w:rFonts w:ascii="Times New Roman" w:hAnsi="Times New Roman"/>
                <w:b/>
                <w:bCs/>
                <w:sz w:val="22"/>
                <w:szCs w:val="22"/>
                <w:lang w:val="lv-LV" w:eastAsia="lv-LV"/>
              </w:rPr>
            </w:pPr>
            <w:r w:rsidRPr="00E71D16">
              <w:rPr>
                <w:rFonts w:ascii="Times New Roman" w:hAnsi="Times New Roman"/>
                <w:sz w:val="22"/>
                <w:szCs w:val="22"/>
                <w:lang w:val="lv-LV" w:eastAsia="lv-LV"/>
              </w:rPr>
              <w:t>kopā</w:t>
            </w:r>
          </w:p>
        </w:tc>
        <w:tc>
          <w:tcPr>
            <w:tcW w:w="1134" w:type="dxa"/>
          </w:tcPr>
          <w:p w14:paraId="643D418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9,75</w:t>
            </w:r>
          </w:p>
        </w:tc>
        <w:tc>
          <w:tcPr>
            <w:tcW w:w="2835" w:type="dxa"/>
          </w:tcPr>
          <w:p w14:paraId="1D0801D5" w14:textId="77777777" w:rsidR="006D787E" w:rsidRPr="00E71D16" w:rsidRDefault="006D787E" w:rsidP="006D787E">
            <w:pPr>
              <w:jc w:val="both"/>
              <w:rPr>
                <w:rFonts w:ascii="Times New Roman" w:hAnsi="Times New Roman"/>
                <w:b/>
                <w:bCs/>
                <w:sz w:val="22"/>
                <w:szCs w:val="22"/>
                <w:lang w:val="lv-LV" w:eastAsia="lv-LV"/>
              </w:rPr>
            </w:pPr>
          </w:p>
        </w:tc>
      </w:tr>
      <w:tr w:rsidR="006D787E" w:rsidRPr="00E71D16" w14:paraId="69D01CEC" w14:textId="77777777" w:rsidTr="006D787E">
        <w:tc>
          <w:tcPr>
            <w:tcW w:w="520" w:type="dxa"/>
          </w:tcPr>
          <w:p w14:paraId="104C6AA9" w14:textId="77777777" w:rsidR="006D787E" w:rsidRPr="00E71D16" w:rsidRDefault="006D787E" w:rsidP="006D787E">
            <w:pPr>
              <w:jc w:val="center"/>
              <w:rPr>
                <w:rFonts w:ascii="Times New Roman" w:hAnsi="Times New Roman"/>
                <w:b/>
                <w:bCs/>
                <w:sz w:val="22"/>
                <w:szCs w:val="22"/>
                <w:lang w:val="lv-LV" w:eastAsia="lv-LV"/>
              </w:rPr>
            </w:pPr>
          </w:p>
        </w:tc>
        <w:tc>
          <w:tcPr>
            <w:tcW w:w="9369" w:type="dxa"/>
            <w:gridSpan w:val="7"/>
          </w:tcPr>
          <w:p w14:paraId="5EA48D5D" w14:textId="77777777" w:rsidR="006D787E" w:rsidRPr="00E71D16" w:rsidRDefault="006D787E" w:rsidP="006D787E">
            <w:pPr>
              <w:jc w:val="center"/>
              <w:rPr>
                <w:rFonts w:ascii="Times New Roman" w:hAnsi="Times New Roman"/>
                <w:b/>
                <w:bCs/>
                <w:sz w:val="22"/>
                <w:szCs w:val="22"/>
                <w:lang w:val="lv-LV" w:eastAsia="lv-LV"/>
              </w:rPr>
            </w:pPr>
            <w:bookmarkStart w:id="58" w:name="_Hlk151295521"/>
            <w:r w:rsidRPr="00E71D16">
              <w:rPr>
                <w:rFonts w:ascii="Times New Roman" w:hAnsi="Times New Roman"/>
                <w:b/>
                <w:bCs/>
                <w:sz w:val="22"/>
                <w:szCs w:val="22"/>
                <w:lang w:val="lv-LV" w:eastAsia="lv-LV"/>
              </w:rPr>
              <w:t>Katvaru pagasta pakalpojumu sniegšanas centrs</w:t>
            </w:r>
            <w:bookmarkEnd w:id="58"/>
          </w:p>
        </w:tc>
      </w:tr>
      <w:tr w:rsidR="006D787E" w:rsidRPr="00E71D16" w14:paraId="1350BC6A" w14:textId="77777777" w:rsidTr="006D787E">
        <w:tc>
          <w:tcPr>
            <w:tcW w:w="520" w:type="dxa"/>
          </w:tcPr>
          <w:p w14:paraId="6FF27867" w14:textId="77777777" w:rsidR="006D787E" w:rsidRPr="00E71D16" w:rsidRDefault="006D787E" w:rsidP="006D787E">
            <w:pPr>
              <w:jc w:val="both"/>
              <w:rPr>
                <w:rFonts w:ascii="Times New Roman" w:hAnsi="Times New Roman"/>
                <w:strike/>
                <w:sz w:val="22"/>
                <w:szCs w:val="22"/>
                <w:lang w:val="lv-LV" w:eastAsia="lv-LV"/>
              </w:rPr>
            </w:pPr>
            <w:bookmarkStart w:id="59" w:name="_Hlk151300542"/>
            <w:r w:rsidRPr="00E71D16">
              <w:rPr>
                <w:rFonts w:ascii="Times New Roman" w:hAnsi="Times New Roman"/>
                <w:strike/>
                <w:sz w:val="22"/>
                <w:szCs w:val="22"/>
                <w:lang w:val="lv-LV" w:eastAsia="lv-LV"/>
              </w:rPr>
              <w:t>1.</w:t>
            </w:r>
          </w:p>
        </w:tc>
        <w:tc>
          <w:tcPr>
            <w:tcW w:w="2282" w:type="dxa"/>
            <w:gridSpan w:val="2"/>
          </w:tcPr>
          <w:p w14:paraId="4401EC1F"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701" w:type="dxa"/>
            <w:gridSpan w:val="2"/>
          </w:tcPr>
          <w:p w14:paraId="18CC3FE6"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 V</w:t>
            </w:r>
          </w:p>
        </w:tc>
        <w:tc>
          <w:tcPr>
            <w:tcW w:w="1417" w:type="dxa"/>
          </w:tcPr>
          <w:p w14:paraId="6EBC1DD6"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10</w:t>
            </w:r>
          </w:p>
        </w:tc>
        <w:tc>
          <w:tcPr>
            <w:tcW w:w="1134" w:type="dxa"/>
          </w:tcPr>
          <w:p w14:paraId="41D19F4A"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21D8C029"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Apvienot ar Umurgas pagastu</w:t>
            </w:r>
          </w:p>
        </w:tc>
      </w:tr>
      <w:bookmarkEnd w:id="59"/>
      <w:tr w:rsidR="006D787E" w:rsidRPr="00E71D16" w14:paraId="6A0395BE" w14:textId="77777777" w:rsidTr="006D787E">
        <w:tc>
          <w:tcPr>
            <w:tcW w:w="520" w:type="dxa"/>
          </w:tcPr>
          <w:p w14:paraId="1B58E7F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6534" w:type="dxa"/>
            <w:gridSpan w:val="6"/>
          </w:tcPr>
          <w:p w14:paraId="3CC847E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i/>
                <w:sz w:val="22"/>
                <w:szCs w:val="22"/>
                <w:lang w:val="lv-LV" w:eastAsia="lv-LV"/>
              </w:rPr>
              <w:t>Svītrots ar Limbažu novada domes 25.05.2023. lēmumu Nr.422 (protokols Nr.6, 33.)</w:t>
            </w:r>
          </w:p>
        </w:tc>
        <w:tc>
          <w:tcPr>
            <w:tcW w:w="2835" w:type="dxa"/>
          </w:tcPr>
          <w:p w14:paraId="6A7A1EF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bija Ēku un apsaimniekojamās teritorijas pārzinis 1</w:t>
            </w:r>
          </w:p>
        </w:tc>
      </w:tr>
      <w:tr w:rsidR="006D787E" w:rsidRPr="00E71D16" w14:paraId="0445FFB1" w14:textId="77777777" w:rsidTr="006D787E">
        <w:tc>
          <w:tcPr>
            <w:tcW w:w="520" w:type="dxa"/>
          </w:tcPr>
          <w:p w14:paraId="26947EF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282" w:type="dxa"/>
            <w:gridSpan w:val="2"/>
          </w:tcPr>
          <w:p w14:paraId="29D723D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Sporta pasākumu organizators</w:t>
            </w:r>
          </w:p>
        </w:tc>
        <w:tc>
          <w:tcPr>
            <w:tcW w:w="1701" w:type="dxa"/>
            <w:gridSpan w:val="2"/>
          </w:tcPr>
          <w:p w14:paraId="3D85E63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44., I</w:t>
            </w:r>
          </w:p>
        </w:tc>
        <w:tc>
          <w:tcPr>
            <w:tcW w:w="1417" w:type="dxa"/>
          </w:tcPr>
          <w:p w14:paraId="54DD84E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514153B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0,7</w:t>
            </w:r>
          </w:p>
        </w:tc>
        <w:tc>
          <w:tcPr>
            <w:tcW w:w="2835" w:type="dxa"/>
          </w:tcPr>
          <w:p w14:paraId="523632C1"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7DB6C2A" w14:textId="77777777" w:rsidTr="006D787E">
        <w:tc>
          <w:tcPr>
            <w:tcW w:w="520" w:type="dxa"/>
          </w:tcPr>
          <w:p w14:paraId="0C6EDA2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282" w:type="dxa"/>
            <w:gridSpan w:val="2"/>
          </w:tcPr>
          <w:p w14:paraId="13B3F47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Automobiļa vadītājs</w:t>
            </w:r>
          </w:p>
        </w:tc>
        <w:tc>
          <w:tcPr>
            <w:tcW w:w="1701" w:type="dxa"/>
            <w:gridSpan w:val="2"/>
          </w:tcPr>
          <w:p w14:paraId="79B755F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w:t>
            </w:r>
          </w:p>
        </w:tc>
        <w:tc>
          <w:tcPr>
            <w:tcW w:w="1417" w:type="dxa"/>
          </w:tcPr>
          <w:p w14:paraId="09690C6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134" w:type="dxa"/>
          </w:tcPr>
          <w:p w14:paraId="1E0D2C5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A6A3761"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198ECEBF" w14:textId="77777777" w:rsidTr="006D787E">
        <w:tc>
          <w:tcPr>
            <w:tcW w:w="520" w:type="dxa"/>
          </w:tcPr>
          <w:p w14:paraId="17D15EB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2282" w:type="dxa"/>
            <w:gridSpan w:val="2"/>
          </w:tcPr>
          <w:p w14:paraId="562AD1E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Sezonas strādnieks</w:t>
            </w:r>
          </w:p>
        </w:tc>
        <w:tc>
          <w:tcPr>
            <w:tcW w:w="1701" w:type="dxa"/>
            <w:gridSpan w:val="2"/>
          </w:tcPr>
          <w:p w14:paraId="43C3020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417" w:type="dxa"/>
          </w:tcPr>
          <w:p w14:paraId="2B30A29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03DAB74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8B6D824"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368091A" w14:textId="77777777" w:rsidTr="006D787E">
        <w:tc>
          <w:tcPr>
            <w:tcW w:w="520" w:type="dxa"/>
          </w:tcPr>
          <w:p w14:paraId="169E3DF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236" w:type="dxa"/>
          </w:tcPr>
          <w:p w14:paraId="4FBD137D" w14:textId="77777777" w:rsidR="006D787E" w:rsidRPr="00E71D16" w:rsidRDefault="006D787E" w:rsidP="006D787E">
            <w:pPr>
              <w:jc w:val="both"/>
              <w:rPr>
                <w:rFonts w:ascii="Times New Roman" w:hAnsi="Times New Roman"/>
                <w:i/>
                <w:sz w:val="22"/>
                <w:szCs w:val="22"/>
                <w:lang w:val="lv-LV" w:eastAsia="lv-LV"/>
              </w:rPr>
            </w:pPr>
          </w:p>
        </w:tc>
        <w:tc>
          <w:tcPr>
            <w:tcW w:w="9133" w:type="dxa"/>
            <w:gridSpan w:val="6"/>
          </w:tcPr>
          <w:p w14:paraId="23A1709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i/>
                <w:sz w:val="22"/>
                <w:szCs w:val="22"/>
                <w:lang w:val="lv-LV" w:eastAsia="lv-LV"/>
              </w:rPr>
              <w:t>svītrots ar Limbažu novada domes 28.09.2023. lēmumu Nr.756 (protokols Nr.11, 48.)</w:t>
            </w:r>
          </w:p>
        </w:tc>
      </w:tr>
      <w:tr w:rsidR="006D787E" w:rsidRPr="00E71D16" w14:paraId="3113E037" w14:textId="77777777" w:rsidTr="006D787E">
        <w:tc>
          <w:tcPr>
            <w:tcW w:w="520" w:type="dxa"/>
          </w:tcPr>
          <w:p w14:paraId="4931D42E" w14:textId="77777777" w:rsidR="006D787E" w:rsidRPr="00E71D16" w:rsidRDefault="006D787E" w:rsidP="006D787E">
            <w:pPr>
              <w:jc w:val="both"/>
              <w:rPr>
                <w:rFonts w:ascii="Times New Roman" w:hAnsi="Times New Roman"/>
                <w:sz w:val="22"/>
                <w:szCs w:val="22"/>
                <w:lang w:val="lv-LV" w:eastAsia="lv-LV"/>
              </w:rPr>
            </w:pPr>
            <w:bookmarkStart w:id="60" w:name="_Hlk151300551"/>
            <w:r w:rsidRPr="00E71D16">
              <w:rPr>
                <w:rFonts w:ascii="Times New Roman" w:hAnsi="Times New Roman"/>
                <w:sz w:val="22"/>
                <w:szCs w:val="22"/>
                <w:lang w:val="lv-LV" w:eastAsia="lv-LV"/>
              </w:rPr>
              <w:t>7.</w:t>
            </w:r>
          </w:p>
        </w:tc>
        <w:tc>
          <w:tcPr>
            <w:tcW w:w="2282" w:type="dxa"/>
            <w:gridSpan w:val="2"/>
          </w:tcPr>
          <w:p w14:paraId="17A5C93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701" w:type="dxa"/>
            <w:gridSpan w:val="2"/>
          </w:tcPr>
          <w:p w14:paraId="4E25416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417" w:type="dxa"/>
          </w:tcPr>
          <w:p w14:paraId="064A36D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6827126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trike/>
                <w:sz w:val="22"/>
                <w:szCs w:val="22"/>
                <w:lang w:val="lv-LV" w:eastAsia="lv-LV"/>
              </w:rPr>
              <w:t xml:space="preserve">0,5 </w:t>
            </w:r>
            <w:r w:rsidRPr="00E71D16">
              <w:rPr>
                <w:rFonts w:ascii="Times New Roman" w:hAnsi="Times New Roman"/>
                <w:sz w:val="22"/>
                <w:szCs w:val="22"/>
                <w:lang w:val="lv-LV" w:eastAsia="lv-LV"/>
              </w:rPr>
              <w:t xml:space="preserve"> uz</w:t>
            </w:r>
            <w:r w:rsidRPr="00E71D16">
              <w:rPr>
                <w:rFonts w:ascii="Times New Roman" w:hAnsi="Times New Roman"/>
                <w:strike/>
                <w:sz w:val="22"/>
                <w:szCs w:val="22"/>
                <w:lang w:val="lv-LV" w:eastAsia="lv-LV"/>
              </w:rPr>
              <w:t xml:space="preserve"> </w:t>
            </w:r>
            <w:r w:rsidRPr="00E71D16">
              <w:rPr>
                <w:rFonts w:ascii="Times New Roman" w:hAnsi="Times New Roman"/>
                <w:sz w:val="22"/>
                <w:szCs w:val="22"/>
                <w:lang w:val="lv-LV" w:eastAsia="lv-LV"/>
              </w:rPr>
              <w:t>1</w:t>
            </w:r>
          </w:p>
        </w:tc>
        <w:tc>
          <w:tcPr>
            <w:tcW w:w="2835" w:type="dxa"/>
          </w:tcPr>
          <w:p w14:paraId="3DF9BEA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Palielināt slodzi</w:t>
            </w:r>
          </w:p>
        </w:tc>
      </w:tr>
      <w:bookmarkEnd w:id="60"/>
      <w:tr w:rsidR="006D787E" w:rsidRPr="00E71D16" w14:paraId="768F7687" w14:textId="77777777" w:rsidTr="006D787E">
        <w:tc>
          <w:tcPr>
            <w:tcW w:w="520" w:type="dxa"/>
          </w:tcPr>
          <w:p w14:paraId="628D65C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2282" w:type="dxa"/>
            <w:gridSpan w:val="2"/>
          </w:tcPr>
          <w:p w14:paraId="6585C42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Sezonas strādnieks</w:t>
            </w:r>
          </w:p>
        </w:tc>
        <w:tc>
          <w:tcPr>
            <w:tcW w:w="1701" w:type="dxa"/>
            <w:gridSpan w:val="2"/>
          </w:tcPr>
          <w:p w14:paraId="57C1FB1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417" w:type="dxa"/>
          </w:tcPr>
          <w:p w14:paraId="47CB21D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56DDDF3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8C91DF8"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 xml:space="preserve">5 mēneši </w:t>
            </w:r>
            <w:r w:rsidRPr="00E71D16">
              <w:rPr>
                <w:rFonts w:ascii="Times New Roman" w:hAnsi="Times New Roman"/>
                <w:sz w:val="22"/>
                <w:szCs w:val="22"/>
                <w:lang w:val="lv-LV" w:eastAsia="lv-LV"/>
              </w:rPr>
              <w:t>(Svītrot 5 mēneši)</w:t>
            </w:r>
          </w:p>
        </w:tc>
      </w:tr>
      <w:tr w:rsidR="006D787E" w:rsidRPr="00E71D16" w14:paraId="45B8F07B" w14:textId="77777777" w:rsidTr="006D787E">
        <w:tc>
          <w:tcPr>
            <w:tcW w:w="520" w:type="dxa"/>
          </w:tcPr>
          <w:p w14:paraId="78C30529" w14:textId="77777777" w:rsidR="006D787E" w:rsidRPr="00E71D16" w:rsidRDefault="006D787E" w:rsidP="006D787E">
            <w:pPr>
              <w:jc w:val="both"/>
              <w:rPr>
                <w:rFonts w:ascii="Times New Roman" w:hAnsi="Times New Roman"/>
                <w:sz w:val="22"/>
                <w:szCs w:val="22"/>
                <w:lang w:val="lv-LV" w:eastAsia="lv-LV"/>
              </w:rPr>
            </w:pPr>
            <w:bookmarkStart w:id="61" w:name="_Hlk151300565"/>
          </w:p>
        </w:tc>
        <w:tc>
          <w:tcPr>
            <w:tcW w:w="2282" w:type="dxa"/>
            <w:gridSpan w:val="2"/>
          </w:tcPr>
          <w:p w14:paraId="6CA9FA4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701" w:type="dxa"/>
            <w:gridSpan w:val="2"/>
          </w:tcPr>
          <w:p w14:paraId="4FF3E79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417" w:type="dxa"/>
          </w:tcPr>
          <w:p w14:paraId="5B08455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6758673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57C1EDD"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z w:val="22"/>
                <w:szCs w:val="22"/>
                <w:lang w:val="lv-LV" w:eastAsia="lv-LV"/>
              </w:rPr>
              <w:t>Pārcelts no Administratīvās nodaļas</w:t>
            </w:r>
          </w:p>
        </w:tc>
      </w:tr>
      <w:bookmarkEnd w:id="61"/>
      <w:tr w:rsidR="006D787E" w:rsidRPr="00E71D16" w14:paraId="198EA44E" w14:textId="77777777" w:rsidTr="006D787E">
        <w:tc>
          <w:tcPr>
            <w:tcW w:w="5920" w:type="dxa"/>
            <w:gridSpan w:val="6"/>
          </w:tcPr>
          <w:p w14:paraId="62EE839C" w14:textId="77777777" w:rsidR="006D787E" w:rsidRPr="00E71D16" w:rsidRDefault="006D787E" w:rsidP="006D787E">
            <w:pPr>
              <w:jc w:val="right"/>
              <w:rPr>
                <w:rFonts w:ascii="Times New Roman" w:hAnsi="Times New Roman"/>
                <w:b/>
                <w:bCs/>
                <w:sz w:val="22"/>
                <w:szCs w:val="22"/>
                <w:lang w:val="lv-LV" w:eastAsia="lv-LV"/>
              </w:rPr>
            </w:pPr>
            <w:r w:rsidRPr="00E71D16">
              <w:rPr>
                <w:rFonts w:ascii="Times New Roman" w:hAnsi="Times New Roman"/>
                <w:sz w:val="22"/>
                <w:szCs w:val="22"/>
                <w:lang w:val="lv-LV" w:eastAsia="lv-LV"/>
              </w:rPr>
              <w:t>kopā</w:t>
            </w:r>
          </w:p>
        </w:tc>
        <w:tc>
          <w:tcPr>
            <w:tcW w:w="1134" w:type="dxa"/>
          </w:tcPr>
          <w:p w14:paraId="733BEB3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10,2</w:t>
            </w:r>
          </w:p>
        </w:tc>
        <w:tc>
          <w:tcPr>
            <w:tcW w:w="2835" w:type="dxa"/>
          </w:tcPr>
          <w:p w14:paraId="5CBB53E7" w14:textId="77777777" w:rsidR="006D787E" w:rsidRPr="00E71D16" w:rsidRDefault="006D787E" w:rsidP="006D787E">
            <w:pPr>
              <w:jc w:val="both"/>
              <w:rPr>
                <w:rFonts w:ascii="Times New Roman" w:hAnsi="Times New Roman"/>
                <w:b/>
                <w:bCs/>
                <w:sz w:val="22"/>
                <w:szCs w:val="22"/>
                <w:lang w:val="lv-LV" w:eastAsia="lv-LV"/>
              </w:rPr>
            </w:pPr>
          </w:p>
        </w:tc>
      </w:tr>
      <w:tr w:rsidR="006D787E" w:rsidRPr="00E71D16" w14:paraId="27F31465" w14:textId="77777777" w:rsidTr="006D787E">
        <w:tc>
          <w:tcPr>
            <w:tcW w:w="520" w:type="dxa"/>
          </w:tcPr>
          <w:p w14:paraId="10420095" w14:textId="77777777" w:rsidR="006D787E" w:rsidRPr="00E71D16" w:rsidRDefault="006D787E" w:rsidP="006D787E">
            <w:pPr>
              <w:jc w:val="center"/>
              <w:rPr>
                <w:rFonts w:ascii="Times New Roman" w:hAnsi="Times New Roman"/>
                <w:b/>
                <w:bCs/>
                <w:sz w:val="22"/>
                <w:szCs w:val="22"/>
                <w:lang w:val="lv-LV" w:eastAsia="lv-LV"/>
              </w:rPr>
            </w:pPr>
          </w:p>
        </w:tc>
        <w:tc>
          <w:tcPr>
            <w:tcW w:w="9369" w:type="dxa"/>
            <w:gridSpan w:val="7"/>
          </w:tcPr>
          <w:p w14:paraId="4F1D091A" w14:textId="77777777" w:rsidR="006D787E" w:rsidRPr="00E71D16" w:rsidRDefault="006D787E" w:rsidP="006D787E">
            <w:pPr>
              <w:jc w:val="center"/>
              <w:rPr>
                <w:rFonts w:ascii="Times New Roman" w:hAnsi="Times New Roman"/>
                <w:b/>
                <w:bCs/>
                <w:sz w:val="22"/>
                <w:szCs w:val="22"/>
                <w:lang w:val="lv-LV" w:eastAsia="lv-LV"/>
              </w:rPr>
            </w:pPr>
            <w:bookmarkStart w:id="62" w:name="_Hlk151295613"/>
            <w:r w:rsidRPr="00E71D16">
              <w:rPr>
                <w:rFonts w:ascii="Times New Roman" w:hAnsi="Times New Roman"/>
                <w:b/>
                <w:bCs/>
                <w:sz w:val="22"/>
                <w:szCs w:val="22"/>
                <w:lang w:val="lv-LV" w:eastAsia="lv-LV"/>
              </w:rPr>
              <w:t>Vidrižu pagasta pakalpojumu sniegšanas centrs</w:t>
            </w:r>
            <w:bookmarkEnd w:id="62"/>
          </w:p>
        </w:tc>
      </w:tr>
      <w:tr w:rsidR="006D787E" w:rsidRPr="00E71D16" w14:paraId="7EDC48DC" w14:textId="77777777" w:rsidTr="006D787E">
        <w:tc>
          <w:tcPr>
            <w:tcW w:w="520" w:type="dxa"/>
          </w:tcPr>
          <w:p w14:paraId="33623A63" w14:textId="77777777" w:rsidR="006D787E" w:rsidRPr="00E71D16" w:rsidRDefault="006D787E" w:rsidP="006D787E">
            <w:pPr>
              <w:jc w:val="both"/>
              <w:rPr>
                <w:rFonts w:ascii="Times New Roman" w:hAnsi="Times New Roman"/>
                <w:strike/>
                <w:sz w:val="22"/>
                <w:szCs w:val="22"/>
                <w:lang w:val="lv-LV" w:eastAsia="lv-LV"/>
              </w:rPr>
            </w:pPr>
            <w:bookmarkStart w:id="63" w:name="_Hlk151300585"/>
            <w:r w:rsidRPr="00E71D16">
              <w:rPr>
                <w:rFonts w:ascii="Times New Roman" w:hAnsi="Times New Roman"/>
                <w:strike/>
                <w:sz w:val="22"/>
                <w:szCs w:val="22"/>
                <w:lang w:val="lv-LV" w:eastAsia="lv-LV"/>
              </w:rPr>
              <w:t>1.</w:t>
            </w:r>
          </w:p>
        </w:tc>
        <w:tc>
          <w:tcPr>
            <w:tcW w:w="2282" w:type="dxa"/>
            <w:gridSpan w:val="2"/>
          </w:tcPr>
          <w:p w14:paraId="5A66BDAE"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304" w:type="dxa"/>
          </w:tcPr>
          <w:p w14:paraId="3287B49F"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 V</w:t>
            </w:r>
          </w:p>
        </w:tc>
        <w:tc>
          <w:tcPr>
            <w:tcW w:w="1814" w:type="dxa"/>
            <w:gridSpan w:val="2"/>
          </w:tcPr>
          <w:p w14:paraId="1B290DA2"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10</w:t>
            </w:r>
          </w:p>
        </w:tc>
        <w:tc>
          <w:tcPr>
            <w:tcW w:w="1134" w:type="dxa"/>
          </w:tcPr>
          <w:p w14:paraId="10FCB97A"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4A642495"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Apvienot ar Skultes pagastu</w:t>
            </w:r>
          </w:p>
        </w:tc>
      </w:tr>
      <w:bookmarkEnd w:id="63"/>
      <w:tr w:rsidR="006D787E" w:rsidRPr="00E71D16" w14:paraId="78CBC97C" w14:textId="77777777" w:rsidTr="006D787E">
        <w:tc>
          <w:tcPr>
            <w:tcW w:w="520" w:type="dxa"/>
          </w:tcPr>
          <w:p w14:paraId="63E40CD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282" w:type="dxa"/>
            <w:gridSpan w:val="2"/>
          </w:tcPr>
          <w:p w14:paraId="3ECE7EAF"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Ēku un apsaimniekojamās teritorijas pārzinis</w:t>
            </w:r>
          </w:p>
        </w:tc>
        <w:tc>
          <w:tcPr>
            <w:tcW w:w="1304" w:type="dxa"/>
          </w:tcPr>
          <w:p w14:paraId="12DED7D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w:t>
            </w:r>
          </w:p>
        </w:tc>
        <w:tc>
          <w:tcPr>
            <w:tcW w:w="1814" w:type="dxa"/>
            <w:gridSpan w:val="2"/>
          </w:tcPr>
          <w:p w14:paraId="0A0B2BE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699FD36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37DB66A"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6829D4EA" w14:textId="77777777" w:rsidTr="006D787E">
        <w:tc>
          <w:tcPr>
            <w:tcW w:w="520" w:type="dxa"/>
          </w:tcPr>
          <w:p w14:paraId="3CFD971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282" w:type="dxa"/>
            <w:gridSpan w:val="2"/>
          </w:tcPr>
          <w:p w14:paraId="679AA06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Autobusa vadītājs</w:t>
            </w:r>
          </w:p>
        </w:tc>
        <w:tc>
          <w:tcPr>
            <w:tcW w:w="1304" w:type="dxa"/>
          </w:tcPr>
          <w:p w14:paraId="3209699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III</w:t>
            </w:r>
          </w:p>
        </w:tc>
        <w:tc>
          <w:tcPr>
            <w:tcW w:w="1814" w:type="dxa"/>
            <w:gridSpan w:val="2"/>
          </w:tcPr>
          <w:p w14:paraId="2E24803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4957F7A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1,7</w:t>
            </w:r>
          </w:p>
        </w:tc>
        <w:tc>
          <w:tcPr>
            <w:tcW w:w="2835" w:type="dxa"/>
          </w:tcPr>
          <w:p w14:paraId="4EC49F8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0,7 sezonā (septembris-maijs)</w:t>
            </w:r>
          </w:p>
        </w:tc>
      </w:tr>
      <w:tr w:rsidR="006D787E" w:rsidRPr="00E71D16" w14:paraId="4FFD0A8B" w14:textId="77777777" w:rsidTr="006D787E">
        <w:tc>
          <w:tcPr>
            <w:tcW w:w="520" w:type="dxa"/>
          </w:tcPr>
          <w:p w14:paraId="27D9F60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282" w:type="dxa"/>
            <w:gridSpan w:val="2"/>
          </w:tcPr>
          <w:p w14:paraId="6FC0C01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Kapsētas pārzinis</w:t>
            </w:r>
          </w:p>
        </w:tc>
        <w:tc>
          <w:tcPr>
            <w:tcW w:w="1304" w:type="dxa"/>
          </w:tcPr>
          <w:p w14:paraId="5095FFC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2581816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744D402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52A2F0CF"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8A9F7D8" w14:textId="77777777" w:rsidTr="006D787E">
        <w:tc>
          <w:tcPr>
            <w:tcW w:w="520" w:type="dxa"/>
          </w:tcPr>
          <w:p w14:paraId="398A4C1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2282" w:type="dxa"/>
            <w:gridSpan w:val="2"/>
          </w:tcPr>
          <w:p w14:paraId="0994EC4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 xml:space="preserve">Sezonas strādnieks </w:t>
            </w:r>
          </w:p>
        </w:tc>
        <w:tc>
          <w:tcPr>
            <w:tcW w:w="1304" w:type="dxa"/>
          </w:tcPr>
          <w:p w14:paraId="31398AA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814" w:type="dxa"/>
            <w:gridSpan w:val="2"/>
          </w:tcPr>
          <w:p w14:paraId="078821B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0C828AE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71696F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3,5 mēneši</w:t>
            </w:r>
          </w:p>
        </w:tc>
      </w:tr>
      <w:tr w:rsidR="006D787E" w:rsidRPr="00E71D16" w14:paraId="3346CE81" w14:textId="77777777" w:rsidTr="006D787E">
        <w:tc>
          <w:tcPr>
            <w:tcW w:w="520" w:type="dxa"/>
          </w:tcPr>
          <w:p w14:paraId="7B95CDD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9369" w:type="dxa"/>
            <w:gridSpan w:val="7"/>
            <w:vMerge w:val="restart"/>
          </w:tcPr>
          <w:p w14:paraId="3D06B00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i/>
                <w:sz w:val="22"/>
                <w:szCs w:val="22"/>
                <w:lang w:val="lv-LV" w:eastAsia="lv-LV"/>
              </w:rPr>
              <w:t>svītrots ar Limbažu novada domes 28.09.2023. lēmumu Nr.756 (protokols Nr.11, 48.)</w:t>
            </w:r>
          </w:p>
          <w:p w14:paraId="449C17B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i/>
                <w:sz w:val="22"/>
                <w:szCs w:val="22"/>
                <w:lang w:val="lv-LV" w:eastAsia="lv-LV"/>
              </w:rPr>
              <w:t>svītrots ar Limbažu novada domes 28.09.2023. lēmumu Nr.756 (protokols Nr.11, 48.)</w:t>
            </w:r>
          </w:p>
        </w:tc>
      </w:tr>
      <w:tr w:rsidR="006D787E" w:rsidRPr="00E71D16" w14:paraId="17ED5C79" w14:textId="77777777" w:rsidTr="006D787E">
        <w:tc>
          <w:tcPr>
            <w:tcW w:w="520" w:type="dxa"/>
          </w:tcPr>
          <w:p w14:paraId="3E6CEA7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9369" w:type="dxa"/>
            <w:gridSpan w:val="7"/>
            <w:vMerge/>
          </w:tcPr>
          <w:p w14:paraId="736C2C53"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7769233" w14:textId="77777777" w:rsidTr="006D787E">
        <w:tc>
          <w:tcPr>
            <w:tcW w:w="520" w:type="dxa"/>
          </w:tcPr>
          <w:p w14:paraId="08014C3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2282" w:type="dxa"/>
            <w:gridSpan w:val="2"/>
          </w:tcPr>
          <w:p w14:paraId="34D5FE6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Skolēnu pavadonis</w:t>
            </w:r>
          </w:p>
        </w:tc>
        <w:tc>
          <w:tcPr>
            <w:tcW w:w="1304" w:type="dxa"/>
          </w:tcPr>
          <w:p w14:paraId="108C704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 IA</w:t>
            </w:r>
          </w:p>
        </w:tc>
        <w:tc>
          <w:tcPr>
            <w:tcW w:w="1814" w:type="dxa"/>
            <w:gridSpan w:val="2"/>
          </w:tcPr>
          <w:p w14:paraId="76BC57F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134" w:type="dxa"/>
          </w:tcPr>
          <w:p w14:paraId="32878875" w14:textId="77777777" w:rsidR="006D787E" w:rsidRPr="00E71D16" w:rsidRDefault="006D787E" w:rsidP="006D787E">
            <w:pPr>
              <w:jc w:val="both"/>
              <w:rPr>
                <w:rFonts w:ascii="Times New Roman" w:hAnsi="Times New Roman"/>
                <w:bCs/>
                <w:sz w:val="22"/>
                <w:szCs w:val="22"/>
                <w:lang w:val="lv-LV" w:eastAsia="lv-LV"/>
              </w:rPr>
            </w:pPr>
            <w:r w:rsidRPr="00E71D16">
              <w:rPr>
                <w:rFonts w:ascii="Times New Roman" w:hAnsi="Times New Roman"/>
                <w:bCs/>
                <w:sz w:val="22"/>
                <w:szCs w:val="22"/>
                <w:lang w:val="lv-LV" w:eastAsia="lv-LV"/>
              </w:rPr>
              <w:t>0,5</w:t>
            </w:r>
          </w:p>
        </w:tc>
        <w:tc>
          <w:tcPr>
            <w:tcW w:w="2835" w:type="dxa"/>
          </w:tcPr>
          <w:p w14:paraId="148AAF5F"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354F6EC1" w14:textId="77777777" w:rsidTr="006D787E">
        <w:tc>
          <w:tcPr>
            <w:tcW w:w="520" w:type="dxa"/>
          </w:tcPr>
          <w:p w14:paraId="0AD37B5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2282" w:type="dxa"/>
            <w:gridSpan w:val="2"/>
          </w:tcPr>
          <w:p w14:paraId="6E2F265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Dežurants</w:t>
            </w:r>
          </w:p>
        </w:tc>
        <w:tc>
          <w:tcPr>
            <w:tcW w:w="1304" w:type="dxa"/>
          </w:tcPr>
          <w:p w14:paraId="21DE0BB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5E73D23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1C54F31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01FF2C34"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D5CC250" w14:textId="77777777" w:rsidTr="006D787E">
        <w:tc>
          <w:tcPr>
            <w:tcW w:w="520" w:type="dxa"/>
          </w:tcPr>
          <w:p w14:paraId="4358ADD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2282" w:type="dxa"/>
            <w:gridSpan w:val="2"/>
          </w:tcPr>
          <w:p w14:paraId="3C1300A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304" w:type="dxa"/>
          </w:tcPr>
          <w:p w14:paraId="400BF84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26419DA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3E4AF1C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5C2A49C4"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1EC35F5" w14:textId="77777777" w:rsidTr="006D787E">
        <w:tc>
          <w:tcPr>
            <w:tcW w:w="520" w:type="dxa"/>
          </w:tcPr>
          <w:p w14:paraId="4A97564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11.</w:t>
            </w:r>
          </w:p>
        </w:tc>
        <w:tc>
          <w:tcPr>
            <w:tcW w:w="2282" w:type="dxa"/>
            <w:gridSpan w:val="2"/>
          </w:tcPr>
          <w:p w14:paraId="2AD6764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Remontstrādnieks</w:t>
            </w:r>
          </w:p>
        </w:tc>
        <w:tc>
          <w:tcPr>
            <w:tcW w:w="1304" w:type="dxa"/>
          </w:tcPr>
          <w:p w14:paraId="0084656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814" w:type="dxa"/>
            <w:gridSpan w:val="2"/>
          </w:tcPr>
          <w:p w14:paraId="7231D6B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7D06DED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BA05BBE"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1CC669F8" w14:textId="77777777" w:rsidTr="006D787E">
        <w:tc>
          <w:tcPr>
            <w:tcW w:w="520" w:type="dxa"/>
          </w:tcPr>
          <w:p w14:paraId="7DDEB8BD" w14:textId="77777777" w:rsidR="006D787E" w:rsidRPr="00E71D16" w:rsidRDefault="006D787E" w:rsidP="006D787E">
            <w:pPr>
              <w:jc w:val="both"/>
              <w:rPr>
                <w:rFonts w:ascii="Times New Roman" w:hAnsi="Times New Roman"/>
                <w:sz w:val="22"/>
                <w:szCs w:val="22"/>
                <w:lang w:val="lv-LV" w:eastAsia="lv-LV"/>
              </w:rPr>
            </w:pPr>
            <w:bookmarkStart w:id="64" w:name="_Hlk151300597"/>
          </w:p>
        </w:tc>
        <w:tc>
          <w:tcPr>
            <w:tcW w:w="2282" w:type="dxa"/>
            <w:gridSpan w:val="2"/>
          </w:tcPr>
          <w:p w14:paraId="6462287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304" w:type="dxa"/>
          </w:tcPr>
          <w:p w14:paraId="24B7362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814" w:type="dxa"/>
            <w:gridSpan w:val="2"/>
          </w:tcPr>
          <w:p w14:paraId="23A600C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32781D5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45099C8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bookmarkEnd w:id="64"/>
      <w:tr w:rsidR="006D787E" w:rsidRPr="00E71D16" w14:paraId="4AA2E82C" w14:textId="77777777" w:rsidTr="006D787E">
        <w:tc>
          <w:tcPr>
            <w:tcW w:w="5920" w:type="dxa"/>
            <w:gridSpan w:val="6"/>
          </w:tcPr>
          <w:p w14:paraId="02DC05CC" w14:textId="77777777" w:rsidR="006D787E" w:rsidRPr="00E71D16" w:rsidRDefault="006D787E" w:rsidP="006D787E">
            <w:pPr>
              <w:jc w:val="right"/>
              <w:rPr>
                <w:rFonts w:ascii="Times New Roman" w:hAnsi="Times New Roman"/>
                <w:b/>
                <w:bCs/>
                <w:sz w:val="22"/>
                <w:szCs w:val="22"/>
                <w:lang w:val="lv-LV" w:eastAsia="lv-LV"/>
              </w:rPr>
            </w:pPr>
            <w:r w:rsidRPr="00E71D16">
              <w:rPr>
                <w:rFonts w:ascii="Times New Roman" w:hAnsi="Times New Roman"/>
                <w:sz w:val="22"/>
                <w:szCs w:val="22"/>
                <w:lang w:val="lv-LV" w:eastAsia="lv-LV"/>
              </w:rPr>
              <w:t>kopā</w:t>
            </w:r>
          </w:p>
        </w:tc>
        <w:tc>
          <w:tcPr>
            <w:tcW w:w="1134" w:type="dxa"/>
          </w:tcPr>
          <w:p w14:paraId="4DD7072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12,2</w:t>
            </w:r>
          </w:p>
        </w:tc>
        <w:tc>
          <w:tcPr>
            <w:tcW w:w="2835" w:type="dxa"/>
          </w:tcPr>
          <w:p w14:paraId="4D3A24CF" w14:textId="77777777" w:rsidR="006D787E" w:rsidRPr="00E71D16" w:rsidRDefault="006D787E" w:rsidP="006D787E">
            <w:pPr>
              <w:jc w:val="both"/>
              <w:rPr>
                <w:rFonts w:ascii="Times New Roman" w:hAnsi="Times New Roman"/>
                <w:b/>
                <w:bCs/>
                <w:sz w:val="22"/>
                <w:szCs w:val="22"/>
                <w:lang w:val="lv-LV" w:eastAsia="lv-LV"/>
              </w:rPr>
            </w:pPr>
          </w:p>
        </w:tc>
      </w:tr>
      <w:tr w:rsidR="006D787E" w:rsidRPr="00E71D16" w14:paraId="04405D66" w14:textId="77777777" w:rsidTr="006D787E">
        <w:tc>
          <w:tcPr>
            <w:tcW w:w="520" w:type="dxa"/>
          </w:tcPr>
          <w:p w14:paraId="66B1CB0E" w14:textId="77777777" w:rsidR="006D787E" w:rsidRPr="00E71D16" w:rsidRDefault="006D787E" w:rsidP="006D787E">
            <w:pPr>
              <w:jc w:val="center"/>
              <w:rPr>
                <w:rFonts w:ascii="Times New Roman" w:hAnsi="Times New Roman"/>
                <w:b/>
                <w:bCs/>
                <w:sz w:val="22"/>
                <w:szCs w:val="22"/>
                <w:lang w:val="lv-LV" w:eastAsia="lv-LV"/>
              </w:rPr>
            </w:pPr>
          </w:p>
        </w:tc>
        <w:tc>
          <w:tcPr>
            <w:tcW w:w="9369" w:type="dxa"/>
            <w:gridSpan w:val="7"/>
          </w:tcPr>
          <w:p w14:paraId="4DC7C794" w14:textId="77777777" w:rsidR="006D787E" w:rsidRPr="00E71D16" w:rsidRDefault="006D787E" w:rsidP="006D787E">
            <w:pPr>
              <w:jc w:val="center"/>
              <w:rPr>
                <w:rFonts w:ascii="Times New Roman" w:hAnsi="Times New Roman"/>
                <w:b/>
                <w:bCs/>
                <w:sz w:val="22"/>
                <w:szCs w:val="22"/>
                <w:lang w:val="lv-LV" w:eastAsia="lv-LV"/>
              </w:rPr>
            </w:pPr>
            <w:bookmarkStart w:id="65" w:name="_Hlk151295667"/>
            <w:r w:rsidRPr="00E71D16">
              <w:rPr>
                <w:rFonts w:ascii="Times New Roman" w:hAnsi="Times New Roman"/>
                <w:b/>
                <w:bCs/>
                <w:sz w:val="22"/>
                <w:szCs w:val="22"/>
                <w:lang w:val="lv-LV" w:eastAsia="lv-LV"/>
              </w:rPr>
              <w:t>Viļķenes pagasta pakalpojumu sniegšanas centrs</w:t>
            </w:r>
            <w:bookmarkEnd w:id="65"/>
          </w:p>
        </w:tc>
      </w:tr>
      <w:tr w:rsidR="006D787E" w:rsidRPr="00E71D16" w14:paraId="66060E0C" w14:textId="77777777" w:rsidTr="006D787E">
        <w:tc>
          <w:tcPr>
            <w:tcW w:w="520" w:type="dxa"/>
          </w:tcPr>
          <w:p w14:paraId="344BC35C" w14:textId="77777777" w:rsidR="006D787E" w:rsidRPr="00E71D16" w:rsidRDefault="006D787E" w:rsidP="006D787E">
            <w:pPr>
              <w:jc w:val="both"/>
              <w:rPr>
                <w:rFonts w:ascii="Times New Roman" w:hAnsi="Times New Roman"/>
                <w:strike/>
                <w:sz w:val="22"/>
                <w:szCs w:val="22"/>
                <w:lang w:val="lv-LV" w:eastAsia="lv-LV"/>
              </w:rPr>
            </w:pPr>
            <w:bookmarkStart w:id="66" w:name="_Hlk151300615"/>
            <w:r w:rsidRPr="00E71D16">
              <w:rPr>
                <w:rFonts w:ascii="Times New Roman" w:hAnsi="Times New Roman"/>
                <w:strike/>
                <w:sz w:val="22"/>
                <w:szCs w:val="22"/>
                <w:lang w:val="lv-LV" w:eastAsia="lv-LV"/>
              </w:rPr>
              <w:t>1.</w:t>
            </w:r>
          </w:p>
        </w:tc>
        <w:tc>
          <w:tcPr>
            <w:tcW w:w="2282" w:type="dxa"/>
            <w:gridSpan w:val="2"/>
          </w:tcPr>
          <w:p w14:paraId="599267D4"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304" w:type="dxa"/>
          </w:tcPr>
          <w:p w14:paraId="60A60DD3"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 V</w:t>
            </w:r>
          </w:p>
        </w:tc>
        <w:tc>
          <w:tcPr>
            <w:tcW w:w="1814" w:type="dxa"/>
            <w:gridSpan w:val="2"/>
          </w:tcPr>
          <w:p w14:paraId="5D6D4160"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10</w:t>
            </w:r>
          </w:p>
        </w:tc>
        <w:tc>
          <w:tcPr>
            <w:tcW w:w="1134" w:type="dxa"/>
          </w:tcPr>
          <w:p w14:paraId="4371E507"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036C1FA1"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Apvienot ar Pāles pagastu</w:t>
            </w:r>
          </w:p>
        </w:tc>
      </w:tr>
      <w:bookmarkEnd w:id="66"/>
      <w:tr w:rsidR="006D787E" w:rsidRPr="00E71D16" w14:paraId="3FBCE6F8" w14:textId="77777777" w:rsidTr="006D787E">
        <w:tc>
          <w:tcPr>
            <w:tcW w:w="520" w:type="dxa"/>
          </w:tcPr>
          <w:p w14:paraId="1155C2C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282" w:type="dxa"/>
            <w:gridSpan w:val="2"/>
          </w:tcPr>
          <w:p w14:paraId="221EB6D2"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Ēku un apsaimniekojamās teritorijas pārzinis</w:t>
            </w:r>
          </w:p>
        </w:tc>
        <w:tc>
          <w:tcPr>
            <w:tcW w:w="1304" w:type="dxa"/>
          </w:tcPr>
          <w:p w14:paraId="0F585E4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w:t>
            </w:r>
          </w:p>
        </w:tc>
        <w:tc>
          <w:tcPr>
            <w:tcW w:w="1814" w:type="dxa"/>
            <w:gridSpan w:val="2"/>
          </w:tcPr>
          <w:p w14:paraId="4C26527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753581C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20C1A3FD"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C18A7E4" w14:textId="77777777" w:rsidTr="006D787E">
        <w:tc>
          <w:tcPr>
            <w:tcW w:w="520" w:type="dxa"/>
          </w:tcPr>
          <w:p w14:paraId="4CF58B9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282" w:type="dxa"/>
            <w:gridSpan w:val="2"/>
          </w:tcPr>
          <w:p w14:paraId="02F7FA7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Sporta pasākumu organizators</w:t>
            </w:r>
          </w:p>
        </w:tc>
        <w:tc>
          <w:tcPr>
            <w:tcW w:w="1304" w:type="dxa"/>
          </w:tcPr>
          <w:p w14:paraId="7E516BD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44., I</w:t>
            </w:r>
          </w:p>
        </w:tc>
        <w:tc>
          <w:tcPr>
            <w:tcW w:w="1814" w:type="dxa"/>
            <w:gridSpan w:val="2"/>
          </w:tcPr>
          <w:p w14:paraId="14A22C0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2C80307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4CCFD484"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F9CBFCD" w14:textId="77777777" w:rsidTr="006D787E">
        <w:tc>
          <w:tcPr>
            <w:tcW w:w="520" w:type="dxa"/>
          </w:tcPr>
          <w:p w14:paraId="38EDAAC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282" w:type="dxa"/>
            <w:gridSpan w:val="2"/>
          </w:tcPr>
          <w:p w14:paraId="10BE2D3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Autobusa vadītājs</w:t>
            </w:r>
          </w:p>
        </w:tc>
        <w:tc>
          <w:tcPr>
            <w:tcW w:w="1304" w:type="dxa"/>
          </w:tcPr>
          <w:p w14:paraId="6AD8D63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III</w:t>
            </w:r>
          </w:p>
        </w:tc>
        <w:tc>
          <w:tcPr>
            <w:tcW w:w="1814" w:type="dxa"/>
            <w:gridSpan w:val="2"/>
          </w:tcPr>
          <w:p w14:paraId="1B9FE4C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6017D76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DAF0D45"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619456A7" w14:textId="77777777" w:rsidTr="006D787E">
        <w:tc>
          <w:tcPr>
            <w:tcW w:w="520" w:type="dxa"/>
          </w:tcPr>
          <w:p w14:paraId="0B76C3A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2282" w:type="dxa"/>
            <w:gridSpan w:val="2"/>
          </w:tcPr>
          <w:p w14:paraId="663C057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304" w:type="dxa"/>
          </w:tcPr>
          <w:p w14:paraId="27AAFB2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6572CFB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0097FF5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1,5</w:t>
            </w:r>
          </w:p>
        </w:tc>
        <w:tc>
          <w:tcPr>
            <w:tcW w:w="2835" w:type="dxa"/>
          </w:tcPr>
          <w:p w14:paraId="622C8918"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48E07EF" w14:textId="77777777" w:rsidTr="006D787E">
        <w:tc>
          <w:tcPr>
            <w:tcW w:w="520" w:type="dxa"/>
          </w:tcPr>
          <w:p w14:paraId="12CD306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2282" w:type="dxa"/>
            <w:gridSpan w:val="2"/>
          </w:tcPr>
          <w:p w14:paraId="64C733F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304" w:type="dxa"/>
          </w:tcPr>
          <w:p w14:paraId="492256D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4569449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7279960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D7D21FF"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437F21B" w14:textId="77777777" w:rsidTr="006D787E">
        <w:tc>
          <w:tcPr>
            <w:tcW w:w="520" w:type="dxa"/>
          </w:tcPr>
          <w:p w14:paraId="57D31C9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2282" w:type="dxa"/>
            <w:gridSpan w:val="2"/>
          </w:tcPr>
          <w:p w14:paraId="58FB97C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 xml:space="preserve">Kurinātājs </w:t>
            </w:r>
          </w:p>
        </w:tc>
        <w:tc>
          <w:tcPr>
            <w:tcW w:w="1304" w:type="dxa"/>
          </w:tcPr>
          <w:p w14:paraId="46F99FF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814" w:type="dxa"/>
            <w:gridSpan w:val="2"/>
          </w:tcPr>
          <w:p w14:paraId="717B23F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1C20AFE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835" w:type="dxa"/>
          </w:tcPr>
          <w:p w14:paraId="2D07EDB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 xml:space="preserve">7 mēneši </w:t>
            </w:r>
          </w:p>
        </w:tc>
      </w:tr>
      <w:tr w:rsidR="006D787E" w:rsidRPr="00E71D16" w14:paraId="75694524" w14:textId="77777777" w:rsidTr="006D787E">
        <w:tc>
          <w:tcPr>
            <w:tcW w:w="520" w:type="dxa"/>
          </w:tcPr>
          <w:p w14:paraId="114FC11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2282" w:type="dxa"/>
            <w:gridSpan w:val="2"/>
          </w:tcPr>
          <w:p w14:paraId="3BB03E1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Skolēnu pavadonis</w:t>
            </w:r>
          </w:p>
        </w:tc>
        <w:tc>
          <w:tcPr>
            <w:tcW w:w="1304" w:type="dxa"/>
          </w:tcPr>
          <w:p w14:paraId="7349E56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 IA</w:t>
            </w:r>
          </w:p>
        </w:tc>
        <w:tc>
          <w:tcPr>
            <w:tcW w:w="1814" w:type="dxa"/>
            <w:gridSpan w:val="2"/>
          </w:tcPr>
          <w:p w14:paraId="74F3328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134" w:type="dxa"/>
          </w:tcPr>
          <w:p w14:paraId="30E569C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6C1825A6"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A76B3DD" w14:textId="77777777" w:rsidTr="006D787E">
        <w:tc>
          <w:tcPr>
            <w:tcW w:w="520" w:type="dxa"/>
          </w:tcPr>
          <w:p w14:paraId="628E6F6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9.</w:t>
            </w:r>
          </w:p>
        </w:tc>
        <w:tc>
          <w:tcPr>
            <w:tcW w:w="2282" w:type="dxa"/>
            <w:gridSpan w:val="2"/>
          </w:tcPr>
          <w:p w14:paraId="0D5405C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Sezonas strādnieks</w:t>
            </w:r>
          </w:p>
        </w:tc>
        <w:tc>
          <w:tcPr>
            <w:tcW w:w="1304" w:type="dxa"/>
          </w:tcPr>
          <w:p w14:paraId="6B6F655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814" w:type="dxa"/>
            <w:gridSpan w:val="2"/>
          </w:tcPr>
          <w:p w14:paraId="2B8F623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36B8C1C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8F0018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5 mēneši</w:t>
            </w:r>
          </w:p>
        </w:tc>
      </w:tr>
      <w:tr w:rsidR="006D787E" w:rsidRPr="00E71D16" w14:paraId="31983DF5" w14:textId="77777777" w:rsidTr="006D787E">
        <w:tc>
          <w:tcPr>
            <w:tcW w:w="520" w:type="dxa"/>
          </w:tcPr>
          <w:p w14:paraId="16DF04B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2282" w:type="dxa"/>
            <w:gridSpan w:val="2"/>
          </w:tcPr>
          <w:p w14:paraId="04C5D69A"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Remontstrādnieks</w:t>
            </w:r>
          </w:p>
        </w:tc>
        <w:tc>
          <w:tcPr>
            <w:tcW w:w="1304" w:type="dxa"/>
          </w:tcPr>
          <w:p w14:paraId="34C682C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814" w:type="dxa"/>
            <w:gridSpan w:val="2"/>
          </w:tcPr>
          <w:p w14:paraId="3E94B66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6A27907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ADF3F9E"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E8981DC" w14:textId="77777777" w:rsidTr="006D787E">
        <w:tc>
          <w:tcPr>
            <w:tcW w:w="520" w:type="dxa"/>
          </w:tcPr>
          <w:p w14:paraId="388DA444" w14:textId="77777777" w:rsidR="006D787E" w:rsidRPr="00E71D16" w:rsidRDefault="006D787E" w:rsidP="006D787E">
            <w:pPr>
              <w:jc w:val="both"/>
              <w:rPr>
                <w:rFonts w:ascii="Times New Roman" w:hAnsi="Times New Roman"/>
                <w:sz w:val="22"/>
                <w:szCs w:val="22"/>
                <w:lang w:val="lv-LV" w:eastAsia="lv-LV"/>
              </w:rPr>
            </w:pPr>
            <w:bookmarkStart w:id="67" w:name="_Hlk151300625"/>
          </w:p>
        </w:tc>
        <w:tc>
          <w:tcPr>
            <w:tcW w:w="2282" w:type="dxa"/>
            <w:gridSpan w:val="2"/>
          </w:tcPr>
          <w:p w14:paraId="2CE38A6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304" w:type="dxa"/>
          </w:tcPr>
          <w:p w14:paraId="3040CEF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814" w:type="dxa"/>
            <w:gridSpan w:val="2"/>
          </w:tcPr>
          <w:p w14:paraId="4150626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43DCA5C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2D05CE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bookmarkEnd w:id="67"/>
      <w:tr w:rsidR="006D787E" w:rsidRPr="00E71D16" w14:paraId="7B19672B" w14:textId="77777777" w:rsidTr="006D787E">
        <w:tc>
          <w:tcPr>
            <w:tcW w:w="5920" w:type="dxa"/>
            <w:gridSpan w:val="6"/>
          </w:tcPr>
          <w:p w14:paraId="4C478A46" w14:textId="77777777" w:rsidR="006D787E" w:rsidRPr="00E71D16" w:rsidRDefault="006D787E" w:rsidP="006D787E">
            <w:pPr>
              <w:jc w:val="right"/>
              <w:rPr>
                <w:rFonts w:ascii="Times New Roman" w:hAnsi="Times New Roman"/>
                <w:b/>
                <w:bCs/>
                <w:sz w:val="22"/>
                <w:szCs w:val="22"/>
                <w:lang w:val="lv-LV" w:eastAsia="lv-LV"/>
              </w:rPr>
            </w:pPr>
            <w:r w:rsidRPr="00E71D16">
              <w:rPr>
                <w:rFonts w:ascii="Times New Roman" w:hAnsi="Times New Roman"/>
                <w:sz w:val="22"/>
                <w:szCs w:val="22"/>
                <w:lang w:val="lv-LV" w:eastAsia="lv-LV"/>
              </w:rPr>
              <w:t>kopā</w:t>
            </w:r>
          </w:p>
        </w:tc>
        <w:tc>
          <w:tcPr>
            <w:tcW w:w="1134" w:type="dxa"/>
          </w:tcPr>
          <w:p w14:paraId="6F90767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12,5</w:t>
            </w:r>
          </w:p>
        </w:tc>
        <w:tc>
          <w:tcPr>
            <w:tcW w:w="2835" w:type="dxa"/>
          </w:tcPr>
          <w:p w14:paraId="141EC287" w14:textId="77777777" w:rsidR="006D787E" w:rsidRPr="00E71D16" w:rsidRDefault="006D787E" w:rsidP="006D787E">
            <w:pPr>
              <w:jc w:val="both"/>
              <w:rPr>
                <w:rFonts w:ascii="Times New Roman" w:hAnsi="Times New Roman"/>
                <w:b/>
                <w:bCs/>
                <w:sz w:val="22"/>
                <w:szCs w:val="22"/>
                <w:lang w:val="lv-LV" w:eastAsia="lv-LV"/>
              </w:rPr>
            </w:pPr>
          </w:p>
        </w:tc>
      </w:tr>
      <w:tr w:rsidR="006D787E" w:rsidRPr="00E71D16" w14:paraId="3D958A8C" w14:textId="77777777" w:rsidTr="006D787E">
        <w:tc>
          <w:tcPr>
            <w:tcW w:w="520" w:type="dxa"/>
          </w:tcPr>
          <w:p w14:paraId="1897CA52" w14:textId="77777777" w:rsidR="006D787E" w:rsidRPr="00E71D16" w:rsidRDefault="006D787E" w:rsidP="006D787E">
            <w:pPr>
              <w:jc w:val="center"/>
              <w:rPr>
                <w:rFonts w:ascii="Times New Roman" w:hAnsi="Times New Roman"/>
                <w:b/>
                <w:bCs/>
                <w:sz w:val="22"/>
                <w:szCs w:val="22"/>
                <w:lang w:val="lv-LV" w:eastAsia="lv-LV"/>
              </w:rPr>
            </w:pPr>
          </w:p>
        </w:tc>
        <w:tc>
          <w:tcPr>
            <w:tcW w:w="9369" w:type="dxa"/>
            <w:gridSpan w:val="7"/>
          </w:tcPr>
          <w:p w14:paraId="12395C45" w14:textId="77777777" w:rsidR="006D787E" w:rsidRPr="00E71D16" w:rsidRDefault="006D787E" w:rsidP="006D787E">
            <w:pPr>
              <w:jc w:val="center"/>
              <w:rPr>
                <w:rFonts w:ascii="Times New Roman" w:hAnsi="Times New Roman"/>
                <w:b/>
                <w:bCs/>
                <w:sz w:val="22"/>
                <w:szCs w:val="22"/>
                <w:lang w:val="lv-LV" w:eastAsia="lv-LV"/>
              </w:rPr>
            </w:pPr>
            <w:bookmarkStart w:id="68" w:name="_Hlk151295716"/>
            <w:r w:rsidRPr="00E71D16">
              <w:rPr>
                <w:rFonts w:ascii="Times New Roman" w:hAnsi="Times New Roman"/>
                <w:b/>
                <w:bCs/>
                <w:sz w:val="22"/>
                <w:szCs w:val="22"/>
                <w:lang w:val="lv-LV" w:eastAsia="lv-LV"/>
              </w:rPr>
              <w:t>Pāles pagasta pakalpojumu sniegšanas centrs</w:t>
            </w:r>
            <w:bookmarkEnd w:id="68"/>
          </w:p>
        </w:tc>
      </w:tr>
      <w:tr w:rsidR="006D787E" w:rsidRPr="00E71D16" w14:paraId="352DFA0F" w14:textId="77777777" w:rsidTr="006D787E">
        <w:tc>
          <w:tcPr>
            <w:tcW w:w="520" w:type="dxa"/>
          </w:tcPr>
          <w:p w14:paraId="2CF101A4" w14:textId="77777777" w:rsidR="006D787E" w:rsidRPr="00E71D16" w:rsidRDefault="006D787E" w:rsidP="006D787E">
            <w:pPr>
              <w:jc w:val="both"/>
              <w:rPr>
                <w:rFonts w:ascii="Times New Roman" w:hAnsi="Times New Roman"/>
                <w:strike/>
                <w:sz w:val="22"/>
                <w:szCs w:val="22"/>
                <w:lang w:val="lv-LV" w:eastAsia="lv-LV"/>
              </w:rPr>
            </w:pPr>
            <w:bookmarkStart w:id="69" w:name="_Hlk151300645"/>
            <w:r w:rsidRPr="00E71D16">
              <w:rPr>
                <w:rFonts w:ascii="Times New Roman" w:hAnsi="Times New Roman"/>
                <w:strike/>
                <w:sz w:val="22"/>
                <w:szCs w:val="22"/>
                <w:lang w:val="lv-LV" w:eastAsia="lv-LV"/>
              </w:rPr>
              <w:t>1.</w:t>
            </w:r>
          </w:p>
        </w:tc>
        <w:tc>
          <w:tcPr>
            <w:tcW w:w="2282" w:type="dxa"/>
            <w:gridSpan w:val="2"/>
          </w:tcPr>
          <w:p w14:paraId="34D8AFD2"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304" w:type="dxa"/>
          </w:tcPr>
          <w:p w14:paraId="77DDCA73"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 V</w:t>
            </w:r>
          </w:p>
        </w:tc>
        <w:tc>
          <w:tcPr>
            <w:tcW w:w="1814" w:type="dxa"/>
            <w:gridSpan w:val="2"/>
          </w:tcPr>
          <w:p w14:paraId="12ACA2B4"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10</w:t>
            </w:r>
          </w:p>
        </w:tc>
        <w:tc>
          <w:tcPr>
            <w:tcW w:w="1134" w:type="dxa"/>
          </w:tcPr>
          <w:p w14:paraId="03EA8FDD"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589DB4CD"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Apvienot ar Viļķenes pagastu</w:t>
            </w:r>
          </w:p>
        </w:tc>
      </w:tr>
      <w:bookmarkEnd w:id="69"/>
      <w:tr w:rsidR="006D787E" w:rsidRPr="00E71D16" w14:paraId="06C7D821" w14:textId="77777777" w:rsidTr="006D787E">
        <w:tc>
          <w:tcPr>
            <w:tcW w:w="520" w:type="dxa"/>
          </w:tcPr>
          <w:p w14:paraId="3FDEE64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282" w:type="dxa"/>
            <w:gridSpan w:val="2"/>
          </w:tcPr>
          <w:p w14:paraId="6534B03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Sezonas strādnieks</w:t>
            </w:r>
          </w:p>
        </w:tc>
        <w:tc>
          <w:tcPr>
            <w:tcW w:w="1304" w:type="dxa"/>
          </w:tcPr>
          <w:p w14:paraId="3159354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814" w:type="dxa"/>
            <w:gridSpan w:val="2"/>
          </w:tcPr>
          <w:p w14:paraId="465EA67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3824CE6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770E9DC7"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6FF97A97" w14:textId="77777777" w:rsidTr="006D787E">
        <w:tc>
          <w:tcPr>
            <w:tcW w:w="520" w:type="dxa"/>
          </w:tcPr>
          <w:p w14:paraId="3BBB0EC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282" w:type="dxa"/>
            <w:gridSpan w:val="2"/>
          </w:tcPr>
          <w:p w14:paraId="1232C94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Kapsētas pārzinis (Pālē, Ārciemā)</w:t>
            </w:r>
          </w:p>
        </w:tc>
        <w:tc>
          <w:tcPr>
            <w:tcW w:w="1304" w:type="dxa"/>
          </w:tcPr>
          <w:p w14:paraId="415F77B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06815F3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2C2D598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62D06682"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1B1A6A7" w14:textId="77777777" w:rsidTr="006D787E">
        <w:tc>
          <w:tcPr>
            <w:tcW w:w="520" w:type="dxa"/>
          </w:tcPr>
          <w:p w14:paraId="50E0EC3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282" w:type="dxa"/>
            <w:gridSpan w:val="2"/>
          </w:tcPr>
          <w:p w14:paraId="5FD3C3E3"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304" w:type="dxa"/>
          </w:tcPr>
          <w:p w14:paraId="5A0ED29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05B2307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1FF9385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36F43568"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A5FE4AD" w14:textId="77777777" w:rsidTr="006D787E">
        <w:tc>
          <w:tcPr>
            <w:tcW w:w="520" w:type="dxa"/>
          </w:tcPr>
          <w:p w14:paraId="275346A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lastRenderedPageBreak/>
              <w:t>5.</w:t>
            </w:r>
          </w:p>
        </w:tc>
        <w:tc>
          <w:tcPr>
            <w:tcW w:w="2282" w:type="dxa"/>
            <w:gridSpan w:val="2"/>
          </w:tcPr>
          <w:p w14:paraId="40C9994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Skolēnu pavadonis</w:t>
            </w:r>
          </w:p>
        </w:tc>
        <w:tc>
          <w:tcPr>
            <w:tcW w:w="1304" w:type="dxa"/>
          </w:tcPr>
          <w:p w14:paraId="11093BB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 IA</w:t>
            </w:r>
          </w:p>
        </w:tc>
        <w:tc>
          <w:tcPr>
            <w:tcW w:w="1814" w:type="dxa"/>
            <w:gridSpan w:val="2"/>
          </w:tcPr>
          <w:p w14:paraId="2A45956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134" w:type="dxa"/>
          </w:tcPr>
          <w:p w14:paraId="4A8279A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0,5</w:t>
            </w:r>
          </w:p>
        </w:tc>
        <w:tc>
          <w:tcPr>
            <w:tcW w:w="2835" w:type="dxa"/>
          </w:tcPr>
          <w:p w14:paraId="0A81A33C"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328B68D7" w14:textId="77777777" w:rsidTr="006D787E">
        <w:tc>
          <w:tcPr>
            <w:tcW w:w="520" w:type="dxa"/>
          </w:tcPr>
          <w:p w14:paraId="3BD49D4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2282" w:type="dxa"/>
            <w:gridSpan w:val="2"/>
          </w:tcPr>
          <w:p w14:paraId="66A3BF1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Autobusa vadītājs</w:t>
            </w:r>
          </w:p>
        </w:tc>
        <w:tc>
          <w:tcPr>
            <w:tcW w:w="1304" w:type="dxa"/>
          </w:tcPr>
          <w:p w14:paraId="32E66B3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III</w:t>
            </w:r>
          </w:p>
        </w:tc>
        <w:tc>
          <w:tcPr>
            <w:tcW w:w="1814" w:type="dxa"/>
            <w:gridSpan w:val="2"/>
          </w:tcPr>
          <w:p w14:paraId="4CACB82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1920DA4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C638FAC"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6A1E0D1" w14:textId="77777777" w:rsidTr="006D787E">
        <w:tc>
          <w:tcPr>
            <w:tcW w:w="520" w:type="dxa"/>
          </w:tcPr>
          <w:p w14:paraId="2941D227" w14:textId="77777777" w:rsidR="006D787E" w:rsidRPr="00E71D16" w:rsidRDefault="006D787E" w:rsidP="006D787E">
            <w:pPr>
              <w:jc w:val="both"/>
              <w:rPr>
                <w:rFonts w:ascii="Times New Roman" w:hAnsi="Times New Roman"/>
                <w:b/>
                <w:bCs/>
                <w:sz w:val="22"/>
                <w:szCs w:val="22"/>
                <w:lang w:val="lv-LV" w:eastAsia="lv-LV"/>
              </w:rPr>
            </w:pPr>
          </w:p>
        </w:tc>
        <w:tc>
          <w:tcPr>
            <w:tcW w:w="2282" w:type="dxa"/>
            <w:gridSpan w:val="2"/>
          </w:tcPr>
          <w:p w14:paraId="5D27F809" w14:textId="77777777" w:rsidR="006D787E" w:rsidRPr="00E71D16" w:rsidRDefault="006D787E" w:rsidP="006D787E">
            <w:pPr>
              <w:rPr>
                <w:rFonts w:ascii="Times New Roman" w:hAnsi="Times New Roman"/>
                <w:b/>
                <w:bCs/>
                <w:sz w:val="22"/>
                <w:szCs w:val="22"/>
                <w:lang w:val="lv-LV" w:eastAsia="lv-LV"/>
              </w:rPr>
            </w:pPr>
            <w:r w:rsidRPr="00E71D16">
              <w:rPr>
                <w:rFonts w:ascii="Times New Roman" w:hAnsi="Times New Roman"/>
                <w:b/>
                <w:bCs/>
                <w:sz w:val="22"/>
                <w:szCs w:val="22"/>
                <w:lang w:val="lv-LV" w:eastAsia="lv-LV"/>
              </w:rPr>
              <w:t>Sporta zāle Pālē</w:t>
            </w:r>
          </w:p>
        </w:tc>
        <w:tc>
          <w:tcPr>
            <w:tcW w:w="1304" w:type="dxa"/>
          </w:tcPr>
          <w:p w14:paraId="61635140" w14:textId="77777777" w:rsidR="006D787E" w:rsidRPr="00E71D16" w:rsidRDefault="006D787E" w:rsidP="006D787E">
            <w:pPr>
              <w:jc w:val="both"/>
              <w:rPr>
                <w:rFonts w:ascii="Times New Roman" w:hAnsi="Times New Roman"/>
                <w:b/>
                <w:bCs/>
                <w:sz w:val="22"/>
                <w:szCs w:val="22"/>
                <w:lang w:val="lv-LV" w:eastAsia="lv-LV"/>
              </w:rPr>
            </w:pPr>
          </w:p>
        </w:tc>
        <w:tc>
          <w:tcPr>
            <w:tcW w:w="1814" w:type="dxa"/>
            <w:gridSpan w:val="2"/>
          </w:tcPr>
          <w:p w14:paraId="3A30F83D" w14:textId="77777777" w:rsidR="006D787E" w:rsidRPr="00E71D16" w:rsidRDefault="006D787E" w:rsidP="006D787E">
            <w:pPr>
              <w:jc w:val="both"/>
              <w:rPr>
                <w:rFonts w:ascii="Times New Roman" w:hAnsi="Times New Roman"/>
                <w:b/>
                <w:bCs/>
                <w:sz w:val="22"/>
                <w:szCs w:val="22"/>
                <w:lang w:val="lv-LV" w:eastAsia="lv-LV"/>
              </w:rPr>
            </w:pPr>
          </w:p>
        </w:tc>
        <w:tc>
          <w:tcPr>
            <w:tcW w:w="1134" w:type="dxa"/>
          </w:tcPr>
          <w:p w14:paraId="03B01CE6" w14:textId="77777777" w:rsidR="006D787E" w:rsidRPr="00E71D16" w:rsidRDefault="006D787E" w:rsidP="006D787E">
            <w:pPr>
              <w:jc w:val="both"/>
              <w:rPr>
                <w:rFonts w:ascii="Times New Roman" w:hAnsi="Times New Roman"/>
                <w:b/>
                <w:bCs/>
                <w:sz w:val="22"/>
                <w:szCs w:val="22"/>
                <w:lang w:val="lv-LV" w:eastAsia="lv-LV"/>
              </w:rPr>
            </w:pPr>
          </w:p>
        </w:tc>
        <w:tc>
          <w:tcPr>
            <w:tcW w:w="2835" w:type="dxa"/>
          </w:tcPr>
          <w:p w14:paraId="165143C7" w14:textId="77777777" w:rsidR="006D787E" w:rsidRPr="00E71D16" w:rsidRDefault="006D787E" w:rsidP="006D787E">
            <w:pPr>
              <w:jc w:val="both"/>
              <w:rPr>
                <w:rFonts w:ascii="Times New Roman" w:hAnsi="Times New Roman"/>
                <w:b/>
                <w:bCs/>
                <w:sz w:val="22"/>
                <w:szCs w:val="22"/>
                <w:lang w:val="lv-LV" w:eastAsia="lv-LV"/>
              </w:rPr>
            </w:pPr>
          </w:p>
        </w:tc>
      </w:tr>
      <w:tr w:rsidR="006D787E" w:rsidRPr="00E71D16" w14:paraId="5D268E7D" w14:textId="77777777" w:rsidTr="006D787E">
        <w:tc>
          <w:tcPr>
            <w:tcW w:w="520" w:type="dxa"/>
          </w:tcPr>
          <w:p w14:paraId="4B3A7C4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2282" w:type="dxa"/>
            <w:gridSpan w:val="2"/>
          </w:tcPr>
          <w:p w14:paraId="1DBDAAA6"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304" w:type="dxa"/>
          </w:tcPr>
          <w:p w14:paraId="10485E6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435A3C7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77CE205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9BB2FD3"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0A9885AB" w14:textId="77777777" w:rsidTr="006D787E">
        <w:tc>
          <w:tcPr>
            <w:tcW w:w="520" w:type="dxa"/>
          </w:tcPr>
          <w:p w14:paraId="2B352D4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8.</w:t>
            </w:r>
          </w:p>
        </w:tc>
        <w:tc>
          <w:tcPr>
            <w:tcW w:w="2282" w:type="dxa"/>
            <w:gridSpan w:val="2"/>
          </w:tcPr>
          <w:p w14:paraId="3216A46E"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Sporta pasākumu organizators</w:t>
            </w:r>
          </w:p>
        </w:tc>
        <w:tc>
          <w:tcPr>
            <w:tcW w:w="1304" w:type="dxa"/>
          </w:tcPr>
          <w:p w14:paraId="29AEED2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44., I</w:t>
            </w:r>
          </w:p>
        </w:tc>
        <w:tc>
          <w:tcPr>
            <w:tcW w:w="1814" w:type="dxa"/>
            <w:gridSpan w:val="2"/>
          </w:tcPr>
          <w:p w14:paraId="36CD895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061A14E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1A10DBB"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23FC9042" w14:textId="77777777" w:rsidTr="006D787E">
        <w:tc>
          <w:tcPr>
            <w:tcW w:w="520" w:type="dxa"/>
          </w:tcPr>
          <w:p w14:paraId="184CB695" w14:textId="77777777" w:rsidR="006D787E" w:rsidRPr="00E71D16" w:rsidRDefault="006D787E" w:rsidP="006D787E">
            <w:pPr>
              <w:jc w:val="both"/>
              <w:rPr>
                <w:rFonts w:ascii="Times New Roman" w:hAnsi="Times New Roman"/>
                <w:sz w:val="22"/>
                <w:szCs w:val="22"/>
                <w:lang w:val="lv-LV" w:eastAsia="lv-LV"/>
              </w:rPr>
            </w:pPr>
            <w:bookmarkStart w:id="70" w:name="_Hlk151300658"/>
          </w:p>
        </w:tc>
        <w:tc>
          <w:tcPr>
            <w:tcW w:w="2282" w:type="dxa"/>
            <w:gridSpan w:val="2"/>
          </w:tcPr>
          <w:p w14:paraId="52053437"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304" w:type="dxa"/>
          </w:tcPr>
          <w:p w14:paraId="2CB103C3"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814" w:type="dxa"/>
            <w:gridSpan w:val="2"/>
          </w:tcPr>
          <w:p w14:paraId="1DEA2B4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3B8A272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E0D6C3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bookmarkEnd w:id="70"/>
      <w:tr w:rsidR="006D787E" w:rsidRPr="00E71D16" w14:paraId="6E4B7A36" w14:textId="77777777" w:rsidTr="006D787E">
        <w:tc>
          <w:tcPr>
            <w:tcW w:w="5920" w:type="dxa"/>
            <w:gridSpan w:val="6"/>
          </w:tcPr>
          <w:p w14:paraId="2B370281" w14:textId="77777777" w:rsidR="006D787E" w:rsidRPr="00E71D16" w:rsidRDefault="006D787E" w:rsidP="006D787E">
            <w:pPr>
              <w:jc w:val="right"/>
              <w:rPr>
                <w:rFonts w:ascii="Times New Roman" w:hAnsi="Times New Roman"/>
                <w:b/>
                <w:bCs/>
                <w:sz w:val="22"/>
                <w:szCs w:val="22"/>
                <w:lang w:val="lv-LV" w:eastAsia="lv-LV"/>
              </w:rPr>
            </w:pPr>
            <w:r w:rsidRPr="00E71D16">
              <w:rPr>
                <w:rFonts w:ascii="Times New Roman" w:hAnsi="Times New Roman"/>
                <w:sz w:val="22"/>
                <w:szCs w:val="22"/>
                <w:lang w:val="lv-LV" w:eastAsia="lv-LV"/>
              </w:rPr>
              <w:t>kopā</w:t>
            </w:r>
          </w:p>
        </w:tc>
        <w:tc>
          <w:tcPr>
            <w:tcW w:w="1134" w:type="dxa"/>
          </w:tcPr>
          <w:p w14:paraId="7867D01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2835" w:type="dxa"/>
          </w:tcPr>
          <w:p w14:paraId="41A83D7B" w14:textId="77777777" w:rsidR="006D787E" w:rsidRPr="00E71D16" w:rsidRDefault="006D787E" w:rsidP="006D787E">
            <w:pPr>
              <w:jc w:val="both"/>
              <w:rPr>
                <w:rFonts w:ascii="Times New Roman" w:hAnsi="Times New Roman"/>
                <w:b/>
                <w:bCs/>
                <w:sz w:val="22"/>
                <w:szCs w:val="22"/>
                <w:lang w:val="lv-LV" w:eastAsia="lv-LV"/>
              </w:rPr>
            </w:pPr>
          </w:p>
        </w:tc>
      </w:tr>
      <w:tr w:rsidR="006D787E" w:rsidRPr="00E71D16" w14:paraId="46633A7B" w14:textId="77777777" w:rsidTr="006D787E">
        <w:tc>
          <w:tcPr>
            <w:tcW w:w="520" w:type="dxa"/>
          </w:tcPr>
          <w:p w14:paraId="609C6459" w14:textId="77777777" w:rsidR="006D787E" w:rsidRPr="00E71D16" w:rsidRDefault="006D787E" w:rsidP="006D787E">
            <w:pPr>
              <w:jc w:val="center"/>
              <w:rPr>
                <w:rFonts w:ascii="Times New Roman" w:hAnsi="Times New Roman"/>
                <w:b/>
                <w:bCs/>
                <w:sz w:val="22"/>
                <w:szCs w:val="22"/>
                <w:lang w:val="lv-LV" w:eastAsia="lv-LV"/>
              </w:rPr>
            </w:pPr>
          </w:p>
        </w:tc>
        <w:tc>
          <w:tcPr>
            <w:tcW w:w="9369" w:type="dxa"/>
            <w:gridSpan w:val="7"/>
          </w:tcPr>
          <w:p w14:paraId="6AC2988D" w14:textId="77777777" w:rsidR="006D787E" w:rsidRPr="00E71D16" w:rsidRDefault="006D787E" w:rsidP="006D787E">
            <w:pPr>
              <w:jc w:val="center"/>
              <w:rPr>
                <w:rFonts w:ascii="Times New Roman" w:hAnsi="Times New Roman"/>
                <w:b/>
                <w:bCs/>
                <w:sz w:val="22"/>
                <w:szCs w:val="22"/>
                <w:lang w:val="lv-LV" w:eastAsia="lv-LV"/>
              </w:rPr>
            </w:pPr>
            <w:bookmarkStart w:id="71" w:name="_Hlk151295762"/>
            <w:r w:rsidRPr="00E71D16">
              <w:rPr>
                <w:rFonts w:ascii="Times New Roman" w:hAnsi="Times New Roman"/>
                <w:b/>
                <w:bCs/>
                <w:sz w:val="22"/>
                <w:szCs w:val="22"/>
                <w:lang w:val="lv-LV" w:eastAsia="lv-LV"/>
              </w:rPr>
              <w:t>Skultes pagasta pakalpojumu sniegšanas centrs</w:t>
            </w:r>
            <w:bookmarkEnd w:id="71"/>
          </w:p>
        </w:tc>
      </w:tr>
      <w:tr w:rsidR="006D787E" w:rsidRPr="00E71D16" w14:paraId="5BE80CFA" w14:textId="77777777" w:rsidTr="006D787E">
        <w:tc>
          <w:tcPr>
            <w:tcW w:w="520" w:type="dxa"/>
          </w:tcPr>
          <w:p w14:paraId="67C751AE" w14:textId="77777777" w:rsidR="006D787E" w:rsidRPr="00E71D16" w:rsidRDefault="006D787E" w:rsidP="006D787E">
            <w:pPr>
              <w:jc w:val="both"/>
              <w:rPr>
                <w:rFonts w:ascii="Times New Roman" w:hAnsi="Times New Roman"/>
                <w:strike/>
                <w:sz w:val="22"/>
                <w:szCs w:val="22"/>
                <w:lang w:val="lv-LV" w:eastAsia="lv-LV"/>
              </w:rPr>
            </w:pPr>
            <w:bookmarkStart w:id="72" w:name="_Hlk151300675"/>
            <w:r w:rsidRPr="00E71D16">
              <w:rPr>
                <w:rFonts w:ascii="Times New Roman" w:hAnsi="Times New Roman"/>
                <w:strike/>
                <w:sz w:val="22"/>
                <w:szCs w:val="22"/>
                <w:lang w:val="lv-LV" w:eastAsia="lv-LV"/>
              </w:rPr>
              <w:t>1.</w:t>
            </w:r>
          </w:p>
        </w:tc>
        <w:tc>
          <w:tcPr>
            <w:tcW w:w="2282" w:type="dxa"/>
            <w:gridSpan w:val="2"/>
          </w:tcPr>
          <w:p w14:paraId="6495679C" w14:textId="77777777" w:rsidR="006D787E" w:rsidRPr="00E71D16" w:rsidRDefault="006D787E" w:rsidP="006D787E">
            <w:pPr>
              <w:rPr>
                <w:rFonts w:ascii="Times New Roman" w:hAnsi="Times New Roman"/>
                <w:strike/>
                <w:sz w:val="22"/>
                <w:szCs w:val="22"/>
                <w:lang w:val="lv-LV" w:eastAsia="lv-LV"/>
              </w:rPr>
            </w:pPr>
            <w:r w:rsidRPr="00E71D16">
              <w:rPr>
                <w:rFonts w:ascii="Times New Roman" w:hAnsi="Times New Roman"/>
                <w:strike/>
                <w:sz w:val="22"/>
                <w:szCs w:val="22"/>
                <w:lang w:val="lv-LV" w:eastAsia="lv-LV"/>
              </w:rPr>
              <w:t>Vadītājs</w:t>
            </w:r>
          </w:p>
        </w:tc>
        <w:tc>
          <w:tcPr>
            <w:tcW w:w="1304" w:type="dxa"/>
          </w:tcPr>
          <w:p w14:paraId="52B4BEFC"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3., V</w:t>
            </w:r>
          </w:p>
        </w:tc>
        <w:tc>
          <w:tcPr>
            <w:tcW w:w="1814" w:type="dxa"/>
            <w:gridSpan w:val="2"/>
          </w:tcPr>
          <w:p w14:paraId="7B0FB84A"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10</w:t>
            </w:r>
          </w:p>
        </w:tc>
        <w:tc>
          <w:tcPr>
            <w:tcW w:w="1134" w:type="dxa"/>
          </w:tcPr>
          <w:p w14:paraId="251DDA8F"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1</w:t>
            </w:r>
          </w:p>
        </w:tc>
        <w:tc>
          <w:tcPr>
            <w:tcW w:w="2835" w:type="dxa"/>
          </w:tcPr>
          <w:p w14:paraId="0556542E" w14:textId="77777777" w:rsidR="006D787E" w:rsidRPr="00E71D16" w:rsidRDefault="006D787E" w:rsidP="006D787E">
            <w:pPr>
              <w:jc w:val="both"/>
              <w:rPr>
                <w:rFonts w:ascii="Times New Roman" w:hAnsi="Times New Roman"/>
                <w:strike/>
                <w:sz w:val="22"/>
                <w:szCs w:val="22"/>
                <w:lang w:val="lv-LV" w:eastAsia="lv-LV"/>
              </w:rPr>
            </w:pPr>
            <w:r w:rsidRPr="00E71D16">
              <w:rPr>
                <w:rFonts w:ascii="Times New Roman" w:hAnsi="Times New Roman"/>
                <w:strike/>
                <w:sz w:val="22"/>
                <w:szCs w:val="22"/>
                <w:lang w:val="lv-LV" w:eastAsia="lv-LV"/>
              </w:rPr>
              <w:t>Apvienot ar Vidrižu pagastu</w:t>
            </w:r>
          </w:p>
        </w:tc>
      </w:tr>
      <w:bookmarkEnd w:id="72"/>
      <w:tr w:rsidR="006D787E" w:rsidRPr="00E71D16" w14:paraId="5480DCB1" w14:textId="77777777" w:rsidTr="006D787E">
        <w:tc>
          <w:tcPr>
            <w:tcW w:w="520" w:type="dxa"/>
          </w:tcPr>
          <w:p w14:paraId="7046A95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282" w:type="dxa"/>
            <w:gridSpan w:val="2"/>
          </w:tcPr>
          <w:p w14:paraId="61DC26C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Ēku un apsaimniekojamās teritorijas pārzinis</w:t>
            </w:r>
          </w:p>
        </w:tc>
        <w:tc>
          <w:tcPr>
            <w:tcW w:w="1304" w:type="dxa"/>
          </w:tcPr>
          <w:p w14:paraId="55C7AF8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II</w:t>
            </w:r>
          </w:p>
        </w:tc>
        <w:tc>
          <w:tcPr>
            <w:tcW w:w="1814" w:type="dxa"/>
            <w:gridSpan w:val="2"/>
          </w:tcPr>
          <w:p w14:paraId="68A599B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3407133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E7909FD"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A6B87D5" w14:textId="77777777" w:rsidTr="006D787E">
        <w:tc>
          <w:tcPr>
            <w:tcW w:w="520" w:type="dxa"/>
          </w:tcPr>
          <w:p w14:paraId="6E9F4B7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2282" w:type="dxa"/>
            <w:gridSpan w:val="2"/>
          </w:tcPr>
          <w:p w14:paraId="701EF3E9"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Autobusa vadītājs</w:t>
            </w:r>
          </w:p>
        </w:tc>
        <w:tc>
          <w:tcPr>
            <w:tcW w:w="1304" w:type="dxa"/>
          </w:tcPr>
          <w:p w14:paraId="6E80303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46.1., III</w:t>
            </w:r>
          </w:p>
        </w:tc>
        <w:tc>
          <w:tcPr>
            <w:tcW w:w="1814" w:type="dxa"/>
            <w:gridSpan w:val="2"/>
          </w:tcPr>
          <w:p w14:paraId="46C5E66D"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1134" w:type="dxa"/>
          </w:tcPr>
          <w:p w14:paraId="3125AB9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D352224"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5C4A51B" w14:textId="77777777" w:rsidTr="006D787E">
        <w:tc>
          <w:tcPr>
            <w:tcW w:w="520" w:type="dxa"/>
          </w:tcPr>
          <w:p w14:paraId="1A46DE8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4.</w:t>
            </w:r>
          </w:p>
        </w:tc>
        <w:tc>
          <w:tcPr>
            <w:tcW w:w="2282" w:type="dxa"/>
            <w:gridSpan w:val="2"/>
          </w:tcPr>
          <w:p w14:paraId="2BD3CD51"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Apkopējs</w:t>
            </w:r>
          </w:p>
        </w:tc>
        <w:tc>
          <w:tcPr>
            <w:tcW w:w="1304" w:type="dxa"/>
          </w:tcPr>
          <w:p w14:paraId="777861F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6052E36C"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66EB83F8"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7432A3D9"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50F26ED4" w14:textId="77777777" w:rsidTr="006D787E">
        <w:tc>
          <w:tcPr>
            <w:tcW w:w="520" w:type="dxa"/>
          </w:tcPr>
          <w:p w14:paraId="73FEDE9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2282" w:type="dxa"/>
            <w:gridSpan w:val="2"/>
          </w:tcPr>
          <w:p w14:paraId="13AE2245"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Kurinātājs</w:t>
            </w:r>
          </w:p>
        </w:tc>
        <w:tc>
          <w:tcPr>
            <w:tcW w:w="1304" w:type="dxa"/>
          </w:tcPr>
          <w:p w14:paraId="1A657B9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III</w:t>
            </w:r>
          </w:p>
        </w:tc>
        <w:tc>
          <w:tcPr>
            <w:tcW w:w="1814" w:type="dxa"/>
            <w:gridSpan w:val="2"/>
          </w:tcPr>
          <w:p w14:paraId="4244525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w:t>
            </w:r>
          </w:p>
        </w:tc>
        <w:tc>
          <w:tcPr>
            <w:tcW w:w="1134" w:type="dxa"/>
          </w:tcPr>
          <w:p w14:paraId="5217835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6B1648C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 xml:space="preserve">7 mēneši </w:t>
            </w:r>
          </w:p>
        </w:tc>
      </w:tr>
      <w:tr w:rsidR="006D787E" w:rsidRPr="00E71D16" w14:paraId="0DDF410E" w14:textId="77777777" w:rsidTr="006D787E">
        <w:tc>
          <w:tcPr>
            <w:tcW w:w="520" w:type="dxa"/>
          </w:tcPr>
          <w:p w14:paraId="7F929CF1"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6.</w:t>
            </w:r>
          </w:p>
        </w:tc>
        <w:tc>
          <w:tcPr>
            <w:tcW w:w="2282" w:type="dxa"/>
            <w:gridSpan w:val="2"/>
          </w:tcPr>
          <w:p w14:paraId="369BD944"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Sezonas strādnieks</w:t>
            </w:r>
          </w:p>
        </w:tc>
        <w:tc>
          <w:tcPr>
            <w:tcW w:w="1304" w:type="dxa"/>
          </w:tcPr>
          <w:p w14:paraId="13EAC82B"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II</w:t>
            </w:r>
          </w:p>
        </w:tc>
        <w:tc>
          <w:tcPr>
            <w:tcW w:w="1814" w:type="dxa"/>
            <w:gridSpan w:val="2"/>
          </w:tcPr>
          <w:p w14:paraId="310DD18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1134" w:type="dxa"/>
          </w:tcPr>
          <w:p w14:paraId="7A2BA21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w:t>
            </w:r>
          </w:p>
        </w:tc>
        <w:tc>
          <w:tcPr>
            <w:tcW w:w="2835" w:type="dxa"/>
          </w:tcPr>
          <w:p w14:paraId="76F7720D"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3EC0487A" w14:textId="77777777" w:rsidTr="006D787E">
        <w:tc>
          <w:tcPr>
            <w:tcW w:w="520" w:type="dxa"/>
          </w:tcPr>
          <w:p w14:paraId="48CF71F4"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2282" w:type="dxa"/>
            <w:gridSpan w:val="2"/>
          </w:tcPr>
          <w:p w14:paraId="59537C80"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Sētnieks</w:t>
            </w:r>
          </w:p>
        </w:tc>
        <w:tc>
          <w:tcPr>
            <w:tcW w:w="1304" w:type="dxa"/>
          </w:tcPr>
          <w:p w14:paraId="72DC12B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16., I</w:t>
            </w:r>
          </w:p>
        </w:tc>
        <w:tc>
          <w:tcPr>
            <w:tcW w:w="1814" w:type="dxa"/>
            <w:gridSpan w:val="2"/>
          </w:tcPr>
          <w:p w14:paraId="7FC5E21E"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1134" w:type="dxa"/>
          </w:tcPr>
          <w:p w14:paraId="6580A696"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383B4EB"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195731BF" w14:textId="77777777" w:rsidTr="006D787E">
        <w:tc>
          <w:tcPr>
            <w:tcW w:w="520" w:type="dxa"/>
          </w:tcPr>
          <w:p w14:paraId="71A9577E" w14:textId="77777777" w:rsidR="006D787E" w:rsidRPr="00E71D16" w:rsidRDefault="006D787E" w:rsidP="006D787E">
            <w:pPr>
              <w:jc w:val="both"/>
              <w:rPr>
                <w:rFonts w:ascii="Times New Roman" w:hAnsi="Times New Roman"/>
                <w:sz w:val="22"/>
                <w:szCs w:val="22"/>
                <w:lang w:val="lv-LV" w:eastAsia="lv-LV"/>
              </w:rPr>
            </w:pPr>
            <w:bookmarkStart w:id="73" w:name="_Hlk151300689"/>
            <w:r w:rsidRPr="00E71D16">
              <w:rPr>
                <w:rFonts w:ascii="Times New Roman" w:hAnsi="Times New Roman"/>
                <w:sz w:val="22"/>
                <w:szCs w:val="22"/>
                <w:lang w:val="lv-LV" w:eastAsia="lv-LV"/>
              </w:rPr>
              <w:t>8.</w:t>
            </w:r>
          </w:p>
        </w:tc>
        <w:tc>
          <w:tcPr>
            <w:tcW w:w="2282" w:type="dxa"/>
            <w:gridSpan w:val="2"/>
          </w:tcPr>
          <w:p w14:paraId="088E818D"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Klientu apkalpošanas speciālists</w:t>
            </w:r>
          </w:p>
        </w:tc>
        <w:tc>
          <w:tcPr>
            <w:tcW w:w="1304" w:type="dxa"/>
          </w:tcPr>
          <w:p w14:paraId="5E0CAC9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25., III</w:t>
            </w:r>
          </w:p>
        </w:tc>
        <w:tc>
          <w:tcPr>
            <w:tcW w:w="1814" w:type="dxa"/>
            <w:gridSpan w:val="2"/>
          </w:tcPr>
          <w:p w14:paraId="27467A7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7</w:t>
            </w:r>
          </w:p>
        </w:tc>
        <w:tc>
          <w:tcPr>
            <w:tcW w:w="1134" w:type="dxa"/>
          </w:tcPr>
          <w:p w14:paraId="55D618D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11843E5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Pārcelts no Administratīvās nodaļas</w:t>
            </w:r>
          </w:p>
        </w:tc>
      </w:tr>
      <w:tr w:rsidR="006D787E" w:rsidRPr="00E71D16" w14:paraId="730101A5" w14:textId="77777777" w:rsidTr="006D787E">
        <w:tc>
          <w:tcPr>
            <w:tcW w:w="520" w:type="dxa"/>
          </w:tcPr>
          <w:p w14:paraId="411C2615" w14:textId="77777777" w:rsidR="006D787E" w:rsidRPr="00E71D16" w:rsidRDefault="006D787E" w:rsidP="006D787E">
            <w:pPr>
              <w:jc w:val="both"/>
              <w:rPr>
                <w:rFonts w:ascii="Times New Roman" w:hAnsi="Times New Roman"/>
                <w:sz w:val="22"/>
                <w:szCs w:val="22"/>
                <w:lang w:val="lv-LV" w:eastAsia="lv-LV"/>
              </w:rPr>
            </w:pPr>
            <w:bookmarkStart w:id="74" w:name="_Hlk151300705"/>
            <w:bookmarkEnd w:id="73"/>
            <w:r w:rsidRPr="00E71D16">
              <w:rPr>
                <w:rFonts w:ascii="Times New Roman" w:hAnsi="Times New Roman"/>
                <w:sz w:val="22"/>
                <w:szCs w:val="22"/>
                <w:lang w:val="lv-LV" w:eastAsia="lv-LV"/>
              </w:rPr>
              <w:t>9.</w:t>
            </w:r>
          </w:p>
        </w:tc>
        <w:tc>
          <w:tcPr>
            <w:tcW w:w="2282" w:type="dxa"/>
            <w:gridSpan w:val="2"/>
          </w:tcPr>
          <w:p w14:paraId="6FEDC838"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Kapsētas pārzinis</w:t>
            </w:r>
          </w:p>
        </w:tc>
        <w:tc>
          <w:tcPr>
            <w:tcW w:w="1304" w:type="dxa"/>
          </w:tcPr>
          <w:p w14:paraId="10270F52"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I</w:t>
            </w:r>
          </w:p>
        </w:tc>
        <w:tc>
          <w:tcPr>
            <w:tcW w:w="1814" w:type="dxa"/>
            <w:gridSpan w:val="2"/>
          </w:tcPr>
          <w:p w14:paraId="458383BF"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5</w:t>
            </w:r>
          </w:p>
        </w:tc>
        <w:tc>
          <w:tcPr>
            <w:tcW w:w="1134" w:type="dxa"/>
          </w:tcPr>
          <w:p w14:paraId="616210C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0A2971D7"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Jauns amats</w:t>
            </w:r>
          </w:p>
        </w:tc>
      </w:tr>
      <w:bookmarkEnd w:id="74"/>
      <w:tr w:rsidR="006D787E" w:rsidRPr="00E71D16" w14:paraId="4D8F68E2" w14:textId="77777777" w:rsidTr="006D787E">
        <w:tc>
          <w:tcPr>
            <w:tcW w:w="5920" w:type="dxa"/>
            <w:gridSpan w:val="6"/>
          </w:tcPr>
          <w:p w14:paraId="08A90E28" w14:textId="77777777" w:rsidR="006D787E" w:rsidRPr="00E71D16" w:rsidRDefault="006D787E" w:rsidP="006D787E">
            <w:pPr>
              <w:jc w:val="right"/>
              <w:rPr>
                <w:rFonts w:ascii="Times New Roman" w:hAnsi="Times New Roman"/>
                <w:b/>
                <w:bCs/>
                <w:sz w:val="22"/>
                <w:szCs w:val="22"/>
                <w:lang w:val="lv-LV" w:eastAsia="lv-LV"/>
              </w:rPr>
            </w:pPr>
            <w:r w:rsidRPr="00E71D16">
              <w:rPr>
                <w:rFonts w:ascii="Times New Roman" w:hAnsi="Times New Roman"/>
                <w:sz w:val="22"/>
                <w:szCs w:val="22"/>
                <w:lang w:val="lv-LV" w:eastAsia="lv-LV"/>
              </w:rPr>
              <w:t>kopā</w:t>
            </w:r>
          </w:p>
        </w:tc>
        <w:tc>
          <w:tcPr>
            <w:tcW w:w="1134" w:type="dxa"/>
          </w:tcPr>
          <w:p w14:paraId="5890C7B5"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2835" w:type="dxa"/>
          </w:tcPr>
          <w:p w14:paraId="454A46EA" w14:textId="77777777" w:rsidR="006D787E" w:rsidRPr="00E71D16" w:rsidRDefault="006D787E" w:rsidP="006D787E">
            <w:pPr>
              <w:jc w:val="both"/>
              <w:rPr>
                <w:rFonts w:ascii="Times New Roman" w:hAnsi="Times New Roman"/>
                <w:b/>
                <w:bCs/>
                <w:sz w:val="22"/>
                <w:szCs w:val="22"/>
                <w:lang w:val="lv-LV" w:eastAsia="lv-LV"/>
              </w:rPr>
            </w:pPr>
          </w:p>
        </w:tc>
      </w:tr>
    </w:tbl>
    <w:p w14:paraId="11B772D5" w14:textId="77777777" w:rsidR="006D787E" w:rsidRPr="00E71D16" w:rsidRDefault="006D787E" w:rsidP="006D787E">
      <w:pPr>
        <w:contextualSpacing/>
        <w:jc w:val="both"/>
        <w:rPr>
          <w:lang w:val="lv-LV" w:eastAsia="lv-LV"/>
        </w:rPr>
      </w:pPr>
    </w:p>
    <w:p w14:paraId="45BD08DB" w14:textId="77777777" w:rsidR="006D787E" w:rsidRPr="00E71D16" w:rsidRDefault="006D787E" w:rsidP="006D787E">
      <w:pPr>
        <w:contextualSpacing/>
        <w:jc w:val="both"/>
        <w:rPr>
          <w:lang w:val="lv-LV" w:eastAsia="lv-LV"/>
        </w:rPr>
      </w:pPr>
    </w:p>
    <w:tbl>
      <w:tblPr>
        <w:tblStyle w:val="Reatabula6"/>
        <w:tblW w:w="9918" w:type="dxa"/>
        <w:tblLayout w:type="fixed"/>
        <w:tblLook w:val="04A0" w:firstRow="1" w:lastRow="0" w:firstColumn="1" w:lastColumn="0" w:noHBand="0" w:noVBand="1"/>
      </w:tblPr>
      <w:tblGrid>
        <w:gridCol w:w="534"/>
        <w:gridCol w:w="2296"/>
        <w:gridCol w:w="1701"/>
        <w:gridCol w:w="1418"/>
        <w:gridCol w:w="1134"/>
        <w:gridCol w:w="2835"/>
      </w:tblGrid>
      <w:tr w:rsidR="006D787E" w:rsidRPr="00E71D16" w14:paraId="404FFD82" w14:textId="77777777" w:rsidTr="006D787E">
        <w:trPr>
          <w:tblHeader/>
        </w:trPr>
        <w:tc>
          <w:tcPr>
            <w:tcW w:w="534" w:type="dxa"/>
          </w:tcPr>
          <w:p w14:paraId="00098B3C" w14:textId="77777777" w:rsidR="006D787E" w:rsidRPr="00E71D16" w:rsidRDefault="006D787E" w:rsidP="006D787E">
            <w:pPr>
              <w:jc w:val="center"/>
              <w:rPr>
                <w:rFonts w:ascii="Times New Roman" w:hAnsi="Times New Roman"/>
                <w:b/>
                <w:bCs/>
                <w:lang w:val="lv-LV" w:eastAsia="lv-LV"/>
              </w:rPr>
            </w:pPr>
            <w:bookmarkStart w:id="75" w:name="_Hlk151295920"/>
            <w:r w:rsidRPr="00E71D16">
              <w:rPr>
                <w:rFonts w:ascii="Times New Roman" w:hAnsi="Times New Roman"/>
                <w:b/>
                <w:bCs/>
                <w:lang w:val="lv-LV" w:eastAsia="lv-LV"/>
              </w:rPr>
              <w:t>Nr. p.</w:t>
            </w:r>
          </w:p>
          <w:p w14:paraId="092F2FD4"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k.</w:t>
            </w:r>
          </w:p>
        </w:tc>
        <w:tc>
          <w:tcPr>
            <w:tcW w:w="2296" w:type="dxa"/>
          </w:tcPr>
          <w:p w14:paraId="724A7FE0"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Amata nosaukums</w:t>
            </w:r>
          </w:p>
        </w:tc>
        <w:tc>
          <w:tcPr>
            <w:tcW w:w="1701" w:type="dxa"/>
          </w:tcPr>
          <w:p w14:paraId="2F18B426"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Saime (apakšsaime), līmenis</w:t>
            </w:r>
          </w:p>
        </w:tc>
        <w:tc>
          <w:tcPr>
            <w:tcW w:w="1418" w:type="dxa"/>
          </w:tcPr>
          <w:p w14:paraId="61C3DC4F"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Mēnešalgu grupa</w:t>
            </w:r>
          </w:p>
        </w:tc>
        <w:tc>
          <w:tcPr>
            <w:tcW w:w="1134" w:type="dxa"/>
          </w:tcPr>
          <w:p w14:paraId="31E7BFFB"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Vienādo amatu skaits</w:t>
            </w:r>
          </w:p>
        </w:tc>
        <w:tc>
          <w:tcPr>
            <w:tcW w:w="2835" w:type="dxa"/>
          </w:tcPr>
          <w:p w14:paraId="22BCCEA3"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Piezīmes</w:t>
            </w:r>
          </w:p>
        </w:tc>
      </w:tr>
    </w:tbl>
    <w:tbl>
      <w:tblPr>
        <w:tblStyle w:val="Reatabula1"/>
        <w:tblW w:w="9889" w:type="dxa"/>
        <w:tblLayout w:type="fixed"/>
        <w:tblLook w:val="04A0" w:firstRow="1" w:lastRow="0" w:firstColumn="1" w:lastColumn="0" w:noHBand="0" w:noVBand="1"/>
      </w:tblPr>
      <w:tblGrid>
        <w:gridCol w:w="2802"/>
        <w:gridCol w:w="1701"/>
        <w:gridCol w:w="737"/>
        <w:gridCol w:w="822"/>
        <w:gridCol w:w="454"/>
        <w:gridCol w:w="538"/>
        <w:gridCol w:w="2835"/>
      </w:tblGrid>
      <w:tr w:rsidR="006D787E" w:rsidRPr="00E71D16" w14:paraId="13D48EE6" w14:textId="77777777" w:rsidTr="006D787E">
        <w:tc>
          <w:tcPr>
            <w:tcW w:w="9889" w:type="dxa"/>
            <w:gridSpan w:val="7"/>
          </w:tcPr>
          <w:p w14:paraId="57BD4A34"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sz w:val="28"/>
                <w:szCs w:val="28"/>
                <w:lang w:val="lv-LV" w:eastAsia="lv-LV"/>
              </w:rPr>
              <w:t>Alojas apvienības pārvalde</w:t>
            </w:r>
            <w:bookmarkEnd w:id="75"/>
            <w:r w:rsidRPr="00E71D16">
              <w:rPr>
                <w:rFonts w:ascii="Times New Roman" w:hAnsi="Times New Roman"/>
                <w:b/>
                <w:bCs/>
                <w:lang w:val="lv-LV" w:eastAsia="lv-LV"/>
              </w:rPr>
              <w:t xml:space="preserve"> </w:t>
            </w:r>
          </w:p>
        </w:tc>
      </w:tr>
      <w:tr w:rsidR="006D787E" w:rsidRPr="00E71D16" w14:paraId="22523B1B" w14:textId="77777777" w:rsidTr="006D787E">
        <w:tc>
          <w:tcPr>
            <w:tcW w:w="2802" w:type="dxa"/>
          </w:tcPr>
          <w:p w14:paraId="5C7AD782"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Vadītājs</w:t>
            </w:r>
          </w:p>
        </w:tc>
        <w:tc>
          <w:tcPr>
            <w:tcW w:w="1701" w:type="dxa"/>
          </w:tcPr>
          <w:p w14:paraId="6FAA7AC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1.2., I</w:t>
            </w:r>
          </w:p>
        </w:tc>
        <w:tc>
          <w:tcPr>
            <w:tcW w:w="1559" w:type="dxa"/>
            <w:gridSpan w:val="2"/>
          </w:tcPr>
          <w:p w14:paraId="7A351B5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12</w:t>
            </w:r>
          </w:p>
        </w:tc>
        <w:tc>
          <w:tcPr>
            <w:tcW w:w="992" w:type="dxa"/>
            <w:gridSpan w:val="2"/>
          </w:tcPr>
          <w:p w14:paraId="62673DA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2DB560E0" w14:textId="77777777" w:rsidR="006D787E" w:rsidRPr="00E71D16" w:rsidRDefault="006D787E" w:rsidP="006D787E">
            <w:pPr>
              <w:jc w:val="both"/>
              <w:rPr>
                <w:rFonts w:ascii="Times New Roman" w:hAnsi="Times New Roman"/>
                <w:lang w:val="lv-LV" w:eastAsia="lv-LV"/>
              </w:rPr>
            </w:pPr>
          </w:p>
        </w:tc>
      </w:tr>
      <w:tr w:rsidR="006D787E" w:rsidRPr="00E71D16" w14:paraId="6C1EAF68" w14:textId="77777777" w:rsidTr="006D787E">
        <w:tc>
          <w:tcPr>
            <w:tcW w:w="2802" w:type="dxa"/>
          </w:tcPr>
          <w:p w14:paraId="47B24A75"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Nekustamā īpašuma un saimnieciskās darbības vadītājs</w:t>
            </w:r>
          </w:p>
        </w:tc>
        <w:tc>
          <w:tcPr>
            <w:tcW w:w="1701" w:type="dxa"/>
          </w:tcPr>
          <w:p w14:paraId="1DDF479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II</w:t>
            </w:r>
          </w:p>
        </w:tc>
        <w:tc>
          <w:tcPr>
            <w:tcW w:w="1559" w:type="dxa"/>
            <w:gridSpan w:val="2"/>
          </w:tcPr>
          <w:p w14:paraId="19C9501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992" w:type="dxa"/>
            <w:gridSpan w:val="2"/>
          </w:tcPr>
          <w:p w14:paraId="5B11F74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5B47CA09" w14:textId="77777777" w:rsidR="006D787E" w:rsidRPr="00E71D16" w:rsidRDefault="006D787E" w:rsidP="006D787E">
            <w:pPr>
              <w:jc w:val="both"/>
              <w:rPr>
                <w:rFonts w:ascii="Times New Roman" w:hAnsi="Times New Roman"/>
                <w:lang w:val="lv-LV" w:eastAsia="lv-LV"/>
              </w:rPr>
            </w:pPr>
          </w:p>
        </w:tc>
      </w:tr>
      <w:tr w:rsidR="006D787E" w:rsidRPr="00E71D16" w14:paraId="26E2F5C5" w14:textId="77777777" w:rsidTr="006D787E">
        <w:tc>
          <w:tcPr>
            <w:tcW w:w="2802" w:type="dxa"/>
          </w:tcPr>
          <w:p w14:paraId="703C1773"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Tehniskais speciālists</w:t>
            </w:r>
          </w:p>
        </w:tc>
        <w:tc>
          <w:tcPr>
            <w:tcW w:w="1701" w:type="dxa"/>
          </w:tcPr>
          <w:p w14:paraId="4C5C7B8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II</w:t>
            </w:r>
          </w:p>
        </w:tc>
        <w:tc>
          <w:tcPr>
            <w:tcW w:w="1559" w:type="dxa"/>
            <w:gridSpan w:val="2"/>
          </w:tcPr>
          <w:p w14:paraId="12FCDC4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992" w:type="dxa"/>
            <w:gridSpan w:val="2"/>
          </w:tcPr>
          <w:p w14:paraId="099AE2D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5FD062F" w14:textId="77777777" w:rsidR="006D787E" w:rsidRPr="00E71D16" w:rsidRDefault="006D787E" w:rsidP="006D787E">
            <w:pPr>
              <w:jc w:val="both"/>
              <w:rPr>
                <w:rFonts w:ascii="Times New Roman" w:hAnsi="Times New Roman"/>
                <w:lang w:val="lv-LV" w:eastAsia="lv-LV"/>
              </w:rPr>
            </w:pPr>
          </w:p>
        </w:tc>
      </w:tr>
      <w:tr w:rsidR="006D787E" w:rsidRPr="00E71D16" w14:paraId="3C680517" w14:textId="77777777" w:rsidTr="006D787E">
        <w:tc>
          <w:tcPr>
            <w:tcW w:w="2802" w:type="dxa"/>
          </w:tcPr>
          <w:p w14:paraId="6BFB3EFC"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Traktortehnikas vadītājs</w:t>
            </w:r>
          </w:p>
        </w:tc>
        <w:tc>
          <w:tcPr>
            <w:tcW w:w="1701" w:type="dxa"/>
          </w:tcPr>
          <w:p w14:paraId="20AC412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46.1., I</w:t>
            </w:r>
          </w:p>
        </w:tc>
        <w:tc>
          <w:tcPr>
            <w:tcW w:w="1559" w:type="dxa"/>
            <w:gridSpan w:val="2"/>
          </w:tcPr>
          <w:p w14:paraId="0B4B8B4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w:t>
            </w:r>
          </w:p>
        </w:tc>
        <w:tc>
          <w:tcPr>
            <w:tcW w:w="992" w:type="dxa"/>
            <w:gridSpan w:val="2"/>
          </w:tcPr>
          <w:p w14:paraId="6C2BA33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6120A508" w14:textId="77777777" w:rsidR="006D787E" w:rsidRPr="00E71D16" w:rsidRDefault="006D787E" w:rsidP="006D787E">
            <w:pPr>
              <w:jc w:val="both"/>
              <w:rPr>
                <w:rFonts w:ascii="Times New Roman" w:hAnsi="Times New Roman"/>
                <w:lang w:val="lv-LV" w:eastAsia="lv-LV"/>
              </w:rPr>
            </w:pPr>
          </w:p>
        </w:tc>
      </w:tr>
      <w:tr w:rsidR="006D787E" w:rsidRPr="00E71D16" w14:paraId="399EDF3D" w14:textId="77777777" w:rsidTr="006D787E">
        <w:tc>
          <w:tcPr>
            <w:tcW w:w="2802" w:type="dxa"/>
          </w:tcPr>
          <w:p w14:paraId="7D980D62"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Autobusa vadītājs</w:t>
            </w:r>
          </w:p>
        </w:tc>
        <w:tc>
          <w:tcPr>
            <w:tcW w:w="1701" w:type="dxa"/>
          </w:tcPr>
          <w:p w14:paraId="4D46542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46.1., III</w:t>
            </w:r>
          </w:p>
        </w:tc>
        <w:tc>
          <w:tcPr>
            <w:tcW w:w="1559" w:type="dxa"/>
            <w:gridSpan w:val="2"/>
          </w:tcPr>
          <w:p w14:paraId="1E161C4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6</w:t>
            </w:r>
          </w:p>
        </w:tc>
        <w:tc>
          <w:tcPr>
            <w:tcW w:w="992" w:type="dxa"/>
            <w:gridSpan w:val="2"/>
          </w:tcPr>
          <w:p w14:paraId="5147A2A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w:t>
            </w:r>
          </w:p>
        </w:tc>
        <w:tc>
          <w:tcPr>
            <w:tcW w:w="2835" w:type="dxa"/>
          </w:tcPr>
          <w:p w14:paraId="4438298D" w14:textId="77777777" w:rsidR="006D787E" w:rsidRPr="00E71D16" w:rsidRDefault="006D787E" w:rsidP="006D787E">
            <w:pPr>
              <w:jc w:val="both"/>
              <w:rPr>
                <w:rFonts w:ascii="Times New Roman" w:hAnsi="Times New Roman"/>
                <w:lang w:val="lv-LV" w:eastAsia="lv-LV"/>
              </w:rPr>
            </w:pPr>
          </w:p>
        </w:tc>
      </w:tr>
      <w:tr w:rsidR="006D787E" w:rsidRPr="00E71D16" w14:paraId="40CFA81C" w14:textId="77777777" w:rsidTr="006D787E">
        <w:tc>
          <w:tcPr>
            <w:tcW w:w="2802" w:type="dxa"/>
          </w:tcPr>
          <w:p w14:paraId="1EE6F8E9"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w:t>
            </w:r>
          </w:p>
        </w:tc>
        <w:tc>
          <w:tcPr>
            <w:tcW w:w="1701" w:type="dxa"/>
          </w:tcPr>
          <w:p w14:paraId="1DE7BCA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5E3CA9A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58466AB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w:t>
            </w:r>
          </w:p>
        </w:tc>
        <w:tc>
          <w:tcPr>
            <w:tcW w:w="2835" w:type="dxa"/>
          </w:tcPr>
          <w:p w14:paraId="207843D9" w14:textId="77777777" w:rsidR="006D787E" w:rsidRPr="00E71D16" w:rsidRDefault="006D787E" w:rsidP="006D787E">
            <w:pPr>
              <w:jc w:val="both"/>
              <w:rPr>
                <w:rFonts w:ascii="Times New Roman" w:hAnsi="Times New Roman"/>
                <w:lang w:val="lv-LV" w:eastAsia="lv-LV"/>
              </w:rPr>
            </w:pPr>
          </w:p>
        </w:tc>
      </w:tr>
      <w:tr w:rsidR="006D787E" w:rsidRPr="00E71D16" w14:paraId="321F764D" w14:textId="77777777" w:rsidTr="006D787E">
        <w:tc>
          <w:tcPr>
            <w:tcW w:w="2802" w:type="dxa"/>
          </w:tcPr>
          <w:p w14:paraId="79711090"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Labiekārtošanas darbu strādnieks</w:t>
            </w:r>
          </w:p>
        </w:tc>
        <w:tc>
          <w:tcPr>
            <w:tcW w:w="1701" w:type="dxa"/>
          </w:tcPr>
          <w:p w14:paraId="01954EB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57F9734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17C78E56"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5DAC32A3" w14:textId="77777777" w:rsidR="006D787E" w:rsidRPr="00E71D16" w:rsidRDefault="006D787E" w:rsidP="006D787E">
            <w:pPr>
              <w:jc w:val="both"/>
              <w:rPr>
                <w:rFonts w:ascii="Times New Roman" w:hAnsi="Times New Roman"/>
                <w:lang w:val="lv-LV" w:eastAsia="lv-LV"/>
              </w:rPr>
            </w:pPr>
          </w:p>
        </w:tc>
      </w:tr>
      <w:tr w:rsidR="006D787E" w:rsidRPr="00E71D16" w14:paraId="2BFF4DB4" w14:textId="77777777" w:rsidTr="006D787E">
        <w:tc>
          <w:tcPr>
            <w:tcW w:w="2802" w:type="dxa"/>
          </w:tcPr>
          <w:p w14:paraId="7C0A2EB4"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Automobiļa vadītājs</w:t>
            </w:r>
          </w:p>
        </w:tc>
        <w:tc>
          <w:tcPr>
            <w:tcW w:w="1701" w:type="dxa"/>
          </w:tcPr>
          <w:p w14:paraId="2DAE9B3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46.1., II</w:t>
            </w:r>
          </w:p>
        </w:tc>
        <w:tc>
          <w:tcPr>
            <w:tcW w:w="1559" w:type="dxa"/>
            <w:gridSpan w:val="2"/>
          </w:tcPr>
          <w:p w14:paraId="1E854F2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5</w:t>
            </w:r>
          </w:p>
        </w:tc>
        <w:tc>
          <w:tcPr>
            <w:tcW w:w="992" w:type="dxa"/>
            <w:gridSpan w:val="2"/>
          </w:tcPr>
          <w:p w14:paraId="7B3A00D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7B3E9C4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 uz Sociālo dienestu</w:t>
            </w:r>
          </w:p>
        </w:tc>
      </w:tr>
      <w:tr w:rsidR="006D787E" w:rsidRPr="00E71D16" w14:paraId="14FED620" w14:textId="77777777" w:rsidTr="006D787E">
        <w:tc>
          <w:tcPr>
            <w:tcW w:w="2802" w:type="dxa"/>
          </w:tcPr>
          <w:p w14:paraId="7C54C57C"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Klientu apkalpošanas speciālists (VPVKAC)</w:t>
            </w:r>
          </w:p>
        </w:tc>
        <w:tc>
          <w:tcPr>
            <w:tcW w:w="1701" w:type="dxa"/>
          </w:tcPr>
          <w:p w14:paraId="5B2910B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25., III</w:t>
            </w:r>
          </w:p>
        </w:tc>
        <w:tc>
          <w:tcPr>
            <w:tcW w:w="1559" w:type="dxa"/>
            <w:gridSpan w:val="2"/>
          </w:tcPr>
          <w:p w14:paraId="51743C0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992" w:type="dxa"/>
            <w:gridSpan w:val="2"/>
          </w:tcPr>
          <w:p w14:paraId="73301E8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80F10A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Pārcelts no Administratīvās nodaļas</w:t>
            </w:r>
          </w:p>
        </w:tc>
      </w:tr>
      <w:tr w:rsidR="006D787E" w:rsidRPr="00E71D16" w14:paraId="4E56B27A" w14:textId="77777777" w:rsidTr="006D787E">
        <w:tc>
          <w:tcPr>
            <w:tcW w:w="2802" w:type="dxa"/>
          </w:tcPr>
          <w:p w14:paraId="0F693BFB"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Personāla speciālists/lietvedis</w:t>
            </w:r>
          </w:p>
        </w:tc>
        <w:tc>
          <w:tcPr>
            <w:tcW w:w="1701" w:type="dxa"/>
          </w:tcPr>
          <w:p w14:paraId="532EC20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34., IIB</w:t>
            </w:r>
          </w:p>
        </w:tc>
        <w:tc>
          <w:tcPr>
            <w:tcW w:w="1559" w:type="dxa"/>
            <w:gridSpan w:val="2"/>
          </w:tcPr>
          <w:p w14:paraId="43D783E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9</w:t>
            </w:r>
          </w:p>
        </w:tc>
        <w:tc>
          <w:tcPr>
            <w:tcW w:w="992" w:type="dxa"/>
            <w:gridSpan w:val="2"/>
          </w:tcPr>
          <w:p w14:paraId="3DED0A1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49A80864" w14:textId="77777777" w:rsidR="006D787E" w:rsidRPr="00E71D16" w:rsidRDefault="006D787E" w:rsidP="006D787E">
            <w:pPr>
              <w:jc w:val="both"/>
              <w:rPr>
                <w:rFonts w:ascii="Times New Roman" w:hAnsi="Times New Roman"/>
                <w:lang w:val="lv-LV" w:eastAsia="lv-LV"/>
              </w:rPr>
            </w:pPr>
          </w:p>
        </w:tc>
      </w:tr>
      <w:tr w:rsidR="006D787E" w:rsidRPr="00E71D16" w14:paraId="5FCCC28D" w14:textId="77777777" w:rsidTr="006D787E">
        <w:tc>
          <w:tcPr>
            <w:tcW w:w="2802" w:type="dxa"/>
          </w:tcPr>
          <w:p w14:paraId="6F09DD77"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Sētnieks</w:t>
            </w:r>
          </w:p>
        </w:tc>
        <w:tc>
          <w:tcPr>
            <w:tcW w:w="1701" w:type="dxa"/>
          </w:tcPr>
          <w:p w14:paraId="688214B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6160AAE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54887F1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3813B4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Pārcelts no PII Auseklītis</w:t>
            </w:r>
          </w:p>
        </w:tc>
      </w:tr>
      <w:tr w:rsidR="006D787E" w:rsidRPr="00E71D16" w14:paraId="639B7CC8" w14:textId="77777777" w:rsidTr="006D787E">
        <w:tc>
          <w:tcPr>
            <w:tcW w:w="2802" w:type="dxa"/>
          </w:tcPr>
          <w:p w14:paraId="4D50834C" w14:textId="77777777" w:rsidR="006D787E" w:rsidRPr="00E71D16" w:rsidRDefault="006D787E" w:rsidP="006D787E">
            <w:pPr>
              <w:rPr>
                <w:rFonts w:ascii="Times New Roman" w:hAnsi="Times New Roman"/>
                <w:sz w:val="22"/>
                <w:szCs w:val="22"/>
                <w:lang w:val="lv-LV" w:eastAsia="lv-LV"/>
              </w:rPr>
            </w:pPr>
            <w:r w:rsidRPr="00E71D16">
              <w:rPr>
                <w:rFonts w:ascii="Times New Roman" w:hAnsi="Times New Roman"/>
                <w:sz w:val="22"/>
                <w:szCs w:val="22"/>
                <w:lang w:val="lv-LV" w:eastAsia="lv-LV"/>
              </w:rPr>
              <w:t>Brīvzemnieku pagasta un Braslavas pagasta pakalpojumu sniegšanas centra vadītājs</w:t>
            </w:r>
          </w:p>
        </w:tc>
        <w:tc>
          <w:tcPr>
            <w:tcW w:w="1701" w:type="dxa"/>
          </w:tcPr>
          <w:p w14:paraId="24C9DFEA"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3., V</w:t>
            </w:r>
          </w:p>
        </w:tc>
        <w:tc>
          <w:tcPr>
            <w:tcW w:w="1559" w:type="dxa"/>
            <w:gridSpan w:val="2"/>
          </w:tcPr>
          <w:p w14:paraId="6F9FDDA9"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10</w:t>
            </w:r>
          </w:p>
        </w:tc>
        <w:tc>
          <w:tcPr>
            <w:tcW w:w="992" w:type="dxa"/>
            <w:gridSpan w:val="2"/>
          </w:tcPr>
          <w:p w14:paraId="63078B70" w14:textId="77777777" w:rsidR="006D787E" w:rsidRPr="00E71D16" w:rsidRDefault="006D787E" w:rsidP="006D787E">
            <w:pPr>
              <w:jc w:val="both"/>
              <w:rPr>
                <w:rFonts w:ascii="Times New Roman" w:hAnsi="Times New Roman"/>
                <w:sz w:val="22"/>
                <w:szCs w:val="22"/>
                <w:lang w:val="lv-LV" w:eastAsia="lv-LV"/>
              </w:rPr>
            </w:pPr>
            <w:r w:rsidRPr="00E71D16">
              <w:rPr>
                <w:rFonts w:ascii="Times New Roman" w:hAnsi="Times New Roman"/>
                <w:sz w:val="22"/>
                <w:szCs w:val="22"/>
                <w:lang w:val="lv-LV" w:eastAsia="lv-LV"/>
              </w:rPr>
              <w:t>1</w:t>
            </w:r>
          </w:p>
        </w:tc>
        <w:tc>
          <w:tcPr>
            <w:tcW w:w="2835" w:type="dxa"/>
          </w:tcPr>
          <w:p w14:paraId="337D2905" w14:textId="77777777" w:rsidR="006D787E" w:rsidRPr="00E71D16" w:rsidRDefault="006D787E" w:rsidP="006D787E">
            <w:pPr>
              <w:jc w:val="both"/>
              <w:rPr>
                <w:rFonts w:ascii="Times New Roman" w:hAnsi="Times New Roman"/>
                <w:sz w:val="22"/>
                <w:szCs w:val="22"/>
                <w:lang w:val="lv-LV" w:eastAsia="lv-LV"/>
              </w:rPr>
            </w:pPr>
          </w:p>
        </w:tc>
      </w:tr>
      <w:tr w:rsidR="006D787E" w:rsidRPr="00E71D16" w14:paraId="458745A1" w14:textId="77777777" w:rsidTr="006D787E">
        <w:tc>
          <w:tcPr>
            <w:tcW w:w="5240" w:type="dxa"/>
            <w:gridSpan w:val="3"/>
          </w:tcPr>
          <w:p w14:paraId="5F0EE7EF" w14:textId="77777777" w:rsidR="006D787E" w:rsidRPr="00E71D16" w:rsidRDefault="006D787E" w:rsidP="006D787E">
            <w:pPr>
              <w:jc w:val="right"/>
              <w:rPr>
                <w:rFonts w:ascii="Times New Roman" w:hAnsi="Times New Roman"/>
                <w:b/>
                <w:bCs/>
                <w:lang w:val="lv-LV" w:eastAsia="lv-LV"/>
              </w:rPr>
            </w:pPr>
            <w:r w:rsidRPr="00E71D16">
              <w:rPr>
                <w:rFonts w:ascii="Times New Roman" w:hAnsi="Times New Roman"/>
                <w:lang w:val="lv-LV" w:eastAsia="lv-LV"/>
              </w:rPr>
              <w:t>kopā</w:t>
            </w:r>
          </w:p>
        </w:tc>
        <w:tc>
          <w:tcPr>
            <w:tcW w:w="1276" w:type="dxa"/>
            <w:gridSpan w:val="2"/>
          </w:tcPr>
          <w:p w14:paraId="59E4AF8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12</w:t>
            </w:r>
          </w:p>
        </w:tc>
        <w:tc>
          <w:tcPr>
            <w:tcW w:w="3373" w:type="dxa"/>
            <w:gridSpan w:val="2"/>
          </w:tcPr>
          <w:p w14:paraId="352E1FD0" w14:textId="77777777" w:rsidR="006D787E" w:rsidRPr="00E71D16" w:rsidRDefault="006D787E" w:rsidP="006D787E">
            <w:pPr>
              <w:jc w:val="both"/>
              <w:rPr>
                <w:rFonts w:ascii="Times New Roman" w:hAnsi="Times New Roman"/>
                <w:b/>
                <w:bCs/>
                <w:lang w:val="lv-LV" w:eastAsia="lv-LV"/>
              </w:rPr>
            </w:pPr>
          </w:p>
        </w:tc>
      </w:tr>
      <w:tr w:rsidR="006D787E" w:rsidRPr="00E71D16" w14:paraId="652C22CA" w14:textId="77777777" w:rsidTr="006D787E">
        <w:tc>
          <w:tcPr>
            <w:tcW w:w="9889" w:type="dxa"/>
            <w:gridSpan w:val="7"/>
          </w:tcPr>
          <w:p w14:paraId="71870DDF" w14:textId="77777777" w:rsidR="006D787E" w:rsidRPr="00E71D16" w:rsidRDefault="006D787E" w:rsidP="006D787E">
            <w:pPr>
              <w:jc w:val="center"/>
              <w:rPr>
                <w:rFonts w:ascii="Times New Roman" w:hAnsi="Times New Roman"/>
                <w:b/>
                <w:bCs/>
                <w:lang w:val="lv-LV" w:eastAsia="lv-LV"/>
              </w:rPr>
            </w:pPr>
            <w:bookmarkStart w:id="76" w:name="_Hlk151296073"/>
            <w:r w:rsidRPr="00E71D16">
              <w:rPr>
                <w:rFonts w:ascii="Times New Roman" w:hAnsi="Times New Roman"/>
                <w:b/>
                <w:bCs/>
                <w:lang w:val="lv-LV" w:eastAsia="lv-LV"/>
              </w:rPr>
              <w:t>Staiceles pilsētas un pagasta pakalpojumu sniegšanas centrs</w:t>
            </w:r>
            <w:bookmarkEnd w:id="76"/>
          </w:p>
        </w:tc>
      </w:tr>
      <w:tr w:rsidR="006D787E" w:rsidRPr="00E71D16" w14:paraId="6C97FEAE" w14:textId="77777777" w:rsidTr="006D787E">
        <w:tc>
          <w:tcPr>
            <w:tcW w:w="2802" w:type="dxa"/>
          </w:tcPr>
          <w:p w14:paraId="693F861B"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Vadītājs</w:t>
            </w:r>
          </w:p>
        </w:tc>
        <w:tc>
          <w:tcPr>
            <w:tcW w:w="1701" w:type="dxa"/>
          </w:tcPr>
          <w:p w14:paraId="4508BB2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V</w:t>
            </w:r>
          </w:p>
        </w:tc>
        <w:tc>
          <w:tcPr>
            <w:tcW w:w="1559" w:type="dxa"/>
            <w:gridSpan w:val="2"/>
          </w:tcPr>
          <w:p w14:paraId="7AFFF4D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10</w:t>
            </w:r>
          </w:p>
        </w:tc>
        <w:tc>
          <w:tcPr>
            <w:tcW w:w="992" w:type="dxa"/>
            <w:gridSpan w:val="2"/>
          </w:tcPr>
          <w:p w14:paraId="4860049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269CE8B4" w14:textId="77777777" w:rsidR="006D787E" w:rsidRPr="00E71D16" w:rsidRDefault="006D787E" w:rsidP="006D787E">
            <w:pPr>
              <w:jc w:val="both"/>
              <w:rPr>
                <w:rFonts w:ascii="Times New Roman" w:hAnsi="Times New Roman"/>
                <w:lang w:val="lv-LV" w:eastAsia="lv-LV"/>
              </w:rPr>
            </w:pPr>
          </w:p>
        </w:tc>
      </w:tr>
      <w:tr w:rsidR="006D787E" w:rsidRPr="00E71D16" w14:paraId="5F337D87" w14:textId="77777777" w:rsidTr="006D787E">
        <w:tc>
          <w:tcPr>
            <w:tcW w:w="2802" w:type="dxa"/>
          </w:tcPr>
          <w:p w14:paraId="1E124962"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lastRenderedPageBreak/>
              <w:t>Labiekārtošanas darbu strādnieks</w:t>
            </w:r>
          </w:p>
        </w:tc>
        <w:tc>
          <w:tcPr>
            <w:tcW w:w="1701" w:type="dxa"/>
          </w:tcPr>
          <w:p w14:paraId="3E95E4E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177C5E5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193D292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5A613B79" w14:textId="77777777" w:rsidR="006D787E" w:rsidRPr="00E71D16" w:rsidRDefault="006D787E" w:rsidP="006D787E">
            <w:pPr>
              <w:jc w:val="both"/>
              <w:rPr>
                <w:rFonts w:ascii="Times New Roman" w:hAnsi="Times New Roman"/>
                <w:lang w:val="lv-LV" w:eastAsia="lv-LV"/>
              </w:rPr>
            </w:pPr>
          </w:p>
        </w:tc>
      </w:tr>
      <w:tr w:rsidR="006D787E" w:rsidRPr="00E71D16" w14:paraId="7CDDDCC7" w14:textId="77777777" w:rsidTr="006D787E">
        <w:tc>
          <w:tcPr>
            <w:tcW w:w="2802" w:type="dxa"/>
          </w:tcPr>
          <w:p w14:paraId="55638573"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w:t>
            </w:r>
          </w:p>
        </w:tc>
        <w:tc>
          <w:tcPr>
            <w:tcW w:w="1701" w:type="dxa"/>
          </w:tcPr>
          <w:p w14:paraId="66036BB6"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2C48044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61D8E57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strike/>
                <w:lang w:val="lv-LV" w:eastAsia="lv-LV"/>
              </w:rPr>
              <w:t xml:space="preserve">2 </w:t>
            </w:r>
            <w:r w:rsidRPr="00E71D16">
              <w:rPr>
                <w:rFonts w:ascii="Times New Roman" w:hAnsi="Times New Roman"/>
                <w:lang w:val="lv-LV" w:eastAsia="lv-LV"/>
              </w:rPr>
              <w:t xml:space="preserve"> 1,5</w:t>
            </w:r>
          </w:p>
        </w:tc>
        <w:tc>
          <w:tcPr>
            <w:tcW w:w="2835" w:type="dxa"/>
          </w:tcPr>
          <w:p w14:paraId="58E8FA7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Samazināt slodzi</w:t>
            </w:r>
          </w:p>
        </w:tc>
      </w:tr>
      <w:tr w:rsidR="006D787E" w:rsidRPr="00E71D16" w14:paraId="4525AECC" w14:textId="77777777" w:rsidTr="006D787E">
        <w:tc>
          <w:tcPr>
            <w:tcW w:w="2802" w:type="dxa"/>
          </w:tcPr>
          <w:p w14:paraId="666BC2EA"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Sporta pasākumu organizators</w:t>
            </w:r>
          </w:p>
        </w:tc>
        <w:tc>
          <w:tcPr>
            <w:tcW w:w="1701" w:type="dxa"/>
          </w:tcPr>
          <w:p w14:paraId="4F21785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44., I</w:t>
            </w:r>
          </w:p>
        </w:tc>
        <w:tc>
          <w:tcPr>
            <w:tcW w:w="1559" w:type="dxa"/>
            <w:gridSpan w:val="2"/>
          </w:tcPr>
          <w:p w14:paraId="521208E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6</w:t>
            </w:r>
          </w:p>
        </w:tc>
        <w:tc>
          <w:tcPr>
            <w:tcW w:w="992" w:type="dxa"/>
            <w:gridSpan w:val="2"/>
          </w:tcPr>
          <w:p w14:paraId="18EB7BD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0,5</w:t>
            </w:r>
          </w:p>
        </w:tc>
        <w:tc>
          <w:tcPr>
            <w:tcW w:w="2835" w:type="dxa"/>
          </w:tcPr>
          <w:p w14:paraId="1CFA308F" w14:textId="77777777" w:rsidR="006D787E" w:rsidRPr="00E71D16" w:rsidRDefault="006D787E" w:rsidP="006D787E">
            <w:pPr>
              <w:jc w:val="both"/>
              <w:rPr>
                <w:rFonts w:ascii="Times New Roman" w:hAnsi="Times New Roman"/>
                <w:lang w:val="lv-LV" w:eastAsia="lv-LV"/>
              </w:rPr>
            </w:pPr>
          </w:p>
        </w:tc>
      </w:tr>
      <w:tr w:rsidR="006D787E" w:rsidRPr="00E71D16" w14:paraId="540E0896" w14:textId="77777777" w:rsidTr="006D787E">
        <w:tc>
          <w:tcPr>
            <w:tcW w:w="2802" w:type="dxa"/>
          </w:tcPr>
          <w:p w14:paraId="51AFA193"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Klientu apkalpošanas speciālists</w:t>
            </w:r>
          </w:p>
        </w:tc>
        <w:tc>
          <w:tcPr>
            <w:tcW w:w="1701" w:type="dxa"/>
          </w:tcPr>
          <w:p w14:paraId="59D6599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25., III</w:t>
            </w:r>
          </w:p>
        </w:tc>
        <w:tc>
          <w:tcPr>
            <w:tcW w:w="1559" w:type="dxa"/>
            <w:gridSpan w:val="2"/>
          </w:tcPr>
          <w:p w14:paraId="0F380A3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992" w:type="dxa"/>
            <w:gridSpan w:val="2"/>
          </w:tcPr>
          <w:p w14:paraId="73ECAC5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599C163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Pārcelts no Administratīvās nodaļas</w:t>
            </w:r>
          </w:p>
        </w:tc>
      </w:tr>
      <w:tr w:rsidR="006D787E" w:rsidRPr="00E71D16" w14:paraId="39B060B1" w14:textId="77777777" w:rsidTr="006D787E">
        <w:tc>
          <w:tcPr>
            <w:tcW w:w="5240" w:type="dxa"/>
            <w:gridSpan w:val="3"/>
          </w:tcPr>
          <w:p w14:paraId="396C47F2" w14:textId="77777777" w:rsidR="006D787E" w:rsidRPr="00E71D16" w:rsidRDefault="006D787E" w:rsidP="006D787E">
            <w:pPr>
              <w:jc w:val="right"/>
              <w:rPr>
                <w:rFonts w:ascii="Times New Roman" w:hAnsi="Times New Roman"/>
                <w:b/>
                <w:bCs/>
                <w:lang w:val="lv-LV" w:eastAsia="lv-LV"/>
              </w:rPr>
            </w:pPr>
            <w:r w:rsidRPr="00E71D16">
              <w:rPr>
                <w:rFonts w:ascii="Times New Roman" w:hAnsi="Times New Roman"/>
                <w:lang w:val="lv-LV" w:eastAsia="lv-LV"/>
              </w:rPr>
              <w:t>kopā</w:t>
            </w:r>
          </w:p>
        </w:tc>
        <w:tc>
          <w:tcPr>
            <w:tcW w:w="1276" w:type="dxa"/>
            <w:gridSpan w:val="2"/>
          </w:tcPr>
          <w:p w14:paraId="0A10E68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4,5</w:t>
            </w:r>
          </w:p>
        </w:tc>
        <w:tc>
          <w:tcPr>
            <w:tcW w:w="3373" w:type="dxa"/>
            <w:gridSpan w:val="2"/>
          </w:tcPr>
          <w:p w14:paraId="4567C9AA" w14:textId="77777777" w:rsidR="006D787E" w:rsidRPr="00E71D16" w:rsidRDefault="006D787E" w:rsidP="006D787E">
            <w:pPr>
              <w:jc w:val="both"/>
              <w:rPr>
                <w:rFonts w:ascii="Times New Roman" w:hAnsi="Times New Roman"/>
                <w:b/>
                <w:bCs/>
                <w:lang w:val="lv-LV" w:eastAsia="lv-LV"/>
              </w:rPr>
            </w:pPr>
          </w:p>
        </w:tc>
      </w:tr>
      <w:tr w:rsidR="006D787E" w:rsidRPr="00E71D16" w14:paraId="6F8EBE31" w14:textId="77777777" w:rsidTr="006D787E">
        <w:tc>
          <w:tcPr>
            <w:tcW w:w="9889" w:type="dxa"/>
            <w:gridSpan w:val="7"/>
          </w:tcPr>
          <w:p w14:paraId="3E7A2949" w14:textId="77777777" w:rsidR="006D787E" w:rsidRPr="00E71D16" w:rsidRDefault="006D787E" w:rsidP="006D787E">
            <w:pPr>
              <w:jc w:val="center"/>
              <w:rPr>
                <w:rFonts w:ascii="Times New Roman" w:hAnsi="Times New Roman"/>
                <w:b/>
                <w:bCs/>
                <w:lang w:val="lv-LV" w:eastAsia="lv-LV"/>
              </w:rPr>
            </w:pPr>
            <w:bookmarkStart w:id="77" w:name="_Hlk151296202"/>
            <w:r w:rsidRPr="00E71D16">
              <w:rPr>
                <w:rFonts w:ascii="Times New Roman" w:hAnsi="Times New Roman"/>
                <w:b/>
                <w:bCs/>
                <w:lang w:val="lv-LV" w:eastAsia="lv-LV"/>
              </w:rPr>
              <w:t>Brīvzemnieku pagasta pakalpojumu sniegšanas centrs</w:t>
            </w:r>
            <w:bookmarkEnd w:id="77"/>
          </w:p>
        </w:tc>
      </w:tr>
      <w:tr w:rsidR="006D787E" w:rsidRPr="00E71D16" w14:paraId="1C1586D1" w14:textId="77777777" w:rsidTr="006D787E">
        <w:tc>
          <w:tcPr>
            <w:tcW w:w="2802" w:type="dxa"/>
          </w:tcPr>
          <w:p w14:paraId="5223547D" w14:textId="77777777" w:rsidR="006D787E" w:rsidRPr="00E71D16" w:rsidRDefault="006D787E" w:rsidP="006D787E">
            <w:pPr>
              <w:rPr>
                <w:rFonts w:ascii="Times New Roman" w:hAnsi="Times New Roman"/>
                <w:strike/>
                <w:lang w:val="lv-LV" w:eastAsia="lv-LV"/>
              </w:rPr>
            </w:pPr>
            <w:r w:rsidRPr="00E71D16">
              <w:rPr>
                <w:rFonts w:ascii="Times New Roman" w:hAnsi="Times New Roman"/>
                <w:strike/>
                <w:lang w:val="lv-LV" w:eastAsia="lv-LV"/>
              </w:rPr>
              <w:t>Vadītājs</w:t>
            </w:r>
          </w:p>
        </w:tc>
        <w:tc>
          <w:tcPr>
            <w:tcW w:w="1701" w:type="dxa"/>
          </w:tcPr>
          <w:p w14:paraId="306D0E76"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3., V</w:t>
            </w:r>
          </w:p>
        </w:tc>
        <w:tc>
          <w:tcPr>
            <w:tcW w:w="1559" w:type="dxa"/>
            <w:gridSpan w:val="2"/>
          </w:tcPr>
          <w:p w14:paraId="62D0908B"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10</w:t>
            </w:r>
          </w:p>
        </w:tc>
        <w:tc>
          <w:tcPr>
            <w:tcW w:w="992" w:type="dxa"/>
            <w:gridSpan w:val="2"/>
          </w:tcPr>
          <w:p w14:paraId="76460FDE"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w:t>
            </w:r>
          </w:p>
        </w:tc>
        <w:tc>
          <w:tcPr>
            <w:tcW w:w="2835" w:type="dxa"/>
          </w:tcPr>
          <w:p w14:paraId="78DB9CA6"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Apvienot ar Braslavas pagastu</w:t>
            </w:r>
          </w:p>
        </w:tc>
      </w:tr>
      <w:tr w:rsidR="006D787E" w:rsidRPr="00E71D16" w14:paraId="0680B52A" w14:textId="77777777" w:rsidTr="006D787E">
        <w:tc>
          <w:tcPr>
            <w:tcW w:w="2802" w:type="dxa"/>
          </w:tcPr>
          <w:p w14:paraId="00E1B2CE"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Labiekārtošanas darbu strādnieks</w:t>
            </w:r>
          </w:p>
        </w:tc>
        <w:tc>
          <w:tcPr>
            <w:tcW w:w="1701" w:type="dxa"/>
          </w:tcPr>
          <w:p w14:paraId="6D95491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132324A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4640BE9B"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2835" w:type="dxa"/>
          </w:tcPr>
          <w:p w14:paraId="3CDD07CA" w14:textId="77777777" w:rsidR="006D787E" w:rsidRPr="00E71D16" w:rsidRDefault="006D787E" w:rsidP="006D787E">
            <w:pPr>
              <w:jc w:val="both"/>
              <w:rPr>
                <w:rFonts w:ascii="Times New Roman" w:hAnsi="Times New Roman"/>
                <w:lang w:val="lv-LV" w:eastAsia="lv-LV"/>
              </w:rPr>
            </w:pPr>
          </w:p>
        </w:tc>
      </w:tr>
      <w:tr w:rsidR="006D787E" w:rsidRPr="00E71D16" w14:paraId="42B16225" w14:textId="77777777" w:rsidTr="006D787E">
        <w:tc>
          <w:tcPr>
            <w:tcW w:w="2802" w:type="dxa"/>
          </w:tcPr>
          <w:p w14:paraId="12B2CB80"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Saimniecības pārzinis</w:t>
            </w:r>
          </w:p>
        </w:tc>
        <w:tc>
          <w:tcPr>
            <w:tcW w:w="1701" w:type="dxa"/>
          </w:tcPr>
          <w:p w14:paraId="7035ACA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II</w:t>
            </w:r>
          </w:p>
        </w:tc>
        <w:tc>
          <w:tcPr>
            <w:tcW w:w="1559" w:type="dxa"/>
            <w:gridSpan w:val="2"/>
          </w:tcPr>
          <w:p w14:paraId="562DD45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992" w:type="dxa"/>
            <w:gridSpan w:val="2"/>
          </w:tcPr>
          <w:p w14:paraId="37370A4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55914FDB" w14:textId="77777777" w:rsidR="006D787E" w:rsidRPr="00E71D16" w:rsidRDefault="006D787E" w:rsidP="006D787E">
            <w:pPr>
              <w:jc w:val="both"/>
              <w:rPr>
                <w:rFonts w:ascii="Times New Roman" w:hAnsi="Times New Roman"/>
                <w:lang w:val="lv-LV" w:eastAsia="lv-LV"/>
              </w:rPr>
            </w:pPr>
          </w:p>
        </w:tc>
      </w:tr>
      <w:tr w:rsidR="006D787E" w:rsidRPr="00E71D16" w14:paraId="28E687CD" w14:textId="77777777" w:rsidTr="006D787E">
        <w:tc>
          <w:tcPr>
            <w:tcW w:w="2802" w:type="dxa"/>
          </w:tcPr>
          <w:p w14:paraId="2A0EFA43"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Ēku un apsaimniekojamās teritorijas pārzinis</w:t>
            </w:r>
          </w:p>
        </w:tc>
        <w:tc>
          <w:tcPr>
            <w:tcW w:w="1701" w:type="dxa"/>
          </w:tcPr>
          <w:p w14:paraId="1BA3A77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II</w:t>
            </w:r>
          </w:p>
        </w:tc>
        <w:tc>
          <w:tcPr>
            <w:tcW w:w="1559" w:type="dxa"/>
            <w:gridSpan w:val="2"/>
          </w:tcPr>
          <w:p w14:paraId="705D6DB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992" w:type="dxa"/>
            <w:gridSpan w:val="2"/>
          </w:tcPr>
          <w:p w14:paraId="4B477A6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03052D6" w14:textId="77777777" w:rsidR="006D787E" w:rsidRPr="00E71D16" w:rsidRDefault="006D787E" w:rsidP="006D787E">
            <w:pPr>
              <w:jc w:val="both"/>
              <w:rPr>
                <w:rFonts w:ascii="Times New Roman" w:hAnsi="Times New Roman"/>
                <w:lang w:val="lv-LV" w:eastAsia="lv-LV"/>
              </w:rPr>
            </w:pPr>
          </w:p>
        </w:tc>
      </w:tr>
      <w:tr w:rsidR="006D787E" w:rsidRPr="00E71D16" w14:paraId="5C0C9F50" w14:textId="77777777" w:rsidTr="006D787E">
        <w:tc>
          <w:tcPr>
            <w:tcW w:w="2802" w:type="dxa"/>
          </w:tcPr>
          <w:p w14:paraId="2EF495D2"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w:t>
            </w:r>
          </w:p>
        </w:tc>
        <w:tc>
          <w:tcPr>
            <w:tcW w:w="1701" w:type="dxa"/>
          </w:tcPr>
          <w:p w14:paraId="782464A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2736C39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7AFB79F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2835" w:type="dxa"/>
          </w:tcPr>
          <w:p w14:paraId="1C82ABFC" w14:textId="77777777" w:rsidR="006D787E" w:rsidRPr="00E71D16" w:rsidRDefault="006D787E" w:rsidP="006D787E">
            <w:pPr>
              <w:jc w:val="both"/>
              <w:rPr>
                <w:rFonts w:ascii="Times New Roman" w:hAnsi="Times New Roman"/>
                <w:lang w:val="lv-LV" w:eastAsia="lv-LV"/>
              </w:rPr>
            </w:pPr>
          </w:p>
        </w:tc>
      </w:tr>
      <w:tr w:rsidR="006D787E" w:rsidRPr="00E71D16" w14:paraId="3D69F230" w14:textId="77777777" w:rsidTr="006D787E">
        <w:tc>
          <w:tcPr>
            <w:tcW w:w="2802" w:type="dxa"/>
          </w:tcPr>
          <w:p w14:paraId="6B48A5D0"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Klientu apkalpošanas speciālists</w:t>
            </w:r>
          </w:p>
        </w:tc>
        <w:tc>
          <w:tcPr>
            <w:tcW w:w="1701" w:type="dxa"/>
          </w:tcPr>
          <w:p w14:paraId="5D0E100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25., III</w:t>
            </w:r>
          </w:p>
        </w:tc>
        <w:tc>
          <w:tcPr>
            <w:tcW w:w="1559" w:type="dxa"/>
            <w:gridSpan w:val="2"/>
          </w:tcPr>
          <w:p w14:paraId="7F89B2E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992" w:type="dxa"/>
            <w:gridSpan w:val="2"/>
          </w:tcPr>
          <w:p w14:paraId="60A2653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511212D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Pārcelts no Administratīvās nodaļas</w:t>
            </w:r>
          </w:p>
        </w:tc>
      </w:tr>
      <w:tr w:rsidR="006D787E" w:rsidRPr="00E71D16" w14:paraId="35B34EFC" w14:textId="77777777" w:rsidTr="006D787E">
        <w:tc>
          <w:tcPr>
            <w:tcW w:w="5240" w:type="dxa"/>
            <w:gridSpan w:val="3"/>
          </w:tcPr>
          <w:p w14:paraId="247CEFBC" w14:textId="77777777" w:rsidR="006D787E" w:rsidRPr="00E71D16" w:rsidRDefault="006D787E" w:rsidP="006D787E">
            <w:pPr>
              <w:jc w:val="right"/>
              <w:rPr>
                <w:rFonts w:ascii="Times New Roman" w:hAnsi="Times New Roman"/>
                <w:b/>
                <w:bCs/>
                <w:lang w:val="lv-LV" w:eastAsia="lv-LV"/>
              </w:rPr>
            </w:pPr>
            <w:r w:rsidRPr="00E71D16">
              <w:rPr>
                <w:rFonts w:ascii="Times New Roman" w:hAnsi="Times New Roman"/>
                <w:lang w:val="lv-LV" w:eastAsia="lv-LV"/>
              </w:rPr>
              <w:t>kopā</w:t>
            </w:r>
          </w:p>
        </w:tc>
        <w:tc>
          <w:tcPr>
            <w:tcW w:w="1276" w:type="dxa"/>
            <w:gridSpan w:val="2"/>
          </w:tcPr>
          <w:p w14:paraId="6805C00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9</w:t>
            </w:r>
          </w:p>
        </w:tc>
        <w:tc>
          <w:tcPr>
            <w:tcW w:w="3373" w:type="dxa"/>
            <w:gridSpan w:val="2"/>
          </w:tcPr>
          <w:p w14:paraId="3FA4F0B6" w14:textId="77777777" w:rsidR="006D787E" w:rsidRPr="00E71D16" w:rsidRDefault="006D787E" w:rsidP="006D787E">
            <w:pPr>
              <w:jc w:val="both"/>
              <w:rPr>
                <w:rFonts w:ascii="Times New Roman" w:hAnsi="Times New Roman"/>
                <w:b/>
                <w:bCs/>
                <w:lang w:val="lv-LV" w:eastAsia="lv-LV"/>
              </w:rPr>
            </w:pPr>
          </w:p>
        </w:tc>
      </w:tr>
      <w:tr w:rsidR="006D787E" w:rsidRPr="00E71D16" w14:paraId="38DDD4A9" w14:textId="77777777" w:rsidTr="006D787E">
        <w:tc>
          <w:tcPr>
            <w:tcW w:w="9889" w:type="dxa"/>
            <w:gridSpan w:val="7"/>
          </w:tcPr>
          <w:p w14:paraId="3AE9DD5C" w14:textId="77777777" w:rsidR="006D787E" w:rsidRPr="00E71D16" w:rsidRDefault="006D787E" w:rsidP="006D787E">
            <w:pPr>
              <w:jc w:val="center"/>
              <w:rPr>
                <w:rFonts w:ascii="Times New Roman" w:hAnsi="Times New Roman"/>
                <w:b/>
                <w:bCs/>
                <w:lang w:val="lv-LV" w:eastAsia="lv-LV"/>
              </w:rPr>
            </w:pPr>
            <w:bookmarkStart w:id="78" w:name="_Hlk151296286"/>
            <w:r w:rsidRPr="00E71D16">
              <w:rPr>
                <w:rFonts w:ascii="Times New Roman" w:hAnsi="Times New Roman"/>
                <w:b/>
                <w:bCs/>
                <w:lang w:val="lv-LV" w:eastAsia="lv-LV"/>
              </w:rPr>
              <w:t>Braslavas pagasta pakalpojumu sniegšanas centrs</w:t>
            </w:r>
            <w:bookmarkEnd w:id="78"/>
          </w:p>
        </w:tc>
      </w:tr>
      <w:tr w:rsidR="006D787E" w:rsidRPr="00E71D16" w14:paraId="39BC1A23" w14:textId="77777777" w:rsidTr="006D787E">
        <w:tc>
          <w:tcPr>
            <w:tcW w:w="2802" w:type="dxa"/>
          </w:tcPr>
          <w:p w14:paraId="313420C0" w14:textId="77777777" w:rsidR="006D787E" w:rsidRPr="00E71D16" w:rsidRDefault="006D787E" w:rsidP="006D787E">
            <w:pPr>
              <w:rPr>
                <w:rFonts w:ascii="Times New Roman" w:hAnsi="Times New Roman"/>
                <w:strike/>
                <w:lang w:val="lv-LV" w:eastAsia="lv-LV"/>
              </w:rPr>
            </w:pPr>
            <w:r w:rsidRPr="00E71D16">
              <w:rPr>
                <w:rFonts w:ascii="Times New Roman" w:hAnsi="Times New Roman"/>
                <w:strike/>
                <w:lang w:val="lv-LV" w:eastAsia="lv-LV"/>
              </w:rPr>
              <w:t>Vadītājs</w:t>
            </w:r>
          </w:p>
        </w:tc>
        <w:tc>
          <w:tcPr>
            <w:tcW w:w="1701" w:type="dxa"/>
          </w:tcPr>
          <w:p w14:paraId="37D938EC"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3., V</w:t>
            </w:r>
          </w:p>
        </w:tc>
        <w:tc>
          <w:tcPr>
            <w:tcW w:w="1559" w:type="dxa"/>
            <w:gridSpan w:val="2"/>
          </w:tcPr>
          <w:p w14:paraId="2369810A"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10</w:t>
            </w:r>
          </w:p>
        </w:tc>
        <w:tc>
          <w:tcPr>
            <w:tcW w:w="992" w:type="dxa"/>
            <w:gridSpan w:val="2"/>
          </w:tcPr>
          <w:p w14:paraId="2188252A"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w:t>
            </w:r>
          </w:p>
        </w:tc>
        <w:tc>
          <w:tcPr>
            <w:tcW w:w="2835" w:type="dxa"/>
          </w:tcPr>
          <w:p w14:paraId="7F068F80"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Apvienot ar Brīvzemnieku pagastu</w:t>
            </w:r>
          </w:p>
        </w:tc>
      </w:tr>
      <w:tr w:rsidR="006D787E" w:rsidRPr="00E71D16" w14:paraId="5384B40B" w14:textId="77777777" w:rsidTr="006D787E">
        <w:tc>
          <w:tcPr>
            <w:tcW w:w="2802" w:type="dxa"/>
          </w:tcPr>
          <w:p w14:paraId="00437547"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Labiekārtošanas darbu strādnieks</w:t>
            </w:r>
          </w:p>
        </w:tc>
        <w:tc>
          <w:tcPr>
            <w:tcW w:w="1701" w:type="dxa"/>
          </w:tcPr>
          <w:p w14:paraId="36F6DFF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37FBB36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4E1EF52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4B08901" w14:textId="77777777" w:rsidR="006D787E" w:rsidRPr="00E71D16" w:rsidRDefault="006D787E" w:rsidP="006D787E">
            <w:pPr>
              <w:jc w:val="both"/>
              <w:rPr>
                <w:rFonts w:ascii="Times New Roman" w:hAnsi="Times New Roman"/>
                <w:lang w:val="lv-LV" w:eastAsia="lv-LV"/>
              </w:rPr>
            </w:pPr>
          </w:p>
        </w:tc>
      </w:tr>
      <w:tr w:rsidR="006D787E" w:rsidRPr="00E71D16" w14:paraId="6CBF10FE" w14:textId="77777777" w:rsidTr="006D787E">
        <w:tc>
          <w:tcPr>
            <w:tcW w:w="2802" w:type="dxa"/>
          </w:tcPr>
          <w:p w14:paraId="24FBEB2E"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Traktortehnikas vadītājs</w:t>
            </w:r>
          </w:p>
        </w:tc>
        <w:tc>
          <w:tcPr>
            <w:tcW w:w="1701" w:type="dxa"/>
          </w:tcPr>
          <w:p w14:paraId="6F7A0DB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46.1., I</w:t>
            </w:r>
          </w:p>
        </w:tc>
        <w:tc>
          <w:tcPr>
            <w:tcW w:w="1559" w:type="dxa"/>
            <w:gridSpan w:val="2"/>
          </w:tcPr>
          <w:p w14:paraId="386DF72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w:t>
            </w:r>
          </w:p>
        </w:tc>
        <w:tc>
          <w:tcPr>
            <w:tcW w:w="992" w:type="dxa"/>
            <w:gridSpan w:val="2"/>
          </w:tcPr>
          <w:p w14:paraId="6DB092B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29F9BC71" w14:textId="77777777" w:rsidR="006D787E" w:rsidRPr="00E71D16" w:rsidRDefault="006D787E" w:rsidP="006D787E">
            <w:pPr>
              <w:jc w:val="both"/>
              <w:rPr>
                <w:rFonts w:ascii="Times New Roman" w:hAnsi="Times New Roman"/>
                <w:lang w:val="lv-LV" w:eastAsia="lv-LV"/>
              </w:rPr>
            </w:pPr>
          </w:p>
        </w:tc>
      </w:tr>
      <w:tr w:rsidR="006D787E" w:rsidRPr="00E71D16" w14:paraId="1489932F" w14:textId="77777777" w:rsidTr="006D787E">
        <w:tc>
          <w:tcPr>
            <w:tcW w:w="2802" w:type="dxa"/>
          </w:tcPr>
          <w:p w14:paraId="78FBC739"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Sētnieks</w:t>
            </w:r>
          </w:p>
        </w:tc>
        <w:tc>
          <w:tcPr>
            <w:tcW w:w="1701" w:type="dxa"/>
          </w:tcPr>
          <w:p w14:paraId="6E16C5B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559" w:type="dxa"/>
            <w:gridSpan w:val="2"/>
          </w:tcPr>
          <w:p w14:paraId="7AAC395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992" w:type="dxa"/>
            <w:gridSpan w:val="2"/>
          </w:tcPr>
          <w:p w14:paraId="3C200D6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34AE0F31" w14:textId="77777777" w:rsidR="006D787E" w:rsidRPr="00E71D16" w:rsidRDefault="006D787E" w:rsidP="006D787E">
            <w:pPr>
              <w:jc w:val="both"/>
              <w:rPr>
                <w:rFonts w:ascii="Times New Roman" w:hAnsi="Times New Roman"/>
                <w:lang w:val="lv-LV" w:eastAsia="lv-LV"/>
              </w:rPr>
            </w:pPr>
          </w:p>
        </w:tc>
      </w:tr>
      <w:tr w:rsidR="006D787E" w:rsidRPr="00E71D16" w14:paraId="365A7846" w14:textId="77777777" w:rsidTr="006D787E">
        <w:tc>
          <w:tcPr>
            <w:tcW w:w="2802" w:type="dxa"/>
          </w:tcPr>
          <w:p w14:paraId="7CE03761"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Klientu apkalpošanas speciālists</w:t>
            </w:r>
          </w:p>
        </w:tc>
        <w:tc>
          <w:tcPr>
            <w:tcW w:w="1701" w:type="dxa"/>
          </w:tcPr>
          <w:p w14:paraId="40B9851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25., III</w:t>
            </w:r>
          </w:p>
        </w:tc>
        <w:tc>
          <w:tcPr>
            <w:tcW w:w="1559" w:type="dxa"/>
            <w:gridSpan w:val="2"/>
          </w:tcPr>
          <w:p w14:paraId="2834938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992" w:type="dxa"/>
            <w:gridSpan w:val="2"/>
          </w:tcPr>
          <w:p w14:paraId="040DAF9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C16EBA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Pārcelts no Administratīvās nodaļas</w:t>
            </w:r>
          </w:p>
        </w:tc>
      </w:tr>
      <w:tr w:rsidR="006D787E" w:rsidRPr="00E71D16" w14:paraId="40037BAC" w14:textId="77777777" w:rsidTr="006D787E">
        <w:tc>
          <w:tcPr>
            <w:tcW w:w="5240" w:type="dxa"/>
            <w:gridSpan w:val="3"/>
          </w:tcPr>
          <w:p w14:paraId="47C4E7C7" w14:textId="77777777" w:rsidR="006D787E" w:rsidRPr="00E71D16" w:rsidRDefault="006D787E" w:rsidP="006D787E">
            <w:pPr>
              <w:jc w:val="right"/>
              <w:rPr>
                <w:rFonts w:ascii="Times New Roman" w:hAnsi="Times New Roman"/>
                <w:b/>
                <w:bCs/>
                <w:lang w:val="lv-LV" w:eastAsia="lv-LV"/>
              </w:rPr>
            </w:pPr>
            <w:r w:rsidRPr="00E71D16">
              <w:rPr>
                <w:rFonts w:ascii="Times New Roman" w:hAnsi="Times New Roman"/>
                <w:lang w:val="lv-LV" w:eastAsia="lv-LV"/>
              </w:rPr>
              <w:t>kopā</w:t>
            </w:r>
          </w:p>
        </w:tc>
        <w:tc>
          <w:tcPr>
            <w:tcW w:w="1276" w:type="dxa"/>
            <w:gridSpan w:val="2"/>
          </w:tcPr>
          <w:p w14:paraId="67FC88AB"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w:t>
            </w:r>
          </w:p>
        </w:tc>
        <w:tc>
          <w:tcPr>
            <w:tcW w:w="3373" w:type="dxa"/>
            <w:gridSpan w:val="2"/>
          </w:tcPr>
          <w:p w14:paraId="5E13FDFB" w14:textId="77777777" w:rsidR="006D787E" w:rsidRPr="00E71D16" w:rsidRDefault="006D787E" w:rsidP="006D787E">
            <w:pPr>
              <w:jc w:val="both"/>
              <w:rPr>
                <w:rFonts w:ascii="Times New Roman" w:hAnsi="Times New Roman"/>
                <w:b/>
                <w:bCs/>
                <w:lang w:val="lv-LV" w:eastAsia="lv-LV"/>
              </w:rPr>
            </w:pPr>
          </w:p>
        </w:tc>
      </w:tr>
    </w:tbl>
    <w:p w14:paraId="60AC4821" w14:textId="77777777" w:rsidR="006D787E" w:rsidRPr="00E71D16" w:rsidRDefault="006D787E" w:rsidP="006D787E">
      <w:pPr>
        <w:contextualSpacing/>
        <w:jc w:val="both"/>
        <w:rPr>
          <w:lang w:val="lv-LV" w:eastAsia="lv-LV"/>
        </w:rPr>
      </w:pPr>
    </w:p>
    <w:tbl>
      <w:tblPr>
        <w:tblStyle w:val="Reatabula6"/>
        <w:tblW w:w="9918" w:type="dxa"/>
        <w:tblLayout w:type="fixed"/>
        <w:tblLook w:val="04A0" w:firstRow="1" w:lastRow="0" w:firstColumn="1" w:lastColumn="0" w:noHBand="0" w:noVBand="1"/>
      </w:tblPr>
      <w:tblGrid>
        <w:gridCol w:w="534"/>
        <w:gridCol w:w="2296"/>
        <w:gridCol w:w="1701"/>
        <w:gridCol w:w="1418"/>
        <w:gridCol w:w="1134"/>
        <w:gridCol w:w="2835"/>
      </w:tblGrid>
      <w:tr w:rsidR="006D787E" w:rsidRPr="00E71D16" w14:paraId="1B5B8309" w14:textId="77777777" w:rsidTr="006D787E">
        <w:trPr>
          <w:tblHeader/>
        </w:trPr>
        <w:tc>
          <w:tcPr>
            <w:tcW w:w="534" w:type="dxa"/>
          </w:tcPr>
          <w:p w14:paraId="4C58013D"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Nr. p.</w:t>
            </w:r>
          </w:p>
          <w:p w14:paraId="67346689"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k.</w:t>
            </w:r>
          </w:p>
        </w:tc>
        <w:tc>
          <w:tcPr>
            <w:tcW w:w="2296" w:type="dxa"/>
          </w:tcPr>
          <w:p w14:paraId="604E8CC1"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Amata nosaukums</w:t>
            </w:r>
          </w:p>
        </w:tc>
        <w:tc>
          <w:tcPr>
            <w:tcW w:w="1701" w:type="dxa"/>
          </w:tcPr>
          <w:p w14:paraId="407AB309"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Saime (apakšsaime), līmenis</w:t>
            </w:r>
          </w:p>
        </w:tc>
        <w:tc>
          <w:tcPr>
            <w:tcW w:w="1418" w:type="dxa"/>
          </w:tcPr>
          <w:p w14:paraId="3E3341D4"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Mēnešalgu grupa</w:t>
            </w:r>
          </w:p>
        </w:tc>
        <w:tc>
          <w:tcPr>
            <w:tcW w:w="1134" w:type="dxa"/>
          </w:tcPr>
          <w:p w14:paraId="4F712886"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Vienādo amatu skaits</w:t>
            </w:r>
          </w:p>
        </w:tc>
        <w:tc>
          <w:tcPr>
            <w:tcW w:w="2835" w:type="dxa"/>
          </w:tcPr>
          <w:p w14:paraId="432C7399" w14:textId="77777777" w:rsidR="006D787E" w:rsidRPr="00E71D16" w:rsidRDefault="006D787E" w:rsidP="006D787E">
            <w:pPr>
              <w:jc w:val="center"/>
              <w:rPr>
                <w:rFonts w:ascii="Times New Roman" w:hAnsi="Times New Roman"/>
                <w:b/>
                <w:bCs/>
                <w:lang w:val="lv-LV" w:eastAsia="lv-LV"/>
              </w:rPr>
            </w:pPr>
            <w:r w:rsidRPr="00E71D16">
              <w:rPr>
                <w:rFonts w:ascii="Times New Roman" w:hAnsi="Times New Roman"/>
                <w:b/>
                <w:bCs/>
                <w:lang w:val="lv-LV" w:eastAsia="lv-LV"/>
              </w:rPr>
              <w:t>Piezīmes</w:t>
            </w:r>
          </w:p>
        </w:tc>
      </w:tr>
    </w:tbl>
    <w:tbl>
      <w:tblPr>
        <w:tblStyle w:val="Reatabula1"/>
        <w:tblW w:w="9889" w:type="dxa"/>
        <w:tblLayout w:type="fixed"/>
        <w:tblLook w:val="04A0" w:firstRow="1" w:lastRow="0" w:firstColumn="1" w:lastColumn="0" w:noHBand="0" w:noVBand="1"/>
      </w:tblPr>
      <w:tblGrid>
        <w:gridCol w:w="520"/>
        <w:gridCol w:w="2282"/>
        <w:gridCol w:w="1701"/>
        <w:gridCol w:w="1417"/>
        <w:gridCol w:w="1134"/>
        <w:gridCol w:w="2835"/>
      </w:tblGrid>
      <w:tr w:rsidR="006D787E" w:rsidRPr="00E71D16" w14:paraId="63EFC4E3" w14:textId="77777777" w:rsidTr="006D787E">
        <w:tc>
          <w:tcPr>
            <w:tcW w:w="520" w:type="dxa"/>
          </w:tcPr>
          <w:p w14:paraId="20BEAA91" w14:textId="77777777" w:rsidR="006D787E" w:rsidRPr="00E71D16" w:rsidRDefault="006D787E" w:rsidP="006D787E">
            <w:pPr>
              <w:jc w:val="center"/>
              <w:rPr>
                <w:rFonts w:ascii="Times New Roman" w:hAnsi="Times New Roman"/>
                <w:b/>
                <w:bCs/>
                <w:sz w:val="28"/>
                <w:szCs w:val="28"/>
                <w:lang w:val="lv-LV" w:eastAsia="lv-LV"/>
              </w:rPr>
            </w:pPr>
          </w:p>
        </w:tc>
        <w:tc>
          <w:tcPr>
            <w:tcW w:w="9369" w:type="dxa"/>
            <w:gridSpan w:val="5"/>
          </w:tcPr>
          <w:p w14:paraId="4DA23C4A" w14:textId="77777777" w:rsidR="006D787E" w:rsidRPr="00E71D16" w:rsidRDefault="006D787E" w:rsidP="006D787E">
            <w:pPr>
              <w:jc w:val="center"/>
              <w:rPr>
                <w:rFonts w:ascii="Times New Roman" w:hAnsi="Times New Roman"/>
                <w:b/>
                <w:bCs/>
                <w:sz w:val="28"/>
                <w:szCs w:val="28"/>
                <w:lang w:val="lv-LV" w:eastAsia="lv-LV"/>
              </w:rPr>
            </w:pPr>
            <w:bookmarkStart w:id="79" w:name="_Hlk151296324"/>
            <w:r w:rsidRPr="00E71D16">
              <w:rPr>
                <w:rFonts w:ascii="Times New Roman" w:hAnsi="Times New Roman"/>
                <w:b/>
                <w:bCs/>
                <w:sz w:val="28"/>
                <w:szCs w:val="28"/>
                <w:lang w:val="lv-LV" w:eastAsia="lv-LV"/>
              </w:rPr>
              <w:t>Salacgrīvas pilsētas un pagasta apvienības pārvalde</w:t>
            </w:r>
            <w:bookmarkEnd w:id="79"/>
            <w:r w:rsidRPr="00E71D16">
              <w:rPr>
                <w:rFonts w:ascii="Times New Roman" w:hAnsi="Times New Roman"/>
                <w:b/>
                <w:bCs/>
                <w:sz w:val="28"/>
                <w:szCs w:val="28"/>
                <w:lang w:val="lv-LV" w:eastAsia="lv-LV"/>
              </w:rPr>
              <w:t xml:space="preserve"> </w:t>
            </w:r>
          </w:p>
        </w:tc>
      </w:tr>
      <w:tr w:rsidR="006D787E" w:rsidRPr="00E71D16" w14:paraId="74408721" w14:textId="77777777" w:rsidTr="006D787E">
        <w:tc>
          <w:tcPr>
            <w:tcW w:w="520" w:type="dxa"/>
          </w:tcPr>
          <w:p w14:paraId="006128C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282" w:type="dxa"/>
          </w:tcPr>
          <w:p w14:paraId="2A666536"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Vadītājs</w:t>
            </w:r>
          </w:p>
        </w:tc>
        <w:tc>
          <w:tcPr>
            <w:tcW w:w="1701" w:type="dxa"/>
          </w:tcPr>
          <w:p w14:paraId="3545995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1.2., I</w:t>
            </w:r>
          </w:p>
        </w:tc>
        <w:tc>
          <w:tcPr>
            <w:tcW w:w="1417" w:type="dxa"/>
          </w:tcPr>
          <w:p w14:paraId="4A17925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12</w:t>
            </w:r>
          </w:p>
        </w:tc>
        <w:tc>
          <w:tcPr>
            <w:tcW w:w="1134" w:type="dxa"/>
          </w:tcPr>
          <w:p w14:paraId="0555EC4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4C550228" w14:textId="77777777" w:rsidR="006D787E" w:rsidRPr="00E71D16" w:rsidRDefault="006D787E" w:rsidP="006D787E">
            <w:pPr>
              <w:jc w:val="both"/>
              <w:rPr>
                <w:rFonts w:ascii="Times New Roman" w:hAnsi="Times New Roman"/>
                <w:lang w:val="lv-LV" w:eastAsia="lv-LV"/>
              </w:rPr>
            </w:pPr>
          </w:p>
        </w:tc>
      </w:tr>
      <w:tr w:rsidR="006D787E" w:rsidRPr="00E71D16" w14:paraId="3BB82DBC" w14:textId="77777777" w:rsidTr="006D787E">
        <w:tc>
          <w:tcPr>
            <w:tcW w:w="520" w:type="dxa"/>
          </w:tcPr>
          <w:p w14:paraId="6A8CEB9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w:t>
            </w:r>
          </w:p>
        </w:tc>
        <w:tc>
          <w:tcPr>
            <w:tcW w:w="2282" w:type="dxa"/>
          </w:tcPr>
          <w:p w14:paraId="3B3690DD"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w:t>
            </w:r>
          </w:p>
        </w:tc>
        <w:tc>
          <w:tcPr>
            <w:tcW w:w="1701" w:type="dxa"/>
          </w:tcPr>
          <w:p w14:paraId="3760510B"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417" w:type="dxa"/>
          </w:tcPr>
          <w:p w14:paraId="0511D5E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1134" w:type="dxa"/>
          </w:tcPr>
          <w:p w14:paraId="184806F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w:t>
            </w:r>
          </w:p>
        </w:tc>
        <w:tc>
          <w:tcPr>
            <w:tcW w:w="2835" w:type="dxa"/>
          </w:tcPr>
          <w:p w14:paraId="1E40EC5B" w14:textId="77777777" w:rsidR="006D787E" w:rsidRPr="00E71D16" w:rsidRDefault="006D787E" w:rsidP="006D787E">
            <w:pPr>
              <w:jc w:val="both"/>
              <w:rPr>
                <w:rFonts w:ascii="Times New Roman" w:hAnsi="Times New Roman"/>
                <w:lang w:val="lv-LV" w:eastAsia="lv-LV"/>
              </w:rPr>
            </w:pPr>
          </w:p>
        </w:tc>
      </w:tr>
      <w:tr w:rsidR="006D787E" w:rsidRPr="00E71D16" w14:paraId="35C87CEF" w14:textId="77777777" w:rsidTr="006D787E">
        <w:tc>
          <w:tcPr>
            <w:tcW w:w="520" w:type="dxa"/>
          </w:tcPr>
          <w:p w14:paraId="23BF548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2282" w:type="dxa"/>
          </w:tcPr>
          <w:p w14:paraId="7E1965BF"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Ceļu un apsaimniekojamās teritorijas speciālists</w:t>
            </w:r>
          </w:p>
        </w:tc>
        <w:tc>
          <w:tcPr>
            <w:tcW w:w="1701" w:type="dxa"/>
          </w:tcPr>
          <w:p w14:paraId="2F6159E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IV</w:t>
            </w:r>
          </w:p>
        </w:tc>
        <w:tc>
          <w:tcPr>
            <w:tcW w:w="1417" w:type="dxa"/>
          </w:tcPr>
          <w:p w14:paraId="44C1F29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9</w:t>
            </w:r>
          </w:p>
        </w:tc>
        <w:tc>
          <w:tcPr>
            <w:tcW w:w="1134" w:type="dxa"/>
          </w:tcPr>
          <w:p w14:paraId="5F8378B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51BC0995" w14:textId="77777777" w:rsidR="006D787E" w:rsidRPr="00E71D16" w:rsidRDefault="006D787E" w:rsidP="006D787E">
            <w:pPr>
              <w:jc w:val="both"/>
              <w:rPr>
                <w:rFonts w:ascii="Times New Roman" w:hAnsi="Times New Roman"/>
                <w:lang w:val="lv-LV" w:eastAsia="lv-LV"/>
              </w:rPr>
            </w:pPr>
          </w:p>
        </w:tc>
      </w:tr>
      <w:tr w:rsidR="006D787E" w:rsidRPr="00E71D16" w14:paraId="554D4AB9" w14:textId="77777777" w:rsidTr="006D787E">
        <w:tc>
          <w:tcPr>
            <w:tcW w:w="520" w:type="dxa"/>
          </w:tcPr>
          <w:p w14:paraId="676DB49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w:t>
            </w:r>
          </w:p>
        </w:tc>
        <w:tc>
          <w:tcPr>
            <w:tcW w:w="2282" w:type="dxa"/>
          </w:tcPr>
          <w:p w14:paraId="76B4ED0C"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Ēku un apsaimniekojamās teritorijas pārzinis</w:t>
            </w:r>
          </w:p>
        </w:tc>
        <w:tc>
          <w:tcPr>
            <w:tcW w:w="1701" w:type="dxa"/>
          </w:tcPr>
          <w:p w14:paraId="15F6E56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II</w:t>
            </w:r>
          </w:p>
        </w:tc>
        <w:tc>
          <w:tcPr>
            <w:tcW w:w="1417" w:type="dxa"/>
          </w:tcPr>
          <w:p w14:paraId="3BCBD75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1134" w:type="dxa"/>
          </w:tcPr>
          <w:p w14:paraId="1610270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04B600E7" w14:textId="77777777" w:rsidR="006D787E" w:rsidRPr="00E71D16" w:rsidRDefault="006D787E" w:rsidP="006D787E">
            <w:pPr>
              <w:jc w:val="both"/>
              <w:rPr>
                <w:rFonts w:ascii="Times New Roman" w:hAnsi="Times New Roman"/>
                <w:lang w:val="lv-LV" w:eastAsia="lv-LV"/>
              </w:rPr>
            </w:pPr>
          </w:p>
        </w:tc>
      </w:tr>
      <w:tr w:rsidR="006D787E" w:rsidRPr="00E71D16" w14:paraId="7C72E788" w14:textId="77777777" w:rsidTr="006D787E">
        <w:tc>
          <w:tcPr>
            <w:tcW w:w="520" w:type="dxa"/>
          </w:tcPr>
          <w:p w14:paraId="11388CE0"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5.</w:t>
            </w:r>
          </w:p>
        </w:tc>
        <w:tc>
          <w:tcPr>
            <w:tcW w:w="2282" w:type="dxa"/>
          </w:tcPr>
          <w:p w14:paraId="418135E8" w14:textId="77777777" w:rsidR="006D787E" w:rsidRPr="00E71D16" w:rsidRDefault="006D787E" w:rsidP="006D787E">
            <w:pPr>
              <w:rPr>
                <w:rFonts w:ascii="Times New Roman" w:hAnsi="Times New Roman"/>
                <w:strike/>
                <w:lang w:val="lv-LV" w:eastAsia="lv-LV"/>
              </w:rPr>
            </w:pPr>
            <w:r w:rsidRPr="00E71D16">
              <w:rPr>
                <w:rFonts w:ascii="Times New Roman" w:hAnsi="Times New Roman"/>
                <w:strike/>
                <w:lang w:val="lv-LV" w:eastAsia="lv-LV"/>
              </w:rPr>
              <w:t>Palīgstrādnieks</w:t>
            </w:r>
          </w:p>
        </w:tc>
        <w:tc>
          <w:tcPr>
            <w:tcW w:w="1701" w:type="dxa"/>
          </w:tcPr>
          <w:p w14:paraId="14FDD888"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16., I</w:t>
            </w:r>
          </w:p>
        </w:tc>
        <w:tc>
          <w:tcPr>
            <w:tcW w:w="1417" w:type="dxa"/>
          </w:tcPr>
          <w:p w14:paraId="69688550"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w:t>
            </w:r>
          </w:p>
        </w:tc>
        <w:tc>
          <w:tcPr>
            <w:tcW w:w="1134" w:type="dxa"/>
          </w:tcPr>
          <w:p w14:paraId="69CF38D5"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w:t>
            </w:r>
          </w:p>
        </w:tc>
        <w:tc>
          <w:tcPr>
            <w:tcW w:w="2835" w:type="dxa"/>
          </w:tcPr>
          <w:p w14:paraId="4DC43D5D"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Svītrot</w:t>
            </w:r>
          </w:p>
        </w:tc>
      </w:tr>
      <w:tr w:rsidR="006D787E" w:rsidRPr="00E71D16" w14:paraId="23FA01BA" w14:textId="77777777" w:rsidTr="006D787E">
        <w:tc>
          <w:tcPr>
            <w:tcW w:w="520" w:type="dxa"/>
          </w:tcPr>
          <w:p w14:paraId="5F2948E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6.</w:t>
            </w:r>
          </w:p>
        </w:tc>
        <w:tc>
          <w:tcPr>
            <w:tcW w:w="2282" w:type="dxa"/>
          </w:tcPr>
          <w:p w14:paraId="4DDFF4D4"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 (Korģene)</w:t>
            </w:r>
          </w:p>
        </w:tc>
        <w:tc>
          <w:tcPr>
            <w:tcW w:w="1701" w:type="dxa"/>
          </w:tcPr>
          <w:p w14:paraId="23C05A76"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417" w:type="dxa"/>
          </w:tcPr>
          <w:p w14:paraId="255B147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1134" w:type="dxa"/>
          </w:tcPr>
          <w:p w14:paraId="322E056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0,25</w:t>
            </w:r>
          </w:p>
        </w:tc>
        <w:tc>
          <w:tcPr>
            <w:tcW w:w="2835" w:type="dxa"/>
          </w:tcPr>
          <w:p w14:paraId="2A9151C0" w14:textId="77777777" w:rsidR="006D787E" w:rsidRPr="00E71D16" w:rsidRDefault="006D787E" w:rsidP="006D787E">
            <w:pPr>
              <w:jc w:val="both"/>
              <w:rPr>
                <w:rFonts w:ascii="Times New Roman" w:hAnsi="Times New Roman"/>
                <w:lang w:val="lv-LV" w:eastAsia="lv-LV"/>
              </w:rPr>
            </w:pPr>
          </w:p>
        </w:tc>
      </w:tr>
      <w:tr w:rsidR="006D787E" w:rsidRPr="00E71D16" w14:paraId="4A81B0B9" w14:textId="77777777" w:rsidTr="006D787E">
        <w:tc>
          <w:tcPr>
            <w:tcW w:w="520" w:type="dxa"/>
          </w:tcPr>
          <w:p w14:paraId="4921014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2282" w:type="dxa"/>
          </w:tcPr>
          <w:p w14:paraId="123AF04A"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Enerģētiķis</w:t>
            </w:r>
          </w:p>
        </w:tc>
        <w:tc>
          <w:tcPr>
            <w:tcW w:w="1701" w:type="dxa"/>
          </w:tcPr>
          <w:p w14:paraId="7A21052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23., III</w:t>
            </w:r>
          </w:p>
        </w:tc>
        <w:tc>
          <w:tcPr>
            <w:tcW w:w="1417" w:type="dxa"/>
          </w:tcPr>
          <w:p w14:paraId="5FCF5A7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9</w:t>
            </w:r>
          </w:p>
        </w:tc>
        <w:tc>
          <w:tcPr>
            <w:tcW w:w="1134" w:type="dxa"/>
          </w:tcPr>
          <w:p w14:paraId="30CE9B8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0130DC57" w14:textId="77777777" w:rsidR="006D787E" w:rsidRPr="00E71D16" w:rsidRDefault="006D787E" w:rsidP="006D787E">
            <w:pPr>
              <w:jc w:val="both"/>
              <w:rPr>
                <w:rFonts w:ascii="Times New Roman" w:hAnsi="Times New Roman"/>
                <w:lang w:val="lv-LV" w:eastAsia="lv-LV"/>
              </w:rPr>
            </w:pPr>
          </w:p>
        </w:tc>
      </w:tr>
      <w:tr w:rsidR="006D787E" w:rsidRPr="00E71D16" w14:paraId="0E9D69F9" w14:textId="77777777" w:rsidTr="006D787E">
        <w:tc>
          <w:tcPr>
            <w:tcW w:w="520" w:type="dxa"/>
          </w:tcPr>
          <w:p w14:paraId="6C658F1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8.</w:t>
            </w:r>
          </w:p>
        </w:tc>
        <w:tc>
          <w:tcPr>
            <w:tcW w:w="2282" w:type="dxa"/>
          </w:tcPr>
          <w:p w14:paraId="0F300BAD"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 xml:space="preserve">Kurinātājs (Svētciemā) </w:t>
            </w:r>
          </w:p>
        </w:tc>
        <w:tc>
          <w:tcPr>
            <w:tcW w:w="1701" w:type="dxa"/>
          </w:tcPr>
          <w:p w14:paraId="413CB1E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III</w:t>
            </w:r>
          </w:p>
        </w:tc>
        <w:tc>
          <w:tcPr>
            <w:tcW w:w="1417" w:type="dxa"/>
          </w:tcPr>
          <w:p w14:paraId="5081E4C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1134" w:type="dxa"/>
          </w:tcPr>
          <w:p w14:paraId="223180E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602BE28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 mēneši</w:t>
            </w:r>
          </w:p>
        </w:tc>
      </w:tr>
      <w:tr w:rsidR="006D787E" w:rsidRPr="00E71D16" w14:paraId="27FFEBDD" w14:textId="77777777" w:rsidTr="006D787E">
        <w:tc>
          <w:tcPr>
            <w:tcW w:w="520" w:type="dxa"/>
          </w:tcPr>
          <w:p w14:paraId="47F739A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9.</w:t>
            </w:r>
          </w:p>
        </w:tc>
        <w:tc>
          <w:tcPr>
            <w:tcW w:w="2282" w:type="dxa"/>
          </w:tcPr>
          <w:p w14:paraId="726B2DA7"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Kurinātājs</w:t>
            </w:r>
          </w:p>
          <w:p w14:paraId="14C36126"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 xml:space="preserve"> (Ainažos) </w:t>
            </w:r>
          </w:p>
        </w:tc>
        <w:tc>
          <w:tcPr>
            <w:tcW w:w="1701" w:type="dxa"/>
          </w:tcPr>
          <w:p w14:paraId="26729D7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III</w:t>
            </w:r>
          </w:p>
        </w:tc>
        <w:tc>
          <w:tcPr>
            <w:tcW w:w="1417" w:type="dxa"/>
          </w:tcPr>
          <w:p w14:paraId="16107E1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1134" w:type="dxa"/>
          </w:tcPr>
          <w:p w14:paraId="11C2A66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0,25</w:t>
            </w:r>
          </w:p>
        </w:tc>
        <w:tc>
          <w:tcPr>
            <w:tcW w:w="2835" w:type="dxa"/>
          </w:tcPr>
          <w:p w14:paraId="73769A0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 mēneši</w:t>
            </w:r>
          </w:p>
        </w:tc>
      </w:tr>
      <w:tr w:rsidR="006D787E" w:rsidRPr="00E71D16" w14:paraId="32FFDBCF" w14:textId="77777777" w:rsidTr="006D787E">
        <w:tc>
          <w:tcPr>
            <w:tcW w:w="520" w:type="dxa"/>
          </w:tcPr>
          <w:p w14:paraId="200857B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lastRenderedPageBreak/>
              <w:t>10.</w:t>
            </w:r>
          </w:p>
        </w:tc>
        <w:tc>
          <w:tcPr>
            <w:tcW w:w="2282" w:type="dxa"/>
          </w:tcPr>
          <w:p w14:paraId="7B1A3742"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Ainavu arhitekts</w:t>
            </w:r>
          </w:p>
        </w:tc>
        <w:tc>
          <w:tcPr>
            <w:tcW w:w="1701" w:type="dxa"/>
          </w:tcPr>
          <w:p w14:paraId="37C6E42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48., IV</w:t>
            </w:r>
          </w:p>
        </w:tc>
        <w:tc>
          <w:tcPr>
            <w:tcW w:w="1417" w:type="dxa"/>
          </w:tcPr>
          <w:p w14:paraId="642A70E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10</w:t>
            </w:r>
          </w:p>
        </w:tc>
        <w:tc>
          <w:tcPr>
            <w:tcW w:w="1134" w:type="dxa"/>
          </w:tcPr>
          <w:p w14:paraId="4B3AEAA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2E489EC6" w14:textId="77777777" w:rsidR="006D787E" w:rsidRPr="00E71D16" w:rsidRDefault="006D787E" w:rsidP="006D787E">
            <w:pPr>
              <w:jc w:val="both"/>
              <w:rPr>
                <w:rFonts w:ascii="Times New Roman" w:hAnsi="Times New Roman"/>
                <w:lang w:val="lv-LV" w:eastAsia="lv-LV"/>
              </w:rPr>
            </w:pPr>
          </w:p>
        </w:tc>
      </w:tr>
      <w:tr w:rsidR="006D787E" w:rsidRPr="00E71D16" w14:paraId="7E256EF1" w14:textId="77777777" w:rsidTr="006D787E">
        <w:tc>
          <w:tcPr>
            <w:tcW w:w="520" w:type="dxa"/>
          </w:tcPr>
          <w:p w14:paraId="1CA071C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11.</w:t>
            </w:r>
          </w:p>
        </w:tc>
        <w:tc>
          <w:tcPr>
            <w:tcW w:w="2282" w:type="dxa"/>
          </w:tcPr>
          <w:p w14:paraId="523A00D6"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Automobiļa vadītājs</w:t>
            </w:r>
          </w:p>
        </w:tc>
        <w:tc>
          <w:tcPr>
            <w:tcW w:w="1701" w:type="dxa"/>
          </w:tcPr>
          <w:p w14:paraId="163F034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46.1., II</w:t>
            </w:r>
          </w:p>
        </w:tc>
        <w:tc>
          <w:tcPr>
            <w:tcW w:w="1417" w:type="dxa"/>
          </w:tcPr>
          <w:p w14:paraId="0A6CDBF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5</w:t>
            </w:r>
          </w:p>
        </w:tc>
        <w:tc>
          <w:tcPr>
            <w:tcW w:w="1134" w:type="dxa"/>
          </w:tcPr>
          <w:p w14:paraId="0D3E3B5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w:t>
            </w:r>
          </w:p>
        </w:tc>
        <w:tc>
          <w:tcPr>
            <w:tcW w:w="2835" w:type="dxa"/>
          </w:tcPr>
          <w:p w14:paraId="27763D96" w14:textId="77777777" w:rsidR="006D787E" w:rsidRPr="00E71D16" w:rsidRDefault="006D787E" w:rsidP="006D787E">
            <w:pPr>
              <w:jc w:val="both"/>
              <w:rPr>
                <w:rFonts w:ascii="Times New Roman" w:hAnsi="Times New Roman"/>
                <w:lang w:val="lv-LV" w:eastAsia="lv-LV"/>
              </w:rPr>
            </w:pPr>
          </w:p>
        </w:tc>
      </w:tr>
      <w:tr w:rsidR="006D787E" w:rsidRPr="00E71D16" w14:paraId="57DC5C53" w14:textId="77777777" w:rsidTr="006D787E">
        <w:tc>
          <w:tcPr>
            <w:tcW w:w="520" w:type="dxa"/>
          </w:tcPr>
          <w:p w14:paraId="7D1E106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12.</w:t>
            </w:r>
          </w:p>
        </w:tc>
        <w:tc>
          <w:tcPr>
            <w:tcW w:w="2282" w:type="dxa"/>
          </w:tcPr>
          <w:p w14:paraId="05674AC2"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  (“Bāka”)</w:t>
            </w:r>
          </w:p>
        </w:tc>
        <w:tc>
          <w:tcPr>
            <w:tcW w:w="1701" w:type="dxa"/>
          </w:tcPr>
          <w:p w14:paraId="66ABAF2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417" w:type="dxa"/>
          </w:tcPr>
          <w:p w14:paraId="636B00E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1134" w:type="dxa"/>
          </w:tcPr>
          <w:p w14:paraId="1B0E44F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0,8</w:t>
            </w:r>
          </w:p>
        </w:tc>
        <w:tc>
          <w:tcPr>
            <w:tcW w:w="2835" w:type="dxa"/>
          </w:tcPr>
          <w:p w14:paraId="0D7836D6" w14:textId="77777777" w:rsidR="006D787E" w:rsidRPr="00E71D16" w:rsidRDefault="006D787E" w:rsidP="006D787E">
            <w:pPr>
              <w:jc w:val="both"/>
              <w:rPr>
                <w:rFonts w:ascii="Times New Roman" w:hAnsi="Times New Roman"/>
                <w:lang w:val="lv-LV" w:eastAsia="lv-LV"/>
              </w:rPr>
            </w:pPr>
          </w:p>
        </w:tc>
      </w:tr>
      <w:tr w:rsidR="006D787E" w:rsidRPr="00E71D16" w14:paraId="1A46DDF8" w14:textId="77777777" w:rsidTr="006D787E">
        <w:tc>
          <w:tcPr>
            <w:tcW w:w="520" w:type="dxa"/>
          </w:tcPr>
          <w:p w14:paraId="3BCEB8EA" w14:textId="77777777" w:rsidR="006D787E" w:rsidRPr="00E71D16" w:rsidRDefault="006D787E" w:rsidP="006D787E">
            <w:pPr>
              <w:jc w:val="both"/>
              <w:rPr>
                <w:rFonts w:ascii="Times New Roman" w:hAnsi="Times New Roman"/>
                <w:lang w:val="lv-LV" w:eastAsia="lv-LV"/>
              </w:rPr>
            </w:pPr>
          </w:p>
        </w:tc>
        <w:tc>
          <w:tcPr>
            <w:tcW w:w="2282" w:type="dxa"/>
          </w:tcPr>
          <w:p w14:paraId="0498BDE8"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Klientu apkalpošanas speciālists Valsts</w:t>
            </w:r>
          </w:p>
        </w:tc>
        <w:tc>
          <w:tcPr>
            <w:tcW w:w="1701" w:type="dxa"/>
          </w:tcPr>
          <w:p w14:paraId="72BA190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25., III</w:t>
            </w:r>
          </w:p>
        </w:tc>
        <w:tc>
          <w:tcPr>
            <w:tcW w:w="1417" w:type="dxa"/>
          </w:tcPr>
          <w:p w14:paraId="685F717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1134" w:type="dxa"/>
          </w:tcPr>
          <w:p w14:paraId="3090E48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419C0A6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Pārcelts no Administratīvās nodaļas</w:t>
            </w:r>
          </w:p>
        </w:tc>
      </w:tr>
      <w:tr w:rsidR="006D787E" w:rsidRPr="00E71D16" w14:paraId="1C5E2A30" w14:textId="77777777" w:rsidTr="006D787E">
        <w:tc>
          <w:tcPr>
            <w:tcW w:w="520" w:type="dxa"/>
          </w:tcPr>
          <w:p w14:paraId="2BBE2572" w14:textId="77777777" w:rsidR="006D787E" w:rsidRPr="00E71D16" w:rsidRDefault="006D787E" w:rsidP="006D787E">
            <w:pPr>
              <w:jc w:val="both"/>
              <w:rPr>
                <w:rFonts w:ascii="Times New Roman" w:hAnsi="Times New Roman"/>
                <w:lang w:val="lv-LV" w:eastAsia="lv-LV"/>
              </w:rPr>
            </w:pPr>
          </w:p>
        </w:tc>
        <w:tc>
          <w:tcPr>
            <w:tcW w:w="2282" w:type="dxa"/>
          </w:tcPr>
          <w:p w14:paraId="38AF62A7"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Personāla speciālists/lietvedis</w:t>
            </w:r>
          </w:p>
        </w:tc>
        <w:tc>
          <w:tcPr>
            <w:tcW w:w="1701" w:type="dxa"/>
          </w:tcPr>
          <w:p w14:paraId="3B686B26"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34., II B</w:t>
            </w:r>
          </w:p>
        </w:tc>
        <w:tc>
          <w:tcPr>
            <w:tcW w:w="1417" w:type="dxa"/>
          </w:tcPr>
          <w:p w14:paraId="2FE3596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9</w:t>
            </w:r>
          </w:p>
        </w:tc>
        <w:tc>
          <w:tcPr>
            <w:tcW w:w="1134" w:type="dxa"/>
          </w:tcPr>
          <w:p w14:paraId="3FE9EB5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0BF6F69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Jauns amats</w:t>
            </w:r>
          </w:p>
        </w:tc>
      </w:tr>
      <w:tr w:rsidR="006D787E" w:rsidRPr="00E71D16" w14:paraId="44EB7BA1" w14:textId="77777777" w:rsidTr="006D787E">
        <w:tc>
          <w:tcPr>
            <w:tcW w:w="5920" w:type="dxa"/>
            <w:gridSpan w:val="4"/>
          </w:tcPr>
          <w:p w14:paraId="63854389" w14:textId="77777777" w:rsidR="006D787E" w:rsidRPr="00E71D16" w:rsidRDefault="006D787E" w:rsidP="006D787E">
            <w:pPr>
              <w:jc w:val="right"/>
              <w:rPr>
                <w:rFonts w:ascii="Times New Roman" w:hAnsi="Times New Roman"/>
                <w:b/>
                <w:bCs/>
                <w:lang w:val="lv-LV" w:eastAsia="lv-LV"/>
              </w:rPr>
            </w:pPr>
            <w:r w:rsidRPr="00E71D16">
              <w:rPr>
                <w:rFonts w:ascii="Times New Roman" w:hAnsi="Times New Roman"/>
                <w:lang w:val="lv-LV" w:eastAsia="lv-LV"/>
              </w:rPr>
              <w:t>kopā</w:t>
            </w:r>
          </w:p>
        </w:tc>
        <w:tc>
          <w:tcPr>
            <w:tcW w:w="1134" w:type="dxa"/>
          </w:tcPr>
          <w:p w14:paraId="0A7CBF4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12,3</w:t>
            </w:r>
          </w:p>
        </w:tc>
        <w:tc>
          <w:tcPr>
            <w:tcW w:w="2835" w:type="dxa"/>
          </w:tcPr>
          <w:p w14:paraId="6EC2DED5" w14:textId="77777777" w:rsidR="006D787E" w:rsidRPr="00E71D16" w:rsidRDefault="006D787E" w:rsidP="006D787E">
            <w:pPr>
              <w:jc w:val="both"/>
              <w:rPr>
                <w:rFonts w:ascii="Times New Roman" w:hAnsi="Times New Roman"/>
                <w:b/>
                <w:bCs/>
                <w:lang w:val="lv-LV" w:eastAsia="lv-LV"/>
              </w:rPr>
            </w:pPr>
          </w:p>
        </w:tc>
      </w:tr>
      <w:tr w:rsidR="006D787E" w:rsidRPr="00E71D16" w14:paraId="488783E2" w14:textId="77777777" w:rsidTr="006D787E">
        <w:tc>
          <w:tcPr>
            <w:tcW w:w="520" w:type="dxa"/>
          </w:tcPr>
          <w:p w14:paraId="18F298D9" w14:textId="77777777" w:rsidR="006D787E" w:rsidRPr="00E71D16" w:rsidRDefault="006D787E" w:rsidP="006D787E">
            <w:pPr>
              <w:jc w:val="center"/>
              <w:rPr>
                <w:rFonts w:ascii="Times New Roman" w:hAnsi="Times New Roman"/>
                <w:b/>
                <w:bCs/>
                <w:lang w:val="lv-LV" w:eastAsia="lv-LV"/>
              </w:rPr>
            </w:pPr>
          </w:p>
        </w:tc>
        <w:tc>
          <w:tcPr>
            <w:tcW w:w="9369" w:type="dxa"/>
            <w:gridSpan w:val="5"/>
          </w:tcPr>
          <w:p w14:paraId="2DDE69A4" w14:textId="77777777" w:rsidR="006D787E" w:rsidRPr="00E71D16" w:rsidRDefault="006D787E" w:rsidP="006D787E">
            <w:pPr>
              <w:jc w:val="center"/>
              <w:rPr>
                <w:rFonts w:ascii="Times New Roman" w:hAnsi="Times New Roman"/>
                <w:b/>
                <w:bCs/>
                <w:lang w:val="lv-LV" w:eastAsia="lv-LV"/>
              </w:rPr>
            </w:pPr>
            <w:bookmarkStart w:id="80" w:name="_Hlk151296466"/>
            <w:r w:rsidRPr="00E71D16">
              <w:rPr>
                <w:rFonts w:ascii="Times New Roman" w:hAnsi="Times New Roman"/>
                <w:b/>
                <w:bCs/>
                <w:lang w:val="lv-LV" w:eastAsia="lv-LV"/>
              </w:rPr>
              <w:t>Ainažu pilsētas un pagasta pakalpojumu sniegšanas centrs</w:t>
            </w:r>
            <w:bookmarkEnd w:id="80"/>
          </w:p>
        </w:tc>
      </w:tr>
      <w:tr w:rsidR="006D787E" w:rsidRPr="00E71D16" w14:paraId="19DD2A1B" w14:textId="77777777" w:rsidTr="006D787E">
        <w:tc>
          <w:tcPr>
            <w:tcW w:w="520" w:type="dxa"/>
          </w:tcPr>
          <w:p w14:paraId="11DB3DA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282" w:type="dxa"/>
          </w:tcPr>
          <w:p w14:paraId="22D84319"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Vadītājs</w:t>
            </w:r>
          </w:p>
        </w:tc>
        <w:tc>
          <w:tcPr>
            <w:tcW w:w="1701" w:type="dxa"/>
          </w:tcPr>
          <w:p w14:paraId="5D92E85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V</w:t>
            </w:r>
          </w:p>
        </w:tc>
        <w:tc>
          <w:tcPr>
            <w:tcW w:w="1417" w:type="dxa"/>
          </w:tcPr>
          <w:p w14:paraId="67E8AF7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10</w:t>
            </w:r>
          </w:p>
        </w:tc>
        <w:tc>
          <w:tcPr>
            <w:tcW w:w="1134" w:type="dxa"/>
          </w:tcPr>
          <w:p w14:paraId="64A06236"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77E4A6BA" w14:textId="77777777" w:rsidR="006D787E" w:rsidRPr="00E71D16" w:rsidRDefault="006D787E" w:rsidP="006D787E">
            <w:pPr>
              <w:jc w:val="both"/>
              <w:rPr>
                <w:rFonts w:ascii="Times New Roman" w:hAnsi="Times New Roman"/>
                <w:lang w:val="lv-LV" w:eastAsia="lv-LV"/>
              </w:rPr>
            </w:pPr>
          </w:p>
        </w:tc>
      </w:tr>
      <w:tr w:rsidR="006D787E" w:rsidRPr="00E71D16" w14:paraId="6B5E6FB9" w14:textId="77777777" w:rsidTr="006D787E">
        <w:tc>
          <w:tcPr>
            <w:tcW w:w="520" w:type="dxa"/>
          </w:tcPr>
          <w:p w14:paraId="54A4FD16"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w:t>
            </w:r>
          </w:p>
        </w:tc>
        <w:tc>
          <w:tcPr>
            <w:tcW w:w="2282" w:type="dxa"/>
          </w:tcPr>
          <w:p w14:paraId="588E266F"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Ēku un apsaimniekojamās teritorijas pārzinis</w:t>
            </w:r>
          </w:p>
        </w:tc>
        <w:tc>
          <w:tcPr>
            <w:tcW w:w="1701" w:type="dxa"/>
          </w:tcPr>
          <w:p w14:paraId="60654A5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II</w:t>
            </w:r>
          </w:p>
        </w:tc>
        <w:tc>
          <w:tcPr>
            <w:tcW w:w="1417" w:type="dxa"/>
          </w:tcPr>
          <w:p w14:paraId="28E0BEA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1134" w:type="dxa"/>
          </w:tcPr>
          <w:p w14:paraId="50FF9DA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794F1ED3" w14:textId="77777777" w:rsidR="006D787E" w:rsidRPr="00E71D16" w:rsidRDefault="006D787E" w:rsidP="006D787E">
            <w:pPr>
              <w:jc w:val="both"/>
              <w:rPr>
                <w:rFonts w:ascii="Times New Roman" w:hAnsi="Times New Roman"/>
                <w:lang w:val="lv-LV" w:eastAsia="lv-LV"/>
              </w:rPr>
            </w:pPr>
          </w:p>
        </w:tc>
      </w:tr>
      <w:tr w:rsidR="006D787E" w:rsidRPr="00E71D16" w14:paraId="68672F1D" w14:textId="77777777" w:rsidTr="006D787E">
        <w:tc>
          <w:tcPr>
            <w:tcW w:w="520" w:type="dxa"/>
          </w:tcPr>
          <w:p w14:paraId="20F0FBC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2282" w:type="dxa"/>
          </w:tcPr>
          <w:p w14:paraId="57F7C69A"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w:t>
            </w:r>
          </w:p>
        </w:tc>
        <w:tc>
          <w:tcPr>
            <w:tcW w:w="1701" w:type="dxa"/>
          </w:tcPr>
          <w:p w14:paraId="578ADC75"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417" w:type="dxa"/>
          </w:tcPr>
          <w:p w14:paraId="05385E8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1134" w:type="dxa"/>
          </w:tcPr>
          <w:p w14:paraId="5E8F3BB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0,5</w:t>
            </w:r>
          </w:p>
        </w:tc>
        <w:tc>
          <w:tcPr>
            <w:tcW w:w="2835" w:type="dxa"/>
          </w:tcPr>
          <w:p w14:paraId="37F2605A" w14:textId="77777777" w:rsidR="006D787E" w:rsidRPr="00E71D16" w:rsidRDefault="006D787E" w:rsidP="006D787E">
            <w:pPr>
              <w:jc w:val="both"/>
              <w:rPr>
                <w:rFonts w:ascii="Times New Roman" w:hAnsi="Times New Roman"/>
                <w:lang w:val="lv-LV" w:eastAsia="lv-LV"/>
              </w:rPr>
            </w:pPr>
          </w:p>
        </w:tc>
      </w:tr>
      <w:tr w:rsidR="006D787E" w:rsidRPr="00E71D16" w14:paraId="72AC0E41" w14:textId="77777777" w:rsidTr="006D787E">
        <w:tc>
          <w:tcPr>
            <w:tcW w:w="520" w:type="dxa"/>
          </w:tcPr>
          <w:p w14:paraId="5987643E" w14:textId="77777777" w:rsidR="006D787E" w:rsidRPr="00E71D16" w:rsidRDefault="006D787E" w:rsidP="006D787E">
            <w:pPr>
              <w:jc w:val="both"/>
              <w:rPr>
                <w:rFonts w:ascii="Times New Roman" w:hAnsi="Times New Roman"/>
                <w:lang w:val="lv-LV" w:eastAsia="lv-LV"/>
              </w:rPr>
            </w:pPr>
          </w:p>
        </w:tc>
        <w:tc>
          <w:tcPr>
            <w:tcW w:w="2282" w:type="dxa"/>
          </w:tcPr>
          <w:p w14:paraId="3A1D9044"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Klientu apkalpošanas speciālists</w:t>
            </w:r>
          </w:p>
        </w:tc>
        <w:tc>
          <w:tcPr>
            <w:tcW w:w="1701" w:type="dxa"/>
          </w:tcPr>
          <w:p w14:paraId="1B34503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25., III</w:t>
            </w:r>
          </w:p>
        </w:tc>
        <w:tc>
          <w:tcPr>
            <w:tcW w:w="1417" w:type="dxa"/>
          </w:tcPr>
          <w:p w14:paraId="40F5AA0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1134" w:type="dxa"/>
          </w:tcPr>
          <w:p w14:paraId="2B882E1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225D5C56"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Pārcelts no Administratīvās nodaļas</w:t>
            </w:r>
          </w:p>
        </w:tc>
      </w:tr>
      <w:tr w:rsidR="006D787E" w:rsidRPr="00E71D16" w14:paraId="639C1DBD" w14:textId="77777777" w:rsidTr="006D787E">
        <w:tc>
          <w:tcPr>
            <w:tcW w:w="5920" w:type="dxa"/>
            <w:gridSpan w:val="4"/>
          </w:tcPr>
          <w:p w14:paraId="4DABCA99" w14:textId="77777777" w:rsidR="006D787E" w:rsidRPr="00E71D16" w:rsidRDefault="006D787E" w:rsidP="006D787E">
            <w:pPr>
              <w:jc w:val="right"/>
              <w:rPr>
                <w:rFonts w:ascii="Times New Roman" w:hAnsi="Times New Roman"/>
                <w:b/>
                <w:bCs/>
                <w:lang w:val="lv-LV" w:eastAsia="lv-LV"/>
              </w:rPr>
            </w:pPr>
            <w:r w:rsidRPr="00E71D16">
              <w:rPr>
                <w:rFonts w:ascii="Times New Roman" w:hAnsi="Times New Roman"/>
                <w:lang w:val="lv-LV" w:eastAsia="lv-LV"/>
              </w:rPr>
              <w:t>kopā</w:t>
            </w:r>
          </w:p>
        </w:tc>
        <w:tc>
          <w:tcPr>
            <w:tcW w:w="1134" w:type="dxa"/>
          </w:tcPr>
          <w:p w14:paraId="52883A8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2,5</w:t>
            </w:r>
          </w:p>
        </w:tc>
        <w:tc>
          <w:tcPr>
            <w:tcW w:w="2835" w:type="dxa"/>
          </w:tcPr>
          <w:p w14:paraId="4F39486B" w14:textId="77777777" w:rsidR="006D787E" w:rsidRPr="00E71D16" w:rsidRDefault="006D787E" w:rsidP="006D787E">
            <w:pPr>
              <w:jc w:val="both"/>
              <w:rPr>
                <w:rFonts w:ascii="Times New Roman" w:hAnsi="Times New Roman"/>
                <w:b/>
                <w:bCs/>
                <w:lang w:val="lv-LV" w:eastAsia="lv-LV"/>
              </w:rPr>
            </w:pPr>
          </w:p>
        </w:tc>
      </w:tr>
      <w:tr w:rsidR="006D787E" w:rsidRPr="00E71D16" w14:paraId="525134BB" w14:textId="77777777" w:rsidTr="006D787E">
        <w:tc>
          <w:tcPr>
            <w:tcW w:w="520" w:type="dxa"/>
          </w:tcPr>
          <w:p w14:paraId="772DD8F0" w14:textId="77777777" w:rsidR="006D787E" w:rsidRPr="00E71D16" w:rsidRDefault="006D787E" w:rsidP="006D787E">
            <w:pPr>
              <w:jc w:val="center"/>
              <w:rPr>
                <w:rFonts w:ascii="Times New Roman" w:hAnsi="Times New Roman"/>
                <w:b/>
                <w:bCs/>
                <w:lang w:val="lv-LV" w:eastAsia="lv-LV"/>
              </w:rPr>
            </w:pPr>
          </w:p>
        </w:tc>
        <w:tc>
          <w:tcPr>
            <w:tcW w:w="9369" w:type="dxa"/>
            <w:gridSpan w:val="5"/>
          </w:tcPr>
          <w:p w14:paraId="34E86400" w14:textId="77777777" w:rsidR="006D787E" w:rsidRPr="00E71D16" w:rsidRDefault="006D787E" w:rsidP="006D787E">
            <w:pPr>
              <w:jc w:val="center"/>
              <w:rPr>
                <w:rFonts w:ascii="Times New Roman" w:hAnsi="Times New Roman"/>
                <w:b/>
                <w:bCs/>
                <w:lang w:val="lv-LV" w:eastAsia="lv-LV"/>
              </w:rPr>
            </w:pPr>
            <w:bookmarkStart w:id="81" w:name="_Hlk151296545"/>
            <w:r w:rsidRPr="00E71D16">
              <w:rPr>
                <w:rFonts w:ascii="Times New Roman" w:hAnsi="Times New Roman"/>
                <w:b/>
                <w:bCs/>
                <w:lang w:val="lv-LV" w:eastAsia="lv-LV"/>
              </w:rPr>
              <w:t>Liepupes pagasta pakalpojumu sniegšanas centrs</w:t>
            </w:r>
            <w:bookmarkEnd w:id="81"/>
          </w:p>
        </w:tc>
      </w:tr>
      <w:tr w:rsidR="006D787E" w:rsidRPr="00E71D16" w14:paraId="7BE06E0A" w14:textId="77777777" w:rsidTr="006D787E">
        <w:tc>
          <w:tcPr>
            <w:tcW w:w="520" w:type="dxa"/>
          </w:tcPr>
          <w:p w14:paraId="1060D6E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282" w:type="dxa"/>
          </w:tcPr>
          <w:p w14:paraId="6E20539F"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Vadītājs</w:t>
            </w:r>
          </w:p>
        </w:tc>
        <w:tc>
          <w:tcPr>
            <w:tcW w:w="1701" w:type="dxa"/>
          </w:tcPr>
          <w:p w14:paraId="6934EB7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V</w:t>
            </w:r>
          </w:p>
        </w:tc>
        <w:tc>
          <w:tcPr>
            <w:tcW w:w="1417" w:type="dxa"/>
          </w:tcPr>
          <w:p w14:paraId="2E39A22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10</w:t>
            </w:r>
          </w:p>
        </w:tc>
        <w:tc>
          <w:tcPr>
            <w:tcW w:w="1134" w:type="dxa"/>
          </w:tcPr>
          <w:p w14:paraId="740F547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0B274075" w14:textId="77777777" w:rsidR="006D787E" w:rsidRPr="00E71D16" w:rsidRDefault="006D787E" w:rsidP="006D787E">
            <w:pPr>
              <w:jc w:val="both"/>
              <w:rPr>
                <w:rFonts w:ascii="Times New Roman" w:hAnsi="Times New Roman"/>
                <w:lang w:val="lv-LV" w:eastAsia="lv-LV"/>
              </w:rPr>
            </w:pPr>
          </w:p>
        </w:tc>
      </w:tr>
      <w:tr w:rsidR="006D787E" w:rsidRPr="00E71D16" w14:paraId="775A01AA" w14:textId="77777777" w:rsidTr="006D787E">
        <w:tc>
          <w:tcPr>
            <w:tcW w:w="520" w:type="dxa"/>
          </w:tcPr>
          <w:p w14:paraId="6BEA75E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w:t>
            </w:r>
          </w:p>
        </w:tc>
        <w:tc>
          <w:tcPr>
            <w:tcW w:w="2282" w:type="dxa"/>
          </w:tcPr>
          <w:p w14:paraId="1CBA444A"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Ēku un apsaimniekojamās teritorijas pārzinis</w:t>
            </w:r>
          </w:p>
        </w:tc>
        <w:tc>
          <w:tcPr>
            <w:tcW w:w="1701" w:type="dxa"/>
          </w:tcPr>
          <w:p w14:paraId="30DA79D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II</w:t>
            </w:r>
          </w:p>
        </w:tc>
        <w:tc>
          <w:tcPr>
            <w:tcW w:w="1417" w:type="dxa"/>
          </w:tcPr>
          <w:p w14:paraId="4881E8D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1134" w:type="dxa"/>
          </w:tcPr>
          <w:p w14:paraId="3ACEDDAB"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2D1AC73C" w14:textId="77777777" w:rsidR="006D787E" w:rsidRPr="00E71D16" w:rsidRDefault="006D787E" w:rsidP="006D787E">
            <w:pPr>
              <w:jc w:val="both"/>
              <w:rPr>
                <w:rFonts w:ascii="Times New Roman" w:hAnsi="Times New Roman"/>
                <w:lang w:val="lv-LV" w:eastAsia="lv-LV"/>
              </w:rPr>
            </w:pPr>
          </w:p>
        </w:tc>
      </w:tr>
      <w:tr w:rsidR="006D787E" w:rsidRPr="00E71D16" w14:paraId="6F60A16C" w14:textId="77777777" w:rsidTr="006D787E">
        <w:tc>
          <w:tcPr>
            <w:tcW w:w="520" w:type="dxa"/>
          </w:tcPr>
          <w:p w14:paraId="52FED1C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2282" w:type="dxa"/>
          </w:tcPr>
          <w:p w14:paraId="14C3161E"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w:t>
            </w:r>
          </w:p>
        </w:tc>
        <w:tc>
          <w:tcPr>
            <w:tcW w:w="1701" w:type="dxa"/>
          </w:tcPr>
          <w:p w14:paraId="1B34274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417" w:type="dxa"/>
          </w:tcPr>
          <w:p w14:paraId="3AD4D43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1134" w:type="dxa"/>
          </w:tcPr>
          <w:p w14:paraId="11DD5B7B"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740B44F0" w14:textId="77777777" w:rsidR="006D787E" w:rsidRPr="00E71D16" w:rsidRDefault="006D787E" w:rsidP="006D787E">
            <w:pPr>
              <w:jc w:val="both"/>
              <w:rPr>
                <w:rFonts w:ascii="Times New Roman" w:hAnsi="Times New Roman"/>
                <w:lang w:val="lv-LV" w:eastAsia="lv-LV"/>
              </w:rPr>
            </w:pPr>
          </w:p>
        </w:tc>
      </w:tr>
      <w:tr w:rsidR="006D787E" w:rsidRPr="00E71D16" w14:paraId="472D050D" w14:textId="77777777" w:rsidTr="006D787E">
        <w:tc>
          <w:tcPr>
            <w:tcW w:w="520" w:type="dxa"/>
          </w:tcPr>
          <w:p w14:paraId="691D9E59" w14:textId="77777777" w:rsidR="006D787E" w:rsidRPr="00E71D16" w:rsidRDefault="006D787E" w:rsidP="006D787E">
            <w:pPr>
              <w:jc w:val="both"/>
              <w:rPr>
                <w:rFonts w:ascii="Times New Roman" w:hAnsi="Times New Roman"/>
                <w:lang w:val="lv-LV" w:eastAsia="lv-LV"/>
              </w:rPr>
            </w:pPr>
          </w:p>
        </w:tc>
        <w:tc>
          <w:tcPr>
            <w:tcW w:w="2282" w:type="dxa"/>
          </w:tcPr>
          <w:p w14:paraId="3050AEC0"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Klientu apkalpošanas speciālists</w:t>
            </w:r>
          </w:p>
        </w:tc>
        <w:tc>
          <w:tcPr>
            <w:tcW w:w="1701" w:type="dxa"/>
          </w:tcPr>
          <w:p w14:paraId="224CBD3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25., III</w:t>
            </w:r>
          </w:p>
        </w:tc>
        <w:tc>
          <w:tcPr>
            <w:tcW w:w="1417" w:type="dxa"/>
          </w:tcPr>
          <w:p w14:paraId="75049D8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1134" w:type="dxa"/>
          </w:tcPr>
          <w:p w14:paraId="4D1D4CF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781E8DA6"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Pārcelts no Administratīvās nodaļas</w:t>
            </w:r>
          </w:p>
        </w:tc>
      </w:tr>
      <w:tr w:rsidR="006D787E" w:rsidRPr="00E71D16" w14:paraId="77BC6492" w14:textId="77777777" w:rsidTr="006D787E">
        <w:tc>
          <w:tcPr>
            <w:tcW w:w="5920" w:type="dxa"/>
            <w:gridSpan w:val="4"/>
          </w:tcPr>
          <w:p w14:paraId="2527A55B" w14:textId="77777777" w:rsidR="006D787E" w:rsidRPr="00E71D16" w:rsidRDefault="006D787E" w:rsidP="006D787E">
            <w:pPr>
              <w:jc w:val="right"/>
              <w:rPr>
                <w:rFonts w:ascii="Times New Roman" w:hAnsi="Times New Roman"/>
                <w:b/>
                <w:bCs/>
                <w:lang w:val="lv-LV" w:eastAsia="lv-LV"/>
              </w:rPr>
            </w:pPr>
            <w:r w:rsidRPr="00E71D16">
              <w:rPr>
                <w:rFonts w:ascii="Times New Roman" w:hAnsi="Times New Roman"/>
                <w:lang w:val="lv-LV" w:eastAsia="lv-LV"/>
              </w:rPr>
              <w:t>kopā</w:t>
            </w:r>
          </w:p>
        </w:tc>
        <w:tc>
          <w:tcPr>
            <w:tcW w:w="1134" w:type="dxa"/>
          </w:tcPr>
          <w:p w14:paraId="7CFF618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2835" w:type="dxa"/>
          </w:tcPr>
          <w:p w14:paraId="6C4D9790" w14:textId="77777777" w:rsidR="006D787E" w:rsidRPr="00E71D16" w:rsidRDefault="006D787E" w:rsidP="006D787E">
            <w:pPr>
              <w:jc w:val="both"/>
              <w:rPr>
                <w:rFonts w:ascii="Times New Roman" w:hAnsi="Times New Roman"/>
                <w:b/>
                <w:bCs/>
                <w:lang w:val="lv-LV" w:eastAsia="lv-LV"/>
              </w:rPr>
            </w:pPr>
          </w:p>
        </w:tc>
      </w:tr>
      <w:tr w:rsidR="006D787E" w:rsidRPr="00E71D16" w14:paraId="0A8A1557" w14:textId="77777777" w:rsidTr="006D787E">
        <w:tc>
          <w:tcPr>
            <w:tcW w:w="520" w:type="dxa"/>
          </w:tcPr>
          <w:p w14:paraId="116B3F96" w14:textId="77777777" w:rsidR="006D787E" w:rsidRPr="00E71D16" w:rsidRDefault="006D787E" w:rsidP="006D787E">
            <w:pPr>
              <w:jc w:val="center"/>
              <w:rPr>
                <w:rFonts w:ascii="Times New Roman" w:hAnsi="Times New Roman"/>
                <w:b/>
                <w:bCs/>
                <w:lang w:val="lv-LV" w:eastAsia="lv-LV"/>
              </w:rPr>
            </w:pPr>
          </w:p>
        </w:tc>
        <w:tc>
          <w:tcPr>
            <w:tcW w:w="9369" w:type="dxa"/>
            <w:gridSpan w:val="5"/>
          </w:tcPr>
          <w:p w14:paraId="5A730B6C" w14:textId="77777777" w:rsidR="006D787E" w:rsidRPr="00E71D16" w:rsidRDefault="006D787E" w:rsidP="006D787E">
            <w:pPr>
              <w:jc w:val="center"/>
              <w:rPr>
                <w:rFonts w:ascii="Times New Roman" w:hAnsi="Times New Roman"/>
                <w:b/>
                <w:bCs/>
                <w:lang w:val="lv-LV" w:eastAsia="lv-LV"/>
              </w:rPr>
            </w:pPr>
            <w:bookmarkStart w:id="82" w:name="_Hlk151296599"/>
            <w:r w:rsidRPr="00E71D16">
              <w:rPr>
                <w:rFonts w:ascii="Times New Roman" w:hAnsi="Times New Roman"/>
                <w:b/>
                <w:bCs/>
                <w:lang w:val="lv-LV" w:eastAsia="lv-LV"/>
              </w:rPr>
              <w:t>Sporta un atpūtas komplekss “Zvejnieku parks”</w:t>
            </w:r>
            <w:bookmarkEnd w:id="82"/>
          </w:p>
        </w:tc>
      </w:tr>
      <w:tr w:rsidR="006D787E" w:rsidRPr="00E71D16" w14:paraId="5758F217" w14:textId="77777777" w:rsidTr="006D787E">
        <w:tc>
          <w:tcPr>
            <w:tcW w:w="520" w:type="dxa"/>
          </w:tcPr>
          <w:p w14:paraId="6E615BA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282" w:type="dxa"/>
          </w:tcPr>
          <w:p w14:paraId="28072171"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Pārvaldnieks</w:t>
            </w:r>
          </w:p>
        </w:tc>
        <w:tc>
          <w:tcPr>
            <w:tcW w:w="1701" w:type="dxa"/>
          </w:tcPr>
          <w:p w14:paraId="349AB00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44., IV</w:t>
            </w:r>
          </w:p>
        </w:tc>
        <w:tc>
          <w:tcPr>
            <w:tcW w:w="1417" w:type="dxa"/>
          </w:tcPr>
          <w:p w14:paraId="2D5F334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10</w:t>
            </w:r>
          </w:p>
        </w:tc>
        <w:tc>
          <w:tcPr>
            <w:tcW w:w="1134" w:type="dxa"/>
          </w:tcPr>
          <w:p w14:paraId="383E78D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4FADBDD8" w14:textId="77777777" w:rsidR="006D787E" w:rsidRPr="00E71D16" w:rsidRDefault="006D787E" w:rsidP="006D787E">
            <w:pPr>
              <w:jc w:val="both"/>
              <w:rPr>
                <w:rFonts w:ascii="Times New Roman" w:hAnsi="Times New Roman"/>
                <w:lang w:val="lv-LV" w:eastAsia="lv-LV"/>
              </w:rPr>
            </w:pPr>
          </w:p>
        </w:tc>
      </w:tr>
      <w:tr w:rsidR="006D787E" w:rsidRPr="00E71D16" w14:paraId="6DF958A9" w14:textId="77777777" w:rsidTr="006D787E">
        <w:tc>
          <w:tcPr>
            <w:tcW w:w="520" w:type="dxa"/>
          </w:tcPr>
          <w:p w14:paraId="0A4C486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w:t>
            </w:r>
          </w:p>
        </w:tc>
        <w:tc>
          <w:tcPr>
            <w:tcW w:w="2282" w:type="dxa"/>
          </w:tcPr>
          <w:p w14:paraId="2B826E69"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Metodiķis</w:t>
            </w:r>
          </w:p>
        </w:tc>
        <w:tc>
          <w:tcPr>
            <w:tcW w:w="1701" w:type="dxa"/>
          </w:tcPr>
          <w:p w14:paraId="45D2879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44., III</w:t>
            </w:r>
          </w:p>
        </w:tc>
        <w:tc>
          <w:tcPr>
            <w:tcW w:w="1417" w:type="dxa"/>
          </w:tcPr>
          <w:p w14:paraId="38A77BD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9</w:t>
            </w:r>
          </w:p>
        </w:tc>
        <w:tc>
          <w:tcPr>
            <w:tcW w:w="1134" w:type="dxa"/>
          </w:tcPr>
          <w:p w14:paraId="0C471A3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EC45B90" w14:textId="77777777" w:rsidR="006D787E" w:rsidRPr="00E71D16" w:rsidRDefault="006D787E" w:rsidP="006D787E">
            <w:pPr>
              <w:jc w:val="both"/>
              <w:rPr>
                <w:rFonts w:ascii="Times New Roman" w:hAnsi="Times New Roman"/>
                <w:lang w:val="lv-LV" w:eastAsia="lv-LV"/>
              </w:rPr>
            </w:pPr>
          </w:p>
        </w:tc>
      </w:tr>
      <w:tr w:rsidR="006D787E" w:rsidRPr="00E71D16" w14:paraId="2D1AC7F6" w14:textId="77777777" w:rsidTr="006D787E">
        <w:tc>
          <w:tcPr>
            <w:tcW w:w="520" w:type="dxa"/>
          </w:tcPr>
          <w:p w14:paraId="11CB31D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w:t>
            </w:r>
          </w:p>
        </w:tc>
        <w:tc>
          <w:tcPr>
            <w:tcW w:w="2282" w:type="dxa"/>
          </w:tcPr>
          <w:p w14:paraId="3B432AD1"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Tautas sporta speciālists</w:t>
            </w:r>
          </w:p>
        </w:tc>
        <w:tc>
          <w:tcPr>
            <w:tcW w:w="1701" w:type="dxa"/>
          </w:tcPr>
          <w:p w14:paraId="1ACE727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44., II</w:t>
            </w:r>
          </w:p>
        </w:tc>
        <w:tc>
          <w:tcPr>
            <w:tcW w:w="1417" w:type="dxa"/>
          </w:tcPr>
          <w:p w14:paraId="7D0AE1B9"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1134" w:type="dxa"/>
          </w:tcPr>
          <w:p w14:paraId="25827EE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0,5</w:t>
            </w:r>
          </w:p>
        </w:tc>
        <w:tc>
          <w:tcPr>
            <w:tcW w:w="2835" w:type="dxa"/>
          </w:tcPr>
          <w:p w14:paraId="1A4A3D35" w14:textId="77777777" w:rsidR="006D787E" w:rsidRPr="00E71D16" w:rsidRDefault="006D787E" w:rsidP="006D787E">
            <w:pPr>
              <w:jc w:val="both"/>
              <w:rPr>
                <w:rFonts w:ascii="Times New Roman" w:hAnsi="Times New Roman"/>
                <w:lang w:val="lv-LV" w:eastAsia="lv-LV"/>
              </w:rPr>
            </w:pPr>
          </w:p>
        </w:tc>
      </w:tr>
      <w:tr w:rsidR="006D787E" w:rsidRPr="00E71D16" w14:paraId="6BF59372" w14:textId="77777777" w:rsidTr="006D787E">
        <w:tc>
          <w:tcPr>
            <w:tcW w:w="520" w:type="dxa"/>
          </w:tcPr>
          <w:p w14:paraId="7775FA8F"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4.</w:t>
            </w:r>
          </w:p>
        </w:tc>
        <w:tc>
          <w:tcPr>
            <w:tcW w:w="2282" w:type="dxa"/>
          </w:tcPr>
          <w:p w14:paraId="041A4A1F" w14:textId="77777777" w:rsidR="006D787E" w:rsidRPr="00E71D16" w:rsidRDefault="006D787E" w:rsidP="006D787E">
            <w:pPr>
              <w:rPr>
                <w:rFonts w:ascii="Times New Roman" w:hAnsi="Times New Roman"/>
                <w:strike/>
                <w:lang w:val="lv-LV" w:eastAsia="lv-LV"/>
              </w:rPr>
            </w:pPr>
            <w:r w:rsidRPr="00E71D16">
              <w:rPr>
                <w:rFonts w:ascii="Times New Roman" w:hAnsi="Times New Roman"/>
                <w:strike/>
                <w:lang w:val="lv-LV" w:eastAsia="lv-LV"/>
              </w:rPr>
              <w:t>Burāšanas speciālists</w:t>
            </w:r>
          </w:p>
        </w:tc>
        <w:tc>
          <w:tcPr>
            <w:tcW w:w="1701" w:type="dxa"/>
          </w:tcPr>
          <w:p w14:paraId="7F9A38A3"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44., II</w:t>
            </w:r>
          </w:p>
        </w:tc>
        <w:tc>
          <w:tcPr>
            <w:tcW w:w="1417" w:type="dxa"/>
          </w:tcPr>
          <w:p w14:paraId="5A7BB9F4"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7</w:t>
            </w:r>
          </w:p>
        </w:tc>
        <w:tc>
          <w:tcPr>
            <w:tcW w:w="1134" w:type="dxa"/>
          </w:tcPr>
          <w:p w14:paraId="57999F7B"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w:t>
            </w:r>
          </w:p>
        </w:tc>
        <w:tc>
          <w:tcPr>
            <w:tcW w:w="2835" w:type="dxa"/>
          </w:tcPr>
          <w:p w14:paraId="3B88035B"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Svītrot no amatu saraksta</w:t>
            </w:r>
          </w:p>
        </w:tc>
      </w:tr>
      <w:tr w:rsidR="006D787E" w:rsidRPr="00E71D16" w14:paraId="045B3BBD" w14:textId="77777777" w:rsidTr="006D787E">
        <w:tc>
          <w:tcPr>
            <w:tcW w:w="520" w:type="dxa"/>
          </w:tcPr>
          <w:p w14:paraId="4726710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5.</w:t>
            </w:r>
          </w:p>
        </w:tc>
        <w:tc>
          <w:tcPr>
            <w:tcW w:w="2282" w:type="dxa"/>
          </w:tcPr>
          <w:p w14:paraId="28C9FF1E"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Saimnieks</w:t>
            </w:r>
          </w:p>
        </w:tc>
        <w:tc>
          <w:tcPr>
            <w:tcW w:w="1701" w:type="dxa"/>
          </w:tcPr>
          <w:p w14:paraId="684CEDE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w:t>
            </w:r>
          </w:p>
        </w:tc>
        <w:tc>
          <w:tcPr>
            <w:tcW w:w="1417" w:type="dxa"/>
          </w:tcPr>
          <w:p w14:paraId="6A4E8B4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5</w:t>
            </w:r>
          </w:p>
        </w:tc>
        <w:tc>
          <w:tcPr>
            <w:tcW w:w="1134" w:type="dxa"/>
          </w:tcPr>
          <w:p w14:paraId="6241377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7AFAD8C7" w14:textId="77777777" w:rsidR="006D787E" w:rsidRPr="00E71D16" w:rsidRDefault="006D787E" w:rsidP="006D787E">
            <w:pPr>
              <w:jc w:val="both"/>
              <w:rPr>
                <w:rFonts w:ascii="Times New Roman" w:hAnsi="Times New Roman"/>
                <w:lang w:val="lv-LV" w:eastAsia="lv-LV"/>
              </w:rPr>
            </w:pPr>
          </w:p>
        </w:tc>
      </w:tr>
      <w:tr w:rsidR="006D787E" w:rsidRPr="00E71D16" w14:paraId="2B03E948" w14:textId="77777777" w:rsidTr="006D787E">
        <w:tc>
          <w:tcPr>
            <w:tcW w:w="520" w:type="dxa"/>
          </w:tcPr>
          <w:p w14:paraId="3B0F757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6.</w:t>
            </w:r>
          </w:p>
        </w:tc>
        <w:tc>
          <w:tcPr>
            <w:tcW w:w="2282" w:type="dxa"/>
          </w:tcPr>
          <w:p w14:paraId="5B1910DE"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Strādnieks</w:t>
            </w:r>
          </w:p>
        </w:tc>
        <w:tc>
          <w:tcPr>
            <w:tcW w:w="1701" w:type="dxa"/>
          </w:tcPr>
          <w:p w14:paraId="6BA903E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II</w:t>
            </w:r>
          </w:p>
        </w:tc>
        <w:tc>
          <w:tcPr>
            <w:tcW w:w="1417" w:type="dxa"/>
          </w:tcPr>
          <w:p w14:paraId="4E081E1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2</w:t>
            </w:r>
          </w:p>
        </w:tc>
        <w:tc>
          <w:tcPr>
            <w:tcW w:w="1134" w:type="dxa"/>
          </w:tcPr>
          <w:p w14:paraId="287762C0"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07142609" w14:textId="77777777" w:rsidR="006D787E" w:rsidRPr="00E71D16" w:rsidRDefault="006D787E" w:rsidP="006D787E">
            <w:pPr>
              <w:jc w:val="both"/>
              <w:rPr>
                <w:rFonts w:ascii="Times New Roman" w:hAnsi="Times New Roman"/>
                <w:lang w:val="lv-LV" w:eastAsia="lv-LV"/>
              </w:rPr>
            </w:pPr>
          </w:p>
        </w:tc>
      </w:tr>
      <w:tr w:rsidR="006D787E" w:rsidRPr="00E71D16" w14:paraId="5F050552" w14:textId="77777777" w:rsidTr="006D787E">
        <w:tc>
          <w:tcPr>
            <w:tcW w:w="520" w:type="dxa"/>
          </w:tcPr>
          <w:p w14:paraId="501949F8"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2282" w:type="dxa"/>
          </w:tcPr>
          <w:p w14:paraId="75378EA0"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Airēšanas bāzes pārzinis</w:t>
            </w:r>
          </w:p>
        </w:tc>
        <w:tc>
          <w:tcPr>
            <w:tcW w:w="1701" w:type="dxa"/>
          </w:tcPr>
          <w:p w14:paraId="6F6780AA"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3., I</w:t>
            </w:r>
          </w:p>
        </w:tc>
        <w:tc>
          <w:tcPr>
            <w:tcW w:w="1417" w:type="dxa"/>
          </w:tcPr>
          <w:p w14:paraId="70BFF35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5</w:t>
            </w:r>
          </w:p>
        </w:tc>
        <w:tc>
          <w:tcPr>
            <w:tcW w:w="1134" w:type="dxa"/>
          </w:tcPr>
          <w:p w14:paraId="0EE82F7F"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0,5</w:t>
            </w:r>
          </w:p>
        </w:tc>
        <w:tc>
          <w:tcPr>
            <w:tcW w:w="2835" w:type="dxa"/>
          </w:tcPr>
          <w:p w14:paraId="7C72E696" w14:textId="77777777" w:rsidR="006D787E" w:rsidRPr="00E71D16" w:rsidRDefault="006D787E" w:rsidP="006D787E">
            <w:pPr>
              <w:jc w:val="both"/>
              <w:rPr>
                <w:rFonts w:ascii="Times New Roman" w:hAnsi="Times New Roman"/>
                <w:lang w:val="lv-LV" w:eastAsia="lv-LV"/>
              </w:rPr>
            </w:pPr>
          </w:p>
        </w:tc>
      </w:tr>
      <w:tr w:rsidR="006D787E" w:rsidRPr="00E71D16" w14:paraId="5270ECED" w14:textId="77777777" w:rsidTr="006D787E">
        <w:tc>
          <w:tcPr>
            <w:tcW w:w="520" w:type="dxa"/>
          </w:tcPr>
          <w:p w14:paraId="5EAA0C4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8.</w:t>
            </w:r>
          </w:p>
        </w:tc>
        <w:tc>
          <w:tcPr>
            <w:tcW w:w="2282" w:type="dxa"/>
          </w:tcPr>
          <w:p w14:paraId="3CA6ED4B"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Futbola speciālists</w:t>
            </w:r>
          </w:p>
        </w:tc>
        <w:tc>
          <w:tcPr>
            <w:tcW w:w="1701" w:type="dxa"/>
          </w:tcPr>
          <w:p w14:paraId="6AEA31BB"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44., II</w:t>
            </w:r>
          </w:p>
        </w:tc>
        <w:tc>
          <w:tcPr>
            <w:tcW w:w="1417" w:type="dxa"/>
          </w:tcPr>
          <w:p w14:paraId="3582CAD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7</w:t>
            </w:r>
          </w:p>
        </w:tc>
        <w:tc>
          <w:tcPr>
            <w:tcW w:w="1134" w:type="dxa"/>
          </w:tcPr>
          <w:p w14:paraId="75ABA5B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0,5</w:t>
            </w:r>
          </w:p>
        </w:tc>
        <w:tc>
          <w:tcPr>
            <w:tcW w:w="2835" w:type="dxa"/>
          </w:tcPr>
          <w:p w14:paraId="5502407D" w14:textId="77777777" w:rsidR="006D787E" w:rsidRPr="00E71D16" w:rsidRDefault="006D787E" w:rsidP="006D787E">
            <w:pPr>
              <w:jc w:val="both"/>
              <w:rPr>
                <w:rFonts w:ascii="Times New Roman" w:hAnsi="Times New Roman"/>
                <w:lang w:val="lv-LV" w:eastAsia="lv-LV"/>
              </w:rPr>
            </w:pPr>
          </w:p>
        </w:tc>
      </w:tr>
      <w:tr w:rsidR="006D787E" w:rsidRPr="00E71D16" w14:paraId="64A0493F" w14:textId="77777777" w:rsidTr="006D787E">
        <w:tc>
          <w:tcPr>
            <w:tcW w:w="520" w:type="dxa"/>
          </w:tcPr>
          <w:p w14:paraId="513E210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9.</w:t>
            </w:r>
          </w:p>
        </w:tc>
        <w:tc>
          <w:tcPr>
            <w:tcW w:w="2282" w:type="dxa"/>
          </w:tcPr>
          <w:p w14:paraId="5786F193"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Apkopējs</w:t>
            </w:r>
          </w:p>
        </w:tc>
        <w:tc>
          <w:tcPr>
            <w:tcW w:w="1701" w:type="dxa"/>
          </w:tcPr>
          <w:p w14:paraId="6EEE65EC"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417" w:type="dxa"/>
          </w:tcPr>
          <w:p w14:paraId="4AC9008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1134" w:type="dxa"/>
          </w:tcPr>
          <w:p w14:paraId="1C26F7C4"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DFBEC2D" w14:textId="77777777" w:rsidR="006D787E" w:rsidRPr="00E71D16" w:rsidRDefault="006D787E" w:rsidP="006D787E">
            <w:pPr>
              <w:jc w:val="both"/>
              <w:rPr>
                <w:rFonts w:ascii="Times New Roman" w:hAnsi="Times New Roman"/>
                <w:lang w:val="lv-LV" w:eastAsia="lv-LV"/>
              </w:rPr>
            </w:pPr>
          </w:p>
        </w:tc>
      </w:tr>
      <w:tr w:rsidR="006D787E" w:rsidRPr="00E71D16" w14:paraId="14C21DF1" w14:textId="77777777" w:rsidTr="006D787E">
        <w:tc>
          <w:tcPr>
            <w:tcW w:w="520" w:type="dxa"/>
          </w:tcPr>
          <w:p w14:paraId="7426D9F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10.</w:t>
            </w:r>
          </w:p>
        </w:tc>
        <w:tc>
          <w:tcPr>
            <w:tcW w:w="2282" w:type="dxa"/>
          </w:tcPr>
          <w:p w14:paraId="1185B287" w14:textId="77777777" w:rsidR="006D787E" w:rsidRPr="00E71D16" w:rsidRDefault="006D787E" w:rsidP="006D787E">
            <w:pPr>
              <w:rPr>
                <w:rFonts w:ascii="Times New Roman" w:hAnsi="Times New Roman"/>
                <w:lang w:val="lv-LV" w:eastAsia="lv-LV"/>
              </w:rPr>
            </w:pPr>
            <w:r w:rsidRPr="00E71D16">
              <w:rPr>
                <w:rFonts w:ascii="Times New Roman" w:hAnsi="Times New Roman"/>
                <w:lang w:val="lv-LV" w:eastAsia="lv-LV"/>
              </w:rPr>
              <w:t xml:space="preserve">Dežurants </w:t>
            </w:r>
          </w:p>
        </w:tc>
        <w:tc>
          <w:tcPr>
            <w:tcW w:w="1701" w:type="dxa"/>
          </w:tcPr>
          <w:p w14:paraId="511EA302"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16., I</w:t>
            </w:r>
          </w:p>
        </w:tc>
        <w:tc>
          <w:tcPr>
            <w:tcW w:w="1417" w:type="dxa"/>
          </w:tcPr>
          <w:p w14:paraId="1F6065E3"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1134" w:type="dxa"/>
          </w:tcPr>
          <w:p w14:paraId="503166FE"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1</w:t>
            </w:r>
          </w:p>
        </w:tc>
        <w:tc>
          <w:tcPr>
            <w:tcW w:w="2835" w:type="dxa"/>
          </w:tcPr>
          <w:p w14:paraId="1248FA97"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6 mēneši</w:t>
            </w:r>
          </w:p>
        </w:tc>
      </w:tr>
      <w:tr w:rsidR="006D787E" w:rsidRPr="00E71D16" w14:paraId="72430D8F" w14:textId="77777777" w:rsidTr="006D787E">
        <w:tc>
          <w:tcPr>
            <w:tcW w:w="520" w:type="dxa"/>
          </w:tcPr>
          <w:p w14:paraId="76036B08"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11.</w:t>
            </w:r>
          </w:p>
        </w:tc>
        <w:tc>
          <w:tcPr>
            <w:tcW w:w="2282" w:type="dxa"/>
          </w:tcPr>
          <w:p w14:paraId="7C2E12DB" w14:textId="77777777" w:rsidR="006D787E" w:rsidRPr="00E71D16" w:rsidRDefault="006D787E" w:rsidP="006D787E">
            <w:pPr>
              <w:rPr>
                <w:rFonts w:ascii="Times New Roman" w:hAnsi="Times New Roman"/>
                <w:strike/>
                <w:lang w:val="lv-LV" w:eastAsia="lv-LV"/>
              </w:rPr>
            </w:pPr>
            <w:r w:rsidRPr="00E71D16">
              <w:rPr>
                <w:rFonts w:ascii="Times New Roman" w:hAnsi="Times New Roman"/>
                <w:strike/>
                <w:lang w:val="lv-LV" w:eastAsia="lv-LV"/>
              </w:rPr>
              <w:t>Pludmales pārzinis</w:t>
            </w:r>
          </w:p>
        </w:tc>
        <w:tc>
          <w:tcPr>
            <w:tcW w:w="1701" w:type="dxa"/>
          </w:tcPr>
          <w:p w14:paraId="0E964CA1"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16., I</w:t>
            </w:r>
          </w:p>
        </w:tc>
        <w:tc>
          <w:tcPr>
            <w:tcW w:w="1417" w:type="dxa"/>
          </w:tcPr>
          <w:p w14:paraId="370673B6"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w:t>
            </w:r>
          </w:p>
        </w:tc>
        <w:tc>
          <w:tcPr>
            <w:tcW w:w="1134" w:type="dxa"/>
          </w:tcPr>
          <w:p w14:paraId="0D91E1F0"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1</w:t>
            </w:r>
          </w:p>
        </w:tc>
        <w:tc>
          <w:tcPr>
            <w:tcW w:w="2835" w:type="dxa"/>
          </w:tcPr>
          <w:p w14:paraId="30957F58" w14:textId="77777777" w:rsidR="006D787E" w:rsidRPr="00E71D16" w:rsidRDefault="006D787E" w:rsidP="006D787E">
            <w:pPr>
              <w:jc w:val="both"/>
              <w:rPr>
                <w:rFonts w:ascii="Times New Roman" w:hAnsi="Times New Roman"/>
                <w:strike/>
                <w:lang w:val="lv-LV" w:eastAsia="lv-LV"/>
              </w:rPr>
            </w:pPr>
            <w:r w:rsidRPr="00E71D16">
              <w:rPr>
                <w:rFonts w:ascii="Times New Roman" w:hAnsi="Times New Roman"/>
                <w:strike/>
                <w:lang w:val="lv-LV" w:eastAsia="lv-LV"/>
              </w:rPr>
              <w:t>(no jauna) 4 mēneši svītrot, jo projekta nauda</w:t>
            </w:r>
          </w:p>
        </w:tc>
      </w:tr>
      <w:tr w:rsidR="006D787E" w:rsidRPr="00E71D16" w14:paraId="4FD00EF6" w14:textId="77777777" w:rsidTr="006D787E">
        <w:tc>
          <w:tcPr>
            <w:tcW w:w="520" w:type="dxa"/>
            <w:tcBorders>
              <w:top w:val="nil"/>
              <w:left w:val="single" w:sz="4" w:space="0" w:color="auto"/>
              <w:bottom w:val="single" w:sz="4" w:space="0" w:color="auto"/>
              <w:right w:val="single" w:sz="4" w:space="0" w:color="auto"/>
            </w:tcBorders>
          </w:tcPr>
          <w:p w14:paraId="116C28CE" w14:textId="77777777" w:rsidR="006D787E" w:rsidRPr="00E71D16" w:rsidRDefault="006D787E" w:rsidP="006D787E">
            <w:pPr>
              <w:jc w:val="both"/>
              <w:rPr>
                <w:rFonts w:ascii="Times New Roman" w:hAnsi="Times New Roman"/>
                <w:i/>
                <w:lang w:val="lv-LV" w:eastAsia="lv-LV"/>
              </w:rPr>
            </w:pPr>
          </w:p>
        </w:tc>
        <w:tc>
          <w:tcPr>
            <w:tcW w:w="9369" w:type="dxa"/>
            <w:gridSpan w:val="5"/>
            <w:tcBorders>
              <w:top w:val="nil"/>
              <w:left w:val="single" w:sz="4" w:space="0" w:color="auto"/>
              <w:bottom w:val="single" w:sz="4" w:space="0" w:color="auto"/>
              <w:right w:val="single" w:sz="4" w:space="0" w:color="auto"/>
            </w:tcBorders>
            <w:shd w:val="clear" w:color="auto" w:fill="auto"/>
            <w:vAlign w:val="center"/>
          </w:tcPr>
          <w:p w14:paraId="7D661211"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i/>
                <w:lang w:val="lv-LV" w:eastAsia="lv-LV"/>
              </w:rPr>
              <w:t>Grozījumi izdarīti ar Limbažu novada domes 25.05.2023. lēmumu Nr.422 (protokols Nr.6, 33.)</w:t>
            </w:r>
          </w:p>
        </w:tc>
      </w:tr>
      <w:tr w:rsidR="006D787E" w:rsidRPr="00E71D16" w14:paraId="06AA111B" w14:textId="77777777" w:rsidTr="006D787E">
        <w:tc>
          <w:tcPr>
            <w:tcW w:w="5920" w:type="dxa"/>
            <w:gridSpan w:val="4"/>
          </w:tcPr>
          <w:p w14:paraId="7BDAC5B6" w14:textId="77777777" w:rsidR="006D787E" w:rsidRPr="00E71D16" w:rsidRDefault="006D787E" w:rsidP="006D787E">
            <w:pPr>
              <w:jc w:val="right"/>
              <w:rPr>
                <w:rFonts w:ascii="Times New Roman" w:hAnsi="Times New Roman"/>
                <w:lang w:val="lv-LV" w:eastAsia="lv-LV"/>
              </w:rPr>
            </w:pPr>
            <w:r w:rsidRPr="00E71D16">
              <w:rPr>
                <w:rFonts w:ascii="Times New Roman" w:hAnsi="Times New Roman"/>
                <w:lang w:val="lv-LV" w:eastAsia="lv-LV"/>
              </w:rPr>
              <w:t>kopā</w:t>
            </w:r>
          </w:p>
        </w:tc>
        <w:tc>
          <w:tcPr>
            <w:tcW w:w="1134" w:type="dxa"/>
          </w:tcPr>
          <w:p w14:paraId="12DFC8DD" w14:textId="77777777" w:rsidR="006D787E" w:rsidRPr="00E71D16" w:rsidRDefault="006D787E" w:rsidP="006D787E">
            <w:pPr>
              <w:jc w:val="both"/>
              <w:rPr>
                <w:rFonts w:ascii="Times New Roman" w:hAnsi="Times New Roman"/>
                <w:lang w:val="lv-LV" w:eastAsia="lv-LV"/>
              </w:rPr>
            </w:pPr>
            <w:r w:rsidRPr="00E71D16">
              <w:rPr>
                <w:rFonts w:ascii="Times New Roman" w:hAnsi="Times New Roman"/>
                <w:lang w:val="lv-LV" w:eastAsia="lv-LV"/>
              </w:rPr>
              <w:t>8,5</w:t>
            </w:r>
          </w:p>
        </w:tc>
        <w:tc>
          <w:tcPr>
            <w:tcW w:w="2835" w:type="dxa"/>
          </w:tcPr>
          <w:p w14:paraId="2E296F92" w14:textId="77777777" w:rsidR="006D787E" w:rsidRPr="00E71D16" w:rsidRDefault="006D787E" w:rsidP="006D787E">
            <w:pPr>
              <w:jc w:val="both"/>
              <w:rPr>
                <w:rFonts w:ascii="Times New Roman" w:hAnsi="Times New Roman"/>
                <w:lang w:val="lv-LV" w:eastAsia="lv-LV"/>
              </w:rPr>
            </w:pPr>
          </w:p>
        </w:tc>
      </w:tr>
    </w:tbl>
    <w:p w14:paraId="455EDCD9" w14:textId="77777777" w:rsidR="006D787E" w:rsidRPr="00E71D16" w:rsidRDefault="006D787E" w:rsidP="006D787E">
      <w:pPr>
        <w:contextualSpacing/>
        <w:jc w:val="both"/>
        <w:rPr>
          <w:lang w:val="lv-LV" w:eastAsia="lv-LV"/>
        </w:rPr>
      </w:pPr>
    </w:p>
    <w:p w14:paraId="634B58D5" w14:textId="77777777" w:rsidR="006D787E" w:rsidRPr="00E71D16" w:rsidRDefault="006D787E" w:rsidP="00DF2C53">
      <w:pPr>
        <w:numPr>
          <w:ilvl w:val="0"/>
          <w:numId w:val="1"/>
        </w:numPr>
        <w:ind w:left="357" w:hanging="357"/>
        <w:contextualSpacing/>
        <w:jc w:val="both"/>
        <w:rPr>
          <w:lang w:val="lv-LV"/>
        </w:rPr>
      </w:pPr>
      <w:r w:rsidRPr="00E71D16">
        <w:rPr>
          <w:lang w:val="lv-LV"/>
        </w:rPr>
        <w:t>Atbildīgie par lēmuma izpildi atbilstoši veiktajām izmaiņām ir Administratīvā nodaļas vadītājs, Kultūras pārvaldes vadītājs, Finanšu un ekonomikas nodaļas vadītājs un ekonomisti, apvienību vadītāji, lēmumā  minētie iestāžu vadītāji.</w:t>
      </w:r>
    </w:p>
    <w:p w14:paraId="5C9BC1B6" w14:textId="77777777" w:rsidR="006D787E" w:rsidRPr="00E71D16" w:rsidRDefault="006D787E" w:rsidP="00DF2C53">
      <w:pPr>
        <w:numPr>
          <w:ilvl w:val="0"/>
          <w:numId w:val="1"/>
        </w:numPr>
        <w:ind w:left="357" w:hanging="357"/>
        <w:contextualSpacing/>
        <w:jc w:val="both"/>
        <w:rPr>
          <w:lang w:val="lv-LV"/>
        </w:rPr>
      </w:pPr>
      <w:r w:rsidRPr="00E71D16">
        <w:rPr>
          <w:lang w:val="lv-LV"/>
        </w:rPr>
        <w:t>Kontroli par lēmuma izpildi uzdot Limbažu novada pašvaldības izpilddirektoram.</w:t>
      </w:r>
    </w:p>
    <w:p w14:paraId="5E635741" w14:textId="13E38564" w:rsidR="006D787E" w:rsidRPr="00E71D16" w:rsidRDefault="006D787E" w:rsidP="00DF2C53">
      <w:pPr>
        <w:numPr>
          <w:ilvl w:val="0"/>
          <w:numId w:val="1"/>
        </w:numPr>
        <w:ind w:left="357" w:hanging="357"/>
        <w:contextualSpacing/>
        <w:jc w:val="both"/>
        <w:rPr>
          <w:lang w:val="lv-LV"/>
        </w:rPr>
      </w:pPr>
      <w:r w:rsidRPr="00E71D16">
        <w:rPr>
          <w:lang w:val="lv-LV"/>
        </w:rPr>
        <w:t>Līdz domes sēdei precizēt lēmuma projektu un virzīt izskatīšanai Limbažu novada domes sēdē.</w:t>
      </w:r>
    </w:p>
    <w:p w14:paraId="2BA7D729" w14:textId="77777777" w:rsidR="00C504BC" w:rsidRPr="00E71D16" w:rsidRDefault="00C504BC" w:rsidP="005C60E3">
      <w:pPr>
        <w:rPr>
          <w:lang w:val="lv-LV"/>
        </w:rPr>
      </w:pPr>
    </w:p>
    <w:p w14:paraId="5C181509" w14:textId="77777777" w:rsidR="00C504BC" w:rsidRPr="00E71D16" w:rsidRDefault="00C504BC" w:rsidP="005C60E3">
      <w:pPr>
        <w:rPr>
          <w:lang w:val="lv-LV"/>
        </w:rPr>
      </w:pPr>
    </w:p>
    <w:p w14:paraId="50459907" w14:textId="7E26D1EF" w:rsidR="00C504BC" w:rsidRPr="00E71D16" w:rsidRDefault="00C504BC" w:rsidP="00C504BC">
      <w:pPr>
        <w:keepNext/>
        <w:jc w:val="center"/>
        <w:outlineLvl w:val="0"/>
        <w:rPr>
          <w:b/>
          <w:bCs/>
          <w:lang w:val="lv-LV"/>
        </w:rPr>
      </w:pPr>
      <w:r w:rsidRPr="00E71D16">
        <w:rPr>
          <w:b/>
          <w:bCs/>
          <w:lang w:val="lv-LV"/>
        </w:rPr>
        <w:lastRenderedPageBreak/>
        <w:t>15.</w:t>
      </w:r>
    </w:p>
    <w:p w14:paraId="0CCA0705" w14:textId="77777777" w:rsidR="00025AC3" w:rsidRPr="00025AC3" w:rsidRDefault="00025AC3" w:rsidP="00025AC3">
      <w:pPr>
        <w:pBdr>
          <w:bottom w:val="single" w:sz="4" w:space="1" w:color="auto"/>
        </w:pBdr>
        <w:jc w:val="both"/>
        <w:rPr>
          <w:b/>
          <w:lang w:val="lv-LV" w:eastAsia="lv-LV"/>
        </w:rPr>
      </w:pPr>
      <w:r w:rsidRPr="00025AC3">
        <w:rPr>
          <w:b/>
          <w:lang w:val="lv-LV" w:eastAsia="lv-LV"/>
        </w:rPr>
        <w:t>Par Limbažu novada pašvaldības iestāžu amatu klasificēšanas apkopojuma apstiprināšanu 2024.gadam</w:t>
      </w:r>
    </w:p>
    <w:p w14:paraId="3D7C03FD" w14:textId="77777777" w:rsidR="00025AC3" w:rsidRPr="00025AC3" w:rsidRDefault="00025AC3" w:rsidP="00025AC3">
      <w:pPr>
        <w:jc w:val="center"/>
        <w:rPr>
          <w:lang w:val="lv-LV" w:eastAsia="lv-LV"/>
        </w:rPr>
      </w:pPr>
      <w:r w:rsidRPr="00025AC3">
        <w:rPr>
          <w:lang w:val="lv-LV" w:eastAsia="lv-LV"/>
        </w:rPr>
        <w:t>Ziņo Antra Kamala</w:t>
      </w:r>
    </w:p>
    <w:p w14:paraId="59B1CB17" w14:textId="77777777" w:rsidR="00025AC3" w:rsidRPr="00025AC3" w:rsidRDefault="00025AC3" w:rsidP="00025AC3">
      <w:pPr>
        <w:rPr>
          <w:lang w:val="lv-LV" w:eastAsia="lv-LV"/>
        </w:rPr>
      </w:pPr>
    </w:p>
    <w:p w14:paraId="1C2D2AC3" w14:textId="5477E9B8" w:rsidR="00025AC3" w:rsidRDefault="00025AC3" w:rsidP="00025AC3">
      <w:pPr>
        <w:pBdr>
          <w:bottom w:val="single" w:sz="4" w:space="1" w:color="auto"/>
        </w:pBdr>
        <w:ind w:firstLine="720"/>
        <w:jc w:val="both"/>
        <w:rPr>
          <w:lang w:val="lv-LV" w:eastAsia="lv-LV"/>
        </w:rPr>
      </w:pPr>
      <w:r>
        <w:rPr>
          <w:lang w:val="lv-LV" w:eastAsia="lv-LV"/>
        </w:rPr>
        <w:t>Limbažu novada pašvaldības Administratīvās nodaļas vadītāja A. Kamala lūdz virzīt lēmuma projektu apstiprināšanai uz domes sēdi ar iepriekšējā lēmumā izrunātajiem precizējumiem un papildinājumiem.</w:t>
      </w:r>
    </w:p>
    <w:p w14:paraId="174E186E" w14:textId="77777777" w:rsidR="00025AC3" w:rsidRDefault="00025AC3" w:rsidP="00025AC3">
      <w:pPr>
        <w:pBdr>
          <w:bottom w:val="single" w:sz="4" w:space="1" w:color="auto"/>
        </w:pBdr>
        <w:ind w:firstLine="720"/>
        <w:jc w:val="both"/>
        <w:rPr>
          <w:lang w:val="lv-LV" w:eastAsia="lv-LV"/>
        </w:rPr>
      </w:pPr>
    </w:p>
    <w:p w14:paraId="0BCE301E" w14:textId="77777777" w:rsidR="00025AC3" w:rsidRDefault="00025AC3" w:rsidP="00025AC3">
      <w:pPr>
        <w:ind w:firstLine="720"/>
        <w:jc w:val="both"/>
        <w:rPr>
          <w:lang w:val="lv-LV" w:eastAsia="lv-LV"/>
        </w:rPr>
      </w:pPr>
    </w:p>
    <w:p w14:paraId="14C90474" w14:textId="77777777" w:rsidR="00025AC3" w:rsidRPr="00025AC3" w:rsidRDefault="00025AC3" w:rsidP="00025AC3">
      <w:pPr>
        <w:ind w:firstLine="720"/>
        <w:jc w:val="both"/>
        <w:rPr>
          <w:lang w:val="lv-LV" w:eastAsia="lv-LV"/>
        </w:rPr>
      </w:pPr>
      <w:r w:rsidRPr="00025AC3">
        <w:rPr>
          <w:lang w:val="lv-LV" w:eastAsia="lv-LV"/>
        </w:rPr>
        <w:t>Saskaņā ar Valsts un pašvaldību institūciju amatpersonu un darbinieku atlīdzības likuma 11. pantu, Ministru kabineta 2022. gada 26. aprīļa noteikumu Nr. 262 “Valsts un pašvaldību institūciju amatu katalogs, amatu klasifikācijas un amatu apraksta izstrādāšanas kārtība” 11. punktu, Pašvaldību likuma 10. panta pirmās daļas 14. punktu, 20. panta trešo daļu, pašvaldība, vērtējot amatu klasificēšanas rezultātus, nodrošina, lai vienādi vai līdzīgi amati, ņemot vērā amata vai darba aprakstā noteiktos pienākumus, amata veikšanai nepieciešamās izglītības un profesionālās pieredzes prasības, tiktu klasificēti vienādi visās pašvaldības iestādēs.</w:t>
      </w:r>
    </w:p>
    <w:p w14:paraId="7EBC9A79" w14:textId="6AF38B20" w:rsidR="00025AC3" w:rsidRPr="00025AC3" w:rsidRDefault="00025AC3" w:rsidP="00025AC3">
      <w:pPr>
        <w:ind w:firstLine="720"/>
        <w:jc w:val="both"/>
        <w:rPr>
          <w:b/>
          <w:bCs/>
          <w:lang w:val="lv-LV" w:eastAsia="lv-LV"/>
        </w:rPr>
      </w:pPr>
      <w:r w:rsidRPr="00025AC3">
        <w:rPr>
          <w:lang w:val="lv-LV" w:eastAsia="lv-LV"/>
        </w:rPr>
        <w:t xml:space="preserve">Ņemot vērā iepriekš minēto, pamatojoties uz Limbažu novada pašvaldības 2023. gada 27. aprīļa iekšējo noteikumu Nr. 4 “Par atlīdzību un sociālajām garantijām Limbažu novada pašvaldības iestāžu darbiniekiem” 68. punktu, Pašvaldību likuma 10. panta pirmās daļas 14. punktu, </w:t>
      </w:r>
      <w:r w:rsidRPr="00025AC3">
        <w:rPr>
          <w:rFonts w:cs="Tahoma"/>
          <w:b/>
          <w:kern w:val="1"/>
          <w:lang w:val="lv-LV" w:eastAsia="hi-IN" w:bidi="hi-IN"/>
        </w:rPr>
        <w:t>a</w:t>
      </w:r>
      <w:r w:rsidRPr="00025AC3">
        <w:rPr>
          <w:b/>
          <w:bCs/>
          <w:lang w:val="lv-LV" w:eastAsia="lv-LV"/>
        </w:rPr>
        <w:t>tklāti balsojot: PAR</w:t>
      </w:r>
      <w:r w:rsidRPr="00025AC3">
        <w:rPr>
          <w:lang w:val="lv-LV" w:eastAsia="lv-LV"/>
        </w:rPr>
        <w:t xml:space="preserve"> –</w:t>
      </w:r>
      <w:r>
        <w:rPr>
          <w:lang w:val="lv-LV" w:eastAsia="lv-LV"/>
        </w:rPr>
        <w:t xml:space="preserve"> 10 deputāti (</w:t>
      </w:r>
      <w:r w:rsidRPr="00E71D16">
        <w:rPr>
          <w:rFonts w:eastAsia="Calibri"/>
          <w:szCs w:val="22"/>
          <w:lang w:val="lv-LV"/>
        </w:rPr>
        <w:t>Valdis Bārda, Māris Beļaunieks, Lija Jokste, Dāvis Melnalksnis, Kristaps Močāns, Rūdolfs Pelēkais, Jānis Remess, Ziedonis Rubezis, Dagnis Straubergs, Regīna Tamane</w:t>
      </w:r>
      <w:r>
        <w:rPr>
          <w:rFonts w:eastAsia="Calibri"/>
          <w:szCs w:val="22"/>
          <w:lang w:val="lv-LV"/>
        </w:rPr>
        <w:t>)</w:t>
      </w:r>
      <w:r w:rsidRPr="00025AC3">
        <w:rPr>
          <w:lang w:val="lv-LV" w:eastAsia="lv-LV"/>
        </w:rPr>
        <w:t xml:space="preserve">, </w:t>
      </w:r>
      <w:r w:rsidRPr="00025AC3">
        <w:rPr>
          <w:b/>
          <w:bCs/>
          <w:lang w:val="lv-LV" w:eastAsia="lv-LV"/>
        </w:rPr>
        <w:t>PRET –</w:t>
      </w:r>
      <w:r w:rsidRPr="00025AC3">
        <w:rPr>
          <w:lang w:val="lv-LV" w:eastAsia="lv-LV"/>
        </w:rPr>
        <w:t xml:space="preserve"> </w:t>
      </w:r>
      <w:r>
        <w:rPr>
          <w:lang w:val="lv-LV" w:eastAsia="lv-LV"/>
        </w:rPr>
        <w:t xml:space="preserve">deputāts </w:t>
      </w:r>
      <w:r>
        <w:rPr>
          <w:rFonts w:eastAsia="Calibri"/>
          <w:szCs w:val="22"/>
          <w:lang w:val="lv-LV"/>
        </w:rPr>
        <w:t>Andris Garklāvs</w:t>
      </w:r>
      <w:r w:rsidRPr="00025AC3">
        <w:rPr>
          <w:lang w:val="lv-LV" w:eastAsia="lv-LV"/>
        </w:rPr>
        <w:t xml:space="preserve">, </w:t>
      </w:r>
      <w:r w:rsidRPr="00025AC3">
        <w:rPr>
          <w:b/>
          <w:bCs/>
          <w:lang w:val="lv-LV" w:eastAsia="lv-LV"/>
        </w:rPr>
        <w:t>ATTURAS –</w:t>
      </w:r>
      <w:r w:rsidRPr="00025AC3">
        <w:rPr>
          <w:lang w:val="lv-LV" w:eastAsia="lv-LV"/>
        </w:rPr>
        <w:t xml:space="preserve"> </w:t>
      </w:r>
      <w:r>
        <w:rPr>
          <w:lang w:val="lv-LV" w:eastAsia="lv-LV"/>
        </w:rPr>
        <w:t xml:space="preserve">deputāts </w:t>
      </w:r>
      <w:r w:rsidRPr="00E71D16">
        <w:rPr>
          <w:rFonts w:eastAsia="Calibri"/>
          <w:szCs w:val="22"/>
          <w:lang w:val="lv-LV"/>
        </w:rPr>
        <w:t>Aigars L</w:t>
      </w:r>
      <w:r>
        <w:rPr>
          <w:rFonts w:eastAsia="Calibri"/>
          <w:szCs w:val="22"/>
          <w:lang w:val="lv-LV"/>
        </w:rPr>
        <w:t>egzdiņš</w:t>
      </w:r>
      <w:r w:rsidRPr="00025AC3">
        <w:rPr>
          <w:lang w:val="lv-LV" w:eastAsia="lv-LV"/>
        </w:rPr>
        <w:t>, komiteja</w:t>
      </w:r>
      <w:r w:rsidRPr="00025AC3">
        <w:rPr>
          <w:b/>
          <w:bCs/>
          <w:lang w:val="lv-LV" w:eastAsia="lv-LV"/>
        </w:rPr>
        <w:t xml:space="preserve"> NOLEMJ:</w:t>
      </w:r>
    </w:p>
    <w:p w14:paraId="247F06F9" w14:textId="77777777" w:rsidR="00025AC3" w:rsidRPr="00025AC3" w:rsidRDefault="00025AC3" w:rsidP="00025AC3">
      <w:pPr>
        <w:ind w:firstLine="720"/>
        <w:jc w:val="both"/>
        <w:rPr>
          <w:lang w:val="lv-LV" w:eastAsia="lv-LV"/>
        </w:rPr>
      </w:pPr>
    </w:p>
    <w:p w14:paraId="383B5167" w14:textId="77777777" w:rsidR="00025AC3" w:rsidRPr="00025AC3" w:rsidRDefault="00025AC3" w:rsidP="00DF2C53">
      <w:pPr>
        <w:numPr>
          <w:ilvl w:val="0"/>
          <w:numId w:val="2"/>
        </w:numPr>
        <w:ind w:left="357" w:hanging="357"/>
        <w:contextualSpacing/>
        <w:jc w:val="both"/>
        <w:rPr>
          <w:lang w:val="lv-LV"/>
        </w:rPr>
      </w:pPr>
      <w:r w:rsidRPr="00025AC3">
        <w:rPr>
          <w:lang w:val="lv-LV"/>
        </w:rPr>
        <w:t>Apstiprināt Limbažu novada pašvaldības iestāžu amatu klasificēšanas apkopojumu (1.-11. pielikums):</w:t>
      </w:r>
    </w:p>
    <w:p w14:paraId="56AEB92E" w14:textId="39982C29" w:rsidR="00025AC3" w:rsidRPr="00025AC3" w:rsidRDefault="00025AC3" w:rsidP="00DF2C53">
      <w:pPr>
        <w:numPr>
          <w:ilvl w:val="1"/>
          <w:numId w:val="17"/>
        </w:numPr>
        <w:ind w:left="964" w:hanging="567"/>
        <w:contextualSpacing/>
        <w:jc w:val="both"/>
        <w:rPr>
          <w:lang w:val="lv-LV"/>
        </w:rPr>
      </w:pPr>
      <w:r w:rsidRPr="00025AC3">
        <w:rPr>
          <w:lang w:val="lv-LV"/>
        </w:rPr>
        <w:t xml:space="preserve">1. pielikums “Centrālā pārvalde”; </w:t>
      </w:r>
    </w:p>
    <w:p w14:paraId="0802EE9C" w14:textId="59BF725A" w:rsidR="00025AC3" w:rsidRPr="00025AC3" w:rsidRDefault="00025AC3" w:rsidP="00DF2C53">
      <w:pPr>
        <w:numPr>
          <w:ilvl w:val="1"/>
          <w:numId w:val="17"/>
        </w:numPr>
        <w:ind w:left="964" w:hanging="567"/>
        <w:contextualSpacing/>
        <w:jc w:val="both"/>
        <w:rPr>
          <w:lang w:val="lv-LV"/>
        </w:rPr>
      </w:pPr>
      <w:r w:rsidRPr="00025AC3">
        <w:rPr>
          <w:lang w:val="lv-LV"/>
        </w:rPr>
        <w:t>2. pielikums “Bibliotēkas”;</w:t>
      </w:r>
    </w:p>
    <w:p w14:paraId="7388826D" w14:textId="77777777" w:rsidR="00025AC3" w:rsidRPr="00025AC3" w:rsidRDefault="00025AC3" w:rsidP="00DF2C53">
      <w:pPr>
        <w:numPr>
          <w:ilvl w:val="1"/>
          <w:numId w:val="17"/>
        </w:numPr>
        <w:ind w:left="964" w:hanging="567"/>
        <w:contextualSpacing/>
        <w:jc w:val="both"/>
        <w:rPr>
          <w:lang w:val="lv-LV"/>
        </w:rPr>
      </w:pPr>
      <w:r w:rsidRPr="00025AC3">
        <w:rPr>
          <w:lang w:val="lv-LV"/>
        </w:rPr>
        <w:t>3. pielikums “Kultūras iestādes”;</w:t>
      </w:r>
    </w:p>
    <w:p w14:paraId="570092CC" w14:textId="77777777" w:rsidR="00025AC3" w:rsidRPr="00025AC3" w:rsidRDefault="00025AC3" w:rsidP="00DF2C53">
      <w:pPr>
        <w:numPr>
          <w:ilvl w:val="1"/>
          <w:numId w:val="17"/>
        </w:numPr>
        <w:ind w:left="964" w:hanging="567"/>
        <w:contextualSpacing/>
        <w:jc w:val="both"/>
        <w:rPr>
          <w:lang w:val="lv-LV"/>
        </w:rPr>
      </w:pPr>
      <w:r w:rsidRPr="00025AC3">
        <w:rPr>
          <w:lang w:val="lv-LV"/>
        </w:rPr>
        <w:t xml:space="preserve">4. pielikums “Muzeji”; </w:t>
      </w:r>
    </w:p>
    <w:p w14:paraId="4C0C780C" w14:textId="77777777" w:rsidR="00025AC3" w:rsidRPr="00025AC3" w:rsidRDefault="00025AC3" w:rsidP="00DF2C53">
      <w:pPr>
        <w:numPr>
          <w:ilvl w:val="1"/>
          <w:numId w:val="17"/>
        </w:numPr>
        <w:ind w:left="964" w:hanging="567"/>
        <w:contextualSpacing/>
        <w:jc w:val="both"/>
        <w:rPr>
          <w:lang w:val="lv-LV"/>
        </w:rPr>
      </w:pPr>
      <w:r w:rsidRPr="00025AC3">
        <w:rPr>
          <w:lang w:val="lv-LV"/>
        </w:rPr>
        <w:t>5. pielikums “Pirmsskolas izglītības iestādes”;</w:t>
      </w:r>
    </w:p>
    <w:p w14:paraId="15663955" w14:textId="77777777" w:rsidR="00025AC3" w:rsidRPr="00025AC3" w:rsidRDefault="00025AC3" w:rsidP="00DF2C53">
      <w:pPr>
        <w:numPr>
          <w:ilvl w:val="1"/>
          <w:numId w:val="17"/>
        </w:numPr>
        <w:ind w:left="964" w:hanging="567"/>
        <w:contextualSpacing/>
        <w:jc w:val="both"/>
        <w:rPr>
          <w:lang w:val="lv-LV"/>
        </w:rPr>
      </w:pPr>
      <w:r w:rsidRPr="00025AC3">
        <w:rPr>
          <w:lang w:val="lv-LV"/>
        </w:rPr>
        <w:t>6. pielikums “Izglītības iestādes”;</w:t>
      </w:r>
    </w:p>
    <w:p w14:paraId="0DB2249C" w14:textId="77777777" w:rsidR="00025AC3" w:rsidRPr="00025AC3" w:rsidRDefault="00025AC3" w:rsidP="00DF2C53">
      <w:pPr>
        <w:numPr>
          <w:ilvl w:val="1"/>
          <w:numId w:val="17"/>
        </w:numPr>
        <w:ind w:left="964" w:hanging="567"/>
        <w:contextualSpacing/>
        <w:jc w:val="both"/>
        <w:rPr>
          <w:lang w:val="lv-LV"/>
        </w:rPr>
      </w:pPr>
      <w:r w:rsidRPr="00025AC3">
        <w:rPr>
          <w:lang w:val="lv-LV"/>
        </w:rPr>
        <w:t xml:space="preserve">7. pielikums “Profesionālās ievirzes un interešu izglītības iestādes”; </w:t>
      </w:r>
    </w:p>
    <w:p w14:paraId="06332707" w14:textId="77777777" w:rsidR="00025AC3" w:rsidRPr="00025AC3" w:rsidRDefault="00025AC3" w:rsidP="00DF2C53">
      <w:pPr>
        <w:numPr>
          <w:ilvl w:val="1"/>
          <w:numId w:val="17"/>
        </w:numPr>
        <w:ind w:left="964" w:hanging="567"/>
        <w:contextualSpacing/>
        <w:jc w:val="both"/>
        <w:rPr>
          <w:lang w:val="lv-LV"/>
        </w:rPr>
      </w:pPr>
      <w:r w:rsidRPr="00025AC3">
        <w:rPr>
          <w:lang w:val="lv-LV"/>
        </w:rPr>
        <w:t>8. pielikums “Sociālo pakalpojumu iestādes”;</w:t>
      </w:r>
    </w:p>
    <w:p w14:paraId="736CED6A" w14:textId="77777777" w:rsidR="00025AC3" w:rsidRPr="00025AC3" w:rsidRDefault="00025AC3" w:rsidP="00DF2C53">
      <w:pPr>
        <w:numPr>
          <w:ilvl w:val="1"/>
          <w:numId w:val="17"/>
        </w:numPr>
        <w:ind w:left="964" w:hanging="567"/>
        <w:contextualSpacing/>
        <w:jc w:val="both"/>
        <w:rPr>
          <w:lang w:val="lv-LV"/>
        </w:rPr>
      </w:pPr>
      <w:r w:rsidRPr="00025AC3">
        <w:rPr>
          <w:lang w:val="lv-LV"/>
        </w:rPr>
        <w:t>9. pielikums “Aģentūras”;</w:t>
      </w:r>
    </w:p>
    <w:p w14:paraId="34DCEC5A" w14:textId="77777777" w:rsidR="00025AC3" w:rsidRPr="00025AC3" w:rsidRDefault="00025AC3" w:rsidP="00DF2C53">
      <w:pPr>
        <w:numPr>
          <w:ilvl w:val="1"/>
          <w:numId w:val="17"/>
        </w:numPr>
        <w:ind w:left="964" w:hanging="567"/>
        <w:contextualSpacing/>
        <w:jc w:val="both"/>
        <w:rPr>
          <w:lang w:val="lv-LV"/>
        </w:rPr>
      </w:pPr>
      <w:r w:rsidRPr="00025AC3">
        <w:rPr>
          <w:lang w:val="lv-LV"/>
        </w:rPr>
        <w:t>10. pielikums “Pārējās iestādes”;</w:t>
      </w:r>
    </w:p>
    <w:p w14:paraId="1A640174" w14:textId="77777777" w:rsidR="00025AC3" w:rsidRPr="00025AC3" w:rsidRDefault="00025AC3" w:rsidP="00DF2C53">
      <w:pPr>
        <w:numPr>
          <w:ilvl w:val="1"/>
          <w:numId w:val="17"/>
        </w:numPr>
        <w:ind w:left="964" w:hanging="567"/>
        <w:contextualSpacing/>
        <w:jc w:val="both"/>
        <w:rPr>
          <w:lang w:val="lv-LV"/>
        </w:rPr>
      </w:pPr>
      <w:r w:rsidRPr="00025AC3">
        <w:rPr>
          <w:lang w:val="lv-LV"/>
        </w:rPr>
        <w:t>11. pielikums “Apvienību pārvaldes”.</w:t>
      </w:r>
    </w:p>
    <w:p w14:paraId="099880EE" w14:textId="77777777" w:rsidR="00025AC3" w:rsidRPr="00025AC3" w:rsidRDefault="00025AC3" w:rsidP="00DF2C53">
      <w:pPr>
        <w:numPr>
          <w:ilvl w:val="0"/>
          <w:numId w:val="17"/>
        </w:numPr>
        <w:ind w:left="357" w:hanging="357"/>
        <w:contextualSpacing/>
        <w:jc w:val="both"/>
        <w:rPr>
          <w:lang w:val="lv-LV"/>
        </w:rPr>
      </w:pPr>
      <w:r w:rsidRPr="00025AC3">
        <w:rPr>
          <w:lang w:val="lv-LV"/>
        </w:rPr>
        <w:t>Limbažu novada pašvaldības iestāžu amatu klasificēšanas apkopojums stājas spēkā ar 2024. gada 1. janvāri.</w:t>
      </w:r>
    </w:p>
    <w:p w14:paraId="3A96F05F" w14:textId="77777777" w:rsidR="00025AC3" w:rsidRPr="00025AC3" w:rsidRDefault="00025AC3" w:rsidP="00DF2C53">
      <w:pPr>
        <w:numPr>
          <w:ilvl w:val="0"/>
          <w:numId w:val="17"/>
        </w:numPr>
        <w:ind w:left="357" w:hanging="357"/>
        <w:contextualSpacing/>
        <w:jc w:val="both"/>
        <w:rPr>
          <w:rFonts w:eastAsia="Calibri"/>
          <w:bCs/>
          <w:lang w:val="lv-LV"/>
        </w:rPr>
      </w:pPr>
      <w:r w:rsidRPr="00025AC3">
        <w:rPr>
          <w:lang w:val="lv-LV"/>
        </w:rPr>
        <w:t>Ar 2024. gada 1. janvāri atzīt par spēku zaudējušu Limbažu novada domes 2023. gada 27. aprīļa lēmumu Nr. 271 “Par Limbažu novada pašvaldības iestāžu amatu klasificēšanas apkopojuma apstiprināšanu”.</w:t>
      </w:r>
      <w:r w:rsidRPr="00025AC3">
        <w:rPr>
          <w:rFonts w:eastAsia="Calibri"/>
          <w:bCs/>
          <w:lang w:val="lv-LV"/>
        </w:rPr>
        <w:t xml:space="preserve"> </w:t>
      </w:r>
    </w:p>
    <w:p w14:paraId="4B90320B" w14:textId="77777777" w:rsidR="00025AC3" w:rsidRPr="00025AC3" w:rsidRDefault="00025AC3" w:rsidP="00DF2C53">
      <w:pPr>
        <w:numPr>
          <w:ilvl w:val="0"/>
          <w:numId w:val="17"/>
        </w:numPr>
        <w:ind w:left="357" w:hanging="357"/>
        <w:contextualSpacing/>
        <w:jc w:val="both"/>
        <w:rPr>
          <w:lang w:val="lv-LV"/>
        </w:rPr>
      </w:pPr>
      <w:r w:rsidRPr="00025AC3">
        <w:rPr>
          <w:lang w:val="lv-LV"/>
        </w:rPr>
        <w:t>Uzdot Limbažu novada pašvaldības iestādēm, aģentūrām</w:t>
      </w:r>
      <w:r w:rsidRPr="00025AC3">
        <w:rPr>
          <w:color w:val="FF0000"/>
          <w:lang w:val="lv-LV"/>
        </w:rPr>
        <w:t xml:space="preserve"> </w:t>
      </w:r>
      <w:r w:rsidRPr="00025AC3">
        <w:rPr>
          <w:lang w:val="lv-LV"/>
        </w:rPr>
        <w:t>veikt grozījumus darbinieku darba līgumos un amata aprakstos līdz 2023. gada 31.decembrim.</w:t>
      </w:r>
    </w:p>
    <w:p w14:paraId="75DCBF69" w14:textId="77777777" w:rsidR="00025AC3" w:rsidRPr="00025AC3" w:rsidRDefault="00025AC3" w:rsidP="00DF2C53">
      <w:pPr>
        <w:numPr>
          <w:ilvl w:val="0"/>
          <w:numId w:val="17"/>
        </w:numPr>
        <w:tabs>
          <w:tab w:val="left" w:pos="142"/>
          <w:tab w:val="left" w:pos="851"/>
          <w:tab w:val="left" w:pos="993"/>
          <w:tab w:val="num" w:pos="1603"/>
        </w:tabs>
        <w:ind w:left="357" w:hanging="357"/>
        <w:contextualSpacing/>
        <w:jc w:val="both"/>
        <w:rPr>
          <w:lang w:val="lv-LV"/>
        </w:rPr>
      </w:pPr>
      <w:r w:rsidRPr="00025AC3">
        <w:rPr>
          <w:lang w:val="lv-LV"/>
        </w:rPr>
        <w:t>Atbildīgās par lēmuma izpildi noteikt Limbažu novada pašvaldības Administratīvās nodaļas un Finanšu un ekonomikas nodaļas vadītājas un iestāžu vadītājus.</w:t>
      </w:r>
    </w:p>
    <w:p w14:paraId="30A8232B" w14:textId="77777777" w:rsidR="00025AC3" w:rsidRPr="00025AC3" w:rsidRDefault="00025AC3" w:rsidP="00DF2C53">
      <w:pPr>
        <w:numPr>
          <w:ilvl w:val="0"/>
          <w:numId w:val="17"/>
        </w:numPr>
        <w:ind w:left="357" w:hanging="357"/>
        <w:contextualSpacing/>
        <w:jc w:val="both"/>
        <w:rPr>
          <w:lang w:val="lv-LV"/>
        </w:rPr>
      </w:pPr>
      <w:r w:rsidRPr="00025AC3">
        <w:rPr>
          <w:lang w:val="lv-LV"/>
        </w:rPr>
        <w:t>Kontroli par lēmuma izpildi uzdot Limbažu novada pašvaldības izpilddirektoram.</w:t>
      </w:r>
    </w:p>
    <w:p w14:paraId="3D5A048F" w14:textId="77777777" w:rsidR="00025AC3" w:rsidRPr="00025AC3" w:rsidRDefault="00025AC3" w:rsidP="00DF2C53">
      <w:pPr>
        <w:numPr>
          <w:ilvl w:val="0"/>
          <w:numId w:val="17"/>
        </w:numPr>
        <w:ind w:left="357" w:hanging="357"/>
        <w:contextualSpacing/>
        <w:jc w:val="both"/>
        <w:rPr>
          <w:lang w:val="lv-LV"/>
        </w:rPr>
      </w:pPr>
      <w:r w:rsidRPr="00025AC3">
        <w:rPr>
          <w:lang w:val="lv-LV"/>
        </w:rPr>
        <w:t>Lēmuma projektu virzīt izskatīšanai Limbažu novada domes sēdē.</w:t>
      </w:r>
    </w:p>
    <w:p w14:paraId="22EBEF3C" w14:textId="77777777" w:rsidR="00C504BC" w:rsidRPr="00E71D16" w:rsidRDefault="00C504BC" w:rsidP="005C60E3">
      <w:pPr>
        <w:rPr>
          <w:lang w:val="lv-LV"/>
        </w:rPr>
      </w:pPr>
    </w:p>
    <w:p w14:paraId="190C7F48" w14:textId="77777777" w:rsidR="00C504BC" w:rsidRPr="00E71D16" w:rsidRDefault="00C504BC" w:rsidP="005C60E3">
      <w:pPr>
        <w:rPr>
          <w:lang w:val="lv-LV"/>
        </w:rPr>
      </w:pPr>
    </w:p>
    <w:p w14:paraId="16244923" w14:textId="5E660690" w:rsidR="00C504BC" w:rsidRPr="00E71D16" w:rsidRDefault="00C504BC" w:rsidP="00C504BC">
      <w:pPr>
        <w:keepNext/>
        <w:jc w:val="center"/>
        <w:outlineLvl w:val="0"/>
        <w:rPr>
          <w:b/>
          <w:bCs/>
          <w:lang w:val="lv-LV"/>
        </w:rPr>
      </w:pPr>
      <w:r w:rsidRPr="00E71D16">
        <w:rPr>
          <w:b/>
          <w:bCs/>
          <w:lang w:val="lv-LV"/>
        </w:rPr>
        <w:lastRenderedPageBreak/>
        <w:t>16.</w:t>
      </w:r>
    </w:p>
    <w:p w14:paraId="23CA2D5E" w14:textId="77777777" w:rsidR="00025AC3" w:rsidRPr="00025AC3" w:rsidRDefault="00025AC3" w:rsidP="00025AC3">
      <w:pPr>
        <w:pBdr>
          <w:bottom w:val="single" w:sz="6" w:space="1" w:color="auto"/>
        </w:pBdr>
        <w:jc w:val="both"/>
        <w:rPr>
          <w:b/>
          <w:bCs/>
          <w:lang w:val="lv-LV" w:eastAsia="lv-LV"/>
        </w:rPr>
      </w:pPr>
      <w:bookmarkStart w:id="83" w:name="_Hlk151121481"/>
      <w:r w:rsidRPr="00025AC3">
        <w:rPr>
          <w:b/>
          <w:bCs/>
          <w:noProof/>
          <w:lang w:val="lv-LV" w:eastAsia="lv-LV"/>
        </w:rPr>
        <w:t>Par iespēju ceļa izdevumu kompensēšanai CERN-Solvay studentu nometnes dalībniekam</w:t>
      </w:r>
    </w:p>
    <w:p w14:paraId="1E3B3AE7" w14:textId="2AC8DCD0" w:rsidR="00025AC3" w:rsidRPr="00025AC3" w:rsidRDefault="00025AC3" w:rsidP="00025AC3">
      <w:pPr>
        <w:jc w:val="center"/>
        <w:rPr>
          <w:lang w:val="lv-LV" w:eastAsia="lv-LV"/>
        </w:rPr>
      </w:pPr>
      <w:r w:rsidRPr="00025AC3">
        <w:rPr>
          <w:lang w:val="lv-LV" w:eastAsia="lv-LV"/>
        </w:rPr>
        <w:t xml:space="preserve">Ziņo </w:t>
      </w:r>
      <w:r>
        <w:rPr>
          <w:noProof/>
          <w:lang w:val="lv-LV" w:eastAsia="lv-LV"/>
        </w:rPr>
        <w:t>Līga Liepiņa, debatēs piedalās Regīna Tamane</w:t>
      </w:r>
    </w:p>
    <w:p w14:paraId="614F7BE5" w14:textId="77777777" w:rsidR="00025AC3" w:rsidRPr="00025AC3" w:rsidRDefault="00025AC3" w:rsidP="00025AC3">
      <w:pPr>
        <w:jc w:val="both"/>
        <w:rPr>
          <w:lang w:val="lv-LV" w:eastAsia="lv-LV"/>
        </w:rPr>
      </w:pPr>
    </w:p>
    <w:p w14:paraId="4150E113" w14:textId="6E56B081" w:rsidR="00025AC3" w:rsidRPr="00025AC3" w:rsidRDefault="00025AC3" w:rsidP="00025AC3">
      <w:pPr>
        <w:tabs>
          <w:tab w:val="left" w:pos="490"/>
        </w:tabs>
        <w:ind w:firstLine="680"/>
        <w:jc w:val="both"/>
        <w:rPr>
          <w:lang w:val="lv-LV"/>
        </w:rPr>
      </w:pPr>
      <w:r w:rsidRPr="00025AC3">
        <w:rPr>
          <w:lang w:val="lv-LV" w:eastAsia="lv-LV"/>
        </w:rPr>
        <w:tab/>
      </w:r>
      <w:r w:rsidRPr="00025AC3">
        <w:rPr>
          <w:lang w:val="lv-LV"/>
        </w:rPr>
        <w:t xml:space="preserve">Limbažu novada pašvaldībā ir saņemts iesniegums (reģ. 17.10.2023., Nr. </w:t>
      </w:r>
      <w:r w:rsidRPr="00025AC3">
        <w:rPr>
          <w:lang w:val="lv-LV" w:eastAsia="lv-LV"/>
        </w:rPr>
        <w:t>4.8.1/23/5553</w:t>
      </w:r>
      <w:r w:rsidRPr="00025AC3">
        <w:rPr>
          <w:lang w:val="lv-LV"/>
        </w:rPr>
        <w:t xml:space="preserve">) ar lūgumu rast iespēju kompensēt ceļa izdevumus </w:t>
      </w:r>
      <w:r w:rsidR="002F2D4C">
        <w:rPr>
          <w:bCs/>
          <w:lang w:val="lv-LV" w:eastAsia="lv-LV"/>
        </w:rPr>
        <w:t>(vārds uzvārds)</w:t>
      </w:r>
      <w:r w:rsidR="002F2D4C" w:rsidRPr="00E71D16">
        <w:rPr>
          <w:bCs/>
          <w:lang w:val="lv-LV" w:eastAsia="lv-LV"/>
        </w:rPr>
        <w:t xml:space="preserve">, </w:t>
      </w:r>
      <w:r w:rsidRPr="00025AC3">
        <w:rPr>
          <w:lang w:val="lv-LV"/>
        </w:rPr>
        <w:t xml:space="preserve">kā vienīgam CERN-Solvay studentu nometnes dalībniekam no Baltijas valstīm un vecākam, pavadonei </w:t>
      </w:r>
      <w:r w:rsidR="002F2D4C">
        <w:rPr>
          <w:bCs/>
          <w:lang w:val="lv-LV" w:eastAsia="lv-LV"/>
        </w:rPr>
        <w:t>(vārds uzvārds)</w:t>
      </w:r>
      <w:r w:rsidRPr="00025AC3">
        <w:rPr>
          <w:lang w:val="lv-LV"/>
        </w:rPr>
        <w:t>. Nometne norisinājās no 2023.gada 1.oktobra līdz 8.oktobrim Ženēvā, Šveicē. Kopējās ceļa izmaksas EUR 998,94 (deviņi simti astoņdesmit astoņi eiro un 94 centi).</w:t>
      </w:r>
    </w:p>
    <w:p w14:paraId="56D76A6C" w14:textId="77777777" w:rsidR="00025AC3" w:rsidRPr="00025AC3" w:rsidRDefault="00025AC3" w:rsidP="00025AC3">
      <w:pPr>
        <w:tabs>
          <w:tab w:val="left" w:pos="709"/>
        </w:tabs>
        <w:contextualSpacing/>
        <w:jc w:val="both"/>
        <w:rPr>
          <w:lang w:val="lv-LV" w:eastAsia="lv-LV"/>
        </w:rPr>
      </w:pPr>
      <w:r w:rsidRPr="00025AC3">
        <w:rPr>
          <w:bCs/>
          <w:color w:val="000000"/>
          <w:kern w:val="2"/>
          <w:lang w:val="lv-LV" w:eastAsia="hi-IN" w:bidi="hi-IN"/>
        </w:rPr>
        <w:tab/>
        <w:t xml:space="preserve">Lai arī šāda finansējuma piešķiršana nav paredzēta pašvaldības iekšējos normatīvajos aktos, pamatojoties </w:t>
      </w:r>
      <w:r w:rsidRPr="00025AC3">
        <w:rPr>
          <w:rFonts w:eastAsia="Calibri"/>
          <w:bCs/>
          <w:color w:val="000000"/>
          <w:lang w:val="lv-LV" w:eastAsia="lv-LV"/>
        </w:rPr>
        <w:t xml:space="preserve">uz Pašvaldību likuma 4.panta pirmās daļas 4.punktu viena no pašvaldības autonomajām funkcijām ir </w:t>
      </w:r>
      <w:r w:rsidRPr="00025AC3">
        <w:rPr>
          <w:lang w:val="lv-LV" w:eastAsia="lv-LV"/>
        </w:rPr>
        <w:t>gādāt par iedzīvotāju izglītību, savukārt saskaņā ar</w:t>
      </w:r>
      <w:r w:rsidRPr="00025AC3">
        <w:rPr>
          <w:rFonts w:eastAsia="Calibri"/>
          <w:bCs/>
          <w:color w:val="000000"/>
          <w:lang w:val="lv-LV" w:eastAsia="lv-LV"/>
        </w:rPr>
        <w:t xml:space="preserve"> 10</w:t>
      </w:r>
      <w:r w:rsidRPr="00025AC3">
        <w:rPr>
          <w:color w:val="000000"/>
          <w:lang w:val="lv-LV" w:eastAsia="lv-LV"/>
        </w:rPr>
        <w:t>. panta pirmās daļas ievaddaļu,</w:t>
      </w:r>
      <w:r w:rsidRPr="00025AC3">
        <w:rPr>
          <w:bCs/>
          <w:color w:val="000000"/>
          <w:kern w:val="2"/>
          <w:lang w:val="lv-LV" w:eastAsia="hi-IN" w:bidi="hi-IN"/>
        </w:rPr>
        <w:t xml:space="preserve"> </w:t>
      </w:r>
      <w:r w:rsidRPr="00025AC3">
        <w:rPr>
          <w:lang w:val="lv-LV" w:eastAsia="lv-LV"/>
        </w:rPr>
        <w:t xml:space="preserve">dome ir tiesīga izlemt ikvienu pašvaldības kompetences jautājumu. </w:t>
      </w:r>
    </w:p>
    <w:p w14:paraId="545D60A4" w14:textId="4A903A0D" w:rsidR="00025AC3" w:rsidRPr="00025AC3" w:rsidRDefault="00025AC3" w:rsidP="00025AC3">
      <w:pPr>
        <w:ind w:firstLine="720"/>
        <w:jc w:val="both"/>
        <w:rPr>
          <w:b/>
          <w:bCs/>
          <w:lang w:val="lv-LV" w:eastAsia="lv-LV"/>
        </w:rPr>
      </w:pPr>
      <w:r w:rsidRPr="00025AC3">
        <w:rPr>
          <w:bCs/>
          <w:color w:val="000000"/>
          <w:kern w:val="2"/>
          <w:lang w:val="lv-LV" w:eastAsia="hi-IN" w:bidi="hi-IN"/>
        </w:rPr>
        <w:t xml:space="preserve">Ņemot vērā minēto, pamatojoties uz </w:t>
      </w:r>
      <w:r w:rsidRPr="00025AC3">
        <w:rPr>
          <w:rFonts w:eastAsia="Calibri"/>
          <w:bCs/>
          <w:color w:val="000000"/>
          <w:lang w:val="lv-LV" w:eastAsia="lv-LV"/>
        </w:rPr>
        <w:t>Pašvaldību likuma 4. panta pirmās daļas 4. punktu, 10</w:t>
      </w:r>
      <w:r w:rsidRPr="00025AC3">
        <w:rPr>
          <w:color w:val="000000"/>
          <w:lang w:val="lv-LV" w:eastAsia="lv-LV"/>
        </w:rPr>
        <w:t>. panta pirmās daļas ievaddaļu</w:t>
      </w:r>
      <w:r w:rsidRPr="00025AC3">
        <w:rPr>
          <w:bCs/>
          <w:lang w:val="lv-LV" w:eastAsia="lv-LV"/>
        </w:rPr>
        <w:t xml:space="preserve"> </w:t>
      </w:r>
      <w:r w:rsidRPr="00025AC3">
        <w:rPr>
          <w:lang w:val="lv-LV" w:eastAsia="lv-LV"/>
        </w:rPr>
        <w:t>un likuma “Par pašvaldību budžetiem” 30. pantu,</w:t>
      </w:r>
      <w:r w:rsidRPr="00025AC3">
        <w:rPr>
          <w:bCs/>
          <w:lang w:val="lv-LV" w:eastAsia="lv-LV"/>
        </w:rPr>
        <w:t xml:space="preserve"> </w:t>
      </w:r>
      <w:r w:rsidRPr="00025AC3">
        <w:rPr>
          <w:rFonts w:cs="Tahoma"/>
          <w:b/>
          <w:kern w:val="1"/>
          <w:lang w:val="lv-LV" w:eastAsia="hi-IN" w:bidi="hi-IN"/>
        </w:rPr>
        <w:t>a</w:t>
      </w:r>
      <w:r w:rsidRPr="00025AC3">
        <w:rPr>
          <w:b/>
          <w:bCs/>
          <w:lang w:val="lv-LV" w:eastAsia="lv-LV"/>
        </w:rPr>
        <w:t>tklāti balsojot: PAR</w:t>
      </w:r>
      <w:r w:rsidRPr="00025AC3">
        <w:rPr>
          <w:lang w:val="lv-LV" w:eastAsia="lv-LV"/>
        </w:rPr>
        <w:t xml:space="preserve"> –</w:t>
      </w:r>
      <w:r>
        <w:rPr>
          <w:lang w:val="lv-LV" w:eastAsia="lv-LV"/>
        </w:rPr>
        <w:t xml:space="preserve"> 12 deputāti (</w:t>
      </w:r>
      <w:r w:rsidRPr="00E71D16">
        <w:rPr>
          <w:rFonts w:eastAsia="Calibri"/>
          <w:szCs w:val="22"/>
          <w:lang w:val="lv-LV"/>
        </w:rPr>
        <w:t xml:space="preserve">Valdis Bārda, Māris Beļaunieks, </w:t>
      </w:r>
      <w:r>
        <w:rPr>
          <w:rFonts w:eastAsia="Calibri"/>
          <w:szCs w:val="22"/>
          <w:lang w:val="lv-LV"/>
        </w:rPr>
        <w:t>Andris Garklāvs,</w:t>
      </w:r>
      <w:r w:rsidRPr="00E71D16">
        <w:rPr>
          <w:rFonts w:eastAsia="Calibri"/>
          <w:szCs w:val="22"/>
          <w:lang w:val="lv-LV"/>
        </w:rPr>
        <w:t xml:space="preserve"> Lija Jokste, Aigars L</w:t>
      </w:r>
      <w:r>
        <w:rPr>
          <w:rFonts w:eastAsia="Calibri"/>
          <w:szCs w:val="22"/>
          <w:lang w:val="lv-LV"/>
        </w:rPr>
        <w:t>egzdiņš,</w:t>
      </w:r>
      <w:r w:rsidRPr="00E71D16">
        <w:rPr>
          <w:rFonts w:eastAsia="Calibri"/>
          <w:szCs w:val="22"/>
          <w:lang w:val="lv-LV"/>
        </w:rPr>
        <w:t xml:space="preserve"> Dāvis Melnalksnis, Kristaps Močāns, Rūdolfs Pelēkais, Jānis Remess, Ziedonis Rubezis, Dagnis Straubergs, Regīna Tamane</w:t>
      </w:r>
      <w:r>
        <w:rPr>
          <w:rFonts w:eastAsia="Calibri"/>
          <w:szCs w:val="22"/>
          <w:lang w:val="lv-LV"/>
        </w:rPr>
        <w:t>)</w:t>
      </w:r>
      <w:r w:rsidRPr="00025AC3">
        <w:rPr>
          <w:lang w:val="lv-LV" w:eastAsia="lv-LV"/>
        </w:rPr>
        <w:t xml:space="preserve">, </w:t>
      </w:r>
      <w:r w:rsidRPr="00025AC3">
        <w:rPr>
          <w:b/>
          <w:bCs/>
          <w:lang w:val="lv-LV" w:eastAsia="lv-LV"/>
        </w:rPr>
        <w:t>PRET –</w:t>
      </w:r>
      <w:r w:rsidRPr="00025AC3">
        <w:rPr>
          <w:lang w:val="lv-LV" w:eastAsia="lv-LV"/>
        </w:rPr>
        <w:t xml:space="preserve"> </w:t>
      </w:r>
      <w:r>
        <w:rPr>
          <w:lang w:val="lv-LV" w:eastAsia="lv-LV"/>
        </w:rPr>
        <w:t>nav</w:t>
      </w:r>
      <w:r w:rsidRPr="00025AC3">
        <w:rPr>
          <w:lang w:val="lv-LV" w:eastAsia="lv-LV"/>
        </w:rPr>
        <w:t xml:space="preserve">, </w:t>
      </w:r>
      <w:r w:rsidRPr="00025AC3">
        <w:rPr>
          <w:b/>
          <w:bCs/>
          <w:lang w:val="lv-LV" w:eastAsia="lv-LV"/>
        </w:rPr>
        <w:t>ATTURAS –</w:t>
      </w:r>
      <w:r w:rsidRPr="00025AC3">
        <w:rPr>
          <w:lang w:val="lv-LV" w:eastAsia="lv-LV"/>
        </w:rPr>
        <w:t xml:space="preserve"> </w:t>
      </w:r>
      <w:r>
        <w:rPr>
          <w:lang w:val="lv-LV" w:eastAsia="lv-LV"/>
        </w:rPr>
        <w:t>nav</w:t>
      </w:r>
      <w:r w:rsidRPr="00025AC3">
        <w:rPr>
          <w:lang w:val="lv-LV" w:eastAsia="lv-LV"/>
        </w:rPr>
        <w:t>, komiteja</w:t>
      </w:r>
      <w:r w:rsidRPr="00025AC3">
        <w:rPr>
          <w:b/>
          <w:bCs/>
          <w:lang w:val="lv-LV" w:eastAsia="lv-LV"/>
        </w:rPr>
        <w:t xml:space="preserve"> NOLEMJ:</w:t>
      </w:r>
    </w:p>
    <w:p w14:paraId="11B530D2" w14:textId="0635ADE8" w:rsidR="00025AC3" w:rsidRPr="00025AC3" w:rsidRDefault="00025AC3" w:rsidP="00025AC3">
      <w:pPr>
        <w:ind w:firstLine="720"/>
        <w:jc w:val="both"/>
        <w:rPr>
          <w:b/>
          <w:bCs/>
          <w:lang w:val="lv-LV" w:eastAsia="lv-LV"/>
        </w:rPr>
      </w:pPr>
    </w:p>
    <w:p w14:paraId="6F1E9BEA" w14:textId="41D9FC09" w:rsidR="00025AC3" w:rsidRPr="00025AC3" w:rsidRDefault="00025AC3" w:rsidP="00DF2C53">
      <w:pPr>
        <w:numPr>
          <w:ilvl w:val="0"/>
          <w:numId w:val="18"/>
        </w:numPr>
        <w:overflowPunct w:val="0"/>
        <w:autoSpaceDE w:val="0"/>
        <w:autoSpaceDN w:val="0"/>
        <w:adjustRightInd w:val="0"/>
        <w:ind w:left="357" w:hanging="357"/>
        <w:contextualSpacing/>
        <w:jc w:val="both"/>
        <w:textAlignment w:val="baseline"/>
        <w:rPr>
          <w:lang w:val="lv-LV" w:eastAsia="lv-LV"/>
        </w:rPr>
      </w:pPr>
      <w:r w:rsidRPr="00025AC3">
        <w:rPr>
          <w:lang w:val="lv-LV" w:eastAsia="lv-LV"/>
        </w:rPr>
        <w:t xml:space="preserve">Piešķirt </w:t>
      </w:r>
      <w:r w:rsidR="002F2D4C">
        <w:rPr>
          <w:bCs/>
          <w:lang w:val="lv-LV" w:eastAsia="lv-LV"/>
        </w:rPr>
        <w:t>(vārds uzvārds</w:t>
      </w:r>
      <w:r w:rsidRPr="00025AC3">
        <w:rPr>
          <w:lang w:val="lv-LV" w:eastAsia="lv-LV"/>
        </w:rPr>
        <w:t>, personas kods</w:t>
      </w:r>
      <w:r w:rsidR="002F2D4C">
        <w:rPr>
          <w:lang w:val="lv-LV" w:eastAsia="lv-LV"/>
        </w:rPr>
        <w:t>)</w:t>
      </w:r>
      <w:r w:rsidRPr="00025AC3">
        <w:rPr>
          <w:lang w:val="lv-LV" w:eastAsia="lv-LV"/>
        </w:rPr>
        <w:t>, finansējumu EUR 400 (četri simti eiro un 00 centi) apmērā ceļu izdevumu kompensēšanai uz CERN-Solvay nometni Šveicē no Limbažu novada Izglītības pārvaldes budžeta, ieturot normatīvajos aktos noteiktos nodokļus.</w:t>
      </w:r>
    </w:p>
    <w:p w14:paraId="04503F9F" w14:textId="77777777" w:rsidR="00025AC3" w:rsidRPr="00025AC3" w:rsidRDefault="00025AC3" w:rsidP="00DF2C53">
      <w:pPr>
        <w:numPr>
          <w:ilvl w:val="0"/>
          <w:numId w:val="18"/>
        </w:numPr>
        <w:suppressAutoHyphens/>
        <w:ind w:left="357" w:hanging="357"/>
        <w:contextualSpacing/>
        <w:jc w:val="both"/>
        <w:rPr>
          <w:rFonts w:eastAsia="Calibri"/>
          <w:lang w:val="lv-LV" w:eastAsia="lv-LV"/>
        </w:rPr>
      </w:pPr>
      <w:r w:rsidRPr="00025AC3">
        <w:rPr>
          <w:rFonts w:eastAsia="Calibri"/>
          <w:lang w:val="lv-LV" w:eastAsia="lv-LV"/>
        </w:rPr>
        <w:t>Atbildīgo par lēmuma izpildi noteikt Limbažu novada Izglītības pārvaldes vadītāju.</w:t>
      </w:r>
    </w:p>
    <w:p w14:paraId="15A5618C" w14:textId="77777777" w:rsidR="00025AC3" w:rsidRPr="00025AC3" w:rsidRDefault="00025AC3" w:rsidP="00DF2C53">
      <w:pPr>
        <w:numPr>
          <w:ilvl w:val="0"/>
          <w:numId w:val="18"/>
        </w:numPr>
        <w:suppressAutoHyphens/>
        <w:ind w:left="357" w:hanging="357"/>
        <w:contextualSpacing/>
        <w:jc w:val="both"/>
        <w:rPr>
          <w:rFonts w:eastAsia="Calibri"/>
          <w:lang w:val="lv-LV" w:eastAsia="lv-LV"/>
        </w:rPr>
      </w:pPr>
      <w:r w:rsidRPr="00025AC3">
        <w:rPr>
          <w:rFonts w:eastAsia="Calibri"/>
          <w:lang w:val="lv-LV" w:eastAsia="lv-LV"/>
        </w:rPr>
        <w:t>Kontroli par lēmuma izpildi uzdot Limbažu novada pašvaldības izpilddirektoram.</w:t>
      </w:r>
    </w:p>
    <w:p w14:paraId="049C06D6" w14:textId="77777777" w:rsidR="00025AC3" w:rsidRPr="00025AC3" w:rsidRDefault="00025AC3" w:rsidP="00DF2C53">
      <w:pPr>
        <w:numPr>
          <w:ilvl w:val="0"/>
          <w:numId w:val="18"/>
        </w:numPr>
        <w:suppressAutoHyphens/>
        <w:ind w:left="357" w:hanging="357"/>
        <w:contextualSpacing/>
        <w:jc w:val="both"/>
        <w:rPr>
          <w:rFonts w:eastAsia="Calibri"/>
          <w:lang w:val="lv-LV" w:eastAsia="lv-LV"/>
        </w:rPr>
      </w:pPr>
      <w:r w:rsidRPr="00025AC3">
        <w:rPr>
          <w:rFonts w:eastAsia="Calibri"/>
          <w:lang w:val="lv-LV" w:eastAsia="lv-LV"/>
        </w:rPr>
        <w:t>Lēmuma projektu virzīt izskatīšanai Limbažu novada domes sēdē.</w:t>
      </w:r>
    </w:p>
    <w:bookmarkEnd w:id="83"/>
    <w:p w14:paraId="0F7BA98D" w14:textId="77777777" w:rsidR="00C504BC" w:rsidRPr="00E71D16" w:rsidRDefault="00C504BC" w:rsidP="005C60E3">
      <w:pPr>
        <w:rPr>
          <w:lang w:val="lv-LV"/>
        </w:rPr>
      </w:pPr>
    </w:p>
    <w:p w14:paraId="09167F10" w14:textId="77777777" w:rsidR="00C504BC" w:rsidRPr="00E71D16" w:rsidRDefault="00C504BC" w:rsidP="005C60E3">
      <w:pPr>
        <w:rPr>
          <w:lang w:val="lv-LV"/>
        </w:rPr>
      </w:pPr>
    </w:p>
    <w:p w14:paraId="2BE7BDDE" w14:textId="7E76EA11" w:rsidR="00C504BC" w:rsidRPr="00E71D16" w:rsidRDefault="00C504BC" w:rsidP="00C504BC">
      <w:pPr>
        <w:keepNext/>
        <w:jc w:val="center"/>
        <w:outlineLvl w:val="0"/>
        <w:rPr>
          <w:b/>
          <w:bCs/>
          <w:lang w:val="lv-LV"/>
        </w:rPr>
      </w:pPr>
      <w:r w:rsidRPr="00E71D16">
        <w:rPr>
          <w:b/>
          <w:bCs/>
          <w:lang w:val="lv-LV"/>
        </w:rPr>
        <w:t>17.</w:t>
      </w:r>
    </w:p>
    <w:p w14:paraId="339F12C4" w14:textId="77777777" w:rsidR="00011B0C" w:rsidRPr="00011B0C" w:rsidRDefault="00011B0C" w:rsidP="00011B0C">
      <w:pPr>
        <w:pBdr>
          <w:bottom w:val="single" w:sz="4" w:space="1" w:color="000000"/>
        </w:pBdr>
        <w:shd w:val="clear" w:color="auto" w:fill="FFFFFF"/>
        <w:suppressAutoHyphens/>
        <w:autoSpaceDN w:val="0"/>
        <w:jc w:val="both"/>
        <w:textAlignment w:val="baseline"/>
        <w:rPr>
          <w:rFonts w:ascii="Calibri" w:eastAsia="Calibri" w:hAnsi="Calibri"/>
          <w:sz w:val="22"/>
          <w:szCs w:val="22"/>
          <w:lang w:val="lv-LV"/>
        </w:rPr>
      </w:pPr>
      <w:r w:rsidRPr="00011B0C">
        <w:rPr>
          <w:rFonts w:eastAsia="Calibri"/>
          <w:b/>
          <w:lang w:val="lv-LV"/>
        </w:rPr>
        <w:t>Par Limbažu novada pašvaldības konkursa “Gada uzņēmums 2023” nominantu apstiprināšanu un atsevišķi atzinības rakstu piešķiršanu</w:t>
      </w:r>
    </w:p>
    <w:p w14:paraId="68F560CA" w14:textId="77777777" w:rsidR="00011B0C" w:rsidRDefault="00011B0C" w:rsidP="00011B0C">
      <w:pPr>
        <w:suppressAutoHyphens/>
        <w:autoSpaceDE w:val="0"/>
        <w:autoSpaceDN w:val="0"/>
        <w:jc w:val="center"/>
        <w:textAlignment w:val="baseline"/>
        <w:rPr>
          <w:rFonts w:eastAsia="Calibri"/>
          <w:lang w:val="lv-LV"/>
        </w:rPr>
      </w:pPr>
      <w:r w:rsidRPr="00011B0C">
        <w:rPr>
          <w:rFonts w:eastAsia="Calibri"/>
          <w:lang w:val="lv-LV"/>
        </w:rPr>
        <w:t>Ziņo Ivars Birzgalis</w:t>
      </w:r>
      <w:r>
        <w:rPr>
          <w:rFonts w:eastAsia="Calibri"/>
          <w:lang w:val="lv-LV"/>
        </w:rPr>
        <w:t xml:space="preserve">, debatēs piedalās Dagnis Straubergs, Andris Garklāvs, Regīna Tamane, </w:t>
      </w:r>
    </w:p>
    <w:p w14:paraId="789FB806" w14:textId="31EFBBA5" w:rsidR="00011B0C" w:rsidRPr="00011B0C" w:rsidRDefault="00011B0C" w:rsidP="00011B0C">
      <w:pPr>
        <w:suppressAutoHyphens/>
        <w:autoSpaceDE w:val="0"/>
        <w:autoSpaceDN w:val="0"/>
        <w:jc w:val="center"/>
        <w:textAlignment w:val="baseline"/>
        <w:rPr>
          <w:rFonts w:eastAsia="Calibri"/>
          <w:lang w:val="lv-LV"/>
        </w:rPr>
      </w:pPr>
      <w:r>
        <w:rPr>
          <w:rFonts w:eastAsia="Calibri"/>
          <w:lang w:val="lv-LV"/>
        </w:rPr>
        <w:t xml:space="preserve">Valdis Bārda, </w:t>
      </w:r>
      <w:r w:rsidR="00743ACF">
        <w:rPr>
          <w:rFonts w:eastAsia="Calibri"/>
          <w:lang w:val="lv-LV"/>
        </w:rPr>
        <w:t xml:space="preserve">Dāvis Melnalksnis, </w:t>
      </w:r>
      <w:r>
        <w:rPr>
          <w:rFonts w:eastAsia="Calibri"/>
          <w:lang w:val="lv-LV"/>
        </w:rPr>
        <w:t>Māris Beļaunieks</w:t>
      </w:r>
    </w:p>
    <w:p w14:paraId="2263C1AE" w14:textId="77777777" w:rsidR="00011B0C" w:rsidRPr="00011B0C" w:rsidRDefault="00011B0C" w:rsidP="00011B0C">
      <w:pPr>
        <w:suppressAutoHyphens/>
        <w:autoSpaceDE w:val="0"/>
        <w:autoSpaceDN w:val="0"/>
        <w:jc w:val="center"/>
        <w:textAlignment w:val="baseline"/>
        <w:rPr>
          <w:rFonts w:eastAsia="Calibri"/>
          <w:lang w:val="lv-LV"/>
        </w:rPr>
      </w:pPr>
    </w:p>
    <w:p w14:paraId="79ADAB4A" w14:textId="6EF975D7" w:rsidR="00E90C90" w:rsidRDefault="00E90C90" w:rsidP="00E90C90">
      <w:pPr>
        <w:suppressAutoHyphens/>
        <w:autoSpaceDN w:val="0"/>
        <w:ind w:firstLine="720"/>
        <w:jc w:val="both"/>
        <w:rPr>
          <w:lang w:val="lv-LV" w:eastAsia="lv-LV"/>
        </w:rPr>
      </w:pPr>
      <w:r>
        <w:rPr>
          <w:lang w:val="lv-LV" w:eastAsia="lv-LV"/>
        </w:rPr>
        <w:t>Sēdes vadītājs D. Straubergs ierosina grozīt nolikumu, izņemot punktu, ka k</w:t>
      </w:r>
      <w:r w:rsidRPr="00E90C90">
        <w:rPr>
          <w:lang w:val="lv-LV" w:eastAsia="lv-LV"/>
        </w:rPr>
        <w:t>onkursa vērtēšanas komisijas lēmumu apstiprina ar Limbažu novada pašvaldības domes sēdes lēmumu.</w:t>
      </w:r>
      <w:r>
        <w:rPr>
          <w:lang w:val="lv-LV" w:eastAsia="lv-LV"/>
        </w:rPr>
        <w:t xml:space="preserve"> Deputāts A. Garklāvs izsaka viedokli, ka korekti būtu domei apstiprināt. Deputāte R. Tamane izsaka viedokli, ja atzinības rakstu piešķiršanu apstiprina dome, tad ir jāsakārto nolikums par pašvaldības apbalvojumiem.</w:t>
      </w:r>
      <w:r w:rsidR="00743ACF">
        <w:rPr>
          <w:lang w:val="lv-LV" w:eastAsia="lv-LV"/>
        </w:rPr>
        <w:t xml:space="preserve"> Deputāts V. Bārda aicina pašvaldības mājaslapas sadaļu uzņēmējdarbība papildināt ar aktuālo informāciju par novada uzņēmumiem.</w:t>
      </w:r>
      <w:r w:rsidR="00743ACF" w:rsidRPr="00743ACF">
        <w:rPr>
          <w:lang w:val="lv-LV" w:eastAsia="lv-LV"/>
        </w:rPr>
        <w:t xml:space="preserve"> </w:t>
      </w:r>
      <w:r w:rsidR="00743ACF">
        <w:rPr>
          <w:lang w:val="lv-LV" w:eastAsia="lv-LV"/>
        </w:rPr>
        <w:t>Uzņēmējdarbības konsultants I. Birzgalis informē, ka līdz gada beigām informācija tiks publicēta.</w:t>
      </w:r>
      <w:r w:rsidR="00743ACF" w:rsidRPr="00743ACF">
        <w:rPr>
          <w:lang w:val="lv-LV" w:eastAsia="lv-LV"/>
        </w:rPr>
        <w:t xml:space="preserve"> </w:t>
      </w:r>
      <w:r w:rsidR="008405E4">
        <w:rPr>
          <w:lang w:val="lv-LV" w:eastAsia="lv-LV"/>
        </w:rPr>
        <w:t>Deputāte R. Tamane</w:t>
      </w:r>
      <w:r w:rsidR="00A85997">
        <w:rPr>
          <w:lang w:val="lv-LV" w:eastAsia="lv-LV"/>
        </w:rPr>
        <w:t xml:space="preserve"> ierosina Apbalvojumu komisijai apkopot saņemtos priekšlikumus par grozījumiem nolikumā un izskatīt tos nākamā vai aiznākamā mēneša komitejās.</w:t>
      </w:r>
      <w:r w:rsidR="00743ACF">
        <w:rPr>
          <w:lang w:val="lv-LV" w:eastAsia="lv-LV"/>
        </w:rPr>
        <w:t xml:space="preserve"> </w:t>
      </w:r>
      <w:r w:rsidR="008405E4">
        <w:rPr>
          <w:lang w:val="lv-LV" w:eastAsia="lv-LV"/>
        </w:rPr>
        <w:t>Komiteja uzdod sasaukt Apbalvojumu komisiju</w:t>
      </w:r>
      <w:r w:rsidR="008405E4" w:rsidRPr="008405E4">
        <w:rPr>
          <w:lang w:val="lv-LV" w:eastAsia="lv-LV"/>
        </w:rPr>
        <w:t xml:space="preserve"> </w:t>
      </w:r>
      <w:r w:rsidR="008405E4">
        <w:rPr>
          <w:lang w:val="lv-LV" w:eastAsia="lv-LV"/>
        </w:rPr>
        <w:t>izvērtēt un apkopot priekšlikumus un sniegt savus priekšlikumus.</w:t>
      </w:r>
      <w:r w:rsidR="008405E4" w:rsidRPr="008405E4">
        <w:rPr>
          <w:lang w:val="lv-LV" w:eastAsia="lv-LV"/>
        </w:rPr>
        <w:t xml:space="preserve"> </w:t>
      </w:r>
      <w:r w:rsidR="008405E4">
        <w:rPr>
          <w:lang w:val="lv-LV" w:eastAsia="lv-LV"/>
        </w:rPr>
        <w:t>I. Birzgalis informē, ka 30.novembrī notiks uzņēmēju konsultatīvās padomes sēde, kurā ir iekļauts šis jautājums.</w:t>
      </w:r>
    </w:p>
    <w:p w14:paraId="18C091CC" w14:textId="77777777" w:rsidR="00E90C90" w:rsidRDefault="00E90C90" w:rsidP="00E90C90">
      <w:pPr>
        <w:pBdr>
          <w:bottom w:val="single" w:sz="4" w:space="1" w:color="auto"/>
        </w:pBdr>
        <w:suppressAutoHyphens/>
        <w:autoSpaceDN w:val="0"/>
        <w:ind w:firstLine="720"/>
        <w:rPr>
          <w:lang w:val="lv-LV" w:eastAsia="lv-LV"/>
        </w:rPr>
      </w:pPr>
    </w:p>
    <w:p w14:paraId="5D26800D" w14:textId="77777777" w:rsidR="00E90C90" w:rsidRDefault="00E90C90" w:rsidP="00011B0C">
      <w:pPr>
        <w:suppressAutoHyphens/>
        <w:autoSpaceDN w:val="0"/>
        <w:ind w:firstLine="720"/>
        <w:jc w:val="both"/>
        <w:rPr>
          <w:lang w:val="lv-LV" w:eastAsia="lv-LV"/>
        </w:rPr>
      </w:pPr>
    </w:p>
    <w:p w14:paraId="680A01A8" w14:textId="77777777" w:rsidR="00011B0C" w:rsidRPr="00011B0C" w:rsidRDefault="00011B0C" w:rsidP="00011B0C">
      <w:pPr>
        <w:suppressAutoHyphens/>
        <w:autoSpaceDN w:val="0"/>
        <w:ind w:firstLine="720"/>
        <w:jc w:val="both"/>
        <w:rPr>
          <w:rFonts w:ascii="Calibri" w:eastAsia="Calibri" w:hAnsi="Calibri"/>
          <w:sz w:val="22"/>
          <w:szCs w:val="22"/>
          <w:lang w:val="lv-LV"/>
        </w:rPr>
      </w:pPr>
      <w:r w:rsidRPr="00011B0C">
        <w:rPr>
          <w:lang w:val="lv-LV" w:eastAsia="lv-LV"/>
        </w:rPr>
        <w:t xml:space="preserve">Pamatojoties uz Limbažu novada pašvaldības konkursa “GADA UZŅĒMUMS 2023” nolikumu (apstiprināts 28.10.2023. Limbažu novada domes sēdē, lēmums </w:t>
      </w:r>
      <w:r w:rsidRPr="00011B0C">
        <w:rPr>
          <w:rFonts w:eastAsia="Calibri"/>
          <w:bCs/>
          <w:lang w:val="lv-LV"/>
        </w:rPr>
        <w:t>Nr.716 (protokols Nr.11, 8.)</w:t>
      </w:r>
      <w:r w:rsidRPr="00011B0C">
        <w:rPr>
          <w:lang w:val="lv-LV" w:eastAsia="lv-LV"/>
        </w:rPr>
        <w:t>, “</w:t>
      </w:r>
      <w:r w:rsidRPr="00011B0C">
        <w:rPr>
          <w:rFonts w:eastAsia="Calibri"/>
          <w:lang w:val="lv-LV"/>
        </w:rPr>
        <w:t xml:space="preserve">Par </w:t>
      </w:r>
      <w:bookmarkStart w:id="84" w:name="_Hlk146370668"/>
      <w:r w:rsidRPr="00011B0C">
        <w:rPr>
          <w:rFonts w:eastAsia="Calibri"/>
          <w:lang w:val="lv-LV"/>
        </w:rPr>
        <w:t xml:space="preserve">Limbažu novada pašvaldības konkursa </w:t>
      </w:r>
      <w:bookmarkEnd w:id="84"/>
      <w:r w:rsidRPr="00011B0C">
        <w:rPr>
          <w:rFonts w:eastAsia="Calibri"/>
          <w:lang w:val="lv-LV"/>
        </w:rPr>
        <w:t>“GADA UZŅĒMUMS 2023” nolikuma apstiprināšanu</w:t>
      </w:r>
      <w:r w:rsidRPr="00011B0C">
        <w:rPr>
          <w:lang w:val="lv-LV" w:eastAsia="lv-LV"/>
        </w:rPr>
        <w:t xml:space="preserve">“) </w:t>
      </w:r>
      <w:r w:rsidRPr="00011B0C">
        <w:rPr>
          <w:rFonts w:eastAsia="Calibri"/>
          <w:lang w:val="lv-LV"/>
        </w:rPr>
        <w:t xml:space="preserve">no 2023. gada 29. septembra līdz 1. novembrim notikusi balsošana par Limbažu novada uzņēmējiem. </w:t>
      </w:r>
    </w:p>
    <w:p w14:paraId="62EE74E1" w14:textId="77777777" w:rsidR="00011B0C" w:rsidRPr="00011B0C" w:rsidRDefault="00011B0C" w:rsidP="00011B0C">
      <w:pPr>
        <w:suppressAutoHyphens/>
        <w:autoSpaceDN w:val="0"/>
        <w:ind w:firstLine="720"/>
        <w:jc w:val="both"/>
        <w:rPr>
          <w:rFonts w:eastAsia="Calibri"/>
          <w:lang w:val="lv-LV"/>
        </w:rPr>
      </w:pPr>
      <w:r w:rsidRPr="00011B0C">
        <w:rPr>
          <w:rFonts w:eastAsia="Calibri"/>
          <w:lang w:val="lv-LV"/>
        </w:rPr>
        <w:lastRenderedPageBreak/>
        <w:t xml:space="preserve">Limbažu novada domes apstiprināta komisija 08.11.2023. izvērtējusi saņemtos pieteikumus, protokols Nr. 1/08112023. </w:t>
      </w:r>
    </w:p>
    <w:p w14:paraId="7106B653" w14:textId="77777777" w:rsidR="00011B0C" w:rsidRPr="00011B0C" w:rsidRDefault="00011B0C" w:rsidP="00011B0C">
      <w:pPr>
        <w:suppressAutoHyphens/>
        <w:autoSpaceDN w:val="0"/>
        <w:ind w:firstLine="720"/>
        <w:jc w:val="both"/>
        <w:rPr>
          <w:rFonts w:ascii="Calibri" w:eastAsia="Calibri" w:hAnsi="Calibri"/>
          <w:sz w:val="22"/>
          <w:szCs w:val="22"/>
          <w:lang w:val="lv-LV"/>
        </w:rPr>
      </w:pPr>
      <w:r w:rsidRPr="00011B0C">
        <w:rPr>
          <w:rFonts w:eastAsia="Calibri"/>
          <w:lang w:val="lv-LV"/>
        </w:rPr>
        <w:t>Saņemta informācija arī no Limbažu novada izglītības iestādēm - Limbažu Valsts ģimnāzijas, Limbažu vidusskolas, Salacgrīvas vidusskolas, Alojas vidusskolas, ar lūgumu piešķirt atzinības rakstus Limbažu novada SKOLĒNU MĀCĪBU UZŅĒMUMIEM (SMU). Tāpat Latvijas Republikas Zemkopības ministrijas konkursa “Sējējs 2023” laureāta titulu nominācijā “Gada veiksmīgākā kopdarbība” ieguva kooperatīvā sabiedrība “Bio Berries Latvia”, kurai konkursa komisija nolēma arī piešķirt atzinības rakstu.</w:t>
      </w:r>
    </w:p>
    <w:p w14:paraId="35B927DD" w14:textId="73130527" w:rsidR="00011B0C" w:rsidRPr="00025AC3" w:rsidRDefault="00011B0C" w:rsidP="00011B0C">
      <w:pPr>
        <w:ind w:firstLine="720"/>
        <w:jc w:val="both"/>
        <w:rPr>
          <w:b/>
          <w:bCs/>
          <w:lang w:val="lv-LV" w:eastAsia="lv-LV"/>
        </w:rPr>
      </w:pPr>
      <w:r w:rsidRPr="00011B0C">
        <w:rPr>
          <w:lang w:val="lv-LV" w:eastAsia="lv-LV"/>
        </w:rPr>
        <w:t>Iepazinusies ar Limbažu novada pašvaldības aģentūras „LAUTA” uzņēmējdarbības konsultanta Ivara Birzgaļa sniegto in</w:t>
      </w:r>
      <w:r w:rsidRPr="00011B0C">
        <w:rPr>
          <w:shd w:val="clear" w:color="auto" w:fill="FFFFFF"/>
          <w:lang w:val="lv-LV" w:eastAsia="lv-LV"/>
        </w:rPr>
        <w:t xml:space="preserve">formāciju, pamatojoties un </w:t>
      </w:r>
      <w:r w:rsidRPr="00011B0C">
        <w:rPr>
          <w:lang w:val="lv-LV"/>
        </w:rPr>
        <w:t>Pašvaldību likuma 4. panta pirmās daļas 12. punktu un 5. pantu</w:t>
      </w:r>
      <w:r w:rsidRPr="00011B0C">
        <w:rPr>
          <w:shd w:val="clear" w:color="auto" w:fill="FFFFFF"/>
          <w:lang w:val="lv-LV" w:eastAsia="lv-LV"/>
        </w:rPr>
        <w:t xml:space="preserve">, </w:t>
      </w:r>
      <w:r w:rsidRPr="00011B0C">
        <w:rPr>
          <w:lang w:val="lv-LV" w:eastAsia="lv-LV"/>
        </w:rPr>
        <w:t xml:space="preserve">Limbažu novada pašvaldības konkursa “GADA UZŅĒMUMS 2023” nolikuma 15. punktu, </w:t>
      </w:r>
      <w:r w:rsidRPr="00025AC3">
        <w:rPr>
          <w:rFonts w:cs="Tahoma"/>
          <w:b/>
          <w:kern w:val="1"/>
          <w:lang w:val="lv-LV" w:eastAsia="hi-IN" w:bidi="hi-IN"/>
        </w:rPr>
        <w:t>a</w:t>
      </w:r>
      <w:r w:rsidRPr="00025AC3">
        <w:rPr>
          <w:b/>
          <w:bCs/>
          <w:lang w:val="lv-LV" w:eastAsia="lv-LV"/>
        </w:rPr>
        <w:t>tklāti balsojot: PAR</w:t>
      </w:r>
      <w:r w:rsidRPr="00025AC3">
        <w:rPr>
          <w:lang w:val="lv-LV" w:eastAsia="lv-LV"/>
        </w:rPr>
        <w:t xml:space="preserve"> –</w:t>
      </w:r>
      <w:r>
        <w:rPr>
          <w:lang w:val="lv-LV" w:eastAsia="lv-LV"/>
        </w:rPr>
        <w:t xml:space="preserve"> 10 deputāti (</w:t>
      </w:r>
      <w:r w:rsidRPr="00E71D16">
        <w:rPr>
          <w:rFonts w:eastAsia="Calibri"/>
          <w:szCs w:val="22"/>
          <w:lang w:val="lv-LV"/>
        </w:rPr>
        <w:t>Valdis Bārda, Māris Beļaunieks, Lija Jokste, Aigars L</w:t>
      </w:r>
      <w:r>
        <w:rPr>
          <w:rFonts w:eastAsia="Calibri"/>
          <w:szCs w:val="22"/>
          <w:lang w:val="lv-LV"/>
        </w:rPr>
        <w:t>egzdiņš,</w:t>
      </w:r>
      <w:r w:rsidRPr="00E71D16">
        <w:rPr>
          <w:rFonts w:eastAsia="Calibri"/>
          <w:szCs w:val="22"/>
          <w:lang w:val="lv-LV"/>
        </w:rPr>
        <w:t xml:space="preserve"> Dāvis Melnalksnis, Kristaps Močāns, Rūdolfs Pelēkais, Jānis Remess, Dagnis Straubergs, Regīna Tamane</w:t>
      </w:r>
      <w:r>
        <w:rPr>
          <w:rFonts w:eastAsia="Calibri"/>
          <w:szCs w:val="22"/>
          <w:lang w:val="lv-LV"/>
        </w:rPr>
        <w:t>)</w:t>
      </w:r>
      <w:r w:rsidRPr="00025AC3">
        <w:rPr>
          <w:lang w:val="lv-LV" w:eastAsia="lv-LV"/>
        </w:rPr>
        <w:t xml:space="preserve">, </w:t>
      </w:r>
      <w:r w:rsidRPr="00025AC3">
        <w:rPr>
          <w:b/>
          <w:bCs/>
          <w:lang w:val="lv-LV" w:eastAsia="lv-LV"/>
        </w:rPr>
        <w:t>PRET –</w:t>
      </w:r>
      <w:r w:rsidRPr="00025AC3">
        <w:rPr>
          <w:lang w:val="lv-LV" w:eastAsia="lv-LV"/>
        </w:rPr>
        <w:t xml:space="preserve"> </w:t>
      </w:r>
      <w:r>
        <w:rPr>
          <w:lang w:val="lv-LV" w:eastAsia="lv-LV"/>
        </w:rPr>
        <w:t>nav</w:t>
      </w:r>
      <w:r w:rsidRPr="00025AC3">
        <w:rPr>
          <w:lang w:val="lv-LV" w:eastAsia="lv-LV"/>
        </w:rPr>
        <w:t xml:space="preserve">, </w:t>
      </w:r>
      <w:r w:rsidRPr="00025AC3">
        <w:rPr>
          <w:b/>
          <w:bCs/>
          <w:lang w:val="lv-LV" w:eastAsia="lv-LV"/>
        </w:rPr>
        <w:t>ATTURAS –</w:t>
      </w:r>
      <w:r w:rsidRPr="00025AC3">
        <w:rPr>
          <w:lang w:val="lv-LV" w:eastAsia="lv-LV"/>
        </w:rPr>
        <w:t xml:space="preserve"> </w:t>
      </w:r>
      <w:r>
        <w:rPr>
          <w:lang w:val="lv-LV" w:eastAsia="lv-LV"/>
        </w:rPr>
        <w:t>nav</w:t>
      </w:r>
      <w:r w:rsidRPr="00025AC3">
        <w:rPr>
          <w:lang w:val="lv-LV" w:eastAsia="lv-LV"/>
        </w:rPr>
        <w:t xml:space="preserve">, </w:t>
      </w:r>
      <w:r>
        <w:rPr>
          <w:lang w:val="lv-LV" w:eastAsia="lv-LV"/>
        </w:rPr>
        <w:t xml:space="preserve">balsojumā nepiedalās deputāts </w:t>
      </w:r>
      <w:r w:rsidRPr="00E71D16">
        <w:rPr>
          <w:rFonts w:eastAsia="Calibri"/>
          <w:szCs w:val="22"/>
          <w:lang w:val="lv-LV"/>
        </w:rPr>
        <w:t xml:space="preserve">Ziedonis Rubezis, </w:t>
      </w:r>
      <w:r>
        <w:rPr>
          <w:rFonts w:eastAsia="Calibri"/>
          <w:szCs w:val="22"/>
          <w:lang w:val="lv-LV"/>
        </w:rPr>
        <w:t>nebalso deputāts Andris Garklāvs,</w:t>
      </w:r>
      <w:r w:rsidRPr="00E71D16">
        <w:rPr>
          <w:rFonts w:eastAsia="Calibri"/>
          <w:szCs w:val="22"/>
          <w:lang w:val="lv-LV"/>
        </w:rPr>
        <w:t xml:space="preserve"> </w:t>
      </w:r>
      <w:r w:rsidRPr="00025AC3">
        <w:rPr>
          <w:lang w:val="lv-LV" w:eastAsia="lv-LV"/>
        </w:rPr>
        <w:t>komiteja</w:t>
      </w:r>
      <w:r w:rsidRPr="00025AC3">
        <w:rPr>
          <w:b/>
          <w:bCs/>
          <w:lang w:val="lv-LV" w:eastAsia="lv-LV"/>
        </w:rPr>
        <w:t xml:space="preserve"> NOLEMJ:</w:t>
      </w:r>
    </w:p>
    <w:p w14:paraId="345384FC" w14:textId="620A06F1" w:rsidR="00011B0C" w:rsidRPr="00011B0C" w:rsidRDefault="00011B0C" w:rsidP="00011B0C">
      <w:pPr>
        <w:suppressAutoHyphens/>
        <w:autoSpaceDN w:val="0"/>
        <w:ind w:firstLine="720"/>
        <w:jc w:val="both"/>
        <w:rPr>
          <w:lang w:val="lv-LV" w:eastAsia="lv-LV"/>
        </w:rPr>
      </w:pPr>
    </w:p>
    <w:p w14:paraId="03218986" w14:textId="77777777" w:rsidR="00011B0C" w:rsidRPr="00011B0C" w:rsidRDefault="00011B0C" w:rsidP="00DF2C53">
      <w:pPr>
        <w:numPr>
          <w:ilvl w:val="0"/>
          <w:numId w:val="19"/>
        </w:numPr>
        <w:suppressAutoHyphens/>
        <w:autoSpaceDN w:val="0"/>
        <w:ind w:left="357" w:hanging="357"/>
        <w:jc w:val="both"/>
        <w:textAlignment w:val="baseline"/>
        <w:rPr>
          <w:lang w:val="lv-LV" w:eastAsia="lv-LV"/>
        </w:rPr>
      </w:pPr>
      <w:r w:rsidRPr="00011B0C">
        <w:rPr>
          <w:lang w:val="lv-LV" w:eastAsia="lv-LV"/>
        </w:rPr>
        <w:t>Apstiprināt Limbažu novada “Gada uzņēmums 2023” nominantus un piešķirt  atzinības apliecinājumu un piemiņas balvu:</w:t>
      </w:r>
    </w:p>
    <w:p w14:paraId="38A58237"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jaunais uzņēmējs un Gada pakalpojumu sniedzējs – SIA "Grill House &amp; Hotel Pernigele";</w:t>
      </w:r>
    </w:p>
    <w:p w14:paraId="40815C16"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ražotājs – SIA "N. BOMJA maiznīca "Lielezers"";</w:t>
      </w:r>
    </w:p>
    <w:p w14:paraId="3DB69C3F"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lauksaimnieks – SIA "AMBER ROSE";</w:t>
      </w:r>
    </w:p>
    <w:p w14:paraId="2194F814"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tūrisma produkts – SIA “IGATES PILS”;</w:t>
      </w:r>
    </w:p>
    <w:p w14:paraId="6AFDCCE9"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darba devējs – AS “BRĪVAIS VILNIS”;</w:t>
      </w:r>
    </w:p>
    <w:p w14:paraId="25AB08F2"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eksporta produkts un Gada inovācija – SIA “ALOJA-STARKELSEN”;</w:t>
      </w:r>
    </w:p>
    <w:p w14:paraId="2D8300F6"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eksporta produkts un Gada inovācija - SIA “VIRTE Tehnoloģijas”;</w:t>
      </w:r>
    </w:p>
    <w:p w14:paraId="15C89711"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mājražotājs/amatnieks – Zv/S “ZĪTARI”;</w:t>
      </w:r>
    </w:p>
    <w:p w14:paraId="4B581568" w14:textId="77777777"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Gada tirgotājs – SIA “MADARA 93”;</w:t>
      </w:r>
    </w:p>
    <w:p w14:paraId="0D3A1365" w14:textId="77777777" w:rsidR="00011B0C" w:rsidRPr="00011B0C" w:rsidRDefault="00011B0C" w:rsidP="00DF2C53">
      <w:pPr>
        <w:numPr>
          <w:ilvl w:val="1"/>
          <w:numId w:val="20"/>
        </w:numPr>
        <w:tabs>
          <w:tab w:val="left" w:pos="981"/>
        </w:tabs>
        <w:suppressAutoHyphens/>
        <w:autoSpaceDN w:val="0"/>
        <w:ind w:left="964" w:hanging="567"/>
        <w:jc w:val="both"/>
        <w:textAlignment w:val="baseline"/>
        <w:rPr>
          <w:lang w:val="lv-LV" w:eastAsia="lv-LV"/>
        </w:rPr>
      </w:pPr>
      <w:r w:rsidRPr="00011B0C">
        <w:rPr>
          <w:lang w:val="lv-LV" w:eastAsia="lv-LV"/>
        </w:rPr>
        <w:t>Gada lielākais nodokļu maksātājs – SIA “LIMBAŽU CEĻI”.</w:t>
      </w:r>
    </w:p>
    <w:p w14:paraId="0806D0A7" w14:textId="77777777" w:rsidR="00011B0C" w:rsidRPr="00011B0C" w:rsidRDefault="00011B0C" w:rsidP="00DF2C53">
      <w:pPr>
        <w:numPr>
          <w:ilvl w:val="0"/>
          <w:numId w:val="19"/>
        </w:numPr>
        <w:suppressAutoHyphens/>
        <w:autoSpaceDN w:val="0"/>
        <w:jc w:val="both"/>
        <w:textAlignment w:val="baseline"/>
        <w:rPr>
          <w:lang w:val="lv-LV" w:eastAsia="lv-LV"/>
        </w:rPr>
      </w:pPr>
      <w:r w:rsidRPr="00011B0C">
        <w:rPr>
          <w:lang w:val="lv-LV" w:eastAsia="lv-LV"/>
        </w:rPr>
        <w:t>Piešķirt atzinības rakstus Limbažu novada SKOLĒNU MĀCĪBU UZŅĒMUMIEM (SMU):</w:t>
      </w:r>
    </w:p>
    <w:p w14:paraId="087F4AAC" w14:textId="28991972"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 xml:space="preserve">Limbažu Valsts ģimnāzijas SMU "EJ"- 12A klases skolniecēm </w:t>
      </w:r>
      <w:r w:rsidR="001C7542">
        <w:rPr>
          <w:bCs/>
          <w:lang w:val="lv-LV" w:eastAsia="lv-LV"/>
        </w:rPr>
        <w:t>(vārds uzvārds)</w:t>
      </w:r>
      <w:r w:rsidR="001C7542" w:rsidRPr="00E71D16">
        <w:rPr>
          <w:bCs/>
          <w:lang w:val="lv-LV" w:eastAsia="lv-LV"/>
        </w:rPr>
        <w:t>,</w:t>
      </w:r>
      <w:r w:rsidRPr="00011B0C">
        <w:rPr>
          <w:lang w:val="lv-LV" w:eastAsia="lv-LV"/>
        </w:rPr>
        <w:t xml:space="preserve"> </w:t>
      </w:r>
      <w:r w:rsidR="001C7542">
        <w:rPr>
          <w:bCs/>
          <w:lang w:val="lv-LV" w:eastAsia="lv-LV"/>
        </w:rPr>
        <w:t>(vārds uzvārds)</w:t>
      </w:r>
      <w:r w:rsidRPr="00011B0C">
        <w:rPr>
          <w:lang w:val="lv-LV" w:eastAsia="lv-LV"/>
        </w:rPr>
        <w:t>;</w:t>
      </w:r>
    </w:p>
    <w:p w14:paraId="16605E36" w14:textId="628BF358"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 xml:space="preserve">Limbažu vidusskolas </w:t>
      </w:r>
      <w:r w:rsidRPr="00011B0C">
        <w:rPr>
          <w:shd w:val="clear" w:color="auto" w:fill="FFFFFF"/>
          <w:lang w:val="lv-LV" w:eastAsia="lv-LV"/>
        </w:rPr>
        <w:t xml:space="preserve">SMU “EDVARD’S LIGHTING”- </w:t>
      </w:r>
      <w:r w:rsidRPr="00011B0C">
        <w:rPr>
          <w:lang w:val="lv-LV" w:eastAsia="lv-LV"/>
        </w:rPr>
        <w:t xml:space="preserve">skolniekam </w:t>
      </w:r>
      <w:r w:rsidR="001C7542">
        <w:rPr>
          <w:bCs/>
          <w:lang w:val="lv-LV" w:eastAsia="lv-LV"/>
        </w:rPr>
        <w:t>(vārds uzvārds)</w:t>
      </w:r>
      <w:r w:rsidRPr="00011B0C">
        <w:rPr>
          <w:shd w:val="clear" w:color="auto" w:fill="FFFFFF"/>
          <w:lang w:val="lv-LV" w:eastAsia="lv-LV"/>
        </w:rPr>
        <w:t>;</w:t>
      </w:r>
    </w:p>
    <w:p w14:paraId="0A0AFA2A" w14:textId="13433A7A"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 xml:space="preserve">Salacgrīvas vidusskolas SMU “DAJ papīra sapnis”- 9A klases skolniecēm </w:t>
      </w:r>
      <w:r w:rsidR="001C7542">
        <w:rPr>
          <w:bCs/>
          <w:lang w:val="lv-LV" w:eastAsia="lv-LV"/>
        </w:rPr>
        <w:t>(vārds uzvārds)</w:t>
      </w:r>
      <w:r w:rsidR="001C7542" w:rsidRPr="00E71D16">
        <w:rPr>
          <w:bCs/>
          <w:lang w:val="lv-LV" w:eastAsia="lv-LV"/>
        </w:rPr>
        <w:t xml:space="preserve">, </w:t>
      </w:r>
      <w:r w:rsidR="001C7542">
        <w:rPr>
          <w:bCs/>
          <w:lang w:val="lv-LV" w:eastAsia="lv-LV"/>
        </w:rPr>
        <w:t>(vārds uzvārds)</w:t>
      </w:r>
      <w:r w:rsidR="001C7542" w:rsidRPr="00E71D16">
        <w:rPr>
          <w:bCs/>
          <w:lang w:val="lv-LV" w:eastAsia="lv-LV"/>
        </w:rPr>
        <w:t xml:space="preserve"> </w:t>
      </w:r>
      <w:r w:rsidRPr="00011B0C">
        <w:rPr>
          <w:lang w:val="lv-LV" w:eastAsia="lv-LV"/>
        </w:rPr>
        <w:t xml:space="preserve">un </w:t>
      </w:r>
      <w:r w:rsidR="001C7542">
        <w:rPr>
          <w:bCs/>
          <w:lang w:val="lv-LV" w:eastAsia="lv-LV"/>
        </w:rPr>
        <w:t>(vārds uzvārds)</w:t>
      </w:r>
      <w:r w:rsidRPr="00011B0C">
        <w:rPr>
          <w:lang w:val="lv-LV" w:eastAsia="lv-LV"/>
        </w:rPr>
        <w:t>;</w:t>
      </w:r>
    </w:p>
    <w:p w14:paraId="622BC7BE" w14:textId="5AD1CA74" w:rsidR="00011B0C" w:rsidRPr="00011B0C" w:rsidRDefault="00011B0C" w:rsidP="00DF2C53">
      <w:pPr>
        <w:numPr>
          <w:ilvl w:val="1"/>
          <w:numId w:val="19"/>
        </w:numPr>
        <w:suppressAutoHyphens/>
        <w:autoSpaceDN w:val="0"/>
        <w:ind w:left="964" w:hanging="567"/>
        <w:jc w:val="both"/>
        <w:textAlignment w:val="baseline"/>
        <w:rPr>
          <w:lang w:val="lv-LV" w:eastAsia="lv-LV"/>
        </w:rPr>
      </w:pPr>
      <w:r w:rsidRPr="00011B0C">
        <w:rPr>
          <w:lang w:val="lv-LV" w:eastAsia="lv-LV"/>
        </w:rPr>
        <w:t xml:space="preserve">Alojas vidusskolas SMU "AE crayon’s"- skolniecēm </w:t>
      </w:r>
      <w:r w:rsidR="001C7542">
        <w:rPr>
          <w:bCs/>
          <w:lang w:val="lv-LV" w:eastAsia="lv-LV"/>
        </w:rPr>
        <w:t>(vārds uzvārds)</w:t>
      </w:r>
      <w:r w:rsidR="001C7542" w:rsidRPr="00E71D16">
        <w:rPr>
          <w:bCs/>
          <w:lang w:val="lv-LV" w:eastAsia="lv-LV"/>
        </w:rPr>
        <w:t xml:space="preserve"> </w:t>
      </w:r>
      <w:r w:rsidRPr="00011B0C">
        <w:rPr>
          <w:lang w:val="lv-LV" w:eastAsia="lv-LV"/>
        </w:rPr>
        <w:t xml:space="preserve">un </w:t>
      </w:r>
      <w:r w:rsidR="001C7542">
        <w:rPr>
          <w:bCs/>
          <w:lang w:val="lv-LV" w:eastAsia="lv-LV"/>
        </w:rPr>
        <w:t>(vārds uzvārds)</w:t>
      </w:r>
      <w:r w:rsidRPr="00011B0C">
        <w:rPr>
          <w:lang w:val="lv-LV" w:eastAsia="lv-LV"/>
        </w:rPr>
        <w:t>.</w:t>
      </w:r>
    </w:p>
    <w:p w14:paraId="449A9D7D" w14:textId="77777777" w:rsidR="00011B0C" w:rsidRPr="00011B0C" w:rsidRDefault="00011B0C" w:rsidP="00DF2C53">
      <w:pPr>
        <w:numPr>
          <w:ilvl w:val="0"/>
          <w:numId w:val="19"/>
        </w:numPr>
        <w:suppressAutoHyphens/>
        <w:autoSpaceDN w:val="0"/>
        <w:ind w:left="357" w:hanging="357"/>
        <w:jc w:val="both"/>
        <w:textAlignment w:val="baseline"/>
        <w:rPr>
          <w:lang w:val="lv-LV" w:eastAsia="lv-LV"/>
        </w:rPr>
      </w:pPr>
      <w:r w:rsidRPr="00011B0C">
        <w:rPr>
          <w:lang w:val="lv-LV" w:eastAsia="lv-LV"/>
        </w:rPr>
        <w:t xml:space="preserve">Ar atzinības rakstu apbalvot Latvijas Republikas Zemkopības ministrijas konkursa “Sējējs 2023” laureāta titulu nominācijā “Gada veiksmīgākā kopdarbība” ieguvēju kooperatīvo sabiedrību “Bio Berries Latvia”. </w:t>
      </w:r>
    </w:p>
    <w:p w14:paraId="7A98999A" w14:textId="77777777" w:rsidR="00011B0C" w:rsidRPr="00011B0C" w:rsidRDefault="00011B0C" w:rsidP="00DF2C53">
      <w:pPr>
        <w:numPr>
          <w:ilvl w:val="0"/>
          <w:numId w:val="19"/>
        </w:numPr>
        <w:suppressAutoHyphens/>
        <w:autoSpaceDN w:val="0"/>
        <w:ind w:left="357" w:hanging="357"/>
        <w:jc w:val="both"/>
        <w:textAlignment w:val="baseline"/>
        <w:rPr>
          <w:lang w:val="lv-LV" w:eastAsia="lv-LV"/>
        </w:rPr>
      </w:pPr>
      <w:r w:rsidRPr="00011B0C">
        <w:rPr>
          <w:lang w:val="lv-LV"/>
        </w:rPr>
        <w:t xml:space="preserve">Uzdot Limbažu novada pašvaldības Sabiedrisko attiecību nodaļai un Konkursa komisijai organizēt konkursa “Gada uzņēmums 2023” uzvarētāju un Lēmuma 2. un 3. punktā minēto personu apbalvošanu 2023. gada 8. decembrī Limbažos, </w:t>
      </w:r>
      <w:r w:rsidRPr="00011B0C">
        <w:rPr>
          <w:lang w:val="lv-LV" w:eastAsia="lv-LV"/>
        </w:rPr>
        <w:t>Limbažu novada uzņēmēju foruma laikā</w:t>
      </w:r>
      <w:r w:rsidRPr="00011B0C">
        <w:rPr>
          <w:lang w:val="lv-LV"/>
        </w:rPr>
        <w:t>, par apbalvošanu nominantiem paziņojot personīgi.</w:t>
      </w:r>
    </w:p>
    <w:p w14:paraId="4B4996F1" w14:textId="77777777" w:rsidR="00011B0C" w:rsidRPr="00011B0C" w:rsidRDefault="00011B0C" w:rsidP="00DF2C53">
      <w:pPr>
        <w:numPr>
          <w:ilvl w:val="0"/>
          <w:numId w:val="19"/>
        </w:numPr>
        <w:suppressAutoHyphens/>
        <w:autoSpaceDN w:val="0"/>
        <w:ind w:left="357" w:hanging="357"/>
        <w:jc w:val="both"/>
        <w:textAlignment w:val="baseline"/>
        <w:rPr>
          <w:lang w:val="lv-LV" w:eastAsia="lv-LV"/>
        </w:rPr>
      </w:pPr>
      <w:r w:rsidRPr="00011B0C">
        <w:rPr>
          <w:lang w:val="lv-LV" w:eastAsia="lv-LV"/>
        </w:rPr>
        <w:t>Atbildīgo par lēmuma izpildi noteikt uzņēmējdarbības konsultantu Ivaru Birzgali.</w:t>
      </w:r>
    </w:p>
    <w:p w14:paraId="613067E7" w14:textId="77777777" w:rsidR="00011B0C" w:rsidRPr="00011B0C" w:rsidRDefault="00011B0C" w:rsidP="00DF2C53">
      <w:pPr>
        <w:numPr>
          <w:ilvl w:val="0"/>
          <w:numId w:val="19"/>
        </w:numPr>
        <w:suppressAutoHyphens/>
        <w:autoSpaceDN w:val="0"/>
        <w:ind w:left="357" w:hanging="357"/>
        <w:jc w:val="both"/>
        <w:textAlignment w:val="baseline"/>
        <w:rPr>
          <w:lang w:val="lv-LV" w:eastAsia="lv-LV"/>
        </w:rPr>
      </w:pPr>
      <w:r w:rsidRPr="00011B0C">
        <w:rPr>
          <w:lang w:val="lv-LV" w:eastAsia="lv-LV"/>
        </w:rPr>
        <w:t>Lēmuma projektu virzīt izskatīšanai Limbažu novada domes sēdē.</w:t>
      </w:r>
    </w:p>
    <w:p w14:paraId="3F1536E5" w14:textId="77777777" w:rsidR="00C504BC" w:rsidRPr="00E71D16" w:rsidRDefault="00C504BC" w:rsidP="005C60E3">
      <w:pPr>
        <w:rPr>
          <w:lang w:val="lv-LV"/>
        </w:rPr>
      </w:pPr>
    </w:p>
    <w:p w14:paraId="746BBCD8" w14:textId="77777777" w:rsidR="00C504BC" w:rsidRPr="00E71D16" w:rsidRDefault="00C504BC" w:rsidP="005C60E3">
      <w:pPr>
        <w:rPr>
          <w:lang w:val="lv-LV"/>
        </w:rPr>
      </w:pPr>
    </w:p>
    <w:p w14:paraId="6CEFBA8B" w14:textId="6BE242D0" w:rsidR="00C504BC" w:rsidRPr="00E71D16" w:rsidRDefault="00C504BC" w:rsidP="00C504BC">
      <w:pPr>
        <w:keepNext/>
        <w:jc w:val="center"/>
        <w:outlineLvl w:val="0"/>
        <w:rPr>
          <w:b/>
          <w:bCs/>
          <w:lang w:val="lv-LV"/>
        </w:rPr>
      </w:pPr>
      <w:r w:rsidRPr="00E71D16">
        <w:rPr>
          <w:b/>
          <w:bCs/>
          <w:lang w:val="lv-LV"/>
        </w:rPr>
        <w:t>18.</w:t>
      </w:r>
    </w:p>
    <w:p w14:paraId="38487F9C" w14:textId="77777777" w:rsidR="00E337FA" w:rsidRPr="00E337FA" w:rsidRDefault="00E337FA" w:rsidP="00E337FA">
      <w:pPr>
        <w:pBdr>
          <w:bottom w:val="single" w:sz="6" w:space="1" w:color="auto"/>
        </w:pBdr>
        <w:jc w:val="both"/>
        <w:rPr>
          <w:b/>
          <w:bCs/>
          <w:lang w:val="lv-LV" w:eastAsia="lv-LV"/>
        </w:rPr>
      </w:pPr>
      <w:r w:rsidRPr="00E337FA">
        <w:rPr>
          <w:b/>
          <w:bCs/>
          <w:noProof/>
          <w:lang w:val="lv-LV" w:eastAsia="lv-LV"/>
        </w:rPr>
        <w:t>Par ieņēmumu no nekustamā īpašuma atsavināšanas iekļaušanu Limbažu apvienības pārvaldes budžetā un finansējuma novirzīšanu p</w:t>
      </w:r>
      <w:r w:rsidRPr="00E337FA">
        <w:rPr>
          <w:b/>
          <w:bCs/>
          <w:lang w:val="lv-LV" w:eastAsia="lv-LV"/>
        </w:rPr>
        <w:t>ārvietojamo tribīņu iegādei</w:t>
      </w:r>
      <w:r w:rsidRPr="00E337FA">
        <w:rPr>
          <w:lang w:val="lv-LV" w:eastAsia="lv-LV"/>
        </w:rPr>
        <w:t xml:space="preserve"> </w:t>
      </w:r>
      <w:r w:rsidRPr="00E337FA">
        <w:rPr>
          <w:b/>
          <w:bCs/>
          <w:noProof/>
          <w:lang w:val="lv-LV" w:eastAsia="lv-LV"/>
        </w:rPr>
        <w:t>Limbažos, Parka ielā 36</w:t>
      </w:r>
    </w:p>
    <w:p w14:paraId="50544442" w14:textId="77777777" w:rsidR="00E337FA" w:rsidRPr="00E337FA" w:rsidRDefault="00E337FA" w:rsidP="00E337FA">
      <w:pPr>
        <w:jc w:val="center"/>
        <w:rPr>
          <w:noProof/>
          <w:lang w:val="lv-LV" w:eastAsia="lv-LV"/>
        </w:rPr>
      </w:pPr>
      <w:r w:rsidRPr="00E337FA">
        <w:rPr>
          <w:lang w:val="lv-LV" w:eastAsia="lv-LV"/>
        </w:rPr>
        <w:t xml:space="preserve">Ziņo </w:t>
      </w:r>
      <w:r w:rsidRPr="00E337FA">
        <w:rPr>
          <w:noProof/>
          <w:lang w:val="lv-LV" w:eastAsia="lv-LV"/>
        </w:rPr>
        <w:t>Viktors Zujevs</w:t>
      </w:r>
    </w:p>
    <w:p w14:paraId="4BCB87D8" w14:textId="77777777" w:rsidR="00E337FA" w:rsidRPr="00E337FA" w:rsidRDefault="00E337FA" w:rsidP="00E337FA">
      <w:pPr>
        <w:ind w:firstLine="540"/>
        <w:jc w:val="both"/>
        <w:rPr>
          <w:lang w:val="lv-LV" w:eastAsia="lv-LV"/>
        </w:rPr>
      </w:pPr>
    </w:p>
    <w:p w14:paraId="5A274A93" w14:textId="77777777" w:rsidR="00E337FA" w:rsidRPr="00E337FA" w:rsidRDefault="00E337FA" w:rsidP="00E337FA">
      <w:pPr>
        <w:ind w:firstLine="709"/>
        <w:jc w:val="both"/>
        <w:rPr>
          <w:lang w:val="lv-LV" w:eastAsia="lv-LV"/>
        </w:rPr>
      </w:pPr>
      <w:r w:rsidRPr="00E337FA">
        <w:rPr>
          <w:lang w:val="lv-LV" w:eastAsia="lv-LV"/>
        </w:rPr>
        <w:lastRenderedPageBreak/>
        <w:t>Limbažu apvienības pārvaldes vadītājs Viktors Zujevs informē, ka 2021.gadā tika renovēta sporta halle Parka ielā 36. Pašlaik halle atbilst prasībām, lai tur notiktu augsta līmeņa sacensības gan jauniešiem, gan pieaugušajiem. Lai sacensību rīkošana atbilstu visām mūsdienu prasībām, ir nepieciešamas skatītāju tribīnes.</w:t>
      </w:r>
    </w:p>
    <w:p w14:paraId="3064D2D4" w14:textId="77777777" w:rsidR="00E337FA" w:rsidRPr="00E337FA" w:rsidRDefault="00E337FA" w:rsidP="00E337FA">
      <w:pPr>
        <w:ind w:firstLine="709"/>
        <w:jc w:val="both"/>
        <w:rPr>
          <w:lang w:val="lv-LV" w:eastAsia="lv-LV"/>
        </w:rPr>
      </w:pPr>
      <w:r w:rsidRPr="00E337FA">
        <w:rPr>
          <w:lang w:val="lv-LV" w:eastAsia="lv-LV"/>
        </w:rPr>
        <w:t>Veicot iepirkumu cenas noskaidrošanai pārvietojamo tribīņu iegādei, tika apzināts, ka zemākās cenas piedāvājums sastāda - 3619,20 EUR bez PVN (lēmums iepirkumu komisijā vēl nav pieņemts).</w:t>
      </w:r>
    </w:p>
    <w:p w14:paraId="26F8D84C" w14:textId="77777777" w:rsidR="00E337FA" w:rsidRPr="00E337FA" w:rsidRDefault="00E337FA" w:rsidP="00E337FA">
      <w:pPr>
        <w:ind w:firstLine="709"/>
        <w:jc w:val="both"/>
        <w:rPr>
          <w:rFonts w:eastAsia="Calibri"/>
          <w:kern w:val="2"/>
          <w:lang w:val="lv-LV"/>
          <w14:ligatures w14:val="standardContextual"/>
        </w:rPr>
      </w:pPr>
      <w:r w:rsidRPr="00E337FA">
        <w:rPr>
          <w:rFonts w:eastAsia="Calibri"/>
          <w:kern w:val="2"/>
          <w:lang w:val="lv-LV"/>
          <w14:ligatures w14:val="standardContextual"/>
        </w:rPr>
        <w:t xml:space="preserve">2023.gadā Limbažu apvienības pārvalde saņēmusi 8760,00 EUR no nekustamā īpašuma atsavināšanas. Atbilstoši “Limbažu novada pašvaldības īpašumā vai valdījumā esošo nekustamo īpašumu pārvaldīšanas un atsavināšanas koncepcijai”, kura apstiprināta 26.01.2023., lēmums Nr. 2 (protokols Nr.2, 2.) 29.1. punktā noteiktajam 50% t.i. 4380,00 EUR novirzīt uz Limbažu novada pašvaldības nesadalīto naudas atlikumu, savukārt atlikušos 4380,00 EUR novirzīt Limbažu apvienības pārvaldes budžetā </w:t>
      </w:r>
      <w:bookmarkStart w:id="85" w:name="_Hlk151374968"/>
      <w:r w:rsidRPr="00E337FA">
        <w:rPr>
          <w:rFonts w:eastAsia="Calibri"/>
          <w:kern w:val="2"/>
          <w:lang w:val="lv-LV"/>
          <w14:ligatures w14:val="standardContextual"/>
        </w:rPr>
        <w:t xml:space="preserve">pārvietojamo tribīņu iegādei, Parka ielā 36, </w:t>
      </w:r>
      <w:r w:rsidRPr="00E337FA">
        <w:rPr>
          <w:rFonts w:eastAsia="Calibri"/>
          <w:noProof/>
          <w:kern w:val="2"/>
          <w:lang w:val="lv-LV"/>
          <w14:ligatures w14:val="standardContextual"/>
        </w:rPr>
        <w:t>Limbažos</w:t>
      </w:r>
      <w:bookmarkEnd w:id="85"/>
      <w:r w:rsidRPr="00E337FA">
        <w:rPr>
          <w:rFonts w:eastAsia="Calibri"/>
          <w:kern w:val="2"/>
          <w:lang w:val="lv-LV"/>
          <w14:ligatures w14:val="standardContextual"/>
        </w:rPr>
        <w:t>.</w:t>
      </w:r>
    </w:p>
    <w:p w14:paraId="4E11B9E2" w14:textId="77777777" w:rsidR="00E337FA" w:rsidRPr="00025AC3" w:rsidRDefault="00E337FA" w:rsidP="00E337FA">
      <w:pPr>
        <w:ind w:firstLine="720"/>
        <w:jc w:val="both"/>
        <w:rPr>
          <w:b/>
          <w:bCs/>
          <w:lang w:val="lv-LV" w:eastAsia="lv-LV"/>
        </w:rPr>
      </w:pPr>
      <w:r w:rsidRPr="00E337FA">
        <w:rPr>
          <w:lang w:val="lv-LV" w:eastAsia="lv-LV"/>
        </w:rPr>
        <w:t xml:space="preserve">Pamatojoties uz </w:t>
      </w:r>
      <w:r w:rsidRPr="00E337FA">
        <w:rPr>
          <w:lang w:val="lv-LV"/>
        </w:rPr>
        <w:t>Pašvaldību likuma 4.panta pirmās daļas 7.punktu un ceturto daļu, 10.panta pirmās daļas ievadu, likuma “Par pašvaldību budžetiem” 30.pantu</w:t>
      </w:r>
      <w:r w:rsidRPr="00E337FA">
        <w:rPr>
          <w:lang w:val="lv-LV" w:eastAsia="lv-LV"/>
        </w:rPr>
        <w:t xml:space="preserve">, </w:t>
      </w:r>
      <w:r w:rsidRPr="00025AC3">
        <w:rPr>
          <w:rFonts w:cs="Tahoma"/>
          <w:b/>
          <w:kern w:val="1"/>
          <w:lang w:val="lv-LV" w:eastAsia="hi-IN" w:bidi="hi-IN"/>
        </w:rPr>
        <w:t>a</w:t>
      </w:r>
      <w:r w:rsidRPr="00025AC3">
        <w:rPr>
          <w:b/>
          <w:bCs/>
          <w:lang w:val="lv-LV" w:eastAsia="lv-LV"/>
        </w:rPr>
        <w:t>tklāti balsojot: PAR</w:t>
      </w:r>
      <w:r w:rsidRPr="00025AC3">
        <w:rPr>
          <w:lang w:val="lv-LV" w:eastAsia="lv-LV"/>
        </w:rPr>
        <w:t xml:space="preserve"> –</w:t>
      </w:r>
      <w:r>
        <w:rPr>
          <w:lang w:val="lv-LV" w:eastAsia="lv-LV"/>
        </w:rPr>
        <w:t xml:space="preserve"> 12 deputāti (</w:t>
      </w:r>
      <w:r w:rsidRPr="00E71D16">
        <w:rPr>
          <w:rFonts w:eastAsia="Calibri"/>
          <w:szCs w:val="22"/>
          <w:lang w:val="lv-LV"/>
        </w:rPr>
        <w:t xml:space="preserve">Valdis Bārda, Māris Beļaunieks, </w:t>
      </w:r>
      <w:r>
        <w:rPr>
          <w:rFonts w:eastAsia="Calibri"/>
          <w:szCs w:val="22"/>
          <w:lang w:val="lv-LV"/>
        </w:rPr>
        <w:t>Andris Garklāvs,</w:t>
      </w:r>
      <w:r w:rsidRPr="00E71D16">
        <w:rPr>
          <w:rFonts w:eastAsia="Calibri"/>
          <w:szCs w:val="22"/>
          <w:lang w:val="lv-LV"/>
        </w:rPr>
        <w:t xml:space="preserve"> Lija Jokste, Aigars L</w:t>
      </w:r>
      <w:r>
        <w:rPr>
          <w:rFonts w:eastAsia="Calibri"/>
          <w:szCs w:val="22"/>
          <w:lang w:val="lv-LV"/>
        </w:rPr>
        <w:t>egzdiņš,</w:t>
      </w:r>
      <w:r w:rsidRPr="00E71D16">
        <w:rPr>
          <w:rFonts w:eastAsia="Calibri"/>
          <w:szCs w:val="22"/>
          <w:lang w:val="lv-LV"/>
        </w:rPr>
        <w:t xml:space="preserve"> Dāvis Melnalksnis, Kristaps Močāns, Rūdolfs Pelēkais, Jānis Remess, Ziedonis Rubezis, Dagnis Straubergs, Regīna Tamane</w:t>
      </w:r>
      <w:r>
        <w:rPr>
          <w:rFonts w:eastAsia="Calibri"/>
          <w:szCs w:val="22"/>
          <w:lang w:val="lv-LV"/>
        </w:rPr>
        <w:t>)</w:t>
      </w:r>
      <w:r w:rsidRPr="00025AC3">
        <w:rPr>
          <w:lang w:val="lv-LV" w:eastAsia="lv-LV"/>
        </w:rPr>
        <w:t xml:space="preserve">, </w:t>
      </w:r>
      <w:r w:rsidRPr="00025AC3">
        <w:rPr>
          <w:b/>
          <w:bCs/>
          <w:lang w:val="lv-LV" w:eastAsia="lv-LV"/>
        </w:rPr>
        <w:t>PRET –</w:t>
      </w:r>
      <w:r w:rsidRPr="00025AC3">
        <w:rPr>
          <w:lang w:val="lv-LV" w:eastAsia="lv-LV"/>
        </w:rPr>
        <w:t xml:space="preserve"> </w:t>
      </w:r>
      <w:r>
        <w:rPr>
          <w:lang w:val="lv-LV" w:eastAsia="lv-LV"/>
        </w:rPr>
        <w:t>nav</w:t>
      </w:r>
      <w:r w:rsidRPr="00025AC3">
        <w:rPr>
          <w:lang w:val="lv-LV" w:eastAsia="lv-LV"/>
        </w:rPr>
        <w:t xml:space="preserve">, </w:t>
      </w:r>
      <w:r w:rsidRPr="00025AC3">
        <w:rPr>
          <w:b/>
          <w:bCs/>
          <w:lang w:val="lv-LV" w:eastAsia="lv-LV"/>
        </w:rPr>
        <w:t>ATTURAS –</w:t>
      </w:r>
      <w:r w:rsidRPr="00025AC3">
        <w:rPr>
          <w:lang w:val="lv-LV" w:eastAsia="lv-LV"/>
        </w:rPr>
        <w:t xml:space="preserve"> </w:t>
      </w:r>
      <w:r>
        <w:rPr>
          <w:lang w:val="lv-LV" w:eastAsia="lv-LV"/>
        </w:rPr>
        <w:t>nav</w:t>
      </w:r>
      <w:r w:rsidRPr="00025AC3">
        <w:rPr>
          <w:lang w:val="lv-LV" w:eastAsia="lv-LV"/>
        </w:rPr>
        <w:t>, komiteja</w:t>
      </w:r>
      <w:r w:rsidRPr="00025AC3">
        <w:rPr>
          <w:b/>
          <w:bCs/>
          <w:lang w:val="lv-LV" w:eastAsia="lv-LV"/>
        </w:rPr>
        <w:t xml:space="preserve"> NOLEMJ:</w:t>
      </w:r>
    </w:p>
    <w:p w14:paraId="02C8A5FE" w14:textId="26BA245D" w:rsidR="00E337FA" w:rsidRPr="00E337FA" w:rsidRDefault="00E337FA" w:rsidP="00E337FA">
      <w:pPr>
        <w:ind w:firstLine="720"/>
        <w:jc w:val="both"/>
        <w:rPr>
          <w:b/>
          <w:lang w:val="lv-LV" w:eastAsia="lv-LV"/>
        </w:rPr>
      </w:pPr>
    </w:p>
    <w:p w14:paraId="6694A310" w14:textId="77777777" w:rsidR="00E337FA" w:rsidRPr="00E337FA" w:rsidRDefault="00E337FA" w:rsidP="00DF2C53">
      <w:pPr>
        <w:numPr>
          <w:ilvl w:val="0"/>
          <w:numId w:val="21"/>
        </w:numPr>
        <w:tabs>
          <w:tab w:val="num" w:pos="426"/>
        </w:tabs>
        <w:ind w:left="357" w:hanging="357"/>
        <w:contextualSpacing/>
        <w:jc w:val="both"/>
        <w:rPr>
          <w:lang w:val="lv-LV" w:eastAsia="hi-IN" w:bidi="hi-IN"/>
        </w:rPr>
      </w:pPr>
      <w:r w:rsidRPr="00E337FA">
        <w:rPr>
          <w:lang w:val="lv-LV" w:eastAsia="hi-IN" w:bidi="hi-IN"/>
        </w:rPr>
        <w:t xml:space="preserve">Iekļaut Limbažu apvienības pārvaldes ieņēmumu plānā </w:t>
      </w:r>
      <w:r w:rsidRPr="00E337FA">
        <w:rPr>
          <w:lang w:val="lv-LV" w:eastAsia="lv-LV"/>
        </w:rPr>
        <w:t xml:space="preserve">8760,00 </w:t>
      </w:r>
      <w:r w:rsidRPr="00E337FA">
        <w:rPr>
          <w:lang w:val="lv-LV" w:eastAsia="hi-IN" w:bidi="hi-IN"/>
        </w:rPr>
        <w:t>EUR (astoņi tūkstoši septiņi simti piecdesmit astoņi eiro, 46 centi) no nekustamo īpašumu atsavināšanas.</w:t>
      </w:r>
    </w:p>
    <w:p w14:paraId="6F4099F1" w14:textId="77777777" w:rsidR="00E337FA" w:rsidRPr="00E337FA" w:rsidRDefault="00E337FA" w:rsidP="00DF2C53">
      <w:pPr>
        <w:numPr>
          <w:ilvl w:val="0"/>
          <w:numId w:val="21"/>
        </w:numPr>
        <w:tabs>
          <w:tab w:val="num" w:pos="426"/>
        </w:tabs>
        <w:ind w:left="357" w:hanging="357"/>
        <w:contextualSpacing/>
        <w:jc w:val="both"/>
        <w:rPr>
          <w:lang w:val="lv-LV" w:eastAsia="hi-IN" w:bidi="hi-IN"/>
        </w:rPr>
      </w:pPr>
      <w:r w:rsidRPr="00E337FA">
        <w:rPr>
          <w:lang w:val="lv-LV" w:eastAsia="hi-IN" w:bidi="hi-IN"/>
        </w:rPr>
        <w:t xml:space="preserve">50%, jeb </w:t>
      </w:r>
      <w:bookmarkStart w:id="86" w:name="_Hlk151375952"/>
      <w:r w:rsidRPr="00E337FA">
        <w:rPr>
          <w:lang w:val="lv-LV" w:eastAsia="lv-LV"/>
        </w:rPr>
        <w:t>4380,00 (četri tūkstoši trīs simti astoņdesmit eiro)</w:t>
      </w:r>
      <w:r w:rsidRPr="00E337FA">
        <w:rPr>
          <w:lang w:val="lv-LV" w:eastAsia="hi-IN" w:bidi="hi-IN"/>
        </w:rPr>
        <w:t xml:space="preserve">, </w:t>
      </w:r>
      <w:bookmarkEnd w:id="86"/>
      <w:r w:rsidRPr="00E337FA">
        <w:rPr>
          <w:lang w:val="lv-LV" w:eastAsia="hi-IN" w:bidi="hi-IN"/>
        </w:rPr>
        <w:t>no plānotiem ieņēmumiem, novirzīt uz Limbažu novada pašvaldības nesadalīto naudas atlikumu.</w:t>
      </w:r>
    </w:p>
    <w:p w14:paraId="1C5EB06F" w14:textId="77777777" w:rsidR="00E337FA" w:rsidRPr="00E337FA" w:rsidRDefault="00E337FA" w:rsidP="00DF2C53">
      <w:pPr>
        <w:numPr>
          <w:ilvl w:val="0"/>
          <w:numId w:val="21"/>
        </w:numPr>
        <w:tabs>
          <w:tab w:val="left" w:pos="567"/>
        </w:tabs>
        <w:suppressAutoHyphens/>
        <w:ind w:left="357" w:hanging="357"/>
        <w:jc w:val="both"/>
        <w:rPr>
          <w:lang w:val="lv-LV" w:eastAsia="lv-LV"/>
        </w:rPr>
      </w:pPr>
      <w:r w:rsidRPr="00E337FA">
        <w:rPr>
          <w:lang w:val="lv-LV" w:eastAsia="lv-LV"/>
        </w:rPr>
        <w:t xml:space="preserve">Piešķirt EUR 4380,00 (četri tūkstoši trīs simti astoņdesmit eiro) Limbažu apvienības pārvaldei  pārvietojamo tribīņu iegādei, Parka ielā 36, </w:t>
      </w:r>
      <w:r w:rsidRPr="00E337FA">
        <w:rPr>
          <w:noProof/>
          <w:lang w:val="lv-LV" w:eastAsia="lv-LV"/>
        </w:rPr>
        <w:t>Limbažos</w:t>
      </w:r>
      <w:r w:rsidRPr="00E337FA">
        <w:rPr>
          <w:lang w:val="lv-LV" w:eastAsia="lv-LV"/>
        </w:rPr>
        <w:t>.</w:t>
      </w:r>
    </w:p>
    <w:p w14:paraId="77A34BCB" w14:textId="77777777" w:rsidR="00E337FA" w:rsidRPr="00E337FA" w:rsidRDefault="00E337FA" w:rsidP="00DF2C53">
      <w:pPr>
        <w:numPr>
          <w:ilvl w:val="0"/>
          <w:numId w:val="21"/>
        </w:numPr>
        <w:tabs>
          <w:tab w:val="left" w:pos="567"/>
        </w:tabs>
        <w:suppressAutoHyphens/>
        <w:ind w:left="357" w:hanging="357"/>
        <w:jc w:val="both"/>
        <w:rPr>
          <w:lang w:val="lv-LV" w:eastAsia="lv-LV"/>
        </w:rPr>
      </w:pPr>
      <w:r w:rsidRPr="00E337FA">
        <w:rPr>
          <w:lang w:val="lv-LV" w:eastAsia="lv-LV"/>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4E9F90CC" w14:textId="77777777" w:rsidR="00E337FA" w:rsidRPr="00E337FA" w:rsidRDefault="00E337FA" w:rsidP="00DF2C53">
      <w:pPr>
        <w:numPr>
          <w:ilvl w:val="0"/>
          <w:numId w:val="21"/>
        </w:numPr>
        <w:tabs>
          <w:tab w:val="left" w:pos="567"/>
        </w:tabs>
        <w:suppressAutoHyphens/>
        <w:ind w:left="357" w:hanging="357"/>
        <w:jc w:val="both"/>
        <w:rPr>
          <w:lang w:val="lv-LV" w:eastAsia="lv-LV"/>
        </w:rPr>
      </w:pPr>
      <w:r w:rsidRPr="00E337FA">
        <w:rPr>
          <w:lang w:val="lv-LV" w:eastAsia="lv-LV"/>
        </w:rPr>
        <w:t>Atbildīgos par finansējuma iekļaušanu budžetā noteikt Finanšu un ekonomikas nodaļas ekonomistus.</w:t>
      </w:r>
    </w:p>
    <w:p w14:paraId="5A82CB3C" w14:textId="77777777" w:rsidR="00E337FA" w:rsidRPr="00E337FA" w:rsidRDefault="00E337FA" w:rsidP="00DF2C53">
      <w:pPr>
        <w:numPr>
          <w:ilvl w:val="0"/>
          <w:numId w:val="21"/>
        </w:numPr>
        <w:tabs>
          <w:tab w:val="left" w:pos="567"/>
        </w:tabs>
        <w:suppressAutoHyphens/>
        <w:ind w:left="357" w:hanging="357"/>
        <w:jc w:val="both"/>
        <w:rPr>
          <w:lang w:val="lv-LV" w:eastAsia="lv-LV"/>
        </w:rPr>
      </w:pPr>
      <w:r w:rsidRPr="00E337FA">
        <w:rPr>
          <w:rFonts w:eastAsia="Calibri"/>
          <w:lang w:val="lv-LV" w:eastAsia="lv-LV"/>
        </w:rPr>
        <w:t xml:space="preserve">Atbildīgo par lēmuma izpildi noteikt </w:t>
      </w:r>
      <w:r w:rsidRPr="00E337FA">
        <w:rPr>
          <w:rFonts w:eastAsia="Calibri"/>
          <w:bCs/>
          <w:color w:val="000000"/>
          <w:lang w:val="lv-LV" w:eastAsia="lv-LV"/>
        </w:rPr>
        <w:t>Limbažu apvienības pārvaldes vadītāju Viktoru Zujevu.</w:t>
      </w:r>
    </w:p>
    <w:p w14:paraId="66BB9091" w14:textId="77777777" w:rsidR="00E337FA" w:rsidRPr="00E337FA" w:rsidRDefault="00E337FA" w:rsidP="00DF2C53">
      <w:pPr>
        <w:numPr>
          <w:ilvl w:val="0"/>
          <w:numId w:val="21"/>
        </w:numPr>
        <w:tabs>
          <w:tab w:val="left" w:pos="567"/>
        </w:tabs>
        <w:suppressAutoHyphens/>
        <w:autoSpaceDE w:val="0"/>
        <w:ind w:left="357" w:hanging="357"/>
        <w:contextualSpacing/>
        <w:jc w:val="both"/>
        <w:rPr>
          <w:lang w:val="lv-LV" w:eastAsia="lv-LV"/>
        </w:rPr>
      </w:pPr>
      <w:r w:rsidRPr="00E337FA">
        <w:rPr>
          <w:rFonts w:eastAsia="Calibri"/>
          <w:bCs/>
          <w:lang w:val="lv-LV" w:eastAsia="lv-LV"/>
        </w:rPr>
        <w:t xml:space="preserve">Kontroli par lēmuma izpildi uzdot </w:t>
      </w:r>
      <w:r w:rsidRPr="00E337FA">
        <w:rPr>
          <w:rFonts w:eastAsia="Calibri"/>
          <w:lang w:val="lv-LV" w:eastAsia="lv-LV"/>
        </w:rPr>
        <w:t>Limbažu novada pašvaldības izpilddirektoram</w:t>
      </w:r>
      <w:r w:rsidRPr="00E337FA">
        <w:rPr>
          <w:rFonts w:eastAsia="Calibri"/>
          <w:bCs/>
          <w:lang w:val="lv-LV" w:eastAsia="lv-LV"/>
        </w:rPr>
        <w:t xml:space="preserve">. </w:t>
      </w:r>
    </w:p>
    <w:p w14:paraId="44A5E75D" w14:textId="77777777" w:rsidR="00E337FA" w:rsidRPr="00E337FA" w:rsidRDefault="00E337FA" w:rsidP="00DF2C53">
      <w:pPr>
        <w:numPr>
          <w:ilvl w:val="0"/>
          <w:numId w:val="21"/>
        </w:numPr>
        <w:tabs>
          <w:tab w:val="left" w:pos="567"/>
        </w:tabs>
        <w:suppressAutoHyphens/>
        <w:autoSpaceDE w:val="0"/>
        <w:ind w:left="357" w:hanging="357"/>
        <w:contextualSpacing/>
        <w:jc w:val="both"/>
        <w:rPr>
          <w:lang w:val="lv-LV" w:eastAsia="lv-LV"/>
        </w:rPr>
      </w:pPr>
      <w:r w:rsidRPr="00E337FA">
        <w:rPr>
          <w:rFonts w:eastAsia="Calibri"/>
          <w:bCs/>
          <w:lang w:val="lv-LV" w:eastAsia="lv-LV"/>
        </w:rPr>
        <w:t>Lēmuma projektu virzīt izskatīšanai Limbažu novada domes sēdē.</w:t>
      </w:r>
    </w:p>
    <w:p w14:paraId="6438AA72" w14:textId="77777777" w:rsidR="00C504BC" w:rsidRPr="00E71D16" w:rsidRDefault="00C504BC" w:rsidP="005C60E3">
      <w:pPr>
        <w:rPr>
          <w:lang w:val="lv-LV"/>
        </w:rPr>
      </w:pPr>
    </w:p>
    <w:p w14:paraId="43D44C40" w14:textId="77777777" w:rsidR="00C504BC" w:rsidRPr="00E71D16" w:rsidRDefault="00C504BC" w:rsidP="005C60E3">
      <w:pPr>
        <w:rPr>
          <w:lang w:val="lv-LV"/>
        </w:rPr>
      </w:pPr>
    </w:p>
    <w:p w14:paraId="76E612C0" w14:textId="01D2F1C0" w:rsidR="00C504BC" w:rsidRPr="00E71D16" w:rsidRDefault="00C504BC" w:rsidP="00C504BC">
      <w:pPr>
        <w:keepNext/>
        <w:jc w:val="center"/>
        <w:outlineLvl w:val="0"/>
        <w:rPr>
          <w:b/>
          <w:bCs/>
          <w:lang w:val="lv-LV"/>
        </w:rPr>
      </w:pPr>
      <w:r w:rsidRPr="00E71D16">
        <w:rPr>
          <w:b/>
          <w:bCs/>
          <w:lang w:val="lv-LV"/>
        </w:rPr>
        <w:t>19.</w:t>
      </w:r>
    </w:p>
    <w:p w14:paraId="7EE57703" w14:textId="77777777" w:rsidR="00293239" w:rsidRPr="00293239" w:rsidRDefault="00293239" w:rsidP="00293239">
      <w:pPr>
        <w:pBdr>
          <w:bottom w:val="single" w:sz="6" w:space="1" w:color="auto"/>
        </w:pBdr>
        <w:jc w:val="both"/>
        <w:rPr>
          <w:b/>
          <w:bCs/>
          <w:lang w:val="lv-LV" w:eastAsia="lv-LV"/>
        </w:rPr>
      </w:pPr>
      <w:r w:rsidRPr="00293239">
        <w:rPr>
          <w:b/>
          <w:bCs/>
          <w:noProof/>
          <w:lang w:val="lv-LV" w:eastAsia="lv-LV"/>
        </w:rPr>
        <w:t>Par ieņēmumu no nekustamā īpašuma atsavināšanas iekļaušanu Limbažu apvienības pārvaldes budžetā un finansējuma novirzīšanu k</w:t>
      </w:r>
      <w:r w:rsidRPr="00293239">
        <w:rPr>
          <w:b/>
          <w:bCs/>
          <w:lang w:val="lv-LV" w:eastAsia="lv-LV"/>
        </w:rPr>
        <w:t>āpņu telpas remontam</w:t>
      </w:r>
      <w:r w:rsidRPr="00293239">
        <w:rPr>
          <w:lang w:val="lv-LV" w:eastAsia="lv-LV"/>
        </w:rPr>
        <w:t xml:space="preserve"> </w:t>
      </w:r>
      <w:r w:rsidRPr="00293239">
        <w:rPr>
          <w:b/>
          <w:bCs/>
          <w:noProof/>
          <w:lang w:val="lv-LV" w:eastAsia="lv-LV"/>
        </w:rPr>
        <w:t>Limbažos, Parka ielā 36</w:t>
      </w:r>
    </w:p>
    <w:p w14:paraId="4413B735" w14:textId="77777777" w:rsidR="00293239" w:rsidRPr="00293239" w:rsidRDefault="00293239" w:rsidP="00293239">
      <w:pPr>
        <w:jc w:val="center"/>
        <w:rPr>
          <w:noProof/>
          <w:lang w:val="lv-LV" w:eastAsia="lv-LV"/>
        </w:rPr>
      </w:pPr>
      <w:r w:rsidRPr="00293239">
        <w:rPr>
          <w:lang w:val="lv-LV" w:eastAsia="lv-LV"/>
        </w:rPr>
        <w:t xml:space="preserve">Ziņo </w:t>
      </w:r>
      <w:r w:rsidRPr="00293239">
        <w:rPr>
          <w:noProof/>
          <w:lang w:val="lv-LV" w:eastAsia="lv-LV"/>
        </w:rPr>
        <w:t>Viktors Zujevs</w:t>
      </w:r>
    </w:p>
    <w:p w14:paraId="436855AE" w14:textId="77777777" w:rsidR="00293239" w:rsidRPr="00293239" w:rsidRDefault="00293239" w:rsidP="00293239">
      <w:pPr>
        <w:ind w:firstLine="540"/>
        <w:jc w:val="both"/>
        <w:rPr>
          <w:lang w:val="lv-LV" w:eastAsia="lv-LV"/>
        </w:rPr>
      </w:pPr>
    </w:p>
    <w:p w14:paraId="14ABBD7E" w14:textId="77777777" w:rsidR="00293239" w:rsidRPr="00293239" w:rsidRDefault="00293239" w:rsidP="00293239">
      <w:pPr>
        <w:ind w:firstLine="709"/>
        <w:jc w:val="both"/>
        <w:rPr>
          <w:lang w:val="lv-LV" w:eastAsia="lv-LV"/>
        </w:rPr>
      </w:pPr>
      <w:r w:rsidRPr="00293239">
        <w:rPr>
          <w:lang w:val="lv-LV" w:eastAsia="lv-LV"/>
        </w:rPr>
        <w:t xml:space="preserve">Limbažu apvienības pārvaldes vadītājs Viktors Zujevs informē, ka ēkas Parka ielā 36 kāpņu telpas remonts nepieciešams, jo jau vairākkārt Valsts ugunsdzēsības un glābšanas dienests ir norādījis uz nepilnībām kāpņu telpā, kā vienu no lielākajiem pārkāpumiem minot ugunsnedrošo starpsienu un durvis starp pirmo un otro stāvu. </w:t>
      </w:r>
    </w:p>
    <w:p w14:paraId="1B9156FA" w14:textId="77777777" w:rsidR="00293239" w:rsidRPr="00293239" w:rsidRDefault="00293239" w:rsidP="00293239">
      <w:pPr>
        <w:ind w:firstLine="709"/>
        <w:jc w:val="both"/>
        <w:rPr>
          <w:rFonts w:eastAsia="Calibri"/>
          <w:kern w:val="2"/>
          <w:lang w:val="lv-LV"/>
          <w14:ligatures w14:val="standardContextual"/>
        </w:rPr>
      </w:pPr>
      <w:r w:rsidRPr="00293239">
        <w:rPr>
          <w:rFonts w:eastAsia="Calibri"/>
          <w:kern w:val="2"/>
          <w:lang w:val="lv-LV"/>
          <w14:ligatures w14:val="standardContextual"/>
        </w:rPr>
        <w:t>Veicot iepirkumu cenas noskaidrošanai ēkas Parka ielā 36 kāpņu telpas remontam, tika apzināts, ka zemākās cenas piedāvājums sastāda 9570,44 EUR bez PVN (lēmums iepirkumu komisijā ir pieņemts).</w:t>
      </w:r>
    </w:p>
    <w:p w14:paraId="31C2843F" w14:textId="77777777" w:rsidR="00293239" w:rsidRPr="00293239" w:rsidRDefault="00293239" w:rsidP="00293239">
      <w:pPr>
        <w:ind w:firstLine="720"/>
        <w:jc w:val="both"/>
        <w:rPr>
          <w:lang w:val="lv-LV" w:eastAsia="lv-LV"/>
        </w:rPr>
      </w:pPr>
      <w:r w:rsidRPr="00293239">
        <w:rPr>
          <w:lang w:val="lv-LV" w:eastAsia="lv-LV"/>
        </w:rPr>
        <w:t xml:space="preserve">2023.gadā Limbažu apvienības pārvalde saņēmusi 23162,00 EUR no nekustamā īpašuma atsavināšanas. Atbilstoši “Limbažu novada pašvaldības īpašumā vai valdījumā esošo nekustamo īpašumu pārvaldīšanas un atsavināšanas koncepcijai”, kura apstiprināta 26.01.2023., lēmums Nr. 2 (protokols Nr.2, 2.) 29.1. punktā noteiktajam ierosinu 50% t.i. 11581,00 EUR novirzīt uz Limbažu </w:t>
      </w:r>
      <w:r w:rsidRPr="00293239">
        <w:rPr>
          <w:lang w:val="lv-LV" w:eastAsia="lv-LV"/>
        </w:rPr>
        <w:lastRenderedPageBreak/>
        <w:t xml:space="preserve">novada pašvaldības nesadalīto naudas atlikumu, savukārt atlikušos 11581,00 EUR novirzīt Limbažu apvienības pārvaldes budžetā ēkas Parka ielā 36 kāpņu telpas remontam, </w:t>
      </w:r>
      <w:r w:rsidRPr="00293239">
        <w:rPr>
          <w:noProof/>
          <w:lang w:val="lv-LV" w:eastAsia="lv-LV"/>
        </w:rPr>
        <w:t>Limbažos</w:t>
      </w:r>
      <w:r w:rsidRPr="00293239">
        <w:rPr>
          <w:lang w:val="lv-LV" w:eastAsia="lv-LV"/>
        </w:rPr>
        <w:t>.</w:t>
      </w:r>
    </w:p>
    <w:p w14:paraId="76073F0E" w14:textId="77777777" w:rsidR="00293239" w:rsidRPr="00025AC3" w:rsidRDefault="00293239" w:rsidP="00293239">
      <w:pPr>
        <w:ind w:firstLine="720"/>
        <w:jc w:val="both"/>
        <w:rPr>
          <w:b/>
          <w:bCs/>
          <w:lang w:val="lv-LV" w:eastAsia="lv-LV"/>
        </w:rPr>
      </w:pPr>
      <w:r w:rsidRPr="00293239">
        <w:rPr>
          <w:lang w:val="lv-LV" w:eastAsia="lv-LV"/>
        </w:rPr>
        <w:t xml:space="preserve">Pamatojoties uz </w:t>
      </w:r>
      <w:r w:rsidRPr="00293239">
        <w:rPr>
          <w:lang w:val="lv-LV"/>
        </w:rPr>
        <w:t>Pašvaldību likuma 4.panta pirmās daļas 4. un 7.punktu, ceturto daļu, 10.panta pirmās daļas ievadu, likuma “Par pašvaldību budžetiem” 30.pantu</w:t>
      </w:r>
      <w:r w:rsidRPr="00293239">
        <w:rPr>
          <w:lang w:val="lv-LV" w:eastAsia="lv-LV"/>
        </w:rPr>
        <w:t xml:space="preserve">, </w:t>
      </w:r>
      <w:r w:rsidRPr="00025AC3">
        <w:rPr>
          <w:rFonts w:cs="Tahoma"/>
          <w:b/>
          <w:kern w:val="1"/>
          <w:lang w:val="lv-LV" w:eastAsia="hi-IN" w:bidi="hi-IN"/>
        </w:rPr>
        <w:t>a</w:t>
      </w:r>
      <w:r w:rsidRPr="00025AC3">
        <w:rPr>
          <w:b/>
          <w:bCs/>
          <w:lang w:val="lv-LV" w:eastAsia="lv-LV"/>
        </w:rPr>
        <w:t>tklāti balsojot: PAR</w:t>
      </w:r>
      <w:r w:rsidRPr="00025AC3">
        <w:rPr>
          <w:lang w:val="lv-LV" w:eastAsia="lv-LV"/>
        </w:rPr>
        <w:t xml:space="preserve"> –</w:t>
      </w:r>
      <w:r>
        <w:rPr>
          <w:lang w:val="lv-LV" w:eastAsia="lv-LV"/>
        </w:rPr>
        <w:t xml:space="preserve"> 12 deputāti (</w:t>
      </w:r>
      <w:r w:rsidRPr="00E71D16">
        <w:rPr>
          <w:rFonts w:eastAsia="Calibri"/>
          <w:szCs w:val="22"/>
          <w:lang w:val="lv-LV"/>
        </w:rPr>
        <w:t xml:space="preserve">Valdis Bārda, Māris Beļaunieks, </w:t>
      </w:r>
      <w:r>
        <w:rPr>
          <w:rFonts w:eastAsia="Calibri"/>
          <w:szCs w:val="22"/>
          <w:lang w:val="lv-LV"/>
        </w:rPr>
        <w:t>Andris Garklāvs,</w:t>
      </w:r>
      <w:r w:rsidRPr="00E71D16">
        <w:rPr>
          <w:rFonts w:eastAsia="Calibri"/>
          <w:szCs w:val="22"/>
          <w:lang w:val="lv-LV"/>
        </w:rPr>
        <w:t xml:space="preserve"> Lija Jokste, Aigars L</w:t>
      </w:r>
      <w:r>
        <w:rPr>
          <w:rFonts w:eastAsia="Calibri"/>
          <w:szCs w:val="22"/>
          <w:lang w:val="lv-LV"/>
        </w:rPr>
        <w:t>egzdiņš,</w:t>
      </w:r>
      <w:r w:rsidRPr="00E71D16">
        <w:rPr>
          <w:rFonts w:eastAsia="Calibri"/>
          <w:szCs w:val="22"/>
          <w:lang w:val="lv-LV"/>
        </w:rPr>
        <w:t xml:space="preserve"> Dāvis Melnalksnis, Kristaps Močāns, Rūdolfs Pelēkais, Jānis Remess, Ziedonis Rubezis, Dagnis Straubergs, Regīna Tamane</w:t>
      </w:r>
      <w:r>
        <w:rPr>
          <w:rFonts w:eastAsia="Calibri"/>
          <w:szCs w:val="22"/>
          <w:lang w:val="lv-LV"/>
        </w:rPr>
        <w:t>)</w:t>
      </w:r>
      <w:r w:rsidRPr="00025AC3">
        <w:rPr>
          <w:lang w:val="lv-LV" w:eastAsia="lv-LV"/>
        </w:rPr>
        <w:t xml:space="preserve">, </w:t>
      </w:r>
      <w:r w:rsidRPr="00025AC3">
        <w:rPr>
          <w:b/>
          <w:bCs/>
          <w:lang w:val="lv-LV" w:eastAsia="lv-LV"/>
        </w:rPr>
        <w:t>PRET –</w:t>
      </w:r>
      <w:r w:rsidRPr="00025AC3">
        <w:rPr>
          <w:lang w:val="lv-LV" w:eastAsia="lv-LV"/>
        </w:rPr>
        <w:t xml:space="preserve"> </w:t>
      </w:r>
      <w:r>
        <w:rPr>
          <w:lang w:val="lv-LV" w:eastAsia="lv-LV"/>
        </w:rPr>
        <w:t>nav</w:t>
      </w:r>
      <w:r w:rsidRPr="00025AC3">
        <w:rPr>
          <w:lang w:val="lv-LV" w:eastAsia="lv-LV"/>
        </w:rPr>
        <w:t xml:space="preserve">, </w:t>
      </w:r>
      <w:r w:rsidRPr="00025AC3">
        <w:rPr>
          <w:b/>
          <w:bCs/>
          <w:lang w:val="lv-LV" w:eastAsia="lv-LV"/>
        </w:rPr>
        <w:t>ATTURAS –</w:t>
      </w:r>
      <w:r w:rsidRPr="00025AC3">
        <w:rPr>
          <w:lang w:val="lv-LV" w:eastAsia="lv-LV"/>
        </w:rPr>
        <w:t xml:space="preserve"> </w:t>
      </w:r>
      <w:r>
        <w:rPr>
          <w:lang w:val="lv-LV" w:eastAsia="lv-LV"/>
        </w:rPr>
        <w:t>nav</w:t>
      </w:r>
      <w:r w:rsidRPr="00025AC3">
        <w:rPr>
          <w:lang w:val="lv-LV" w:eastAsia="lv-LV"/>
        </w:rPr>
        <w:t>, komiteja</w:t>
      </w:r>
      <w:r w:rsidRPr="00025AC3">
        <w:rPr>
          <w:b/>
          <w:bCs/>
          <w:lang w:val="lv-LV" w:eastAsia="lv-LV"/>
        </w:rPr>
        <w:t xml:space="preserve"> NOLEMJ:</w:t>
      </w:r>
    </w:p>
    <w:p w14:paraId="67C4D5C3" w14:textId="1586F8E6" w:rsidR="00293239" w:rsidRPr="00293239" w:rsidRDefault="00293239" w:rsidP="00293239">
      <w:pPr>
        <w:ind w:firstLine="720"/>
        <w:jc w:val="both"/>
        <w:rPr>
          <w:b/>
          <w:lang w:val="lv-LV" w:eastAsia="lv-LV"/>
        </w:rPr>
      </w:pPr>
    </w:p>
    <w:p w14:paraId="054980B8" w14:textId="77777777" w:rsidR="00293239" w:rsidRPr="00293239" w:rsidRDefault="00293239" w:rsidP="00DF2C53">
      <w:pPr>
        <w:numPr>
          <w:ilvl w:val="0"/>
          <w:numId w:val="22"/>
        </w:numPr>
        <w:tabs>
          <w:tab w:val="num" w:pos="426"/>
        </w:tabs>
        <w:ind w:left="357" w:hanging="357"/>
        <w:contextualSpacing/>
        <w:jc w:val="both"/>
        <w:rPr>
          <w:lang w:val="lv-LV" w:eastAsia="hi-IN" w:bidi="hi-IN"/>
        </w:rPr>
      </w:pPr>
      <w:r w:rsidRPr="00293239">
        <w:rPr>
          <w:lang w:val="lv-LV" w:eastAsia="hi-IN" w:bidi="hi-IN"/>
        </w:rPr>
        <w:t xml:space="preserve">Iekļaut Limbažu apvienības pārvaldes ieņēmumu plānā </w:t>
      </w:r>
      <w:r w:rsidRPr="00293239">
        <w:rPr>
          <w:lang w:val="lv-LV" w:eastAsia="lv-LV"/>
        </w:rPr>
        <w:t xml:space="preserve">23’162,00 </w:t>
      </w:r>
      <w:r w:rsidRPr="00293239">
        <w:rPr>
          <w:lang w:val="lv-LV" w:eastAsia="hi-IN" w:bidi="hi-IN"/>
        </w:rPr>
        <w:t>EUR (divdesmit trīs tūkstoši viens simts sešdesmit eiro, 50 centi) no nekustamo īpašumu atsavināšanas.</w:t>
      </w:r>
    </w:p>
    <w:p w14:paraId="6FDBD561" w14:textId="77777777" w:rsidR="00293239" w:rsidRPr="00293239" w:rsidRDefault="00293239" w:rsidP="00DF2C53">
      <w:pPr>
        <w:numPr>
          <w:ilvl w:val="0"/>
          <w:numId w:val="22"/>
        </w:numPr>
        <w:tabs>
          <w:tab w:val="num" w:pos="426"/>
        </w:tabs>
        <w:ind w:left="357" w:hanging="357"/>
        <w:contextualSpacing/>
        <w:jc w:val="both"/>
        <w:rPr>
          <w:lang w:val="lv-LV" w:eastAsia="hi-IN" w:bidi="hi-IN"/>
        </w:rPr>
      </w:pPr>
      <w:r w:rsidRPr="00293239">
        <w:rPr>
          <w:lang w:val="lv-LV" w:eastAsia="hi-IN" w:bidi="hi-IN"/>
        </w:rPr>
        <w:t xml:space="preserve">50%, jeb </w:t>
      </w:r>
      <w:r w:rsidRPr="00293239">
        <w:rPr>
          <w:lang w:val="lv-LV" w:eastAsia="lv-LV"/>
        </w:rPr>
        <w:t>11’581,00 (vienpadsmit  tūkstoši pieci simti astoņdesmit viens eiro)</w:t>
      </w:r>
      <w:r w:rsidRPr="00293239">
        <w:rPr>
          <w:lang w:val="lv-LV" w:eastAsia="hi-IN" w:bidi="hi-IN"/>
        </w:rPr>
        <w:t>, no plānotiem ieņēmumiem, novirzīt uz Limbažu novada pašvaldības nesadalīto naudas atlikumu.</w:t>
      </w:r>
    </w:p>
    <w:p w14:paraId="5F95CF77" w14:textId="77777777" w:rsidR="00293239" w:rsidRPr="00293239" w:rsidRDefault="00293239" w:rsidP="00DF2C53">
      <w:pPr>
        <w:numPr>
          <w:ilvl w:val="0"/>
          <w:numId w:val="22"/>
        </w:numPr>
        <w:tabs>
          <w:tab w:val="left" w:pos="567"/>
        </w:tabs>
        <w:suppressAutoHyphens/>
        <w:ind w:left="357" w:hanging="357"/>
        <w:jc w:val="both"/>
        <w:rPr>
          <w:lang w:val="lv-LV" w:eastAsia="lv-LV"/>
        </w:rPr>
      </w:pPr>
      <w:r w:rsidRPr="00293239">
        <w:rPr>
          <w:lang w:val="lv-LV" w:eastAsia="lv-LV"/>
        </w:rPr>
        <w:t xml:space="preserve">Piešķirt EUR 11’581,00 (vienpadsmit  tūkstoši pieci simti astoņdesmit viens eiro) Limbažu apvienības pārvaldei ēkas Parka ielā 36 kāpņu telpas remontam, </w:t>
      </w:r>
      <w:r w:rsidRPr="00293239">
        <w:rPr>
          <w:noProof/>
          <w:lang w:val="lv-LV" w:eastAsia="lv-LV"/>
        </w:rPr>
        <w:t>Limbažos</w:t>
      </w:r>
      <w:r w:rsidRPr="00293239">
        <w:rPr>
          <w:lang w:val="lv-LV" w:eastAsia="lv-LV"/>
        </w:rPr>
        <w:t>.</w:t>
      </w:r>
    </w:p>
    <w:p w14:paraId="1144F15C" w14:textId="77777777" w:rsidR="00293239" w:rsidRPr="00293239" w:rsidRDefault="00293239" w:rsidP="00DF2C53">
      <w:pPr>
        <w:numPr>
          <w:ilvl w:val="0"/>
          <w:numId w:val="22"/>
        </w:numPr>
        <w:tabs>
          <w:tab w:val="left" w:pos="567"/>
        </w:tabs>
        <w:suppressAutoHyphens/>
        <w:ind w:left="357" w:hanging="357"/>
        <w:jc w:val="both"/>
        <w:rPr>
          <w:lang w:val="lv-LV" w:eastAsia="lv-LV"/>
        </w:rPr>
      </w:pPr>
      <w:r w:rsidRPr="00293239">
        <w:rPr>
          <w:lang w:val="lv-LV" w:eastAsia="lv-LV"/>
        </w:rPr>
        <w:t xml:space="preserve">Lēmumā minētās izmaiņas iekļaut kārtējās Limbažu novada domes sēdes lēmuma projektā “Grozījumi Limbažu novada pašvaldības domes 2023. gada 23.februāra saistošajos noteikumos Nr. 2 „Par Limbažu novada pašvaldības 2023. gada budžetu”. </w:t>
      </w:r>
    </w:p>
    <w:p w14:paraId="1CEC03D5" w14:textId="77777777" w:rsidR="00293239" w:rsidRPr="00293239" w:rsidRDefault="00293239" w:rsidP="00DF2C53">
      <w:pPr>
        <w:numPr>
          <w:ilvl w:val="0"/>
          <w:numId w:val="22"/>
        </w:numPr>
        <w:tabs>
          <w:tab w:val="left" w:pos="567"/>
        </w:tabs>
        <w:suppressAutoHyphens/>
        <w:ind w:left="357" w:hanging="357"/>
        <w:jc w:val="both"/>
        <w:rPr>
          <w:lang w:val="lv-LV" w:eastAsia="lv-LV"/>
        </w:rPr>
      </w:pPr>
      <w:r w:rsidRPr="00293239">
        <w:rPr>
          <w:lang w:val="lv-LV" w:eastAsia="lv-LV"/>
        </w:rPr>
        <w:t>Atbildīgos par finansējuma iekļaušanu budžetā noteikt Finanšu un ekonomikas nodaļas ekonomistus.</w:t>
      </w:r>
    </w:p>
    <w:p w14:paraId="255BB8B4" w14:textId="77777777" w:rsidR="00293239" w:rsidRPr="00293239" w:rsidRDefault="00293239" w:rsidP="00DF2C53">
      <w:pPr>
        <w:numPr>
          <w:ilvl w:val="0"/>
          <w:numId w:val="22"/>
        </w:numPr>
        <w:tabs>
          <w:tab w:val="left" w:pos="567"/>
        </w:tabs>
        <w:suppressAutoHyphens/>
        <w:ind w:left="357" w:hanging="357"/>
        <w:jc w:val="both"/>
        <w:rPr>
          <w:lang w:val="lv-LV" w:eastAsia="lv-LV"/>
        </w:rPr>
      </w:pPr>
      <w:r w:rsidRPr="00293239">
        <w:rPr>
          <w:rFonts w:eastAsia="Calibri"/>
          <w:lang w:val="lv-LV" w:eastAsia="lv-LV"/>
        </w:rPr>
        <w:t xml:space="preserve">Atbildīgo par lēmuma izpildi noteikt </w:t>
      </w:r>
      <w:r w:rsidRPr="00293239">
        <w:rPr>
          <w:rFonts w:eastAsia="Calibri"/>
          <w:bCs/>
          <w:color w:val="000000"/>
          <w:lang w:val="lv-LV" w:eastAsia="lv-LV"/>
        </w:rPr>
        <w:t>Limbažu apvienības pārvaldes vadītāju Viktoru Zujevu.</w:t>
      </w:r>
    </w:p>
    <w:p w14:paraId="4AC99F51" w14:textId="77777777" w:rsidR="00293239" w:rsidRPr="00293239" w:rsidRDefault="00293239" w:rsidP="00DF2C53">
      <w:pPr>
        <w:numPr>
          <w:ilvl w:val="0"/>
          <w:numId w:val="22"/>
        </w:numPr>
        <w:tabs>
          <w:tab w:val="left" w:pos="567"/>
        </w:tabs>
        <w:suppressAutoHyphens/>
        <w:autoSpaceDE w:val="0"/>
        <w:ind w:left="357" w:hanging="357"/>
        <w:contextualSpacing/>
        <w:jc w:val="both"/>
        <w:rPr>
          <w:lang w:val="lv-LV" w:eastAsia="lv-LV"/>
        </w:rPr>
      </w:pPr>
      <w:r w:rsidRPr="00293239">
        <w:rPr>
          <w:rFonts w:eastAsia="Calibri"/>
          <w:bCs/>
          <w:lang w:val="lv-LV" w:eastAsia="lv-LV"/>
        </w:rPr>
        <w:t xml:space="preserve">Kontroli par lēmuma izpildi uzdot </w:t>
      </w:r>
      <w:r w:rsidRPr="00293239">
        <w:rPr>
          <w:rFonts w:eastAsia="Calibri"/>
          <w:lang w:val="lv-LV" w:eastAsia="lv-LV"/>
        </w:rPr>
        <w:t>Limbažu novada pašvaldības izpilddirektoram</w:t>
      </w:r>
      <w:r w:rsidRPr="00293239">
        <w:rPr>
          <w:rFonts w:eastAsia="Calibri"/>
          <w:bCs/>
          <w:lang w:val="lv-LV" w:eastAsia="lv-LV"/>
        </w:rPr>
        <w:t xml:space="preserve">. </w:t>
      </w:r>
    </w:p>
    <w:p w14:paraId="33F1BCAB" w14:textId="77777777" w:rsidR="00293239" w:rsidRPr="00293239" w:rsidRDefault="00293239" w:rsidP="00DF2C53">
      <w:pPr>
        <w:numPr>
          <w:ilvl w:val="0"/>
          <w:numId w:val="22"/>
        </w:numPr>
        <w:tabs>
          <w:tab w:val="left" w:pos="567"/>
        </w:tabs>
        <w:suppressAutoHyphens/>
        <w:autoSpaceDE w:val="0"/>
        <w:ind w:left="357" w:hanging="357"/>
        <w:contextualSpacing/>
        <w:jc w:val="both"/>
        <w:rPr>
          <w:lang w:val="lv-LV" w:eastAsia="lv-LV"/>
        </w:rPr>
      </w:pPr>
      <w:r w:rsidRPr="00293239">
        <w:rPr>
          <w:rFonts w:eastAsia="Calibri"/>
          <w:bCs/>
          <w:lang w:val="lv-LV" w:eastAsia="lv-LV"/>
        </w:rPr>
        <w:t>Lēmuma projektu virzīt izskatīšanai Limbažu novada domes sēdē.</w:t>
      </w:r>
    </w:p>
    <w:p w14:paraId="427E0080" w14:textId="77777777" w:rsidR="00C504BC" w:rsidRPr="00E71D16" w:rsidRDefault="00C504BC" w:rsidP="005C60E3">
      <w:pPr>
        <w:rPr>
          <w:lang w:val="lv-LV"/>
        </w:rPr>
      </w:pPr>
    </w:p>
    <w:p w14:paraId="736A514C" w14:textId="77777777" w:rsidR="00C504BC" w:rsidRPr="00E71D16" w:rsidRDefault="00C504BC" w:rsidP="005C60E3">
      <w:pPr>
        <w:rPr>
          <w:lang w:val="lv-LV"/>
        </w:rPr>
      </w:pPr>
    </w:p>
    <w:p w14:paraId="1D56C96F" w14:textId="1A9A5165" w:rsidR="00C504BC" w:rsidRPr="00E71D16" w:rsidRDefault="00C504BC" w:rsidP="00C504BC">
      <w:pPr>
        <w:keepNext/>
        <w:jc w:val="center"/>
        <w:outlineLvl w:val="0"/>
        <w:rPr>
          <w:b/>
          <w:bCs/>
          <w:lang w:val="lv-LV"/>
        </w:rPr>
      </w:pPr>
      <w:r w:rsidRPr="00E71D16">
        <w:rPr>
          <w:b/>
          <w:bCs/>
          <w:lang w:val="lv-LV"/>
        </w:rPr>
        <w:t>20.</w:t>
      </w:r>
    </w:p>
    <w:p w14:paraId="396033A0" w14:textId="77777777" w:rsidR="00293239" w:rsidRPr="00293239" w:rsidRDefault="00293239" w:rsidP="00293239">
      <w:pPr>
        <w:pBdr>
          <w:bottom w:val="single" w:sz="4" w:space="1" w:color="auto"/>
        </w:pBdr>
        <w:jc w:val="both"/>
        <w:rPr>
          <w:rFonts w:eastAsia="Calibri"/>
          <w:lang w:val="lv-LV" w:eastAsia="lv-LV"/>
        </w:rPr>
      </w:pPr>
      <w:r w:rsidRPr="00293239">
        <w:rPr>
          <w:b/>
          <w:bCs/>
          <w:noProof/>
          <w:lang w:val="lv-LV" w:eastAsia="lv-LV"/>
        </w:rPr>
        <w:t>Par finansējumu Limbažu novada Sporta skolai motorlaivas motora un sporta aira iegādei</w:t>
      </w:r>
      <w:r w:rsidRPr="00293239">
        <w:rPr>
          <w:rFonts w:eastAsia="Calibri"/>
          <w:lang w:val="lv-LV" w:eastAsia="lv-LV"/>
        </w:rPr>
        <w:t xml:space="preserve"> </w:t>
      </w:r>
    </w:p>
    <w:p w14:paraId="63445E19" w14:textId="77777777" w:rsidR="00293239" w:rsidRDefault="00293239" w:rsidP="00293239">
      <w:pPr>
        <w:jc w:val="center"/>
        <w:rPr>
          <w:rFonts w:eastAsia="Calibri"/>
          <w:lang w:val="lv-LV" w:eastAsia="lv-LV"/>
        </w:rPr>
      </w:pPr>
      <w:r w:rsidRPr="00293239">
        <w:rPr>
          <w:rFonts w:eastAsia="Calibri"/>
          <w:lang w:val="lv-LV" w:eastAsia="lv-LV"/>
        </w:rPr>
        <w:t>Ziņo Diāna Zaļupe</w:t>
      </w:r>
      <w:r>
        <w:rPr>
          <w:rFonts w:eastAsia="Calibri"/>
          <w:lang w:val="lv-LV" w:eastAsia="lv-LV"/>
        </w:rPr>
        <w:t xml:space="preserve">, debatēs piedalās Māris Beļaunieks, Dagnis Straubergs, Artis Ārgalis, </w:t>
      </w:r>
    </w:p>
    <w:p w14:paraId="3AA9416A" w14:textId="50DAC54A" w:rsidR="00293239" w:rsidRPr="00293239" w:rsidRDefault="00293239" w:rsidP="00293239">
      <w:pPr>
        <w:jc w:val="center"/>
        <w:rPr>
          <w:rFonts w:eastAsia="Calibri"/>
          <w:lang w:val="lv-LV" w:eastAsia="lv-LV"/>
        </w:rPr>
      </w:pPr>
      <w:r>
        <w:rPr>
          <w:rFonts w:eastAsia="Calibri"/>
          <w:lang w:val="lv-LV" w:eastAsia="lv-LV"/>
        </w:rPr>
        <w:t>Valdis Bārda</w:t>
      </w:r>
    </w:p>
    <w:p w14:paraId="0A3F5382" w14:textId="77777777" w:rsidR="00293239" w:rsidRPr="00293239" w:rsidRDefault="00293239" w:rsidP="00293239">
      <w:pPr>
        <w:jc w:val="center"/>
        <w:rPr>
          <w:rFonts w:eastAsia="Calibri"/>
          <w:lang w:val="lv-LV" w:eastAsia="lv-LV"/>
        </w:rPr>
      </w:pPr>
    </w:p>
    <w:p w14:paraId="3A734718" w14:textId="573BC03D" w:rsidR="00293239" w:rsidRPr="00293239" w:rsidRDefault="00293239" w:rsidP="00293239">
      <w:pPr>
        <w:jc w:val="both"/>
        <w:rPr>
          <w:rFonts w:eastAsia="Calibri"/>
          <w:lang w:val="lv-LV" w:eastAsia="lv-LV"/>
        </w:rPr>
      </w:pPr>
      <w:r w:rsidRPr="00293239">
        <w:rPr>
          <w:rFonts w:eastAsia="Calibri"/>
          <w:lang w:val="lv-LV" w:eastAsia="lv-LV"/>
        </w:rPr>
        <w:tab/>
        <w:t xml:space="preserve">Pamatojoties uz to, ka Limbažu novada Sporta skolas (turpmāk – Sporta skola) labākie audzēkņi </w:t>
      </w:r>
      <w:r w:rsidR="00547C18">
        <w:rPr>
          <w:rFonts w:eastAsia="Calibri"/>
          <w:lang w:val="lv-LV" w:eastAsia="lv-LV"/>
        </w:rPr>
        <w:t>(iniciāļi)</w:t>
      </w:r>
      <w:r w:rsidRPr="00293239">
        <w:rPr>
          <w:rFonts w:eastAsia="Calibri"/>
          <w:lang w:val="lv-LV" w:eastAsia="lv-LV"/>
        </w:rPr>
        <w:t xml:space="preserve"> un </w:t>
      </w:r>
      <w:r w:rsidR="00547C18">
        <w:rPr>
          <w:rFonts w:eastAsia="Calibri"/>
          <w:lang w:val="lv-LV" w:eastAsia="lv-LV"/>
        </w:rPr>
        <w:t>(iniciāļi)</w:t>
      </w:r>
      <w:r w:rsidR="00547C18" w:rsidRPr="00293239">
        <w:rPr>
          <w:rFonts w:eastAsia="Calibri"/>
          <w:lang w:val="lv-LV" w:eastAsia="lv-LV"/>
        </w:rPr>
        <w:t xml:space="preserve"> </w:t>
      </w:r>
      <w:bookmarkStart w:id="87" w:name="_GoBack"/>
      <w:bookmarkEnd w:id="87"/>
      <w:r w:rsidRPr="00293239">
        <w:rPr>
          <w:rFonts w:eastAsia="Calibri"/>
          <w:lang w:val="lv-LV" w:eastAsia="lv-LV"/>
        </w:rPr>
        <w:t>dalībai Eiropas un pasaules čempionātos ieguva tiesības saņemt finansējumu no Latvijas Olimpiskās vienības un savu sporta veidu federācijām, Sporta skolai izdevās ieekonomēt EKK 2100 (mācību, darba un dienesta komandējumi) EUR 3800,00 (trīs tūkstoši astoņi simti eiro), kā arī Sporta skolas izglītojamie pilnā apjomā nav izmantojuši autotransporta kompensāciju finansējumu un ir izveidojies ietaupījums valdības funkcijā 09.610: Izglītojamo pārvadājumu pakalpojumi - EKK 6400 EUR 530,00 (pieci simti trīsdesmit eiro).</w:t>
      </w:r>
    </w:p>
    <w:p w14:paraId="737B2547" w14:textId="77777777" w:rsidR="00293239" w:rsidRPr="00293239" w:rsidRDefault="00293239" w:rsidP="00293239">
      <w:pPr>
        <w:jc w:val="both"/>
        <w:rPr>
          <w:rFonts w:eastAsia="Calibri"/>
          <w:lang w:val="lv-LV" w:eastAsia="lv-LV"/>
        </w:rPr>
      </w:pPr>
      <w:r w:rsidRPr="00293239">
        <w:rPr>
          <w:rFonts w:eastAsia="Calibri"/>
          <w:lang w:val="lv-LV" w:eastAsia="lv-LV"/>
        </w:rPr>
        <w:tab/>
        <w:t xml:space="preserve">Šā gada 29.jūlijā tika konstatēts, ka Limbažu novada Sporta skolai lietošanā nodotais laivas motors Suzuki tika nozagts no Ostas ielas 6, Salacgrīvā (Vidzemes reģiona pārvaldes Rietumvidzemes iecirkņa izmeklēšanas nodaļas pieprasījums kriminālprocesā Nr. 19420115823, dokuments nosūtīts Limbažu novada pašvaldībai). Lai nodrošinātu izglītojamo drošību uz ūdens mācību treniņu un sacensību laikā motorlaivas motors ir nepieciešams. Sporta airis ir iegādāts un apmaksāts no EKK 5200. </w:t>
      </w:r>
    </w:p>
    <w:p w14:paraId="56521286" w14:textId="77777777" w:rsidR="00293239" w:rsidRPr="00293239" w:rsidRDefault="00293239" w:rsidP="00293239">
      <w:pPr>
        <w:jc w:val="both"/>
        <w:rPr>
          <w:rFonts w:eastAsia="Calibri"/>
          <w:lang w:val="lv-LV" w:eastAsia="lv-LV"/>
        </w:rPr>
      </w:pPr>
      <w:r w:rsidRPr="00293239">
        <w:rPr>
          <w:rFonts w:eastAsia="Calibri"/>
          <w:lang w:val="lv-LV" w:eastAsia="lv-LV"/>
        </w:rPr>
        <w:t xml:space="preserve"> </w:t>
      </w:r>
      <w:r w:rsidRPr="00293239">
        <w:rPr>
          <w:rFonts w:eastAsia="Calibri"/>
          <w:lang w:val="lv-LV" w:eastAsia="lv-LV"/>
        </w:rPr>
        <w:tab/>
        <w:t xml:space="preserve">Lūdzam Sporta skolas ieekonomētos budžeta līdzekļu EUR 3800,- </w:t>
      </w:r>
      <w:r w:rsidRPr="00293239">
        <w:rPr>
          <w:rFonts w:eastAsia="Arial Unicode MS" w:cs="Tahoma"/>
          <w:kern w:val="1"/>
          <w:lang w:val="lv-LV" w:eastAsia="hi-IN" w:bidi="hi-IN"/>
        </w:rPr>
        <w:t xml:space="preserve">no bāzes budžeta EKK 2100 (komandējumi) </w:t>
      </w:r>
      <w:r w:rsidRPr="00293239">
        <w:rPr>
          <w:rFonts w:eastAsia="Calibri"/>
          <w:lang w:val="lv-LV" w:eastAsia="lv-LV"/>
        </w:rPr>
        <w:t xml:space="preserve">novirzīt motorlaivas iegādei kā atsevišķu piešķīrumu un </w:t>
      </w:r>
      <w:r w:rsidRPr="00293239">
        <w:rPr>
          <w:rFonts w:eastAsia="Arial Unicode MS" w:cs="Tahoma"/>
          <w:kern w:val="1"/>
          <w:lang w:val="lv-LV" w:eastAsia="hi-IN" w:bidi="hi-IN"/>
        </w:rPr>
        <w:t>no valdības funkcija 09.610 (skolēnu pārvadājumi) EKK 6400 EUR</w:t>
      </w:r>
      <w:r w:rsidRPr="00293239">
        <w:rPr>
          <w:rFonts w:eastAsia="Calibri"/>
          <w:lang w:val="lv-LV" w:eastAsia="lv-LV"/>
        </w:rPr>
        <w:t xml:space="preserve"> EUR 530,00  apmērā novirzīt uz bāzes budžetu EKK 5200 sporta aira apmaksai.</w:t>
      </w:r>
    </w:p>
    <w:p w14:paraId="5475F798" w14:textId="77777777" w:rsidR="00293239" w:rsidRPr="00025AC3" w:rsidRDefault="00293239" w:rsidP="00293239">
      <w:pPr>
        <w:ind w:firstLine="720"/>
        <w:jc w:val="both"/>
        <w:rPr>
          <w:b/>
          <w:bCs/>
          <w:lang w:val="lv-LV" w:eastAsia="lv-LV"/>
        </w:rPr>
      </w:pPr>
      <w:r w:rsidRPr="00293239">
        <w:rPr>
          <w:rFonts w:eastAsia="Calibri"/>
          <w:bCs/>
          <w:lang w:val="lv-LV" w:eastAsia="lv-LV"/>
        </w:rPr>
        <w:t>Pamatojoties uz Pašvaldību likuma 4. panta pirmās daļas 4. punktu un 10</w:t>
      </w:r>
      <w:r w:rsidRPr="00293239">
        <w:rPr>
          <w:lang w:val="lv-LV" w:eastAsia="lv-LV"/>
        </w:rPr>
        <w:t xml:space="preserve">. panta pirmās daļas ievaddaļu un 21. punktu, likuma “Par pašvaldību budžetiem” 30. pantu, </w:t>
      </w:r>
      <w:r w:rsidRPr="00025AC3">
        <w:rPr>
          <w:rFonts w:cs="Tahoma"/>
          <w:b/>
          <w:kern w:val="1"/>
          <w:lang w:val="lv-LV" w:eastAsia="hi-IN" w:bidi="hi-IN"/>
        </w:rPr>
        <w:t>a</w:t>
      </w:r>
      <w:r w:rsidRPr="00025AC3">
        <w:rPr>
          <w:b/>
          <w:bCs/>
          <w:lang w:val="lv-LV" w:eastAsia="lv-LV"/>
        </w:rPr>
        <w:t>tklāti balsojot: PAR</w:t>
      </w:r>
      <w:r w:rsidRPr="00025AC3">
        <w:rPr>
          <w:lang w:val="lv-LV" w:eastAsia="lv-LV"/>
        </w:rPr>
        <w:t xml:space="preserve"> –</w:t>
      </w:r>
      <w:r>
        <w:rPr>
          <w:lang w:val="lv-LV" w:eastAsia="lv-LV"/>
        </w:rPr>
        <w:t xml:space="preserve"> 12 deputāti (</w:t>
      </w:r>
      <w:r w:rsidRPr="00E71D16">
        <w:rPr>
          <w:rFonts w:eastAsia="Calibri"/>
          <w:szCs w:val="22"/>
          <w:lang w:val="lv-LV"/>
        </w:rPr>
        <w:t xml:space="preserve">Valdis Bārda, Māris Beļaunieks, </w:t>
      </w:r>
      <w:r>
        <w:rPr>
          <w:rFonts w:eastAsia="Calibri"/>
          <w:szCs w:val="22"/>
          <w:lang w:val="lv-LV"/>
        </w:rPr>
        <w:t>Andris Garklāvs,</w:t>
      </w:r>
      <w:r w:rsidRPr="00E71D16">
        <w:rPr>
          <w:rFonts w:eastAsia="Calibri"/>
          <w:szCs w:val="22"/>
          <w:lang w:val="lv-LV"/>
        </w:rPr>
        <w:t xml:space="preserve"> Lija Jokste, Aigars L</w:t>
      </w:r>
      <w:r>
        <w:rPr>
          <w:rFonts w:eastAsia="Calibri"/>
          <w:szCs w:val="22"/>
          <w:lang w:val="lv-LV"/>
        </w:rPr>
        <w:t>egzdiņš,</w:t>
      </w:r>
      <w:r w:rsidRPr="00E71D16">
        <w:rPr>
          <w:rFonts w:eastAsia="Calibri"/>
          <w:szCs w:val="22"/>
          <w:lang w:val="lv-LV"/>
        </w:rPr>
        <w:t xml:space="preserve"> Dāvis Melnalksnis, Kristaps Močāns, Rūdolfs Pelēkais, Jānis Remess, Ziedonis Rubezis, Dagnis Straubergs, Regīna Tamane</w:t>
      </w:r>
      <w:r>
        <w:rPr>
          <w:rFonts w:eastAsia="Calibri"/>
          <w:szCs w:val="22"/>
          <w:lang w:val="lv-LV"/>
        </w:rPr>
        <w:t>)</w:t>
      </w:r>
      <w:r w:rsidRPr="00025AC3">
        <w:rPr>
          <w:lang w:val="lv-LV" w:eastAsia="lv-LV"/>
        </w:rPr>
        <w:t xml:space="preserve">, </w:t>
      </w:r>
      <w:r w:rsidRPr="00025AC3">
        <w:rPr>
          <w:b/>
          <w:bCs/>
          <w:lang w:val="lv-LV" w:eastAsia="lv-LV"/>
        </w:rPr>
        <w:t>PRET –</w:t>
      </w:r>
      <w:r w:rsidRPr="00025AC3">
        <w:rPr>
          <w:lang w:val="lv-LV" w:eastAsia="lv-LV"/>
        </w:rPr>
        <w:t xml:space="preserve"> </w:t>
      </w:r>
      <w:r>
        <w:rPr>
          <w:lang w:val="lv-LV" w:eastAsia="lv-LV"/>
        </w:rPr>
        <w:t>nav</w:t>
      </w:r>
      <w:r w:rsidRPr="00025AC3">
        <w:rPr>
          <w:lang w:val="lv-LV" w:eastAsia="lv-LV"/>
        </w:rPr>
        <w:t xml:space="preserve">, </w:t>
      </w:r>
      <w:r w:rsidRPr="00025AC3">
        <w:rPr>
          <w:b/>
          <w:bCs/>
          <w:lang w:val="lv-LV" w:eastAsia="lv-LV"/>
        </w:rPr>
        <w:t>ATTURAS –</w:t>
      </w:r>
      <w:r w:rsidRPr="00025AC3">
        <w:rPr>
          <w:lang w:val="lv-LV" w:eastAsia="lv-LV"/>
        </w:rPr>
        <w:t xml:space="preserve"> </w:t>
      </w:r>
      <w:r>
        <w:rPr>
          <w:lang w:val="lv-LV" w:eastAsia="lv-LV"/>
        </w:rPr>
        <w:t>nav</w:t>
      </w:r>
      <w:r w:rsidRPr="00025AC3">
        <w:rPr>
          <w:lang w:val="lv-LV" w:eastAsia="lv-LV"/>
        </w:rPr>
        <w:t>, komiteja</w:t>
      </w:r>
      <w:r w:rsidRPr="00025AC3">
        <w:rPr>
          <w:b/>
          <w:bCs/>
          <w:lang w:val="lv-LV" w:eastAsia="lv-LV"/>
        </w:rPr>
        <w:t xml:space="preserve"> NOLEMJ:</w:t>
      </w:r>
    </w:p>
    <w:p w14:paraId="23FA6571" w14:textId="7BFDD8E0" w:rsidR="00293239" w:rsidRPr="00293239" w:rsidRDefault="00293239" w:rsidP="00293239">
      <w:pPr>
        <w:ind w:firstLine="720"/>
        <w:jc w:val="both"/>
        <w:rPr>
          <w:b/>
          <w:bCs/>
          <w:lang w:val="lv-LV" w:eastAsia="lv-LV"/>
        </w:rPr>
      </w:pPr>
    </w:p>
    <w:p w14:paraId="581259AB" w14:textId="77777777" w:rsidR="00293239" w:rsidRPr="00293239" w:rsidRDefault="00293239" w:rsidP="00DF2C53">
      <w:pPr>
        <w:numPr>
          <w:ilvl w:val="0"/>
          <w:numId w:val="23"/>
        </w:numPr>
        <w:autoSpaceDE w:val="0"/>
        <w:autoSpaceDN w:val="0"/>
        <w:adjustRightInd w:val="0"/>
        <w:ind w:left="357" w:hanging="357"/>
        <w:jc w:val="both"/>
        <w:rPr>
          <w:lang w:val="lv-LV" w:eastAsia="lv-LV"/>
        </w:rPr>
      </w:pPr>
      <w:r w:rsidRPr="00293239">
        <w:rPr>
          <w:lang w:val="lv-LV" w:eastAsia="lv-LV"/>
        </w:rPr>
        <w:lastRenderedPageBreak/>
        <w:t>Novirzīt no Limbažu novada Sporta skolas bāzes budžeta EKK2100 (komandējumi)  ieekonomētos finanšu līdzekļus EUR 3800,00 (trīs tūkstoši astoņi simti eiro) apmērā motorlaivas motora iegādei.</w:t>
      </w:r>
    </w:p>
    <w:p w14:paraId="5306E91C" w14:textId="77777777" w:rsidR="00293239" w:rsidRPr="00293239" w:rsidRDefault="00293239" w:rsidP="00DF2C53">
      <w:pPr>
        <w:numPr>
          <w:ilvl w:val="0"/>
          <w:numId w:val="23"/>
        </w:numPr>
        <w:autoSpaceDE w:val="0"/>
        <w:autoSpaceDN w:val="0"/>
        <w:adjustRightInd w:val="0"/>
        <w:ind w:left="357" w:hanging="357"/>
        <w:jc w:val="both"/>
        <w:rPr>
          <w:lang w:val="lv-LV" w:eastAsia="lv-LV"/>
        </w:rPr>
      </w:pPr>
      <w:r w:rsidRPr="00293239">
        <w:rPr>
          <w:lang w:val="lv-LV" w:eastAsia="lv-LV"/>
        </w:rPr>
        <w:t>Novirzīt no Limbažu novada sporta skolas budžeta valdības funkcijas 09.610 (skolēnu pārvadājumi) EKK 6400 EUR 530,00 (pieci simti trīsdesmit eiro) uz valdības funkciju 09.510 (interešu un profesionālās ievirzes izglītība) bāzes budžetu EKK5200 sporta aira apmaksai.</w:t>
      </w:r>
    </w:p>
    <w:p w14:paraId="4B29B7E7" w14:textId="77777777" w:rsidR="00293239" w:rsidRPr="00293239" w:rsidRDefault="00293239" w:rsidP="00DF2C53">
      <w:pPr>
        <w:numPr>
          <w:ilvl w:val="0"/>
          <w:numId w:val="23"/>
        </w:numPr>
        <w:autoSpaceDE w:val="0"/>
        <w:autoSpaceDN w:val="0"/>
        <w:adjustRightInd w:val="0"/>
        <w:ind w:left="357" w:hanging="357"/>
        <w:jc w:val="both"/>
        <w:rPr>
          <w:lang w:val="lv-LV" w:eastAsia="lv-LV"/>
        </w:rPr>
      </w:pPr>
      <w:r w:rsidRPr="00293239">
        <w:rPr>
          <w:bCs/>
          <w:lang w:val="lv-LV" w:eastAsia="lv-LV"/>
        </w:rPr>
        <w:t>Atbildīgos par veiktajām izmaiņām budžetā</w:t>
      </w:r>
      <w:r w:rsidRPr="00293239">
        <w:rPr>
          <w:lang w:val="lv-LV" w:eastAsia="lv-LV"/>
        </w:rPr>
        <w:t xml:space="preserve"> noteikt Limbažu novada Finanšu un ekonomikas nodaļas ekonomistus.</w:t>
      </w:r>
    </w:p>
    <w:p w14:paraId="1A8105DE" w14:textId="77777777" w:rsidR="00293239" w:rsidRPr="00293239" w:rsidRDefault="00293239" w:rsidP="00DF2C53">
      <w:pPr>
        <w:numPr>
          <w:ilvl w:val="0"/>
          <w:numId w:val="23"/>
        </w:numPr>
        <w:autoSpaceDE w:val="0"/>
        <w:autoSpaceDN w:val="0"/>
        <w:adjustRightInd w:val="0"/>
        <w:ind w:left="357" w:hanging="357"/>
        <w:jc w:val="both"/>
        <w:rPr>
          <w:lang w:val="lv-LV" w:eastAsia="lv-LV"/>
        </w:rPr>
      </w:pPr>
      <w:r w:rsidRPr="00293239">
        <w:rPr>
          <w:rFonts w:eastAsia="Calibri"/>
          <w:lang w:val="lv-LV" w:bidi="lo-LA"/>
        </w:rPr>
        <w:t>Atbildīgo par lēmuma izpildi noteikt Limbažu novada Sporta skolas direktori Diānu Zaļupi.</w:t>
      </w:r>
    </w:p>
    <w:p w14:paraId="62CACD2B" w14:textId="77777777" w:rsidR="00293239" w:rsidRPr="00293239" w:rsidRDefault="00293239" w:rsidP="00DF2C53">
      <w:pPr>
        <w:numPr>
          <w:ilvl w:val="0"/>
          <w:numId w:val="23"/>
        </w:numPr>
        <w:autoSpaceDE w:val="0"/>
        <w:autoSpaceDN w:val="0"/>
        <w:adjustRightInd w:val="0"/>
        <w:ind w:left="357" w:hanging="357"/>
        <w:jc w:val="both"/>
        <w:rPr>
          <w:lang w:val="lv-LV" w:eastAsia="lv-LV"/>
        </w:rPr>
      </w:pPr>
      <w:r w:rsidRPr="00293239">
        <w:rPr>
          <w:lang w:val="lv-LV" w:eastAsia="lv-LV"/>
        </w:rPr>
        <w:t>Kontroli par lēmuma izpildi uzdot Limbažu novada pašvaldības izpilddirektoram A. Ārgalim.</w:t>
      </w:r>
    </w:p>
    <w:p w14:paraId="192DDB51" w14:textId="77777777" w:rsidR="00293239" w:rsidRPr="00293239" w:rsidRDefault="00293239" w:rsidP="00DF2C53">
      <w:pPr>
        <w:numPr>
          <w:ilvl w:val="0"/>
          <w:numId w:val="23"/>
        </w:numPr>
        <w:autoSpaceDE w:val="0"/>
        <w:autoSpaceDN w:val="0"/>
        <w:adjustRightInd w:val="0"/>
        <w:ind w:left="357" w:hanging="357"/>
        <w:jc w:val="both"/>
        <w:rPr>
          <w:lang w:val="lv-LV" w:eastAsia="lv-LV"/>
        </w:rPr>
      </w:pPr>
      <w:r w:rsidRPr="00293239">
        <w:rPr>
          <w:lang w:val="lv-LV" w:eastAsia="lv-LV"/>
        </w:rPr>
        <w:t>Lēmuma projektu virzīt izskatīšanai Limbažu novada domes sēdē.</w:t>
      </w:r>
    </w:p>
    <w:p w14:paraId="50BDD30F" w14:textId="77777777" w:rsidR="00C504BC" w:rsidRPr="00E71D16" w:rsidRDefault="00C504BC" w:rsidP="005C60E3">
      <w:pPr>
        <w:rPr>
          <w:lang w:val="lv-LV"/>
        </w:rPr>
      </w:pPr>
    </w:p>
    <w:p w14:paraId="2D3147F7" w14:textId="77777777" w:rsidR="00C504BC" w:rsidRPr="00E71D16" w:rsidRDefault="00C504BC" w:rsidP="005C60E3">
      <w:pPr>
        <w:rPr>
          <w:lang w:val="lv-LV"/>
        </w:rPr>
      </w:pPr>
    </w:p>
    <w:p w14:paraId="34692A07" w14:textId="1C341391" w:rsidR="00293239" w:rsidRPr="00E71D16" w:rsidRDefault="00293239" w:rsidP="00293239">
      <w:pPr>
        <w:keepNext/>
        <w:jc w:val="center"/>
        <w:outlineLvl w:val="0"/>
        <w:rPr>
          <w:b/>
          <w:bCs/>
          <w:lang w:val="lv-LV"/>
        </w:rPr>
      </w:pPr>
      <w:r w:rsidRPr="00E71D16">
        <w:rPr>
          <w:b/>
          <w:bCs/>
          <w:lang w:val="lv-LV"/>
        </w:rPr>
        <w:t>2</w:t>
      </w:r>
      <w:r>
        <w:rPr>
          <w:b/>
          <w:bCs/>
          <w:lang w:val="lv-LV"/>
        </w:rPr>
        <w:t>1</w:t>
      </w:r>
      <w:r w:rsidRPr="00E71D16">
        <w:rPr>
          <w:b/>
          <w:bCs/>
          <w:lang w:val="lv-LV"/>
        </w:rPr>
        <w:t>.</w:t>
      </w:r>
    </w:p>
    <w:p w14:paraId="4B587BCF" w14:textId="5DE9740F" w:rsidR="00EB08BA" w:rsidRPr="00EB08BA" w:rsidRDefault="00EB08BA" w:rsidP="00EB08BA">
      <w:pPr>
        <w:pBdr>
          <w:bottom w:val="single" w:sz="4" w:space="1" w:color="auto"/>
        </w:pBdr>
        <w:tabs>
          <w:tab w:val="left" w:pos="1755"/>
        </w:tabs>
        <w:rPr>
          <w:b/>
          <w:lang w:val="lv-LV"/>
        </w:rPr>
      </w:pPr>
      <w:r>
        <w:rPr>
          <w:b/>
          <w:lang w:val="lv-LV"/>
        </w:rPr>
        <w:t>Informācijas</w:t>
      </w:r>
    </w:p>
    <w:p w14:paraId="60165770" w14:textId="77777777" w:rsidR="00EB08BA" w:rsidRDefault="00EB08BA" w:rsidP="005C60E3">
      <w:pPr>
        <w:rPr>
          <w:lang w:val="lv-LV"/>
        </w:rPr>
      </w:pPr>
    </w:p>
    <w:p w14:paraId="56A29204" w14:textId="1CE00356" w:rsidR="00C504BC" w:rsidRPr="00EB08BA" w:rsidRDefault="00EB08BA" w:rsidP="00DF2C53">
      <w:pPr>
        <w:pStyle w:val="Sarakstarindkopa"/>
        <w:numPr>
          <w:ilvl w:val="0"/>
          <w:numId w:val="24"/>
        </w:numPr>
        <w:ind w:left="357" w:hanging="357"/>
      </w:pPr>
      <w:r w:rsidRPr="00EB08BA">
        <w:t>Par līdzekļu piešķiršanu ūdensapgādes sistēmas remontam Ozolmuižas pilī</w:t>
      </w:r>
      <w:r>
        <w:t>.</w:t>
      </w:r>
    </w:p>
    <w:p w14:paraId="31EFC7D6" w14:textId="380C9F69" w:rsidR="00EB08BA" w:rsidRDefault="00EB08BA" w:rsidP="00291876">
      <w:pPr>
        <w:ind w:firstLine="720"/>
        <w:jc w:val="both"/>
        <w:rPr>
          <w:lang w:val="lv-LV" w:eastAsia="lv-LV"/>
        </w:rPr>
      </w:pPr>
      <w:r w:rsidRPr="00293239">
        <w:rPr>
          <w:lang w:val="lv-LV" w:eastAsia="lv-LV"/>
        </w:rPr>
        <w:t>Limbažu nov</w:t>
      </w:r>
      <w:r>
        <w:rPr>
          <w:lang w:val="lv-LV" w:eastAsia="lv-LV"/>
        </w:rPr>
        <w:t xml:space="preserve">ada pašvaldības izpilddirektors A. Ārgalis informē par </w:t>
      </w:r>
      <w:r w:rsidR="00291876">
        <w:rPr>
          <w:lang w:val="lv-LV" w:eastAsia="lv-LV"/>
        </w:rPr>
        <w:t>5.</w:t>
      </w:r>
      <w:r w:rsidR="009D5685">
        <w:rPr>
          <w:lang w:val="lv-LV" w:eastAsia="lv-LV"/>
        </w:rPr>
        <w:t xml:space="preserve"> </w:t>
      </w:r>
      <w:r w:rsidR="00291876">
        <w:rPr>
          <w:lang w:val="lv-LV" w:eastAsia="lv-LV"/>
        </w:rPr>
        <w:t xml:space="preserve">oktobrī </w:t>
      </w:r>
      <w:r>
        <w:rPr>
          <w:lang w:val="lv-LV" w:eastAsia="lv-LV"/>
        </w:rPr>
        <w:t xml:space="preserve">saņemto iesniegumu no biedrības </w:t>
      </w:r>
      <w:r w:rsidRPr="00EB08BA">
        <w:rPr>
          <w:lang w:val="lv-LV" w:eastAsia="lv-LV"/>
        </w:rPr>
        <w:t>"Pasaules latviešu mūzikas centrs "Vienoti mūzikā""</w:t>
      </w:r>
      <w:r>
        <w:rPr>
          <w:lang w:val="lv-LV" w:eastAsia="lv-LV"/>
        </w:rPr>
        <w:t xml:space="preserve"> par </w:t>
      </w:r>
      <w:r w:rsidRPr="00EB08BA">
        <w:rPr>
          <w:lang w:val="lv-LV" w:eastAsia="lv-LV"/>
        </w:rPr>
        <w:t xml:space="preserve">līdzekļu piešķiršanu </w:t>
      </w:r>
      <w:r w:rsidR="00291876">
        <w:rPr>
          <w:lang w:val="lv-LV" w:eastAsia="lv-LV"/>
        </w:rPr>
        <w:t xml:space="preserve">5000 euro apmērā </w:t>
      </w:r>
      <w:r w:rsidR="00291876" w:rsidRPr="00291876">
        <w:rPr>
          <w:lang w:val="lv-LV" w:eastAsia="lv-LV"/>
        </w:rPr>
        <w:t>apkures un ūdensapgādes sistēmas remontam neatliekamo darbu veikšanai avārijas seku likvidēšanai</w:t>
      </w:r>
      <w:r>
        <w:rPr>
          <w:lang w:val="lv-LV" w:eastAsia="lv-LV"/>
        </w:rPr>
        <w:t>.</w:t>
      </w:r>
      <w:r w:rsidR="00291876">
        <w:rPr>
          <w:lang w:val="lv-LV" w:eastAsia="lv-LV"/>
        </w:rPr>
        <w:t xml:space="preserve"> Deputāts V. Bārda izsaka viedokli, ka </w:t>
      </w:r>
      <w:r w:rsidR="00981FD5">
        <w:rPr>
          <w:lang w:val="lv-LV" w:eastAsia="lv-LV"/>
        </w:rPr>
        <w:t xml:space="preserve">biedrības </w:t>
      </w:r>
      <w:r w:rsidR="00291876">
        <w:rPr>
          <w:lang w:val="lv-LV" w:eastAsia="lv-LV"/>
        </w:rPr>
        <w:t>iesniegtā t</w:t>
      </w:r>
      <w:r w:rsidR="00981FD5">
        <w:rPr>
          <w:lang w:val="lv-LV" w:eastAsia="lv-LV"/>
        </w:rPr>
        <w:t>āme ir nekorekta.</w:t>
      </w:r>
    </w:p>
    <w:p w14:paraId="27B64BD1" w14:textId="491152E3" w:rsidR="00981FD5" w:rsidRDefault="00981FD5" w:rsidP="00291876">
      <w:pPr>
        <w:ind w:firstLine="720"/>
        <w:jc w:val="both"/>
        <w:rPr>
          <w:lang w:val="lv-LV" w:eastAsia="lv-LV"/>
        </w:rPr>
      </w:pPr>
      <w:r>
        <w:rPr>
          <w:lang w:val="lv-LV" w:eastAsia="lv-LV"/>
        </w:rPr>
        <w:t>Sēdes vadītājs D. Straubergs beidz darbu sēdē</w:t>
      </w:r>
      <w:r w:rsidR="00E72D60">
        <w:rPr>
          <w:lang w:val="lv-LV" w:eastAsia="lv-LV"/>
        </w:rPr>
        <w:t>. Sēdi turpina vadīt deputāts M. Beļaunieks.</w:t>
      </w:r>
    </w:p>
    <w:p w14:paraId="38A59C9E" w14:textId="79EBB798" w:rsidR="00E72D60" w:rsidRDefault="00E72D60" w:rsidP="00291876">
      <w:pPr>
        <w:ind w:firstLine="720"/>
        <w:jc w:val="both"/>
        <w:rPr>
          <w:lang w:val="lv-LV"/>
        </w:rPr>
      </w:pPr>
      <w:r>
        <w:rPr>
          <w:lang w:val="lv-LV" w:eastAsia="lv-LV"/>
        </w:rPr>
        <w:t>Izpilddirektors A. Ārgalis ierosina klātienē Ozolmuižas pilī apskatīties, kas no tāmes ir veikts un kādā apmērā, un tikties ar biedrības pārstāvi. Deputāts M. Beļaunieks aicina uzdot speciālistiem uz domes sēdi sagatavot lēmuma projektu par finansējuma piešķiršanu.</w:t>
      </w:r>
    </w:p>
    <w:p w14:paraId="56D22CB1" w14:textId="574C49D9" w:rsidR="00EB08BA" w:rsidRPr="00E72D60" w:rsidRDefault="00E72D60" w:rsidP="00DF2C53">
      <w:pPr>
        <w:pStyle w:val="Sarakstarindkopa"/>
        <w:numPr>
          <w:ilvl w:val="0"/>
          <w:numId w:val="24"/>
        </w:numPr>
        <w:ind w:left="357" w:hanging="357"/>
        <w:jc w:val="both"/>
      </w:pPr>
      <w:r>
        <w:t>Deputāts V. Bārda uzdod jautājumu, kāda ir virzība saistībā ar slēgto Alojas pirmsskolas izglītības iestādi, kur ir noslēgts līgums projektēt pie skolas</w:t>
      </w:r>
      <w:r w:rsidR="009D5685">
        <w:t>,</w:t>
      </w:r>
      <w:r>
        <w:t xml:space="preserve"> un lūdz izpilddirektoram informāciju atsūtīt e-pastā</w:t>
      </w:r>
      <w:r w:rsidR="003434AD">
        <w:t>. D</w:t>
      </w:r>
      <w:r w:rsidR="003434AD">
        <w:rPr>
          <w:lang w:eastAsia="lv-LV"/>
        </w:rPr>
        <w:t>eputāts M. Beļaunieks informē, ka vēl nav noslēgts līgums par finansējuma saņemšanu, finansējums ir piešķirts saistībā ar konkrēto reorganizāciju, un informē, ka šodien plkst.13.30 būs pārrunas par Alojas baltās skolas pārbūvi projekta īstenošanu, ir sagatavots projektēšanas uzdevums.</w:t>
      </w:r>
      <w:r w:rsidR="003434AD" w:rsidRPr="003434AD">
        <w:t xml:space="preserve"> </w:t>
      </w:r>
      <w:r w:rsidR="003434AD">
        <w:t>Deputāts V. Bārda lūdz atsūtīt informāciju.</w:t>
      </w:r>
    </w:p>
    <w:p w14:paraId="6D779304" w14:textId="24B9E758" w:rsidR="00EB08BA" w:rsidRDefault="003434AD" w:rsidP="00F97E78">
      <w:pPr>
        <w:ind w:firstLine="720"/>
        <w:jc w:val="both"/>
        <w:rPr>
          <w:lang w:val="lv-LV"/>
        </w:rPr>
      </w:pPr>
      <w:r w:rsidRPr="00F97E78">
        <w:rPr>
          <w:lang w:val="lv-LV"/>
        </w:rPr>
        <w:t>Deputāts M. Beļaunieks, atgriežoties pie 1. informatīvā jautājuma, aicina deputātus izteikt viedokli. Deputāts V. Bārda</w:t>
      </w:r>
      <w:r w:rsidR="00F97E78">
        <w:rPr>
          <w:lang w:val="lv-LV"/>
        </w:rPr>
        <w:t xml:space="preserve"> izsaka viedokli</w:t>
      </w:r>
      <w:r w:rsidRPr="00F97E78">
        <w:rPr>
          <w:lang w:val="lv-LV"/>
        </w:rPr>
        <w:t xml:space="preserve"> nevirzīt uz novembra domes sēdi.</w:t>
      </w:r>
      <w:r w:rsidR="00F97E78">
        <w:rPr>
          <w:lang w:val="lv-LV"/>
        </w:rPr>
        <w:t xml:space="preserve"> Deputāts J. Remess izsaka viedokli jautājumu virzīt uz decembra sēdēm. Deputāte R. Tamane izsaka viedokli, ja gatavo lēmuma projektu, tad konkrēti kādam mērķim piešķirt</w:t>
      </w:r>
      <w:r w:rsidR="009D5685">
        <w:rPr>
          <w:lang w:val="lv-LV"/>
        </w:rPr>
        <w:t>,</w:t>
      </w:r>
      <w:r w:rsidR="00F97E78">
        <w:rPr>
          <w:lang w:val="lv-LV"/>
        </w:rPr>
        <w:t xml:space="preserve"> un nevirzīt uz rītdienas domes sēdi. Deputāts R. Pelēkais pievienojas deputātes R. Tamanes viedoklim. Deputāts A. Garklāvs pievienojas iepriekšējiem runātājiem. Deputāts A. Legzdiņš izsaka viedokli virzīt uz decembra domes sēdi. 21.11.2023. Apvienotā</w:t>
      </w:r>
      <w:r w:rsidR="00EB08BA" w:rsidRPr="00EB08BA">
        <w:rPr>
          <w:lang w:val="lv-LV"/>
        </w:rPr>
        <w:t xml:space="preserve"> komiteja </w:t>
      </w:r>
      <w:r w:rsidR="00F97E78">
        <w:rPr>
          <w:lang w:val="lv-LV"/>
        </w:rPr>
        <w:t>vienojas</w:t>
      </w:r>
      <w:r w:rsidR="00EB08BA" w:rsidRPr="00EB08BA">
        <w:rPr>
          <w:lang w:val="lv-LV"/>
        </w:rPr>
        <w:t>, ka tiks veikta apsekošana un uz decembra komitejām tiks gatavots lēmumprojekts.</w:t>
      </w:r>
    </w:p>
    <w:p w14:paraId="471814BF" w14:textId="6E9148A5" w:rsidR="00F97E78" w:rsidRPr="00EF05AA" w:rsidRDefault="00F97E78" w:rsidP="00DF2C53">
      <w:pPr>
        <w:pStyle w:val="Sarakstarindkopa"/>
        <w:numPr>
          <w:ilvl w:val="0"/>
          <w:numId w:val="24"/>
        </w:numPr>
        <w:ind w:left="357" w:hanging="357"/>
        <w:jc w:val="both"/>
      </w:pPr>
      <w:r>
        <w:t>Deputāte R. Tamane lūdz informēt</w:t>
      </w:r>
      <w:r w:rsidR="00EF05AA">
        <w:t xml:space="preserve"> par sporta stratēģijas izstrādi. </w:t>
      </w:r>
      <w:r w:rsidR="00EF05AA" w:rsidRPr="00EF05AA">
        <w:t>Olimpiskā centra "Limbaži" valdes locekle</w:t>
      </w:r>
      <w:r w:rsidR="00EF05AA">
        <w:t xml:space="preserve"> B. Martinsone sniedz informāciju. Darba grupas vadītājs ir deputāts J. Bakmanis. Ir sagatavota stratēģijas 1. daļa – infrastruktūras apkopojums un izvērtējums. Informē, ka ir vajadzīgs domes kopējais redzējums par sportu, sporta struktūru turpmāk novadā.</w:t>
      </w:r>
    </w:p>
    <w:p w14:paraId="01E0C1A7" w14:textId="77777777" w:rsidR="00F97E78" w:rsidRDefault="00F97E78" w:rsidP="005C60E3">
      <w:pPr>
        <w:rPr>
          <w:lang w:val="lv-LV"/>
        </w:rPr>
      </w:pPr>
    </w:p>
    <w:p w14:paraId="5B463C89" w14:textId="6BD1E421" w:rsidR="00D94F90" w:rsidRPr="00E71D16" w:rsidRDefault="00D94F90" w:rsidP="005C60E3">
      <w:pPr>
        <w:rPr>
          <w:lang w:val="lv-LV"/>
        </w:rPr>
      </w:pPr>
      <w:r w:rsidRPr="00E71D16">
        <w:rPr>
          <w:lang w:val="lv-LV"/>
        </w:rPr>
        <w:t>Sēdi slēdz plkst.</w:t>
      </w:r>
      <w:r w:rsidR="008C36BD" w:rsidRPr="00E71D16">
        <w:rPr>
          <w:lang w:val="lv-LV"/>
        </w:rPr>
        <w:t xml:space="preserve"> </w:t>
      </w:r>
      <w:r w:rsidR="00EF05AA">
        <w:rPr>
          <w:lang w:val="lv-LV"/>
        </w:rPr>
        <w:t>11:15</w:t>
      </w:r>
    </w:p>
    <w:p w14:paraId="308D3328" w14:textId="77777777" w:rsidR="00D94F90" w:rsidRPr="00E71D16" w:rsidRDefault="00D94F90" w:rsidP="005C60E3">
      <w:pPr>
        <w:rPr>
          <w:lang w:val="lv-LV"/>
        </w:rPr>
      </w:pPr>
    </w:p>
    <w:p w14:paraId="3CBA9382" w14:textId="77777777" w:rsidR="00AF57A1" w:rsidRPr="00E71D16" w:rsidRDefault="00AF57A1" w:rsidP="005C60E3">
      <w:pPr>
        <w:rPr>
          <w:lang w:val="lv-LV"/>
        </w:rPr>
      </w:pPr>
    </w:p>
    <w:p w14:paraId="56F806C0" w14:textId="4A4C6673"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vadītājs</w:t>
      </w:r>
      <w:r w:rsidR="009E25E4" w:rsidRPr="00E71D16">
        <w:rPr>
          <w:rFonts w:eastAsia="Calibri"/>
          <w:lang w:val="lv-LV" w:bidi="lo-LA"/>
        </w:rPr>
        <w:tab/>
      </w:r>
      <w:r w:rsidRPr="00E71D16">
        <w:rPr>
          <w:rFonts w:eastAsia="Calibri"/>
          <w:lang w:val="lv-LV" w:bidi="lo-LA"/>
        </w:rPr>
        <w:tab/>
      </w:r>
      <w:r w:rsidR="009E25E4" w:rsidRPr="00E71D16">
        <w:rPr>
          <w:rFonts w:eastAsia="Calibri"/>
          <w:lang w:val="lv-LV"/>
        </w:rPr>
        <w:t>D.</w:t>
      </w:r>
      <w:r w:rsidR="00BE4BDD" w:rsidRPr="00E71D16">
        <w:rPr>
          <w:rFonts w:eastAsia="Calibri"/>
          <w:lang w:val="lv-LV"/>
        </w:rPr>
        <w:t xml:space="preserve"> </w:t>
      </w:r>
      <w:r w:rsidR="009E25E4" w:rsidRPr="00E71D16">
        <w:rPr>
          <w:rFonts w:eastAsia="Calibri"/>
          <w:lang w:val="lv-LV"/>
        </w:rPr>
        <w:t>Straubergs</w:t>
      </w:r>
    </w:p>
    <w:p w14:paraId="0427E4AC" w14:textId="77777777" w:rsidR="008C36BD" w:rsidRPr="00E71D16" w:rsidRDefault="008C36BD" w:rsidP="005C60E3">
      <w:pPr>
        <w:rPr>
          <w:lang w:val="lv-LV"/>
        </w:rPr>
      </w:pPr>
    </w:p>
    <w:p w14:paraId="2C13CD21" w14:textId="77777777" w:rsidR="00802EF4" w:rsidRPr="00E71D16" w:rsidRDefault="00802EF4" w:rsidP="005C60E3">
      <w:pPr>
        <w:rPr>
          <w:lang w:val="lv-LV"/>
        </w:rPr>
      </w:pPr>
    </w:p>
    <w:p w14:paraId="7F3DD9C1" w14:textId="70032D21"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protokoliste</w:t>
      </w:r>
      <w:r w:rsidR="009E25E4" w:rsidRPr="00E71D16">
        <w:rPr>
          <w:rFonts w:eastAsia="Calibri"/>
          <w:lang w:val="lv-LV" w:bidi="lo-LA"/>
        </w:rPr>
        <w:tab/>
      </w:r>
      <w:r w:rsidR="009E25E4" w:rsidRPr="00E71D16">
        <w:rPr>
          <w:rFonts w:eastAsia="Calibri"/>
          <w:lang w:val="lv-LV" w:bidi="lo-LA"/>
        </w:rPr>
        <w:tab/>
      </w:r>
      <w:r w:rsidRPr="00E71D16">
        <w:rPr>
          <w:rFonts w:eastAsia="Calibri"/>
          <w:lang w:val="lv-LV"/>
        </w:rPr>
        <w:t>D.</w:t>
      </w:r>
      <w:r w:rsidR="00BE4BDD" w:rsidRPr="00E71D16">
        <w:rPr>
          <w:rFonts w:eastAsia="Calibri"/>
          <w:lang w:val="lv-LV"/>
        </w:rPr>
        <w:t xml:space="preserve"> </w:t>
      </w:r>
      <w:r w:rsidRPr="00E71D16">
        <w:rPr>
          <w:rFonts w:eastAsia="Calibri"/>
          <w:lang w:val="lv-LV"/>
        </w:rPr>
        <w:t>Tauriņa</w:t>
      </w:r>
    </w:p>
    <w:sectPr w:rsidR="008C36BD" w:rsidRPr="00E71D16" w:rsidSect="00E34A51">
      <w:headerReference w:type="even" r:id="rId25"/>
      <w:headerReference w:type="default" r:id="rId26"/>
      <w:headerReference w:type="first" r:id="rId2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A5B02" w14:textId="77777777" w:rsidR="000765B8" w:rsidRDefault="000765B8">
      <w:r>
        <w:separator/>
      </w:r>
    </w:p>
  </w:endnote>
  <w:endnote w:type="continuationSeparator" w:id="0">
    <w:p w14:paraId="75861C16" w14:textId="77777777" w:rsidR="000765B8" w:rsidRDefault="0007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DCE39" w14:textId="77777777" w:rsidR="000765B8" w:rsidRDefault="000765B8">
      <w:r>
        <w:separator/>
      </w:r>
    </w:p>
  </w:footnote>
  <w:footnote w:type="continuationSeparator" w:id="0">
    <w:p w14:paraId="0967E08C" w14:textId="77777777" w:rsidR="000765B8" w:rsidRDefault="000765B8">
      <w:r>
        <w:continuationSeparator/>
      </w:r>
    </w:p>
  </w:footnote>
  <w:footnote w:id="1">
    <w:p w14:paraId="640D026E" w14:textId="77777777" w:rsidR="00547C18" w:rsidRPr="00DB71E1" w:rsidRDefault="00547C18" w:rsidP="00C546C7">
      <w:pPr>
        <w:pStyle w:val="Vresteksts"/>
        <w:jc w:val="both"/>
        <w:rPr>
          <w:rFonts w:ascii="Book Antiqua" w:hAnsi="Book Antiqua"/>
          <w:lang w:val="lv-LV"/>
        </w:rPr>
      </w:pPr>
      <w:r w:rsidRPr="00DB71E1">
        <w:rPr>
          <w:rStyle w:val="Vresatsauce"/>
          <w:rFonts w:ascii="Book Antiqua" w:hAnsi="Book Antiqua"/>
        </w:rPr>
        <w:footnoteRef/>
      </w:r>
      <w:r w:rsidRPr="00DB71E1">
        <w:rPr>
          <w:rFonts w:ascii="Book Antiqua" w:hAnsi="Book Antiqua"/>
        </w:rPr>
        <w:t xml:space="preserve"> </w:t>
      </w:r>
      <w:r>
        <w:rPr>
          <w:rFonts w:ascii="Book Antiqua" w:hAnsi="Book Antiqua"/>
          <w:lang w:val="lv-LV"/>
        </w:rPr>
        <w:t xml:space="preserve">Vidzemes pašvaldību līdzdalības izvērtējums sabiedrībā ar ierobežotu atbildību “ZAAO”, 9. lpp, apstiprināts ar Limbažu novada domes 2022. gada 28. jūlija lēmumu Nr. 765 “Par tiešo līdzdalību SIA “ZAAO”” </w:t>
      </w:r>
      <w:r w:rsidRPr="00421FD5">
        <w:rPr>
          <w:rFonts w:ascii="Book Antiqua" w:hAnsi="Book Antiqua"/>
          <w:lang w:val="lv-LV"/>
        </w:rPr>
        <w:t>(protokols Nr.11, 25.)</w:t>
      </w:r>
      <w:r>
        <w:rPr>
          <w:rFonts w:ascii="Book Antiqua" w:hAnsi="Book Antiqua"/>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547C18" w:rsidRDefault="00547C1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547C18" w:rsidRDefault="00547C1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Content>
      <w:p w14:paraId="5D8F3DC3" w14:textId="74D70320" w:rsidR="00547C18" w:rsidRDefault="00547C18">
        <w:pPr>
          <w:pStyle w:val="Galvene"/>
          <w:jc w:val="center"/>
        </w:pPr>
        <w:r>
          <w:fldChar w:fldCharType="begin"/>
        </w:r>
        <w:r>
          <w:instrText>PAGE   \* MERGEFORMAT</w:instrText>
        </w:r>
        <w:r>
          <w:fldChar w:fldCharType="separate"/>
        </w:r>
        <w:r w:rsidR="004A1386" w:rsidRPr="004A1386">
          <w:rPr>
            <w:noProof/>
            <w:lang w:val="lv-LV"/>
          </w:rPr>
          <w:t>38</w:t>
        </w:r>
        <w:r>
          <w:fldChar w:fldCharType="end"/>
        </w:r>
      </w:p>
    </w:sdtContent>
  </w:sdt>
  <w:p w14:paraId="2EC739C4" w14:textId="77777777" w:rsidR="00547C18" w:rsidRDefault="00547C18">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196424AB" w:rsidR="00547C18" w:rsidRDefault="00547C18"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1C366B"/>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A26F6"/>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680E"/>
    <w:multiLevelType w:val="multilevel"/>
    <w:tmpl w:val="0156786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D4701D"/>
    <w:multiLevelType w:val="hybridMultilevel"/>
    <w:tmpl w:val="A9DCCF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962A87"/>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B23FD"/>
    <w:multiLevelType w:val="hybridMultilevel"/>
    <w:tmpl w:val="F17E1D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801172"/>
    <w:multiLevelType w:val="multilevel"/>
    <w:tmpl w:val="4BC29F7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9D650B"/>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B4E7C"/>
    <w:multiLevelType w:val="hybridMultilevel"/>
    <w:tmpl w:val="CE40F982"/>
    <w:lvl w:ilvl="0" w:tplc="3CACFD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E561E34"/>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80CCB"/>
    <w:multiLevelType w:val="hybridMultilevel"/>
    <w:tmpl w:val="FEF0C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D71965"/>
    <w:multiLevelType w:val="singleLevel"/>
    <w:tmpl w:val="00000002"/>
    <w:lvl w:ilvl="0">
      <w:start w:val="1"/>
      <w:numFmt w:val="decimal"/>
      <w:lvlText w:val="%1."/>
      <w:lvlJc w:val="left"/>
      <w:pPr>
        <w:tabs>
          <w:tab w:val="num" w:pos="1260"/>
        </w:tabs>
        <w:ind w:left="1260" w:hanging="360"/>
      </w:pPr>
    </w:lvl>
  </w:abstractNum>
  <w:abstractNum w:abstractNumId="14" w15:restartNumberingAfterBreak="0">
    <w:nsid w:val="46754124"/>
    <w:multiLevelType w:val="multilevel"/>
    <w:tmpl w:val="A1C2226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A3E7629"/>
    <w:multiLevelType w:val="hybridMultilevel"/>
    <w:tmpl w:val="2D3E062A"/>
    <w:lvl w:ilvl="0" w:tplc="B6DEE0D8">
      <w:start w:val="1"/>
      <w:numFmt w:val="decimal"/>
      <w:lvlText w:val="%1."/>
      <w:lvlJc w:val="left"/>
      <w:pPr>
        <w:tabs>
          <w:tab w:val="num" w:pos="1680"/>
        </w:tabs>
        <w:ind w:left="1680" w:hanging="960"/>
      </w:pPr>
      <w:rPr>
        <w:rFonts w:ascii="Times New Roman" w:eastAsia="Times New Roman" w:hAnsi="Times New Roman" w:cs="Times New Roman"/>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4D382A09"/>
    <w:multiLevelType w:val="hybridMultilevel"/>
    <w:tmpl w:val="A8961F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73755"/>
    <w:multiLevelType w:val="multilevel"/>
    <w:tmpl w:val="D354DF3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4F605FA4"/>
    <w:multiLevelType w:val="multilevel"/>
    <w:tmpl w:val="A780549E"/>
    <w:lvl w:ilvl="0">
      <w:start w:val="1"/>
      <w:numFmt w:val="decimal"/>
      <w:lvlText w:val="%1"/>
      <w:lvlJc w:val="left"/>
      <w:pPr>
        <w:ind w:left="384" w:hanging="384"/>
      </w:pPr>
    </w:lvl>
    <w:lvl w:ilvl="1">
      <w:start w:val="10"/>
      <w:numFmt w:val="decimal"/>
      <w:lvlText w:val="%1.%2"/>
      <w:lvlJc w:val="left"/>
      <w:pPr>
        <w:ind w:left="1464" w:hanging="384"/>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9" w15:restartNumberingAfterBreak="0">
    <w:nsid w:val="542434BE"/>
    <w:multiLevelType w:val="hybridMultilevel"/>
    <w:tmpl w:val="D5AA54FE"/>
    <w:lvl w:ilvl="0" w:tplc="00000002">
      <w:start w:val="1"/>
      <w:numFmt w:val="decimal"/>
      <w:lvlText w:val="%1."/>
      <w:lvlJc w:val="left"/>
      <w:pPr>
        <w:tabs>
          <w:tab w:val="num" w:pos="1260"/>
        </w:tabs>
        <w:ind w:left="12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3C7239"/>
    <w:multiLevelType w:val="hybridMultilevel"/>
    <w:tmpl w:val="EBC0B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2655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73752C"/>
    <w:multiLevelType w:val="hybridMultilevel"/>
    <w:tmpl w:val="FEF0C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7"/>
  </w:num>
  <w:num w:numId="3">
    <w:abstractNumId w:val="22"/>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
  </w:num>
  <w:num w:numId="8">
    <w:abstractNumId w:val="6"/>
  </w:num>
  <w:num w:numId="9">
    <w:abstractNumId w:val="1"/>
  </w:num>
  <w:num w:numId="10">
    <w:abstractNumId w:val="11"/>
  </w:num>
  <w:num w:numId="11">
    <w:abstractNumId w:val="9"/>
  </w:num>
  <w:num w:numId="12">
    <w:abstractNumId w:val="8"/>
  </w:num>
  <w:num w:numId="13">
    <w:abstractNumId w:val="16"/>
  </w:num>
  <w:num w:numId="14">
    <w:abstractNumId w:val="5"/>
  </w:num>
  <w:num w:numId="15">
    <w:abstractNumId w:val="15"/>
  </w:num>
  <w:num w:numId="16">
    <w:abstractNumId w:val="10"/>
  </w:num>
  <w:num w:numId="17">
    <w:abstractNumId w:val="14"/>
  </w:num>
  <w:num w:numId="18">
    <w:abstractNumId w:val="20"/>
  </w:num>
  <w:num w:numId="19">
    <w:abstractNumId w:val="17"/>
  </w:num>
  <w:num w:numId="20">
    <w:abstractNumId w:val="18"/>
  </w:num>
  <w:num w:numId="21">
    <w:abstractNumId w:val="0"/>
    <w:lvlOverride w:ilvl="0">
      <w:startOverride w:val="1"/>
    </w:lvlOverride>
  </w:num>
  <w:num w:numId="22">
    <w:abstractNumId w:val="13"/>
  </w:num>
  <w:num w:numId="23">
    <w:abstractNumId w:val="23"/>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1A7"/>
    <w:rsid w:val="000047F7"/>
    <w:rsid w:val="00005A07"/>
    <w:rsid w:val="00007032"/>
    <w:rsid w:val="00011B0C"/>
    <w:rsid w:val="00012377"/>
    <w:rsid w:val="00014625"/>
    <w:rsid w:val="0001467A"/>
    <w:rsid w:val="0001485E"/>
    <w:rsid w:val="00015050"/>
    <w:rsid w:val="00020235"/>
    <w:rsid w:val="00023ED7"/>
    <w:rsid w:val="00025AC3"/>
    <w:rsid w:val="00031862"/>
    <w:rsid w:val="00031883"/>
    <w:rsid w:val="0003286A"/>
    <w:rsid w:val="00037BFC"/>
    <w:rsid w:val="0004202F"/>
    <w:rsid w:val="00043036"/>
    <w:rsid w:val="00043B82"/>
    <w:rsid w:val="000452A2"/>
    <w:rsid w:val="0005333A"/>
    <w:rsid w:val="00053DD4"/>
    <w:rsid w:val="00055E59"/>
    <w:rsid w:val="00061DB4"/>
    <w:rsid w:val="00062D26"/>
    <w:rsid w:val="000652EB"/>
    <w:rsid w:val="000661DA"/>
    <w:rsid w:val="000704B8"/>
    <w:rsid w:val="000725A7"/>
    <w:rsid w:val="00074628"/>
    <w:rsid w:val="00074F97"/>
    <w:rsid w:val="0007554F"/>
    <w:rsid w:val="000765B8"/>
    <w:rsid w:val="00081086"/>
    <w:rsid w:val="0008645A"/>
    <w:rsid w:val="000965BC"/>
    <w:rsid w:val="000A1144"/>
    <w:rsid w:val="000A48AB"/>
    <w:rsid w:val="000A610B"/>
    <w:rsid w:val="000A6D91"/>
    <w:rsid w:val="000B47A9"/>
    <w:rsid w:val="000B4ECB"/>
    <w:rsid w:val="000B5B63"/>
    <w:rsid w:val="000C1B24"/>
    <w:rsid w:val="000C1EB2"/>
    <w:rsid w:val="000C37F4"/>
    <w:rsid w:val="000D0DAA"/>
    <w:rsid w:val="000D1063"/>
    <w:rsid w:val="000D1A35"/>
    <w:rsid w:val="000E0623"/>
    <w:rsid w:val="000E2460"/>
    <w:rsid w:val="000F003B"/>
    <w:rsid w:val="000F0EC1"/>
    <w:rsid w:val="000F4CCC"/>
    <w:rsid w:val="00101D27"/>
    <w:rsid w:val="00102063"/>
    <w:rsid w:val="001030EA"/>
    <w:rsid w:val="00104697"/>
    <w:rsid w:val="0011152E"/>
    <w:rsid w:val="001162BC"/>
    <w:rsid w:val="0011708D"/>
    <w:rsid w:val="0011785D"/>
    <w:rsid w:val="00121D47"/>
    <w:rsid w:val="00135250"/>
    <w:rsid w:val="00140265"/>
    <w:rsid w:val="0014186A"/>
    <w:rsid w:val="00143E98"/>
    <w:rsid w:val="00145397"/>
    <w:rsid w:val="001507BC"/>
    <w:rsid w:val="001511BE"/>
    <w:rsid w:val="00155D00"/>
    <w:rsid w:val="00161CD7"/>
    <w:rsid w:val="001625C7"/>
    <w:rsid w:val="00170F55"/>
    <w:rsid w:val="00171858"/>
    <w:rsid w:val="00171E43"/>
    <w:rsid w:val="001741A8"/>
    <w:rsid w:val="00174E12"/>
    <w:rsid w:val="001840D6"/>
    <w:rsid w:val="00184398"/>
    <w:rsid w:val="00186B2F"/>
    <w:rsid w:val="00193745"/>
    <w:rsid w:val="00194B7E"/>
    <w:rsid w:val="00196E03"/>
    <w:rsid w:val="001A0D71"/>
    <w:rsid w:val="001A1B13"/>
    <w:rsid w:val="001A2BB5"/>
    <w:rsid w:val="001B1DF5"/>
    <w:rsid w:val="001B376A"/>
    <w:rsid w:val="001B38EA"/>
    <w:rsid w:val="001C3593"/>
    <w:rsid w:val="001C49E6"/>
    <w:rsid w:val="001C5794"/>
    <w:rsid w:val="001C7542"/>
    <w:rsid w:val="001D07A2"/>
    <w:rsid w:val="001F4628"/>
    <w:rsid w:val="001F54D4"/>
    <w:rsid w:val="002131AC"/>
    <w:rsid w:val="00215348"/>
    <w:rsid w:val="0023028E"/>
    <w:rsid w:val="00230B5D"/>
    <w:rsid w:val="00234C20"/>
    <w:rsid w:val="00244E81"/>
    <w:rsid w:val="002529A4"/>
    <w:rsid w:val="0025525E"/>
    <w:rsid w:val="00274010"/>
    <w:rsid w:val="002750FB"/>
    <w:rsid w:val="00276EA0"/>
    <w:rsid w:val="002820F3"/>
    <w:rsid w:val="00282440"/>
    <w:rsid w:val="002836AF"/>
    <w:rsid w:val="00283771"/>
    <w:rsid w:val="00283807"/>
    <w:rsid w:val="002873C1"/>
    <w:rsid w:val="00290D2A"/>
    <w:rsid w:val="00291876"/>
    <w:rsid w:val="00293239"/>
    <w:rsid w:val="002949DD"/>
    <w:rsid w:val="00296FDC"/>
    <w:rsid w:val="00297A66"/>
    <w:rsid w:val="002A290B"/>
    <w:rsid w:val="002A525A"/>
    <w:rsid w:val="002A6C18"/>
    <w:rsid w:val="002A76F2"/>
    <w:rsid w:val="002B15FF"/>
    <w:rsid w:val="002C376B"/>
    <w:rsid w:val="002C56AE"/>
    <w:rsid w:val="002C6C09"/>
    <w:rsid w:val="002D22BB"/>
    <w:rsid w:val="002D27BE"/>
    <w:rsid w:val="002D3EE3"/>
    <w:rsid w:val="002D4707"/>
    <w:rsid w:val="002F2D4C"/>
    <w:rsid w:val="002F31ED"/>
    <w:rsid w:val="002F373B"/>
    <w:rsid w:val="003050CE"/>
    <w:rsid w:val="0030554B"/>
    <w:rsid w:val="0030613F"/>
    <w:rsid w:val="00311D05"/>
    <w:rsid w:val="00322A2B"/>
    <w:rsid w:val="00326EFB"/>
    <w:rsid w:val="00330F95"/>
    <w:rsid w:val="00333B8F"/>
    <w:rsid w:val="00335700"/>
    <w:rsid w:val="003379B0"/>
    <w:rsid w:val="00340D9F"/>
    <w:rsid w:val="00340FF1"/>
    <w:rsid w:val="003421FA"/>
    <w:rsid w:val="003434AD"/>
    <w:rsid w:val="00343C7B"/>
    <w:rsid w:val="00343CE9"/>
    <w:rsid w:val="003465B7"/>
    <w:rsid w:val="00346DDD"/>
    <w:rsid w:val="00352A81"/>
    <w:rsid w:val="003552FE"/>
    <w:rsid w:val="003569D5"/>
    <w:rsid w:val="003657C6"/>
    <w:rsid w:val="0037264F"/>
    <w:rsid w:val="0037432A"/>
    <w:rsid w:val="00375256"/>
    <w:rsid w:val="00375520"/>
    <w:rsid w:val="00375CA9"/>
    <w:rsid w:val="003802FB"/>
    <w:rsid w:val="00380408"/>
    <w:rsid w:val="00382284"/>
    <w:rsid w:val="003844E8"/>
    <w:rsid w:val="0039011F"/>
    <w:rsid w:val="003912AA"/>
    <w:rsid w:val="00392FD7"/>
    <w:rsid w:val="00393FF0"/>
    <w:rsid w:val="003A17E5"/>
    <w:rsid w:val="003A1D16"/>
    <w:rsid w:val="003A408A"/>
    <w:rsid w:val="003B3202"/>
    <w:rsid w:val="003C03FA"/>
    <w:rsid w:val="003C086A"/>
    <w:rsid w:val="003C334D"/>
    <w:rsid w:val="003C4F87"/>
    <w:rsid w:val="003D0F95"/>
    <w:rsid w:val="003D50AD"/>
    <w:rsid w:val="003E1C19"/>
    <w:rsid w:val="003E1E9B"/>
    <w:rsid w:val="003E6175"/>
    <w:rsid w:val="003E634B"/>
    <w:rsid w:val="003E63D7"/>
    <w:rsid w:val="003E6912"/>
    <w:rsid w:val="003F231E"/>
    <w:rsid w:val="003F3A41"/>
    <w:rsid w:val="003F678B"/>
    <w:rsid w:val="00403874"/>
    <w:rsid w:val="00404C3A"/>
    <w:rsid w:val="00405796"/>
    <w:rsid w:val="00410708"/>
    <w:rsid w:val="004148FB"/>
    <w:rsid w:val="004170F5"/>
    <w:rsid w:val="00432E1F"/>
    <w:rsid w:val="00436535"/>
    <w:rsid w:val="00440413"/>
    <w:rsid w:val="00440C53"/>
    <w:rsid w:val="00441DC0"/>
    <w:rsid w:val="004443E2"/>
    <w:rsid w:val="00445FDA"/>
    <w:rsid w:val="004532BA"/>
    <w:rsid w:val="00453F8F"/>
    <w:rsid w:val="00455304"/>
    <w:rsid w:val="00460C44"/>
    <w:rsid w:val="00465D31"/>
    <w:rsid w:val="00465F2D"/>
    <w:rsid w:val="004666AA"/>
    <w:rsid w:val="0046784B"/>
    <w:rsid w:val="00467FD4"/>
    <w:rsid w:val="004729EB"/>
    <w:rsid w:val="00473F3B"/>
    <w:rsid w:val="00475902"/>
    <w:rsid w:val="00476877"/>
    <w:rsid w:val="00477773"/>
    <w:rsid w:val="00480312"/>
    <w:rsid w:val="00480B94"/>
    <w:rsid w:val="0048117E"/>
    <w:rsid w:val="0048255D"/>
    <w:rsid w:val="00484190"/>
    <w:rsid w:val="00485188"/>
    <w:rsid w:val="00497160"/>
    <w:rsid w:val="004A1386"/>
    <w:rsid w:val="004A658F"/>
    <w:rsid w:val="004A689A"/>
    <w:rsid w:val="004A6A30"/>
    <w:rsid w:val="004B0270"/>
    <w:rsid w:val="004B1809"/>
    <w:rsid w:val="004C314D"/>
    <w:rsid w:val="004C4186"/>
    <w:rsid w:val="004D01B8"/>
    <w:rsid w:val="004D3DFF"/>
    <w:rsid w:val="004D473D"/>
    <w:rsid w:val="004D5C5F"/>
    <w:rsid w:val="004D68AC"/>
    <w:rsid w:val="004D7F57"/>
    <w:rsid w:val="004E3A74"/>
    <w:rsid w:val="004F3B0D"/>
    <w:rsid w:val="004F72D1"/>
    <w:rsid w:val="005229BF"/>
    <w:rsid w:val="00525803"/>
    <w:rsid w:val="00533EE5"/>
    <w:rsid w:val="0053548E"/>
    <w:rsid w:val="00544505"/>
    <w:rsid w:val="00544BCF"/>
    <w:rsid w:val="00547C18"/>
    <w:rsid w:val="00551CB2"/>
    <w:rsid w:val="00553B08"/>
    <w:rsid w:val="00554E25"/>
    <w:rsid w:val="005630A4"/>
    <w:rsid w:val="00566226"/>
    <w:rsid w:val="0057017F"/>
    <w:rsid w:val="00572DDA"/>
    <w:rsid w:val="00575003"/>
    <w:rsid w:val="00575A4E"/>
    <w:rsid w:val="00575DD8"/>
    <w:rsid w:val="0057756A"/>
    <w:rsid w:val="00582046"/>
    <w:rsid w:val="00584CBE"/>
    <w:rsid w:val="005926F5"/>
    <w:rsid w:val="005928D2"/>
    <w:rsid w:val="00592D0E"/>
    <w:rsid w:val="00592F23"/>
    <w:rsid w:val="0059411E"/>
    <w:rsid w:val="00595DDB"/>
    <w:rsid w:val="00596C9F"/>
    <w:rsid w:val="005974CC"/>
    <w:rsid w:val="00597D58"/>
    <w:rsid w:val="005A1ACA"/>
    <w:rsid w:val="005A1CD8"/>
    <w:rsid w:val="005A5257"/>
    <w:rsid w:val="005A686C"/>
    <w:rsid w:val="005B6292"/>
    <w:rsid w:val="005B75F5"/>
    <w:rsid w:val="005C25DD"/>
    <w:rsid w:val="005C60E3"/>
    <w:rsid w:val="005C618F"/>
    <w:rsid w:val="005C6DAE"/>
    <w:rsid w:val="005D004A"/>
    <w:rsid w:val="005D100E"/>
    <w:rsid w:val="005D2FC6"/>
    <w:rsid w:val="005D4EE1"/>
    <w:rsid w:val="005D5786"/>
    <w:rsid w:val="005F16D0"/>
    <w:rsid w:val="005F51DC"/>
    <w:rsid w:val="005F540E"/>
    <w:rsid w:val="006048C8"/>
    <w:rsid w:val="006104A2"/>
    <w:rsid w:val="0061054B"/>
    <w:rsid w:val="006111CB"/>
    <w:rsid w:val="00611A81"/>
    <w:rsid w:val="006142E0"/>
    <w:rsid w:val="00622C5C"/>
    <w:rsid w:val="00636FBC"/>
    <w:rsid w:val="00644478"/>
    <w:rsid w:val="00646E43"/>
    <w:rsid w:val="0064739D"/>
    <w:rsid w:val="00650D0D"/>
    <w:rsid w:val="00650F74"/>
    <w:rsid w:val="006514D6"/>
    <w:rsid w:val="00654B36"/>
    <w:rsid w:val="0065597C"/>
    <w:rsid w:val="00656975"/>
    <w:rsid w:val="006570AD"/>
    <w:rsid w:val="00661E3B"/>
    <w:rsid w:val="00666525"/>
    <w:rsid w:val="00667304"/>
    <w:rsid w:val="00673A9F"/>
    <w:rsid w:val="006766EE"/>
    <w:rsid w:val="006766FB"/>
    <w:rsid w:val="006769C0"/>
    <w:rsid w:val="00690BA5"/>
    <w:rsid w:val="006914AC"/>
    <w:rsid w:val="00694EB4"/>
    <w:rsid w:val="00696FC1"/>
    <w:rsid w:val="006B0D6D"/>
    <w:rsid w:val="006B19B5"/>
    <w:rsid w:val="006B2509"/>
    <w:rsid w:val="006B7842"/>
    <w:rsid w:val="006C0BBD"/>
    <w:rsid w:val="006C76EC"/>
    <w:rsid w:val="006D046E"/>
    <w:rsid w:val="006D4345"/>
    <w:rsid w:val="006D659C"/>
    <w:rsid w:val="006D69DD"/>
    <w:rsid w:val="006D787E"/>
    <w:rsid w:val="006E1FBA"/>
    <w:rsid w:val="006E3FF6"/>
    <w:rsid w:val="006E670D"/>
    <w:rsid w:val="006F246D"/>
    <w:rsid w:val="006F587C"/>
    <w:rsid w:val="00703522"/>
    <w:rsid w:val="00703B00"/>
    <w:rsid w:val="0071413C"/>
    <w:rsid w:val="007141A6"/>
    <w:rsid w:val="00714B35"/>
    <w:rsid w:val="00716051"/>
    <w:rsid w:val="0071719F"/>
    <w:rsid w:val="00720A5D"/>
    <w:rsid w:val="00720F5F"/>
    <w:rsid w:val="00721B0A"/>
    <w:rsid w:val="00723917"/>
    <w:rsid w:val="007239F5"/>
    <w:rsid w:val="00724013"/>
    <w:rsid w:val="00743ACF"/>
    <w:rsid w:val="00752A07"/>
    <w:rsid w:val="00754B2A"/>
    <w:rsid w:val="0075712F"/>
    <w:rsid w:val="00762877"/>
    <w:rsid w:val="0076516E"/>
    <w:rsid w:val="0076637E"/>
    <w:rsid w:val="00770D3C"/>
    <w:rsid w:val="0077132C"/>
    <w:rsid w:val="0077273E"/>
    <w:rsid w:val="00777AF2"/>
    <w:rsid w:val="00780136"/>
    <w:rsid w:val="007826E2"/>
    <w:rsid w:val="00782BD4"/>
    <w:rsid w:val="00785335"/>
    <w:rsid w:val="007877D9"/>
    <w:rsid w:val="00792C16"/>
    <w:rsid w:val="00796E52"/>
    <w:rsid w:val="007A25C4"/>
    <w:rsid w:val="007B58A0"/>
    <w:rsid w:val="007B6576"/>
    <w:rsid w:val="007C7556"/>
    <w:rsid w:val="007D003D"/>
    <w:rsid w:val="007D13C1"/>
    <w:rsid w:val="007D233C"/>
    <w:rsid w:val="007D6901"/>
    <w:rsid w:val="007E351E"/>
    <w:rsid w:val="007E39C2"/>
    <w:rsid w:val="007F0C59"/>
    <w:rsid w:val="00800BB2"/>
    <w:rsid w:val="00802177"/>
    <w:rsid w:val="00802EF4"/>
    <w:rsid w:val="00803035"/>
    <w:rsid w:val="00804F2F"/>
    <w:rsid w:val="00805A68"/>
    <w:rsid w:val="0080649D"/>
    <w:rsid w:val="00810963"/>
    <w:rsid w:val="00810A5A"/>
    <w:rsid w:val="00813BE9"/>
    <w:rsid w:val="00813D87"/>
    <w:rsid w:val="00814D18"/>
    <w:rsid w:val="0081515C"/>
    <w:rsid w:val="0081756F"/>
    <w:rsid w:val="00824808"/>
    <w:rsid w:val="00826158"/>
    <w:rsid w:val="0084031A"/>
    <w:rsid w:val="008405E4"/>
    <w:rsid w:val="008455A3"/>
    <w:rsid w:val="00850DC7"/>
    <w:rsid w:val="0085259D"/>
    <w:rsid w:val="008551FF"/>
    <w:rsid w:val="0085705A"/>
    <w:rsid w:val="0086178E"/>
    <w:rsid w:val="00861C7C"/>
    <w:rsid w:val="00863F90"/>
    <w:rsid w:val="00864BCB"/>
    <w:rsid w:val="0087419A"/>
    <w:rsid w:val="00874E1F"/>
    <w:rsid w:val="00874FB2"/>
    <w:rsid w:val="00875A56"/>
    <w:rsid w:val="00876361"/>
    <w:rsid w:val="00880A8C"/>
    <w:rsid w:val="008813F2"/>
    <w:rsid w:val="0088762B"/>
    <w:rsid w:val="00894003"/>
    <w:rsid w:val="008A07F3"/>
    <w:rsid w:val="008A2157"/>
    <w:rsid w:val="008A4DED"/>
    <w:rsid w:val="008A5238"/>
    <w:rsid w:val="008A6017"/>
    <w:rsid w:val="008B10D2"/>
    <w:rsid w:val="008B316E"/>
    <w:rsid w:val="008B3595"/>
    <w:rsid w:val="008C36BD"/>
    <w:rsid w:val="008C4D12"/>
    <w:rsid w:val="008C60EF"/>
    <w:rsid w:val="008D1231"/>
    <w:rsid w:val="008D3155"/>
    <w:rsid w:val="008D43E2"/>
    <w:rsid w:val="008D6122"/>
    <w:rsid w:val="008D7F61"/>
    <w:rsid w:val="008E1EA4"/>
    <w:rsid w:val="00900074"/>
    <w:rsid w:val="00904FDA"/>
    <w:rsid w:val="00911C59"/>
    <w:rsid w:val="009154BD"/>
    <w:rsid w:val="00916524"/>
    <w:rsid w:val="00917541"/>
    <w:rsid w:val="00921534"/>
    <w:rsid w:val="00930798"/>
    <w:rsid w:val="00931D0C"/>
    <w:rsid w:val="00940062"/>
    <w:rsid w:val="00940D1E"/>
    <w:rsid w:val="00940D2D"/>
    <w:rsid w:val="009421C0"/>
    <w:rsid w:val="009434E6"/>
    <w:rsid w:val="00944AD7"/>
    <w:rsid w:val="00944D3B"/>
    <w:rsid w:val="00953E4D"/>
    <w:rsid w:val="00963E8E"/>
    <w:rsid w:val="00964674"/>
    <w:rsid w:val="00972855"/>
    <w:rsid w:val="00974F45"/>
    <w:rsid w:val="00981756"/>
    <w:rsid w:val="00981FD5"/>
    <w:rsid w:val="00984816"/>
    <w:rsid w:val="00984A60"/>
    <w:rsid w:val="0098744D"/>
    <w:rsid w:val="0099282D"/>
    <w:rsid w:val="009930EC"/>
    <w:rsid w:val="009A0808"/>
    <w:rsid w:val="009A0B57"/>
    <w:rsid w:val="009A4F5B"/>
    <w:rsid w:val="009A7B2F"/>
    <w:rsid w:val="009B14F3"/>
    <w:rsid w:val="009B22EC"/>
    <w:rsid w:val="009B27EE"/>
    <w:rsid w:val="009B309B"/>
    <w:rsid w:val="009C1B86"/>
    <w:rsid w:val="009C582C"/>
    <w:rsid w:val="009D5685"/>
    <w:rsid w:val="009D616E"/>
    <w:rsid w:val="009D69FB"/>
    <w:rsid w:val="009D6DAA"/>
    <w:rsid w:val="009E1043"/>
    <w:rsid w:val="009E25E4"/>
    <w:rsid w:val="009E4309"/>
    <w:rsid w:val="009E4B19"/>
    <w:rsid w:val="00A07B35"/>
    <w:rsid w:val="00A119A5"/>
    <w:rsid w:val="00A15672"/>
    <w:rsid w:val="00A15DBB"/>
    <w:rsid w:val="00A25113"/>
    <w:rsid w:val="00A25C04"/>
    <w:rsid w:val="00A339DA"/>
    <w:rsid w:val="00A405F2"/>
    <w:rsid w:val="00A4062A"/>
    <w:rsid w:val="00A40887"/>
    <w:rsid w:val="00A42797"/>
    <w:rsid w:val="00A4489B"/>
    <w:rsid w:val="00A51BC1"/>
    <w:rsid w:val="00A52444"/>
    <w:rsid w:val="00A529F1"/>
    <w:rsid w:val="00A53A31"/>
    <w:rsid w:val="00A54223"/>
    <w:rsid w:val="00A548C1"/>
    <w:rsid w:val="00A675F2"/>
    <w:rsid w:val="00A7370E"/>
    <w:rsid w:val="00A75C1B"/>
    <w:rsid w:val="00A76980"/>
    <w:rsid w:val="00A76B5D"/>
    <w:rsid w:val="00A82695"/>
    <w:rsid w:val="00A853DF"/>
    <w:rsid w:val="00A85997"/>
    <w:rsid w:val="00A92964"/>
    <w:rsid w:val="00A96BDD"/>
    <w:rsid w:val="00A976AB"/>
    <w:rsid w:val="00AA4C94"/>
    <w:rsid w:val="00AA6D52"/>
    <w:rsid w:val="00AB139D"/>
    <w:rsid w:val="00AB5A81"/>
    <w:rsid w:val="00AC2B24"/>
    <w:rsid w:val="00AC491E"/>
    <w:rsid w:val="00AC4AE4"/>
    <w:rsid w:val="00AC4E89"/>
    <w:rsid w:val="00AC6C4F"/>
    <w:rsid w:val="00AD4066"/>
    <w:rsid w:val="00AD4871"/>
    <w:rsid w:val="00AD7500"/>
    <w:rsid w:val="00AE0B61"/>
    <w:rsid w:val="00AE3914"/>
    <w:rsid w:val="00AF0227"/>
    <w:rsid w:val="00AF1437"/>
    <w:rsid w:val="00AF57A1"/>
    <w:rsid w:val="00B00D9D"/>
    <w:rsid w:val="00B028A6"/>
    <w:rsid w:val="00B04655"/>
    <w:rsid w:val="00B0575A"/>
    <w:rsid w:val="00B13FED"/>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4E68"/>
    <w:rsid w:val="00B66D35"/>
    <w:rsid w:val="00B66E26"/>
    <w:rsid w:val="00B67978"/>
    <w:rsid w:val="00B71FE5"/>
    <w:rsid w:val="00B74F35"/>
    <w:rsid w:val="00B77F11"/>
    <w:rsid w:val="00B903C3"/>
    <w:rsid w:val="00B97740"/>
    <w:rsid w:val="00BA11F6"/>
    <w:rsid w:val="00BA721B"/>
    <w:rsid w:val="00BB4E36"/>
    <w:rsid w:val="00BB558D"/>
    <w:rsid w:val="00BC03BA"/>
    <w:rsid w:val="00BC6C5A"/>
    <w:rsid w:val="00BC7F1F"/>
    <w:rsid w:val="00BD1752"/>
    <w:rsid w:val="00BD4068"/>
    <w:rsid w:val="00BD596C"/>
    <w:rsid w:val="00BE2B5E"/>
    <w:rsid w:val="00BE3003"/>
    <w:rsid w:val="00BE4BDD"/>
    <w:rsid w:val="00BE5459"/>
    <w:rsid w:val="00BE6ACA"/>
    <w:rsid w:val="00BF208A"/>
    <w:rsid w:val="00BF3FD0"/>
    <w:rsid w:val="00BF5F0C"/>
    <w:rsid w:val="00C0489B"/>
    <w:rsid w:val="00C0732D"/>
    <w:rsid w:val="00C11871"/>
    <w:rsid w:val="00C12BDD"/>
    <w:rsid w:val="00C15AE8"/>
    <w:rsid w:val="00C15D81"/>
    <w:rsid w:val="00C21360"/>
    <w:rsid w:val="00C26A31"/>
    <w:rsid w:val="00C26F78"/>
    <w:rsid w:val="00C31A4E"/>
    <w:rsid w:val="00C33D42"/>
    <w:rsid w:val="00C34236"/>
    <w:rsid w:val="00C349CF"/>
    <w:rsid w:val="00C364EA"/>
    <w:rsid w:val="00C504BC"/>
    <w:rsid w:val="00C52BCD"/>
    <w:rsid w:val="00C546C7"/>
    <w:rsid w:val="00C57955"/>
    <w:rsid w:val="00C65999"/>
    <w:rsid w:val="00C73906"/>
    <w:rsid w:val="00C7573F"/>
    <w:rsid w:val="00C75DF5"/>
    <w:rsid w:val="00C77E25"/>
    <w:rsid w:val="00C82132"/>
    <w:rsid w:val="00C85E57"/>
    <w:rsid w:val="00C92C64"/>
    <w:rsid w:val="00C973BE"/>
    <w:rsid w:val="00CA2C6E"/>
    <w:rsid w:val="00CA4EB3"/>
    <w:rsid w:val="00CA574A"/>
    <w:rsid w:val="00CA6CD9"/>
    <w:rsid w:val="00CB58E9"/>
    <w:rsid w:val="00CB5E75"/>
    <w:rsid w:val="00CB6869"/>
    <w:rsid w:val="00CB7240"/>
    <w:rsid w:val="00CD0577"/>
    <w:rsid w:val="00CD100C"/>
    <w:rsid w:val="00CD16C4"/>
    <w:rsid w:val="00CD52A7"/>
    <w:rsid w:val="00CD5331"/>
    <w:rsid w:val="00CD6E19"/>
    <w:rsid w:val="00CE0D59"/>
    <w:rsid w:val="00CE1725"/>
    <w:rsid w:val="00CE332B"/>
    <w:rsid w:val="00CE6AB9"/>
    <w:rsid w:val="00CF64C7"/>
    <w:rsid w:val="00D01072"/>
    <w:rsid w:val="00D015C8"/>
    <w:rsid w:val="00D0456E"/>
    <w:rsid w:val="00D07283"/>
    <w:rsid w:val="00D1101B"/>
    <w:rsid w:val="00D200E0"/>
    <w:rsid w:val="00D2652A"/>
    <w:rsid w:val="00D32749"/>
    <w:rsid w:val="00D34858"/>
    <w:rsid w:val="00D40C0F"/>
    <w:rsid w:val="00D40C7B"/>
    <w:rsid w:val="00D41E55"/>
    <w:rsid w:val="00D44058"/>
    <w:rsid w:val="00D4510B"/>
    <w:rsid w:val="00D45E22"/>
    <w:rsid w:val="00D47137"/>
    <w:rsid w:val="00D5629F"/>
    <w:rsid w:val="00D63CE2"/>
    <w:rsid w:val="00D67406"/>
    <w:rsid w:val="00D67B3F"/>
    <w:rsid w:val="00D67C3C"/>
    <w:rsid w:val="00D71C1C"/>
    <w:rsid w:val="00D745E8"/>
    <w:rsid w:val="00D74AA7"/>
    <w:rsid w:val="00D7544B"/>
    <w:rsid w:val="00D77B58"/>
    <w:rsid w:val="00D84253"/>
    <w:rsid w:val="00D94F90"/>
    <w:rsid w:val="00DA14B5"/>
    <w:rsid w:val="00DA1B6A"/>
    <w:rsid w:val="00DA1BA8"/>
    <w:rsid w:val="00DA2E51"/>
    <w:rsid w:val="00DA6303"/>
    <w:rsid w:val="00DB0750"/>
    <w:rsid w:val="00DB28CE"/>
    <w:rsid w:val="00DB4B39"/>
    <w:rsid w:val="00DB7962"/>
    <w:rsid w:val="00DC4FAF"/>
    <w:rsid w:val="00DD185E"/>
    <w:rsid w:val="00DD3E95"/>
    <w:rsid w:val="00DD478F"/>
    <w:rsid w:val="00DE121E"/>
    <w:rsid w:val="00DE2721"/>
    <w:rsid w:val="00DE6B37"/>
    <w:rsid w:val="00DF2C53"/>
    <w:rsid w:val="00DF501D"/>
    <w:rsid w:val="00E03FCB"/>
    <w:rsid w:val="00E1111F"/>
    <w:rsid w:val="00E12B21"/>
    <w:rsid w:val="00E134B6"/>
    <w:rsid w:val="00E14045"/>
    <w:rsid w:val="00E143CC"/>
    <w:rsid w:val="00E154C3"/>
    <w:rsid w:val="00E2215D"/>
    <w:rsid w:val="00E227F6"/>
    <w:rsid w:val="00E23CDE"/>
    <w:rsid w:val="00E24FAA"/>
    <w:rsid w:val="00E27324"/>
    <w:rsid w:val="00E309AB"/>
    <w:rsid w:val="00E30BE3"/>
    <w:rsid w:val="00E337FA"/>
    <w:rsid w:val="00E34A51"/>
    <w:rsid w:val="00E34B09"/>
    <w:rsid w:val="00E35041"/>
    <w:rsid w:val="00E364F5"/>
    <w:rsid w:val="00E429CF"/>
    <w:rsid w:val="00E44AD6"/>
    <w:rsid w:val="00E4739B"/>
    <w:rsid w:val="00E52139"/>
    <w:rsid w:val="00E575CD"/>
    <w:rsid w:val="00E62B8A"/>
    <w:rsid w:val="00E62C93"/>
    <w:rsid w:val="00E63885"/>
    <w:rsid w:val="00E664FB"/>
    <w:rsid w:val="00E70020"/>
    <w:rsid w:val="00E71D16"/>
    <w:rsid w:val="00E72D60"/>
    <w:rsid w:val="00E72FF7"/>
    <w:rsid w:val="00E80C2C"/>
    <w:rsid w:val="00E835A3"/>
    <w:rsid w:val="00E84006"/>
    <w:rsid w:val="00E86849"/>
    <w:rsid w:val="00E87738"/>
    <w:rsid w:val="00E90C90"/>
    <w:rsid w:val="00E90D6A"/>
    <w:rsid w:val="00E9274C"/>
    <w:rsid w:val="00E95897"/>
    <w:rsid w:val="00EA2B6F"/>
    <w:rsid w:val="00EA5738"/>
    <w:rsid w:val="00EA6E53"/>
    <w:rsid w:val="00EB08BA"/>
    <w:rsid w:val="00EB1E71"/>
    <w:rsid w:val="00EB351C"/>
    <w:rsid w:val="00EC09CA"/>
    <w:rsid w:val="00EC4139"/>
    <w:rsid w:val="00EC71E4"/>
    <w:rsid w:val="00EC7651"/>
    <w:rsid w:val="00ED1CBC"/>
    <w:rsid w:val="00ED2355"/>
    <w:rsid w:val="00ED41DE"/>
    <w:rsid w:val="00ED52EB"/>
    <w:rsid w:val="00ED6C20"/>
    <w:rsid w:val="00EE342A"/>
    <w:rsid w:val="00EE641F"/>
    <w:rsid w:val="00EF05AA"/>
    <w:rsid w:val="00EF17AD"/>
    <w:rsid w:val="00EF25AA"/>
    <w:rsid w:val="00EF3893"/>
    <w:rsid w:val="00EF7C73"/>
    <w:rsid w:val="00F00A9F"/>
    <w:rsid w:val="00F00D9C"/>
    <w:rsid w:val="00F060A4"/>
    <w:rsid w:val="00F079FD"/>
    <w:rsid w:val="00F10064"/>
    <w:rsid w:val="00F130F3"/>
    <w:rsid w:val="00F13703"/>
    <w:rsid w:val="00F20773"/>
    <w:rsid w:val="00F2252A"/>
    <w:rsid w:val="00F22AEA"/>
    <w:rsid w:val="00F23D99"/>
    <w:rsid w:val="00F32BC2"/>
    <w:rsid w:val="00F32D8B"/>
    <w:rsid w:val="00F3439B"/>
    <w:rsid w:val="00F35A02"/>
    <w:rsid w:val="00F35E74"/>
    <w:rsid w:val="00F424D9"/>
    <w:rsid w:val="00F44CF7"/>
    <w:rsid w:val="00F450CE"/>
    <w:rsid w:val="00F50590"/>
    <w:rsid w:val="00F507DF"/>
    <w:rsid w:val="00F55542"/>
    <w:rsid w:val="00F55D73"/>
    <w:rsid w:val="00F5605B"/>
    <w:rsid w:val="00F576D8"/>
    <w:rsid w:val="00F60A53"/>
    <w:rsid w:val="00F65F1E"/>
    <w:rsid w:val="00F67A6E"/>
    <w:rsid w:val="00F72D64"/>
    <w:rsid w:val="00F72FA7"/>
    <w:rsid w:val="00F7329F"/>
    <w:rsid w:val="00F77D6B"/>
    <w:rsid w:val="00F80E0E"/>
    <w:rsid w:val="00F84C87"/>
    <w:rsid w:val="00F8552E"/>
    <w:rsid w:val="00F85AE2"/>
    <w:rsid w:val="00F9060E"/>
    <w:rsid w:val="00F93B2E"/>
    <w:rsid w:val="00F97E78"/>
    <w:rsid w:val="00FB129F"/>
    <w:rsid w:val="00FB4C0C"/>
    <w:rsid w:val="00FD0461"/>
    <w:rsid w:val="00FD121E"/>
    <w:rsid w:val="00FD2A40"/>
    <w:rsid w:val="00FE6EFA"/>
    <w:rsid w:val="00FF6661"/>
    <w:rsid w:val="00FF6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 w:type="numbering" w:customStyle="1" w:styleId="Bezsaraksta2">
    <w:name w:val="Bez saraksta2"/>
    <w:next w:val="Bezsaraksta"/>
    <w:uiPriority w:val="99"/>
    <w:semiHidden/>
    <w:unhideWhenUsed/>
    <w:rsid w:val="006D787E"/>
  </w:style>
  <w:style w:type="table" w:customStyle="1" w:styleId="Reatabula1">
    <w:name w:val="Režģa tabula1"/>
    <w:basedOn w:val="Parastatabula"/>
    <w:next w:val="Reatabula"/>
    <w:uiPriority w:val="39"/>
    <w:rsid w:val="006D78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murgas.biblioteka@limbazunovads.lv" TargetMode="External"/><Relationship Id="rId18" Type="http://schemas.openxmlformats.org/officeDocument/2006/relationships/hyperlink" Target="https://likumi.lv/ta/id/68490-publiskas-personas-mantas-atsavinasanas-likum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daiga.klanska@leta.lv" TargetMode="External"/><Relationship Id="rId7" Type="http://schemas.openxmlformats.org/officeDocument/2006/relationships/endnotes" Target="endnotes.xml"/><Relationship Id="rId12" Type="http://schemas.openxmlformats.org/officeDocument/2006/relationships/hyperlink" Target="mailto:skultes.biblioteka@limbazunovads.lv" TargetMode="External"/><Relationship Id="rId17" Type="http://schemas.openxmlformats.org/officeDocument/2006/relationships/hyperlink" Target="https://likumi.lv/ta/id/32438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83954" TargetMode="External"/><Relationship Id="rId20" Type="http://schemas.openxmlformats.org/officeDocument/2006/relationships/hyperlink" Target="mailto:alojas.pii@inbox.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ga.klanska@leta.lv" TargetMode="External"/><Relationship Id="rId24" Type="http://schemas.openxmlformats.org/officeDocument/2006/relationships/hyperlink" Target="mailto:vilkenes.kn@limbazunovads.lv" TargetMode="External"/><Relationship Id="rId5" Type="http://schemas.openxmlformats.org/officeDocument/2006/relationships/webSettings" Target="webSettings.xml"/><Relationship Id="rId15" Type="http://schemas.openxmlformats.org/officeDocument/2006/relationships/hyperlink" Target="https://likumi.lv/ta/id/283954" TargetMode="External"/><Relationship Id="rId23" Type="http://schemas.openxmlformats.org/officeDocument/2006/relationships/hyperlink" Target="mailto:daiga.klanska@leta.lv" TargetMode="External"/><Relationship Id="rId28" Type="http://schemas.openxmlformats.org/officeDocument/2006/relationships/fontTable" Target="fontTable.xml"/><Relationship Id="rId10" Type="http://schemas.openxmlformats.org/officeDocument/2006/relationships/hyperlink" Target="mailto:inese.dubulte@limbazunovads.lv" TargetMode="External"/><Relationship Id="rId19" Type="http://schemas.openxmlformats.org/officeDocument/2006/relationships/hyperlink" Target="https://likumi.lv/ta/id/299999" TargetMode="External"/><Relationship Id="rId4" Type="http://schemas.openxmlformats.org/officeDocument/2006/relationships/settings" Target="settings.xml"/><Relationship Id="rId9" Type="http://schemas.openxmlformats.org/officeDocument/2006/relationships/hyperlink" Target="mailto:daiga.klanska@leta.lv" TargetMode="External"/><Relationship Id="rId14" Type="http://schemas.openxmlformats.org/officeDocument/2006/relationships/hyperlink" Target="https://likumi.lv/ta/id/283954" TargetMode="External"/><Relationship Id="rId22" Type="http://schemas.openxmlformats.org/officeDocument/2006/relationships/hyperlink" Target="mailto:inese.dubulte@limbazunovads.lv" TargetMode="External"/><Relationship Id="rId27"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D82E-81CB-4196-B23B-AC78ACCB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3831</TotalTime>
  <Pages>39</Pages>
  <Words>72703</Words>
  <Characters>41442</Characters>
  <Application>Microsoft Office Word</Application>
  <DocSecurity>0</DocSecurity>
  <Lines>345</Lines>
  <Paragraphs>227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113918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304</cp:revision>
  <cp:lastPrinted>2023-12-06T09:25:00Z</cp:lastPrinted>
  <dcterms:created xsi:type="dcterms:W3CDTF">2022-01-24T09:41:00Z</dcterms:created>
  <dcterms:modified xsi:type="dcterms:W3CDTF">2023-12-06T09:37:00Z</dcterms:modified>
</cp:coreProperties>
</file>