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114C2" w14:textId="77777777" w:rsid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6325DA6C" w14:textId="77777777" w:rsid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679E4B90" w14:textId="77777777" w:rsidR="0070064C" w:rsidRPr="0070064C" w:rsidRDefault="0070064C" w:rsidP="0070064C">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3EC5B565"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41CCB49D"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7D83CCA7" w14:textId="287E6D01" w:rsidR="001541A8" w:rsidRPr="001541A8" w:rsidRDefault="001541A8" w:rsidP="0070064C">
      <w:pPr>
        <w:spacing w:after="0" w:line="240" w:lineRule="auto"/>
        <w:rPr>
          <w:rFonts w:ascii="Times New Roman" w:eastAsia="Times New Roman" w:hAnsi="Times New Roman" w:cs="Times New Roman"/>
          <w:b/>
          <w:kern w:val="0"/>
          <w:sz w:val="24"/>
          <w:szCs w:val="24"/>
          <w:lang w:eastAsia="lv-LV"/>
          <w14:ligatures w14:val="none"/>
        </w:rPr>
      </w:pP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2E4BB8B8"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 xml:space="preserve">Limbažu novada administrācijas Alojas apvienības pārvalde </w:t>
      </w:r>
      <w:r w:rsidRPr="001541A8">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62005998"/>
      <w:r w:rsidR="00E946CA" w:rsidRPr="00E946CA">
        <w:rPr>
          <w:rFonts w:ascii="Times New Roman" w:eastAsia="Times New Roman" w:hAnsi="Times New Roman" w:cs="Times New Roman"/>
          <w:b/>
          <w:bCs/>
          <w:kern w:val="0"/>
          <w:sz w:val="24"/>
          <w:szCs w:val="24"/>
          <w:lang w:eastAsia="lv-LV"/>
          <w14:ligatures w14:val="none"/>
        </w:rPr>
        <w:t xml:space="preserve">Būves pilna vizuālā un konstrukciju tehniskā apsekošana un izpēte </w:t>
      </w:r>
      <w:r w:rsidR="00E946CA">
        <w:rPr>
          <w:rFonts w:ascii="Times New Roman" w:eastAsia="Times New Roman" w:hAnsi="Times New Roman" w:cs="Times New Roman"/>
          <w:b/>
          <w:bCs/>
          <w:kern w:val="0"/>
          <w:sz w:val="24"/>
          <w:szCs w:val="24"/>
          <w:lang w:eastAsia="lv-LV"/>
          <w14:ligatures w14:val="none"/>
        </w:rPr>
        <w:t>“Sarkanā skola”</w:t>
      </w:r>
      <w:r w:rsidR="00E946CA" w:rsidRPr="00E946CA">
        <w:rPr>
          <w:rFonts w:ascii="Times New Roman" w:eastAsia="Times New Roman" w:hAnsi="Times New Roman" w:cs="Times New Roman"/>
          <w:b/>
          <w:bCs/>
          <w:kern w:val="0"/>
          <w:sz w:val="24"/>
          <w:szCs w:val="24"/>
          <w:lang w:eastAsia="lv-LV"/>
          <w14:ligatures w14:val="none"/>
        </w:rPr>
        <w:t>, Ausekļa ielā 1, Alojā, Limbažu novadā, LV-4064</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6DE8EA03"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 xml:space="preserve">Līguma izpildes termiņš – </w:t>
      </w:r>
      <w:r w:rsidR="00A72051">
        <w:rPr>
          <w:rFonts w:ascii="Times New Roman" w:eastAsia="Times New Roman" w:hAnsi="Times New Roman" w:cs="Times New Roman"/>
          <w:iCs/>
          <w:kern w:val="0"/>
          <w:sz w:val="24"/>
          <w:szCs w:val="24"/>
          <w:u w:val="single"/>
          <w:lang w:eastAsia="lv-LV"/>
          <w14:ligatures w14:val="none"/>
        </w:rPr>
        <w:t xml:space="preserve">3 </w:t>
      </w:r>
      <w:r w:rsidRPr="002213D1">
        <w:rPr>
          <w:rFonts w:ascii="Times New Roman" w:eastAsia="Times New Roman" w:hAnsi="Times New Roman" w:cs="Times New Roman"/>
          <w:iCs/>
          <w:kern w:val="0"/>
          <w:sz w:val="24"/>
          <w:szCs w:val="24"/>
          <w:u w:val="single"/>
          <w:lang w:eastAsia="lv-LV"/>
          <w14:ligatures w14:val="none"/>
        </w:rPr>
        <w:t>(</w:t>
      </w:r>
      <w:r w:rsidR="00A72051">
        <w:rPr>
          <w:rFonts w:ascii="Times New Roman" w:eastAsia="Times New Roman" w:hAnsi="Times New Roman" w:cs="Times New Roman"/>
          <w:iCs/>
          <w:kern w:val="0"/>
          <w:sz w:val="24"/>
          <w:szCs w:val="24"/>
          <w:u w:val="single"/>
          <w:lang w:eastAsia="lv-LV"/>
          <w14:ligatures w14:val="none"/>
        </w:rPr>
        <w:t>trīs</w:t>
      </w:r>
      <w:r w:rsidRPr="002213D1">
        <w:rPr>
          <w:rFonts w:ascii="Times New Roman" w:eastAsia="Times New Roman" w:hAnsi="Times New Roman" w:cs="Times New Roman"/>
          <w:iCs/>
          <w:kern w:val="0"/>
          <w:sz w:val="24"/>
          <w:szCs w:val="24"/>
          <w:u w:val="single"/>
          <w:lang w:eastAsia="lv-LV"/>
          <w14:ligatures w14:val="none"/>
        </w:rPr>
        <w:t>) mēneš</w:t>
      </w:r>
      <w:r w:rsidR="00A72051">
        <w:rPr>
          <w:rFonts w:ascii="Times New Roman" w:eastAsia="Times New Roman" w:hAnsi="Times New Roman" w:cs="Times New Roman"/>
          <w:iCs/>
          <w:kern w:val="0"/>
          <w:sz w:val="24"/>
          <w:szCs w:val="24"/>
          <w:u w:val="single"/>
          <w:lang w:eastAsia="lv-LV"/>
          <w14:ligatures w14:val="none"/>
        </w:rPr>
        <w:t>u</w:t>
      </w:r>
      <w:r w:rsidRPr="002213D1">
        <w:rPr>
          <w:rFonts w:ascii="Times New Roman" w:eastAsia="Times New Roman" w:hAnsi="Times New Roman" w:cs="Times New Roman"/>
          <w:iCs/>
          <w:kern w:val="0"/>
          <w:sz w:val="24"/>
          <w:szCs w:val="24"/>
          <w:u w:val="single"/>
          <w:lang w:eastAsia="lv-LV"/>
          <w14:ligatures w14:val="none"/>
        </w:rPr>
        <w:t xml:space="preserve"> laikā no līguma noslēgšanas brīža.</w:t>
      </w:r>
    </w:p>
    <w:p w14:paraId="4BDBC76A" w14:textId="77777777"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Līguma izpildes vieta – Alojas apvienības teritorija.</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78D0B89B"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 xml:space="preserve">Piedāvājumus cenu aptaujai var iesniegt </w:t>
      </w:r>
      <w:r w:rsidRPr="00A72051">
        <w:rPr>
          <w:rFonts w:ascii="Times New Roman" w:eastAsia="Times New Roman" w:hAnsi="Times New Roman" w:cs="Times New Roman"/>
          <w:b/>
          <w:bCs/>
          <w:kern w:val="0"/>
          <w:sz w:val="24"/>
          <w:szCs w:val="24"/>
          <w:u w:val="single"/>
          <w:lang w:eastAsia="lv-LV"/>
          <w14:ligatures w14:val="none"/>
        </w:rPr>
        <w:t>līdz 202</w:t>
      </w:r>
      <w:r w:rsidR="002213D1" w:rsidRPr="00A72051">
        <w:rPr>
          <w:rFonts w:ascii="Times New Roman" w:eastAsia="Times New Roman" w:hAnsi="Times New Roman" w:cs="Times New Roman"/>
          <w:b/>
          <w:bCs/>
          <w:kern w:val="0"/>
          <w:sz w:val="24"/>
          <w:szCs w:val="24"/>
          <w:u w:val="single"/>
          <w:lang w:eastAsia="lv-LV"/>
          <w14:ligatures w14:val="none"/>
        </w:rPr>
        <w:t>4</w:t>
      </w:r>
      <w:r w:rsidRPr="00A72051">
        <w:rPr>
          <w:rFonts w:ascii="Times New Roman" w:eastAsia="Times New Roman" w:hAnsi="Times New Roman" w:cs="Times New Roman"/>
          <w:b/>
          <w:bCs/>
          <w:kern w:val="0"/>
          <w:sz w:val="24"/>
          <w:szCs w:val="24"/>
          <w:u w:val="single"/>
          <w:lang w:eastAsia="lv-LV"/>
          <w14:ligatures w14:val="none"/>
        </w:rPr>
        <w:t xml:space="preserve">. gada </w:t>
      </w:r>
      <w:r w:rsidR="00A72051" w:rsidRPr="00A72051">
        <w:rPr>
          <w:rFonts w:ascii="Times New Roman" w:eastAsia="Times New Roman" w:hAnsi="Times New Roman" w:cs="Times New Roman"/>
          <w:b/>
          <w:bCs/>
          <w:kern w:val="0"/>
          <w:sz w:val="24"/>
          <w:szCs w:val="24"/>
          <w:u w:val="single"/>
          <w:lang w:eastAsia="lv-LV"/>
          <w14:ligatures w14:val="none"/>
        </w:rPr>
        <w:t>5</w:t>
      </w:r>
      <w:r w:rsidR="002213D1" w:rsidRPr="00A72051">
        <w:rPr>
          <w:rFonts w:ascii="Times New Roman" w:eastAsia="Times New Roman" w:hAnsi="Times New Roman" w:cs="Times New Roman"/>
          <w:b/>
          <w:bCs/>
          <w:kern w:val="0"/>
          <w:sz w:val="24"/>
          <w:szCs w:val="24"/>
          <w:u w:val="single"/>
          <w:lang w:eastAsia="lv-LV"/>
          <w14:ligatures w14:val="none"/>
        </w:rPr>
        <w:t>.</w:t>
      </w:r>
      <w:r w:rsidR="00E946CA" w:rsidRPr="00A72051">
        <w:rPr>
          <w:rFonts w:ascii="Times New Roman" w:eastAsia="Times New Roman" w:hAnsi="Times New Roman" w:cs="Times New Roman"/>
          <w:b/>
          <w:bCs/>
          <w:kern w:val="0"/>
          <w:sz w:val="24"/>
          <w:szCs w:val="24"/>
          <w:u w:val="single"/>
          <w:lang w:eastAsia="lv-LV"/>
          <w14:ligatures w14:val="none"/>
        </w:rPr>
        <w:t>aprīli</w:t>
      </w:r>
      <w:r w:rsidR="002213D1" w:rsidRPr="00A72051">
        <w:rPr>
          <w:rFonts w:ascii="Times New Roman" w:eastAsia="Times New Roman" w:hAnsi="Times New Roman" w:cs="Times New Roman"/>
          <w:b/>
          <w:bCs/>
          <w:kern w:val="0"/>
          <w:sz w:val="24"/>
          <w:szCs w:val="24"/>
          <w:u w:val="single"/>
          <w:lang w:eastAsia="lv-LV"/>
          <w14:ligatures w14:val="none"/>
        </w:rPr>
        <w:t>m</w:t>
      </w:r>
      <w:r w:rsidRPr="00A72051">
        <w:rPr>
          <w:rFonts w:ascii="Times New Roman" w:eastAsia="Times New Roman" w:hAnsi="Times New Roman" w:cs="Times New Roman"/>
          <w:b/>
          <w:bCs/>
          <w:kern w:val="0"/>
          <w:sz w:val="24"/>
          <w:szCs w:val="24"/>
          <w:u w:val="single"/>
          <w:lang w:eastAsia="lv-LV"/>
          <w14:ligatures w14:val="none"/>
        </w:rPr>
        <w:t xml:space="preserve"> plkst. 10:00.</w:t>
      </w:r>
      <w:r w:rsidRPr="00763477">
        <w:rPr>
          <w:rFonts w:ascii="Times New Roman" w:eastAsia="Times New Roman" w:hAnsi="Times New Roman" w:cs="Times New Roman"/>
          <w:b/>
          <w:bCs/>
          <w:kern w:val="0"/>
          <w:sz w:val="24"/>
          <w:szCs w:val="24"/>
          <w:u w:val="single"/>
          <w:lang w:eastAsia="lv-LV"/>
          <w14:ligatures w14:val="none"/>
        </w:rPr>
        <w:t xml:space="preserve">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77777777"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Pr="001541A8">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2"/>
      <w:r w:rsidRPr="001541A8">
        <w:rPr>
          <w:rFonts w:ascii="Times New Roman" w:eastAsia="Times New Roman" w:hAnsi="Times New Roman" w:cs="Times New Roman"/>
          <w:kern w:val="0"/>
          <w:sz w:val="24"/>
          <w:szCs w:val="24"/>
          <w:lang w:eastAsia="lv-LV"/>
          <w14:ligatures w14:val="none"/>
        </w:rPr>
        <w:t>;</w:t>
      </w:r>
    </w:p>
    <w:p w14:paraId="690FAD7F" w14:textId="77777777" w:rsidR="001541A8" w:rsidRPr="00763477"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Pr="00763477">
        <w:rPr>
          <w:rFonts w:ascii="Times New Roman" w:eastAsia="Times New Roman" w:hAnsi="Times New Roman" w:cs="Times New Roman"/>
          <w:kern w:val="0"/>
          <w:sz w:val="24"/>
          <w:szCs w:val="24"/>
          <w:lang w:eastAsia="lv-LV"/>
          <w14:ligatures w14:val="none"/>
        </w:rPr>
        <w:t>;</w:t>
      </w:r>
    </w:p>
    <w:p w14:paraId="197FCF22" w14:textId="77777777" w:rsidR="001541A8" w:rsidRPr="00763477" w:rsidRDefault="001541A8" w:rsidP="001541A8">
      <w:pPr>
        <w:numPr>
          <w:ilvl w:val="0"/>
          <w:numId w:val="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ieskanētu pa e-pastu (</w:t>
      </w:r>
      <w:bookmarkStart w:id="3" w:name="_Hlk132970647"/>
      <w:r w:rsidRPr="00763477">
        <w:rPr>
          <w:rFonts w:ascii="Times New Roman" w:eastAsia="Times New Roman" w:hAnsi="Times New Roman" w:cs="Times New Roman"/>
          <w:kern w:val="0"/>
          <w:sz w:val="24"/>
          <w:szCs w:val="20"/>
          <w:lang w:eastAsia="lv-LV"/>
          <w14:ligatures w14:val="none"/>
        </w:rPr>
        <w:fldChar w:fldCharType="begin"/>
      </w:r>
      <w:r w:rsidRPr="00763477">
        <w:rPr>
          <w:rFonts w:ascii="Times New Roman" w:eastAsia="Times New Roman" w:hAnsi="Times New Roman" w:cs="Times New Roman"/>
          <w:kern w:val="0"/>
          <w:sz w:val="24"/>
          <w:szCs w:val="20"/>
          <w:lang w:eastAsia="lv-LV"/>
          <w14:ligatures w14:val="none"/>
        </w:rPr>
        <w:instrText xml:space="preserve"> HYPERLINK "mailto:aloja@limbazunovads.lv" </w:instrText>
      </w:r>
      <w:r w:rsidRPr="00763477">
        <w:rPr>
          <w:rFonts w:ascii="Times New Roman" w:eastAsia="Times New Roman" w:hAnsi="Times New Roman" w:cs="Times New Roman"/>
          <w:kern w:val="0"/>
          <w:sz w:val="24"/>
          <w:szCs w:val="20"/>
          <w:lang w:eastAsia="lv-LV"/>
          <w14:ligatures w14:val="none"/>
        </w:rPr>
      </w:r>
      <w:r w:rsidRPr="00763477">
        <w:rPr>
          <w:rFonts w:ascii="Times New Roman" w:eastAsia="Times New Roman" w:hAnsi="Times New Roman" w:cs="Times New Roman"/>
          <w:kern w:val="0"/>
          <w:sz w:val="24"/>
          <w:szCs w:val="20"/>
          <w:lang w:eastAsia="lv-LV"/>
          <w14:ligatures w14:val="none"/>
        </w:rPr>
        <w:fldChar w:fldCharType="separate"/>
      </w:r>
      <w:r w:rsidRPr="00763477">
        <w:rPr>
          <w:rFonts w:ascii="Times New Roman" w:eastAsia="Times New Roman" w:hAnsi="Times New Roman" w:cs="Times New Roman"/>
          <w:color w:val="0000FF"/>
          <w:kern w:val="0"/>
          <w:sz w:val="24"/>
          <w:szCs w:val="20"/>
          <w:u w:val="single"/>
          <w:lang w:eastAsia="lv-LV"/>
          <w14:ligatures w14:val="none"/>
        </w:rPr>
        <w:t>aloja@limbazunovads.lv</w:t>
      </w:r>
      <w:r w:rsidRPr="00763477">
        <w:rPr>
          <w:rFonts w:ascii="Times New Roman" w:eastAsia="Times New Roman" w:hAnsi="Times New Roman" w:cs="Times New Roman"/>
          <w:kern w:val="0"/>
          <w:sz w:val="24"/>
          <w:szCs w:val="20"/>
          <w:lang w:eastAsia="lv-LV"/>
          <w14:ligatures w14:val="none"/>
        </w:rPr>
        <w:fldChar w:fldCharType="end"/>
      </w:r>
      <w:bookmarkEnd w:id="3"/>
      <w:r w:rsidRPr="00763477">
        <w:rPr>
          <w:rFonts w:ascii="Times New Roman" w:eastAsia="Times New Roman" w:hAnsi="Times New Roman" w:cs="Times New Roman"/>
          <w:kern w:val="0"/>
          <w:sz w:val="24"/>
          <w:szCs w:val="20"/>
          <w:lang w:eastAsia="lv-LV"/>
          <w14:ligatures w14:val="none"/>
        </w:rPr>
        <w:t>) un pēc tam oriģinālu nosūtot pa pastu</w:t>
      </w:r>
      <w:r w:rsidRPr="00763477">
        <w:rPr>
          <w:rFonts w:ascii="Times New Roman" w:eastAsia="Times New Roman" w:hAnsi="Times New Roman" w:cs="Times New Roman"/>
          <w:color w:val="000000"/>
          <w:kern w:val="0"/>
          <w:sz w:val="24"/>
          <w:szCs w:val="24"/>
          <w:lang w:eastAsia="lv-LV"/>
          <w14:ligatures w14:val="none"/>
        </w:rPr>
        <w:t>;</w:t>
      </w:r>
    </w:p>
    <w:p w14:paraId="573A17B4" w14:textId="77777777"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hyperlink r:id="rId9" w:history="1">
        <w:r w:rsidRPr="00763477">
          <w:rPr>
            <w:rFonts w:ascii="Times New Roman" w:eastAsia="Times New Roman" w:hAnsi="Times New Roman" w:cs="Times New Roman"/>
            <w:color w:val="0000FF"/>
            <w:kern w:val="0"/>
            <w:sz w:val="24"/>
            <w:szCs w:val="20"/>
            <w:u w:val="single"/>
            <w:lang w:eastAsia="lv-LV"/>
            <w14:ligatures w14:val="none"/>
          </w:rPr>
          <w:t>aloja@limbazunovads.lv</w:t>
        </w:r>
      </w:hyperlink>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0DFA9CA6"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Pr="00763477">
        <w:rPr>
          <w:rFonts w:ascii="Times New Roman" w:eastAsia="Times New Roman" w:hAnsi="Times New Roman" w:cs="Times New Roman"/>
          <w:color w:val="000000"/>
          <w:kern w:val="0"/>
          <w:sz w:val="24"/>
          <w:szCs w:val="24"/>
          <w:lang w:eastAsia="lv-LV"/>
          <w14:ligatures w14:val="none"/>
        </w:rPr>
        <w:t xml:space="preserve">Rihards Būda, </w:t>
      </w:r>
      <w:r w:rsidR="00541BCA" w:rsidRPr="00763477">
        <w:rPr>
          <w:rFonts w:ascii="Times New Roman" w:eastAsia="Times New Roman" w:hAnsi="Times New Roman" w:cs="Times New Roman"/>
          <w:color w:val="000000"/>
          <w:kern w:val="0"/>
          <w:sz w:val="24"/>
          <w:szCs w:val="24"/>
          <w:lang w:eastAsia="lv-LV"/>
          <w14:ligatures w14:val="none"/>
        </w:rPr>
        <w:t>28652353</w:t>
      </w:r>
      <w:r w:rsidRPr="00763477">
        <w:rPr>
          <w:rFonts w:ascii="Times New Roman" w:eastAsia="Times New Roman" w:hAnsi="Times New Roman" w:cs="Times New Roman"/>
          <w:color w:val="000000"/>
          <w:kern w:val="0"/>
          <w:sz w:val="24"/>
          <w:szCs w:val="24"/>
          <w:lang w:eastAsia="lv-LV"/>
          <w14:ligatures w14:val="none"/>
        </w:rPr>
        <w:t xml:space="preserve">, e-pasts </w:t>
      </w:r>
      <w:hyperlink r:id="rId10" w:history="1">
        <w:r w:rsidRPr="00763477">
          <w:rPr>
            <w:rStyle w:val="Hipersaite"/>
            <w:rFonts w:ascii="Times New Roman" w:eastAsia="Times New Roman" w:hAnsi="Times New Roman" w:cs="Times New Roman"/>
            <w:kern w:val="0"/>
            <w:sz w:val="24"/>
            <w:szCs w:val="24"/>
            <w:lang w:eastAsia="lv-LV"/>
            <w14:ligatures w14:val="none"/>
          </w:rPr>
          <w:t>rihards.buda@limbazunovads.lv</w:t>
        </w:r>
      </w:hyperlink>
      <w:r w:rsidRPr="001541A8">
        <w:rPr>
          <w:rFonts w:ascii="Times New Roman" w:eastAsia="Times New Roman" w:hAnsi="Times New Roman" w:cs="Times New Roman"/>
          <w:color w:val="000000"/>
          <w:kern w:val="0"/>
          <w:sz w:val="24"/>
          <w:szCs w:val="24"/>
          <w:lang w:eastAsia="lv-LV"/>
          <w14:ligatures w14:val="none"/>
        </w:rPr>
        <w:t xml:space="preserve"> </w:t>
      </w:r>
      <w:r w:rsidR="0070064C">
        <w:rPr>
          <w:rFonts w:ascii="Times New Roman" w:eastAsia="Times New Roman" w:hAnsi="Times New Roman" w:cs="Times New Roman"/>
          <w:color w:val="000000"/>
          <w:kern w:val="0"/>
          <w:sz w:val="24"/>
          <w:szCs w:val="24"/>
          <w:lang w:eastAsia="lv-LV"/>
          <w14:ligatures w14:val="none"/>
        </w:rPr>
        <w:t xml:space="preserve">vai </w:t>
      </w:r>
      <w:r w:rsidR="002213D1" w:rsidRPr="002213D1">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11" w:history="1">
        <w:r w:rsidR="002213D1" w:rsidRPr="006B2043">
          <w:rPr>
            <w:rStyle w:val="Hipersaite"/>
            <w:rFonts w:ascii="Times New Roman" w:eastAsia="Times New Roman" w:hAnsi="Times New Roman" w:cs="Times New Roman"/>
            <w:kern w:val="0"/>
            <w:sz w:val="24"/>
            <w:szCs w:val="24"/>
            <w:lang w:eastAsia="lv-LV"/>
            <w14:ligatures w14:val="none"/>
          </w:rPr>
          <w:t>iveta.peksena@limbazunovads.lv</w:t>
        </w:r>
      </w:hyperlink>
      <w:r w:rsidR="002213D1">
        <w:rPr>
          <w:rFonts w:ascii="Times New Roman" w:eastAsia="Times New Roman" w:hAnsi="Times New Roman" w:cs="Times New Roman"/>
          <w:color w:val="000000"/>
          <w:kern w:val="0"/>
          <w:sz w:val="24"/>
          <w:szCs w:val="24"/>
          <w:lang w:eastAsia="lv-LV"/>
          <w14:ligatures w14:val="none"/>
        </w:rPr>
        <w:t xml:space="preserve"> </w:t>
      </w:r>
      <w:bookmarkEnd w:id="4"/>
    </w:p>
    <w:p w14:paraId="694BF448" w14:textId="77777777" w:rsidR="001541A8" w:rsidRPr="00763477"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763477">
        <w:rPr>
          <w:rFonts w:ascii="Times New Roman" w:eastAsia="Times New Roman" w:hAnsi="Times New Roman" w:cs="Times New Roman"/>
          <w:b/>
          <w:bCs/>
          <w:color w:val="000000"/>
          <w:kern w:val="0"/>
          <w:sz w:val="24"/>
          <w:szCs w:val="24"/>
          <w:lang w:eastAsia="lv-LV"/>
          <w14:ligatures w14:val="none"/>
        </w:rPr>
        <w:t>Piedāv</w:t>
      </w:r>
      <w:r w:rsidRPr="00763477">
        <w:rPr>
          <w:rFonts w:ascii="Times New Roman" w:eastAsia="Times New Roman" w:hAnsi="Times New Roman" w:cs="Times New Roman"/>
          <w:b/>
          <w:bCs/>
          <w:kern w:val="0"/>
          <w:sz w:val="24"/>
          <w:szCs w:val="24"/>
          <w:lang w:eastAsia="lv-LV"/>
          <w14:ligatures w14:val="none"/>
        </w:rPr>
        <w:t>ājumi, kuri būs iesniegti pēc noteiktā termiņa, netiks izskatīti.</w:t>
      </w:r>
    </w:p>
    <w:p w14:paraId="42965E3B"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E946CA"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1.</w:t>
      </w:r>
      <w:r w:rsidR="001C1842" w:rsidRPr="004E7D0F">
        <w:rPr>
          <w:rFonts w:ascii="Times New Roman" w:eastAsia="Times New Roman" w:hAnsi="Times New Roman" w:cs="Times New Roman"/>
          <w:kern w:val="0"/>
          <w:sz w:val="24"/>
          <w:szCs w:val="24"/>
          <w:lang w:eastAsia="lv-LV"/>
          <w14:ligatures w14:val="none"/>
        </w:rPr>
        <w:t xml:space="preserve"> </w:t>
      </w:r>
      <w:r w:rsidR="001C1842" w:rsidRPr="00E946CA">
        <w:rPr>
          <w:rFonts w:ascii="Times New Roman" w:eastAsia="Times New Roman" w:hAnsi="Times New Roman" w:cs="Times New Roman"/>
          <w:kern w:val="0"/>
          <w:sz w:val="24"/>
          <w:szCs w:val="24"/>
          <w:lang w:eastAsia="lv-LV"/>
          <w14:ligatures w14:val="none"/>
        </w:rPr>
        <w:t>Apliecinājums par neatkarīgi izstrādātu piedāvājumu uz 1 lpp.</w:t>
      </w:r>
    </w:p>
    <w:p w14:paraId="0C78335C" w14:textId="001CFAEB" w:rsidR="0070064C" w:rsidRPr="00E946CA"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E946CA">
        <w:rPr>
          <w:rFonts w:ascii="Times New Roman" w:eastAsia="Times New Roman" w:hAnsi="Times New Roman" w:cs="Times New Roman"/>
          <w:kern w:val="0"/>
          <w:sz w:val="24"/>
          <w:szCs w:val="24"/>
          <w:lang w:eastAsia="lv-LV"/>
          <w14:ligatures w14:val="none"/>
        </w:rPr>
        <w:t xml:space="preserve">2. </w:t>
      </w:r>
      <w:r w:rsidR="0070064C" w:rsidRPr="00E946CA">
        <w:rPr>
          <w:rFonts w:ascii="Times New Roman" w:eastAsia="Times New Roman" w:hAnsi="Times New Roman" w:cs="Times New Roman"/>
          <w:kern w:val="0"/>
          <w:sz w:val="24"/>
          <w:szCs w:val="24"/>
          <w:lang w:eastAsia="lv-LV"/>
          <w14:ligatures w14:val="none"/>
        </w:rPr>
        <w:t>Tehniskā specifikācija uz 2 lpp.</w:t>
      </w:r>
    </w:p>
    <w:p w14:paraId="7A571966" w14:textId="50B8B4FF" w:rsidR="0070064C" w:rsidRPr="00E946CA" w:rsidRDefault="004E7D0F" w:rsidP="0070064C">
      <w:pPr>
        <w:spacing w:after="0" w:line="240" w:lineRule="auto"/>
        <w:jc w:val="both"/>
        <w:rPr>
          <w:rFonts w:ascii="Times New Roman" w:eastAsia="Times New Roman" w:hAnsi="Times New Roman" w:cs="Times New Roman"/>
          <w:kern w:val="0"/>
          <w:sz w:val="24"/>
          <w:szCs w:val="24"/>
          <w:lang w:eastAsia="lv-LV"/>
          <w14:ligatures w14:val="none"/>
        </w:rPr>
      </w:pPr>
      <w:r w:rsidRPr="00E946CA">
        <w:rPr>
          <w:rFonts w:ascii="Times New Roman" w:eastAsia="Times New Roman" w:hAnsi="Times New Roman" w:cs="Times New Roman"/>
          <w:kern w:val="0"/>
          <w:sz w:val="24"/>
          <w:szCs w:val="24"/>
          <w:lang w:eastAsia="lv-LV"/>
          <w14:ligatures w14:val="none"/>
        </w:rPr>
        <w:t>3</w:t>
      </w:r>
      <w:r w:rsidR="0070064C" w:rsidRPr="00E946CA">
        <w:rPr>
          <w:rFonts w:ascii="Times New Roman" w:eastAsia="Times New Roman" w:hAnsi="Times New Roman" w:cs="Times New Roman"/>
          <w:kern w:val="0"/>
          <w:sz w:val="24"/>
          <w:szCs w:val="24"/>
          <w:lang w:eastAsia="lv-LV"/>
          <w14:ligatures w14:val="none"/>
        </w:rPr>
        <w:t xml:space="preserve">. Piedāvājuma veidlapa </w:t>
      </w:r>
      <w:r w:rsidRPr="00E946CA">
        <w:rPr>
          <w:rFonts w:ascii="Times New Roman" w:eastAsia="Times New Roman" w:hAnsi="Times New Roman" w:cs="Times New Roman"/>
          <w:kern w:val="0"/>
          <w:sz w:val="24"/>
          <w:szCs w:val="24"/>
          <w:lang w:eastAsia="lv-LV"/>
          <w14:ligatures w14:val="none"/>
        </w:rPr>
        <w:t xml:space="preserve">un finanšu piedāvājums </w:t>
      </w:r>
      <w:r w:rsidR="0070064C" w:rsidRPr="00E946CA">
        <w:rPr>
          <w:rFonts w:ascii="Times New Roman" w:eastAsia="Times New Roman" w:hAnsi="Times New Roman" w:cs="Times New Roman"/>
          <w:kern w:val="0"/>
          <w:sz w:val="24"/>
          <w:szCs w:val="24"/>
          <w:lang w:eastAsia="lv-LV"/>
          <w14:ligatures w14:val="none"/>
        </w:rPr>
        <w:t xml:space="preserve">uz </w:t>
      </w:r>
      <w:r w:rsidRPr="00E946CA">
        <w:rPr>
          <w:rFonts w:ascii="Times New Roman" w:eastAsia="Times New Roman" w:hAnsi="Times New Roman" w:cs="Times New Roman"/>
          <w:kern w:val="0"/>
          <w:sz w:val="24"/>
          <w:szCs w:val="24"/>
          <w:lang w:eastAsia="lv-LV"/>
          <w14:ligatures w14:val="none"/>
        </w:rPr>
        <w:t>2</w:t>
      </w:r>
      <w:r w:rsidR="0070064C" w:rsidRPr="00E946CA">
        <w:rPr>
          <w:rFonts w:ascii="Times New Roman" w:eastAsia="Times New Roman" w:hAnsi="Times New Roman" w:cs="Times New Roman"/>
          <w:kern w:val="0"/>
          <w:sz w:val="24"/>
          <w:szCs w:val="24"/>
          <w:lang w:eastAsia="lv-LV"/>
          <w14:ligatures w14:val="none"/>
        </w:rPr>
        <w:t xml:space="preserve"> lpp.</w:t>
      </w:r>
    </w:p>
    <w:p w14:paraId="5F999966" w14:textId="199EEE4D" w:rsidR="001541A8" w:rsidRDefault="004E7D0F"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E946CA">
        <w:rPr>
          <w:rFonts w:ascii="Times New Roman" w:eastAsia="Times New Roman" w:hAnsi="Times New Roman" w:cs="Times New Roman"/>
          <w:kern w:val="0"/>
          <w:sz w:val="24"/>
          <w:szCs w:val="24"/>
          <w:lang w:eastAsia="lv-LV"/>
          <w14:ligatures w14:val="none"/>
        </w:rPr>
        <w:t>4</w:t>
      </w:r>
      <w:r w:rsidR="0070064C" w:rsidRPr="00E946CA">
        <w:rPr>
          <w:rFonts w:ascii="Times New Roman" w:eastAsia="Times New Roman" w:hAnsi="Times New Roman" w:cs="Times New Roman"/>
          <w:kern w:val="0"/>
          <w:sz w:val="24"/>
          <w:szCs w:val="24"/>
          <w:lang w:eastAsia="lv-LV"/>
          <w14:ligatures w14:val="none"/>
        </w:rPr>
        <w:t xml:space="preserve">. </w:t>
      </w:r>
      <w:bookmarkStart w:id="5" w:name="_Hlk161049066"/>
      <w:r w:rsidR="00E946CA" w:rsidRPr="00E946CA">
        <w:rPr>
          <w:rFonts w:ascii="Times New Roman" w:eastAsia="Times New Roman" w:hAnsi="Times New Roman" w:cs="Times New Roman"/>
          <w:kern w:val="0"/>
          <w:sz w:val="24"/>
          <w:szCs w:val="24"/>
          <w:lang w:eastAsia="lv-LV"/>
          <w14:ligatures w14:val="none"/>
        </w:rPr>
        <w:t>O</w:t>
      </w:r>
      <w:r w:rsidRPr="00E946CA">
        <w:rPr>
          <w:rFonts w:ascii="Times New Roman" w:eastAsia="Times New Roman" w:hAnsi="Times New Roman" w:cs="Times New Roman"/>
          <w:kern w:val="0"/>
          <w:sz w:val="24"/>
          <w:szCs w:val="24"/>
          <w:lang w:eastAsia="lv-LV"/>
          <w14:ligatures w14:val="none"/>
        </w:rPr>
        <w:t>bjekta apsekošanas akts</w:t>
      </w:r>
      <w:r w:rsidR="0070064C" w:rsidRPr="00E946CA">
        <w:rPr>
          <w:rFonts w:ascii="Times New Roman" w:eastAsia="Times New Roman" w:hAnsi="Times New Roman" w:cs="Times New Roman"/>
          <w:kern w:val="0"/>
          <w:sz w:val="24"/>
          <w:szCs w:val="24"/>
          <w:lang w:eastAsia="lv-LV"/>
          <w14:ligatures w14:val="none"/>
        </w:rPr>
        <w:t xml:space="preserve"> uz 1 lpp.</w:t>
      </w:r>
      <w:bookmarkEnd w:id="5"/>
    </w:p>
    <w:p w14:paraId="027464AC" w14:textId="349A9DFC" w:rsidR="00E946CA" w:rsidRPr="001541A8" w:rsidRDefault="00E946CA"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5. </w:t>
      </w:r>
      <w:r w:rsidRPr="00E946CA">
        <w:rPr>
          <w:rFonts w:ascii="Times New Roman" w:eastAsia="Times New Roman" w:hAnsi="Times New Roman" w:cs="Times New Roman"/>
          <w:kern w:val="0"/>
          <w:sz w:val="24"/>
          <w:szCs w:val="24"/>
          <w:lang w:eastAsia="lv-LV"/>
          <w14:ligatures w14:val="none"/>
        </w:rPr>
        <w:t>Būves tehniskā inventarizācijas lieta</w:t>
      </w:r>
      <w:r>
        <w:rPr>
          <w:rFonts w:ascii="Times New Roman" w:eastAsia="Times New Roman" w:hAnsi="Times New Roman" w:cs="Times New Roman"/>
          <w:kern w:val="0"/>
          <w:sz w:val="24"/>
          <w:szCs w:val="24"/>
          <w:lang w:eastAsia="lv-LV"/>
          <w14:ligatures w14:val="none"/>
        </w:rPr>
        <w:t xml:space="preserve"> uz 7 lpp</w:t>
      </w:r>
      <w:r w:rsidRPr="00E946CA">
        <w:rPr>
          <w:rFonts w:ascii="Times New Roman" w:eastAsia="Times New Roman" w:hAnsi="Times New Roman" w:cs="Times New Roman"/>
          <w:kern w:val="0"/>
          <w:sz w:val="24"/>
          <w:szCs w:val="24"/>
          <w:lang w:eastAsia="lv-LV"/>
          <w14:ligatures w14:val="none"/>
        </w:rPr>
        <w:t>.</w:t>
      </w:r>
    </w:p>
    <w:p w14:paraId="229EC0AA"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lastRenderedPageBreak/>
        <w:tab/>
      </w:r>
      <w:r w:rsidRPr="001541A8">
        <w:rPr>
          <w:rFonts w:ascii="Times New Roman" w:eastAsia="Times New Roman" w:hAnsi="Times New Roman" w:cs="Times New Roman"/>
          <w:kern w:val="0"/>
          <w:sz w:val="24"/>
          <w:szCs w:val="24"/>
          <w:lang w:eastAsia="lv-LV"/>
          <w14:ligatures w14:val="none"/>
        </w:rPr>
        <w:tab/>
      </w:r>
    </w:p>
    <w:p w14:paraId="05D98B1E" w14:textId="77777777"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40CD8AD"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69136070" w14:textId="77777777"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1541A8">
        <w:rPr>
          <w:rFonts w:ascii="Times New Roman" w:eastAsia="Times New Roman" w:hAnsi="Times New Roman" w:cs="Times New Roman"/>
          <w:b/>
          <w:bCs/>
          <w:kern w:val="0"/>
          <w:sz w:val="24"/>
          <w:szCs w:val="20"/>
          <w:lang w:eastAsia="lv-LV"/>
          <w14:ligatures w14:val="none"/>
        </w:rPr>
        <w:t>Pielikums Nr.1</w:t>
      </w:r>
    </w:p>
    <w:p w14:paraId="27679543" w14:textId="2B3526C7" w:rsidR="001541A8" w:rsidRPr="001541A8" w:rsidRDefault="001541A8" w:rsidP="00E946CA">
      <w:pPr>
        <w:spacing w:after="0" w:line="240" w:lineRule="auto"/>
        <w:jc w:val="right"/>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E946CA" w:rsidRPr="00E946CA">
        <w:rPr>
          <w:rFonts w:ascii="Times New Roman" w:eastAsia="Times New Roman" w:hAnsi="Times New Roman" w:cs="Times New Roman"/>
          <w:b/>
          <w:bCs/>
          <w:kern w:val="0"/>
          <w:sz w:val="24"/>
          <w:szCs w:val="24"/>
          <w:lang w:eastAsia="lv-LV"/>
          <w14:ligatures w14:val="none"/>
        </w:rPr>
        <w:t>Būves pilna vizuālā un konstrukciju tehniskā apsekošana un izpēte “Sarkanā skola”, Ausekļa ielā 1, Alojā, Limbažu novadā, LV-4064</w:t>
      </w:r>
      <w:r w:rsidRPr="001541A8">
        <w:rPr>
          <w:rFonts w:ascii="Times New Roman" w:eastAsia="Times New Roman" w:hAnsi="Times New Roman" w:cs="Times New Roman"/>
          <w:kern w:val="0"/>
          <w:sz w:val="24"/>
          <w:szCs w:val="24"/>
          <w:lang w:eastAsia="lv-LV"/>
          <w14:ligatures w14:val="none"/>
        </w:rPr>
        <w:t>”</w:t>
      </w:r>
      <w:bookmarkEnd w:id="6"/>
    </w:p>
    <w:p w14:paraId="4BD5E662"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7F41C89"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 xml:space="preserve">_________________, </w:t>
      </w:r>
      <w:proofErr w:type="spellStart"/>
      <w:r w:rsidRPr="001541A8">
        <w:rPr>
          <w:rFonts w:ascii="Times New Roman" w:eastAsia="Arial Unicode MS" w:hAnsi="Times New Roman" w:cs="Times New Roman"/>
          <w:bCs/>
          <w:kern w:val="0"/>
          <w:sz w:val="24"/>
          <w:szCs w:val="24"/>
          <w14:ligatures w14:val="none"/>
        </w:rPr>
        <w:t>reģ</w:t>
      </w:r>
      <w:proofErr w:type="spellEnd"/>
      <w:r w:rsidRPr="001541A8">
        <w:rPr>
          <w:rFonts w:ascii="Times New Roman" w:eastAsia="Arial Unicode MS" w:hAnsi="Times New Roman" w:cs="Times New Roman"/>
          <w:bCs/>
          <w:kern w:val="0"/>
          <w:sz w:val="24"/>
          <w:szCs w:val="24"/>
          <w14:ligatures w14:val="none"/>
        </w:rPr>
        <w:t xml:space="preserve">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 xml:space="preserve">Pretendenta/kandidāta nosaukums, </w:t>
      </w:r>
      <w:proofErr w:type="spellStart"/>
      <w:r w:rsidRPr="001541A8">
        <w:rPr>
          <w:rFonts w:ascii="Times New Roman" w:eastAsia="Arial Unicode MS" w:hAnsi="Times New Roman" w:cs="Times New Roman"/>
          <w:i/>
          <w:kern w:val="0"/>
          <w:sz w:val="24"/>
          <w:szCs w:val="24"/>
          <w14:ligatures w14:val="none"/>
        </w:rPr>
        <w:t>reģ</w:t>
      </w:r>
      <w:proofErr w:type="spellEnd"/>
      <w:r w:rsidRPr="001541A8">
        <w:rPr>
          <w:rFonts w:ascii="Times New Roman" w:eastAsia="Arial Unicode MS" w:hAnsi="Times New Roman" w:cs="Times New Roman"/>
          <w:i/>
          <w:kern w:val="0"/>
          <w:sz w:val="24"/>
          <w:szCs w:val="24"/>
          <w14:ligatures w14:val="none"/>
        </w:rPr>
        <w:t>.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41B6EA76"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1C1842">
        <w:rPr>
          <w:rFonts w:ascii="Times New Roman" w:eastAsia="Times New Roman" w:hAnsi="Times New Roman" w:cs="Times New Roman"/>
          <w:kern w:val="0"/>
          <w:sz w:val="24"/>
          <w:szCs w:val="24"/>
          <w:lang w:eastAsia="ru-RU"/>
          <w14:ligatures w14:val="none"/>
        </w:rPr>
        <w:t>4</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1BA83E89"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t>Pielikums Nr.2</w:t>
      </w:r>
    </w:p>
    <w:p w14:paraId="3036FFFA" w14:textId="79026E21" w:rsidR="001541A8" w:rsidRDefault="00541BCA" w:rsidP="00E946CA">
      <w:pPr>
        <w:suppressAutoHyphens/>
        <w:spacing w:after="0" w:line="240" w:lineRule="auto"/>
        <w:jc w:val="right"/>
        <w:rPr>
          <w:rFonts w:ascii="Times New Roman" w:eastAsia="Times New Roman" w:hAnsi="Times New Roman" w:cs="Times New Roman"/>
          <w:kern w:val="0"/>
          <w:sz w:val="24"/>
          <w:szCs w:val="24"/>
          <w:lang w:eastAsia="ru-RU"/>
          <w14:ligatures w14:val="none"/>
        </w:rPr>
      </w:pPr>
      <w:r w:rsidRPr="00541BCA">
        <w:rPr>
          <w:rFonts w:ascii="Times New Roman" w:eastAsia="Times New Roman" w:hAnsi="Times New Roman" w:cs="Times New Roman"/>
          <w:kern w:val="0"/>
          <w:sz w:val="24"/>
          <w:szCs w:val="24"/>
          <w:lang w:eastAsia="ru-RU"/>
          <w14:ligatures w14:val="none"/>
        </w:rPr>
        <w:t>Cenu aptauja “</w:t>
      </w:r>
      <w:bookmarkStart w:id="7" w:name="_Hlk162006403"/>
      <w:r w:rsidR="00E946CA" w:rsidRPr="00E946CA">
        <w:rPr>
          <w:rFonts w:ascii="Times New Roman" w:eastAsia="Times New Roman" w:hAnsi="Times New Roman" w:cs="Times New Roman"/>
          <w:b/>
          <w:bCs/>
          <w:kern w:val="0"/>
          <w:sz w:val="24"/>
          <w:szCs w:val="24"/>
          <w:lang w:eastAsia="lv-LV"/>
          <w14:ligatures w14:val="none"/>
        </w:rPr>
        <w:t xml:space="preserve">Būves pilna vizuālā un konstrukciju tehniskā apsekošana un izpēte </w:t>
      </w:r>
      <w:r w:rsidR="00E946CA">
        <w:rPr>
          <w:rFonts w:ascii="Times New Roman" w:eastAsia="Times New Roman" w:hAnsi="Times New Roman" w:cs="Times New Roman"/>
          <w:b/>
          <w:bCs/>
          <w:kern w:val="0"/>
          <w:sz w:val="24"/>
          <w:szCs w:val="24"/>
          <w:lang w:eastAsia="lv-LV"/>
          <w14:ligatures w14:val="none"/>
        </w:rPr>
        <w:t>“Sarkanā skola”</w:t>
      </w:r>
      <w:r w:rsidR="00E946CA" w:rsidRPr="00E946CA">
        <w:rPr>
          <w:rFonts w:ascii="Times New Roman" w:eastAsia="Times New Roman" w:hAnsi="Times New Roman" w:cs="Times New Roman"/>
          <w:b/>
          <w:bCs/>
          <w:kern w:val="0"/>
          <w:sz w:val="24"/>
          <w:szCs w:val="24"/>
          <w:lang w:eastAsia="lv-LV"/>
          <w14:ligatures w14:val="none"/>
        </w:rPr>
        <w:t>, Ausekļa ielā 1, Alojā, Limbažu novadā, LV-4064</w:t>
      </w:r>
      <w:bookmarkEnd w:id="7"/>
      <w:r w:rsidRPr="00541BCA">
        <w:rPr>
          <w:rFonts w:ascii="Times New Roman" w:eastAsia="Times New Roman" w:hAnsi="Times New Roman" w:cs="Times New Roman"/>
          <w:kern w:val="0"/>
          <w:sz w:val="24"/>
          <w:szCs w:val="24"/>
          <w:lang w:eastAsia="ru-RU"/>
          <w14:ligatures w14:val="none"/>
        </w:rPr>
        <w:t>”</w:t>
      </w:r>
    </w:p>
    <w:p w14:paraId="161DD583" w14:textId="77777777" w:rsidR="00E946CA" w:rsidRDefault="00E946CA" w:rsidP="00E946CA">
      <w:pPr>
        <w:suppressAutoHyphens/>
        <w:spacing w:after="0" w:line="240" w:lineRule="auto"/>
        <w:jc w:val="right"/>
        <w:rPr>
          <w:rFonts w:ascii="Times New Roman" w:eastAsia="Times New Roman" w:hAnsi="Times New Roman" w:cs="Times New Roman"/>
          <w:kern w:val="0"/>
          <w:sz w:val="24"/>
          <w:szCs w:val="24"/>
          <w:lang w:eastAsia="ru-RU"/>
          <w14:ligatures w14:val="none"/>
        </w:rPr>
      </w:pPr>
    </w:p>
    <w:p w14:paraId="388F6E4B" w14:textId="77777777" w:rsidR="00F21DED" w:rsidRDefault="00F21DED" w:rsidP="001541A8">
      <w:pPr>
        <w:suppressAutoHyphen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7D7AAAF9" w14:textId="20D2028B" w:rsidR="00E946CA" w:rsidRPr="00E946CA" w:rsidRDefault="00E946CA" w:rsidP="00E946CA">
      <w:pPr>
        <w:jc w:val="center"/>
        <w:rPr>
          <w:rFonts w:ascii="Times New Roman" w:hAnsi="Times New Roman" w:cs="Times New Roman"/>
          <w:b/>
          <w:bCs/>
          <w:sz w:val="28"/>
          <w:szCs w:val="28"/>
        </w:rPr>
      </w:pPr>
      <w:bookmarkStart w:id="8" w:name="_Hlk141191146"/>
      <w:r w:rsidRPr="00E946CA">
        <w:rPr>
          <w:rFonts w:ascii="Times New Roman" w:hAnsi="Times New Roman" w:cs="Times New Roman"/>
          <w:b/>
          <w:bCs/>
          <w:sz w:val="28"/>
          <w:szCs w:val="28"/>
        </w:rPr>
        <w:t>TEHNISKĀS APSEKOŠANAS UZDEVUMS</w:t>
      </w:r>
    </w:p>
    <w:p w14:paraId="65FE08FE" w14:textId="010196B5" w:rsidR="00E946CA" w:rsidRPr="00E946CA" w:rsidRDefault="00E946CA" w:rsidP="00E946CA">
      <w:pPr>
        <w:rPr>
          <w:rFonts w:ascii="Times New Roman" w:hAnsi="Times New Roman" w:cs="Times New Roman"/>
          <w:sz w:val="24"/>
          <w:szCs w:val="24"/>
        </w:rPr>
      </w:pPr>
      <w:r w:rsidRPr="00E946CA">
        <w:rPr>
          <w:rFonts w:ascii="Times New Roman" w:hAnsi="Times New Roman" w:cs="Times New Roman"/>
          <w:b/>
          <w:bCs/>
          <w:sz w:val="24"/>
          <w:szCs w:val="24"/>
        </w:rPr>
        <w:t>Pasūtītājs:</w:t>
      </w:r>
      <w:r w:rsidRPr="00E946CA">
        <w:rPr>
          <w:rFonts w:ascii="Times New Roman" w:hAnsi="Times New Roman" w:cs="Times New Roman"/>
          <w:sz w:val="24"/>
          <w:szCs w:val="24"/>
        </w:rPr>
        <w:t xml:space="preserve"> Limbažu novada pašvaldība</w:t>
      </w:r>
      <w:r w:rsidR="00A72051">
        <w:rPr>
          <w:rFonts w:ascii="Times New Roman" w:hAnsi="Times New Roman" w:cs="Times New Roman"/>
          <w:sz w:val="24"/>
          <w:szCs w:val="24"/>
        </w:rPr>
        <w:t xml:space="preserve"> Alojas apvienības pārvalde</w:t>
      </w:r>
      <w:r w:rsidRPr="00E946CA">
        <w:rPr>
          <w:rFonts w:ascii="Times New Roman" w:hAnsi="Times New Roman" w:cs="Times New Roman"/>
          <w:sz w:val="24"/>
          <w:szCs w:val="24"/>
        </w:rPr>
        <w:t>.</w:t>
      </w:r>
    </w:p>
    <w:p w14:paraId="5DABDFE6" w14:textId="77777777" w:rsidR="00E946CA" w:rsidRPr="00E946CA" w:rsidRDefault="00E946CA" w:rsidP="00E946CA">
      <w:pPr>
        <w:spacing w:after="0" w:line="240" w:lineRule="auto"/>
        <w:rPr>
          <w:rFonts w:ascii="Times New Roman" w:hAnsi="Times New Roman" w:cs="Times New Roman"/>
          <w:sz w:val="24"/>
          <w:szCs w:val="24"/>
        </w:rPr>
      </w:pPr>
      <w:r w:rsidRPr="00E946CA">
        <w:rPr>
          <w:rFonts w:ascii="Times New Roman" w:hAnsi="Times New Roman" w:cs="Times New Roman"/>
          <w:b/>
          <w:bCs/>
          <w:sz w:val="24"/>
          <w:szCs w:val="24"/>
        </w:rPr>
        <w:t>Objekts:</w:t>
      </w:r>
      <w:r w:rsidRPr="00E946CA">
        <w:rPr>
          <w:rFonts w:ascii="Times New Roman" w:hAnsi="Times New Roman" w:cs="Times New Roman"/>
          <w:sz w:val="24"/>
          <w:szCs w:val="24"/>
        </w:rPr>
        <w:t xml:space="preserve"> “Sarkanā skola” Ausekļa ielā 1, Alojā, Limbažu novadā.</w:t>
      </w:r>
    </w:p>
    <w:p w14:paraId="25B95C6A" w14:textId="77777777" w:rsidR="00E946CA" w:rsidRPr="00E946CA" w:rsidRDefault="00E946CA" w:rsidP="00E946CA">
      <w:pPr>
        <w:spacing w:after="0" w:line="240" w:lineRule="auto"/>
        <w:jc w:val="both"/>
        <w:rPr>
          <w:rFonts w:ascii="Times New Roman" w:hAnsi="Times New Roman" w:cs="Times New Roman"/>
          <w:sz w:val="24"/>
          <w:szCs w:val="24"/>
        </w:rPr>
      </w:pPr>
    </w:p>
    <w:p w14:paraId="531B0A86" w14:textId="77777777" w:rsidR="00E946CA" w:rsidRPr="00E946CA" w:rsidRDefault="00E946CA" w:rsidP="00E946CA">
      <w:pPr>
        <w:spacing w:after="0" w:line="240" w:lineRule="auto"/>
        <w:jc w:val="both"/>
        <w:rPr>
          <w:rFonts w:ascii="Times New Roman" w:hAnsi="Times New Roman" w:cs="Times New Roman"/>
          <w:sz w:val="24"/>
          <w:szCs w:val="24"/>
        </w:rPr>
      </w:pPr>
      <w:r w:rsidRPr="00E946CA">
        <w:rPr>
          <w:rFonts w:ascii="Times New Roman" w:hAnsi="Times New Roman" w:cs="Times New Roman"/>
          <w:b/>
          <w:bCs/>
          <w:sz w:val="24"/>
          <w:szCs w:val="24"/>
        </w:rPr>
        <w:t xml:space="preserve">Mērķis: </w:t>
      </w:r>
      <w:r w:rsidRPr="00E946CA">
        <w:rPr>
          <w:rFonts w:ascii="Times New Roman" w:hAnsi="Times New Roman" w:cs="Times New Roman"/>
          <w:sz w:val="24"/>
          <w:szCs w:val="24"/>
        </w:rPr>
        <w:t>Pēc PII “Auseklītis” Parka ielā 13, Alojā slēgšanas sakarā ar</w:t>
      </w:r>
      <w:r w:rsidRPr="00E946CA">
        <w:rPr>
          <w:rFonts w:ascii="Times New Roman" w:hAnsi="Times New Roman" w:cs="Times New Roman"/>
          <w:b/>
          <w:bCs/>
          <w:sz w:val="24"/>
          <w:szCs w:val="24"/>
        </w:rPr>
        <w:t xml:space="preserve"> </w:t>
      </w:r>
      <w:r w:rsidRPr="00E946CA">
        <w:rPr>
          <w:rFonts w:ascii="Times New Roman" w:hAnsi="Times New Roman" w:cs="Times New Roman"/>
          <w:sz w:val="24"/>
          <w:szCs w:val="24"/>
        </w:rPr>
        <w:t>cilvēku uzturēšanās bīstamību ēkā, nepieciešamas citas telpas Pirmskolas izglītības iestādei, proti bērnudārza grupiņu izvietošanai Alojas pilsētā. Par vienu no variantiem tiek pieņemts tā izvietošana t.s. “Sarkanā skolā“ Ausekļa ielā 1, Alojā, Limbažu novadā.</w:t>
      </w:r>
    </w:p>
    <w:p w14:paraId="29B94E98" w14:textId="77777777" w:rsid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xml:space="preserve">Lai nodrošinātu kvalitatīvu Būvprojekta izstrādi Pirmskolas izglītības iestādes izvietošanai ēkā, jāveic būves tehnisko apsekošanu. Iegūto informāciju vajadzēs izmantot tālākajā darbā. Būves </w:t>
      </w:r>
    </w:p>
    <w:p w14:paraId="4F6FA37A" w14:textId="0A34E170"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xml:space="preserve">Tehniskā apsekošana jāveic un tās atzinums ar izpētes rezultātiem jāsagatavo atbilstoši 15.06.2021. MK noteikumiem Nr.384, LBN 405-21 </w:t>
      </w:r>
      <w:bookmarkStart w:id="9" w:name="_Hlk135391960"/>
      <w:r w:rsidRPr="00E946CA">
        <w:rPr>
          <w:rFonts w:ascii="Times New Roman" w:hAnsi="Times New Roman" w:cs="Times New Roman"/>
          <w:sz w:val="24"/>
          <w:szCs w:val="24"/>
        </w:rPr>
        <w:t>“Būvju tehniskās apsekošanas būvnormatīvs”</w:t>
      </w:r>
      <w:bookmarkEnd w:id="9"/>
      <w:r w:rsidRPr="00E946CA">
        <w:rPr>
          <w:rFonts w:ascii="Times New Roman" w:hAnsi="Times New Roman" w:cs="Times New Roman"/>
          <w:sz w:val="24"/>
          <w:szCs w:val="24"/>
        </w:rPr>
        <w:t xml:space="preserve"> ar visām tās sadaļām. Jānosaka būves atbilstību Būvniecības likuma 9.pantā minētajām prasībām (mehāniskā stiprība un stabilitāte, ugunsdrošība, lietošanas drošība un vides pieejamība, energoefektivitāte u.c.).</w:t>
      </w:r>
    </w:p>
    <w:p w14:paraId="08DF4F46" w14:textId="77777777" w:rsidR="00E946CA" w:rsidRPr="00E946CA" w:rsidRDefault="00E946CA" w:rsidP="00E946CA">
      <w:pPr>
        <w:spacing w:after="0" w:line="240" w:lineRule="auto"/>
        <w:jc w:val="both"/>
        <w:rPr>
          <w:rFonts w:ascii="Times New Roman" w:hAnsi="Times New Roman" w:cs="Times New Roman"/>
          <w:sz w:val="24"/>
          <w:szCs w:val="24"/>
        </w:rPr>
      </w:pPr>
      <w:r w:rsidRPr="00E946CA">
        <w:rPr>
          <w:rFonts w:ascii="Times New Roman" w:hAnsi="Times New Roman" w:cs="Times New Roman"/>
          <w:b/>
          <w:bCs/>
          <w:sz w:val="24"/>
          <w:szCs w:val="24"/>
        </w:rPr>
        <w:t>Uzdevums:</w:t>
      </w:r>
      <w:r w:rsidRPr="00E946CA">
        <w:rPr>
          <w:rFonts w:ascii="Times New Roman" w:hAnsi="Times New Roman" w:cs="Times New Roman"/>
          <w:sz w:val="24"/>
          <w:szCs w:val="24"/>
        </w:rPr>
        <w:t xml:space="preserve"> </w:t>
      </w:r>
    </w:p>
    <w:p w14:paraId="79F0DCA2"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veikt būves vispārīgu vizuālo apskati, fiksēt redzamos būves konstrukciju vai inženiertīklu bojājumus un defektus;</w:t>
      </w:r>
    </w:p>
    <w:p w14:paraId="284D3980"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noteikt būves (pamatu, ārsienu, starpstāvu pārsegumu, jumta konstrukciju), būvē iebūvēto būvizstrādājumu un inženiertīklu tehnisko stāvokli;</w:t>
      </w:r>
    </w:p>
    <w:p w14:paraId="35A3A6B6"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atbilstoši būves un to konstrukciju īpatnībām veikt konstrukciju testēšanu ar nesagraujošām metodēm, veicot nelielus atsegumus vai kontroles urbumus konstrukcijās un pārsegumos, iegūstot datus par izstrādājumu kvalitāti, konstatētajiem defektiem un to atbilstību normatīvajiem dokumentiem;</w:t>
      </w:r>
    </w:p>
    <w:p w14:paraId="623F6B55"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xml:space="preserve">- uzrādīt bojājumus, kas var ietekmēt būves noturību, mehānisko stiprību un stabilitāti, veikt atklāto konstrukciju bojājumu un defektu </w:t>
      </w:r>
      <w:proofErr w:type="spellStart"/>
      <w:r w:rsidRPr="00E946CA">
        <w:rPr>
          <w:rFonts w:ascii="Times New Roman" w:hAnsi="Times New Roman" w:cs="Times New Roman"/>
          <w:sz w:val="24"/>
          <w:szCs w:val="24"/>
        </w:rPr>
        <w:t>fotofiksācijas</w:t>
      </w:r>
      <w:proofErr w:type="spellEnd"/>
      <w:r w:rsidRPr="00E946CA">
        <w:rPr>
          <w:rFonts w:ascii="Times New Roman" w:hAnsi="Times New Roman" w:cs="Times New Roman"/>
          <w:sz w:val="24"/>
          <w:szCs w:val="24"/>
        </w:rPr>
        <w:t>, detalizēti aprakstīt un atspoguļot grafiskajos materiālos un kopā ar komentāriem pievienot tehniskās apsekošanas atzinumam;</w:t>
      </w:r>
    </w:p>
    <w:p w14:paraId="36058634"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xml:space="preserve">- veikt būves fasāžu, pārsegumu vai citu konstrukciju uzmērījumus, lai noteiktu būves vai konstrukciju deformācijas, novirzes no </w:t>
      </w:r>
      <w:proofErr w:type="spellStart"/>
      <w:r w:rsidRPr="00E946CA">
        <w:rPr>
          <w:rFonts w:ascii="Times New Roman" w:hAnsi="Times New Roman" w:cs="Times New Roman"/>
          <w:sz w:val="24"/>
          <w:szCs w:val="24"/>
        </w:rPr>
        <w:t>vertikalitātes</w:t>
      </w:r>
      <w:proofErr w:type="spellEnd"/>
      <w:r w:rsidRPr="00E946CA">
        <w:rPr>
          <w:rFonts w:ascii="Times New Roman" w:hAnsi="Times New Roman" w:cs="Times New Roman"/>
          <w:sz w:val="24"/>
          <w:szCs w:val="24"/>
        </w:rPr>
        <w:t xml:space="preserve"> un </w:t>
      </w:r>
      <w:proofErr w:type="spellStart"/>
      <w:r w:rsidRPr="00E946CA">
        <w:rPr>
          <w:rFonts w:ascii="Times New Roman" w:hAnsi="Times New Roman" w:cs="Times New Roman"/>
          <w:sz w:val="24"/>
          <w:szCs w:val="24"/>
        </w:rPr>
        <w:t>horizontalitātes</w:t>
      </w:r>
      <w:proofErr w:type="spellEnd"/>
      <w:r w:rsidRPr="00E946CA">
        <w:rPr>
          <w:rFonts w:ascii="Times New Roman" w:hAnsi="Times New Roman" w:cs="Times New Roman"/>
          <w:sz w:val="24"/>
          <w:szCs w:val="24"/>
        </w:rPr>
        <w:t>;</w:t>
      </w:r>
    </w:p>
    <w:p w14:paraId="0CFA4911"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veikt aprēķinus konstrukciju nestspējas noteikšanai, ar mērķi noteikt to atbilstību normatīvajiem dokumentiem;</w:t>
      </w:r>
    </w:p>
    <w:p w14:paraId="78D1D249"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noteikt plaisu rašanās iemeslus, kā arī būves sēšanās (ja tāda ir) iemeslus;</w:t>
      </w:r>
    </w:p>
    <w:p w14:paraId="247D34CE" w14:textId="77777777" w:rsidR="00E946CA" w:rsidRPr="00E946CA" w:rsidRDefault="00E946CA" w:rsidP="00E946CA">
      <w:pPr>
        <w:spacing w:after="0" w:line="240" w:lineRule="auto"/>
        <w:ind w:firstLine="720"/>
        <w:jc w:val="both"/>
        <w:rPr>
          <w:rFonts w:ascii="Times New Roman" w:hAnsi="Times New Roman" w:cs="Times New Roman"/>
          <w:sz w:val="24"/>
          <w:szCs w:val="24"/>
        </w:rPr>
      </w:pPr>
      <w:r w:rsidRPr="00E946CA">
        <w:rPr>
          <w:rFonts w:ascii="Times New Roman" w:hAnsi="Times New Roman" w:cs="Times New Roman"/>
          <w:sz w:val="24"/>
          <w:szCs w:val="24"/>
        </w:rPr>
        <w:t>- sagatavot secinājumus un ieteikumus par veicamiem pasākumiem būves turpmākai drošai ekspluatācijai un ilgmūžības nodrošināšanai;</w:t>
      </w:r>
    </w:p>
    <w:p w14:paraId="725F8718" w14:textId="77777777" w:rsidR="00E946CA" w:rsidRPr="00E946CA" w:rsidRDefault="00E946CA" w:rsidP="00E946CA">
      <w:pPr>
        <w:pStyle w:val="Sarakstarindkopa"/>
        <w:rPr>
          <w:rFonts w:ascii="Times New Roman" w:hAnsi="Times New Roman" w:cs="Times New Roman"/>
          <w:sz w:val="24"/>
          <w:szCs w:val="24"/>
          <w:lang w:val="lv-LV"/>
        </w:rPr>
      </w:pPr>
      <w:r w:rsidRPr="00E946CA">
        <w:rPr>
          <w:rFonts w:ascii="Times New Roman" w:hAnsi="Times New Roman" w:cs="Times New Roman"/>
          <w:sz w:val="24"/>
          <w:szCs w:val="24"/>
          <w:lang w:val="lv-LV"/>
        </w:rPr>
        <w:t>- sniegt rekomendācijas projektēšanas uzdevuma izstrādei;</w:t>
      </w:r>
    </w:p>
    <w:p w14:paraId="55CE8FC4" w14:textId="77777777" w:rsidR="00E946CA" w:rsidRPr="00E946CA" w:rsidRDefault="00E946CA" w:rsidP="00E946CA">
      <w:pPr>
        <w:pStyle w:val="Sarakstarindkopa"/>
        <w:spacing w:after="0" w:line="240" w:lineRule="auto"/>
        <w:jc w:val="both"/>
        <w:rPr>
          <w:rFonts w:ascii="Times New Roman" w:hAnsi="Times New Roman" w:cs="Times New Roman"/>
          <w:sz w:val="24"/>
          <w:szCs w:val="24"/>
          <w:lang w:val="lv-LV"/>
        </w:rPr>
      </w:pPr>
      <w:r w:rsidRPr="00E946CA">
        <w:rPr>
          <w:rFonts w:ascii="Times New Roman" w:hAnsi="Times New Roman" w:cs="Times New Roman"/>
          <w:sz w:val="24"/>
          <w:szCs w:val="24"/>
          <w:lang w:val="lv-LV"/>
        </w:rPr>
        <w:t>- citi dokumenti (monitoringa rezultāti, laboratorijas analīzes, u.c.).</w:t>
      </w:r>
    </w:p>
    <w:p w14:paraId="706E2958" w14:textId="77777777" w:rsidR="00E946CA" w:rsidRPr="00E946CA" w:rsidRDefault="00E946CA" w:rsidP="00E946CA">
      <w:pPr>
        <w:pStyle w:val="Sarakstarindkopa"/>
        <w:spacing w:after="0" w:line="240" w:lineRule="auto"/>
        <w:jc w:val="both"/>
        <w:rPr>
          <w:rFonts w:ascii="Times New Roman" w:hAnsi="Times New Roman" w:cs="Times New Roman"/>
          <w:sz w:val="24"/>
          <w:szCs w:val="24"/>
          <w:u w:val="single"/>
          <w:lang w:val="lv-LV"/>
        </w:rPr>
      </w:pPr>
    </w:p>
    <w:p w14:paraId="4D34F853" w14:textId="77777777" w:rsidR="00E946CA" w:rsidRPr="00E946CA" w:rsidRDefault="00E946CA" w:rsidP="00E946CA">
      <w:pPr>
        <w:pStyle w:val="Sarakstarindkopa"/>
        <w:spacing w:after="0" w:line="240" w:lineRule="auto"/>
        <w:ind w:left="0"/>
        <w:jc w:val="both"/>
        <w:rPr>
          <w:rFonts w:ascii="Times New Roman" w:hAnsi="Times New Roman" w:cs="Times New Roman"/>
          <w:sz w:val="24"/>
          <w:szCs w:val="24"/>
          <w:u w:val="single"/>
          <w:lang w:val="lv-LV"/>
        </w:rPr>
      </w:pPr>
      <w:r w:rsidRPr="00E946CA">
        <w:rPr>
          <w:rFonts w:ascii="Times New Roman" w:hAnsi="Times New Roman" w:cs="Times New Roman"/>
          <w:sz w:val="24"/>
          <w:szCs w:val="24"/>
          <w:u w:val="single"/>
          <w:lang w:val="lv-LV"/>
        </w:rPr>
        <w:t>Tehniskās apsekošanas veicējam pēc visu atsegumu, griezumu vai urbumu veikšanas jānodrošina vietu sakārtošana sākotnējā stāvoklī gan tehniskā izpildījumā, gan vizuālā izskatā.</w:t>
      </w:r>
    </w:p>
    <w:p w14:paraId="04275C9A" w14:textId="77777777" w:rsidR="00E946CA" w:rsidRPr="00E946CA" w:rsidRDefault="00E946CA" w:rsidP="00E946CA">
      <w:pPr>
        <w:spacing w:after="0" w:line="240" w:lineRule="auto"/>
        <w:jc w:val="both"/>
        <w:rPr>
          <w:rFonts w:ascii="Times New Roman" w:hAnsi="Times New Roman" w:cs="Times New Roman"/>
          <w:sz w:val="24"/>
          <w:szCs w:val="24"/>
        </w:rPr>
      </w:pPr>
    </w:p>
    <w:p w14:paraId="75182841" w14:textId="77777777" w:rsidR="00E946CA" w:rsidRPr="00E946CA" w:rsidRDefault="00E946CA" w:rsidP="00E946CA">
      <w:pPr>
        <w:spacing w:after="0" w:line="240" w:lineRule="auto"/>
        <w:jc w:val="both"/>
        <w:rPr>
          <w:rFonts w:ascii="Times New Roman" w:hAnsi="Times New Roman" w:cs="Times New Roman"/>
          <w:sz w:val="24"/>
          <w:szCs w:val="24"/>
        </w:rPr>
      </w:pPr>
    </w:p>
    <w:p w14:paraId="3ACD3B2D" w14:textId="77777777" w:rsidR="00E946CA" w:rsidRPr="00E946CA" w:rsidRDefault="00E946CA" w:rsidP="00E946CA">
      <w:pPr>
        <w:spacing w:after="0" w:line="240" w:lineRule="auto"/>
        <w:jc w:val="both"/>
        <w:rPr>
          <w:rFonts w:ascii="Times New Roman" w:hAnsi="Times New Roman" w:cs="Times New Roman"/>
          <w:sz w:val="24"/>
          <w:szCs w:val="24"/>
        </w:rPr>
      </w:pPr>
      <w:r w:rsidRPr="00E946CA">
        <w:rPr>
          <w:rFonts w:ascii="Times New Roman" w:hAnsi="Times New Roman" w:cs="Times New Roman"/>
          <w:sz w:val="24"/>
          <w:szCs w:val="24"/>
        </w:rPr>
        <w:t>Pielikumā:  Būves tehniskā inventarizācijas lieta.</w:t>
      </w:r>
    </w:p>
    <w:p w14:paraId="6E640709" w14:textId="77777777" w:rsidR="00E946CA" w:rsidRDefault="00E946CA" w:rsidP="00E946CA">
      <w:pPr>
        <w:spacing w:after="0" w:line="240" w:lineRule="auto"/>
        <w:jc w:val="both"/>
        <w:rPr>
          <w:rFonts w:ascii="Times New Roman" w:hAnsi="Times New Roman" w:cs="Times New Roman"/>
        </w:rPr>
      </w:pPr>
      <w:r>
        <w:rPr>
          <w:rFonts w:ascii="Times New Roman" w:hAnsi="Times New Roman" w:cs="Times New Roman"/>
        </w:rPr>
        <w:t xml:space="preserve">           </w:t>
      </w:r>
    </w:p>
    <w:p w14:paraId="147DD0BF" w14:textId="68A70575" w:rsidR="00372573" w:rsidRPr="00E946CA" w:rsidRDefault="00E946CA" w:rsidP="00E946CA">
      <w:pPr>
        <w:spacing w:after="0" w:line="240" w:lineRule="auto"/>
        <w:jc w:val="right"/>
        <w:rPr>
          <w:rFonts w:ascii="Times New Roman" w:hAnsi="Times New Roman" w:cs="Times New Roman"/>
        </w:rPr>
      </w:pPr>
      <w:r w:rsidRPr="00E946CA">
        <w:rPr>
          <w:rFonts w:ascii="Times New Roman" w:hAnsi="Times New Roman" w:cs="Times New Roman"/>
        </w:rPr>
        <w:t xml:space="preserve">Tehniskā apsekošanas uzdevums aktualizēts </w:t>
      </w:r>
      <w:r>
        <w:rPr>
          <w:rFonts w:ascii="Times New Roman" w:hAnsi="Times New Roman" w:cs="Times New Roman"/>
        </w:rPr>
        <w:t>22.03</w:t>
      </w:r>
      <w:r w:rsidRPr="00E946CA">
        <w:rPr>
          <w:rFonts w:ascii="Times New Roman" w:hAnsi="Times New Roman" w:cs="Times New Roman"/>
        </w:rPr>
        <w:t>.202</w:t>
      </w:r>
      <w:r>
        <w:rPr>
          <w:rFonts w:ascii="Times New Roman" w:hAnsi="Times New Roman" w:cs="Times New Roman"/>
        </w:rPr>
        <w:t>4.</w:t>
      </w: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2912DF6" w14:textId="77777777" w:rsidR="00A72051" w:rsidRDefault="00A72051"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34FF55F3"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lastRenderedPageBreak/>
        <w:t>Pielikums Nr.</w:t>
      </w:r>
      <w:r>
        <w:rPr>
          <w:rFonts w:ascii="Times New Roman" w:eastAsia="Times New Roman" w:hAnsi="Times New Roman" w:cs="Times New Roman"/>
          <w:b/>
          <w:bCs/>
          <w:kern w:val="0"/>
          <w:sz w:val="24"/>
          <w:szCs w:val="20"/>
          <w:lang w:eastAsia="lv-LV"/>
          <w14:ligatures w14:val="none"/>
        </w:rPr>
        <w:t>3</w:t>
      </w:r>
    </w:p>
    <w:p w14:paraId="577115CB" w14:textId="1D5BFC9C" w:rsidR="001541A8" w:rsidRPr="001541A8" w:rsidRDefault="001541A8" w:rsidP="00E946CA">
      <w:pPr>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E946CA" w:rsidRPr="00E946CA">
        <w:rPr>
          <w:rFonts w:ascii="Times New Roman" w:eastAsia="Times New Roman" w:hAnsi="Times New Roman" w:cs="Times New Roman"/>
          <w:b/>
          <w:bCs/>
          <w:kern w:val="0"/>
          <w:sz w:val="24"/>
          <w:szCs w:val="24"/>
          <w:lang w:eastAsia="lv-LV"/>
          <w14:ligatures w14:val="none"/>
        </w:rPr>
        <w:t>Būves pilna vizuālā un konstrukciju tehniskā apsekošana un izpēte “Sarkanā skola”, Ausekļa ielā 1, Alojā, Limbažu novadā, LV-4064</w:t>
      </w:r>
      <w:r w:rsidRPr="001541A8">
        <w:rPr>
          <w:rFonts w:ascii="Times New Roman" w:eastAsia="Times New Roman" w:hAnsi="Times New Roman" w:cs="Times New Roman"/>
          <w:kern w:val="0"/>
          <w:sz w:val="24"/>
          <w:szCs w:val="24"/>
          <w:lang w:eastAsia="lv-LV"/>
          <w14:ligatures w14:val="none"/>
        </w:rPr>
        <w:t>”</w:t>
      </w:r>
    </w:p>
    <w:p w14:paraId="5BA6C650" w14:textId="77777777" w:rsidR="001541A8" w:rsidRP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bookmarkEnd w:id="8"/>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77777777"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PIEDĀVĀJUMA VEIDLAPA</w:t>
      </w:r>
    </w:p>
    <w:p w14:paraId="7938DC3C" w14:textId="44BA8D23"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4E7D0F">
        <w:rPr>
          <w:rFonts w:ascii="Times New Roman" w:eastAsia="Times New Roman" w:hAnsi="Times New Roman" w:cs="Times New Roman"/>
          <w:b/>
          <w:kern w:val="0"/>
          <w:sz w:val="24"/>
          <w:szCs w:val="24"/>
          <w:lang w:eastAsia="lv-LV"/>
          <w14:ligatures w14:val="none"/>
        </w:rPr>
        <w:t>4</w:t>
      </w:r>
      <w:r w:rsidRPr="001541A8">
        <w:rPr>
          <w:rFonts w:ascii="Times New Roman" w:eastAsia="Times New Roman" w:hAnsi="Times New Roman" w:cs="Times New Roman"/>
          <w:b/>
          <w:kern w:val="0"/>
          <w:sz w:val="24"/>
          <w:szCs w:val="24"/>
          <w:lang w:eastAsia="lv-LV"/>
          <w14:ligatures w14:val="none"/>
        </w:rPr>
        <w:t>. Nr.______</w:t>
      </w:r>
    </w:p>
    <w:p w14:paraId="1565EE33"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 xml:space="preserve">Būvkomersanta </w:t>
            </w:r>
            <w:proofErr w:type="spellStart"/>
            <w:r w:rsidRPr="001541A8">
              <w:rPr>
                <w:rFonts w:ascii="Times New Roman" w:eastAsia="Times New Roman" w:hAnsi="Times New Roman" w:cs="Times New Roman"/>
                <w:b/>
                <w:kern w:val="0"/>
                <w14:ligatures w14:val="none"/>
              </w:rPr>
              <w:t>reģ</w:t>
            </w:r>
            <w:proofErr w:type="spellEnd"/>
            <w:r w:rsidRPr="001541A8">
              <w:rPr>
                <w:rFonts w:ascii="Times New Roman" w:eastAsia="Times New Roman" w:hAnsi="Times New Roman" w:cs="Times New Roman"/>
                <w:b/>
                <w:kern w:val="0"/>
                <w14:ligatures w14:val="none"/>
              </w:rPr>
              <w:t>.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 faksa 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66F3C47B"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2AEC6AB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AC6A49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būvdarbu vadītāja vārds, uzvārds, sertifikāta Nr.</w:t>
            </w:r>
          </w:p>
          <w:p w14:paraId="41A4A12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3C7116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25B0F68C"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0EF2E95"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w:t>
      </w:r>
    </w:p>
    <w:p w14:paraId="42DAB5D0"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5B7DC26E"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0298D5F3"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3C54728A"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0EBAF8DF"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35EA3A3C"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75C8E49D" w14:textId="77777777" w:rsidR="001541A8" w:rsidRPr="001541A8" w:rsidRDefault="001541A8" w:rsidP="001541A8">
      <w:pPr>
        <w:spacing w:after="0" w:line="240" w:lineRule="auto"/>
        <w:rPr>
          <w:rFonts w:ascii="Times New Roman" w:eastAsia="Times New Roman" w:hAnsi="Times New Roman" w:cs="Times New Roman"/>
          <w:kern w:val="0"/>
          <w:sz w:val="24"/>
          <w:szCs w:val="24"/>
          <w:lang w:eastAsia="lv-LV"/>
          <w14:ligatures w14:val="none"/>
        </w:rPr>
      </w:pPr>
    </w:p>
    <w:p w14:paraId="0350CF06" w14:textId="77777777" w:rsid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p w14:paraId="253ADB6D" w14:textId="384EB4A9" w:rsidR="001541A8" w:rsidRDefault="00541BCA" w:rsidP="00541BCA">
      <w:pPr>
        <w:pStyle w:val="Sarakstarindkopa"/>
        <w:numPr>
          <w:ilvl w:val="0"/>
          <w:numId w:val="2"/>
        </w:numPr>
        <w:spacing w:after="0" w:line="240" w:lineRule="auto"/>
        <w:jc w:val="center"/>
        <w:rPr>
          <w:rFonts w:ascii="Times New Roman" w:eastAsia="Times New Roman" w:hAnsi="Times New Roman" w:cs="Times New Roman"/>
          <w:b/>
          <w:bCs/>
          <w:kern w:val="0"/>
          <w:sz w:val="24"/>
          <w:szCs w:val="20"/>
          <w:lang w:eastAsia="lv-LV"/>
          <w14:ligatures w14:val="none"/>
        </w:rPr>
      </w:pPr>
      <w:r w:rsidRPr="00541BCA">
        <w:rPr>
          <w:rFonts w:ascii="Times New Roman" w:eastAsia="Times New Roman" w:hAnsi="Times New Roman" w:cs="Times New Roman"/>
          <w:b/>
          <w:bCs/>
          <w:kern w:val="0"/>
          <w:sz w:val="24"/>
          <w:szCs w:val="20"/>
          <w:lang w:eastAsia="lv-LV"/>
          <w14:ligatures w14:val="none"/>
        </w:rPr>
        <w:lastRenderedPageBreak/>
        <w:t>FINANŠU PIEDĀVĀJUMS</w:t>
      </w:r>
    </w:p>
    <w:p w14:paraId="308AAB3A" w14:textId="77777777" w:rsidR="00541BCA" w:rsidRPr="00541BCA" w:rsidRDefault="00541BCA" w:rsidP="00541BCA">
      <w:pPr>
        <w:spacing w:after="0" w:line="240" w:lineRule="auto"/>
        <w:rPr>
          <w:rFonts w:ascii="Times New Roman" w:eastAsia="Times New Roman" w:hAnsi="Times New Roman" w:cs="Times New Roman"/>
          <w:b/>
          <w:kern w:val="0"/>
          <w:sz w:val="24"/>
          <w:szCs w:val="24"/>
          <w:lang w:eastAsia="lv-LV"/>
          <w14:ligatures w14:val="none"/>
        </w:rPr>
      </w:pPr>
    </w:p>
    <w:p w14:paraId="52D79F1F" w14:textId="77777777" w:rsidR="00541BCA" w:rsidRPr="00541BCA" w:rsidRDefault="00541BCA" w:rsidP="00541BCA">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6906"/>
        <w:gridCol w:w="1559"/>
      </w:tblGrid>
      <w:tr w:rsidR="00541BCA" w:rsidRPr="00541BCA" w14:paraId="687CD5D9" w14:textId="77777777" w:rsidTr="004E7D0F">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5003F71"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proofErr w:type="spellStart"/>
            <w:r w:rsidRPr="00541BCA">
              <w:rPr>
                <w:rFonts w:ascii="Times New Roman" w:eastAsia="Times New Roman" w:hAnsi="Times New Roman" w:cs="Times New Roman"/>
                <w:color w:val="000000"/>
                <w:kern w:val="0"/>
                <w:sz w:val="24"/>
                <w:szCs w:val="24"/>
                <w:lang w:eastAsia="lv-LV"/>
                <w14:ligatures w14:val="none"/>
              </w:rPr>
              <w:t>Nr.p.k</w:t>
            </w:r>
            <w:proofErr w:type="spellEnd"/>
            <w:r w:rsidRPr="00541BCA">
              <w:rPr>
                <w:rFonts w:ascii="Times New Roman" w:eastAsia="Times New Roman" w:hAnsi="Times New Roman" w:cs="Times New Roman"/>
                <w:color w:val="000000"/>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36EB63A" w14:textId="70C08920"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Darba nosaukums</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9518C37"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Summa kopā, EUR bez PVN</w:t>
            </w:r>
          </w:p>
        </w:tc>
      </w:tr>
      <w:tr w:rsidR="00541BCA" w:rsidRPr="00541BCA" w14:paraId="3DF58A22"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24C4B2" w14:textId="4F2BCCB3"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1</w:t>
            </w:r>
            <w:r w:rsidR="004E7D0F">
              <w:rPr>
                <w:rFonts w:ascii="Times New Roman" w:eastAsia="Times New Roman" w:hAnsi="Times New Roman" w:cs="Times New Roman"/>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470B5BD8" w14:textId="4BD0AC98" w:rsidR="00541BCA" w:rsidRPr="00541BCA" w:rsidRDefault="00E946CA" w:rsidP="004E7D0F">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E946CA">
              <w:rPr>
                <w:rFonts w:ascii="Times New Roman" w:eastAsia="Times New Roman" w:hAnsi="Times New Roman" w:cs="Times New Roman"/>
                <w:color w:val="000000"/>
                <w:kern w:val="0"/>
                <w:sz w:val="24"/>
                <w:szCs w:val="24"/>
                <w14:ligatures w14:val="none"/>
              </w:rPr>
              <w:t>Būves pilna vizuālā un konstrukciju tehniskā apsekošana un izpēte “Sarkanā skola”, Ausekļa ielā 1, Alojā, Limbažu novadā, LV-4064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CF3A20"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541BCA" w:rsidRPr="00541BCA" w14:paraId="26DE4C49"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438CD"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 xml:space="preserve">PVN 21 % </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3FF84"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541BCA" w:rsidRPr="00541BCA" w14:paraId="3F637FD8"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1647C"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Summa kopā  EUR ar PVN</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18CC53"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672C4653" w14:textId="77777777" w:rsidR="00541BCA" w:rsidRPr="00541BCA" w:rsidRDefault="00541BCA" w:rsidP="00541BCA">
      <w:pPr>
        <w:suppressAutoHyphens/>
        <w:spacing w:after="0" w:line="240" w:lineRule="auto"/>
        <w:ind w:firstLine="4680"/>
        <w:jc w:val="right"/>
        <w:rPr>
          <w:rFonts w:ascii="Times New Roman" w:eastAsia="Times New Roman" w:hAnsi="Times New Roman" w:cs="Times New Roman"/>
          <w:b/>
          <w:kern w:val="0"/>
          <w:sz w:val="24"/>
          <w:szCs w:val="24"/>
          <w:lang w:eastAsia="lv-LV"/>
          <w14:ligatures w14:val="none"/>
        </w:rPr>
      </w:pPr>
    </w:p>
    <w:p w14:paraId="2892DB96" w14:textId="77777777" w:rsidR="00541BCA" w:rsidRPr="00541BCA" w:rsidRDefault="00541BCA" w:rsidP="00541BCA">
      <w:pPr>
        <w:spacing w:before="120"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5C06035E" w14:textId="77777777" w:rsidR="00541BCA" w:rsidRPr="00541BCA" w:rsidRDefault="00541BCA" w:rsidP="00E00197">
      <w:pPr>
        <w:spacing w:after="0" w:line="240" w:lineRule="auto"/>
        <w:rPr>
          <w:rFonts w:ascii="Times New Roman" w:eastAsia="Times New Roman" w:hAnsi="Times New Roman" w:cs="Times New Roman"/>
          <w:b/>
          <w:bCs/>
          <w:kern w:val="0"/>
          <w:sz w:val="24"/>
          <w:szCs w:val="24"/>
          <w:lang w:eastAsia="lv-LV"/>
          <w14:ligatures w14:val="none"/>
        </w:rPr>
      </w:pPr>
    </w:p>
    <w:p w14:paraId="6DBC13DF"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621A929"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4463557F"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1D3CD8B" w14:textId="77777777" w:rsidR="00541BCA" w:rsidRPr="00541BCA" w:rsidRDefault="00541BCA" w:rsidP="00541BCA">
      <w:pPr>
        <w:spacing w:after="0" w:line="240" w:lineRule="auto"/>
        <w:rPr>
          <w:rFonts w:ascii="Times New Roman" w:eastAsia="Times New Roman" w:hAnsi="Times New Roman" w:cs="Times New Roman"/>
          <w:b/>
          <w:bCs/>
          <w:kern w:val="0"/>
          <w:sz w:val="20"/>
          <w:szCs w:val="20"/>
          <w:lang w:eastAsia="lv-LV"/>
          <w14:ligatures w14:val="none"/>
        </w:rPr>
      </w:pPr>
    </w:p>
    <w:p w14:paraId="25811042"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0"/>
          <w:szCs w:val="20"/>
          <w:lang w:eastAsia="lv-LV"/>
          <w14:ligatures w14:val="none"/>
        </w:rPr>
        <w:t>*</w:t>
      </w:r>
      <w:r w:rsidRPr="00541BCA">
        <w:rPr>
          <w:rFonts w:ascii="Times New Roman" w:eastAsia="Times New Roman" w:hAnsi="Times New Roman" w:cs="Times New Roman"/>
          <w:b/>
          <w:kern w:val="0"/>
          <w:sz w:val="20"/>
          <w:szCs w:val="20"/>
          <w:lang w:eastAsia="lv-LV"/>
          <w14:ligatures w14:val="none"/>
        </w:rPr>
        <w:t xml:space="preserve">  </w:t>
      </w:r>
      <w:r w:rsidRPr="00541BCA">
        <w:rPr>
          <w:rFonts w:ascii="Times New Roman" w:eastAsia="Times New Roman" w:hAnsi="Times New Roman" w:cs="Times New Roman"/>
          <w:bCs/>
          <w:kern w:val="0"/>
          <w:sz w:val="18"/>
          <w:szCs w:val="18"/>
          <w:lang w:eastAsia="lv-LV"/>
          <w14:ligatures w14:val="none"/>
        </w:rPr>
        <w:t>Pretendentam jāsagatavo finanšu piedāvājums atbilstoši darba uzdevumā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35987BF" w14:textId="77777777" w:rsidR="00541BCA" w:rsidRPr="00541BCA" w:rsidRDefault="00541BCA" w:rsidP="00541BCA">
      <w:pPr>
        <w:spacing w:after="0" w:line="360" w:lineRule="auto"/>
        <w:jc w:val="both"/>
        <w:rPr>
          <w:rFonts w:ascii="Times New Roman" w:eastAsia="Times New Roman" w:hAnsi="Times New Roman" w:cs="Times New Roman"/>
          <w:kern w:val="0"/>
          <w:sz w:val="24"/>
          <w:szCs w:val="24"/>
          <w:lang w:eastAsia="lv-LV"/>
          <w14:ligatures w14:val="none"/>
        </w:rPr>
      </w:pPr>
    </w:p>
    <w:p w14:paraId="53999435" w14:textId="77777777" w:rsidR="00ED4C8C" w:rsidRDefault="00ED4C8C"/>
    <w:p w14:paraId="3B312652" w14:textId="77777777" w:rsidR="00372573" w:rsidRDefault="00372573"/>
    <w:p w14:paraId="4A7C8667" w14:textId="77777777" w:rsidR="00372573" w:rsidRDefault="00372573"/>
    <w:p w14:paraId="0BEC3065" w14:textId="77777777" w:rsidR="00372573" w:rsidRDefault="00372573"/>
    <w:p w14:paraId="2088404C" w14:textId="77777777" w:rsidR="00372573" w:rsidRDefault="00372573"/>
    <w:p w14:paraId="6B0F9AA8" w14:textId="77777777" w:rsidR="00372573" w:rsidRDefault="00372573"/>
    <w:p w14:paraId="1CF5CE26" w14:textId="77777777" w:rsidR="00372573" w:rsidRDefault="00372573"/>
    <w:p w14:paraId="16D2C88F" w14:textId="77777777" w:rsidR="00372573" w:rsidRDefault="00372573"/>
    <w:p w14:paraId="4B8FA9BD" w14:textId="77777777" w:rsidR="00372573" w:rsidRDefault="00372573"/>
    <w:p w14:paraId="11F0F8DF" w14:textId="77777777" w:rsidR="00372573" w:rsidRDefault="00372573"/>
    <w:p w14:paraId="595442EF" w14:textId="77777777" w:rsidR="00372573" w:rsidRDefault="00372573"/>
    <w:p w14:paraId="4C36B0D1" w14:textId="77777777" w:rsidR="00372573" w:rsidRDefault="00372573"/>
    <w:p w14:paraId="0197431F" w14:textId="77777777" w:rsidR="004E7D0F" w:rsidRDefault="004E7D0F"/>
    <w:p w14:paraId="6EEE5E3E" w14:textId="77777777" w:rsidR="004E7D0F" w:rsidRDefault="004E7D0F"/>
    <w:p w14:paraId="749F55E3" w14:textId="77777777" w:rsidR="004E7D0F" w:rsidRDefault="004E7D0F"/>
    <w:p w14:paraId="116BDCF1" w14:textId="77777777" w:rsidR="004E7D0F" w:rsidRDefault="004E7D0F"/>
    <w:p w14:paraId="7E02E703" w14:textId="77777777" w:rsidR="00372573" w:rsidRPr="00372573" w:rsidRDefault="00372573" w:rsidP="00372573">
      <w:pPr>
        <w:suppressAutoHyphens/>
        <w:spacing w:after="0" w:line="240" w:lineRule="auto"/>
        <w:rPr>
          <w:rFonts w:ascii="Times New Roman" w:eastAsia="Times New Roman" w:hAnsi="Times New Roman" w:cs="Times New Roman"/>
          <w:b/>
          <w:bCs/>
          <w:kern w:val="0"/>
          <w:sz w:val="26"/>
          <w:szCs w:val="26"/>
          <w:lang w:eastAsia="lv-LV"/>
          <w14:ligatures w14:val="none"/>
        </w:rPr>
      </w:pPr>
    </w:p>
    <w:p w14:paraId="50656962" w14:textId="77777777" w:rsidR="00372573" w:rsidRPr="00372573" w:rsidRDefault="00372573" w:rsidP="00372573">
      <w:pPr>
        <w:spacing w:after="0" w:line="0" w:lineRule="atLeast"/>
        <w:jc w:val="right"/>
        <w:rPr>
          <w:rFonts w:ascii="Times New Roman" w:eastAsia="Times New Roman" w:hAnsi="Times New Roman" w:cs="Arial"/>
          <w:b/>
          <w:bCs/>
          <w:kern w:val="0"/>
          <w:sz w:val="24"/>
          <w:szCs w:val="20"/>
          <w:lang w:eastAsia="lv-LV"/>
          <w14:ligatures w14:val="none"/>
        </w:rPr>
      </w:pPr>
      <w:r w:rsidRPr="00372573">
        <w:rPr>
          <w:rFonts w:ascii="Times New Roman" w:eastAsia="Times New Roman" w:hAnsi="Times New Roman" w:cs="Arial"/>
          <w:b/>
          <w:bCs/>
          <w:kern w:val="0"/>
          <w:sz w:val="24"/>
          <w:szCs w:val="20"/>
          <w:lang w:eastAsia="lv-LV"/>
          <w14:ligatures w14:val="none"/>
        </w:rPr>
        <w:t>Pielikums Nr.4</w:t>
      </w:r>
    </w:p>
    <w:p w14:paraId="5DB60C73" w14:textId="1FED1815" w:rsidR="00372573" w:rsidRPr="00372573" w:rsidRDefault="00372573" w:rsidP="00E946CA">
      <w:pPr>
        <w:spacing w:after="0" w:line="240" w:lineRule="auto"/>
        <w:jc w:val="right"/>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kern w:val="0"/>
          <w:sz w:val="24"/>
          <w:szCs w:val="24"/>
          <w:lang w:eastAsia="lv-LV"/>
          <w14:ligatures w14:val="none"/>
        </w:rPr>
        <w:t>Cenu aptauja “</w:t>
      </w:r>
      <w:r w:rsidR="00E946CA" w:rsidRPr="00E946CA">
        <w:rPr>
          <w:rFonts w:ascii="Times New Roman" w:eastAsia="Times New Roman" w:hAnsi="Times New Roman" w:cs="Times New Roman"/>
          <w:b/>
          <w:iCs/>
          <w:kern w:val="0"/>
          <w:sz w:val="24"/>
          <w:szCs w:val="24"/>
          <w:lang w:eastAsia="lv-LV"/>
          <w14:ligatures w14:val="none"/>
        </w:rPr>
        <w:t>Būves pilna vizuālā un konstrukciju tehniskā apsekošana un izpēte “Sarkanā skola”, Ausekļa ielā 1, Alojā, Limbažu novadā, LV-4064</w:t>
      </w:r>
      <w:r w:rsidRPr="00372573">
        <w:rPr>
          <w:rFonts w:ascii="Times New Roman" w:eastAsia="Times New Roman" w:hAnsi="Times New Roman" w:cs="Times New Roman"/>
          <w:kern w:val="0"/>
          <w:sz w:val="24"/>
          <w:szCs w:val="24"/>
          <w:lang w:eastAsia="lv-LV"/>
          <w14:ligatures w14:val="none"/>
        </w:rPr>
        <w:t>”</w:t>
      </w:r>
    </w:p>
    <w:p w14:paraId="2C0872F7" w14:textId="77777777" w:rsidR="00372573" w:rsidRPr="00372573" w:rsidRDefault="00372573" w:rsidP="00372573">
      <w:pPr>
        <w:spacing w:before="90" w:after="120" w:line="240" w:lineRule="auto"/>
        <w:ind w:left="3549"/>
        <w:rPr>
          <w:rFonts w:ascii="Times New Roman" w:eastAsia="Times New Roman" w:hAnsi="Times New Roman" w:cs="Times New Roman"/>
          <w:color w:val="0C0C0C"/>
          <w:w w:val="105"/>
          <w:kern w:val="0"/>
          <w:sz w:val="24"/>
          <w:szCs w:val="24"/>
          <w:lang w:eastAsia="lv-LV"/>
          <w14:ligatures w14:val="none"/>
        </w:rPr>
      </w:pPr>
    </w:p>
    <w:p w14:paraId="5B2F49BE" w14:textId="77777777" w:rsidR="00372573" w:rsidRPr="00372573" w:rsidRDefault="00372573" w:rsidP="00372573">
      <w:pPr>
        <w:spacing w:before="90" w:after="120" w:line="240" w:lineRule="auto"/>
        <w:ind w:left="3549"/>
        <w:rPr>
          <w:rFonts w:ascii="Times New Roman" w:eastAsia="Times New Roman" w:hAnsi="Times New Roman" w:cs="Times New Roman"/>
          <w:b/>
          <w:bCs/>
          <w:i/>
          <w:iCs/>
          <w:kern w:val="0"/>
          <w:sz w:val="24"/>
          <w:szCs w:val="24"/>
          <w:lang w:eastAsia="lv-LV"/>
          <w14:ligatures w14:val="none"/>
        </w:rPr>
      </w:pPr>
      <w:r w:rsidRPr="00372573">
        <w:rPr>
          <w:rFonts w:ascii="Times New Roman" w:eastAsia="Times New Roman" w:hAnsi="Times New Roman" w:cs="Times New Roman"/>
          <w:b/>
          <w:bCs/>
          <w:i/>
          <w:iCs/>
          <w:color w:val="0C0C0C"/>
          <w:w w:val="105"/>
          <w:kern w:val="0"/>
          <w:sz w:val="24"/>
          <w:szCs w:val="24"/>
          <w:lang w:eastAsia="lv-LV"/>
          <w14:ligatures w14:val="none"/>
        </w:rPr>
        <w:t xml:space="preserve">OBJEKTA </w:t>
      </w:r>
      <w:r w:rsidRPr="00372573">
        <w:rPr>
          <w:rFonts w:ascii="Times New Roman" w:eastAsia="Times New Roman" w:hAnsi="Times New Roman" w:cs="Times New Roman"/>
          <w:b/>
          <w:bCs/>
          <w:i/>
          <w:iCs/>
          <w:w w:val="105"/>
          <w:kern w:val="0"/>
          <w:sz w:val="24"/>
          <w:szCs w:val="24"/>
          <w:lang w:eastAsia="lv-LV"/>
          <w14:ligatures w14:val="none"/>
        </w:rPr>
        <w:t xml:space="preserve">APSEKOSANAS </w:t>
      </w:r>
      <w:r w:rsidRPr="00372573">
        <w:rPr>
          <w:rFonts w:ascii="Times New Roman" w:eastAsia="Times New Roman" w:hAnsi="Times New Roman" w:cs="Times New Roman"/>
          <w:b/>
          <w:bCs/>
          <w:i/>
          <w:iCs/>
          <w:color w:val="111111"/>
          <w:w w:val="105"/>
          <w:kern w:val="0"/>
          <w:sz w:val="24"/>
          <w:szCs w:val="24"/>
          <w:lang w:eastAsia="lv-LV"/>
          <w14:ligatures w14:val="none"/>
        </w:rPr>
        <w:t>AKTS</w:t>
      </w:r>
    </w:p>
    <w:p w14:paraId="402CD9F6" w14:textId="77777777" w:rsidR="00372573" w:rsidRPr="00372573" w:rsidRDefault="00372573" w:rsidP="00372573">
      <w:pPr>
        <w:spacing w:before="90" w:after="15" w:line="240" w:lineRule="auto"/>
        <w:ind w:left="224"/>
        <w:rPr>
          <w:rFonts w:ascii="Times New Roman" w:eastAsia="Times New Roman" w:hAnsi="Times New Roman" w:cs="Times New Roman"/>
          <w:w w:val="105"/>
          <w:kern w:val="0"/>
          <w:sz w:val="24"/>
          <w:szCs w:val="24"/>
          <w:lang w:eastAsia="lv-LV"/>
          <w14:ligatures w14:val="none"/>
        </w:rPr>
      </w:pPr>
      <w:r w:rsidRPr="00372573">
        <w:rPr>
          <w:rFonts w:ascii="Times New Roman" w:eastAsia="Times New Roman" w:hAnsi="Times New Roman" w:cs="Times New Roman"/>
          <w:w w:val="105"/>
          <w:kern w:val="0"/>
          <w:sz w:val="24"/>
          <w:szCs w:val="24"/>
          <w:lang w:eastAsia="lv-LV"/>
          <w14:ligatures w14:val="none"/>
        </w:rPr>
        <w:t>Apsekošanas dati</w:t>
      </w:r>
    </w:p>
    <w:p w14:paraId="13B28757" w14:textId="77777777" w:rsidR="00372573" w:rsidRPr="00372573" w:rsidRDefault="00372573" w:rsidP="00372573">
      <w:pPr>
        <w:spacing w:after="120" w:line="240" w:lineRule="auto"/>
        <w:ind w:left="100"/>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noProof/>
          <w:kern w:val="0"/>
          <w:sz w:val="24"/>
          <w:szCs w:val="24"/>
          <w:lang w:eastAsia="lv-LV"/>
          <w14:ligatures w14:val="none"/>
        </w:rPr>
        <mc:AlternateContent>
          <mc:Choice Requires="wpg">
            <w:drawing>
              <wp:inline distT="0" distB="0" distL="0" distR="0" wp14:anchorId="163813FC" wp14:editId="006379B6">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870CF" w14:textId="77777777" w:rsidR="00372573" w:rsidRDefault="00372573" w:rsidP="00372573">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wps:txbx>
                        <wps:bodyPr rot="0" vert="horz" wrap="square" lIns="0" tIns="0" rIns="0" bIns="0" anchor="t" anchorCtr="0" upright="1">
                          <a:noAutofit/>
                        </wps:bodyPr>
                      </wps:wsp>
                    </wpg:wgp>
                  </a:graphicData>
                </a:graphic>
              </wp:inline>
            </w:drawing>
          </mc:Choice>
          <mc:Fallback>
            <w:pict>
              <v:group w14:anchorId="163813FC"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69B870CF" w14:textId="77777777" w:rsidR="00372573" w:rsidRDefault="00372573" w:rsidP="00372573">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v:textbox>
                </v:shape>
                <w10:anchorlock/>
              </v:group>
            </w:pict>
          </mc:Fallback>
        </mc:AlternateContent>
      </w:r>
    </w:p>
    <w:p w14:paraId="42FEC755" w14:textId="77777777" w:rsidR="00372573" w:rsidRPr="00372573" w:rsidRDefault="00372573" w:rsidP="00372573">
      <w:pPr>
        <w:spacing w:before="90" w:after="16" w:line="240" w:lineRule="auto"/>
        <w:ind w:left="236"/>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w w:val="110"/>
          <w:kern w:val="0"/>
          <w:sz w:val="24"/>
          <w:szCs w:val="24"/>
          <w:lang w:eastAsia="lv-LV"/>
          <w14:ligatures w14:val="none"/>
        </w:rPr>
        <w:t>Pretendents:</w:t>
      </w:r>
    </w:p>
    <w:tbl>
      <w:tblPr>
        <w:tblStyle w:val="TableNormal"/>
        <w:tblW w:w="0" w:type="auto"/>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669"/>
      </w:tblGrid>
      <w:tr w:rsidR="00372573" w:rsidRPr="004E7D0F" w14:paraId="75CB69FB" w14:textId="77777777" w:rsidTr="008A1419">
        <w:trPr>
          <w:trHeight w:val="268"/>
        </w:trPr>
        <w:tc>
          <w:tcPr>
            <w:tcW w:w="4416" w:type="dxa"/>
          </w:tcPr>
          <w:p w14:paraId="4331E098"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Uzņēmuma nosaukums</w:t>
            </w:r>
          </w:p>
        </w:tc>
        <w:tc>
          <w:tcPr>
            <w:tcW w:w="4669" w:type="dxa"/>
          </w:tcPr>
          <w:p w14:paraId="6B820374"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75EED467" w14:textId="77777777" w:rsidTr="008A1419">
        <w:trPr>
          <w:trHeight w:val="277"/>
        </w:trPr>
        <w:tc>
          <w:tcPr>
            <w:tcW w:w="4416" w:type="dxa"/>
          </w:tcPr>
          <w:p w14:paraId="17ADB14E" w14:textId="77777777" w:rsidR="00372573" w:rsidRPr="004E7D0F" w:rsidRDefault="00372573" w:rsidP="00372573">
            <w:pPr>
              <w:suppressAutoHyphens/>
              <w:spacing w:line="258"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Reģistrācijas Nr.</w:t>
            </w:r>
          </w:p>
        </w:tc>
        <w:tc>
          <w:tcPr>
            <w:tcW w:w="4669" w:type="dxa"/>
          </w:tcPr>
          <w:p w14:paraId="7D77BF32"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0E609303" w14:textId="77777777" w:rsidTr="008A1419">
        <w:trPr>
          <w:trHeight w:val="268"/>
        </w:trPr>
        <w:tc>
          <w:tcPr>
            <w:tcW w:w="4416" w:type="dxa"/>
          </w:tcPr>
          <w:p w14:paraId="66575B57"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color w:val="0C0C0C"/>
                <w:w w:val="105"/>
                <w:sz w:val="24"/>
                <w:szCs w:val="24"/>
                <w:lang w:val="lv-LV"/>
              </w:rPr>
              <w:t>Adrese</w:t>
            </w:r>
          </w:p>
        </w:tc>
        <w:tc>
          <w:tcPr>
            <w:tcW w:w="4669" w:type="dxa"/>
          </w:tcPr>
          <w:p w14:paraId="40581669"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2F80ECE3" w14:textId="77777777" w:rsidTr="008A1419">
        <w:trPr>
          <w:trHeight w:val="844"/>
        </w:trPr>
        <w:tc>
          <w:tcPr>
            <w:tcW w:w="4416" w:type="dxa"/>
          </w:tcPr>
          <w:p w14:paraId="29F49DE7" w14:textId="77777777" w:rsidR="00372573" w:rsidRPr="004E7D0F" w:rsidRDefault="00372573" w:rsidP="00372573">
            <w:pPr>
              <w:suppressAutoHyphens/>
              <w:spacing w:line="263"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 xml:space="preserve">Pārstāvja amats, </w:t>
            </w:r>
            <w:r w:rsidRPr="004E7D0F">
              <w:rPr>
                <w:rFonts w:ascii="Times New Roman" w:eastAsia="Times New Roman" w:hAnsi="Times New Roman" w:cs="Times New Roman"/>
                <w:color w:val="0E0E0E"/>
                <w:w w:val="110"/>
                <w:sz w:val="24"/>
                <w:szCs w:val="24"/>
                <w:lang w:val="lv-LV"/>
              </w:rPr>
              <w:t xml:space="preserve">vārds, </w:t>
            </w:r>
            <w:r w:rsidRPr="004E7D0F">
              <w:rPr>
                <w:rFonts w:ascii="Times New Roman" w:eastAsia="Times New Roman" w:hAnsi="Times New Roman" w:cs="Times New Roman"/>
                <w:w w:val="110"/>
                <w:sz w:val="24"/>
                <w:szCs w:val="24"/>
                <w:lang w:val="lv-LV"/>
              </w:rPr>
              <w:t>uzvārds</w:t>
            </w:r>
          </w:p>
        </w:tc>
        <w:tc>
          <w:tcPr>
            <w:tcW w:w="4669" w:type="dxa"/>
          </w:tcPr>
          <w:p w14:paraId="285A6928"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5FBB5ADD" w14:textId="77777777" w:rsidTr="008A1419">
        <w:trPr>
          <w:trHeight w:val="541"/>
        </w:trPr>
        <w:tc>
          <w:tcPr>
            <w:tcW w:w="4416" w:type="dxa"/>
          </w:tcPr>
          <w:p w14:paraId="000C93A4" w14:textId="77777777" w:rsidR="00372573" w:rsidRPr="004E7D0F" w:rsidRDefault="00372573" w:rsidP="00372573">
            <w:pPr>
              <w:suppressAutoHyphens/>
              <w:spacing w:line="247" w:lineRule="exact"/>
              <w:ind w:left="121"/>
              <w:rPr>
                <w:rFonts w:ascii="Times New Roman" w:eastAsia="Times New Roman" w:hAnsi="Times New Roman" w:cs="Times New Roman"/>
                <w:bCs/>
                <w:sz w:val="24"/>
                <w:szCs w:val="24"/>
                <w:lang w:val="lv-LV"/>
              </w:rPr>
            </w:pPr>
            <w:r w:rsidRPr="004E7D0F">
              <w:rPr>
                <w:rFonts w:ascii="Times New Roman" w:eastAsia="Times New Roman" w:hAnsi="Times New Roman" w:cs="Times New Roman"/>
                <w:bCs/>
                <w:sz w:val="24"/>
                <w:szCs w:val="24"/>
                <w:lang w:val="lv-LV"/>
              </w:rPr>
              <w:t>Kontaktinformācijā (tālrunis, fakss, e-</w:t>
            </w:r>
          </w:p>
          <w:p w14:paraId="7D889F84" w14:textId="77777777" w:rsidR="00372573" w:rsidRPr="004E7D0F" w:rsidRDefault="00372573" w:rsidP="00372573">
            <w:pPr>
              <w:suppressAutoHyphens/>
              <w:spacing w:line="275" w:lineRule="exact"/>
              <w:ind w:left="123"/>
              <w:rPr>
                <w:rFonts w:ascii="Times New Roman" w:eastAsia="Times New Roman" w:hAnsi="Times New Roman" w:cs="Times New Roman"/>
                <w:sz w:val="24"/>
                <w:szCs w:val="24"/>
                <w:lang w:val="lv-LV"/>
              </w:rPr>
            </w:pPr>
            <w:r w:rsidRPr="004E7D0F">
              <w:rPr>
                <w:rFonts w:ascii="Times New Roman" w:eastAsia="Times New Roman" w:hAnsi="Times New Roman" w:cs="Times New Roman"/>
                <w:bCs/>
                <w:w w:val="105"/>
                <w:sz w:val="24"/>
                <w:szCs w:val="24"/>
                <w:lang w:val="lv-LV"/>
              </w:rPr>
              <w:t>pasts)</w:t>
            </w:r>
          </w:p>
        </w:tc>
        <w:tc>
          <w:tcPr>
            <w:tcW w:w="4669" w:type="dxa"/>
          </w:tcPr>
          <w:p w14:paraId="7D5C79D8" w14:textId="77777777" w:rsidR="00372573" w:rsidRPr="004E7D0F" w:rsidRDefault="00372573" w:rsidP="00372573">
            <w:pPr>
              <w:suppressAutoHyphens/>
              <w:spacing w:line="248" w:lineRule="exact"/>
              <w:ind w:left="125"/>
              <w:rPr>
                <w:rFonts w:ascii="Times New Roman" w:eastAsia="Times New Roman" w:hAnsi="Times New Roman" w:cs="Times New Roman"/>
                <w:i/>
                <w:sz w:val="24"/>
                <w:szCs w:val="24"/>
                <w:lang w:val="lv-LV"/>
              </w:rPr>
            </w:pPr>
          </w:p>
        </w:tc>
      </w:tr>
    </w:tbl>
    <w:p w14:paraId="3199B2D1" w14:textId="77777777" w:rsidR="00372573" w:rsidRPr="004E7D0F" w:rsidRDefault="00372573" w:rsidP="00372573">
      <w:pPr>
        <w:spacing w:before="9" w:after="120" w:line="240" w:lineRule="auto"/>
        <w:rPr>
          <w:rFonts w:ascii="Times New Roman" w:eastAsia="Times New Roman" w:hAnsi="Times New Roman" w:cs="Times New Roman"/>
          <w:kern w:val="0"/>
          <w:sz w:val="24"/>
          <w:szCs w:val="24"/>
          <w:lang w:eastAsia="lv-LV"/>
          <w14:ligatures w14:val="none"/>
        </w:rPr>
      </w:pPr>
    </w:p>
    <w:p w14:paraId="706DD04B" w14:textId="77777777" w:rsidR="00372573" w:rsidRPr="004E7D0F" w:rsidRDefault="00372573" w:rsidP="00372573">
      <w:pPr>
        <w:spacing w:after="0" w:line="240" w:lineRule="auto"/>
        <w:ind w:left="236"/>
        <w:rPr>
          <w:rFonts w:ascii="Times New Roman" w:eastAsia="Times New Roman" w:hAnsi="Times New Roman" w:cs="Times New Roman"/>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Pretendenta </w:t>
      </w:r>
      <w:r w:rsidRPr="004E7D0F">
        <w:rPr>
          <w:rFonts w:ascii="Times New Roman" w:eastAsia="Times New Roman" w:hAnsi="Times New Roman" w:cs="Times New Roman"/>
          <w:iCs/>
          <w:kern w:val="0"/>
          <w:sz w:val="24"/>
          <w:szCs w:val="24"/>
          <w:lang w:eastAsia="lv-LV"/>
          <w14:ligatures w14:val="none"/>
        </w:rPr>
        <w:t>_________________________</w:t>
      </w:r>
      <w:r w:rsidRPr="004E7D0F">
        <w:rPr>
          <w:rFonts w:ascii="Times New Roman" w:eastAsia="Times New Roman" w:hAnsi="Times New Roman" w:cs="Times New Roman"/>
          <w:i/>
          <w:color w:val="3B57A3"/>
          <w:kern w:val="0"/>
          <w:sz w:val="24"/>
          <w:szCs w:val="24"/>
          <w:lang w:eastAsia="lv-LV"/>
          <w14:ligatures w14:val="none"/>
        </w:rPr>
        <w:t xml:space="preserve"> </w:t>
      </w:r>
      <w:r w:rsidRPr="004E7D0F">
        <w:rPr>
          <w:rFonts w:ascii="Times New Roman" w:eastAsia="Times New Roman" w:hAnsi="Times New Roman" w:cs="Times New Roman"/>
          <w:color w:val="0A0A0A"/>
          <w:kern w:val="0"/>
          <w:sz w:val="24"/>
          <w:szCs w:val="24"/>
          <w:lang w:eastAsia="lv-LV"/>
          <w14:ligatures w14:val="none"/>
        </w:rPr>
        <w:t>pārstāvis ___________________________</w:t>
      </w:r>
    </w:p>
    <w:p w14:paraId="3FDCBB51" w14:textId="77777777" w:rsidR="00372573" w:rsidRPr="004E7D0F" w:rsidRDefault="00372573" w:rsidP="00372573">
      <w:pPr>
        <w:tabs>
          <w:tab w:val="left" w:pos="5035"/>
        </w:tabs>
        <w:spacing w:before="3" w:after="120" w:line="240" w:lineRule="auto"/>
        <w:ind w:right="161"/>
        <w:jc w:val="center"/>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80808"/>
          <w:kern w:val="0"/>
          <w:sz w:val="24"/>
          <w:szCs w:val="24"/>
          <w:lang w:eastAsia="lv-LV"/>
          <w14:ligatures w14:val="none"/>
        </w:rPr>
        <w:t>/uzņēmuma</w:t>
      </w:r>
      <w:r w:rsidRPr="004E7D0F">
        <w:rPr>
          <w:rFonts w:ascii="Times New Roman" w:eastAsia="Times New Roman" w:hAnsi="Times New Roman" w:cs="Times New Roman"/>
          <w:color w:val="080808"/>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nosaukums/</w:t>
      </w:r>
      <w:r w:rsidRPr="004E7D0F">
        <w:rPr>
          <w:rFonts w:ascii="Times New Roman" w:eastAsia="Times New Roman" w:hAnsi="Times New Roman" w:cs="Times New Roman"/>
          <w:kern w:val="0"/>
          <w:sz w:val="24"/>
          <w:szCs w:val="24"/>
          <w:lang w:eastAsia="lv-LV"/>
          <w14:ligatures w14:val="none"/>
        </w:rPr>
        <w:tab/>
        <w:t>/vārds,</w:t>
      </w:r>
      <w:r w:rsidRPr="004E7D0F">
        <w:rPr>
          <w:rFonts w:ascii="Times New Roman" w:eastAsia="Times New Roman" w:hAnsi="Times New Roman" w:cs="Times New Roman"/>
          <w:spacing w:val="1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uzvārds/</w:t>
      </w:r>
    </w:p>
    <w:p w14:paraId="120AE5D3" w14:textId="77777777" w:rsidR="00372573" w:rsidRPr="004E7D0F" w:rsidRDefault="00372573" w:rsidP="00372573">
      <w:pPr>
        <w:spacing w:before="2" w:after="120" w:line="240" w:lineRule="auto"/>
        <w:rPr>
          <w:rFonts w:ascii="Times New Roman" w:eastAsia="Times New Roman" w:hAnsi="Times New Roman" w:cs="Times New Roman"/>
          <w:kern w:val="0"/>
          <w:sz w:val="24"/>
          <w:szCs w:val="24"/>
          <w:lang w:eastAsia="lv-LV"/>
          <w14:ligatures w14:val="none"/>
        </w:rPr>
      </w:pPr>
    </w:p>
    <w:p w14:paraId="471F897F" w14:textId="7E94E33E" w:rsidR="00372573" w:rsidRPr="004E7D0F" w:rsidRDefault="00372573" w:rsidP="004E7D0F">
      <w:pPr>
        <w:spacing w:after="120" w:line="237" w:lineRule="auto"/>
        <w:ind w:left="240" w:right="188" w:firstLine="480"/>
        <w:jc w:val="both"/>
        <w:rPr>
          <w:rFonts w:ascii="Times New Roman" w:eastAsia="Times New Roman" w:hAnsi="Times New Roman" w:cs="Times New Roman"/>
          <w:b/>
          <w:bCs/>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veicis</w:t>
      </w:r>
      <w:r w:rsidRPr="004E7D0F">
        <w:rPr>
          <w:rFonts w:ascii="Times New Roman" w:eastAsia="Times New Roman" w:hAnsi="Times New Roman" w:cs="Times New Roman"/>
          <w:spacing w:val="-11"/>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objekta</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apsekošanu</w:t>
      </w:r>
      <w:r w:rsidRPr="004E7D0F">
        <w:rPr>
          <w:rFonts w:ascii="Times New Roman" w:eastAsia="Times New Roman" w:hAnsi="Times New Roman" w:cs="Times New Roman"/>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saskaņa</w:t>
      </w:r>
      <w:r w:rsidRPr="004E7D0F">
        <w:rPr>
          <w:rFonts w:ascii="Times New Roman" w:eastAsia="Times New Roman" w:hAnsi="Times New Roman" w:cs="Times New Roman"/>
          <w:spacing w:val="-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ar</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cenu aptaujas Cenu aptauja “</w:t>
      </w:r>
      <w:r w:rsidR="00E946CA" w:rsidRPr="00E946CA">
        <w:rPr>
          <w:rFonts w:ascii="Times New Roman" w:eastAsia="Times New Roman" w:hAnsi="Times New Roman" w:cs="Times New Roman"/>
          <w:b/>
          <w:bCs/>
          <w:kern w:val="0"/>
          <w:sz w:val="24"/>
          <w:szCs w:val="24"/>
          <w:lang w:eastAsia="lv-LV"/>
          <w14:ligatures w14:val="none"/>
        </w:rPr>
        <w:t xml:space="preserve">Būves pilna vizuālā un konstrukciju tehniskā apsekošana un izpēte </w:t>
      </w:r>
      <w:r w:rsidR="00E946CA">
        <w:rPr>
          <w:rFonts w:ascii="Times New Roman" w:eastAsia="Times New Roman" w:hAnsi="Times New Roman" w:cs="Times New Roman"/>
          <w:b/>
          <w:bCs/>
          <w:kern w:val="0"/>
          <w:sz w:val="24"/>
          <w:szCs w:val="24"/>
          <w:lang w:eastAsia="lv-LV"/>
          <w14:ligatures w14:val="none"/>
        </w:rPr>
        <w:t>“Sarkanā skola”</w:t>
      </w:r>
      <w:r w:rsidR="00E946CA" w:rsidRPr="00E946CA">
        <w:rPr>
          <w:rFonts w:ascii="Times New Roman" w:eastAsia="Times New Roman" w:hAnsi="Times New Roman" w:cs="Times New Roman"/>
          <w:b/>
          <w:bCs/>
          <w:kern w:val="0"/>
          <w:sz w:val="24"/>
          <w:szCs w:val="24"/>
          <w:lang w:eastAsia="lv-LV"/>
          <w14:ligatures w14:val="none"/>
        </w:rPr>
        <w:t>, Ausekļa ielā 1, Alojā, Limbažu novadā, LV-4064</w:t>
      </w:r>
      <w:r w:rsidRPr="004E7D0F">
        <w:rPr>
          <w:rFonts w:ascii="Times New Roman" w:eastAsia="Times New Roman" w:hAnsi="Times New Roman" w:cs="Times New Roman"/>
          <w:kern w:val="0"/>
          <w:sz w:val="24"/>
          <w:szCs w:val="24"/>
          <w:lang w:eastAsia="lv-LV"/>
          <w14:ligatures w14:val="none"/>
        </w:rPr>
        <w:t>” uzaicinājuma prasībām.</w:t>
      </w:r>
    </w:p>
    <w:p w14:paraId="1FEAAFAB" w14:textId="77777777" w:rsidR="00372573" w:rsidRPr="004E7D0F" w:rsidRDefault="00372573" w:rsidP="00372573">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0962077E" w14:textId="77777777" w:rsidR="00372573" w:rsidRPr="004E7D0F" w:rsidRDefault="00372573" w:rsidP="00372573">
      <w:pPr>
        <w:spacing w:before="1" w:after="120" w:line="240" w:lineRule="auto"/>
        <w:ind w:left="102"/>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w w:val="105"/>
          <w:kern w:val="0"/>
          <w:sz w:val="24"/>
          <w:szCs w:val="24"/>
          <w:lang w:eastAsia="lv-LV"/>
          <w14:ligatures w14:val="none"/>
        </w:rPr>
        <w:t xml:space="preserve">Objekta apsekošanas </w:t>
      </w:r>
      <w:r w:rsidRPr="004E7D0F">
        <w:rPr>
          <w:rFonts w:ascii="Times New Roman" w:eastAsia="Times New Roman" w:hAnsi="Times New Roman" w:cs="Times New Roman"/>
          <w:color w:val="0A0A0A"/>
          <w:w w:val="105"/>
          <w:kern w:val="0"/>
          <w:sz w:val="24"/>
          <w:szCs w:val="24"/>
          <w:lang w:eastAsia="lv-LV"/>
          <w14:ligatures w14:val="none"/>
        </w:rPr>
        <w:t xml:space="preserve">dalībnieku </w:t>
      </w:r>
      <w:r w:rsidRPr="004E7D0F">
        <w:rPr>
          <w:rFonts w:ascii="Times New Roman" w:eastAsia="Times New Roman" w:hAnsi="Times New Roman" w:cs="Times New Roman"/>
          <w:w w:val="105"/>
          <w:kern w:val="0"/>
          <w:sz w:val="24"/>
          <w:szCs w:val="24"/>
          <w:lang w:eastAsia="lv-LV"/>
          <w14:ligatures w14:val="none"/>
        </w:rPr>
        <w:t>paraksti</w:t>
      </w:r>
    </w:p>
    <w:tbl>
      <w:tblPr>
        <w:tblStyle w:val="TableNormal"/>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372573" w:rsidRPr="004E7D0F" w14:paraId="6536CD9A" w14:textId="77777777" w:rsidTr="004E7D0F">
        <w:trPr>
          <w:trHeight w:val="354"/>
        </w:trPr>
        <w:tc>
          <w:tcPr>
            <w:tcW w:w="5386" w:type="dxa"/>
            <w:shd w:val="clear" w:color="auto" w:fill="B4C6E7" w:themeFill="accent1" w:themeFillTint="66"/>
          </w:tcPr>
          <w:p w14:paraId="10C6347C" w14:textId="77777777" w:rsidR="00372573" w:rsidRPr="004E7D0F" w:rsidRDefault="00372573" w:rsidP="00372573">
            <w:pPr>
              <w:suppressAutoHyphens/>
              <w:spacing w:before="68" w:line="266"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Pasūtītāja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color w:val="181818"/>
                <w:w w:val="105"/>
                <w:sz w:val="24"/>
                <w:szCs w:val="24"/>
                <w:lang w:val="lv-LV"/>
              </w:rPr>
              <w:t>uzvārds)</w:t>
            </w:r>
          </w:p>
        </w:tc>
        <w:tc>
          <w:tcPr>
            <w:tcW w:w="3689" w:type="dxa"/>
            <w:shd w:val="clear" w:color="auto" w:fill="B4C6E7" w:themeFill="accent1" w:themeFillTint="66"/>
          </w:tcPr>
          <w:p w14:paraId="1ED82602" w14:textId="77777777" w:rsidR="00372573" w:rsidRPr="004E7D0F" w:rsidRDefault="00372573" w:rsidP="00372573">
            <w:pPr>
              <w:suppressAutoHyphens/>
              <w:spacing w:before="68" w:line="266" w:lineRule="exact"/>
              <w:ind w:left="620"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Pasūtītāja pārstāvja paraksts</w:t>
            </w:r>
          </w:p>
        </w:tc>
      </w:tr>
      <w:tr w:rsidR="00372573" w:rsidRPr="004E7D0F" w14:paraId="0C8C2644" w14:textId="77777777" w:rsidTr="008A1419">
        <w:trPr>
          <w:trHeight w:val="695"/>
        </w:trPr>
        <w:tc>
          <w:tcPr>
            <w:tcW w:w="5386" w:type="dxa"/>
          </w:tcPr>
          <w:p w14:paraId="027A739A"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highlight w:val="yellow"/>
                <w:lang w:val="lv-LV"/>
              </w:rPr>
            </w:pPr>
          </w:p>
          <w:p w14:paraId="2EB18894"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p w14:paraId="6BD160FE"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tc>
        <w:tc>
          <w:tcPr>
            <w:tcW w:w="3689" w:type="dxa"/>
          </w:tcPr>
          <w:p w14:paraId="5A82EF33" w14:textId="77777777" w:rsidR="00372573" w:rsidRPr="004E7D0F" w:rsidRDefault="00372573" w:rsidP="00372573">
            <w:pPr>
              <w:suppressAutoHyphens/>
              <w:ind w:left="1676"/>
              <w:rPr>
                <w:rFonts w:ascii="Times New Roman" w:eastAsia="Times New Roman" w:hAnsi="Times New Roman" w:cs="Times New Roman"/>
                <w:sz w:val="24"/>
                <w:szCs w:val="24"/>
                <w:lang w:val="lv-LV"/>
              </w:rPr>
            </w:pPr>
          </w:p>
          <w:p w14:paraId="6C1F6C57" w14:textId="77777777" w:rsidR="00372573" w:rsidRPr="004E7D0F" w:rsidRDefault="00372573" w:rsidP="00372573">
            <w:pPr>
              <w:suppressAutoHyphens/>
              <w:spacing w:line="192" w:lineRule="exact"/>
              <w:ind w:left="1331"/>
              <w:rPr>
                <w:rFonts w:ascii="Times New Roman" w:eastAsia="Times New Roman" w:hAnsi="Times New Roman" w:cs="Times New Roman"/>
                <w:sz w:val="24"/>
                <w:szCs w:val="24"/>
                <w:lang w:val="lv-LV"/>
              </w:rPr>
            </w:pPr>
          </w:p>
        </w:tc>
      </w:tr>
      <w:tr w:rsidR="00372573" w:rsidRPr="004E7D0F" w14:paraId="591E3F35" w14:textId="77777777" w:rsidTr="004E7D0F">
        <w:trPr>
          <w:trHeight w:val="342"/>
        </w:trPr>
        <w:tc>
          <w:tcPr>
            <w:tcW w:w="5386" w:type="dxa"/>
            <w:shd w:val="clear" w:color="auto" w:fill="B4C6E7" w:themeFill="accent1" w:themeFillTint="66"/>
          </w:tcPr>
          <w:p w14:paraId="77A4BE77" w14:textId="77777777" w:rsidR="00372573" w:rsidRPr="004E7D0F" w:rsidRDefault="00372573" w:rsidP="00372573">
            <w:pPr>
              <w:suppressAutoHyphens/>
              <w:spacing w:line="251"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Pretendenta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w w:val="105"/>
                <w:sz w:val="24"/>
                <w:szCs w:val="24"/>
                <w:lang w:val="lv-LV"/>
              </w:rPr>
              <w:t>uzvārds)</w:t>
            </w:r>
          </w:p>
        </w:tc>
        <w:tc>
          <w:tcPr>
            <w:tcW w:w="3689" w:type="dxa"/>
            <w:shd w:val="clear" w:color="auto" w:fill="B4C6E7" w:themeFill="accent1" w:themeFillTint="66"/>
          </w:tcPr>
          <w:p w14:paraId="062BCB2D" w14:textId="77777777" w:rsidR="00372573" w:rsidRPr="004E7D0F" w:rsidRDefault="00372573" w:rsidP="00372573">
            <w:pPr>
              <w:suppressAutoHyphens/>
              <w:spacing w:before="56" w:line="266" w:lineRule="exact"/>
              <w:ind w:left="628"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Pretendenta pārstāvja paraksts</w:t>
            </w:r>
          </w:p>
        </w:tc>
      </w:tr>
      <w:tr w:rsidR="00372573" w:rsidRPr="004E7D0F" w14:paraId="07A71D38" w14:textId="77777777" w:rsidTr="008A1419">
        <w:trPr>
          <w:trHeight w:val="695"/>
        </w:trPr>
        <w:tc>
          <w:tcPr>
            <w:tcW w:w="5386" w:type="dxa"/>
          </w:tcPr>
          <w:p w14:paraId="786BC77E" w14:textId="77777777" w:rsidR="00372573" w:rsidRPr="004E7D0F" w:rsidRDefault="00372573" w:rsidP="00372573">
            <w:pPr>
              <w:suppressAutoHyphens/>
              <w:spacing w:before="4"/>
              <w:rPr>
                <w:rFonts w:ascii="Times New Roman" w:eastAsia="Times New Roman" w:hAnsi="Times New Roman" w:cs="Times New Roman"/>
                <w:sz w:val="24"/>
                <w:szCs w:val="24"/>
                <w:lang w:val="lv-LV"/>
              </w:rPr>
            </w:pPr>
          </w:p>
          <w:p w14:paraId="59D1148C"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50E2EBA"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C2376AD"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078CB447"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3BECAAB6"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tc>
        <w:tc>
          <w:tcPr>
            <w:tcW w:w="3689" w:type="dxa"/>
          </w:tcPr>
          <w:p w14:paraId="015DD453" w14:textId="77777777" w:rsidR="00372573" w:rsidRPr="004E7D0F" w:rsidRDefault="00372573" w:rsidP="00372573">
            <w:pPr>
              <w:suppressAutoHyphens/>
              <w:rPr>
                <w:rFonts w:ascii="Times New Roman" w:eastAsia="Times New Roman" w:hAnsi="Times New Roman" w:cs="Times New Roman"/>
                <w:sz w:val="24"/>
                <w:szCs w:val="24"/>
                <w:lang w:val="lv-LV"/>
              </w:rPr>
            </w:pPr>
          </w:p>
        </w:tc>
      </w:tr>
    </w:tbl>
    <w:p w14:paraId="31188F24" w14:textId="77777777" w:rsidR="00372573" w:rsidRPr="00372573" w:rsidRDefault="00372573" w:rsidP="00372573">
      <w:pPr>
        <w:spacing w:after="0" w:line="240" w:lineRule="auto"/>
        <w:rPr>
          <w:rFonts w:ascii="Times New Roman" w:eastAsia="Times New Roman" w:hAnsi="Times New Roman" w:cs="Times New Roman"/>
          <w:kern w:val="0"/>
          <w:sz w:val="24"/>
          <w:szCs w:val="24"/>
          <w:lang w:eastAsia="lv-LV"/>
          <w14:ligatures w14:val="none"/>
        </w:rPr>
      </w:pPr>
    </w:p>
    <w:p w14:paraId="023179AA" w14:textId="77777777" w:rsidR="00372573" w:rsidRDefault="00372573"/>
    <w:sectPr w:rsidR="00372573" w:rsidSect="00CA0EC7">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BFDA5" w14:textId="77777777" w:rsidR="00CA0EC7" w:rsidRDefault="00CA0EC7" w:rsidP="001541A8">
      <w:pPr>
        <w:spacing w:after="0" w:line="240" w:lineRule="auto"/>
      </w:pPr>
      <w:r>
        <w:separator/>
      </w:r>
    </w:p>
  </w:endnote>
  <w:endnote w:type="continuationSeparator" w:id="0">
    <w:p w14:paraId="1AEE1AAC" w14:textId="77777777" w:rsidR="00CA0EC7" w:rsidRDefault="00CA0EC7"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86F19" w14:textId="77777777" w:rsidR="00CA0EC7" w:rsidRDefault="00CA0EC7" w:rsidP="001541A8">
      <w:pPr>
        <w:spacing w:after="0" w:line="240" w:lineRule="auto"/>
      </w:pPr>
      <w:r>
        <w:separator/>
      </w:r>
    </w:p>
  </w:footnote>
  <w:footnote w:type="continuationSeparator" w:id="0">
    <w:p w14:paraId="1E6C48EC" w14:textId="77777777" w:rsidR="00CA0EC7" w:rsidRDefault="00CA0EC7"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314612">
    <w:abstractNumId w:val="1"/>
  </w:num>
  <w:num w:numId="2" w16cid:durableId="2099977432">
    <w:abstractNumId w:val="0"/>
  </w:num>
  <w:num w:numId="3" w16cid:durableId="1065254420">
    <w:abstractNumId w:val="4"/>
  </w:num>
  <w:num w:numId="4" w16cid:durableId="754742540">
    <w:abstractNumId w:val="3"/>
  </w:num>
  <w:num w:numId="5" w16cid:durableId="1800341247">
    <w:abstractNumId w:val="6"/>
  </w:num>
  <w:num w:numId="6" w16cid:durableId="226455305">
    <w:abstractNumId w:val="5"/>
  </w:num>
  <w:num w:numId="7" w16cid:durableId="169734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A8"/>
    <w:rsid w:val="001541A8"/>
    <w:rsid w:val="001A2733"/>
    <w:rsid w:val="001C1842"/>
    <w:rsid w:val="002213D1"/>
    <w:rsid w:val="00234914"/>
    <w:rsid w:val="00372573"/>
    <w:rsid w:val="00496A16"/>
    <w:rsid w:val="004E7D0F"/>
    <w:rsid w:val="005054D0"/>
    <w:rsid w:val="00541BCA"/>
    <w:rsid w:val="00577412"/>
    <w:rsid w:val="0070064C"/>
    <w:rsid w:val="00763477"/>
    <w:rsid w:val="008B6569"/>
    <w:rsid w:val="00A72051"/>
    <w:rsid w:val="00AF71F0"/>
    <w:rsid w:val="00B820C5"/>
    <w:rsid w:val="00C031E6"/>
    <w:rsid w:val="00CA0EC7"/>
    <w:rsid w:val="00CF66AB"/>
    <w:rsid w:val="00E00197"/>
    <w:rsid w:val="00E8330E"/>
    <w:rsid w:val="00E946CA"/>
    <w:rsid w:val="00ED4C8C"/>
    <w:rsid w:val="00F21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15:chartTrackingRefBased/>
  <w15:docId w15:val="{150C7EFE-2748-436D-BAD9-5EFF6298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D0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41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1A8"/>
  </w:style>
  <w:style w:type="paragraph" w:customStyle="1" w:styleId="Vresteksts1">
    <w:name w:val="Vēres teksts1"/>
    <w:basedOn w:val="Parasts"/>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ipersaite">
    <w:name w:val="Hyperlink"/>
    <w:basedOn w:val="Noklusjumarindkopasfonts"/>
    <w:uiPriority w:val="99"/>
    <w:unhideWhenUsed/>
    <w:rsid w:val="001541A8"/>
    <w:rPr>
      <w:color w:val="0563C1" w:themeColor="hyperlink"/>
      <w:u w:val="single"/>
    </w:rPr>
  </w:style>
  <w:style w:type="character" w:styleId="Neatrisintapieminana">
    <w:name w:val="Unresolved Mention"/>
    <w:basedOn w:val="Noklusjumarindkopasfonts"/>
    <w:uiPriority w:val="99"/>
    <w:semiHidden/>
    <w:unhideWhenUsed/>
    <w:rsid w:val="001541A8"/>
    <w:rPr>
      <w:color w:val="605E5C"/>
      <w:shd w:val="clear" w:color="auto" w:fill="E1DFDD"/>
    </w:rPr>
  </w:style>
  <w:style w:type="table" w:styleId="Reatabula">
    <w:name w:val="Table Grid"/>
    <w:basedOn w:val="Parastatabula"/>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41A8"/>
    <w:pPr>
      <w:ind w:left="720"/>
      <w:contextualSpacing/>
    </w:pPr>
    <w:rPr>
      <w:lang w:val="en-US"/>
    </w:rPr>
  </w:style>
  <w:style w:type="paragraph" w:styleId="Kjene">
    <w:name w:val="footer"/>
    <w:basedOn w:val="Parasts"/>
    <w:link w:val="KjeneRakstz"/>
    <w:uiPriority w:val="99"/>
    <w:unhideWhenUsed/>
    <w:rsid w:val="00541B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1BCA"/>
  </w:style>
  <w:style w:type="table" w:customStyle="1" w:styleId="TableNormal">
    <w:name w:val="Table Normal"/>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eta.peksena@limbazunovads.lv" TargetMode="External"/><Relationship Id="rId5" Type="http://schemas.openxmlformats.org/officeDocument/2006/relationships/webSettings" Target="webSettings.xml"/><Relationship Id="rId10" Type="http://schemas.openxmlformats.org/officeDocument/2006/relationships/hyperlink" Target="mailto:rihards.buda@limbazunovads.lv" TargetMode="External"/><Relationship Id="rId4" Type="http://schemas.openxmlformats.org/officeDocument/2006/relationships/settings" Target="settings.xml"/><Relationship Id="rId9" Type="http://schemas.openxmlformats.org/officeDocument/2006/relationships/hyperlink" Target="mailto:alo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57AF-C160-46E0-857F-9B6D39F3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7486</Words>
  <Characters>4268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4</cp:revision>
  <dcterms:created xsi:type="dcterms:W3CDTF">2024-03-22T11:29:00Z</dcterms:created>
  <dcterms:modified xsi:type="dcterms:W3CDTF">2024-03-22T12:29:00Z</dcterms:modified>
</cp:coreProperties>
</file>