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7A4C9500" w:rsidR="00D94F90" w:rsidRPr="0071719F" w:rsidRDefault="00D94F90" w:rsidP="005C60E3">
      <w:pPr>
        <w:jc w:val="center"/>
        <w:rPr>
          <w:bCs/>
          <w:lang w:val="lv-LV"/>
        </w:rPr>
      </w:pPr>
      <w:r w:rsidRPr="0071719F">
        <w:rPr>
          <w:bCs/>
          <w:lang w:val="lv-LV"/>
        </w:rPr>
        <w:t>Nr.</w:t>
      </w:r>
      <w:r w:rsidR="001830BD">
        <w:rPr>
          <w:bCs/>
          <w:lang w:val="lv-LV"/>
        </w:rPr>
        <w:t>3</w:t>
      </w:r>
    </w:p>
    <w:p w14:paraId="609CC37C" w14:textId="77777777" w:rsidR="00D94F90" w:rsidRPr="006F246D" w:rsidRDefault="00D94F90" w:rsidP="005C60E3">
      <w:pPr>
        <w:jc w:val="both"/>
        <w:rPr>
          <w:bCs/>
          <w:lang w:val="lv-LV"/>
        </w:rPr>
      </w:pPr>
    </w:p>
    <w:p w14:paraId="790443A3" w14:textId="5458DF30"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2F662F">
        <w:rPr>
          <w:bCs/>
          <w:lang w:val="lv-LV"/>
        </w:rPr>
        <w:t>1</w:t>
      </w:r>
      <w:r w:rsidR="001830BD">
        <w:rPr>
          <w:bCs/>
          <w:lang w:val="lv-LV"/>
        </w:rPr>
        <w:t>9</w:t>
      </w:r>
      <w:r w:rsidR="00703522">
        <w:rPr>
          <w:bCs/>
          <w:lang w:val="lv-LV"/>
        </w:rPr>
        <w:t>.</w:t>
      </w:r>
      <w:r w:rsidR="0071719F">
        <w:rPr>
          <w:bCs/>
          <w:lang w:val="lv-LV"/>
        </w:rPr>
        <w:t xml:space="preserve"> </w:t>
      </w:r>
      <w:r w:rsidR="001830BD">
        <w:rPr>
          <w:bCs/>
          <w:lang w:val="lv-LV"/>
        </w:rPr>
        <w:t>martā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44934AA5"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8063FE">
        <w:rPr>
          <w:bCs/>
          <w:lang w:val="lv-LV"/>
        </w:rPr>
        <w:t>15 (pēc Izglītības, kultūras un sporta jautājumu komitejas sēdes)</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4D421E76" w:rsidR="00BD596C" w:rsidRPr="008063FE"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71719F" w:rsidRPr="008063FE">
        <w:rPr>
          <w:rFonts w:eastAsia="Calibri"/>
          <w:szCs w:val="22"/>
          <w:lang w:val="lv-LV"/>
        </w:rPr>
        <w:t xml:space="preserve">Jānis Bakmanis, </w:t>
      </w:r>
      <w:r w:rsidR="003578B7" w:rsidRPr="008063FE">
        <w:rPr>
          <w:rFonts w:eastAsia="Calibri"/>
          <w:szCs w:val="22"/>
          <w:lang w:val="lv-LV"/>
        </w:rPr>
        <w:t xml:space="preserve">Arvīds Ozols, </w:t>
      </w:r>
      <w:r w:rsidR="0071719F" w:rsidRPr="008063FE">
        <w:rPr>
          <w:rFonts w:eastAsia="Calibri"/>
          <w:szCs w:val="22"/>
          <w:lang w:val="lv-LV"/>
        </w:rPr>
        <w:t xml:space="preserve">Rūdolfs Pelēkais, </w:t>
      </w:r>
      <w:r w:rsidR="00BE7900" w:rsidRPr="008063FE">
        <w:rPr>
          <w:rFonts w:eastAsia="Calibri"/>
          <w:szCs w:val="22"/>
          <w:lang w:val="lv-LV"/>
        </w:rPr>
        <w:t xml:space="preserve">Jānis Remess, </w:t>
      </w:r>
      <w:r w:rsidR="0071719F" w:rsidRPr="008063FE">
        <w:rPr>
          <w:rFonts w:eastAsia="Calibri"/>
          <w:szCs w:val="22"/>
          <w:lang w:val="lv-LV"/>
        </w:rPr>
        <w:t xml:space="preserve">Ziedonis </w:t>
      </w:r>
      <w:proofErr w:type="spellStart"/>
      <w:r w:rsidR="0071719F" w:rsidRPr="008063FE">
        <w:rPr>
          <w:rFonts w:eastAsia="Calibri"/>
          <w:szCs w:val="22"/>
          <w:lang w:val="lv-LV"/>
        </w:rPr>
        <w:t>Rubezis</w:t>
      </w:r>
      <w:proofErr w:type="spellEnd"/>
      <w:r w:rsidR="0071719F" w:rsidRPr="008063FE">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54BFFEBE" w14:textId="2F37B036" w:rsidR="002F662F" w:rsidRPr="008063FE" w:rsidRDefault="00BD596C" w:rsidP="008063FE">
      <w:pPr>
        <w:suppressAutoHyphens/>
        <w:jc w:val="both"/>
        <w:rPr>
          <w:bCs/>
          <w:lang w:val="lv-LV" w:eastAsia="lv-LV"/>
        </w:rPr>
      </w:pPr>
      <w:r w:rsidRPr="008063FE">
        <w:rPr>
          <w:rFonts w:eastAsia="Calibri"/>
          <w:b/>
          <w:bCs/>
          <w:lang w:val="lv-LV" w:eastAsia="lv-LV"/>
        </w:rPr>
        <w:t>Sēdē piedalās:</w:t>
      </w:r>
      <w:r w:rsidR="002F662F" w:rsidRPr="008063FE">
        <w:rPr>
          <w:rFonts w:eastAsia="Calibri"/>
          <w:bCs/>
          <w:lang w:val="lv-LV" w:eastAsia="lv-LV"/>
        </w:rPr>
        <w:t xml:space="preserve"> </w:t>
      </w:r>
      <w:r w:rsidR="008063FE" w:rsidRPr="008063FE">
        <w:rPr>
          <w:rFonts w:eastAsia="Calibri"/>
          <w:bCs/>
          <w:lang w:val="lv-LV" w:eastAsia="lv-LV"/>
        </w:rPr>
        <w:t xml:space="preserve">Agris </w:t>
      </w:r>
      <w:proofErr w:type="spellStart"/>
      <w:r w:rsidR="008063FE" w:rsidRPr="008063FE">
        <w:rPr>
          <w:rFonts w:eastAsia="Calibri"/>
          <w:bCs/>
          <w:lang w:val="lv-LV" w:eastAsia="lv-LV"/>
        </w:rPr>
        <w:t>Blumers</w:t>
      </w:r>
      <w:proofErr w:type="spellEnd"/>
      <w:r w:rsidR="008063FE">
        <w:rPr>
          <w:rFonts w:eastAsia="Calibri"/>
          <w:bCs/>
          <w:lang w:val="lv-LV" w:eastAsia="lv-LV"/>
        </w:rPr>
        <w:t xml:space="preserve">, </w:t>
      </w:r>
      <w:r w:rsidR="008063FE" w:rsidRPr="008063FE">
        <w:rPr>
          <w:rFonts w:eastAsia="Calibri"/>
          <w:bCs/>
          <w:lang w:val="lv-LV" w:eastAsia="lv-LV"/>
        </w:rPr>
        <w:t>Ainažu Ugunsdzēsības muzejs</w:t>
      </w:r>
      <w:r w:rsidR="008063FE" w:rsidRPr="008063FE">
        <w:t xml:space="preserve"> </w:t>
      </w:r>
      <w:r w:rsidR="008063FE">
        <w:t>(</w:t>
      </w:r>
      <w:hyperlink r:id="rId8" w:history="1">
        <w:r w:rsidR="008063FE" w:rsidRPr="008063FE">
          <w:rPr>
            <w:rStyle w:val="Hipersaite"/>
            <w:rFonts w:eastAsia="Calibri"/>
            <w:bCs/>
            <w:color w:val="auto"/>
            <w:u w:val="none"/>
            <w:lang w:val="lv-LV" w:eastAsia="lv-LV"/>
          </w:rPr>
          <w:t>liva.aizsila@limbazunovads.lv</w:t>
        </w:r>
      </w:hyperlink>
      <w:r w:rsidR="008063FE" w:rsidRPr="008063FE">
        <w:rPr>
          <w:rFonts w:eastAsia="Calibri"/>
          <w:bCs/>
          <w:lang w:val="lv-LV" w:eastAsia="lv-LV"/>
        </w:rPr>
        <w:t xml:space="preserve">), Andris </w:t>
      </w:r>
      <w:proofErr w:type="spellStart"/>
      <w:r w:rsidR="008063FE" w:rsidRPr="008063FE">
        <w:rPr>
          <w:rFonts w:eastAsia="Calibri"/>
          <w:bCs/>
          <w:lang w:val="lv-LV" w:eastAsia="lv-LV"/>
        </w:rPr>
        <w:t>Zunde</w:t>
      </w:r>
      <w:proofErr w:type="spellEnd"/>
      <w:r w:rsidR="008063FE" w:rsidRPr="008063FE">
        <w:rPr>
          <w:rFonts w:eastAsia="Calibri"/>
          <w:bCs/>
          <w:lang w:val="lv-LV" w:eastAsia="lv-LV"/>
        </w:rPr>
        <w:t xml:space="preserve">, Anna Siliņa, Artis </w:t>
      </w:r>
      <w:proofErr w:type="spellStart"/>
      <w:r w:rsidR="008063FE" w:rsidRPr="008063FE">
        <w:rPr>
          <w:rFonts w:eastAsia="Calibri"/>
          <w:bCs/>
          <w:lang w:val="lv-LV" w:eastAsia="lv-LV"/>
        </w:rPr>
        <w:t>Ārgalis</w:t>
      </w:r>
      <w:proofErr w:type="spellEnd"/>
      <w:r w:rsidR="008063FE" w:rsidRPr="008063FE">
        <w:rPr>
          <w:rFonts w:eastAsia="Calibri"/>
          <w:bCs/>
          <w:lang w:val="lv-LV" w:eastAsia="lv-LV"/>
        </w:rPr>
        <w:t xml:space="preserve">, Beāte </w:t>
      </w:r>
      <w:proofErr w:type="spellStart"/>
      <w:r w:rsidR="008063FE" w:rsidRPr="008063FE">
        <w:rPr>
          <w:rFonts w:eastAsia="Calibri"/>
          <w:bCs/>
          <w:lang w:val="lv-LV" w:eastAsia="lv-LV"/>
        </w:rPr>
        <w:t>Kožina</w:t>
      </w:r>
      <w:proofErr w:type="spellEnd"/>
      <w:r w:rsidR="008063FE" w:rsidRPr="008063FE">
        <w:rPr>
          <w:rFonts w:eastAsia="Calibri"/>
          <w:bCs/>
          <w:lang w:val="lv-LV" w:eastAsia="lv-LV"/>
        </w:rPr>
        <w:t>, Dita Lejniece, Ginta Ģērmane, Gita (</w:t>
      </w:r>
      <w:hyperlink r:id="rId9" w:history="1">
        <w:r w:rsidR="008063FE" w:rsidRPr="008063FE">
          <w:rPr>
            <w:rStyle w:val="Hipersaite"/>
            <w:rFonts w:eastAsia="Calibri"/>
            <w:bCs/>
            <w:color w:val="auto"/>
            <w:u w:val="none"/>
            <w:lang w:val="lv-LV" w:eastAsia="lv-LV"/>
          </w:rPr>
          <w:t>gita.zarina@limbazunovads.lv</w:t>
        </w:r>
      </w:hyperlink>
      <w:r w:rsidR="008063FE" w:rsidRPr="008063FE">
        <w:rPr>
          <w:rFonts w:eastAsia="Calibri"/>
          <w:bCs/>
          <w:lang w:val="lv-LV" w:eastAsia="lv-LV"/>
        </w:rPr>
        <w:t xml:space="preserve">), Gunita Gulbe, Guntis </w:t>
      </w:r>
      <w:proofErr w:type="spellStart"/>
      <w:r w:rsidR="008063FE" w:rsidRPr="008063FE">
        <w:rPr>
          <w:rFonts w:eastAsia="Calibri"/>
          <w:bCs/>
          <w:lang w:val="lv-LV" w:eastAsia="lv-LV"/>
        </w:rPr>
        <w:t>Mesters</w:t>
      </w:r>
      <w:proofErr w:type="spellEnd"/>
      <w:r w:rsidR="008063FE" w:rsidRPr="008063FE">
        <w:rPr>
          <w:rFonts w:eastAsia="Calibri"/>
          <w:bCs/>
          <w:lang w:val="lv-LV" w:eastAsia="lv-LV"/>
        </w:rPr>
        <w:t xml:space="preserve">, Ilze Millere, Ilze Ozoliņa, Ilze Žūriņa-Davidčuka, Ineta Zariņa, Inga Zālīte, Inita Hartmane, Iveta </w:t>
      </w:r>
      <w:proofErr w:type="spellStart"/>
      <w:r w:rsidR="008063FE" w:rsidRPr="008063FE">
        <w:rPr>
          <w:rFonts w:eastAsia="Calibri"/>
          <w:bCs/>
          <w:lang w:val="lv-LV" w:eastAsia="lv-LV"/>
        </w:rPr>
        <w:t>Beļauniece</w:t>
      </w:r>
      <w:proofErr w:type="spellEnd"/>
      <w:r w:rsidR="008063FE" w:rsidRPr="008063FE">
        <w:rPr>
          <w:rFonts w:eastAsia="Calibri"/>
          <w:bCs/>
          <w:lang w:val="lv-LV" w:eastAsia="lv-LV"/>
        </w:rPr>
        <w:t xml:space="preserve">, Iveta Pēkšēna, Iveta </w:t>
      </w:r>
      <w:proofErr w:type="spellStart"/>
      <w:r w:rsidR="008063FE" w:rsidRPr="008063FE">
        <w:rPr>
          <w:rFonts w:eastAsia="Calibri"/>
          <w:bCs/>
          <w:lang w:val="lv-LV" w:eastAsia="lv-LV"/>
        </w:rPr>
        <w:t>Umule</w:t>
      </w:r>
      <w:proofErr w:type="spellEnd"/>
      <w:r w:rsidR="008063FE" w:rsidRPr="008063FE">
        <w:rPr>
          <w:rFonts w:eastAsia="Calibri"/>
          <w:bCs/>
          <w:lang w:val="lv-LV" w:eastAsia="lv-LV"/>
        </w:rPr>
        <w:t xml:space="preserve">, </w:t>
      </w:r>
      <w:proofErr w:type="spellStart"/>
      <w:r w:rsidR="008063FE" w:rsidRPr="008063FE">
        <w:rPr>
          <w:rFonts w:eastAsia="Calibri"/>
          <w:bCs/>
          <w:lang w:val="lv-LV" w:eastAsia="lv-LV"/>
        </w:rPr>
        <w:t>Izita</w:t>
      </w:r>
      <w:proofErr w:type="spellEnd"/>
      <w:r w:rsidR="008063FE" w:rsidRPr="008063FE">
        <w:rPr>
          <w:rFonts w:eastAsia="Calibri"/>
          <w:bCs/>
          <w:lang w:val="lv-LV" w:eastAsia="lv-LV"/>
        </w:rPr>
        <w:t xml:space="preserve"> Kļaviņa, Jana Beķere, Jana Lāce, Juris Graudiņš, Kristiāna </w:t>
      </w:r>
      <w:proofErr w:type="spellStart"/>
      <w:r w:rsidR="008063FE" w:rsidRPr="008063FE">
        <w:rPr>
          <w:rFonts w:eastAsia="Calibri"/>
          <w:bCs/>
          <w:lang w:val="lv-LV" w:eastAsia="lv-LV"/>
        </w:rPr>
        <w:t>Bojane</w:t>
      </w:r>
      <w:proofErr w:type="spellEnd"/>
      <w:r w:rsidR="008063FE" w:rsidRPr="008063FE">
        <w:rPr>
          <w:rFonts w:eastAsia="Calibri"/>
          <w:bCs/>
          <w:lang w:val="lv-LV" w:eastAsia="lv-LV"/>
        </w:rPr>
        <w:t xml:space="preserve">, Kristīne Zaķe, Kārlis </w:t>
      </w:r>
      <w:proofErr w:type="spellStart"/>
      <w:r w:rsidR="008063FE" w:rsidRPr="008063FE">
        <w:rPr>
          <w:rFonts w:eastAsia="Calibri"/>
          <w:bCs/>
          <w:lang w:val="lv-LV" w:eastAsia="lv-LV"/>
        </w:rPr>
        <w:t>Irmejs</w:t>
      </w:r>
      <w:proofErr w:type="spellEnd"/>
      <w:r w:rsidR="008063FE" w:rsidRPr="008063FE">
        <w:rPr>
          <w:rFonts w:eastAsia="Calibri"/>
          <w:bCs/>
          <w:lang w:val="lv-LV" w:eastAsia="lv-LV"/>
        </w:rPr>
        <w:t xml:space="preserve">, Liene Berga, Liene </w:t>
      </w:r>
      <w:proofErr w:type="spellStart"/>
      <w:r w:rsidR="008063FE" w:rsidRPr="008063FE">
        <w:rPr>
          <w:rFonts w:eastAsia="Calibri"/>
          <w:bCs/>
          <w:lang w:val="lv-LV" w:eastAsia="lv-LV"/>
        </w:rPr>
        <w:t>Ungure</w:t>
      </w:r>
      <w:proofErr w:type="spellEnd"/>
      <w:r w:rsidR="008063FE" w:rsidRPr="008063FE">
        <w:rPr>
          <w:rFonts w:eastAsia="Calibri"/>
          <w:bCs/>
          <w:lang w:val="lv-LV" w:eastAsia="lv-LV"/>
        </w:rPr>
        <w:t xml:space="preserve">, Linda Helēna </w:t>
      </w:r>
      <w:proofErr w:type="spellStart"/>
      <w:r w:rsidR="008063FE" w:rsidRPr="008063FE">
        <w:rPr>
          <w:rFonts w:eastAsia="Calibri"/>
          <w:bCs/>
          <w:lang w:val="lv-LV" w:eastAsia="lv-LV"/>
        </w:rPr>
        <w:t>Griškoite</w:t>
      </w:r>
      <w:proofErr w:type="spellEnd"/>
      <w:r w:rsidR="008063FE" w:rsidRPr="008063FE">
        <w:rPr>
          <w:rFonts w:eastAsia="Calibri"/>
          <w:bCs/>
          <w:lang w:val="lv-LV" w:eastAsia="lv-LV"/>
        </w:rPr>
        <w:t xml:space="preserve">, Lāsma Liepiņa, Māris </w:t>
      </w:r>
      <w:proofErr w:type="spellStart"/>
      <w:r w:rsidR="008063FE" w:rsidRPr="008063FE">
        <w:rPr>
          <w:rFonts w:eastAsia="Calibri"/>
          <w:bCs/>
          <w:lang w:val="lv-LV" w:eastAsia="lv-LV"/>
        </w:rPr>
        <w:t>Beļaunieks</w:t>
      </w:r>
      <w:proofErr w:type="spellEnd"/>
      <w:r w:rsidR="008063FE" w:rsidRPr="008063FE">
        <w:rPr>
          <w:rFonts w:eastAsia="Calibri"/>
          <w:bCs/>
          <w:lang w:val="lv-LV" w:eastAsia="lv-LV"/>
        </w:rPr>
        <w:t xml:space="preserve">, Raimonds Straume, Raivis </w:t>
      </w:r>
      <w:proofErr w:type="spellStart"/>
      <w:r w:rsidR="008063FE" w:rsidRPr="008063FE">
        <w:rPr>
          <w:rFonts w:eastAsia="Calibri"/>
          <w:bCs/>
          <w:lang w:val="lv-LV" w:eastAsia="lv-LV"/>
        </w:rPr>
        <w:t>Galītis</w:t>
      </w:r>
      <w:proofErr w:type="spellEnd"/>
      <w:r w:rsidR="008063FE" w:rsidRPr="008063FE">
        <w:rPr>
          <w:rFonts w:eastAsia="Calibri"/>
          <w:bCs/>
          <w:lang w:val="lv-LV" w:eastAsia="lv-LV"/>
        </w:rPr>
        <w:t xml:space="preserve">, Rita </w:t>
      </w:r>
      <w:proofErr w:type="spellStart"/>
      <w:r w:rsidR="008063FE" w:rsidRPr="008063FE">
        <w:rPr>
          <w:rFonts w:eastAsia="Calibri"/>
          <w:bCs/>
          <w:lang w:val="lv-LV" w:eastAsia="lv-LV"/>
        </w:rPr>
        <w:t>Lavendele</w:t>
      </w:r>
      <w:proofErr w:type="spellEnd"/>
      <w:r w:rsidR="008063FE" w:rsidRPr="008063FE">
        <w:rPr>
          <w:rFonts w:eastAsia="Calibri"/>
          <w:bCs/>
          <w:lang w:val="lv-LV" w:eastAsia="lv-LV"/>
        </w:rPr>
        <w:t xml:space="preserve">, Santa </w:t>
      </w:r>
      <w:proofErr w:type="spellStart"/>
      <w:r w:rsidR="008063FE" w:rsidRPr="008063FE">
        <w:rPr>
          <w:rFonts w:eastAsia="Calibri"/>
          <w:bCs/>
          <w:lang w:val="lv-LV" w:eastAsia="lv-LV"/>
        </w:rPr>
        <w:t>Čingule</w:t>
      </w:r>
      <w:proofErr w:type="spellEnd"/>
      <w:r w:rsidR="008063FE" w:rsidRPr="008063FE">
        <w:rPr>
          <w:rFonts w:eastAsia="Calibri"/>
          <w:bCs/>
          <w:lang w:val="lv-LV" w:eastAsia="lv-LV"/>
        </w:rPr>
        <w:t xml:space="preserve">, Sarmīte </w:t>
      </w:r>
      <w:proofErr w:type="spellStart"/>
      <w:r w:rsidR="008063FE" w:rsidRPr="008063FE">
        <w:rPr>
          <w:rFonts w:eastAsia="Calibri"/>
          <w:bCs/>
          <w:lang w:val="lv-LV" w:eastAsia="lv-LV"/>
        </w:rPr>
        <w:t>Frīdenfelde</w:t>
      </w:r>
      <w:proofErr w:type="spellEnd"/>
      <w:r w:rsidR="008063FE" w:rsidRPr="008063FE">
        <w:rPr>
          <w:rFonts w:eastAsia="Calibri"/>
          <w:bCs/>
          <w:lang w:val="lv-LV" w:eastAsia="lv-LV"/>
        </w:rPr>
        <w:t>, Valentīna Kukule, Ziedīte Jirgensone, klausītājs (</w:t>
      </w:r>
      <w:hyperlink r:id="rId10" w:history="1">
        <w:r w:rsidR="008063FE" w:rsidRPr="008063FE">
          <w:rPr>
            <w:rStyle w:val="Hipersaite"/>
            <w:rFonts w:eastAsia="Calibri"/>
            <w:bCs/>
            <w:color w:val="auto"/>
            <w:u w:val="none"/>
            <w:lang w:val="lv-LV" w:eastAsia="lv-LV"/>
          </w:rPr>
          <w:t>aiga.briede@limbazunovads.lv</w:t>
        </w:r>
      </w:hyperlink>
      <w:r w:rsidR="008063FE">
        <w:rPr>
          <w:rFonts w:eastAsia="Calibri"/>
          <w:bCs/>
          <w:lang w:val="lv-LV" w:eastAsia="lv-LV"/>
        </w:rPr>
        <w:t xml:space="preserve">), </w:t>
      </w:r>
      <w:r w:rsidR="008063FE" w:rsidRPr="008063FE">
        <w:rPr>
          <w:rFonts w:eastAsia="Calibri"/>
          <w:bCs/>
          <w:lang w:val="lv-LV" w:eastAsia="lv-LV"/>
        </w:rPr>
        <w:t>Ģirts Ieleja</w:t>
      </w:r>
      <w:r w:rsidR="008063FE">
        <w:rPr>
          <w:rFonts w:eastAsia="Calibri"/>
          <w:bCs/>
          <w:lang w:val="lv-LV" w:eastAsia="lv-LV"/>
        </w:rPr>
        <w:t>.</w:t>
      </w:r>
    </w:p>
    <w:p w14:paraId="6EB39A27" w14:textId="77777777" w:rsidR="004D45B5" w:rsidRPr="001830BD" w:rsidRDefault="004D45B5" w:rsidP="002F662F">
      <w:pPr>
        <w:suppressAutoHyphens/>
        <w:jc w:val="both"/>
        <w:rPr>
          <w:bCs/>
          <w:color w:val="FF0000"/>
          <w:lang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57648AAD" w14:textId="713E6F7F" w:rsidR="008063FE" w:rsidRPr="008063FE" w:rsidRDefault="008063FE" w:rsidP="008063FE">
      <w:pPr>
        <w:pStyle w:val="Sarakstarindkopa"/>
        <w:numPr>
          <w:ilvl w:val="0"/>
          <w:numId w:val="45"/>
        </w:numPr>
        <w:ind w:left="357" w:hanging="357"/>
        <w:jc w:val="both"/>
        <w:rPr>
          <w:color w:val="000000"/>
          <w:lang w:eastAsia="lv-LV"/>
        </w:rPr>
      </w:pPr>
      <w:r w:rsidRPr="008063FE">
        <w:rPr>
          <w:noProof/>
          <w:color w:val="000000"/>
          <w:lang w:eastAsia="lv-LV"/>
        </w:rPr>
        <w:t>Par darba kārtību</w:t>
      </w:r>
      <w:r>
        <w:rPr>
          <w:noProof/>
          <w:color w:val="000000"/>
          <w:lang w:eastAsia="lv-LV"/>
        </w:rPr>
        <w:t>.</w:t>
      </w:r>
    </w:p>
    <w:p w14:paraId="4728F340" w14:textId="034854E6" w:rsidR="008063FE" w:rsidRPr="008063FE" w:rsidRDefault="008063FE" w:rsidP="008063FE">
      <w:pPr>
        <w:pStyle w:val="Sarakstarindkopa"/>
        <w:numPr>
          <w:ilvl w:val="0"/>
          <w:numId w:val="45"/>
        </w:numPr>
        <w:ind w:left="357" w:hanging="357"/>
        <w:jc w:val="both"/>
        <w:rPr>
          <w:color w:val="000000"/>
          <w:lang w:eastAsia="lv-LV"/>
        </w:rPr>
      </w:pPr>
      <w:r w:rsidRPr="008063FE">
        <w:rPr>
          <w:noProof/>
          <w:color w:val="000000"/>
          <w:lang w:eastAsia="lv-LV"/>
        </w:rPr>
        <w:t>Par Limbažu novada pašvaldības iekšējo noteikumu “Noteikumi par kārtību, kādā Limbažu novada pašvaldība organizē samaksas atgūšanu no vecākiem par ārpusģimenes aprūpes pakalpojumiem” apstiprināšanu</w:t>
      </w:r>
      <w:r>
        <w:rPr>
          <w:noProof/>
          <w:color w:val="000000"/>
          <w:lang w:eastAsia="lv-LV"/>
        </w:rPr>
        <w:t>.</w:t>
      </w:r>
    </w:p>
    <w:p w14:paraId="0908C761" w14:textId="08EDB57A" w:rsidR="008063FE" w:rsidRPr="008063FE" w:rsidRDefault="008063FE" w:rsidP="008063FE">
      <w:pPr>
        <w:pStyle w:val="Sarakstarindkopa"/>
        <w:numPr>
          <w:ilvl w:val="0"/>
          <w:numId w:val="45"/>
        </w:numPr>
        <w:ind w:left="357" w:hanging="357"/>
        <w:jc w:val="both"/>
        <w:rPr>
          <w:color w:val="000000"/>
          <w:lang w:eastAsia="lv-LV"/>
        </w:rPr>
      </w:pPr>
      <w:r w:rsidRPr="008063FE">
        <w:rPr>
          <w:noProof/>
          <w:color w:val="000000"/>
          <w:lang w:eastAsia="lv-LV"/>
        </w:rPr>
        <w:t>Par Limbažu novada pašvaldības domes saistošo noteikumu “Grozījums Limbažu novada domes 2021. gada 28. oktobra saistošajos noteikumos Nr. 16 “Par sociālās palīdzības pabalstiem Limbažu novadā”” apstiprināšanu</w:t>
      </w:r>
      <w:r>
        <w:rPr>
          <w:noProof/>
          <w:color w:val="000000"/>
          <w:lang w:eastAsia="lv-LV"/>
        </w:rPr>
        <w:t>.</w:t>
      </w:r>
    </w:p>
    <w:p w14:paraId="30D581A5" w14:textId="2257CC76" w:rsidR="008063FE" w:rsidRPr="008063FE" w:rsidRDefault="008063FE" w:rsidP="008063FE">
      <w:pPr>
        <w:pStyle w:val="Sarakstarindkopa"/>
        <w:numPr>
          <w:ilvl w:val="0"/>
          <w:numId w:val="45"/>
        </w:numPr>
        <w:ind w:left="357" w:hanging="357"/>
        <w:jc w:val="both"/>
        <w:rPr>
          <w:color w:val="000000"/>
          <w:lang w:eastAsia="lv-LV"/>
        </w:rPr>
      </w:pPr>
      <w:r w:rsidRPr="008063FE">
        <w:rPr>
          <w:noProof/>
          <w:color w:val="000000"/>
          <w:lang w:eastAsia="lv-LV"/>
        </w:rPr>
        <w:t>(papildu d.k. jaut.) Par finansējuma piešķiršanu un līguma slēgšanu ar pretendentu iepirkumā „Limbažu novada Sociālā atbalsta un veselības veicināšanas stratēģijas 2024.-2030.gadam izstrāde”</w:t>
      </w:r>
      <w:r>
        <w:rPr>
          <w:noProof/>
          <w:color w:val="000000"/>
          <w:lang w:eastAsia="lv-LV"/>
        </w:rPr>
        <w:t>.</w:t>
      </w:r>
    </w:p>
    <w:p w14:paraId="09DB73A2" w14:textId="1D4B8BC0" w:rsidR="008063FE" w:rsidRPr="008063FE" w:rsidRDefault="008063FE" w:rsidP="008063FE">
      <w:pPr>
        <w:pStyle w:val="Sarakstarindkopa"/>
        <w:numPr>
          <w:ilvl w:val="0"/>
          <w:numId w:val="45"/>
        </w:numPr>
        <w:ind w:left="357" w:hanging="357"/>
        <w:jc w:val="both"/>
        <w:rPr>
          <w:color w:val="000000"/>
          <w:lang w:eastAsia="lv-LV"/>
        </w:rPr>
      </w:pPr>
      <w:r w:rsidRPr="008063FE">
        <w:rPr>
          <w:noProof/>
          <w:color w:val="000000"/>
          <w:lang w:eastAsia="lv-LV"/>
        </w:rPr>
        <w:t>Informācija par Deklarētās dzīvesvietas anulēšanas un dzīvokļu jautājumu risināšanas komisijas februāra sēdēs pieņemtajiem lēmumiem</w:t>
      </w:r>
      <w:r>
        <w:rPr>
          <w:noProof/>
          <w:color w:val="000000"/>
          <w:lang w:eastAsia="lv-LV"/>
        </w:rPr>
        <w:t>.</w:t>
      </w:r>
    </w:p>
    <w:p w14:paraId="42EFB56A" w14:textId="763CF484" w:rsidR="008063FE" w:rsidRPr="008063FE" w:rsidRDefault="008063FE" w:rsidP="008063FE">
      <w:pPr>
        <w:pStyle w:val="Sarakstarindkopa"/>
        <w:numPr>
          <w:ilvl w:val="0"/>
          <w:numId w:val="45"/>
        </w:numPr>
        <w:ind w:left="357" w:hanging="357"/>
        <w:jc w:val="both"/>
        <w:rPr>
          <w:color w:val="000000"/>
          <w:lang w:eastAsia="lv-LV"/>
        </w:rPr>
      </w:pPr>
      <w:r w:rsidRPr="008063FE">
        <w:rPr>
          <w:noProof/>
          <w:color w:val="000000"/>
          <w:lang w:eastAsia="lv-LV"/>
        </w:rPr>
        <w:t>Informācijas</w:t>
      </w:r>
      <w:r>
        <w:rPr>
          <w:noProof/>
          <w:color w:val="000000"/>
          <w:lang w:eastAsia="lv-LV"/>
        </w:rPr>
        <w:t>.</w:t>
      </w:r>
    </w:p>
    <w:p w14:paraId="3F3E5FF7" w14:textId="77777777" w:rsidR="00D07F31" w:rsidRDefault="00D07F31" w:rsidP="00CA4EB3">
      <w:pPr>
        <w:suppressAutoHyphens/>
        <w:jc w:val="both"/>
        <w:rPr>
          <w:rFonts w:eastAsia="Calibri"/>
          <w:bCs/>
          <w:lang w:val="lv-LV" w:eastAsia="lv-LV"/>
        </w:rPr>
      </w:pPr>
    </w:p>
    <w:p w14:paraId="352C9634" w14:textId="77777777" w:rsidR="006647D5" w:rsidRPr="00CA4EB3" w:rsidRDefault="006647D5"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030B3EBB" w:rsidR="00FB129F" w:rsidRPr="001C611A"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1C611A">
        <w:rPr>
          <w:b/>
          <w:bCs/>
          <w:lang w:val="lv-LV" w:eastAsia="lv-LV"/>
        </w:rPr>
        <w:t>atklāti balsojot: PAR</w:t>
      </w:r>
      <w:r w:rsidRPr="001C611A">
        <w:rPr>
          <w:lang w:val="lv-LV" w:eastAsia="lv-LV"/>
        </w:rPr>
        <w:t xml:space="preserve"> – </w:t>
      </w:r>
      <w:r w:rsidR="001C611A" w:rsidRPr="001C611A">
        <w:rPr>
          <w:lang w:val="lv-LV" w:eastAsia="lv-LV"/>
        </w:rPr>
        <w:t>6</w:t>
      </w:r>
      <w:r w:rsidR="00344CE0" w:rsidRPr="001C611A">
        <w:rPr>
          <w:lang w:val="lv-LV" w:eastAsia="lv-LV"/>
        </w:rPr>
        <w:t xml:space="preserve"> </w:t>
      </w:r>
      <w:r w:rsidRPr="001C611A">
        <w:rPr>
          <w:lang w:val="lv-LV" w:eastAsia="lv-LV"/>
        </w:rPr>
        <w:t>deputāti (</w:t>
      </w:r>
      <w:r w:rsidR="002D248E" w:rsidRPr="001C611A">
        <w:rPr>
          <w:rFonts w:eastAsia="Calibri"/>
          <w:szCs w:val="22"/>
          <w:lang w:val="lv-LV"/>
        </w:rPr>
        <w:t xml:space="preserve">Jānis Bakmanis, Arvīds Ozols, Rūdolfs Pelēkais, Jānis Remess, Ziedonis </w:t>
      </w:r>
      <w:proofErr w:type="spellStart"/>
      <w:r w:rsidR="002D248E" w:rsidRPr="001C611A">
        <w:rPr>
          <w:rFonts w:eastAsia="Calibri"/>
          <w:szCs w:val="22"/>
          <w:lang w:val="lv-LV"/>
        </w:rPr>
        <w:t>Rubezis</w:t>
      </w:r>
      <w:proofErr w:type="spellEnd"/>
      <w:r w:rsidR="002D248E" w:rsidRPr="001C611A">
        <w:rPr>
          <w:rFonts w:eastAsia="Calibri"/>
          <w:szCs w:val="22"/>
          <w:lang w:val="lv-LV"/>
        </w:rPr>
        <w:t>, Regīna Tamane</w:t>
      </w:r>
      <w:r w:rsidRPr="001C611A">
        <w:rPr>
          <w:rFonts w:eastAsia="Calibri"/>
          <w:szCs w:val="22"/>
          <w:lang w:val="lv-LV"/>
        </w:rPr>
        <w:t>)</w:t>
      </w:r>
      <w:r w:rsidRPr="001C611A">
        <w:rPr>
          <w:lang w:val="lv-LV" w:eastAsia="lv-LV"/>
        </w:rPr>
        <w:t xml:space="preserve">, </w:t>
      </w:r>
      <w:r w:rsidRPr="001C611A">
        <w:rPr>
          <w:b/>
          <w:bCs/>
          <w:lang w:val="lv-LV" w:eastAsia="lv-LV"/>
        </w:rPr>
        <w:t>PRET –</w:t>
      </w:r>
      <w:r w:rsidRPr="001C611A">
        <w:rPr>
          <w:lang w:val="lv-LV" w:eastAsia="lv-LV"/>
        </w:rPr>
        <w:t xml:space="preserve"> nav, </w:t>
      </w:r>
      <w:r w:rsidRPr="001C611A">
        <w:rPr>
          <w:b/>
          <w:bCs/>
          <w:lang w:val="lv-LV" w:eastAsia="lv-LV"/>
        </w:rPr>
        <w:t>ATTURAS –</w:t>
      </w:r>
      <w:r w:rsidRPr="001C611A">
        <w:rPr>
          <w:lang w:val="lv-LV" w:eastAsia="lv-LV"/>
        </w:rPr>
        <w:t xml:space="preserve"> nav, komiteja</w:t>
      </w:r>
      <w:r w:rsidRPr="001C611A">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2CCECB30" w14:textId="77777777" w:rsidR="001C611A" w:rsidRPr="008063FE" w:rsidRDefault="001C611A" w:rsidP="001C611A">
      <w:pPr>
        <w:pStyle w:val="Sarakstarindkopa"/>
        <w:numPr>
          <w:ilvl w:val="0"/>
          <w:numId w:val="46"/>
        </w:numPr>
        <w:ind w:left="357" w:hanging="357"/>
        <w:jc w:val="both"/>
        <w:rPr>
          <w:color w:val="000000"/>
          <w:lang w:eastAsia="lv-LV"/>
        </w:rPr>
      </w:pPr>
      <w:r w:rsidRPr="008063FE">
        <w:rPr>
          <w:noProof/>
          <w:color w:val="000000"/>
          <w:lang w:eastAsia="lv-LV"/>
        </w:rPr>
        <w:t>Par darba kārtību</w:t>
      </w:r>
      <w:r>
        <w:rPr>
          <w:noProof/>
          <w:color w:val="000000"/>
          <w:lang w:eastAsia="lv-LV"/>
        </w:rPr>
        <w:t>.</w:t>
      </w:r>
    </w:p>
    <w:p w14:paraId="1455A890" w14:textId="77777777" w:rsidR="001C611A" w:rsidRPr="008063FE" w:rsidRDefault="001C611A" w:rsidP="001C611A">
      <w:pPr>
        <w:pStyle w:val="Sarakstarindkopa"/>
        <w:numPr>
          <w:ilvl w:val="0"/>
          <w:numId w:val="46"/>
        </w:numPr>
        <w:ind w:left="357" w:hanging="357"/>
        <w:jc w:val="both"/>
        <w:rPr>
          <w:color w:val="000000"/>
          <w:lang w:eastAsia="lv-LV"/>
        </w:rPr>
      </w:pPr>
      <w:r w:rsidRPr="008063FE">
        <w:rPr>
          <w:noProof/>
          <w:color w:val="000000"/>
          <w:lang w:eastAsia="lv-LV"/>
        </w:rPr>
        <w:t>Par Limbažu novada pašvaldības iekšējo noteikumu “Noteikumi par kārtību, kādā Limbažu novada pašvaldība organizē samaksas atgūšanu no vecākiem par ārpusģimenes aprūpes pakalpojumiem” apstiprināšanu</w:t>
      </w:r>
      <w:r>
        <w:rPr>
          <w:noProof/>
          <w:color w:val="000000"/>
          <w:lang w:eastAsia="lv-LV"/>
        </w:rPr>
        <w:t>.</w:t>
      </w:r>
    </w:p>
    <w:p w14:paraId="353051AA" w14:textId="77777777" w:rsidR="001C611A" w:rsidRPr="008063FE" w:rsidRDefault="001C611A" w:rsidP="001C611A">
      <w:pPr>
        <w:pStyle w:val="Sarakstarindkopa"/>
        <w:numPr>
          <w:ilvl w:val="0"/>
          <w:numId w:val="46"/>
        </w:numPr>
        <w:ind w:left="357" w:hanging="357"/>
        <w:jc w:val="both"/>
        <w:rPr>
          <w:color w:val="000000"/>
          <w:lang w:eastAsia="lv-LV"/>
        </w:rPr>
      </w:pPr>
      <w:r w:rsidRPr="008063FE">
        <w:rPr>
          <w:noProof/>
          <w:color w:val="000000"/>
          <w:lang w:eastAsia="lv-LV"/>
        </w:rPr>
        <w:t>Par Limbažu novada pašvaldības domes saistošo noteikumu “Grozījums Limbažu novada domes 2021. gada 28. oktobra saistošajos noteikumos Nr. 16 “Par sociālās palīdzības pabalstiem Limbažu novadā”” apstiprināšanu</w:t>
      </w:r>
      <w:r>
        <w:rPr>
          <w:noProof/>
          <w:color w:val="000000"/>
          <w:lang w:eastAsia="lv-LV"/>
        </w:rPr>
        <w:t>.</w:t>
      </w:r>
    </w:p>
    <w:p w14:paraId="19B9A6D3" w14:textId="35409803" w:rsidR="001C611A" w:rsidRPr="008063FE" w:rsidRDefault="001C611A" w:rsidP="001C611A">
      <w:pPr>
        <w:pStyle w:val="Sarakstarindkopa"/>
        <w:numPr>
          <w:ilvl w:val="0"/>
          <w:numId w:val="46"/>
        </w:numPr>
        <w:ind w:left="357" w:hanging="357"/>
        <w:jc w:val="both"/>
        <w:rPr>
          <w:color w:val="000000"/>
          <w:lang w:eastAsia="lv-LV"/>
        </w:rPr>
      </w:pPr>
      <w:bookmarkStart w:id="0" w:name="_GoBack"/>
      <w:bookmarkEnd w:id="0"/>
      <w:r w:rsidRPr="008063FE">
        <w:rPr>
          <w:noProof/>
          <w:color w:val="000000"/>
          <w:lang w:eastAsia="lv-LV"/>
        </w:rPr>
        <w:t>Par finansējuma piešķiršanu un līguma slēgšanu ar pretendentu iepirkumā „Limbažu novada Sociālā atbalsta un veselības veicināšanas stratēģijas 2024.-2030.gadam izstrāde”</w:t>
      </w:r>
      <w:r>
        <w:rPr>
          <w:noProof/>
          <w:color w:val="000000"/>
          <w:lang w:eastAsia="lv-LV"/>
        </w:rPr>
        <w:t>.</w:t>
      </w:r>
    </w:p>
    <w:p w14:paraId="0241ABBF" w14:textId="77777777" w:rsidR="001C611A" w:rsidRPr="008063FE" w:rsidRDefault="001C611A" w:rsidP="001C611A">
      <w:pPr>
        <w:pStyle w:val="Sarakstarindkopa"/>
        <w:numPr>
          <w:ilvl w:val="0"/>
          <w:numId w:val="46"/>
        </w:numPr>
        <w:ind w:left="357" w:hanging="357"/>
        <w:jc w:val="both"/>
        <w:rPr>
          <w:color w:val="000000"/>
          <w:lang w:eastAsia="lv-LV"/>
        </w:rPr>
      </w:pPr>
      <w:r w:rsidRPr="008063FE">
        <w:rPr>
          <w:noProof/>
          <w:color w:val="000000"/>
          <w:lang w:eastAsia="lv-LV"/>
        </w:rPr>
        <w:t>Informācija par Deklarētās dzīvesvietas anulēšanas un dzīvokļu jautājumu risināšanas komisijas februāra sēdēs pieņemtajiem lēmumiem</w:t>
      </w:r>
      <w:r>
        <w:rPr>
          <w:noProof/>
          <w:color w:val="000000"/>
          <w:lang w:eastAsia="lv-LV"/>
        </w:rPr>
        <w:t>.</w:t>
      </w:r>
    </w:p>
    <w:p w14:paraId="2C666F9E" w14:textId="77777777" w:rsidR="001C611A" w:rsidRPr="008063FE" w:rsidRDefault="001C611A" w:rsidP="001C611A">
      <w:pPr>
        <w:pStyle w:val="Sarakstarindkopa"/>
        <w:numPr>
          <w:ilvl w:val="0"/>
          <w:numId w:val="46"/>
        </w:numPr>
        <w:ind w:left="357" w:hanging="357"/>
        <w:jc w:val="both"/>
        <w:rPr>
          <w:color w:val="000000"/>
          <w:lang w:eastAsia="lv-LV"/>
        </w:rPr>
      </w:pPr>
      <w:r w:rsidRPr="008063FE">
        <w:rPr>
          <w:noProof/>
          <w:color w:val="000000"/>
          <w:lang w:eastAsia="lv-LV"/>
        </w:rPr>
        <w:t>Informācijas</w:t>
      </w:r>
      <w:r>
        <w:rPr>
          <w:noProof/>
          <w:color w:val="000000"/>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6AF67CDA" w14:textId="77777777" w:rsidR="001C611A" w:rsidRPr="001C611A" w:rsidRDefault="001C611A" w:rsidP="001C611A">
      <w:pPr>
        <w:pBdr>
          <w:bottom w:val="single" w:sz="6" w:space="1" w:color="auto"/>
        </w:pBdr>
        <w:jc w:val="both"/>
        <w:rPr>
          <w:b/>
          <w:bCs/>
          <w:noProof/>
          <w:lang w:val="lv-LV" w:eastAsia="lv-LV"/>
        </w:rPr>
      </w:pPr>
      <w:r w:rsidRPr="001C611A">
        <w:rPr>
          <w:b/>
          <w:bCs/>
          <w:noProof/>
          <w:lang w:val="lv-LV" w:eastAsia="lv-LV"/>
        </w:rPr>
        <w:t>Par Limbažu novada pašvaldības iekšējo noteikumu “Noteikumi par kārtību, kādā Limbažu novada pašvaldība organizē samaksas atgūšanu no vecākiem par ārpusģimenes aprūpes pakalpojumiem” apstiprināšanu</w:t>
      </w:r>
    </w:p>
    <w:p w14:paraId="30B52E03" w14:textId="77777777" w:rsidR="001C611A" w:rsidRDefault="001C611A" w:rsidP="001C611A">
      <w:pPr>
        <w:jc w:val="center"/>
        <w:rPr>
          <w:noProof/>
          <w:lang w:val="lv-LV" w:eastAsia="lv-LV"/>
        </w:rPr>
      </w:pPr>
      <w:r w:rsidRPr="001C611A">
        <w:rPr>
          <w:lang w:val="lv-LV" w:eastAsia="lv-LV"/>
        </w:rPr>
        <w:t xml:space="preserve">Ziņo </w:t>
      </w:r>
      <w:r>
        <w:rPr>
          <w:noProof/>
          <w:lang w:val="lv-LV" w:eastAsia="lv-LV"/>
        </w:rPr>
        <w:t xml:space="preserve">Jana Beķere, debatēs piedalās Rūdolfs Pelēkais, Lāsma Liepiņa, Ziedonis Rubezis, </w:t>
      </w:r>
    </w:p>
    <w:p w14:paraId="0D209C5A" w14:textId="31B2EFD3" w:rsidR="001C611A" w:rsidRPr="001C611A" w:rsidRDefault="001C611A" w:rsidP="001C611A">
      <w:pPr>
        <w:jc w:val="center"/>
        <w:rPr>
          <w:lang w:val="lv-LV" w:eastAsia="lv-LV"/>
        </w:rPr>
      </w:pPr>
      <w:r>
        <w:rPr>
          <w:noProof/>
          <w:lang w:val="lv-LV" w:eastAsia="lv-LV"/>
        </w:rPr>
        <w:t>Arvīds Ozols, Ineta Zariņa, Dita Lejniece, Regīna Tamane</w:t>
      </w:r>
    </w:p>
    <w:p w14:paraId="371AE490" w14:textId="77777777" w:rsidR="001C611A" w:rsidRDefault="001C611A" w:rsidP="001C611A">
      <w:pPr>
        <w:spacing w:line="259" w:lineRule="auto"/>
        <w:jc w:val="both"/>
        <w:rPr>
          <w:rFonts w:eastAsia="Calibri"/>
          <w:kern w:val="2"/>
          <w:lang w:val="lv-LV"/>
          <w14:ligatures w14:val="standardContextual"/>
        </w:rPr>
      </w:pPr>
    </w:p>
    <w:p w14:paraId="5BB1D285" w14:textId="5DED871F" w:rsidR="00F92C45" w:rsidRDefault="00F92C45" w:rsidP="001B77EF">
      <w:pPr>
        <w:ind w:firstLine="720"/>
        <w:jc w:val="both"/>
        <w:rPr>
          <w:rFonts w:eastAsia="Calibri"/>
          <w:kern w:val="2"/>
          <w:lang w:val="lv-LV"/>
          <w14:ligatures w14:val="standardContextual"/>
        </w:rPr>
      </w:pPr>
      <w:r>
        <w:rPr>
          <w:rFonts w:eastAsia="Calibri"/>
          <w:kern w:val="2"/>
          <w:lang w:val="lv-LV"/>
          <w14:ligatures w14:val="standardContextual"/>
        </w:rPr>
        <w:t xml:space="preserve">Sēdes vadītājs R. Pelēkais ierosina noteikumu 9.punktā </w:t>
      </w:r>
      <w:r w:rsidR="004D5DA7">
        <w:rPr>
          <w:rFonts w:eastAsia="Calibri"/>
          <w:kern w:val="2"/>
          <w:lang w:val="lv-LV"/>
          <w14:ligatures w14:val="standardContextual"/>
        </w:rPr>
        <w:t>noteikt</w:t>
      </w:r>
      <w:r>
        <w:rPr>
          <w:rFonts w:eastAsia="Calibri"/>
          <w:kern w:val="2"/>
          <w:lang w:val="lv-LV"/>
          <w14:ligatures w14:val="standardContextual"/>
        </w:rPr>
        <w:t xml:space="preserve"> termiņu </w:t>
      </w:r>
      <w:r w:rsidR="004D5DA7">
        <w:rPr>
          <w:rFonts w:eastAsia="Calibri"/>
          <w:kern w:val="2"/>
          <w:lang w:val="lv-LV"/>
          <w14:ligatures w14:val="standardContextual"/>
        </w:rPr>
        <w:t>reizi</w:t>
      </w:r>
      <w:r>
        <w:rPr>
          <w:rFonts w:eastAsia="Calibri"/>
          <w:kern w:val="2"/>
          <w:lang w:val="lv-LV"/>
          <w14:ligatures w14:val="standardContextual"/>
        </w:rPr>
        <w:t xml:space="preserve"> </w:t>
      </w:r>
      <w:r w:rsidR="004D5DA7">
        <w:rPr>
          <w:rFonts w:eastAsia="Calibri"/>
          <w:kern w:val="2"/>
          <w:lang w:val="lv-LV"/>
          <w14:ligatures w14:val="standardContextual"/>
        </w:rPr>
        <w:t>pusgadā</w:t>
      </w:r>
      <w:r w:rsidR="001B77EF">
        <w:rPr>
          <w:rFonts w:eastAsia="Calibri"/>
          <w:kern w:val="2"/>
          <w:lang w:val="lv-LV"/>
          <w14:ligatures w14:val="standardContextual"/>
        </w:rPr>
        <w:t xml:space="preserve">, kad tiek aktualizēts </w:t>
      </w:r>
      <w:r w:rsidR="004D5DA7">
        <w:rPr>
          <w:rFonts w:eastAsia="Calibri"/>
          <w:kern w:val="2"/>
          <w:lang w:val="lv-LV"/>
          <w14:ligatures w14:val="standardContextual"/>
        </w:rPr>
        <w:t>par</w:t>
      </w:r>
      <w:r w:rsidR="001B77EF">
        <w:rPr>
          <w:rFonts w:eastAsia="Calibri"/>
          <w:kern w:val="2"/>
          <w:lang w:val="lv-LV"/>
          <w14:ligatures w14:val="standardContextual"/>
        </w:rPr>
        <w:t>ādnieku sarakst</w:t>
      </w:r>
      <w:r w:rsidR="004D5DA7">
        <w:rPr>
          <w:rFonts w:eastAsia="Calibri"/>
          <w:kern w:val="2"/>
          <w:lang w:val="lv-LV"/>
          <w14:ligatures w14:val="standardContextual"/>
        </w:rPr>
        <w:t>s</w:t>
      </w:r>
      <w:r w:rsidR="001B77EF">
        <w:rPr>
          <w:rFonts w:eastAsia="Calibri"/>
          <w:kern w:val="2"/>
          <w:lang w:val="lv-LV"/>
          <w14:ligatures w14:val="standardContextual"/>
        </w:rPr>
        <w:t xml:space="preserve"> un informēts Sociālais dienests</w:t>
      </w:r>
      <w:r w:rsidR="0016640C">
        <w:rPr>
          <w:rFonts w:eastAsia="Calibri"/>
          <w:kern w:val="2"/>
          <w:lang w:val="lv-LV"/>
          <w14:ligatures w14:val="standardContextual"/>
        </w:rPr>
        <w:t xml:space="preserve">. </w:t>
      </w:r>
      <w:r w:rsidR="00526D98">
        <w:rPr>
          <w:rFonts w:eastAsia="Calibri"/>
          <w:kern w:val="2"/>
          <w:lang w:val="lv-LV"/>
          <w14:ligatures w14:val="standardContextual"/>
        </w:rPr>
        <w:t xml:space="preserve">Galvenā ekonomiste L. Liepiņa informē, ka 9.punktā var noteikt termiņu reizi pusgadā. </w:t>
      </w:r>
      <w:r w:rsidR="0016640C">
        <w:rPr>
          <w:rFonts w:eastAsia="Calibri"/>
          <w:kern w:val="2"/>
          <w:lang w:val="lv-LV"/>
          <w14:ligatures w14:val="standardContextual"/>
        </w:rPr>
        <w:t xml:space="preserve">Limbažu novada Sociālā dienesta vadītāja vietniece J. Beķere informē, ka pēc novadu apvienošanās piedziņa nav veikta. R. Pelēkais ierosina </w:t>
      </w:r>
      <w:r w:rsidR="004D5DA7">
        <w:rPr>
          <w:rFonts w:eastAsia="Calibri"/>
          <w:kern w:val="2"/>
          <w:lang w:val="lv-LV"/>
          <w14:ligatures w14:val="standardContextual"/>
        </w:rPr>
        <w:t>14.punkt</w:t>
      </w:r>
      <w:r w:rsidR="0016640C">
        <w:rPr>
          <w:rFonts w:eastAsia="Calibri"/>
          <w:kern w:val="2"/>
          <w:lang w:val="lv-LV"/>
          <w14:ligatures w14:val="standardContextual"/>
        </w:rPr>
        <w:t xml:space="preserve">u atstāt esošā redakcijā, </w:t>
      </w:r>
      <w:r w:rsidR="00DB7AA8">
        <w:rPr>
          <w:rFonts w:eastAsia="Calibri"/>
          <w:kern w:val="2"/>
          <w:lang w:val="lv-LV"/>
          <w14:ligatures w14:val="standardContextual"/>
        </w:rPr>
        <w:t xml:space="preserve">neatrunāt detalizētāk izņēmuma gadījumus, </w:t>
      </w:r>
      <w:r w:rsidR="0016640C">
        <w:rPr>
          <w:rFonts w:eastAsia="Calibri"/>
          <w:kern w:val="2"/>
          <w:lang w:val="lv-LV"/>
          <w14:ligatures w14:val="standardContextual"/>
        </w:rPr>
        <w:t xml:space="preserve">bet Sociālajam dienestam pusgada laikā </w:t>
      </w:r>
      <w:r w:rsidR="00DB7AA8">
        <w:rPr>
          <w:rFonts w:eastAsia="Calibri"/>
          <w:kern w:val="2"/>
          <w:lang w:val="lv-LV"/>
          <w14:ligatures w14:val="standardContextual"/>
        </w:rPr>
        <w:t xml:space="preserve">šo situāciju </w:t>
      </w:r>
      <w:r w:rsidR="0016640C">
        <w:rPr>
          <w:rFonts w:eastAsia="Calibri"/>
          <w:kern w:val="2"/>
          <w:lang w:val="lv-LV"/>
          <w14:ligatures w14:val="standardContextual"/>
        </w:rPr>
        <w:t>pavērt</w:t>
      </w:r>
      <w:r w:rsidR="00DB7AA8">
        <w:rPr>
          <w:rFonts w:eastAsia="Calibri"/>
          <w:kern w:val="2"/>
          <w:lang w:val="lv-LV"/>
          <w14:ligatures w14:val="standardContextual"/>
        </w:rPr>
        <w:t>ēt</w:t>
      </w:r>
      <w:r w:rsidR="0016640C">
        <w:rPr>
          <w:rFonts w:eastAsia="Calibri"/>
          <w:kern w:val="2"/>
          <w:lang w:val="lv-LV"/>
          <w14:ligatures w14:val="standardContextual"/>
        </w:rPr>
        <w:t>. Deputāts A. Ozols izsaka viedokli, ka ir jāiedarbina visi</w:t>
      </w:r>
      <w:r w:rsidR="00DB7AA8">
        <w:rPr>
          <w:rFonts w:eastAsia="Calibri"/>
          <w:kern w:val="2"/>
          <w:lang w:val="lv-LV"/>
          <w14:ligatures w14:val="standardContextual"/>
        </w:rPr>
        <w:t xml:space="preserve"> iespējamie</w:t>
      </w:r>
      <w:r w:rsidR="0016640C">
        <w:rPr>
          <w:rFonts w:eastAsia="Calibri"/>
          <w:kern w:val="2"/>
          <w:lang w:val="lv-LV"/>
          <w14:ligatures w14:val="standardContextual"/>
        </w:rPr>
        <w:t xml:space="preserve"> līdzekļi, lai atgūtu šos parādus.</w:t>
      </w:r>
      <w:r w:rsidR="00DB7AA8">
        <w:rPr>
          <w:rFonts w:eastAsia="Calibri"/>
          <w:kern w:val="2"/>
          <w:lang w:val="lv-LV"/>
          <w14:ligatures w14:val="standardContextual"/>
        </w:rPr>
        <w:t xml:space="preserve"> Limbažu novada Bāriņtiesas priekšsēdētāja I. Zariņa ierosina iekļaut noteikumos atsauci uz Bērnu tiesību aizsardzības likuma 30.panta trešo daļu, kurā ir noteikti atvieglojumi, kuros gadījumos nav jāmaksā finansējums pašvaldībai.</w:t>
      </w:r>
    </w:p>
    <w:p w14:paraId="4FB7A649" w14:textId="77777777" w:rsidR="00DB7AA8" w:rsidRDefault="00DB7AA8" w:rsidP="001B77EF">
      <w:pPr>
        <w:pBdr>
          <w:bottom w:val="single" w:sz="4" w:space="1" w:color="auto"/>
        </w:pBdr>
        <w:spacing w:line="259" w:lineRule="auto"/>
        <w:jc w:val="both"/>
        <w:rPr>
          <w:rFonts w:eastAsia="Calibri"/>
          <w:kern w:val="2"/>
          <w:lang w:val="lv-LV"/>
          <w14:ligatures w14:val="standardContextual"/>
        </w:rPr>
      </w:pPr>
    </w:p>
    <w:p w14:paraId="5373112A" w14:textId="77777777" w:rsidR="00DB7AA8" w:rsidRPr="001C611A" w:rsidRDefault="00DB7AA8" w:rsidP="001C611A">
      <w:pPr>
        <w:spacing w:line="259" w:lineRule="auto"/>
        <w:jc w:val="both"/>
        <w:rPr>
          <w:rFonts w:eastAsia="Calibri"/>
          <w:kern w:val="2"/>
          <w:lang w:val="lv-LV"/>
          <w14:ligatures w14:val="standardContextual"/>
        </w:rPr>
      </w:pPr>
    </w:p>
    <w:p w14:paraId="1DBF472D" w14:textId="77777777" w:rsidR="001C611A" w:rsidRPr="001C611A" w:rsidRDefault="001C611A" w:rsidP="001C611A">
      <w:pPr>
        <w:ind w:firstLine="720"/>
        <w:jc w:val="both"/>
        <w:rPr>
          <w:rFonts w:eastAsia="Calibri"/>
          <w:kern w:val="2"/>
          <w:lang w:val="lv-LV"/>
          <w14:ligatures w14:val="standardContextual"/>
        </w:rPr>
      </w:pPr>
      <w:r w:rsidRPr="001C611A">
        <w:rPr>
          <w:rFonts w:eastAsia="Calibri"/>
          <w:kern w:val="2"/>
          <w:lang w:val="lv-LV"/>
          <w14:ligatures w14:val="standardContextual"/>
        </w:rPr>
        <w:t xml:space="preserve">Saskaņā ar Bērnu tiesību aizsardzības likuma 30.panta pirmās daļas nosacījumiem, vecākiem ir pienākums samaksāt par bērna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pakalpojumiem. Ministru kabineta 2014.gada 18.marta noteikumu Nr.142 “Noteikumi par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pakalpojumu samaksas kārtību un apmēru” 5.punkts nosaka, ka gadījumā, ja bērns ievietots pašvaldības finansētā ilgstošas sociālās aprūpes un sociālās rehabilitācijas institūcijā vai audžuģimenē, samaksu par pakalpojumu no bērna vecākiem pieprasa attiecīgā pašvaldība. Attiecīgi Ministru kabineta 2014.gada 18.marta noteikumu Nr.142 “Noteikumi par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pakalpojumu samaksas kārtību un apmēru” 7.punkts nosaka, ka pašvaldība mēneša laikā pēc pakalpojuma sniegšanas uzsākšanas pieņem lēmumu par </w:t>
      </w:r>
      <w:r w:rsidRPr="001C611A">
        <w:rPr>
          <w:rFonts w:eastAsia="Calibri"/>
          <w:kern w:val="2"/>
          <w:lang w:val="lv-LV"/>
          <w14:ligatures w14:val="standardContextual"/>
        </w:rPr>
        <w:lastRenderedPageBreak/>
        <w:t xml:space="preserve">pakalpojuma samaksu, norādot katra bērna vecāka ikmēneša samaksas apmēru, samaksas termiņu un maksājuma konta numuru, uz kuru pakalpojuma samaksa pārskaitāma. Samaksas apmērs katram bērna vecākam mēnesī par bērnam sniegto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pakalpojumu ir noteikts Ministru kabineta 2013.gada 15.janvāra noteikumos Nr.37 “Noteikumi par minimālo uzturlīdzekļu apmēru bērnam”. </w:t>
      </w:r>
    </w:p>
    <w:p w14:paraId="4E1A3B2D" w14:textId="77777777" w:rsidR="001C611A" w:rsidRPr="001C611A" w:rsidRDefault="001C611A" w:rsidP="001C611A">
      <w:pPr>
        <w:ind w:firstLine="720"/>
        <w:jc w:val="both"/>
        <w:rPr>
          <w:rFonts w:eastAsia="Calibri"/>
          <w:kern w:val="2"/>
          <w:lang w:val="lv-LV"/>
          <w14:ligatures w14:val="standardContextual"/>
        </w:rPr>
      </w:pPr>
      <w:r w:rsidRPr="001C611A">
        <w:rPr>
          <w:rFonts w:eastAsia="Calibri"/>
          <w:kern w:val="2"/>
          <w:lang w:val="lv-LV"/>
          <w14:ligatures w14:val="standardContextual"/>
        </w:rPr>
        <w:t xml:space="preserve">Atbilstoši spēkā esošajam normatīvajam regulējumam, nepieciešams noteikt kārtību, kādā Limbažu novada pašvaldībā organizējama samaksas atgūšana no vecākiem par viņu bērniem sniegtajiem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pakalpojumiem ilgstošas sociālās aprūpes un sociālās rehabilitācijas institūcijā vai audžuģimenē.</w:t>
      </w:r>
    </w:p>
    <w:p w14:paraId="721C568A" w14:textId="7A98DC94" w:rsidR="001C611A" w:rsidRPr="001C611A" w:rsidRDefault="001C611A" w:rsidP="001C611A">
      <w:pPr>
        <w:ind w:firstLine="720"/>
        <w:jc w:val="both"/>
        <w:rPr>
          <w:b/>
          <w:bCs/>
          <w:lang w:val="lv-LV" w:eastAsia="lv-LV"/>
        </w:rPr>
      </w:pPr>
      <w:r w:rsidRPr="001C611A">
        <w:rPr>
          <w:rFonts w:eastAsia="Calibri"/>
          <w:kern w:val="2"/>
          <w:lang w:val="lv-LV"/>
          <w14:ligatures w14:val="standardContextual"/>
        </w:rPr>
        <w:t xml:space="preserve">Ņemot vērā iepriekšminēto un pamatojoties uz Pašvaldību likuma 10. panta pirmās daļas 21. punktu, 50. panta pirmo daļu, Valsts pārvaldes iekārtas likuma 72. panta pirmās daļas 2. punktu, Ministru kabineta 2014. gada 18. marta noteikumu Nr. 142 “Noteikumi par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pakalpojumu samaksas kārtību un apmēru” 5. punktu, </w:t>
      </w:r>
      <w:r w:rsidRPr="001C611A">
        <w:rPr>
          <w:b/>
          <w:bCs/>
          <w:lang w:val="lv-LV" w:eastAsia="lv-LV"/>
        </w:rPr>
        <w:t>atklāti balsojot: PAR</w:t>
      </w:r>
      <w:r w:rsidRPr="001C611A">
        <w:rPr>
          <w:lang w:val="lv-LV" w:eastAsia="lv-LV"/>
        </w:rPr>
        <w:t xml:space="preserve"> – </w:t>
      </w:r>
      <w:r>
        <w:rPr>
          <w:lang w:val="lv-LV" w:eastAsia="lv-LV"/>
        </w:rPr>
        <w:t>5</w:t>
      </w:r>
      <w:r w:rsidRPr="001C611A">
        <w:rPr>
          <w:lang w:val="lv-LV" w:eastAsia="lv-LV"/>
        </w:rPr>
        <w:t xml:space="preserve"> deputāti (</w:t>
      </w:r>
      <w:r w:rsidRPr="001C611A">
        <w:rPr>
          <w:rFonts w:eastAsia="Calibri"/>
          <w:szCs w:val="22"/>
          <w:lang w:val="lv-LV"/>
        </w:rPr>
        <w:t>Jānis Bakmanis, Arvīds Ozols, Rūdolfs Pelēkais, Jānis Remess, Regīna Tamane)</w:t>
      </w:r>
      <w:r w:rsidRPr="001C611A">
        <w:rPr>
          <w:lang w:val="lv-LV" w:eastAsia="lv-LV"/>
        </w:rPr>
        <w:t xml:space="preserve">, </w:t>
      </w:r>
      <w:r w:rsidRPr="001C611A">
        <w:rPr>
          <w:b/>
          <w:bCs/>
          <w:lang w:val="lv-LV" w:eastAsia="lv-LV"/>
        </w:rPr>
        <w:t>PRET –</w:t>
      </w:r>
      <w:r w:rsidRPr="001C611A">
        <w:rPr>
          <w:lang w:val="lv-LV" w:eastAsia="lv-LV"/>
        </w:rPr>
        <w:t xml:space="preserve"> nav, </w:t>
      </w:r>
      <w:r w:rsidRPr="001C611A">
        <w:rPr>
          <w:b/>
          <w:bCs/>
          <w:lang w:val="lv-LV" w:eastAsia="lv-LV"/>
        </w:rPr>
        <w:t>ATTURAS –</w:t>
      </w:r>
      <w:r w:rsidRPr="001C611A">
        <w:rPr>
          <w:lang w:val="lv-LV" w:eastAsia="lv-LV"/>
        </w:rPr>
        <w:t xml:space="preserve"> nav, </w:t>
      </w:r>
      <w:r>
        <w:rPr>
          <w:lang w:val="lv-LV" w:eastAsia="lv-LV"/>
        </w:rPr>
        <w:t xml:space="preserve">balsojumā nepiedalās deputāts </w:t>
      </w:r>
      <w:r w:rsidRPr="001C611A">
        <w:rPr>
          <w:rFonts w:eastAsia="Calibri"/>
          <w:szCs w:val="22"/>
          <w:lang w:val="lv-LV"/>
        </w:rPr>
        <w:t xml:space="preserve">Ziedonis </w:t>
      </w:r>
      <w:proofErr w:type="spellStart"/>
      <w:r w:rsidRPr="001C611A">
        <w:rPr>
          <w:rFonts w:eastAsia="Calibri"/>
          <w:szCs w:val="22"/>
          <w:lang w:val="lv-LV"/>
        </w:rPr>
        <w:t>Rubezis</w:t>
      </w:r>
      <w:proofErr w:type="spellEnd"/>
      <w:r w:rsidRPr="001C611A">
        <w:rPr>
          <w:rFonts w:eastAsia="Calibri"/>
          <w:szCs w:val="22"/>
          <w:lang w:val="lv-LV"/>
        </w:rPr>
        <w:t xml:space="preserve">, </w:t>
      </w:r>
      <w:r w:rsidRPr="001C611A">
        <w:rPr>
          <w:lang w:val="lv-LV" w:eastAsia="lv-LV"/>
        </w:rPr>
        <w:t>komiteja</w:t>
      </w:r>
      <w:r w:rsidRPr="001C611A">
        <w:rPr>
          <w:b/>
          <w:bCs/>
          <w:lang w:val="lv-LV" w:eastAsia="lv-LV"/>
        </w:rPr>
        <w:t xml:space="preserve"> NOLEMJ:</w:t>
      </w:r>
    </w:p>
    <w:p w14:paraId="0DB5FBF3" w14:textId="01FA15A0" w:rsidR="001C611A" w:rsidRPr="001C611A" w:rsidRDefault="001C611A" w:rsidP="001C611A">
      <w:pPr>
        <w:ind w:firstLine="720"/>
        <w:jc w:val="both"/>
        <w:rPr>
          <w:b/>
          <w:bCs/>
          <w:lang w:val="lv-LV" w:eastAsia="lv-LV"/>
        </w:rPr>
      </w:pPr>
    </w:p>
    <w:p w14:paraId="198F5F43" w14:textId="77777777" w:rsidR="001C611A" w:rsidRPr="001C611A" w:rsidRDefault="001C611A" w:rsidP="001C611A">
      <w:pPr>
        <w:numPr>
          <w:ilvl w:val="0"/>
          <w:numId w:val="47"/>
        </w:numPr>
        <w:ind w:left="357" w:hanging="357"/>
        <w:contextualSpacing/>
        <w:jc w:val="both"/>
        <w:rPr>
          <w:rFonts w:eastAsia="Calibri"/>
          <w:kern w:val="2"/>
          <w:lang w:val="lv-LV"/>
          <w14:ligatures w14:val="standardContextual"/>
        </w:rPr>
      </w:pPr>
      <w:r w:rsidRPr="001C611A">
        <w:rPr>
          <w:rFonts w:eastAsia="Calibri"/>
          <w:kern w:val="2"/>
          <w:lang w:val="lv-LV"/>
          <w14:ligatures w14:val="standardContextual"/>
        </w:rPr>
        <w:t xml:space="preserve">Apstiprināt Limbažu novada pašvaldības iekšējos noteikumus Nr. __ “Noteikumi par kārtību, kādā Limbažu novada pašvaldība organizē samaksas atgūšanu no vecākiem par </w:t>
      </w:r>
      <w:proofErr w:type="spellStart"/>
      <w:r w:rsidRPr="001C611A">
        <w:rPr>
          <w:rFonts w:eastAsia="Calibri"/>
          <w:kern w:val="2"/>
          <w:lang w:val="lv-LV"/>
          <w14:ligatures w14:val="standardContextual"/>
        </w:rPr>
        <w:t>ārpusģimenes</w:t>
      </w:r>
      <w:proofErr w:type="spellEnd"/>
      <w:r w:rsidRPr="001C611A">
        <w:rPr>
          <w:rFonts w:eastAsia="Calibri"/>
          <w:kern w:val="2"/>
          <w:lang w:val="lv-LV"/>
          <w14:ligatures w14:val="standardContextual"/>
        </w:rPr>
        <w:t xml:space="preserve"> aprūpes pakalpojumiem” (pielikumā).</w:t>
      </w:r>
    </w:p>
    <w:p w14:paraId="2C4659D8" w14:textId="77777777" w:rsidR="001C611A" w:rsidRPr="001C611A" w:rsidRDefault="001C611A" w:rsidP="001C611A">
      <w:pPr>
        <w:numPr>
          <w:ilvl w:val="0"/>
          <w:numId w:val="47"/>
        </w:numPr>
        <w:ind w:left="357" w:hanging="357"/>
        <w:contextualSpacing/>
        <w:jc w:val="both"/>
        <w:rPr>
          <w:rFonts w:eastAsia="Calibri"/>
          <w:kern w:val="2"/>
          <w:lang w:val="lv-LV"/>
          <w14:ligatures w14:val="standardContextual"/>
        </w:rPr>
      </w:pPr>
      <w:r w:rsidRPr="001C611A">
        <w:rPr>
          <w:rFonts w:eastAsia="Calibri"/>
          <w:kern w:val="2"/>
          <w:lang w:val="lv-LV"/>
          <w14:ligatures w14:val="standardContextual"/>
        </w:rPr>
        <w:t>Atbildīgo par lēmuma izpildi noteikt Limbažu novada Sociālā dienesta vadītāju.</w:t>
      </w:r>
    </w:p>
    <w:p w14:paraId="21F17868" w14:textId="77777777" w:rsidR="001C611A" w:rsidRPr="001C611A" w:rsidRDefault="001C611A" w:rsidP="001C611A">
      <w:pPr>
        <w:numPr>
          <w:ilvl w:val="0"/>
          <w:numId w:val="47"/>
        </w:numPr>
        <w:ind w:left="357" w:hanging="357"/>
        <w:contextualSpacing/>
        <w:jc w:val="both"/>
        <w:rPr>
          <w:rFonts w:eastAsia="Calibri"/>
          <w:kern w:val="2"/>
          <w:lang w:val="lv-LV"/>
          <w14:ligatures w14:val="standardContextual"/>
        </w:rPr>
      </w:pPr>
      <w:r w:rsidRPr="001C611A">
        <w:rPr>
          <w:rFonts w:eastAsia="Calibri"/>
          <w:kern w:val="2"/>
          <w:lang w:val="lv-LV"/>
          <w14:ligatures w14:val="standardContextual"/>
        </w:rPr>
        <w:t>Kontroli par lēmuma izpildi uzdot Limbažu novada pašvaldības izpilddirektoram.</w:t>
      </w:r>
    </w:p>
    <w:p w14:paraId="47A4E574" w14:textId="11B22080" w:rsidR="001C611A" w:rsidRPr="001C611A" w:rsidRDefault="001C611A" w:rsidP="001C611A">
      <w:pPr>
        <w:numPr>
          <w:ilvl w:val="0"/>
          <w:numId w:val="47"/>
        </w:numPr>
        <w:ind w:left="357" w:hanging="357"/>
        <w:contextualSpacing/>
        <w:jc w:val="both"/>
        <w:rPr>
          <w:rFonts w:eastAsia="Calibri"/>
          <w:kern w:val="2"/>
          <w:lang w:val="lv-LV"/>
          <w14:ligatures w14:val="standardContextual"/>
        </w:rPr>
      </w:pPr>
      <w:r>
        <w:rPr>
          <w:rFonts w:eastAsia="Calibri"/>
          <w:kern w:val="2"/>
          <w:lang w:val="lv-LV"/>
          <w14:ligatures w14:val="standardContextual"/>
        </w:rPr>
        <w:t xml:space="preserve">Līdz </w:t>
      </w:r>
      <w:r w:rsidR="00DB7AA8">
        <w:rPr>
          <w:rFonts w:eastAsia="Calibri"/>
          <w:kern w:val="2"/>
          <w:lang w:val="lv-LV"/>
          <w14:ligatures w14:val="standardContextual"/>
        </w:rPr>
        <w:t>nākamās komitejas</w:t>
      </w:r>
      <w:r>
        <w:rPr>
          <w:rFonts w:eastAsia="Calibri"/>
          <w:kern w:val="2"/>
          <w:lang w:val="lv-LV"/>
          <w14:ligatures w14:val="standardContextual"/>
        </w:rPr>
        <w:t xml:space="preserve"> sēdei precizēt </w:t>
      </w:r>
      <w:r w:rsidR="00DB7AA8">
        <w:rPr>
          <w:rFonts w:eastAsia="Calibri"/>
          <w:kern w:val="2"/>
          <w:lang w:val="lv-LV"/>
          <w14:ligatures w14:val="standardContextual"/>
        </w:rPr>
        <w:t>noteikumu</w:t>
      </w:r>
      <w:r w:rsidR="001B77EF">
        <w:rPr>
          <w:rFonts w:eastAsia="Calibri"/>
          <w:kern w:val="2"/>
          <w:lang w:val="lv-LV"/>
          <w14:ligatures w14:val="standardContextual"/>
        </w:rPr>
        <w:t xml:space="preserve"> projekta 9., 14. punktu</w:t>
      </w:r>
      <w:r w:rsidRPr="001C611A">
        <w:rPr>
          <w:rFonts w:eastAsia="Calibri"/>
          <w:kern w:val="2"/>
          <w:lang w:val="lv-LV"/>
          <w14:ligatures w14:val="standardContextual"/>
        </w:rPr>
        <w:t xml:space="preserve"> </w:t>
      </w:r>
      <w:r>
        <w:rPr>
          <w:rFonts w:eastAsia="Calibri"/>
          <w:kern w:val="2"/>
          <w:lang w:val="lv-LV"/>
          <w14:ligatures w14:val="standardContextual"/>
        </w:rPr>
        <w:t xml:space="preserve">un </w:t>
      </w:r>
      <w:r w:rsidRPr="001C611A">
        <w:rPr>
          <w:rFonts w:eastAsia="Calibri"/>
          <w:kern w:val="2"/>
          <w:lang w:val="lv-LV"/>
          <w14:ligatures w14:val="standardContextual"/>
        </w:rPr>
        <w:t xml:space="preserve">virzīt izskatīšanai Limbažu novada domes sēdē. </w:t>
      </w:r>
    </w:p>
    <w:p w14:paraId="3C8BA32D" w14:textId="77777777" w:rsidR="00774111" w:rsidRDefault="00774111" w:rsidP="005C60E3">
      <w:pPr>
        <w:jc w:val="both"/>
        <w:rPr>
          <w:bCs/>
          <w:lang w:val="lv-LV" w:eastAsia="lv-LV"/>
        </w:rPr>
      </w:pPr>
    </w:p>
    <w:p w14:paraId="6B545700" w14:textId="77777777" w:rsidR="00C87FA0" w:rsidRDefault="00C87FA0"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613C493B" w14:textId="77777777" w:rsidR="001B77EF" w:rsidRPr="001B77EF" w:rsidRDefault="001B77EF" w:rsidP="001B77EF">
      <w:pPr>
        <w:pBdr>
          <w:bottom w:val="single" w:sz="6" w:space="1" w:color="auto"/>
        </w:pBdr>
        <w:jc w:val="both"/>
        <w:rPr>
          <w:b/>
          <w:bCs/>
          <w:noProof/>
          <w:lang w:val="lv-LV" w:eastAsia="lv-LV"/>
        </w:rPr>
      </w:pPr>
      <w:bookmarkStart w:id="1" w:name="_Hlk158365743"/>
      <w:r w:rsidRPr="001B77EF">
        <w:rPr>
          <w:b/>
          <w:bCs/>
          <w:noProof/>
          <w:lang w:val="lv-LV" w:eastAsia="lv-LV"/>
        </w:rPr>
        <w:t xml:space="preserve">Par Limbažu novada pašvaldības domes saistošo noteikumu </w:t>
      </w:r>
      <w:bookmarkStart w:id="2" w:name="_Hlk145598655"/>
      <w:r w:rsidRPr="001B77EF">
        <w:rPr>
          <w:b/>
          <w:bCs/>
          <w:noProof/>
          <w:lang w:val="lv-LV" w:eastAsia="lv-LV"/>
        </w:rPr>
        <w:t xml:space="preserve">“Grozījums Limbažu novada domes </w:t>
      </w:r>
      <w:bookmarkStart w:id="3" w:name="_Hlk158364000"/>
      <w:r w:rsidRPr="001B77EF">
        <w:rPr>
          <w:b/>
          <w:bCs/>
          <w:noProof/>
          <w:lang w:val="lv-LV" w:eastAsia="lv-LV"/>
        </w:rPr>
        <w:t xml:space="preserve">2021. gada 28. oktobra saistošajos noteikumos Nr. 16 </w:t>
      </w:r>
      <w:r w:rsidRPr="001B77EF">
        <w:rPr>
          <w:b/>
          <w:bCs/>
          <w:lang w:val="lv-LV" w:eastAsia="lv-LV"/>
        </w:rPr>
        <w:t>“Par sociālās palīdzības pabalstiem Limbažu novadā”</w:t>
      </w:r>
      <w:bookmarkEnd w:id="3"/>
      <w:r w:rsidRPr="001B77EF">
        <w:rPr>
          <w:b/>
          <w:bCs/>
          <w:noProof/>
          <w:lang w:val="lv-LV" w:eastAsia="lv-LV"/>
        </w:rPr>
        <w:t>”</w:t>
      </w:r>
      <w:bookmarkEnd w:id="2"/>
      <w:r w:rsidRPr="001B77EF">
        <w:rPr>
          <w:b/>
          <w:bCs/>
          <w:noProof/>
          <w:lang w:val="lv-LV" w:eastAsia="lv-LV"/>
        </w:rPr>
        <w:t xml:space="preserve"> apstiprināšanu</w:t>
      </w:r>
      <w:bookmarkEnd w:id="1"/>
    </w:p>
    <w:p w14:paraId="60D243FC" w14:textId="334247F7" w:rsidR="001B77EF" w:rsidRPr="001B77EF" w:rsidRDefault="001B77EF" w:rsidP="001B77EF">
      <w:pPr>
        <w:jc w:val="center"/>
        <w:rPr>
          <w:lang w:val="lv-LV" w:eastAsia="lv-LV"/>
        </w:rPr>
      </w:pPr>
      <w:r w:rsidRPr="001B77EF">
        <w:rPr>
          <w:lang w:val="lv-LV" w:eastAsia="lv-LV"/>
        </w:rPr>
        <w:t xml:space="preserve">Ziņo </w:t>
      </w:r>
      <w:r w:rsidR="00E928EF">
        <w:rPr>
          <w:noProof/>
          <w:lang w:val="lv-LV" w:eastAsia="lv-LV"/>
        </w:rPr>
        <w:t>Jana Beķere</w:t>
      </w:r>
    </w:p>
    <w:p w14:paraId="7D86F56E" w14:textId="77777777" w:rsidR="001B77EF" w:rsidRPr="001B77EF" w:rsidRDefault="001B77EF" w:rsidP="001B77EF">
      <w:pPr>
        <w:ind w:firstLine="720"/>
        <w:jc w:val="both"/>
        <w:rPr>
          <w:lang w:val="lv-LV" w:eastAsia="lv-LV"/>
        </w:rPr>
      </w:pPr>
    </w:p>
    <w:p w14:paraId="3D8289D4" w14:textId="77777777" w:rsidR="001B77EF" w:rsidRPr="001B77EF" w:rsidRDefault="001B77EF" w:rsidP="001B77EF">
      <w:pPr>
        <w:ind w:firstLine="720"/>
        <w:jc w:val="both"/>
        <w:rPr>
          <w:bCs/>
          <w:kern w:val="1"/>
          <w:lang w:val="lv-LV" w:eastAsia="hi-IN" w:bidi="hi-IN"/>
        </w:rPr>
      </w:pPr>
      <w:r w:rsidRPr="001B77EF">
        <w:rPr>
          <w:bCs/>
          <w:kern w:val="1"/>
          <w:lang w:val="lv-LV" w:eastAsia="hi-IN" w:bidi="hi-IN"/>
        </w:rPr>
        <w:t>Pamatojoties uz to, ka Limbažu novada dome 2024. gada 25. janvārī apstiprinājusi saistošos noteikumus: “Par sociālajiem pakalpojumiem Limbažu novadā”, kas nosaka Limbažu novada pašvaldības sniegto, finansēto vai līdzfinansēto sociālo pakalpojumu veidus, to piešķiršanas, saņemšanas un samaksas kārtību, un izvērtējot sociālā atbalsta sistēmu pašvaldībā, lai palīdzība tiktu sniegta mērķtiecīgāk, 28.10.2021. saistošajos noteikumos Nr. 16 “Par sociālās palīdzības pabalstiem Limbažu novadā” izdarāmi sekojoši grozījumi:</w:t>
      </w:r>
    </w:p>
    <w:p w14:paraId="53EE5013" w14:textId="77777777" w:rsidR="001B77EF" w:rsidRPr="001B77EF" w:rsidRDefault="001B77EF" w:rsidP="001B77EF">
      <w:pPr>
        <w:ind w:left="567" w:hanging="284"/>
        <w:jc w:val="both"/>
        <w:rPr>
          <w:bCs/>
          <w:kern w:val="1"/>
          <w:lang w:val="lv-LV" w:eastAsia="hi-IN" w:bidi="hi-IN"/>
        </w:rPr>
      </w:pPr>
      <w:r w:rsidRPr="001B77EF">
        <w:rPr>
          <w:bCs/>
          <w:kern w:val="1"/>
          <w:lang w:val="lv-LV" w:eastAsia="hi-IN" w:bidi="hi-IN"/>
        </w:rPr>
        <w:t xml:space="preserve">1. Svītrot 11.3. apakšpunktu: “11.3. par uzturēšanos īslaicīgās sociālās aprūpes nodaļā, sakarā ar personas ilgstošu, smagu vai pēkšņu saslimšanu – personai mājsaimniecībā līdz 500,00 </w:t>
      </w:r>
      <w:proofErr w:type="spellStart"/>
      <w:r w:rsidRPr="001B77EF">
        <w:rPr>
          <w:bCs/>
          <w:kern w:val="1"/>
          <w:lang w:val="lv-LV" w:eastAsia="hi-IN" w:bidi="hi-IN"/>
        </w:rPr>
        <w:t>euro</w:t>
      </w:r>
      <w:proofErr w:type="spellEnd"/>
      <w:r w:rsidRPr="001B77EF">
        <w:rPr>
          <w:bCs/>
          <w:kern w:val="1"/>
          <w:lang w:val="lv-LV" w:eastAsia="hi-IN" w:bidi="hi-IN"/>
        </w:rPr>
        <w:t xml:space="preserve"> gadā”. Atbalsts par uzturēšanos īslaicīgās aprūpes nodaļā, sakarā ar personas ilgstošu, smagu vai pēkšņu saslimšanu iekļauts Limbažu novada domes 2024. gada 25. janvārī apstiprinātajos saistošos noteikumos: “Par sociālajiem pakalpojumiem Limbažu novadā”.</w:t>
      </w:r>
    </w:p>
    <w:p w14:paraId="7882BC5F" w14:textId="77777777" w:rsidR="001B77EF" w:rsidRPr="001B77EF" w:rsidRDefault="001B77EF" w:rsidP="001B77EF">
      <w:pPr>
        <w:ind w:left="567" w:hanging="284"/>
        <w:jc w:val="both"/>
        <w:rPr>
          <w:bCs/>
          <w:kern w:val="1"/>
          <w:lang w:val="lv-LV" w:eastAsia="hi-IN" w:bidi="hi-IN"/>
        </w:rPr>
      </w:pPr>
      <w:r w:rsidRPr="001B77EF">
        <w:rPr>
          <w:bCs/>
          <w:kern w:val="1"/>
          <w:lang w:val="lv-LV" w:eastAsia="hi-IN" w:bidi="hi-IN"/>
        </w:rPr>
        <w:t>2. Aizvietot 19. punktā vārdu “persona” ar vārdu “mājsaimniecība”, izsakot 19. punktu šādā redakcijā: “Pabalstu krīzes situācijā, neizvērtējot ienākumus, piešķir mājsaimniecībai šādā apmērā:”</w:t>
      </w:r>
    </w:p>
    <w:p w14:paraId="4A816FB0" w14:textId="77777777" w:rsidR="001B77EF" w:rsidRPr="001B77EF" w:rsidRDefault="001B77EF" w:rsidP="001B77EF">
      <w:pPr>
        <w:ind w:left="567" w:hanging="284"/>
        <w:jc w:val="both"/>
        <w:rPr>
          <w:bCs/>
          <w:kern w:val="1"/>
          <w:lang w:val="lv-LV" w:eastAsia="hi-IN" w:bidi="hi-IN"/>
        </w:rPr>
      </w:pPr>
      <w:r w:rsidRPr="001B77EF">
        <w:rPr>
          <w:bCs/>
          <w:kern w:val="1"/>
          <w:lang w:val="lv-LV" w:eastAsia="hi-IN" w:bidi="hi-IN"/>
        </w:rPr>
        <w:t>3. 26. punktu izteikt šādā redakcijā: “Šajos noteikumos minētos pabalstus izmaksā mēneša laikā no iesnieguma un tam pievienoto dokumentu saņemšanas brīža.”</w:t>
      </w:r>
    </w:p>
    <w:p w14:paraId="62A6916C" w14:textId="77777777" w:rsidR="001B77EF" w:rsidRPr="001B77EF" w:rsidRDefault="001B77EF" w:rsidP="001B77EF">
      <w:pPr>
        <w:ind w:firstLine="720"/>
        <w:jc w:val="both"/>
        <w:rPr>
          <w:lang w:val="lv-LV" w:eastAsia="lv-LV"/>
        </w:rPr>
      </w:pPr>
      <w:r w:rsidRPr="001B77EF">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2B25B7F3" w14:textId="77777777" w:rsidR="001B77EF" w:rsidRPr="001B77EF" w:rsidRDefault="001B77EF" w:rsidP="001B77EF">
      <w:pPr>
        <w:shd w:val="clear" w:color="auto" w:fill="FFFFFF"/>
        <w:ind w:firstLine="720"/>
        <w:jc w:val="both"/>
        <w:rPr>
          <w:shd w:val="clear" w:color="auto" w:fill="FFFFFF"/>
          <w:lang w:val="lv-LV" w:eastAsia="lv-LV"/>
        </w:rPr>
      </w:pPr>
      <w:r w:rsidRPr="001B77EF">
        <w:rPr>
          <w:lang w:val="lv-LV" w:eastAsia="lv-LV"/>
        </w:rPr>
        <w:t xml:space="preserve">Pašvaldību likuma 46. panta trešā daļa nosaka, ka </w:t>
      </w:r>
      <w:r w:rsidRPr="001B77EF">
        <w:rPr>
          <w:shd w:val="clear" w:color="auto" w:fill="FFFFFF"/>
          <w:lang w:val="lv-LV" w:eastAsia="lv-LV"/>
        </w:rPr>
        <w:t xml:space="preserve">saistošo noteikumu projektu un tam pievienoto paskaidrojuma rakstu pašvaldības nolikumā noteiktajā kārtībā publicē pašvaldības </w:t>
      </w:r>
      <w:r w:rsidRPr="001B77EF">
        <w:rPr>
          <w:shd w:val="clear" w:color="auto" w:fill="FFFFFF"/>
          <w:lang w:val="lv-LV" w:eastAsia="lv-LV"/>
        </w:rPr>
        <w:lastRenderedPageBreak/>
        <w:t>oficiālajā tīmekļvietnē sabiedrības viedokļa noskaidrošanai, paredzot termiņu, kas nav mazāks par divām nedēļām. Sabiedrības viedoklis tika noskaidrots no 15.02.2024. līdz 04.03.2024. Netika saņemts neviens ieteikums.</w:t>
      </w:r>
    </w:p>
    <w:p w14:paraId="467E48D7" w14:textId="77777777" w:rsidR="00E928EF" w:rsidRPr="001C611A" w:rsidRDefault="001B77EF" w:rsidP="00E928EF">
      <w:pPr>
        <w:ind w:firstLine="720"/>
        <w:jc w:val="both"/>
        <w:rPr>
          <w:b/>
          <w:bCs/>
          <w:lang w:val="lv-LV" w:eastAsia="lv-LV"/>
        </w:rPr>
      </w:pPr>
      <w:r w:rsidRPr="001B77EF">
        <w:rPr>
          <w:rFonts w:eastAsia="Calibri"/>
          <w:lang w:val="lv-LV"/>
        </w:rPr>
        <w:t xml:space="preserve">Pamatojoties uz </w:t>
      </w:r>
      <w:r w:rsidRPr="001B77EF">
        <w:rPr>
          <w:rFonts w:eastAsia="Calibri"/>
          <w:lang w:val="lv-LV" w:bidi="lo-LA"/>
        </w:rPr>
        <w:t>Sociālo pakalpojumu un sociālās palīdzības likuma 3. panta otro daļu, Pašvaldību likuma</w:t>
      </w:r>
      <w:r w:rsidRPr="001B77EF">
        <w:rPr>
          <w:lang w:val="lv-LV" w:eastAsia="lv-LV"/>
        </w:rPr>
        <w:t xml:space="preserve"> 4. panta pirmās daļas 9. punktu, 44. panta otro daļu, </w:t>
      </w:r>
      <w:r w:rsidRPr="001B77EF">
        <w:rPr>
          <w:rFonts w:eastAsia="Calibri"/>
          <w:lang w:val="lv-LV" w:bidi="lo-LA"/>
        </w:rPr>
        <w:t>46. panta trešo daļu</w:t>
      </w:r>
      <w:bookmarkStart w:id="4" w:name="_Hlk135033079"/>
      <w:r w:rsidRPr="001B77EF">
        <w:rPr>
          <w:rFonts w:eastAsia="Calibri"/>
          <w:lang w:val="lv-LV" w:bidi="lo-LA"/>
        </w:rPr>
        <w:t xml:space="preserve">, </w:t>
      </w:r>
      <w:bookmarkStart w:id="5" w:name="_Hlk133341986"/>
      <w:bookmarkEnd w:id="4"/>
      <w:r w:rsidRPr="001B77EF">
        <w:rPr>
          <w:rFonts w:eastAsia="Calibri"/>
          <w:lang w:val="lv-LV" w:bidi="lo-LA"/>
        </w:rPr>
        <w:t xml:space="preserve">47. panta otro daļu, </w:t>
      </w:r>
      <w:bookmarkEnd w:id="5"/>
      <w:r w:rsidR="00E928EF" w:rsidRPr="001C611A">
        <w:rPr>
          <w:b/>
          <w:bCs/>
          <w:lang w:val="lv-LV" w:eastAsia="lv-LV"/>
        </w:rPr>
        <w:t>atklāti balsojot: PAR</w:t>
      </w:r>
      <w:r w:rsidR="00E928EF" w:rsidRPr="001C611A">
        <w:rPr>
          <w:lang w:val="lv-LV" w:eastAsia="lv-LV"/>
        </w:rPr>
        <w:t xml:space="preserve"> – 6 deputāti (</w:t>
      </w:r>
      <w:r w:rsidR="00E928EF" w:rsidRPr="001C611A">
        <w:rPr>
          <w:rFonts w:eastAsia="Calibri"/>
          <w:szCs w:val="22"/>
          <w:lang w:val="lv-LV"/>
        </w:rPr>
        <w:t xml:space="preserve">Jānis Bakmanis, Arvīds Ozols, Rūdolfs Pelēkais, Jānis Remess, Ziedonis </w:t>
      </w:r>
      <w:proofErr w:type="spellStart"/>
      <w:r w:rsidR="00E928EF" w:rsidRPr="001C611A">
        <w:rPr>
          <w:rFonts w:eastAsia="Calibri"/>
          <w:szCs w:val="22"/>
          <w:lang w:val="lv-LV"/>
        </w:rPr>
        <w:t>Rubezis</w:t>
      </w:r>
      <w:proofErr w:type="spellEnd"/>
      <w:r w:rsidR="00E928EF" w:rsidRPr="001C611A">
        <w:rPr>
          <w:rFonts w:eastAsia="Calibri"/>
          <w:szCs w:val="22"/>
          <w:lang w:val="lv-LV"/>
        </w:rPr>
        <w:t>, Regīna Tamane)</w:t>
      </w:r>
      <w:r w:rsidR="00E928EF" w:rsidRPr="001C611A">
        <w:rPr>
          <w:lang w:val="lv-LV" w:eastAsia="lv-LV"/>
        </w:rPr>
        <w:t xml:space="preserve">, </w:t>
      </w:r>
      <w:r w:rsidR="00E928EF" w:rsidRPr="001C611A">
        <w:rPr>
          <w:b/>
          <w:bCs/>
          <w:lang w:val="lv-LV" w:eastAsia="lv-LV"/>
        </w:rPr>
        <w:t>PRET –</w:t>
      </w:r>
      <w:r w:rsidR="00E928EF" w:rsidRPr="001C611A">
        <w:rPr>
          <w:lang w:val="lv-LV" w:eastAsia="lv-LV"/>
        </w:rPr>
        <w:t xml:space="preserve"> nav, </w:t>
      </w:r>
      <w:r w:rsidR="00E928EF" w:rsidRPr="001C611A">
        <w:rPr>
          <w:b/>
          <w:bCs/>
          <w:lang w:val="lv-LV" w:eastAsia="lv-LV"/>
        </w:rPr>
        <w:t>ATTURAS –</w:t>
      </w:r>
      <w:r w:rsidR="00E928EF" w:rsidRPr="001C611A">
        <w:rPr>
          <w:lang w:val="lv-LV" w:eastAsia="lv-LV"/>
        </w:rPr>
        <w:t xml:space="preserve"> nav, komiteja</w:t>
      </w:r>
      <w:r w:rsidR="00E928EF" w:rsidRPr="001C611A">
        <w:rPr>
          <w:b/>
          <w:bCs/>
          <w:lang w:val="lv-LV" w:eastAsia="lv-LV"/>
        </w:rPr>
        <w:t xml:space="preserve"> NOLEMJ:</w:t>
      </w:r>
    </w:p>
    <w:p w14:paraId="09E9E010" w14:textId="06B41B0C" w:rsidR="001B77EF" w:rsidRPr="001B77EF" w:rsidRDefault="001B77EF" w:rsidP="001B77EF">
      <w:pPr>
        <w:ind w:firstLine="720"/>
        <w:jc w:val="both"/>
        <w:rPr>
          <w:b/>
          <w:bCs/>
          <w:lang w:val="lv-LV" w:eastAsia="lv-LV"/>
        </w:rPr>
      </w:pPr>
    </w:p>
    <w:p w14:paraId="6C45770A"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Apstiprināt Limbažu novada pašvaldības domes saistošos noteikumus Nr.__ “Grozījums Limbažu novada domes 2021. gada 28. oktobra saistošajos noteikumos Nr. 16 “Par sociālās palīdzības pabalstiem Limbažu novadā”” un tam pievienoto paskaidrojuma rakstu (pielikumā).</w:t>
      </w:r>
    </w:p>
    <w:p w14:paraId="3FF4A16F"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 xml:space="preserve">Uzdot </w:t>
      </w:r>
      <w:r w:rsidRPr="001B77EF">
        <w:rPr>
          <w:shd w:val="clear" w:color="auto" w:fill="FFFFFF"/>
          <w:lang w:val="lv-LV" w:eastAsia="lv-LV"/>
        </w:rPr>
        <w:t xml:space="preserve">Dokumentu pārvaldības un klientu apkalpošanas nodaļai </w:t>
      </w:r>
      <w:r w:rsidRPr="001B77EF">
        <w:rPr>
          <w:lang w:val="lv-LV" w:eastAsia="lv-LV"/>
        </w:rPr>
        <w:t xml:space="preserve">triju darbdienu laikā pēc saistošo noteikumu parakstīšanas saistošos noteikumus un paskaidrojuma rakstu </w:t>
      </w:r>
      <w:proofErr w:type="spellStart"/>
      <w:r w:rsidRPr="001B77EF">
        <w:rPr>
          <w:lang w:val="lv-LV" w:eastAsia="lv-LV"/>
        </w:rPr>
        <w:t>rakstveidā</w:t>
      </w:r>
      <w:proofErr w:type="spellEnd"/>
      <w:r w:rsidRPr="001B77EF">
        <w:rPr>
          <w:lang w:val="lv-LV" w:eastAsia="lv-LV"/>
        </w:rPr>
        <w:t xml:space="preserve"> nosūtīt atzinuma sniegšanai Vides aizsardzības un reģionālās attīstības ministrijai. </w:t>
      </w:r>
    </w:p>
    <w:p w14:paraId="26E20142"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75703F6"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Saistošie noteikumi stājas spēkā pēc to publicēšanas oficiālajā izdevumā “Latvijas Vēstnesis”.</w:t>
      </w:r>
    </w:p>
    <w:p w14:paraId="703FDD0A"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Atbildīgo par lēmuma izpildi noteikt Limbažu novada Sociālā dienesta vadītāju.</w:t>
      </w:r>
    </w:p>
    <w:p w14:paraId="5D0FBF51"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Kontroli par lēmuma izpildi uzdot Limbažu novada pašvaldības izpilddirektoram.</w:t>
      </w:r>
    </w:p>
    <w:p w14:paraId="402B7BD7" w14:textId="77777777" w:rsidR="001B77EF" w:rsidRPr="001B77EF" w:rsidRDefault="001B77EF" w:rsidP="001B77EF">
      <w:pPr>
        <w:numPr>
          <w:ilvl w:val="0"/>
          <w:numId w:val="48"/>
        </w:numPr>
        <w:ind w:left="357" w:hanging="357"/>
        <w:contextualSpacing/>
        <w:jc w:val="both"/>
        <w:rPr>
          <w:lang w:val="lv-LV" w:eastAsia="lv-LV"/>
        </w:rPr>
      </w:pPr>
      <w:r w:rsidRPr="001B77EF">
        <w:rPr>
          <w:lang w:val="lv-LV" w:eastAsia="lv-LV"/>
        </w:rPr>
        <w:t>Lēmuma projektu virzīt izskatīšanai Limbažu novada domes sēdē.</w:t>
      </w:r>
    </w:p>
    <w:p w14:paraId="071C0A51" w14:textId="77777777" w:rsidR="00DA773A" w:rsidRDefault="00DA773A" w:rsidP="00DA773A">
      <w:pPr>
        <w:jc w:val="both"/>
        <w:rPr>
          <w:b/>
          <w:lang w:val="lv-LV"/>
        </w:rPr>
      </w:pPr>
    </w:p>
    <w:p w14:paraId="59C476F4" w14:textId="77777777" w:rsidR="00DA773A" w:rsidRDefault="00DA773A" w:rsidP="00DA773A">
      <w:pPr>
        <w:jc w:val="both"/>
        <w:rPr>
          <w:b/>
          <w:lang w:val="lv-LV"/>
        </w:rPr>
      </w:pPr>
    </w:p>
    <w:p w14:paraId="628C4416" w14:textId="026A14B3" w:rsidR="00DA773A" w:rsidRPr="006F246D" w:rsidRDefault="00DA773A" w:rsidP="00DA773A">
      <w:pPr>
        <w:keepNext/>
        <w:jc w:val="center"/>
        <w:outlineLvl w:val="0"/>
        <w:rPr>
          <w:b/>
          <w:bCs/>
          <w:lang w:val="lv-LV"/>
        </w:rPr>
      </w:pPr>
      <w:r>
        <w:rPr>
          <w:b/>
          <w:bCs/>
          <w:lang w:val="lv-LV"/>
        </w:rPr>
        <w:t>4.</w:t>
      </w:r>
    </w:p>
    <w:p w14:paraId="1AE023AF" w14:textId="77777777" w:rsidR="002039B0" w:rsidRPr="002039B0" w:rsidRDefault="002039B0" w:rsidP="002039B0">
      <w:pPr>
        <w:pBdr>
          <w:bottom w:val="single" w:sz="6" w:space="1" w:color="auto"/>
        </w:pBdr>
        <w:jc w:val="both"/>
        <w:rPr>
          <w:b/>
          <w:bCs/>
          <w:noProof/>
          <w:lang w:val="lv-LV" w:eastAsia="lv-LV"/>
        </w:rPr>
      </w:pPr>
      <w:r w:rsidRPr="002039B0">
        <w:rPr>
          <w:b/>
          <w:bCs/>
          <w:noProof/>
          <w:lang w:val="lv-LV" w:eastAsia="lv-LV"/>
        </w:rPr>
        <w:t>Par finansējuma piešķiršanu un līguma slēgšanu ar pretendentu iepirkumā „Limbažu novada Sociālā atbalsta un veselības veicināšanas stratēģijas 2024.-2030.gadam izstrāde”</w:t>
      </w:r>
    </w:p>
    <w:p w14:paraId="23C5BAE8" w14:textId="4570FACC" w:rsidR="002039B0" w:rsidRPr="002039B0" w:rsidRDefault="002039B0" w:rsidP="002039B0">
      <w:pPr>
        <w:jc w:val="center"/>
        <w:rPr>
          <w:lang w:val="lv-LV" w:eastAsia="lv-LV"/>
        </w:rPr>
      </w:pPr>
      <w:r w:rsidRPr="002039B0">
        <w:rPr>
          <w:lang w:val="lv-LV" w:eastAsia="lv-LV"/>
        </w:rPr>
        <w:t xml:space="preserve">Ziņo </w:t>
      </w:r>
      <w:r w:rsidRPr="002039B0">
        <w:rPr>
          <w:noProof/>
          <w:lang w:val="lv-LV" w:eastAsia="lv-LV"/>
        </w:rPr>
        <w:t>Jana Beķere</w:t>
      </w:r>
      <w:r>
        <w:rPr>
          <w:noProof/>
          <w:lang w:val="lv-LV" w:eastAsia="lv-LV"/>
        </w:rPr>
        <w:t>, debatēs piedalās Arvīds Ozols, Rūdolfs Pelēkais</w:t>
      </w:r>
    </w:p>
    <w:p w14:paraId="73A010F3" w14:textId="77777777" w:rsidR="002039B0" w:rsidRPr="002039B0" w:rsidRDefault="002039B0" w:rsidP="002039B0">
      <w:pPr>
        <w:jc w:val="center"/>
        <w:rPr>
          <w:lang w:val="lv-LV" w:eastAsia="lv-LV"/>
        </w:rPr>
      </w:pPr>
    </w:p>
    <w:p w14:paraId="5EB71CBB" w14:textId="77777777" w:rsidR="002039B0" w:rsidRPr="002039B0" w:rsidRDefault="002039B0" w:rsidP="002039B0">
      <w:pPr>
        <w:ind w:firstLine="720"/>
        <w:jc w:val="both"/>
        <w:rPr>
          <w:rFonts w:eastAsia="Calibri"/>
          <w:kern w:val="2"/>
          <w:lang w:val="lv-LV"/>
          <w14:ligatures w14:val="standardContextual"/>
        </w:rPr>
      </w:pPr>
      <w:r w:rsidRPr="002039B0">
        <w:rPr>
          <w:rFonts w:eastAsia="Calibri"/>
          <w:kern w:val="2"/>
          <w:lang w:val="lv-LV"/>
          <w14:ligatures w14:val="standardContextual"/>
        </w:rPr>
        <w:t>Limbažu novada pašvaldības Iepirkumu komisija veica iepirkumu „</w:t>
      </w:r>
      <w:bookmarkStart w:id="6" w:name="_Hlk161221935"/>
      <w:r w:rsidRPr="002039B0">
        <w:rPr>
          <w:rFonts w:eastAsia="Calibri"/>
          <w:kern w:val="2"/>
          <w:lang w:val="lv-LV"/>
          <w14:ligatures w14:val="standardContextual"/>
        </w:rPr>
        <w:t>Limbažu novada Sociālā atbalsta un veselības veicināšanas stratēģijas 2024.-2030.gadam izstrāde</w:t>
      </w:r>
      <w:bookmarkEnd w:id="6"/>
      <w:r w:rsidRPr="002039B0">
        <w:rPr>
          <w:rFonts w:eastAsia="Calibri"/>
          <w:kern w:val="2"/>
          <w:lang w:val="lv-LV"/>
          <w14:ligatures w14:val="standardContextual"/>
        </w:rPr>
        <w:t>”, iepirkuma identifikācijas Nr. LNP 2024/18. Tika saņemti pieci piedāvājumi.</w:t>
      </w:r>
    </w:p>
    <w:p w14:paraId="31D625D9" w14:textId="77777777" w:rsidR="002039B0" w:rsidRPr="002039B0" w:rsidRDefault="002039B0" w:rsidP="002039B0">
      <w:pPr>
        <w:ind w:firstLine="720"/>
        <w:jc w:val="both"/>
        <w:rPr>
          <w:rFonts w:eastAsia="Calibri"/>
          <w:kern w:val="2"/>
          <w:lang w:val="lv-LV"/>
          <w14:ligatures w14:val="standardContextual"/>
        </w:rPr>
      </w:pPr>
      <w:r w:rsidRPr="002039B0">
        <w:rPr>
          <w:rFonts w:eastAsia="Calibri"/>
          <w:kern w:val="2"/>
          <w:lang w:val="lv-LV"/>
          <w14:ligatures w14:val="standardContextual"/>
        </w:rPr>
        <w:t>Pamatojoties uz iepirkuma nolikumā noteikto piedāvājumu izvērtēšanas kritēriju, kas nosaka, ka starp piedāvājumiem, kuri atbilst iepirkuma nolikumā noteiktajām prasībām iepirkumu komisija izvēlas saimnieciski visizdevīgāko piedāvājumu, kas tiek noteikts, vērtējot cenu, atklāti balsojot, tika atzīts pretendents SIA "</w:t>
      </w:r>
      <w:proofErr w:type="spellStart"/>
      <w:r w:rsidRPr="002039B0">
        <w:rPr>
          <w:rFonts w:eastAsia="Calibri"/>
          <w:kern w:val="2"/>
          <w:lang w:val="lv-LV"/>
          <w14:ligatures w14:val="standardContextual"/>
        </w:rPr>
        <w:t>Civitta</w:t>
      </w:r>
      <w:proofErr w:type="spellEnd"/>
      <w:r w:rsidRPr="002039B0">
        <w:rPr>
          <w:rFonts w:eastAsia="Calibri"/>
          <w:kern w:val="2"/>
          <w:lang w:val="lv-LV"/>
          <w14:ligatures w14:val="standardContextual"/>
        </w:rPr>
        <w:t xml:space="preserve"> Latvija", vien. </w:t>
      </w:r>
      <w:proofErr w:type="spellStart"/>
      <w:r w:rsidRPr="002039B0">
        <w:rPr>
          <w:rFonts w:eastAsia="Calibri"/>
          <w:kern w:val="2"/>
          <w:lang w:val="lv-LV"/>
          <w14:ligatures w14:val="standardContextual"/>
        </w:rPr>
        <w:t>reģ</w:t>
      </w:r>
      <w:proofErr w:type="spellEnd"/>
      <w:r w:rsidRPr="002039B0">
        <w:rPr>
          <w:rFonts w:eastAsia="Calibri"/>
          <w:kern w:val="2"/>
          <w:lang w:val="lv-LV"/>
          <w14:ligatures w14:val="standardContextual"/>
        </w:rPr>
        <w:t xml:space="preserve">. Nr. 40103391513. </w:t>
      </w:r>
    </w:p>
    <w:p w14:paraId="7F76CF98" w14:textId="77777777" w:rsidR="002039B0" w:rsidRPr="002039B0" w:rsidRDefault="002039B0" w:rsidP="002039B0">
      <w:pPr>
        <w:ind w:firstLine="720"/>
        <w:jc w:val="both"/>
        <w:rPr>
          <w:rFonts w:eastAsia="Calibri"/>
          <w:kern w:val="2"/>
          <w:lang w:val="lv-LV"/>
          <w14:ligatures w14:val="standardContextual"/>
        </w:rPr>
      </w:pPr>
      <w:r w:rsidRPr="002039B0">
        <w:rPr>
          <w:rFonts w:eastAsia="Calibri"/>
          <w:kern w:val="2"/>
          <w:lang w:val="lv-LV"/>
          <w14:ligatures w14:val="standardContextual"/>
        </w:rPr>
        <w:t>Saskaņā ar Publisko iepirkumu likuma 9.panta trīspadsmito daļu, Iepirkumu komisija lēma ieteikt Limbažu novada pašvaldībai slēgt līgumu iepirkuma „Limbažu novada Sociālā atbalsta un veselības veicināšanas stratēģijas 2024.-2030.gadam izstrāde”, iepirkuma identifikācijas Nr. LNP 2024/18 ar SIA "</w:t>
      </w:r>
      <w:proofErr w:type="spellStart"/>
      <w:r w:rsidRPr="002039B0">
        <w:rPr>
          <w:rFonts w:eastAsia="Calibri"/>
          <w:kern w:val="2"/>
          <w:lang w:val="lv-LV"/>
          <w14:ligatures w14:val="standardContextual"/>
        </w:rPr>
        <w:t>Civitta</w:t>
      </w:r>
      <w:proofErr w:type="spellEnd"/>
      <w:r w:rsidRPr="002039B0">
        <w:rPr>
          <w:rFonts w:eastAsia="Calibri"/>
          <w:kern w:val="2"/>
          <w:lang w:val="lv-LV"/>
          <w14:ligatures w14:val="standardContextual"/>
        </w:rPr>
        <w:t xml:space="preserve"> Latvija", vien. </w:t>
      </w:r>
      <w:proofErr w:type="spellStart"/>
      <w:r w:rsidRPr="002039B0">
        <w:rPr>
          <w:rFonts w:eastAsia="Calibri"/>
          <w:kern w:val="2"/>
          <w:lang w:val="lv-LV"/>
          <w14:ligatures w14:val="standardContextual"/>
        </w:rPr>
        <w:t>reģ</w:t>
      </w:r>
      <w:proofErr w:type="spellEnd"/>
      <w:r w:rsidRPr="002039B0">
        <w:rPr>
          <w:rFonts w:eastAsia="Calibri"/>
          <w:kern w:val="2"/>
          <w:lang w:val="lv-LV"/>
          <w14:ligatures w14:val="standardContextual"/>
        </w:rPr>
        <w:t xml:space="preserve">. Nr. 40103391513, par līgumcenu 9800,00 EUR (deviņi tūkstoši astoņi simti </w:t>
      </w:r>
      <w:proofErr w:type="spellStart"/>
      <w:r w:rsidRPr="002039B0">
        <w:rPr>
          <w:rFonts w:eastAsia="Calibri"/>
          <w:kern w:val="2"/>
          <w:lang w:val="lv-LV"/>
          <w14:ligatures w14:val="standardContextual"/>
        </w:rPr>
        <w:t>euro</w:t>
      </w:r>
      <w:proofErr w:type="spellEnd"/>
      <w:r w:rsidRPr="002039B0">
        <w:rPr>
          <w:rFonts w:eastAsia="Calibri"/>
          <w:kern w:val="2"/>
          <w:lang w:val="lv-LV"/>
          <w14:ligatures w14:val="standardContextual"/>
        </w:rPr>
        <w:t xml:space="preserve"> un 00 centi) bez PVN, pēc finansējuma saņemšanas apstiprinājuma pašvaldības domes sēdē.</w:t>
      </w:r>
    </w:p>
    <w:p w14:paraId="5EC990B2" w14:textId="014F30DC" w:rsidR="002039B0" w:rsidRPr="001C611A" w:rsidRDefault="002039B0" w:rsidP="002039B0">
      <w:pPr>
        <w:ind w:firstLine="720"/>
        <w:jc w:val="both"/>
        <w:rPr>
          <w:b/>
          <w:bCs/>
          <w:lang w:val="lv-LV" w:eastAsia="lv-LV"/>
        </w:rPr>
      </w:pPr>
      <w:r w:rsidRPr="002039B0">
        <w:rPr>
          <w:rFonts w:eastAsia="Calibri"/>
          <w:kern w:val="2"/>
          <w:lang w:val="lv-LV"/>
          <w14:ligatures w14:val="standardContextual"/>
        </w:rPr>
        <w:t xml:space="preserve">Ņemot vērā iepriekš minēto un pamatojoties uz Pašvaldību likuma 4.panta pirmās daļas 9.punktu, 10.panta pirmās daļas ievaddaļu, likuma “Par pašvaldību budžetiem” 30.pantu, </w:t>
      </w:r>
      <w:r w:rsidRPr="001C611A">
        <w:rPr>
          <w:b/>
          <w:bCs/>
          <w:lang w:val="lv-LV" w:eastAsia="lv-LV"/>
        </w:rPr>
        <w:t>atklāti balsojot: PAR</w:t>
      </w:r>
      <w:r w:rsidRPr="001C611A">
        <w:rPr>
          <w:lang w:val="lv-LV" w:eastAsia="lv-LV"/>
        </w:rPr>
        <w:t xml:space="preserve"> – </w:t>
      </w:r>
      <w:r>
        <w:rPr>
          <w:lang w:val="lv-LV" w:eastAsia="lv-LV"/>
        </w:rPr>
        <w:t>5</w:t>
      </w:r>
      <w:r w:rsidRPr="001C611A">
        <w:rPr>
          <w:lang w:val="lv-LV" w:eastAsia="lv-LV"/>
        </w:rPr>
        <w:t xml:space="preserve"> deputāti (</w:t>
      </w:r>
      <w:r w:rsidRPr="001C611A">
        <w:rPr>
          <w:rFonts w:eastAsia="Calibri"/>
          <w:szCs w:val="22"/>
          <w:lang w:val="lv-LV"/>
        </w:rPr>
        <w:t xml:space="preserve">Jānis Bakmanis, Rūdolfs Pelēkais, Jānis Remess, Ziedonis </w:t>
      </w:r>
      <w:proofErr w:type="spellStart"/>
      <w:r w:rsidRPr="001C611A">
        <w:rPr>
          <w:rFonts w:eastAsia="Calibri"/>
          <w:szCs w:val="22"/>
          <w:lang w:val="lv-LV"/>
        </w:rPr>
        <w:t>Rubezis</w:t>
      </w:r>
      <w:proofErr w:type="spellEnd"/>
      <w:r w:rsidRPr="001C611A">
        <w:rPr>
          <w:rFonts w:eastAsia="Calibri"/>
          <w:szCs w:val="22"/>
          <w:lang w:val="lv-LV"/>
        </w:rPr>
        <w:t>, Regīna Tamane)</w:t>
      </w:r>
      <w:r w:rsidRPr="001C611A">
        <w:rPr>
          <w:lang w:val="lv-LV" w:eastAsia="lv-LV"/>
        </w:rPr>
        <w:t xml:space="preserve">, </w:t>
      </w:r>
      <w:r w:rsidRPr="001C611A">
        <w:rPr>
          <w:b/>
          <w:bCs/>
          <w:lang w:val="lv-LV" w:eastAsia="lv-LV"/>
        </w:rPr>
        <w:t>PRET –</w:t>
      </w:r>
      <w:r w:rsidRPr="001C611A">
        <w:rPr>
          <w:lang w:val="lv-LV" w:eastAsia="lv-LV"/>
        </w:rPr>
        <w:t xml:space="preserve"> </w:t>
      </w:r>
      <w:r>
        <w:rPr>
          <w:lang w:val="lv-LV" w:eastAsia="lv-LV"/>
        </w:rPr>
        <w:t xml:space="preserve">deputāts </w:t>
      </w:r>
      <w:r>
        <w:rPr>
          <w:rFonts w:eastAsia="Calibri"/>
          <w:szCs w:val="22"/>
          <w:lang w:val="lv-LV"/>
        </w:rPr>
        <w:t>Arvīds Ozols</w:t>
      </w:r>
      <w:r w:rsidRPr="001C611A">
        <w:rPr>
          <w:lang w:val="lv-LV" w:eastAsia="lv-LV"/>
        </w:rPr>
        <w:t xml:space="preserve">, </w:t>
      </w:r>
      <w:r w:rsidRPr="001C611A">
        <w:rPr>
          <w:b/>
          <w:bCs/>
          <w:lang w:val="lv-LV" w:eastAsia="lv-LV"/>
        </w:rPr>
        <w:t>ATTURAS –</w:t>
      </w:r>
      <w:r w:rsidRPr="001C611A">
        <w:rPr>
          <w:lang w:val="lv-LV" w:eastAsia="lv-LV"/>
        </w:rPr>
        <w:t xml:space="preserve"> nav, komiteja</w:t>
      </w:r>
      <w:r w:rsidRPr="001C611A">
        <w:rPr>
          <w:b/>
          <w:bCs/>
          <w:lang w:val="lv-LV" w:eastAsia="lv-LV"/>
        </w:rPr>
        <w:t xml:space="preserve"> NOLEMJ:</w:t>
      </w:r>
    </w:p>
    <w:p w14:paraId="007D2D1C" w14:textId="5F9B2AE6" w:rsidR="002039B0" w:rsidRPr="002039B0" w:rsidRDefault="002039B0" w:rsidP="002039B0">
      <w:pPr>
        <w:ind w:firstLine="720"/>
        <w:jc w:val="both"/>
        <w:rPr>
          <w:rFonts w:eastAsia="Calibri"/>
          <w:b/>
          <w:bCs/>
          <w:kern w:val="2"/>
          <w:lang w:val="lv-LV"/>
          <w14:ligatures w14:val="standardContextual"/>
        </w:rPr>
      </w:pPr>
    </w:p>
    <w:p w14:paraId="5D3839A0" w14:textId="77777777" w:rsidR="002039B0" w:rsidRPr="002039B0" w:rsidRDefault="002039B0" w:rsidP="002039B0">
      <w:pPr>
        <w:numPr>
          <w:ilvl w:val="0"/>
          <w:numId w:val="49"/>
        </w:numPr>
        <w:ind w:left="357" w:hanging="357"/>
        <w:contextualSpacing/>
        <w:jc w:val="both"/>
        <w:rPr>
          <w:rFonts w:eastAsia="Calibri"/>
          <w:kern w:val="2"/>
          <w:lang w:val="lv-LV"/>
          <w14:ligatures w14:val="standardContextual"/>
        </w:rPr>
      </w:pPr>
      <w:r w:rsidRPr="002039B0">
        <w:rPr>
          <w:rFonts w:eastAsia="Calibri"/>
          <w:kern w:val="2"/>
          <w:lang w:val="lv-LV"/>
          <w14:ligatures w14:val="standardContextual"/>
        </w:rPr>
        <w:t>Piešķirt</w:t>
      </w:r>
      <w:r w:rsidRPr="002039B0">
        <w:rPr>
          <w:rFonts w:ascii="Calibri" w:eastAsia="Calibri" w:hAnsi="Calibri"/>
          <w:kern w:val="2"/>
          <w:sz w:val="22"/>
          <w:szCs w:val="22"/>
          <w:lang w:val="lv-LV"/>
          <w14:ligatures w14:val="standardContextual"/>
        </w:rPr>
        <w:t xml:space="preserve"> </w:t>
      </w:r>
      <w:r w:rsidRPr="002039B0">
        <w:rPr>
          <w:rFonts w:eastAsia="Calibri"/>
          <w:kern w:val="2"/>
          <w:lang w:val="lv-LV"/>
          <w14:ligatures w14:val="standardContextual"/>
        </w:rPr>
        <w:t xml:space="preserve">Limbažu novada Sociālā atbalsta un veselības veicināšanas stratēģijas 2024.-2030.gadam izstrādei finansējumu </w:t>
      </w:r>
      <w:r w:rsidRPr="002039B0">
        <w:rPr>
          <w:rFonts w:eastAsia="Calibri"/>
          <w:bCs/>
          <w:kern w:val="2"/>
          <w:lang w:val="lv-LV"/>
          <w14:ligatures w14:val="standardContextual"/>
        </w:rPr>
        <w:t>11’858 EUR</w:t>
      </w:r>
      <w:r w:rsidRPr="002039B0">
        <w:rPr>
          <w:rFonts w:eastAsia="Calibri"/>
          <w:kern w:val="2"/>
          <w:lang w:val="lv-LV"/>
          <w14:ligatures w14:val="standardContextual"/>
        </w:rPr>
        <w:t xml:space="preserve"> (vienpadsmit tūkstoši astoņi simti piecdesmit astoņi eiro) no Limbažu novada pašvaldības nesadalītā atlikuma.</w:t>
      </w:r>
    </w:p>
    <w:p w14:paraId="5107A0A4" w14:textId="77777777" w:rsidR="002039B0" w:rsidRPr="002039B0" w:rsidRDefault="002039B0" w:rsidP="002039B0">
      <w:pPr>
        <w:numPr>
          <w:ilvl w:val="0"/>
          <w:numId w:val="49"/>
        </w:numPr>
        <w:ind w:left="357" w:hanging="357"/>
        <w:contextualSpacing/>
        <w:jc w:val="both"/>
        <w:rPr>
          <w:rFonts w:eastAsia="Calibri"/>
          <w:kern w:val="2"/>
          <w:lang w:val="lv-LV"/>
          <w14:ligatures w14:val="standardContextual"/>
        </w:rPr>
      </w:pPr>
      <w:r w:rsidRPr="002039B0">
        <w:rPr>
          <w:rFonts w:eastAsia="Calibri"/>
          <w:kern w:val="2"/>
          <w:lang w:val="lv-LV"/>
          <w14:ligatures w14:val="standardContextual"/>
        </w:rPr>
        <w:lastRenderedPageBreak/>
        <w:t>Lēmumā minētās izmaiņas iekļaut kārtējās Limbažu novada domes sēdes lēmuma projektā “Grozījumi Limbažu novada pašvaldības domes 2024. gada 28. marta saistošajos noteikumos Nr.8 „Par Limbažu novada pašvaldības 2024. gada budžetu”.</w:t>
      </w:r>
    </w:p>
    <w:p w14:paraId="2CAAA000" w14:textId="77777777" w:rsidR="002039B0" w:rsidRPr="002039B0" w:rsidRDefault="002039B0" w:rsidP="002039B0">
      <w:pPr>
        <w:numPr>
          <w:ilvl w:val="0"/>
          <w:numId w:val="49"/>
        </w:numPr>
        <w:ind w:left="357" w:hanging="357"/>
        <w:contextualSpacing/>
        <w:jc w:val="both"/>
        <w:rPr>
          <w:rFonts w:eastAsia="Calibri"/>
          <w:kern w:val="2"/>
          <w:lang w:val="lv-LV"/>
          <w14:ligatures w14:val="standardContextual"/>
        </w:rPr>
      </w:pPr>
      <w:r w:rsidRPr="002039B0">
        <w:rPr>
          <w:rFonts w:eastAsia="Calibri"/>
          <w:kern w:val="2"/>
          <w:lang w:val="lv-LV"/>
          <w14:ligatures w14:val="standardContextual"/>
        </w:rPr>
        <w:t>Atbildīgā par lēmuma izpildi Limbažu novada pašvaldības iestādes Limbažu novada Sociālais dienests vadītāja Ilze Rubene.</w:t>
      </w:r>
    </w:p>
    <w:p w14:paraId="28C8F379" w14:textId="77777777" w:rsidR="002039B0" w:rsidRPr="002039B0" w:rsidRDefault="002039B0" w:rsidP="002039B0">
      <w:pPr>
        <w:numPr>
          <w:ilvl w:val="0"/>
          <w:numId w:val="49"/>
        </w:numPr>
        <w:ind w:left="357" w:hanging="357"/>
        <w:contextualSpacing/>
        <w:jc w:val="both"/>
        <w:rPr>
          <w:rFonts w:eastAsia="Calibri"/>
          <w:kern w:val="2"/>
          <w:lang w:val="lv-LV"/>
          <w14:ligatures w14:val="standardContextual"/>
        </w:rPr>
      </w:pPr>
      <w:r w:rsidRPr="002039B0">
        <w:rPr>
          <w:rFonts w:eastAsia="Calibri"/>
          <w:kern w:val="2"/>
          <w:lang w:val="lv-LV"/>
          <w14:ligatures w14:val="standardContextual"/>
        </w:rPr>
        <w:t>Kontroli par lēmuma izpildi veikt Limbažu novada pašvaldības izpilddirektoram.</w:t>
      </w:r>
    </w:p>
    <w:p w14:paraId="403129C5" w14:textId="77777777" w:rsidR="002039B0" w:rsidRPr="002039B0" w:rsidRDefault="002039B0" w:rsidP="002039B0">
      <w:pPr>
        <w:numPr>
          <w:ilvl w:val="0"/>
          <w:numId w:val="49"/>
        </w:numPr>
        <w:ind w:left="357" w:hanging="357"/>
        <w:contextualSpacing/>
        <w:jc w:val="both"/>
        <w:rPr>
          <w:rFonts w:eastAsia="Calibri"/>
          <w:kern w:val="2"/>
          <w:lang w:val="lv-LV"/>
          <w14:ligatures w14:val="standardContextual"/>
        </w:rPr>
      </w:pPr>
      <w:r w:rsidRPr="002039B0">
        <w:rPr>
          <w:rFonts w:eastAsia="Calibri"/>
          <w:kern w:val="2"/>
          <w:lang w:val="lv-LV"/>
          <w14:ligatures w14:val="standardContextual"/>
        </w:rPr>
        <w:t>Lēmuma projektu virzīt izskatīšanai Limbažu novada domes sēdē.</w:t>
      </w:r>
    </w:p>
    <w:p w14:paraId="28EEFFF8" w14:textId="77777777" w:rsidR="00D1444B" w:rsidRDefault="00D1444B" w:rsidP="005C60E3">
      <w:pPr>
        <w:rPr>
          <w:lang w:val="lv-LV"/>
        </w:rPr>
      </w:pPr>
    </w:p>
    <w:p w14:paraId="5D25705F" w14:textId="77777777" w:rsidR="00920601" w:rsidRDefault="00920601" w:rsidP="005C60E3">
      <w:pPr>
        <w:rPr>
          <w:lang w:val="lv-LV"/>
        </w:rPr>
      </w:pPr>
    </w:p>
    <w:p w14:paraId="762602CA" w14:textId="33EFD755" w:rsidR="00DA773A" w:rsidRPr="006F246D" w:rsidRDefault="00DA773A" w:rsidP="00DA773A">
      <w:pPr>
        <w:keepNext/>
        <w:jc w:val="center"/>
        <w:outlineLvl w:val="0"/>
        <w:rPr>
          <w:b/>
          <w:bCs/>
          <w:lang w:val="lv-LV"/>
        </w:rPr>
      </w:pPr>
      <w:r>
        <w:rPr>
          <w:b/>
          <w:bCs/>
          <w:lang w:val="lv-LV"/>
        </w:rPr>
        <w:t>5.</w:t>
      </w:r>
    </w:p>
    <w:p w14:paraId="13249D6A" w14:textId="2D86B8D9" w:rsidR="00DA773A" w:rsidRPr="003807BC" w:rsidRDefault="003807BC" w:rsidP="003807BC">
      <w:pPr>
        <w:pBdr>
          <w:bottom w:val="single" w:sz="4" w:space="1" w:color="auto"/>
        </w:pBdr>
        <w:jc w:val="both"/>
        <w:rPr>
          <w:b/>
          <w:lang w:val="lv-LV"/>
        </w:rPr>
      </w:pPr>
      <w:r w:rsidRPr="003807BC">
        <w:rPr>
          <w:b/>
          <w:lang w:val="lv-LV"/>
        </w:rPr>
        <w:t>Informācija par Deklarētās dzīvesvietas anulēšanas un dzīvokļu jautājumu risināšanas komisijas februāra sēdēs pieņemtajiem lēmumiem</w:t>
      </w:r>
    </w:p>
    <w:p w14:paraId="1770BD71" w14:textId="4EC5EB19" w:rsidR="007F76CF" w:rsidRDefault="003807BC" w:rsidP="003807BC">
      <w:pPr>
        <w:jc w:val="center"/>
        <w:rPr>
          <w:lang w:val="lv-LV"/>
        </w:rPr>
      </w:pPr>
      <w:r>
        <w:rPr>
          <w:lang w:val="lv-LV"/>
        </w:rPr>
        <w:t>Informē Inga Zālīte</w:t>
      </w:r>
    </w:p>
    <w:p w14:paraId="158FF565" w14:textId="77777777" w:rsidR="003807BC" w:rsidRDefault="003807BC" w:rsidP="003807BC">
      <w:pPr>
        <w:jc w:val="center"/>
        <w:rPr>
          <w:lang w:val="lv-LV"/>
        </w:rPr>
      </w:pPr>
    </w:p>
    <w:p w14:paraId="63EAB038" w14:textId="7274F48C" w:rsidR="003807BC" w:rsidRDefault="003807BC" w:rsidP="003807BC">
      <w:pPr>
        <w:ind w:firstLine="720"/>
        <w:jc w:val="both"/>
        <w:rPr>
          <w:lang w:val="lv-LV"/>
        </w:rPr>
      </w:pPr>
      <w:r w:rsidRPr="009B5428">
        <w:rPr>
          <w:lang w:val="lv-LV"/>
        </w:rPr>
        <w:t xml:space="preserve">Saskaņā ar  </w:t>
      </w:r>
      <w:r w:rsidRPr="009B5428">
        <w:rPr>
          <w:bCs/>
          <w:lang w:val="lv-LV"/>
        </w:rPr>
        <w:t>Limbažu novada pašvaldības 25.11.2021. saistošo noteikumu Nr.31 „Par Limbažu novada pašvaldības palīdzību dzīvojamo telpu jautājumu risināšanā” 8.</w:t>
      </w:r>
      <w:r>
        <w:rPr>
          <w:bCs/>
          <w:lang w:val="lv-LV"/>
        </w:rPr>
        <w:t xml:space="preserve"> </w:t>
      </w:r>
      <w:r w:rsidRPr="009B5428">
        <w:rPr>
          <w:bCs/>
          <w:lang w:val="lv-LV"/>
        </w:rPr>
        <w:t>punktu,</w:t>
      </w:r>
      <w:r w:rsidRPr="009B5428">
        <w:rPr>
          <w:b/>
          <w:lang w:val="lv-LV"/>
        </w:rPr>
        <w:t xml:space="preserve"> </w:t>
      </w:r>
      <w:r w:rsidRPr="00D30AB3">
        <w:rPr>
          <w:lang w:val="lv-LV"/>
        </w:rPr>
        <w:t xml:space="preserve">Deklarētās dzīvesvietas anulēšanas un dzīvokļu jautājumu risināšanas komisijas </w:t>
      </w:r>
      <w:r>
        <w:rPr>
          <w:lang w:val="lv-LV"/>
        </w:rPr>
        <w:t xml:space="preserve">priekšsēdētāja I. Zālīte informē </w:t>
      </w:r>
      <w:r w:rsidRPr="00496EBA">
        <w:rPr>
          <w:lang w:val="lv-LV"/>
        </w:rPr>
        <w:t xml:space="preserve">par Deklarētās dzīvesvietas anulēšanas un dzīvokļu jautājumu risināšanas komisijas </w:t>
      </w:r>
      <w:r w:rsidRPr="003807BC">
        <w:rPr>
          <w:noProof/>
          <w:lang w:val="lv-LV"/>
        </w:rPr>
        <w:t>6.</w:t>
      </w:r>
      <w:r>
        <w:rPr>
          <w:noProof/>
          <w:lang w:val="lv-LV"/>
        </w:rPr>
        <w:t xml:space="preserve"> </w:t>
      </w:r>
      <w:r w:rsidRPr="003807BC">
        <w:rPr>
          <w:noProof/>
          <w:lang w:val="lv-LV"/>
        </w:rPr>
        <w:t>februāra un 20.</w:t>
      </w:r>
      <w:r>
        <w:rPr>
          <w:noProof/>
          <w:lang w:val="lv-LV"/>
        </w:rPr>
        <w:t xml:space="preserve"> </w:t>
      </w:r>
      <w:r w:rsidRPr="003807BC">
        <w:rPr>
          <w:noProof/>
          <w:lang w:val="lv-LV"/>
        </w:rPr>
        <w:t>februāra</w:t>
      </w:r>
      <w:r w:rsidRPr="00A27850">
        <w:rPr>
          <w:lang w:val="lv-LV"/>
        </w:rPr>
        <w:t xml:space="preserve"> sēdēs pieņemtajiem lēmumiem par pašvaldības dzīvokļu izīrēšanu un īres līguma pagarināšanu</w:t>
      </w:r>
      <w:r>
        <w:rPr>
          <w:lang w:val="lv-LV"/>
        </w:rPr>
        <w:t>.</w:t>
      </w:r>
      <w:r w:rsidRPr="000562EE">
        <w:rPr>
          <w:lang w:val="lv-LV"/>
        </w:rPr>
        <w:t xml:space="preserve"> </w:t>
      </w:r>
      <w:r>
        <w:rPr>
          <w:lang w:val="lv-LV"/>
        </w:rPr>
        <w:t>Iepazinušies ar informāciju, deputāti pieņem informāciju zināšanai.</w:t>
      </w:r>
    </w:p>
    <w:p w14:paraId="246E163B" w14:textId="77777777" w:rsidR="003807BC" w:rsidRDefault="003807BC" w:rsidP="005C60E3">
      <w:pPr>
        <w:rPr>
          <w:lang w:val="lv-LV"/>
        </w:rPr>
      </w:pPr>
    </w:p>
    <w:p w14:paraId="6FF55B43" w14:textId="77777777" w:rsidR="003807BC" w:rsidRDefault="003807BC" w:rsidP="005C60E3">
      <w:pPr>
        <w:rPr>
          <w:lang w:val="lv-LV"/>
        </w:rPr>
      </w:pPr>
    </w:p>
    <w:p w14:paraId="6896D5F9" w14:textId="538C30A9" w:rsidR="00DA773A" w:rsidRPr="006F246D" w:rsidRDefault="00DA773A" w:rsidP="00DA773A">
      <w:pPr>
        <w:keepNext/>
        <w:jc w:val="center"/>
        <w:outlineLvl w:val="0"/>
        <w:rPr>
          <w:b/>
          <w:bCs/>
          <w:lang w:val="lv-LV"/>
        </w:rPr>
      </w:pPr>
      <w:r>
        <w:rPr>
          <w:b/>
          <w:bCs/>
          <w:lang w:val="lv-LV"/>
        </w:rPr>
        <w:t>6.</w:t>
      </w:r>
    </w:p>
    <w:p w14:paraId="2755CAD5" w14:textId="5F0DF201" w:rsidR="002C2040" w:rsidRPr="00726984" w:rsidRDefault="00526D98" w:rsidP="00726984">
      <w:pPr>
        <w:pBdr>
          <w:bottom w:val="single" w:sz="4" w:space="1" w:color="auto"/>
        </w:pBdr>
        <w:rPr>
          <w:b/>
          <w:lang w:val="lv-LV"/>
        </w:rPr>
      </w:pPr>
      <w:r>
        <w:rPr>
          <w:b/>
          <w:lang w:val="lv-LV"/>
        </w:rPr>
        <w:t>Informācijas</w:t>
      </w:r>
    </w:p>
    <w:p w14:paraId="71E4151A" w14:textId="74441EB1" w:rsidR="00726984" w:rsidRDefault="003807BC" w:rsidP="003807BC">
      <w:pPr>
        <w:jc w:val="center"/>
        <w:rPr>
          <w:lang w:val="lv-LV"/>
        </w:rPr>
      </w:pPr>
      <w:r>
        <w:rPr>
          <w:lang w:val="lv-LV"/>
        </w:rPr>
        <w:t xml:space="preserve">Informē Artis </w:t>
      </w:r>
      <w:proofErr w:type="spellStart"/>
      <w:r>
        <w:rPr>
          <w:lang w:val="lv-LV"/>
        </w:rPr>
        <w:t>Ārgalis</w:t>
      </w:r>
      <w:proofErr w:type="spellEnd"/>
    </w:p>
    <w:p w14:paraId="1D3A39D5" w14:textId="77777777" w:rsidR="00726984" w:rsidRDefault="00726984" w:rsidP="005C60E3">
      <w:pPr>
        <w:rPr>
          <w:lang w:val="lv-LV"/>
        </w:rPr>
      </w:pPr>
    </w:p>
    <w:p w14:paraId="024E4B37" w14:textId="24DF331D" w:rsidR="00414601" w:rsidRDefault="003807BC" w:rsidP="00414601">
      <w:pPr>
        <w:ind w:firstLine="720"/>
        <w:jc w:val="both"/>
        <w:rPr>
          <w:lang w:val="lv-LV"/>
        </w:rPr>
      </w:pPr>
      <w:r>
        <w:rPr>
          <w:lang w:val="lv-LV"/>
        </w:rPr>
        <w:t xml:space="preserve">Limbažu novada pašvaldības izpilddirektors A. </w:t>
      </w:r>
      <w:proofErr w:type="spellStart"/>
      <w:r>
        <w:rPr>
          <w:lang w:val="lv-LV"/>
        </w:rPr>
        <w:t>Ārgalis</w:t>
      </w:r>
      <w:proofErr w:type="spellEnd"/>
      <w:r>
        <w:rPr>
          <w:lang w:val="lv-LV"/>
        </w:rPr>
        <w:t xml:space="preserve"> informē par 18.</w:t>
      </w:r>
      <w:r w:rsidR="00526D98">
        <w:rPr>
          <w:lang w:val="lv-LV"/>
        </w:rPr>
        <w:t xml:space="preserve"> </w:t>
      </w:r>
      <w:r>
        <w:rPr>
          <w:lang w:val="lv-LV"/>
        </w:rPr>
        <w:t xml:space="preserve">martā notikušo kapitāldaļu turētāju sanāksmi SIA “Alojas veselības aprūpes centrā” un pieņemto lēmumu esošo vadītāju atsaukt no sabiedrības valdes locekļa amata sakarā ar nepienācīgu valdes locekles pienākumu izpildi un uzticības zaudēšanu. Lai nodrošinātu </w:t>
      </w:r>
      <w:r w:rsidR="00F742A9">
        <w:rPr>
          <w:lang w:val="lv-LV"/>
        </w:rPr>
        <w:t>tālāku</w:t>
      </w:r>
      <w:r>
        <w:rPr>
          <w:lang w:val="lv-LV"/>
        </w:rPr>
        <w:t xml:space="preserve"> uzņēmuma vadību 18.</w:t>
      </w:r>
      <w:r w:rsidR="00526D98">
        <w:rPr>
          <w:lang w:val="lv-LV"/>
        </w:rPr>
        <w:t xml:space="preserve"> </w:t>
      </w:r>
      <w:r>
        <w:rPr>
          <w:lang w:val="lv-LV"/>
        </w:rPr>
        <w:t xml:space="preserve">martā notikusi arī ārkārtas </w:t>
      </w:r>
      <w:r w:rsidR="00F742A9">
        <w:rPr>
          <w:lang w:val="lv-LV"/>
        </w:rPr>
        <w:t>kapitāldaļu turētāju sanāksme, kurā par pagaidu valdes locekļiem uz laiku līdz vienam gadam vai līdz konkursa noslēgšanās un jauna valdes locekļa pieņemšanas amatā, vai arī līdz brīdim, kad tiks veikta reorganizācija šiem uzņēmumiem, kapitālsabiedrību vadīs līdzšinējā SIA “Vīķi” valdes locekle Irita Grāvere</w:t>
      </w:r>
      <w:r w:rsidR="00414601" w:rsidRPr="00414601">
        <w:rPr>
          <w:lang w:val="lv-LV"/>
        </w:rPr>
        <w:t xml:space="preserve"> </w:t>
      </w:r>
      <w:r w:rsidR="00414601">
        <w:rPr>
          <w:lang w:val="lv-LV"/>
        </w:rPr>
        <w:t xml:space="preserve">un līdzšinējā SIA “Urga” valdes locekle Sandra </w:t>
      </w:r>
      <w:proofErr w:type="spellStart"/>
      <w:r w:rsidR="00414601">
        <w:rPr>
          <w:lang w:val="lv-LV"/>
        </w:rPr>
        <w:t>Fiļipova</w:t>
      </w:r>
      <w:proofErr w:type="spellEnd"/>
      <w:r w:rsidR="00414601">
        <w:rPr>
          <w:lang w:val="lv-LV"/>
        </w:rPr>
        <w:t>. Iepazinušies ar informāciju, deputāti pieņem informāciju zināšanai.</w:t>
      </w:r>
    </w:p>
    <w:p w14:paraId="370C3EE4" w14:textId="1245294E" w:rsidR="00354BD0" w:rsidRDefault="00354BD0" w:rsidP="005779F1">
      <w:pPr>
        <w:ind w:firstLine="720"/>
        <w:jc w:val="both"/>
        <w:rPr>
          <w:lang w:val="lv-LV"/>
        </w:rPr>
      </w:pPr>
    </w:p>
    <w:p w14:paraId="7523A4C2" w14:textId="77777777" w:rsidR="003807BC" w:rsidRDefault="003807BC" w:rsidP="005C60E3">
      <w:pPr>
        <w:rPr>
          <w:lang w:val="lv-LV"/>
        </w:rPr>
      </w:pPr>
    </w:p>
    <w:p w14:paraId="603CC5A6" w14:textId="37914528" w:rsidR="00C4361E" w:rsidRDefault="00D94F90" w:rsidP="005C60E3">
      <w:pPr>
        <w:rPr>
          <w:lang w:val="lv-LV"/>
        </w:rPr>
      </w:pPr>
      <w:r w:rsidRPr="00AF57A1">
        <w:rPr>
          <w:lang w:val="lv-LV"/>
        </w:rPr>
        <w:t>Sēdi slēdz plkst.</w:t>
      </w:r>
      <w:r w:rsidR="008C36BD" w:rsidRPr="00AF57A1">
        <w:rPr>
          <w:lang w:val="lv-LV"/>
        </w:rPr>
        <w:t xml:space="preserve"> </w:t>
      </w:r>
      <w:r w:rsidR="00414601">
        <w:rPr>
          <w:lang w:val="lv-LV"/>
        </w:rPr>
        <w:t>14:12</w:t>
      </w:r>
    </w:p>
    <w:p w14:paraId="3CBA9382" w14:textId="77777777" w:rsidR="00AF57A1" w:rsidRDefault="00AF57A1" w:rsidP="005C60E3">
      <w:pPr>
        <w:rPr>
          <w:lang w:val="lv-LV"/>
        </w:rPr>
      </w:pPr>
    </w:p>
    <w:p w14:paraId="53CDC861" w14:textId="77777777" w:rsidR="00920601" w:rsidRPr="006F246D" w:rsidRDefault="0092060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1C1AD6">
      <w:headerReference w:type="even" r:id="rId11"/>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FF724" w14:textId="77777777" w:rsidR="008F36CF" w:rsidRDefault="008F36CF">
      <w:r>
        <w:separator/>
      </w:r>
    </w:p>
  </w:endnote>
  <w:endnote w:type="continuationSeparator" w:id="0">
    <w:p w14:paraId="347FCDE1" w14:textId="77777777" w:rsidR="008F36CF" w:rsidRDefault="008F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700C9" w14:textId="77777777" w:rsidR="008F36CF" w:rsidRDefault="008F36CF">
      <w:r>
        <w:separator/>
      </w:r>
    </w:p>
  </w:footnote>
  <w:footnote w:type="continuationSeparator" w:id="0">
    <w:p w14:paraId="5706A376" w14:textId="77777777" w:rsidR="008F36CF" w:rsidRDefault="008F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1C1AD6" w:rsidRPr="001C1AD6">
          <w:rPr>
            <w:noProof/>
            <w:lang w:val="lv-LV"/>
          </w:rPr>
          <w:t>5</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9BE"/>
    <w:multiLevelType w:val="hybridMultilevel"/>
    <w:tmpl w:val="5F76A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245F98"/>
    <w:multiLevelType w:val="hybridMultilevel"/>
    <w:tmpl w:val="88B05F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104D5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E2506A"/>
    <w:multiLevelType w:val="hybridMultilevel"/>
    <w:tmpl w:val="5A7A65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BFB1C32"/>
    <w:multiLevelType w:val="hybridMultilevel"/>
    <w:tmpl w:val="41E2C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4A78F1"/>
    <w:multiLevelType w:val="hybridMultilevel"/>
    <w:tmpl w:val="17440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A81116"/>
    <w:multiLevelType w:val="multilevel"/>
    <w:tmpl w:val="56FC9A38"/>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3"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85628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2A134CA6"/>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6B27A4"/>
    <w:multiLevelType w:val="hybridMultilevel"/>
    <w:tmpl w:val="EC0C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2E82ED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43C0E"/>
    <w:multiLevelType w:val="hybridMultilevel"/>
    <w:tmpl w:val="CBC04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7F55E37"/>
    <w:multiLevelType w:val="hybridMultilevel"/>
    <w:tmpl w:val="41E2C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CA55C0"/>
    <w:multiLevelType w:val="hybridMultilevel"/>
    <w:tmpl w:val="DC2E6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3EA27F8"/>
    <w:multiLevelType w:val="hybridMultilevel"/>
    <w:tmpl w:val="FADEB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EC7DB1"/>
    <w:multiLevelType w:val="multilevel"/>
    <w:tmpl w:val="72EC5DA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C4668FB"/>
    <w:multiLevelType w:val="hybridMultilevel"/>
    <w:tmpl w:val="726E6C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51009F2"/>
    <w:multiLevelType w:val="multilevel"/>
    <w:tmpl w:val="7EE23E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59264C22"/>
    <w:multiLevelType w:val="hybridMultilevel"/>
    <w:tmpl w:val="E3BA1D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722E6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D24575"/>
    <w:multiLevelType w:val="hybridMultilevel"/>
    <w:tmpl w:val="A8A68854"/>
    <w:lvl w:ilvl="0" w:tplc="2FD42E58">
      <w:start w:val="1"/>
      <w:numFmt w:val="decimal"/>
      <w:lvlText w:val="%1."/>
      <w:lvlJc w:val="left"/>
      <w:pPr>
        <w:ind w:left="720" w:hanging="360"/>
      </w:pPr>
    </w:lvl>
    <w:lvl w:ilvl="1" w:tplc="506A7B6E" w:tentative="1">
      <w:start w:val="1"/>
      <w:numFmt w:val="lowerLetter"/>
      <w:lvlText w:val="%2."/>
      <w:lvlJc w:val="left"/>
      <w:pPr>
        <w:ind w:left="1440" w:hanging="360"/>
      </w:pPr>
    </w:lvl>
    <w:lvl w:ilvl="2" w:tplc="B3FEC7CC" w:tentative="1">
      <w:start w:val="1"/>
      <w:numFmt w:val="lowerRoman"/>
      <w:lvlText w:val="%3."/>
      <w:lvlJc w:val="right"/>
      <w:pPr>
        <w:ind w:left="2160" w:hanging="180"/>
      </w:pPr>
    </w:lvl>
    <w:lvl w:ilvl="3" w:tplc="93361584" w:tentative="1">
      <w:start w:val="1"/>
      <w:numFmt w:val="decimal"/>
      <w:lvlText w:val="%4."/>
      <w:lvlJc w:val="left"/>
      <w:pPr>
        <w:ind w:left="2880" w:hanging="360"/>
      </w:pPr>
    </w:lvl>
    <w:lvl w:ilvl="4" w:tplc="D6E8FD60" w:tentative="1">
      <w:start w:val="1"/>
      <w:numFmt w:val="lowerLetter"/>
      <w:lvlText w:val="%5."/>
      <w:lvlJc w:val="left"/>
      <w:pPr>
        <w:ind w:left="3600" w:hanging="360"/>
      </w:pPr>
    </w:lvl>
    <w:lvl w:ilvl="5" w:tplc="021C62C6" w:tentative="1">
      <w:start w:val="1"/>
      <w:numFmt w:val="lowerRoman"/>
      <w:lvlText w:val="%6."/>
      <w:lvlJc w:val="right"/>
      <w:pPr>
        <w:ind w:left="4320" w:hanging="180"/>
      </w:pPr>
    </w:lvl>
    <w:lvl w:ilvl="6" w:tplc="AB0EA6C6" w:tentative="1">
      <w:start w:val="1"/>
      <w:numFmt w:val="decimal"/>
      <w:lvlText w:val="%7."/>
      <w:lvlJc w:val="left"/>
      <w:pPr>
        <w:ind w:left="5040" w:hanging="360"/>
      </w:pPr>
    </w:lvl>
    <w:lvl w:ilvl="7" w:tplc="8F762FC8" w:tentative="1">
      <w:start w:val="1"/>
      <w:numFmt w:val="lowerLetter"/>
      <w:lvlText w:val="%8."/>
      <w:lvlJc w:val="left"/>
      <w:pPr>
        <w:ind w:left="5760" w:hanging="360"/>
      </w:pPr>
    </w:lvl>
    <w:lvl w:ilvl="8" w:tplc="668EB98A" w:tentative="1">
      <w:start w:val="1"/>
      <w:numFmt w:val="lowerRoman"/>
      <w:lvlText w:val="%9."/>
      <w:lvlJc w:val="right"/>
      <w:pPr>
        <w:ind w:left="6480" w:hanging="180"/>
      </w:pPr>
    </w:lvl>
  </w:abstractNum>
  <w:abstractNum w:abstractNumId="38" w15:restartNumberingAfterBreak="0">
    <w:nsid w:val="67002826"/>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5D2744"/>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2" w15:restartNumberingAfterBreak="0">
    <w:nsid w:val="70D32CF6"/>
    <w:multiLevelType w:val="hybridMultilevel"/>
    <w:tmpl w:val="E3BA1D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23105C1"/>
    <w:multiLevelType w:val="hybridMultilevel"/>
    <w:tmpl w:val="88B05F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8F435E"/>
    <w:multiLevelType w:val="hybridMultilevel"/>
    <w:tmpl w:val="6672A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CA3F8F"/>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ACA7060"/>
    <w:multiLevelType w:val="multilevel"/>
    <w:tmpl w:val="A73050BA"/>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47" w15:restartNumberingAfterBreak="0">
    <w:nsid w:val="7DB72858"/>
    <w:multiLevelType w:val="multilevel"/>
    <w:tmpl w:val="F06C288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17"/>
  </w:num>
  <w:num w:numId="3">
    <w:abstractNumId w:val="34"/>
  </w:num>
  <w:num w:numId="4">
    <w:abstractNumId w:val="6"/>
  </w:num>
  <w:num w:numId="5">
    <w:abstractNumId w:val="25"/>
  </w:num>
  <w:num w:numId="6">
    <w:abstractNumId w:val="15"/>
  </w:num>
  <w:num w:numId="7">
    <w:abstractNumId w:val="8"/>
  </w:num>
  <w:num w:numId="8">
    <w:abstractNumId w:val="36"/>
  </w:num>
  <w:num w:numId="9">
    <w:abstractNumId w:val="20"/>
  </w:num>
  <w:num w:numId="10">
    <w:abstractNumId w:val="35"/>
  </w:num>
  <w:num w:numId="11">
    <w:abstractNumId w:val="29"/>
  </w:num>
  <w:num w:numId="12">
    <w:abstractNumId w:val="3"/>
  </w:num>
  <w:num w:numId="13">
    <w:abstractNumId w:val="11"/>
  </w:num>
  <w:num w:numId="14">
    <w:abstractNumId w:val="18"/>
  </w:num>
  <w:num w:numId="15">
    <w:abstractNumId w:val="4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28"/>
  </w:num>
  <w:num w:numId="20">
    <w:abstractNumId w:val="44"/>
  </w:num>
  <w:num w:numId="21">
    <w:abstractNumId w:val="4"/>
  </w:num>
  <w:num w:numId="22">
    <w:abstractNumId w:val="21"/>
  </w:num>
  <w:num w:numId="23">
    <w:abstractNumId w:val="39"/>
  </w:num>
  <w:num w:numId="24">
    <w:abstractNumId w:val="12"/>
  </w:num>
  <w:num w:numId="25">
    <w:abstractNumId w:val="46"/>
  </w:num>
  <w:num w:numId="26">
    <w:abstractNumId w:val="30"/>
  </w:num>
  <w:num w:numId="27">
    <w:abstractNumId w:val="27"/>
  </w:num>
  <w:num w:numId="28">
    <w:abstractNumId w:val="47"/>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7"/>
  </w:num>
  <w:num w:numId="32">
    <w:abstractNumId w:val="38"/>
  </w:num>
  <w:num w:numId="33">
    <w:abstractNumId w:val="40"/>
  </w:num>
  <w:num w:numId="34">
    <w:abstractNumId w:val="24"/>
  </w:num>
  <w:num w:numId="35">
    <w:abstractNumId w:val="43"/>
  </w:num>
  <w:num w:numId="36">
    <w:abstractNumId w:val="2"/>
  </w:num>
  <w:num w:numId="37">
    <w:abstractNumId w:val="33"/>
  </w:num>
  <w:num w:numId="38">
    <w:abstractNumId w:val="26"/>
  </w:num>
  <w:num w:numId="39">
    <w:abstractNumId w:val="23"/>
  </w:num>
  <w:num w:numId="40">
    <w:abstractNumId w:val="10"/>
  </w:num>
  <w:num w:numId="41">
    <w:abstractNumId w:val="1"/>
  </w:num>
  <w:num w:numId="42">
    <w:abstractNumId w:val="31"/>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2"/>
  </w:num>
  <w:num w:numId="46">
    <w:abstractNumId w:val="42"/>
  </w:num>
  <w:num w:numId="47">
    <w:abstractNumId w:val="19"/>
  </w:num>
  <w:num w:numId="48">
    <w:abstractNumId w:val="16"/>
  </w:num>
  <w:num w:numId="4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1575"/>
    <w:rsid w:val="00012377"/>
    <w:rsid w:val="00014625"/>
    <w:rsid w:val="00020C3F"/>
    <w:rsid w:val="0002257F"/>
    <w:rsid w:val="00023ED7"/>
    <w:rsid w:val="00031862"/>
    <w:rsid w:val="00031883"/>
    <w:rsid w:val="0003286A"/>
    <w:rsid w:val="0004202F"/>
    <w:rsid w:val="00043036"/>
    <w:rsid w:val="00043B82"/>
    <w:rsid w:val="000452A2"/>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6640C"/>
    <w:rsid w:val="00171E43"/>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5794"/>
    <w:rsid w:val="001C611A"/>
    <w:rsid w:val="001D07A2"/>
    <w:rsid w:val="001E0402"/>
    <w:rsid w:val="001E2C1B"/>
    <w:rsid w:val="001F4628"/>
    <w:rsid w:val="001F4696"/>
    <w:rsid w:val="001F54D4"/>
    <w:rsid w:val="002039B0"/>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4BD0"/>
    <w:rsid w:val="003552FE"/>
    <w:rsid w:val="003569D5"/>
    <w:rsid w:val="00356BEC"/>
    <w:rsid w:val="003578B7"/>
    <w:rsid w:val="00364A28"/>
    <w:rsid w:val="003657C6"/>
    <w:rsid w:val="0037264F"/>
    <w:rsid w:val="0037432A"/>
    <w:rsid w:val="00375256"/>
    <w:rsid w:val="00375520"/>
    <w:rsid w:val="00375CA9"/>
    <w:rsid w:val="003807BC"/>
    <w:rsid w:val="003844E8"/>
    <w:rsid w:val="0039011F"/>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634B"/>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96EBA"/>
    <w:rsid w:val="004A55C6"/>
    <w:rsid w:val="004A658F"/>
    <w:rsid w:val="004A6A30"/>
    <w:rsid w:val="004B0068"/>
    <w:rsid w:val="004B1809"/>
    <w:rsid w:val="004B2381"/>
    <w:rsid w:val="004B64FA"/>
    <w:rsid w:val="004C27F8"/>
    <w:rsid w:val="004C314D"/>
    <w:rsid w:val="004C4186"/>
    <w:rsid w:val="004C7ADE"/>
    <w:rsid w:val="004D01B8"/>
    <w:rsid w:val="004D3DFF"/>
    <w:rsid w:val="004D45B5"/>
    <w:rsid w:val="004D473D"/>
    <w:rsid w:val="004D5C5F"/>
    <w:rsid w:val="004D5DA7"/>
    <w:rsid w:val="004D68AC"/>
    <w:rsid w:val="004D7F57"/>
    <w:rsid w:val="004F5FE6"/>
    <w:rsid w:val="004F72D1"/>
    <w:rsid w:val="00500C50"/>
    <w:rsid w:val="0051269B"/>
    <w:rsid w:val="005229BF"/>
    <w:rsid w:val="00526D98"/>
    <w:rsid w:val="0053548E"/>
    <w:rsid w:val="00544BCF"/>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76EC"/>
    <w:rsid w:val="006D046E"/>
    <w:rsid w:val="006D4345"/>
    <w:rsid w:val="006D659C"/>
    <w:rsid w:val="006D69DD"/>
    <w:rsid w:val="006E10CE"/>
    <w:rsid w:val="006E16D7"/>
    <w:rsid w:val="006E3FF6"/>
    <w:rsid w:val="006E670D"/>
    <w:rsid w:val="006E7035"/>
    <w:rsid w:val="006F1480"/>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4808"/>
    <w:rsid w:val="00851B01"/>
    <w:rsid w:val="0085259D"/>
    <w:rsid w:val="00857E48"/>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F36CF"/>
    <w:rsid w:val="00900074"/>
    <w:rsid w:val="00911C59"/>
    <w:rsid w:val="009154BD"/>
    <w:rsid w:val="00916465"/>
    <w:rsid w:val="00916524"/>
    <w:rsid w:val="00920601"/>
    <w:rsid w:val="00920AB2"/>
    <w:rsid w:val="00930798"/>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7370E"/>
    <w:rsid w:val="00A75C1B"/>
    <w:rsid w:val="00A76B5D"/>
    <w:rsid w:val="00A9451E"/>
    <w:rsid w:val="00AA14A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068FB"/>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5A6"/>
    <w:rsid w:val="00B82F96"/>
    <w:rsid w:val="00B903C3"/>
    <w:rsid w:val="00B9266D"/>
    <w:rsid w:val="00B9432B"/>
    <w:rsid w:val="00B95088"/>
    <w:rsid w:val="00B97740"/>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7283"/>
    <w:rsid w:val="00D07F31"/>
    <w:rsid w:val="00D10373"/>
    <w:rsid w:val="00D1101B"/>
    <w:rsid w:val="00D12DA2"/>
    <w:rsid w:val="00D1444B"/>
    <w:rsid w:val="00D200E0"/>
    <w:rsid w:val="00D202B3"/>
    <w:rsid w:val="00D2652A"/>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28CE"/>
    <w:rsid w:val="00DB4994"/>
    <w:rsid w:val="00DB4B39"/>
    <w:rsid w:val="00DB5532"/>
    <w:rsid w:val="00DB7AA8"/>
    <w:rsid w:val="00DD185E"/>
    <w:rsid w:val="00DD2929"/>
    <w:rsid w:val="00DD478F"/>
    <w:rsid w:val="00DE121E"/>
    <w:rsid w:val="00DE48C9"/>
    <w:rsid w:val="00DE6B37"/>
    <w:rsid w:val="00DF501D"/>
    <w:rsid w:val="00E03FCB"/>
    <w:rsid w:val="00E11658"/>
    <w:rsid w:val="00E143CC"/>
    <w:rsid w:val="00E154C3"/>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6C20"/>
    <w:rsid w:val="00EE0E6B"/>
    <w:rsid w:val="00EE342A"/>
    <w:rsid w:val="00EF17AD"/>
    <w:rsid w:val="00EF3893"/>
    <w:rsid w:val="00EF7540"/>
    <w:rsid w:val="00EF7C73"/>
    <w:rsid w:val="00F00A9F"/>
    <w:rsid w:val="00F060A4"/>
    <w:rsid w:val="00F079FD"/>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7A6E"/>
    <w:rsid w:val="00F72D64"/>
    <w:rsid w:val="00F72FA7"/>
    <w:rsid w:val="00F7329F"/>
    <w:rsid w:val="00F742A9"/>
    <w:rsid w:val="00F774EE"/>
    <w:rsid w:val="00F77D6B"/>
    <w:rsid w:val="00F8552E"/>
    <w:rsid w:val="00F9060E"/>
    <w:rsid w:val="00F92C45"/>
    <w:rsid w:val="00F93B2E"/>
    <w:rsid w:val="00FA170C"/>
    <w:rsid w:val="00FA31C8"/>
    <w:rsid w:val="00FA6071"/>
    <w:rsid w:val="00FA6811"/>
    <w:rsid w:val="00FB129F"/>
    <w:rsid w:val="00FB523B"/>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aizsila@limbazu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iga.briede@limbazunovads.lv" TargetMode="External"/><Relationship Id="rId4" Type="http://schemas.openxmlformats.org/officeDocument/2006/relationships/webSettings" Target="webSettings.xml"/><Relationship Id="rId9" Type="http://schemas.openxmlformats.org/officeDocument/2006/relationships/hyperlink" Target="mailto:gita.zarin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1905</TotalTime>
  <Pages>5</Pages>
  <Words>9583</Words>
  <Characters>5463</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243</cp:revision>
  <cp:lastPrinted>2024-03-22T11:52:00Z</cp:lastPrinted>
  <dcterms:created xsi:type="dcterms:W3CDTF">2022-01-24T09:41:00Z</dcterms:created>
  <dcterms:modified xsi:type="dcterms:W3CDTF">2024-03-22T11:53:00Z</dcterms:modified>
</cp:coreProperties>
</file>