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8950F" w14:textId="77777777" w:rsidR="00B272F2" w:rsidRDefault="00B272F2" w:rsidP="00B272F2">
      <w:pPr>
        <w:jc w:val="right"/>
        <w:rPr>
          <w:b/>
          <w:lang w:eastAsia="en-US"/>
        </w:rPr>
      </w:pPr>
      <w:r w:rsidRPr="002B452D">
        <w:rPr>
          <w:b/>
          <w:lang w:eastAsia="en-US"/>
        </w:rPr>
        <w:t>PIELIKUMS</w:t>
      </w:r>
    </w:p>
    <w:p w14:paraId="24BB521E" w14:textId="77777777" w:rsidR="00B272F2" w:rsidRPr="00D33820" w:rsidRDefault="00B272F2" w:rsidP="00B272F2">
      <w:pPr>
        <w:jc w:val="right"/>
        <w:rPr>
          <w:bCs/>
          <w:lang w:eastAsia="en-US"/>
        </w:rPr>
      </w:pPr>
      <w:r w:rsidRPr="00D33820">
        <w:rPr>
          <w:bCs/>
          <w:lang w:eastAsia="en-US"/>
        </w:rPr>
        <w:t>Limbažu novada domes</w:t>
      </w:r>
    </w:p>
    <w:p w14:paraId="414A116E" w14:textId="5CCDFE6D" w:rsidR="00B272F2" w:rsidRPr="00D33820" w:rsidRDefault="00B272F2" w:rsidP="00B272F2">
      <w:pPr>
        <w:jc w:val="right"/>
        <w:rPr>
          <w:bCs/>
          <w:lang w:eastAsia="en-US"/>
        </w:rPr>
      </w:pPr>
      <w:r w:rsidRPr="00D33820">
        <w:rPr>
          <w:bCs/>
          <w:lang w:eastAsia="en-US"/>
        </w:rPr>
        <w:t>2</w:t>
      </w:r>
      <w:r w:rsidR="00CD0C78">
        <w:rPr>
          <w:bCs/>
          <w:lang w:eastAsia="en-US"/>
        </w:rPr>
        <w:t>8</w:t>
      </w:r>
      <w:r w:rsidRPr="00D33820">
        <w:rPr>
          <w:bCs/>
          <w:lang w:eastAsia="en-US"/>
        </w:rPr>
        <w:t>.</w:t>
      </w:r>
      <w:r>
        <w:rPr>
          <w:bCs/>
          <w:lang w:eastAsia="en-US"/>
        </w:rPr>
        <w:t>0</w:t>
      </w:r>
      <w:r w:rsidR="00CD0C78">
        <w:rPr>
          <w:bCs/>
          <w:lang w:eastAsia="en-US"/>
        </w:rPr>
        <w:t>3</w:t>
      </w:r>
      <w:r w:rsidRPr="00D33820">
        <w:rPr>
          <w:bCs/>
          <w:lang w:eastAsia="en-US"/>
        </w:rPr>
        <w:t>.202</w:t>
      </w:r>
      <w:r>
        <w:rPr>
          <w:bCs/>
          <w:lang w:eastAsia="en-US"/>
        </w:rPr>
        <w:t>4</w:t>
      </w:r>
      <w:r w:rsidRPr="00D33820">
        <w:rPr>
          <w:bCs/>
          <w:lang w:eastAsia="en-US"/>
        </w:rPr>
        <w:t>. sēdes lēmumam Nr.</w:t>
      </w:r>
      <w:r w:rsidR="00347BDE">
        <w:rPr>
          <w:bCs/>
          <w:lang w:eastAsia="en-US"/>
        </w:rPr>
        <w:t>221</w:t>
      </w:r>
    </w:p>
    <w:p w14:paraId="518B7C35" w14:textId="3FE844DB" w:rsidR="00B272F2" w:rsidRPr="009773E3" w:rsidRDefault="00B272F2" w:rsidP="00B272F2">
      <w:pPr>
        <w:jc w:val="right"/>
      </w:pPr>
      <w:r w:rsidRPr="00D33820">
        <w:rPr>
          <w:bCs/>
          <w:lang w:eastAsia="en-US"/>
        </w:rPr>
        <w:t>(protokols Nr.</w:t>
      </w:r>
      <w:r w:rsidR="00347BDE">
        <w:rPr>
          <w:bCs/>
          <w:lang w:eastAsia="en-US"/>
        </w:rPr>
        <w:t>6</w:t>
      </w:r>
      <w:r w:rsidRPr="00D33820">
        <w:rPr>
          <w:bCs/>
          <w:lang w:eastAsia="en-US"/>
        </w:rPr>
        <w:t xml:space="preserve">, </w:t>
      </w:r>
      <w:r w:rsidR="00347BDE">
        <w:rPr>
          <w:bCs/>
          <w:lang w:eastAsia="en-US"/>
        </w:rPr>
        <w:t>60</w:t>
      </w:r>
      <w:bookmarkStart w:id="0" w:name="_GoBack"/>
      <w:bookmarkEnd w:id="0"/>
      <w:r w:rsidRPr="00D33820">
        <w:rPr>
          <w:bCs/>
          <w:lang w:eastAsia="en-US"/>
        </w:rPr>
        <w:t>.)</w:t>
      </w:r>
    </w:p>
    <w:p w14:paraId="28710450" w14:textId="77777777" w:rsidR="00B40DF6" w:rsidRDefault="00B40DF6"/>
    <w:p w14:paraId="05B36A77" w14:textId="77777777" w:rsidR="00B272F2" w:rsidRDefault="00B272F2"/>
    <w:p w14:paraId="0164A0E1" w14:textId="279958EF" w:rsidR="00B272F2" w:rsidRPr="001400E4" w:rsidRDefault="00B272F2" w:rsidP="00B272F2">
      <w:pPr>
        <w:jc w:val="center"/>
      </w:pPr>
      <w:r w:rsidRPr="001400E4">
        <w:t>Robežu shēma</w:t>
      </w:r>
    </w:p>
    <w:p w14:paraId="571D6F18" w14:textId="626CD876" w:rsidR="00B272F2" w:rsidRPr="001400E4" w:rsidRDefault="00B272F2" w:rsidP="00B272F2">
      <w:pPr>
        <w:jc w:val="center"/>
      </w:pPr>
      <w:r w:rsidRPr="001400E4">
        <w:t>V144, Salacgrīvas pagasts, Limbažu novads</w:t>
      </w:r>
    </w:p>
    <w:p w14:paraId="5363E650" w14:textId="77777777" w:rsidR="00B272F2" w:rsidRDefault="00B272F2" w:rsidP="00B272F2">
      <w:pPr>
        <w:jc w:val="center"/>
        <w:rPr>
          <w:sz w:val="28"/>
          <w:szCs w:val="28"/>
        </w:rPr>
      </w:pPr>
    </w:p>
    <w:p w14:paraId="7B750F82" w14:textId="77777777" w:rsidR="00B272F2" w:rsidRDefault="00B272F2" w:rsidP="00B272F2">
      <w:pPr>
        <w:jc w:val="center"/>
        <w:rPr>
          <w:sz w:val="28"/>
          <w:szCs w:val="28"/>
        </w:rPr>
      </w:pPr>
    </w:p>
    <w:p w14:paraId="4C8A4151" w14:textId="526B3290" w:rsidR="00B272F2" w:rsidRPr="00B272F2" w:rsidRDefault="00B272F2" w:rsidP="00B272F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57FAABB" wp14:editId="040E8F30">
            <wp:extent cx="5899666" cy="4181475"/>
            <wp:effectExtent l="0" t="0" r="0" b="0"/>
            <wp:docPr id="368699018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699018" name="Attēls 368699018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6095" cy="4186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72F2" w:rsidRPr="00B272F2" w:rsidSect="001400E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2F2"/>
    <w:rsid w:val="001400E4"/>
    <w:rsid w:val="00347BDE"/>
    <w:rsid w:val="00631741"/>
    <w:rsid w:val="00B272F2"/>
    <w:rsid w:val="00B40DF6"/>
    <w:rsid w:val="00CD0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755DF"/>
  <w15:chartTrackingRefBased/>
  <w15:docId w15:val="{8112F4FC-3604-407B-94CA-E6158AF67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272F2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54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Digna Būmane</dc:creator>
  <cp:keywords/>
  <dc:description/>
  <cp:lastModifiedBy>Dace Tauriņa</cp:lastModifiedBy>
  <cp:revision>4</cp:revision>
  <dcterms:created xsi:type="dcterms:W3CDTF">2024-03-08T12:06:00Z</dcterms:created>
  <dcterms:modified xsi:type="dcterms:W3CDTF">2024-04-04T07:14:00Z</dcterms:modified>
</cp:coreProperties>
</file>