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33D33841" w:rsidR="00D94F90" w:rsidRPr="0071719F" w:rsidRDefault="00D94F90" w:rsidP="005C60E3">
      <w:pPr>
        <w:jc w:val="center"/>
        <w:rPr>
          <w:bCs/>
          <w:lang w:val="lv-LV"/>
        </w:rPr>
      </w:pPr>
      <w:r w:rsidRPr="0071719F">
        <w:rPr>
          <w:bCs/>
          <w:lang w:val="lv-LV"/>
        </w:rPr>
        <w:t>Nr.</w:t>
      </w:r>
      <w:r w:rsidR="003747EA">
        <w:rPr>
          <w:bCs/>
          <w:lang w:val="lv-LV"/>
        </w:rPr>
        <w:t>4</w:t>
      </w:r>
    </w:p>
    <w:p w14:paraId="609CC37C" w14:textId="77777777" w:rsidR="00D94F90" w:rsidRPr="006F246D" w:rsidRDefault="00D94F90" w:rsidP="005C60E3">
      <w:pPr>
        <w:jc w:val="both"/>
        <w:rPr>
          <w:bCs/>
          <w:lang w:val="lv-LV"/>
        </w:rPr>
      </w:pPr>
    </w:p>
    <w:p w14:paraId="790443A3" w14:textId="777A6BB1" w:rsidR="00D94F90" w:rsidRPr="006F246D" w:rsidRDefault="00D94F90" w:rsidP="00BE2B5E">
      <w:pPr>
        <w:jc w:val="right"/>
        <w:rPr>
          <w:bCs/>
          <w:lang w:val="lv-LV"/>
        </w:rPr>
      </w:pPr>
      <w:r w:rsidRPr="006F246D">
        <w:rPr>
          <w:bCs/>
          <w:lang w:val="lv-LV"/>
        </w:rPr>
        <w:t>20</w:t>
      </w:r>
      <w:r w:rsidR="001625C7" w:rsidRPr="006F246D">
        <w:rPr>
          <w:bCs/>
          <w:lang w:val="lv-LV"/>
        </w:rPr>
        <w:t>2</w:t>
      </w:r>
      <w:r w:rsidR="002F662F">
        <w:rPr>
          <w:bCs/>
          <w:lang w:val="lv-LV"/>
        </w:rPr>
        <w:t>4</w:t>
      </w:r>
      <w:r w:rsidRPr="006F246D">
        <w:rPr>
          <w:bCs/>
          <w:lang w:val="lv-LV"/>
        </w:rPr>
        <w:t>.</w:t>
      </w:r>
      <w:r w:rsidR="0071719F">
        <w:rPr>
          <w:bCs/>
          <w:lang w:val="lv-LV"/>
        </w:rPr>
        <w:t xml:space="preserve"> </w:t>
      </w:r>
      <w:r w:rsidRPr="006F246D">
        <w:rPr>
          <w:bCs/>
          <w:lang w:val="lv-LV"/>
        </w:rPr>
        <w:t xml:space="preserve">gada </w:t>
      </w:r>
      <w:r w:rsidR="003747EA">
        <w:rPr>
          <w:bCs/>
          <w:lang w:val="lv-LV"/>
        </w:rPr>
        <w:t>16</w:t>
      </w:r>
      <w:r w:rsidR="00703522">
        <w:rPr>
          <w:bCs/>
          <w:lang w:val="lv-LV"/>
        </w:rPr>
        <w:t>.</w:t>
      </w:r>
      <w:r w:rsidR="0071719F">
        <w:rPr>
          <w:bCs/>
          <w:lang w:val="lv-LV"/>
        </w:rPr>
        <w:t xml:space="preserve"> </w:t>
      </w:r>
      <w:r w:rsidR="003747EA">
        <w:rPr>
          <w:bCs/>
          <w:lang w:val="lv-LV"/>
        </w:rPr>
        <w:t>aprīlī</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4F9AAC3C"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5C217A">
        <w:rPr>
          <w:bCs/>
          <w:lang w:val="lv-LV"/>
        </w:rPr>
        <w:t>13:</w:t>
      </w:r>
      <w:r w:rsidR="003747EA">
        <w:rPr>
          <w:bCs/>
          <w:lang w:val="lv-LV"/>
        </w:rPr>
        <w:t xml:space="preserve">00 </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30738072" w:rsidR="00BD596C" w:rsidRDefault="00BD596C" w:rsidP="00BD596C">
      <w:pPr>
        <w:autoSpaceDE w:val="0"/>
        <w:autoSpaceDN w:val="0"/>
        <w:adjustRightInd w:val="0"/>
        <w:jc w:val="both"/>
        <w:rPr>
          <w:lang w:val="lv-LV"/>
        </w:rPr>
      </w:pPr>
      <w:r>
        <w:rPr>
          <w:rFonts w:eastAsia="Calibri"/>
          <w:b/>
          <w:bCs/>
          <w:lang w:val="lv-LV" w:eastAsia="lv-LV"/>
        </w:rPr>
        <w:t xml:space="preserve">Sēdi vada: </w:t>
      </w:r>
      <w:r>
        <w:rPr>
          <w:lang w:val="lv-LV"/>
        </w:rPr>
        <w:t>Rūdolfs Pelēkais.</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22E466F5" w:rsidR="00BD596C" w:rsidRPr="008063FE" w:rsidRDefault="00BD596C" w:rsidP="00BD596C">
      <w:pPr>
        <w:autoSpaceDE w:val="0"/>
        <w:autoSpaceDN w:val="0"/>
        <w:adjustRightInd w:val="0"/>
        <w:jc w:val="both"/>
        <w:rPr>
          <w:rFonts w:eastAsia="Calibri"/>
          <w:lang w:val="lv-LV" w:eastAsia="lv-LV"/>
        </w:rPr>
      </w:pPr>
      <w:r w:rsidRPr="008063FE">
        <w:rPr>
          <w:rFonts w:eastAsia="Calibri"/>
          <w:b/>
          <w:bCs/>
          <w:lang w:val="lv-LV" w:eastAsia="lv-LV"/>
        </w:rPr>
        <w:t xml:space="preserve">Sēdē piedalās </w:t>
      </w:r>
      <w:r w:rsidRPr="008063FE">
        <w:rPr>
          <w:rFonts w:eastAsia="Calibri"/>
          <w:b/>
          <w:lang w:val="lv-LV" w:eastAsia="lv-LV"/>
        </w:rPr>
        <w:t>deputāti:</w:t>
      </w:r>
      <w:r w:rsidRPr="008063FE">
        <w:rPr>
          <w:rFonts w:eastAsia="Calibri"/>
          <w:lang w:val="lv-LV" w:eastAsia="lv-LV"/>
        </w:rPr>
        <w:t xml:space="preserve"> </w:t>
      </w:r>
      <w:r w:rsidR="0071719F" w:rsidRPr="008063FE">
        <w:rPr>
          <w:rFonts w:eastAsia="Calibri"/>
          <w:szCs w:val="22"/>
          <w:lang w:val="lv-LV"/>
        </w:rPr>
        <w:t xml:space="preserve">Jānis Bakmanis, </w:t>
      </w:r>
      <w:r w:rsidR="00F667C0">
        <w:rPr>
          <w:rFonts w:eastAsia="Calibri"/>
          <w:szCs w:val="22"/>
          <w:lang w:val="lv-LV"/>
        </w:rPr>
        <w:t xml:space="preserve">Lija </w:t>
      </w:r>
      <w:proofErr w:type="spellStart"/>
      <w:r w:rsidR="00F667C0">
        <w:rPr>
          <w:rFonts w:eastAsia="Calibri"/>
          <w:szCs w:val="22"/>
          <w:lang w:val="lv-LV"/>
        </w:rPr>
        <w:t>Jokste</w:t>
      </w:r>
      <w:proofErr w:type="spellEnd"/>
      <w:r w:rsidR="00F667C0">
        <w:rPr>
          <w:rFonts w:eastAsia="Calibri"/>
          <w:szCs w:val="22"/>
          <w:lang w:val="lv-LV"/>
        </w:rPr>
        <w:t xml:space="preserve">, </w:t>
      </w:r>
      <w:r w:rsidR="003578B7" w:rsidRPr="008063FE">
        <w:rPr>
          <w:rFonts w:eastAsia="Calibri"/>
          <w:szCs w:val="22"/>
          <w:lang w:val="lv-LV"/>
        </w:rPr>
        <w:t xml:space="preserve">Arvīds Ozols, </w:t>
      </w:r>
      <w:r w:rsidR="0071719F" w:rsidRPr="008063FE">
        <w:rPr>
          <w:rFonts w:eastAsia="Calibri"/>
          <w:szCs w:val="22"/>
          <w:lang w:val="lv-LV"/>
        </w:rPr>
        <w:t xml:space="preserve">Rūdolfs Pelēkais, Ziedonis </w:t>
      </w:r>
      <w:proofErr w:type="spellStart"/>
      <w:r w:rsidR="0071719F" w:rsidRPr="008063FE">
        <w:rPr>
          <w:rFonts w:eastAsia="Calibri"/>
          <w:szCs w:val="22"/>
          <w:lang w:val="lv-LV"/>
        </w:rPr>
        <w:t>Rubezis</w:t>
      </w:r>
      <w:proofErr w:type="spellEnd"/>
      <w:r w:rsidR="0071719F" w:rsidRPr="008063FE">
        <w:rPr>
          <w:rFonts w:eastAsia="Calibri"/>
          <w:szCs w:val="22"/>
          <w:lang w:val="lv-LV"/>
        </w:rPr>
        <w:t>, 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6EB39A27" w14:textId="25C5A648" w:rsidR="004D45B5" w:rsidRPr="005F4C5A" w:rsidRDefault="00BD596C" w:rsidP="005F4C5A">
      <w:pPr>
        <w:suppressAutoHyphens/>
        <w:jc w:val="both"/>
        <w:rPr>
          <w:bCs/>
          <w:lang w:val="lv-LV" w:eastAsia="lv-LV"/>
        </w:rPr>
      </w:pPr>
      <w:r w:rsidRPr="008063FE">
        <w:rPr>
          <w:rFonts w:eastAsia="Calibri"/>
          <w:b/>
          <w:bCs/>
          <w:lang w:val="lv-LV" w:eastAsia="lv-LV"/>
        </w:rPr>
        <w:t>Sēdē piedalās:</w:t>
      </w:r>
      <w:r w:rsidR="002F662F" w:rsidRPr="008063FE">
        <w:rPr>
          <w:rFonts w:eastAsia="Calibri"/>
          <w:bCs/>
          <w:lang w:val="lv-LV" w:eastAsia="lv-LV"/>
        </w:rPr>
        <w:t xml:space="preserve"> </w:t>
      </w:r>
      <w:r w:rsidR="005F4C5A" w:rsidRPr="005F4C5A">
        <w:rPr>
          <w:bCs/>
          <w:lang w:val="lv-LV" w:eastAsia="lv-LV"/>
        </w:rPr>
        <w:t xml:space="preserve">Agris </w:t>
      </w:r>
      <w:proofErr w:type="spellStart"/>
      <w:r w:rsidR="005F4C5A" w:rsidRPr="005F4C5A">
        <w:rPr>
          <w:bCs/>
          <w:lang w:val="lv-LV" w:eastAsia="lv-LV"/>
        </w:rPr>
        <w:t>Blumers</w:t>
      </w:r>
      <w:proofErr w:type="spellEnd"/>
      <w:r w:rsidR="005F4C5A">
        <w:rPr>
          <w:bCs/>
          <w:lang w:val="lv-LV" w:eastAsia="lv-LV"/>
        </w:rPr>
        <w:t xml:space="preserve">, </w:t>
      </w:r>
      <w:r w:rsidR="005F4C5A" w:rsidRPr="005F4C5A">
        <w:rPr>
          <w:bCs/>
          <w:lang w:val="lv-LV" w:eastAsia="lv-LV"/>
        </w:rPr>
        <w:t>Aiga Briede</w:t>
      </w:r>
      <w:r w:rsidR="005F4C5A">
        <w:rPr>
          <w:bCs/>
          <w:lang w:val="lv-LV" w:eastAsia="lv-LV"/>
        </w:rPr>
        <w:t xml:space="preserve">, </w:t>
      </w:r>
      <w:r w:rsidR="005F4C5A" w:rsidRPr="005F4C5A">
        <w:rPr>
          <w:bCs/>
          <w:lang w:val="lv-LV" w:eastAsia="lv-LV"/>
        </w:rPr>
        <w:t xml:space="preserve">Aira </w:t>
      </w:r>
      <w:proofErr w:type="spellStart"/>
      <w:r w:rsidR="005F4C5A" w:rsidRPr="005F4C5A">
        <w:rPr>
          <w:bCs/>
          <w:lang w:val="lv-LV" w:eastAsia="lv-LV"/>
        </w:rPr>
        <w:t>Lapkovska</w:t>
      </w:r>
      <w:proofErr w:type="spellEnd"/>
      <w:r w:rsidR="005F4C5A">
        <w:rPr>
          <w:bCs/>
          <w:lang w:val="lv-LV" w:eastAsia="lv-LV"/>
        </w:rPr>
        <w:t xml:space="preserve">, </w:t>
      </w:r>
      <w:r w:rsidR="005F4C5A" w:rsidRPr="005F4C5A">
        <w:rPr>
          <w:bCs/>
          <w:lang w:val="lv-LV" w:eastAsia="lv-LV"/>
        </w:rPr>
        <w:t>Andris Garklāvs</w:t>
      </w:r>
      <w:r w:rsidR="005F4C5A">
        <w:rPr>
          <w:bCs/>
          <w:lang w:val="lv-LV" w:eastAsia="lv-LV"/>
        </w:rPr>
        <w:t>,</w:t>
      </w:r>
      <w:r w:rsidR="005F4C5A" w:rsidRPr="005F4C5A">
        <w:rPr>
          <w:bCs/>
          <w:lang w:val="lv-LV" w:eastAsia="lv-LV"/>
        </w:rPr>
        <w:t xml:space="preserve"> Andris </w:t>
      </w:r>
      <w:proofErr w:type="spellStart"/>
      <w:r w:rsidR="005F4C5A" w:rsidRPr="005F4C5A">
        <w:rPr>
          <w:bCs/>
          <w:lang w:val="lv-LV" w:eastAsia="lv-LV"/>
        </w:rPr>
        <w:t>Zunde</w:t>
      </w:r>
      <w:proofErr w:type="spellEnd"/>
      <w:r w:rsidR="005F4C5A">
        <w:rPr>
          <w:bCs/>
          <w:lang w:val="lv-LV" w:eastAsia="lv-LV"/>
        </w:rPr>
        <w:t xml:space="preserve">, </w:t>
      </w:r>
      <w:r w:rsidR="005F4C5A" w:rsidRPr="005F4C5A">
        <w:rPr>
          <w:bCs/>
          <w:lang w:val="lv-LV" w:eastAsia="lv-LV"/>
        </w:rPr>
        <w:t>Anna Siliņa</w:t>
      </w:r>
      <w:r w:rsidR="005F4C5A">
        <w:rPr>
          <w:bCs/>
          <w:lang w:val="lv-LV" w:eastAsia="lv-LV"/>
        </w:rPr>
        <w:t xml:space="preserve">, </w:t>
      </w:r>
      <w:r w:rsidR="005F4C5A" w:rsidRPr="005F4C5A">
        <w:rPr>
          <w:bCs/>
          <w:lang w:val="lv-LV" w:eastAsia="lv-LV"/>
        </w:rPr>
        <w:t xml:space="preserve">Antra </w:t>
      </w:r>
      <w:proofErr w:type="spellStart"/>
      <w:r w:rsidR="005F4C5A" w:rsidRPr="005F4C5A">
        <w:rPr>
          <w:bCs/>
          <w:lang w:val="lv-LV" w:eastAsia="lv-LV"/>
        </w:rPr>
        <w:t>Kamala</w:t>
      </w:r>
      <w:proofErr w:type="spellEnd"/>
      <w:r w:rsidR="005F4C5A">
        <w:rPr>
          <w:bCs/>
          <w:lang w:val="lv-LV" w:eastAsia="lv-LV"/>
        </w:rPr>
        <w:t xml:space="preserve">, </w:t>
      </w:r>
      <w:r w:rsidR="005F4C5A" w:rsidRPr="005F4C5A">
        <w:rPr>
          <w:bCs/>
          <w:lang w:val="lv-LV" w:eastAsia="lv-LV"/>
        </w:rPr>
        <w:t xml:space="preserve">Artis </w:t>
      </w:r>
      <w:proofErr w:type="spellStart"/>
      <w:r w:rsidR="005F4C5A" w:rsidRPr="005F4C5A">
        <w:rPr>
          <w:bCs/>
          <w:lang w:val="lv-LV" w:eastAsia="lv-LV"/>
        </w:rPr>
        <w:t>Ārgalis</w:t>
      </w:r>
      <w:proofErr w:type="spellEnd"/>
      <w:r w:rsidR="005F4C5A">
        <w:rPr>
          <w:bCs/>
          <w:lang w:val="lv-LV" w:eastAsia="lv-LV"/>
        </w:rPr>
        <w:t xml:space="preserve">, </w:t>
      </w:r>
      <w:r w:rsidR="005F4C5A" w:rsidRPr="005F4C5A">
        <w:rPr>
          <w:bCs/>
          <w:lang w:val="lv-LV" w:eastAsia="lv-LV"/>
        </w:rPr>
        <w:t xml:space="preserve">Beāte </w:t>
      </w:r>
      <w:proofErr w:type="spellStart"/>
      <w:r w:rsidR="005F4C5A" w:rsidRPr="005F4C5A">
        <w:rPr>
          <w:bCs/>
          <w:lang w:val="lv-LV" w:eastAsia="lv-LV"/>
        </w:rPr>
        <w:t>Kožina</w:t>
      </w:r>
      <w:proofErr w:type="spellEnd"/>
      <w:r w:rsidR="005F4C5A">
        <w:rPr>
          <w:bCs/>
          <w:lang w:val="lv-LV" w:eastAsia="lv-LV"/>
        </w:rPr>
        <w:t>,</w:t>
      </w:r>
      <w:r w:rsidR="005F4C5A" w:rsidRPr="005F4C5A">
        <w:rPr>
          <w:bCs/>
          <w:lang w:val="lv-LV" w:eastAsia="lv-LV"/>
        </w:rPr>
        <w:t xml:space="preserve"> Dagnis </w:t>
      </w:r>
      <w:proofErr w:type="spellStart"/>
      <w:r w:rsidR="005F4C5A" w:rsidRPr="005F4C5A">
        <w:rPr>
          <w:bCs/>
          <w:lang w:val="lv-LV" w:eastAsia="lv-LV"/>
        </w:rPr>
        <w:t>Straubergs</w:t>
      </w:r>
      <w:proofErr w:type="spellEnd"/>
      <w:r w:rsidR="005F4C5A">
        <w:rPr>
          <w:bCs/>
          <w:lang w:val="lv-LV" w:eastAsia="lv-LV"/>
        </w:rPr>
        <w:t xml:space="preserve">, </w:t>
      </w:r>
      <w:r w:rsidR="005F4C5A" w:rsidRPr="005F4C5A">
        <w:rPr>
          <w:bCs/>
          <w:lang w:val="lv-LV" w:eastAsia="lv-LV"/>
        </w:rPr>
        <w:t>Dita Lejniece</w:t>
      </w:r>
      <w:r w:rsidR="005F4C5A">
        <w:rPr>
          <w:bCs/>
          <w:lang w:val="lv-LV" w:eastAsia="lv-LV"/>
        </w:rPr>
        <w:t xml:space="preserve">, </w:t>
      </w:r>
      <w:r w:rsidR="005F4C5A" w:rsidRPr="005F4C5A">
        <w:rPr>
          <w:bCs/>
          <w:lang w:val="lv-LV" w:eastAsia="lv-LV"/>
        </w:rPr>
        <w:t>Ginta Ģērmane</w:t>
      </w:r>
      <w:r w:rsidR="005F4C5A">
        <w:rPr>
          <w:bCs/>
          <w:lang w:val="lv-LV" w:eastAsia="lv-LV"/>
        </w:rPr>
        <w:t xml:space="preserve">, </w:t>
      </w:r>
      <w:r w:rsidR="005F4C5A" w:rsidRPr="005F4C5A">
        <w:rPr>
          <w:bCs/>
          <w:lang w:val="lv-LV" w:eastAsia="lv-LV"/>
        </w:rPr>
        <w:t>Gunita Gulbe</w:t>
      </w:r>
      <w:r w:rsidR="005F4C5A">
        <w:rPr>
          <w:bCs/>
          <w:lang w:val="lv-LV" w:eastAsia="lv-LV"/>
        </w:rPr>
        <w:t xml:space="preserve">, </w:t>
      </w:r>
      <w:r w:rsidR="005F4C5A" w:rsidRPr="005F4C5A">
        <w:rPr>
          <w:bCs/>
          <w:lang w:val="lv-LV" w:eastAsia="lv-LV"/>
        </w:rPr>
        <w:t xml:space="preserve">Ieva </w:t>
      </w:r>
      <w:proofErr w:type="spellStart"/>
      <w:r w:rsidR="005F4C5A" w:rsidRPr="005F4C5A">
        <w:rPr>
          <w:bCs/>
          <w:lang w:val="lv-LV" w:eastAsia="lv-LV"/>
        </w:rPr>
        <w:t>Mahte</w:t>
      </w:r>
      <w:proofErr w:type="spellEnd"/>
      <w:r w:rsidR="005F4C5A">
        <w:rPr>
          <w:bCs/>
          <w:lang w:val="lv-LV" w:eastAsia="lv-LV"/>
        </w:rPr>
        <w:t xml:space="preserve">, </w:t>
      </w:r>
      <w:r w:rsidR="005F4C5A" w:rsidRPr="005F4C5A">
        <w:rPr>
          <w:bCs/>
          <w:lang w:val="lv-LV" w:eastAsia="lv-LV"/>
        </w:rPr>
        <w:t>Ilga Tiesnese</w:t>
      </w:r>
      <w:r w:rsidR="005F4C5A">
        <w:rPr>
          <w:bCs/>
          <w:lang w:val="lv-LV" w:eastAsia="lv-LV"/>
        </w:rPr>
        <w:t xml:space="preserve">, </w:t>
      </w:r>
      <w:r w:rsidR="005F4C5A" w:rsidRPr="005F4C5A">
        <w:rPr>
          <w:bCs/>
          <w:lang w:val="lv-LV" w:eastAsia="lv-LV"/>
        </w:rPr>
        <w:t>Ilze Ozoliņa</w:t>
      </w:r>
      <w:r w:rsidR="005F4C5A">
        <w:rPr>
          <w:bCs/>
          <w:lang w:val="lv-LV" w:eastAsia="lv-LV"/>
        </w:rPr>
        <w:t xml:space="preserve">, </w:t>
      </w:r>
      <w:r w:rsidR="005F4C5A" w:rsidRPr="005F4C5A">
        <w:rPr>
          <w:bCs/>
          <w:lang w:val="lv-LV" w:eastAsia="lv-LV"/>
        </w:rPr>
        <w:t>Ilze Rubene</w:t>
      </w:r>
      <w:r w:rsidR="005F4C5A">
        <w:rPr>
          <w:bCs/>
          <w:lang w:val="lv-LV" w:eastAsia="lv-LV"/>
        </w:rPr>
        <w:t xml:space="preserve">, </w:t>
      </w:r>
      <w:r w:rsidR="00384F87">
        <w:rPr>
          <w:bCs/>
          <w:lang w:val="lv-LV" w:eastAsia="lv-LV"/>
        </w:rPr>
        <w:t>(vārds uzvārds,</w:t>
      </w:r>
      <w:bookmarkStart w:id="0" w:name="_GoBack"/>
      <w:bookmarkEnd w:id="0"/>
      <w:r w:rsidR="005F4C5A">
        <w:rPr>
          <w:bCs/>
          <w:lang w:val="lv-LV" w:eastAsia="lv-LV"/>
        </w:rPr>
        <w:t xml:space="preserve"> </w:t>
      </w:r>
      <w:hyperlink r:id="rId8" w:history="1">
        <w:r w:rsidR="00384F87">
          <w:rPr>
            <w:rStyle w:val="Hipersaite"/>
            <w:bCs/>
            <w:color w:val="auto"/>
            <w:u w:val="none"/>
            <w:lang w:val="lv-LV" w:eastAsia="lv-LV"/>
          </w:rPr>
          <w:t>e-pasts</w:t>
        </w:r>
      </w:hyperlink>
      <w:r w:rsidR="005F4C5A">
        <w:rPr>
          <w:bCs/>
          <w:lang w:val="lv-LV" w:eastAsia="lv-LV"/>
        </w:rPr>
        <w:t xml:space="preserve">), </w:t>
      </w:r>
      <w:r w:rsidR="005F4C5A" w:rsidRPr="005F4C5A">
        <w:rPr>
          <w:bCs/>
          <w:lang w:val="lv-LV" w:eastAsia="lv-LV"/>
        </w:rPr>
        <w:t>Inga Indriksone</w:t>
      </w:r>
      <w:r w:rsidR="005F4C5A">
        <w:rPr>
          <w:bCs/>
          <w:lang w:val="lv-LV" w:eastAsia="lv-LV"/>
        </w:rPr>
        <w:t xml:space="preserve">, </w:t>
      </w:r>
      <w:r w:rsidR="005F4C5A" w:rsidRPr="005F4C5A">
        <w:rPr>
          <w:bCs/>
          <w:lang w:val="lv-LV" w:eastAsia="lv-LV"/>
        </w:rPr>
        <w:t>Inga Neimane</w:t>
      </w:r>
      <w:r w:rsidR="005F4C5A">
        <w:rPr>
          <w:bCs/>
          <w:lang w:val="lv-LV" w:eastAsia="lv-LV"/>
        </w:rPr>
        <w:t xml:space="preserve">, </w:t>
      </w:r>
      <w:r w:rsidR="005F4C5A" w:rsidRPr="005F4C5A">
        <w:rPr>
          <w:bCs/>
          <w:lang w:val="lv-LV" w:eastAsia="lv-LV"/>
        </w:rPr>
        <w:t>Inita Hartmane</w:t>
      </w:r>
      <w:r w:rsidR="005F4C5A">
        <w:rPr>
          <w:bCs/>
          <w:lang w:val="lv-LV" w:eastAsia="lv-LV"/>
        </w:rPr>
        <w:t xml:space="preserve">, </w:t>
      </w:r>
      <w:r w:rsidR="005F4C5A" w:rsidRPr="005F4C5A">
        <w:rPr>
          <w:bCs/>
          <w:lang w:val="lv-LV" w:eastAsia="lv-LV"/>
        </w:rPr>
        <w:t>Ināra Blūma</w:t>
      </w:r>
      <w:r w:rsidR="005F4C5A">
        <w:rPr>
          <w:bCs/>
          <w:lang w:val="lv-LV" w:eastAsia="lv-LV"/>
        </w:rPr>
        <w:t xml:space="preserve">, </w:t>
      </w:r>
      <w:r w:rsidR="005F4C5A" w:rsidRPr="005F4C5A">
        <w:rPr>
          <w:bCs/>
          <w:lang w:val="lv-LV" w:eastAsia="lv-LV"/>
        </w:rPr>
        <w:t>Irita Grāvere</w:t>
      </w:r>
      <w:r w:rsidR="005F4C5A">
        <w:rPr>
          <w:bCs/>
          <w:lang w:val="lv-LV" w:eastAsia="lv-LV"/>
        </w:rPr>
        <w:t xml:space="preserve">, </w:t>
      </w:r>
      <w:r w:rsidR="005F4C5A" w:rsidRPr="005F4C5A">
        <w:rPr>
          <w:bCs/>
          <w:lang w:val="lv-LV" w:eastAsia="lv-LV"/>
        </w:rPr>
        <w:t xml:space="preserve">Iveta </w:t>
      </w:r>
      <w:proofErr w:type="spellStart"/>
      <w:r w:rsidR="005F4C5A" w:rsidRPr="005F4C5A">
        <w:rPr>
          <w:bCs/>
          <w:lang w:val="lv-LV" w:eastAsia="lv-LV"/>
        </w:rPr>
        <w:t>Beļauniece</w:t>
      </w:r>
      <w:proofErr w:type="spellEnd"/>
      <w:r w:rsidR="005F4C5A">
        <w:rPr>
          <w:bCs/>
          <w:lang w:val="lv-LV" w:eastAsia="lv-LV"/>
        </w:rPr>
        <w:t xml:space="preserve">, </w:t>
      </w:r>
      <w:r w:rsidR="005F4C5A" w:rsidRPr="005F4C5A">
        <w:rPr>
          <w:bCs/>
          <w:lang w:val="lv-LV" w:eastAsia="lv-LV"/>
        </w:rPr>
        <w:t>Iveta Pēkšēna</w:t>
      </w:r>
      <w:r w:rsidR="005F4C5A">
        <w:rPr>
          <w:bCs/>
          <w:lang w:val="lv-LV" w:eastAsia="lv-LV"/>
        </w:rPr>
        <w:t xml:space="preserve">, </w:t>
      </w:r>
      <w:r w:rsidR="005F4C5A" w:rsidRPr="005F4C5A">
        <w:rPr>
          <w:bCs/>
          <w:lang w:val="lv-LV" w:eastAsia="lv-LV"/>
        </w:rPr>
        <w:t xml:space="preserve">Iveta </w:t>
      </w:r>
      <w:proofErr w:type="spellStart"/>
      <w:r w:rsidR="005F4C5A" w:rsidRPr="005F4C5A">
        <w:rPr>
          <w:bCs/>
          <w:lang w:val="lv-LV" w:eastAsia="lv-LV"/>
        </w:rPr>
        <w:t>Umule</w:t>
      </w:r>
      <w:proofErr w:type="spellEnd"/>
      <w:r w:rsidR="005F4C5A">
        <w:rPr>
          <w:bCs/>
          <w:lang w:val="lv-LV" w:eastAsia="lv-LV"/>
        </w:rPr>
        <w:t xml:space="preserve">, </w:t>
      </w:r>
      <w:proofErr w:type="spellStart"/>
      <w:r w:rsidR="005F4C5A" w:rsidRPr="005F4C5A">
        <w:rPr>
          <w:bCs/>
          <w:lang w:val="lv-LV" w:eastAsia="lv-LV"/>
        </w:rPr>
        <w:t>Izita</w:t>
      </w:r>
      <w:proofErr w:type="spellEnd"/>
      <w:r w:rsidR="005F4C5A" w:rsidRPr="005F4C5A">
        <w:rPr>
          <w:bCs/>
          <w:lang w:val="lv-LV" w:eastAsia="lv-LV"/>
        </w:rPr>
        <w:t xml:space="preserve"> Kļaviņa</w:t>
      </w:r>
      <w:r w:rsidR="005F4C5A">
        <w:rPr>
          <w:bCs/>
          <w:lang w:val="lv-LV" w:eastAsia="lv-LV"/>
        </w:rPr>
        <w:t xml:space="preserve">, </w:t>
      </w:r>
      <w:r w:rsidR="005F4C5A" w:rsidRPr="005F4C5A">
        <w:rPr>
          <w:bCs/>
          <w:lang w:val="lv-LV" w:eastAsia="lv-LV"/>
        </w:rPr>
        <w:t>Jana Beķere</w:t>
      </w:r>
      <w:r w:rsidR="005F4C5A">
        <w:rPr>
          <w:bCs/>
          <w:lang w:val="lv-LV" w:eastAsia="lv-LV"/>
        </w:rPr>
        <w:t xml:space="preserve">, </w:t>
      </w:r>
      <w:r w:rsidR="005F4C5A" w:rsidRPr="005F4C5A">
        <w:rPr>
          <w:bCs/>
          <w:lang w:val="lv-LV" w:eastAsia="lv-LV"/>
        </w:rPr>
        <w:t>Jana Lāce</w:t>
      </w:r>
      <w:r w:rsidR="005F4C5A">
        <w:rPr>
          <w:bCs/>
          <w:lang w:val="lv-LV" w:eastAsia="lv-LV"/>
        </w:rPr>
        <w:t xml:space="preserve">, </w:t>
      </w:r>
      <w:r w:rsidR="005F4C5A" w:rsidRPr="005F4C5A">
        <w:rPr>
          <w:bCs/>
          <w:lang w:val="lv-LV" w:eastAsia="lv-LV"/>
        </w:rPr>
        <w:t xml:space="preserve">Jana </w:t>
      </w:r>
      <w:proofErr w:type="spellStart"/>
      <w:r w:rsidR="005F4C5A" w:rsidRPr="005F4C5A">
        <w:rPr>
          <w:bCs/>
          <w:lang w:val="lv-LV" w:eastAsia="lv-LV"/>
        </w:rPr>
        <w:t>Mo</w:t>
      </w:r>
      <w:r w:rsidR="005F4C5A">
        <w:rPr>
          <w:bCs/>
          <w:lang w:val="lv-LV" w:eastAsia="lv-LV"/>
        </w:rPr>
        <w:t>š</w:t>
      </w:r>
      <w:r w:rsidR="005F4C5A" w:rsidRPr="005F4C5A">
        <w:rPr>
          <w:bCs/>
          <w:lang w:val="lv-LV" w:eastAsia="lv-LV"/>
        </w:rPr>
        <w:t>ura</w:t>
      </w:r>
      <w:proofErr w:type="spellEnd"/>
      <w:r w:rsidR="005F4C5A">
        <w:rPr>
          <w:bCs/>
          <w:lang w:val="lv-LV" w:eastAsia="lv-LV"/>
        </w:rPr>
        <w:t xml:space="preserve">, </w:t>
      </w:r>
      <w:r w:rsidR="005F4C5A" w:rsidRPr="005F4C5A">
        <w:rPr>
          <w:bCs/>
          <w:lang w:val="lv-LV" w:eastAsia="lv-LV"/>
        </w:rPr>
        <w:t>Juris Graudiņš</w:t>
      </w:r>
      <w:r w:rsidR="005F4C5A">
        <w:rPr>
          <w:bCs/>
          <w:lang w:val="lv-LV" w:eastAsia="lv-LV"/>
        </w:rPr>
        <w:t xml:space="preserve">, </w:t>
      </w:r>
      <w:r w:rsidR="005F4C5A" w:rsidRPr="005F4C5A">
        <w:rPr>
          <w:bCs/>
          <w:lang w:val="lv-LV" w:eastAsia="lv-LV"/>
        </w:rPr>
        <w:t>Kristiāna Kauliņa</w:t>
      </w:r>
      <w:r w:rsidR="005F4C5A">
        <w:rPr>
          <w:bCs/>
          <w:lang w:val="lv-LV" w:eastAsia="lv-LV"/>
        </w:rPr>
        <w:t xml:space="preserve">, </w:t>
      </w:r>
      <w:r w:rsidR="005F4C5A" w:rsidRPr="005F4C5A">
        <w:rPr>
          <w:bCs/>
          <w:lang w:val="lv-LV" w:eastAsia="lv-LV"/>
        </w:rPr>
        <w:t xml:space="preserve">Kristīne </w:t>
      </w:r>
      <w:proofErr w:type="spellStart"/>
      <w:r w:rsidR="005F4C5A" w:rsidRPr="005F4C5A">
        <w:rPr>
          <w:bCs/>
          <w:lang w:val="lv-LV" w:eastAsia="lv-LV"/>
        </w:rPr>
        <w:t>Mežapuķe</w:t>
      </w:r>
      <w:proofErr w:type="spellEnd"/>
      <w:r w:rsidR="005F4C5A">
        <w:rPr>
          <w:bCs/>
          <w:lang w:val="lv-LV" w:eastAsia="lv-LV"/>
        </w:rPr>
        <w:t xml:space="preserve">, </w:t>
      </w:r>
      <w:r w:rsidR="005F4C5A" w:rsidRPr="005F4C5A">
        <w:rPr>
          <w:bCs/>
          <w:lang w:val="lv-LV" w:eastAsia="lv-LV"/>
        </w:rPr>
        <w:t>Kristīne Zaķe</w:t>
      </w:r>
      <w:r w:rsidR="005F4C5A">
        <w:rPr>
          <w:bCs/>
          <w:lang w:val="lv-LV" w:eastAsia="lv-LV"/>
        </w:rPr>
        <w:t xml:space="preserve">, </w:t>
      </w:r>
      <w:r w:rsidR="005F4C5A" w:rsidRPr="005F4C5A">
        <w:rPr>
          <w:bCs/>
          <w:lang w:val="lv-LV" w:eastAsia="lv-LV"/>
        </w:rPr>
        <w:t xml:space="preserve">Lana </w:t>
      </w:r>
      <w:proofErr w:type="spellStart"/>
      <w:r w:rsidR="005F4C5A" w:rsidRPr="005F4C5A">
        <w:rPr>
          <w:bCs/>
          <w:lang w:val="lv-LV" w:eastAsia="lv-LV"/>
        </w:rPr>
        <w:t>Ukrija</w:t>
      </w:r>
      <w:proofErr w:type="spellEnd"/>
      <w:r w:rsidR="005F4C5A">
        <w:rPr>
          <w:bCs/>
          <w:lang w:val="lv-LV" w:eastAsia="lv-LV"/>
        </w:rPr>
        <w:t xml:space="preserve">, </w:t>
      </w:r>
      <w:r w:rsidR="005F4C5A" w:rsidRPr="005F4C5A">
        <w:rPr>
          <w:bCs/>
          <w:lang w:val="lv-LV" w:eastAsia="lv-LV"/>
        </w:rPr>
        <w:t>Lāsma Liepiņa</w:t>
      </w:r>
      <w:r w:rsidR="00F667C0">
        <w:rPr>
          <w:bCs/>
          <w:lang w:val="lv-LV" w:eastAsia="lv-LV"/>
        </w:rPr>
        <w:t xml:space="preserve">, </w:t>
      </w:r>
      <w:r w:rsidR="005F4C5A" w:rsidRPr="005F4C5A">
        <w:rPr>
          <w:bCs/>
          <w:lang w:val="lv-LV" w:eastAsia="lv-LV"/>
        </w:rPr>
        <w:t xml:space="preserve">Maija </w:t>
      </w:r>
      <w:r w:rsidR="00F667C0" w:rsidRPr="005F4C5A">
        <w:rPr>
          <w:bCs/>
          <w:lang w:val="lv-LV" w:eastAsia="lv-LV"/>
        </w:rPr>
        <w:t>Siliņa</w:t>
      </w:r>
      <w:r w:rsidR="00F667C0">
        <w:rPr>
          <w:bCs/>
          <w:lang w:val="lv-LV" w:eastAsia="lv-LV"/>
        </w:rPr>
        <w:t xml:space="preserve">, </w:t>
      </w:r>
      <w:r w:rsidR="005F4C5A" w:rsidRPr="005F4C5A">
        <w:rPr>
          <w:bCs/>
          <w:lang w:val="lv-LV" w:eastAsia="lv-LV"/>
        </w:rPr>
        <w:t xml:space="preserve">Monta </w:t>
      </w:r>
      <w:proofErr w:type="spellStart"/>
      <w:r w:rsidR="005F4C5A" w:rsidRPr="005F4C5A">
        <w:rPr>
          <w:bCs/>
          <w:lang w:val="lv-LV" w:eastAsia="lv-LV"/>
        </w:rPr>
        <w:t>Landrāte</w:t>
      </w:r>
      <w:proofErr w:type="spellEnd"/>
      <w:r w:rsidR="00F667C0">
        <w:rPr>
          <w:bCs/>
          <w:lang w:val="lv-LV" w:eastAsia="lv-LV"/>
        </w:rPr>
        <w:t xml:space="preserve">, </w:t>
      </w:r>
      <w:r w:rsidR="005F4C5A" w:rsidRPr="005F4C5A">
        <w:rPr>
          <w:bCs/>
          <w:lang w:val="lv-LV" w:eastAsia="lv-LV"/>
        </w:rPr>
        <w:t xml:space="preserve">Māris </w:t>
      </w:r>
      <w:proofErr w:type="spellStart"/>
      <w:r w:rsidR="005F4C5A" w:rsidRPr="005F4C5A">
        <w:rPr>
          <w:bCs/>
          <w:lang w:val="lv-LV" w:eastAsia="lv-LV"/>
        </w:rPr>
        <w:t>Beļaunieks</w:t>
      </w:r>
      <w:proofErr w:type="spellEnd"/>
      <w:r w:rsidR="00F667C0">
        <w:rPr>
          <w:bCs/>
          <w:lang w:val="lv-LV" w:eastAsia="lv-LV"/>
        </w:rPr>
        <w:t xml:space="preserve">, </w:t>
      </w:r>
      <w:r w:rsidR="005F4C5A" w:rsidRPr="005F4C5A">
        <w:rPr>
          <w:bCs/>
          <w:lang w:val="lv-LV" w:eastAsia="lv-LV"/>
        </w:rPr>
        <w:t>Raimonds Straume</w:t>
      </w:r>
      <w:r w:rsidR="00F667C0">
        <w:rPr>
          <w:bCs/>
          <w:lang w:val="lv-LV" w:eastAsia="lv-LV"/>
        </w:rPr>
        <w:t xml:space="preserve">, </w:t>
      </w:r>
      <w:r w:rsidR="005F4C5A" w:rsidRPr="005F4C5A">
        <w:rPr>
          <w:bCs/>
          <w:lang w:val="lv-LV" w:eastAsia="lv-LV"/>
        </w:rPr>
        <w:t xml:space="preserve">Raivis </w:t>
      </w:r>
      <w:proofErr w:type="spellStart"/>
      <w:r w:rsidR="005F4C5A" w:rsidRPr="005F4C5A">
        <w:rPr>
          <w:bCs/>
          <w:lang w:val="lv-LV" w:eastAsia="lv-LV"/>
        </w:rPr>
        <w:t>Galītis</w:t>
      </w:r>
      <w:proofErr w:type="spellEnd"/>
      <w:r w:rsidR="00F667C0">
        <w:rPr>
          <w:bCs/>
          <w:lang w:val="lv-LV" w:eastAsia="lv-LV"/>
        </w:rPr>
        <w:t xml:space="preserve">, Sandra </w:t>
      </w:r>
      <w:proofErr w:type="spellStart"/>
      <w:r w:rsidR="00F667C0">
        <w:rPr>
          <w:bCs/>
          <w:lang w:val="lv-LV" w:eastAsia="lv-LV"/>
        </w:rPr>
        <w:t>Fiļ</w:t>
      </w:r>
      <w:r w:rsidR="005F4C5A" w:rsidRPr="005F4C5A">
        <w:rPr>
          <w:bCs/>
          <w:lang w:val="lv-LV" w:eastAsia="lv-LV"/>
        </w:rPr>
        <w:t>ipova</w:t>
      </w:r>
      <w:proofErr w:type="spellEnd"/>
      <w:r w:rsidR="00F667C0">
        <w:rPr>
          <w:bCs/>
          <w:lang w:val="lv-LV" w:eastAsia="lv-LV"/>
        </w:rPr>
        <w:t xml:space="preserve">, </w:t>
      </w:r>
      <w:r w:rsidR="005F4C5A" w:rsidRPr="005F4C5A">
        <w:rPr>
          <w:bCs/>
          <w:lang w:val="lv-LV" w:eastAsia="lv-LV"/>
        </w:rPr>
        <w:t xml:space="preserve">Sandra </w:t>
      </w:r>
      <w:proofErr w:type="spellStart"/>
      <w:r w:rsidR="005F4C5A" w:rsidRPr="005F4C5A">
        <w:rPr>
          <w:bCs/>
          <w:lang w:val="lv-LV" w:eastAsia="lv-LV"/>
        </w:rPr>
        <w:t>Smiltniece</w:t>
      </w:r>
      <w:proofErr w:type="spellEnd"/>
      <w:r w:rsidR="00F667C0">
        <w:rPr>
          <w:bCs/>
          <w:lang w:val="lv-LV" w:eastAsia="lv-LV"/>
        </w:rPr>
        <w:t xml:space="preserve">, </w:t>
      </w:r>
      <w:r w:rsidR="005F4C5A" w:rsidRPr="005F4C5A">
        <w:rPr>
          <w:bCs/>
          <w:lang w:val="lv-LV" w:eastAsia="lv-LV"/>
        </w:rPr>
        <w:t xml:space="preserve">Santa </w:t>
      </w:r>
      <w:proofErr w:type="spellStart"/>
      <w:r w:rsidR="005F4C5A" w:rsidRPr="005F4C5A">
        <w:rPr>
          <w:bCs/>
          <w:lang w:val="lv-LV" w:eastAsia="lv-LV"/>
        </w:rPr>
        <w:t>Čingule</w:t>
      </w:r>
      <w:proofErr w:type="spellEnd"/>
      <w:r w:rsidR="00F667C0">
        <w:rPr>
          <w:bCs/>
          <w:lang w:val="lv-LV" w:eastAsia="lv-LV"/>
        </w:rPr>
        <w:t xml:space="preserve">, </w:t>
      </w:r>
      <w:r w:rsidR="005F4C5A" w:rsidRPr="005F4C5A">
        <w:rPr>
          <w:bCs/>
          <w:lang w:val="lv-LV" w:eastAsia="lv-LV"/>
        </w:rPr>
        <w:t xml:space="preserve">Sarmīte </w:t>
      </w:r>
      <w:proofErr w:type="spellStart"/>
      <w:r w:rsidR="005F4C5A" w:rsidRPr="005F4C5A">
        <w:rPr>
          <w:bCs/>
          <w:lang w:val="lv-LV" w:eastAsia="lv-LV"/>
        </w:rPr>
        <w:t>Frīdenfelde</w:t>
      </w:r>
      <w:proofErr w:type="spellEnd"/>
      <w:r w:rsidR="00F667C0">
        <w:rPr>
          <w:bCs/>
          <w:lang w:val="lv-LV" w:eastAsia="lv-LV"/>
        </w:rPr>
        <w:t xml:space="preserve">, </w:t>
      </w:r>
      <w:r w:rsidR="005F4C5A" w:rsidRPr="005F4C5A">
        <w:rPr>
          <w:bCs/>
          <w:lang w:val="lv-LV" w:eastAsia="lv-LV"/>
        </w:rPr>
        <w:t>Ģirts Ieleja</w:t>
      </w:r>
      <w:r w:rsidR="00F667C0">
        <w:rPr>
          <w:bCs/>
          <w:lang w:val="lv-LV" w:eastAsia="lv-LV"/>
        </w:rPr>
        <w:t>.</w:t>
      </w:r>
    </w:p>
    <w:p w14:paraId="5A44BB73" w14:textId="77777777" w:rsidR="005F4C5A" w:rsidRPr="005F4C5A" w:rsidRDefault="005F4C5A" w:rsidP="002F662F">
      <w:pPr>
        <w:suppressAutoHyphens/>
        <w:jc w:val="both"/>
        <w:rPr>
          <w:bCs/>
          <w:lang w:val="lv-LV" w:eastAsia="lv-LV"/>
        </w:rPr>
      </w:pPr>
    </w:p>
    <w:p w14:paraId="3521D41A" w14:textId="77777777" w:rsidR="00BD596C" w:rsidRPr="008063FE" w:rsidRDefault="00BD596C" w:rsidP="00BD596C">
      <w:pPr>
        <w:pStyle w:val="Sarakstarindkopa1"/>
        <w:spacing w:after="0" w:line="240" w:lineRule="auto"/>
        <w:ind w:left="0"/>
        <w:jc w:val="both"/>
        <w:rPr>
          <w:rFonts w:ascii="Times New Roman" w:hAnsi="Times New Roman"/>
          <w:b/>
          <w:bCs/>
          <w:caps/>
          <w:sz w:val="24"/>
          <w:szCs w:val="24"/>
        </w:rPr>
      </w:pPr>
      <w:r w:rsidRPr="008063FE">
        <w:rPr>
          <w:rFonts w:ascii="Times New Roman" w:hAnsi="Times New Roman"/>
          <w:b/>
          <w:bCs/>
          <w:sz w:val="24"/>
          <w:szCs w:val="24"/>
          <w:lang w:eastAsia="lv-LV"/>
        </w:rPr>
        <w:t>Darba kārtība:</w:t>
      </w:r>
    </w:p>
    <w:p w14:paraId="18DE7B77" w14:textId="44140D4D" w:rsidR="00F667C0" w:rsidRPr="00F667C0" w:rsidRDefault="00F667C0" w:rsidP="00FB56A6">
      <w:pPr>
        <w:pStyle w:val="Sarakstarindkopa"/>
        <w:numPr>
          <w:ilvl w:val="0"/>
          <w:numId w:val="1"/>
        </w:numPr>
        <w:suppressAutoHyphens/>
        <w:ind w:left="357" w:hanging="357"/>
        <w:jc w:val="both"/>
        <w:rPr>
          <w:rFonts w:eastAsia="Calibri"/>
          <w:bCs/>
          <w:lang w:eastAsia="lv-LV"/>
        </w:rPr>
      </w:pPr>
      <w:r w:rsidRPr="00F667C0">
        <w:rPr>
          <w:rFonts w:eastAsia="Calibri"/>
          <w:bCs/>
          <w:lang w:eastAsia="lv-LV"/>
        </w:rPr>
        <w:t>Par darba kārtību</w:t>
      </w:r>
      <w:r>
        <w:rPr>
          <w:rFonts w:eastAsia="Calibri"/>
          <w:bCs/>
          <w:lang w:eastAsia="lv-LV"/>
        </w:rPr>
        <w:t>.</w:t>
      </w:r>
    </w:p>
    <w:p w14:paraId="2A33359C" w14:textId="504F0D13" w:rsidR="00F667C0" w:rsidRPr="00F667C0" w:rsidRDefault="00F667C0" w:rsidP="00FB56A6">
      <w:pPr>
        <w:pStyle w:val="Sarakstarindkopa"/>
        <w:numPr>
          <w:ilvl w:val="0"/>
          <w:numId w:val="1"/>
        </w:numPr>
        <w:suppressAutoHyphens/>
        <w:ind w:left="357" w:hanging="357"/>
        <w:jc w:val="both"/>
        <w:rPr>
          <w:rFonts w:eastAsia="Calibri"/>
          <w:bCs/>
          <w:lang w:eastAsia="lv-LV"/>
        </w:rPr>
      </w:pPr>
      <w:r w:rsidRPr="00F667C0">
        <w:rPr>
          <w:rFonts w:eastAsia="Calibri"/>
          <w:bCs/>
          <w:lang w:eastAsia="lv-LV"/>
        </w:rPr>
        <w:t>Par Sabiedrības ar ierobežotu atbildību "Aprūpes nams "Urga"", Sabiedrības ar ierobežotu atbildību "Rekreācijas centrs "Vīķi"" un SIA "ALOJAS VESELĪBAS APRŪPES CENTRS" reorganizācijas uzsākšanu</w:t>
      </w:r>
      <w:r>
        <w:rPr>
          <w:rFonts w:eastAsia="Calibri"/>
          <w:bCs/>
          <w:lang w:eastAsia="lv-LV"/>
        </w:rPr>
        <w:t>.</w:t>
      </w:r>
    </w:p>
    <w:p w14:paraId="099C700D" w14:textId="03B58466" w:rsidR="00F667C0" w:rsidRPr="00F667C0" w:rsidRDefault="00F667C0" w:rsidP="00FB56A6">
      <w:pPr>
        <w:pStyle w:val="Sarakstarindkopa"/>
        <w:numPr>
          <w:ilvl w:val="0"/>
          <w:numId w:val="1"/>
        </w:numPr>
        <w:suppressAutoHyphens/>
        <w:ind w:left="357" w:hanging="357"/>
        <w:jc w:val="both"/>
        <w:rPr>
          <w:rFonts w:eastAsia="Calibri"/>
          <w:bCs/>
          <w:lang w:eastAsia="lv-LV"/>
        </w:rPr>
      </w:pPr>
      <w:r w:rsidRPr="00F667C0">
        <w:rPr>
          <w:rFonts w:eastAsia="Calibri"/>
          <w:bCs/>
          <w:lang w:eastAsia="lv-LV"/>
        </w:rPr>
        <w:t>Informācija par Deklarētās dzīvesvietas anulēšanas un dzīvokļu jautājumu risināšanas komisijas marta sēdēs pieņemtajiem lēmumiem</w:t>
      </w:r>
      <w:r>
        <w:rPr>
          <w:rFonts w:eastAsia="Calibri"/>
          <w:bCs/>
          <w:lang w:eastAsia="lv-LV"/>
        </w:rPr>
        <w:t>.</w:t>
      </w:r>
    </w:p>
    <w:p w14:paraId="5183560C" w14:textId="1C06EEED" w:rsidR="00F667C0" w:rsidRPr="00F667C0" w:rsidRDefault="00F667C0" w:rsidP="00FB56A6">
      <w:pPr>
        <w:pStyle w:val="Sarakstarindkopa"/>
        <w:numPr>
          <w:ilvl w:val="0"/>
          <w:numId w:val="1"/>
        </w:numPr>
        <w:suppressAutoHyphens/>
        <w:ind w:left="357" w:hanging="357"/>
        <w:jc w:val="both"/>
        <w:rPr>
          <w:rFonts w:eastAsia="Calibri"/>
          <w:bCs/>
          <w:lang w:eastAsia="lv-LV"/>
        </w:rPr>
      </w:pPr>
      <w:r w:rsidRPr="00F667C0">
        <w:rPr>
          <w:rFonts w:eastAsia="Calibri"/>
          <w:bCs/>
          <w:lang w:eastAsia="lv-LV"/>
        </w:rPr>
        <w:t>Informācijas. Par izmaiņām sociālās palīdzības piešķiršanas procesā.</w:t>
      </w:r>
    </w:p>
    <w:p w14:paraId="3F3E5FF7" w14:textId="65A4DF25" w:rsidR="00D07F31" w:rsidRPr="00F667C0" w:rsidRDefault="00F667C0" w:rsidP="00FB56A6">
      <w:pPr>
        <w:pStyle w:val="Sarakstarindkopa"/>
        <w:numPr>
          <w:ilvl w:val="0"/>
          <w:numId w:val="1"/>
        </w:numPr>
        <w:suppressAutoHyphens/>
        <w:ind w:left="357" w:hanging="357"/>
        <w:jc w:val="both"/>
        <w:rPr>
          <w:rFonts w:eastAsia="Calibri"/>
          <w:bCs/>
          <w:lang w:eastAsia="lv-LV"/>
        </w:rPr>
      </w:pPr>
      <w:r w:rsidRPr="00F667C0">
        <w:rPr>
          <w:rFonts w:eastAsia="Calibri"/>
          <w:bCs/>
          <w:lang w:eastAsia="lv-LV"/>
        </w:rPr>
        <w:t>Informācijas. Par projektu mājokļu vides pieejamības nodrošināšanai cilvēkiem ar invaliditāti</w:t>
      </w:r>
      <w:r>
        <w:rPr>
          <w:rFonts w:eastAsia="Calibri"/>
          <w:bCs/>
          <w:lang w:eastAsia="lv-LV"/>
        </w:rPr>
        <w:t>.</w:t>
      </w:r>
    </w:p>
    <w:p w14:paraId="352C9634" w14:textId="77777777" w:rsidR="006647D5" w:rsidRPr="00CA4EB3" w:rsidRDefault="006647D5"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4D7AD0E2"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7D003D">
        <w:rPr>
          <w:rFonts w:eastAsia="Calibri"/>
          <w:bCs/>
          <w:lang w:val="lv-LV" w:eastAsia="lv-LV"/>
        </w:rPr>
        <w:t>Rūdolfs</w:t>
      </w:r>
      <w:r w:rsidR="002D22BB" w:rsidRPr="00A76B5D">
        <w:rPr>
          <w:rFonts w:eastAsia="Calibri"/>
          <w:bCs/>
          <w:lang w:val="lv-LV" w:eastAsia="lv-LV"/>
        </w:rPr>
        <w:t xml:space="preserve"> Pelēkais</w:t>
      </w:r>
      <w:r w:rsidR="00F667C0">
        <w:rPr>
          <w:rFonts w:eastAsia="Calibri"/>
          <w:bCs/>
          <w:lang w:val="lv-LV" w:eastAsia="lv-LV"/>
        </w:rPr>
        <w:t>, debatēs piedalās Regīna Tamane, Arvīds Ozols</w:t>
      </w:r>
    </w:p>
    <w:p w14:paraId="4AD096D9" w14:textId="77777777" w:rsidR="00FB129F" w:rsidRPr="0042055B" w:rsidRDefault="00FB129F" w:rsidP="005C60E3">
      <w:pPr>
        <w:ind w:firstLine="720"/>
        <w:jc w:val="center"/>
        <w:rPr>
          <w:rFonts w:eastAsia="Calibri"/>
          <w:bCs/>
          <w:lang w:val="lv-LV" w:eastAsia="lv-LV"/>
        </w:rPr>
      </w:pPr>
    </w:p>
    <w:p w14:paraId="01118116" w14:textId="77777777" w:rsidR="00F667C0" w:rsidRDefault="00F667C0" w:rsidP="005C60E3">
      <w:pPr>
        <w:ind w:firstLine="720"/>
        <w:jc w:val="both"/>
        <w:rPr>
          <w:rFonts w:eastAsia="Calibri"/>
          <w:bCs/>
          <w:lang w:val="lv-LV" w:eastAsia="lv-LV"/>
        </w:rPr>
      </w:pPr>
    </w:p>
    <w:p w14:paraId="5408F7AE" w14:textId="3FF3FC0E" w:rsidR="00F667C0" w:rsidRPr="001C611A" w:rsidRDefault="00F667C0" w:rsidP="00F667C0">
      <w:pPr>
        <w:ind w:firstLine="720"/>
        <w:jc w:val="both"/>
        <w:rPr>
          <w:b/>
          <w:bCs/>
          <w:lang w:val="lv-LV" w:eastAsia="lv-LV"/>
        </w:rPr>
      </w:pPr>
      <w:r>
        <w:rPr>
          <w:rFonts w:eastAsia="Calibri"/>
          <w:bCs/>
          <w:lang w:val="lv-LV" w:eastAsia="lv-LV"/>
        </w:rPr>
        <w:lastRenderedPageBreak/>
        <w:t>Iepazinusies ar deputāta A. Ozola priekšlikumu i</w:t>
      </w:r>
      <w:r w:rsidRPr="00F667C0">
        <w:rPr>
          <w:rFonts w:eastAsia="Calibri"/>
          <w:bCs/>
          <w:lang w:val="lv-LV" w:eastAsia="lv-LV"/>
        </w:rPr>
        <w:t>zņemt 2. punk</w:t>
      </w:r>
      <w:r>
        <w:rPr>
          <w:rFonts w:eastAsia="Calibri"/>
          <w:bCs/>
          <w:lang w:val="lv-LV" w:eastAsia="lv-LV"/>
        </w:rPr>
        <w:t xml:space="preserve">tu, kā nekvalitatīvi sagatavotu, </w:t>
      </w:r>
      <w:r w:rsidRPr="001C611A">
        <w:rPr>
          <w:b/>
          <w:bCs/>
          <w:lang w:val="lv-LV" w:eastAsia="lv-LV"/>
        </w:rPr>
        <w:t>atklāti balsojot: PAR</w:t>
      </w:r>
      <w:r w:rsidRPr="001C611A">
        <w:rPr>
          <w:lang w:val="lv-LV" w:eastAsia="lv-LV"/>
        </w:rPr>
        <w:t xml:space="preserve"> – </w:t>
      </w:r>
      <w:r>
        <w:rPr>
          <w:lang w:val="lv-LV" w:eastAsia="lv-LV"/>
        </w:rPr>
        <w:t>deputāts</w:t>
      </w:r>
      <w:r w:rsidRPr="001C611A">
        <w:rPr>
          <w:lang w:val="lv-LV" w:eastAsia="lv-LV"/>
        </w:rPr>
        <w:t xml:space="preserve"> </w:t>
      </w:r>
      <w:r w:rsidRPr="001C611A">
        <w:rPr>
          <w:rFonts w:eastAsia="Calibri"/>
          <w:szCs w:val="22"/>
          <w:lang w:val="lv-LV"/>
        </w:rPr>
        <w:t xml:space="preserve">Arvīds Ozols, </w:t>
      </w:r>
      <w:r w:rsidRPr="001C611A">
        <w:rPr>
          <w:b/>
          <w:bCs/>
          <w:lang w:val="lv-LV" w:eastAsia="lv-LV"/>
        </w:rPr>
        <w:t>PRET –</w:t>
      </w:r>
      <w:r w:rsidRPr="001C611A">
        <w:rPr>
          <w:lang w:val="lv-LV" w:eastAsia="lv-LV"/>
        </w:rPr>
        <w:t xml:space="preserve"> </w:t>
      </w:r>
      <w:r>
        <w:rPr>
          <w:lang w:val="lv-LV" w:eastAsia="lv-LV"/>
        </w:rPr>
        <w:t xml:space="preserve">4 deputāti </w:t>
      </w:r>
      <w:r w:rsidRPr="001C611A">
        <w:rPr>
          <w:lang w:val="lv-LV" w:eastAsia="lv-LV"/>
        </w:rPr>
        <w:t>(</w:t>
      </w:r>
      <w:r w:rsidRPr="001C611A">
        <w:rPr>
          <w:rFonts w:eastAsia="Calibri"/>
          <w:szCs w:val="22"/>
          <w:lang w:val="lv-LV"/>
        </w:rPr>
        <w:t xml:space="preserve">Jānis Bakmanis, Rūdolfs Pelēkais, Ziedonis </w:t>
      </w:r>
      <w:proofErr w:type="spellStart"/>
      <w:r w:rsidRPr="001C611A">
        <w:rPr>
          <w:rFonts w:eastAsia="Calibri"/>
          <w:szCs w:val="22"/>
          <w:lang w:val="lv-LV"/>
        </w:rPr>
        <w:t>Rubezis</w:t>
      </w:r>
      <w:proofErr w:type="spellEnd"/>
      <w:r w:rsidRPr="001C611A">
        <w:rPr>
          <w:rFonts w:eastAsia="Calibri"/>
          <w:szCs w:val="22"/>
          <w:lang w:val="lv-LV"/>
        </w:rPr>
        <w:t>, Regīna Tamane)</w:t>
      </w:r>
      <w:r w:rsidRPr="001C611A">
        <w:rPr>
          <w:lang w:val="lv-LV" w:eastAsia="lv-LV"/>
        </w:rPr>
        <w:t xml:space="preserve">, </w:t>
      </w:r>
      <w:r w:rsidRPr="001C611A">
        <w:rPr>
          <w:b/>
          <w:bCs/>
          <w:lang w:val="lv-LV" w:eastAsia="lv-LV"/>
        </w:rPr>
        <w:t>ATTURAS –</w:t>
      </w:r>
      <w:r w:rsidRPr="001C611A">
        <w:rPr>
          <w:lang w:val="lv-LV" w:eastAsia="lv-LV"/>
        </w:rPr>
        <w:t xml:space="preserve"> </w:t>
      </w:r>
      <w:r>
        <w:rPr>
          <w:lang w:val="lv-LV" w:eastAsia="lv-LV"/>
        </w:rPr>
        <w:t xml:space="preserve">deputāte </w:t>
      </w:r>
      <w:r>
        <w:rPr>
          <w:rFonts w:eastAsia="Calibri"/>
          <w:szCs w:val="22"/>
          <w:lang w:val="lv-LV"/>
        </w:rPr>
        <w:t xml:space="preserve">Lija </w:t>
      </w:r>
      <w:proofErr w:type="spellStart"/>
      <w:r>
        <w:rPr>
          <w:rFonts w:eastAsia="Calibri"/>
          <w:szCs w:val="22"/>
          <w:lang w:val="lv-LV"/>
        </w:rPr>
        <w:t>Jokste</w:t>
      </w:r>
      <w:proofErr w:type="spellEnd"/>
      <w:r w:rsidRPr="001C611A">
        <w:rPr>
          <w:lang w:val="lv-LV" w:eastAsia="lv-LV"/>
        </w:rPr>
        <w:t>, komiteja</w:t>
      </w:r>
      <w:r w:rsidRPr="001C611A">
        <w:rPr>
          <w:b/>
          <w:bCs/>
          <w:lang w:val="lv-LV" w:eastAsia="lv-LV"/>
        </w:rPr>
        <w:t xml:space="preserve"> NOLEMJ:</w:t>
      </w:r>
    </w:p>
    <w:p w14:paraId="1791D906" w14:textId="1DBC189D" w:rsidR="00F667C0" w:rsidRDefault="00F667C0" w:rsidP="005C60E3">
      <w:pPr>
        <w:ind w:firstLine="720"/>
        <w:jc w:val="both"/>
        <w:rPr>
          <w:rFonts w:eastAsia="Calibri"/>
          <w:bCs/>
          <w:lang w:val="lv-LV" w:eastAsia="lv-LV"/>
        </w:rPr>
      </w:pPr>
    </w:p>
    <w:p w14:paraId="513F7F37" w14:textId="3AAEAB50" w:rsidR="00F667C0" w:rsidRDefault="00F667C0" w:rsidP="00F667C0">
      <w:pPr>
        <w:jc w:val="both"/>
        <w:rPr>
          <w:rFonts w:eastAsia="Calibri"/>
          <w:bCs/>
          <w:lang w:val="lv-LV" w:eastAsia="lv-LV"/>
        </w:rPr>
      </w:pPr>
      <w:r>
        <w:rPr>
          <w:rFonts w:eastAsia="Calibri"/>
          <w:bCs/>
          <w:lang w:val="lv-LV" w:eastAsia="lv-LV"/>
        </w:rPr>
        <w:t>noraidīts.</w:t>
      </w:r>
    </w:p>
    <w:p w14:paraId="14F7CF31" w14:textId="77777777" w:rsidR="00F667C0" w:rsidRDefault="00F667C0" w:rsidP="005C60E3">
      <w:pPr>
        <w:ind w:firstLine="720"/>
        <w:jc w:val="both"/>
        <w:rPr>
          <w:rFonts w:eastAsia="Calibri"/>
          <w:bCs/>
          <w:lang w:val="lv-LV" w:eastAsia="lv-LV"/>
        </w:rPr>
      </w:pPr>
    </w:p>
    <w:p w14:paraId="488A0F8B" w14:textId="387989B3" w:rsidR="00FB129F" w:rsidRPr="001C611A" w:rsidRDefault="00FB129F" w:rsidP="005C60E3">
      <w:pPr>
        <w:ind w:firstLine="720"/>
        <w:jc w:val="both"/>
        <w:rPr>
          <w:b/>
          <w:bCs/>
          <w:lang w:val="lv-LV" w:eastAsia="lv-LV"/>
        </w:rPr>
      </w:pPr>
      <w:r w:rsidRPr="00F24F62">
        <w:rPr>
          <w:rFonts w:eastAsia="Calibri"/>
          <w:bCs/>
          <w:lang w:val="lv-LV" w:eastAsia="lv-LV"/>
        </w:rPr>
        <w:t xml:space="preserve">Iepazinusies ar </w:t>
      </w:r>
      <w:r w:rsidRPr="00F24F62">
        <w:rPr>
          <w:lang w:val="lv-LV"/>
        </w:rPr>
        <w:t>Sociālo un veselības jautājumu komitejas priekšsēdētāja</w:t>
      </w:r>
      <w:r w:rsidR="006D046E" w:rsidRPr="00F24F62">
        <w:rPr>
          <w:lang w:val="lv-LV"/>
        </w:rPr>
        <w:t xml:space="preserve"> </w:t>
      </w:r>
      <w:r w:rsidR="002D22BB" w:rsidRPr="00F24F62">
        <w:rPr>
          <w:lang w:val="lv-LV"/>
        </w:rPr>
        <w:t>R. Pelēkā</w:t>
      </w:r>
      <w:r w:rsidRPr="00F24F62">
        <w:rPr>
          <w:lang w:val="lv-LV"/>
        </w:rPr>
        <w:t xml:space="preserve"> priekšlikumu </w:t>
      </w:r>
      <w:r w:rsidRPr="00F24F62">
        <w:rPr>
          <w:noProof/>
          <w:lang w:val="lv-LV" w:eastAsia="lv-LV"/>
        </w:rPr>
        <w:t xml:space="preserve">apstiprināt sēdes darba kārtību, </w:t>
      </w:r>
      <w:r w:rsidRPr="001C611A">
        <w:rPr>
          <w:b/>
          <w:bCs/>
          <w:lang w:val="lv-LV" w:eastAsia="lv-LV"/>
        </w:rPr>
        <w:t>atklāti balsojot: PAR</w:t>
      </w:r>
      <w:r w:rsidRPr="001C611A">
        <w:rPr>
          <w:lang w:val="lv-LV" w:eastAsia="lv-LV"/>
        </w:rPr>
        <w:t xml:space="preserve"> – </w:t>
      </w:r>
      <w:r w:rsidR="000D1C74">
        <w:rPr>
          <w:lang w:val="lv-LV" w:eastAsia="lv-LV"/>
        </w:rPr>
        <w:t>5</w:t>
      </w:r>
      <w:r w:rsidR="00344CE0" w:rsidRPr="001C611A">
        <w:rPr>
          <w:lang w:val="lv-LV" w:eastAsia="lv-LV"/>
        </w:rPr>
        <w:t xml:space="preserve"> </w:t>
      </w:r>
      <w:r w:rsidRPr="001C611A">
        <w:rPr>
          <w:lang w:val="lv-LV" w:eastAsia="lv-LV"/>
        </w:rPr>
        <w:t>deputāti (</w:t>
      </w:r>
      <w:r w:rsidR="002D248E" w:rsidRPr="001C611A">
        <w:rPr>
          <w:rFonts w:eastAsia="Calibri"/>
          <w:szCs w:val="22"/>
          <w:lang w:val="lv-LV"/>
        </w:rPr>
        <w:t xml:space="preserve">Jānis Bakmanis, </w:t>
      </w:r>
      <w:r w:rsidR="003747EA">
        <w:rPr>
          <w:rFonts w:eastAsia="Calibri"/>
          <w:szCs w:val="22"/>
          <w:lang w:val="lv-LV"/>
        </w:rPr>
        <w:t xml:space="preserve">Lija </w:t>
      </w:r>
      <w:proofErr w:type="spellStart"/>
      <w:r w:rsidR="003747EA">
        <w:rPr>
          <w:rFonts w:eastAsia="Calibri"/>
          <w:szCs w:val="22"/>
          <w:lang w:val="lv-LV"/>
        </w:rPr>
        <w:t>Jokste</w:t>
      </w:r>
      <w:proofErr w:type="spellEnd"/>
      <w:r w:rsidR="003747EA">
        <w:rPr>
          <w:rFonts w:eastAsia="Calibri"/>
          <w:szCs w:val="22"/>
          <w:lang w:val="lv-LV"/>
        </w:rPr>
        <w:t xml:space="preserve">, </w:t>
      </w:r>
      <w:r w:rsidR="002D248E" w:rsidRPr="001C611A">
        <w:rPr>
          <w:rFonts w:eastAsia="Calibri"/>
          <w:szCs w:val="22"/>
          <w:lang w:val="lv-LV"/>
        </w:rPr>
        <w:t xml:space="preserve">Rūdolfs Pelēkais, Ziedonis </w:t>
      </w:r>
      <w:proofErr w:type="spellStart"/>
      <w:r w:rsidR="002D248E" w:rsidRPr="001C611A">
        <w:rPr>
          <w:rFonts w:eastAsia="Calibri"/>
          <w:szCs w:val="22"/>
          <w:lang w:val="lv-LV"/>
        </w:rPr>
        <w:t>Rubezis</w:t>
      </w:r>
      <w:proofErr w:type="spellEnd"/>
      <w:r w:rsidR="002D248E" w:rsidRPr="001C611A">
        <w:rPr>
          <w:rFonts w:eastAsia="Calibri"/>
          <w:szCs w:val="22"/>
          <w:lang w:val="lv-LV"/>
        </w:rPr>
        <w:t>, Regīna Tamane</w:t>
      </w:r>
      <w:r w:rsidRPr="001C611A">
        <w:rPr>
          <w:rFonts w:eastAsia="Calibri"/>
          <w:szCs w:val="22"/>
          <w:lang w:val="lv-LV"/>
        </w:rPr>
        <w:t>)</w:t>
      </w:r>
      <w:r w:rsidRPr="001C611A">
        <w:rPr>
          <w:lang w:val="lv-LV" w:eastAsia="lv-LV"/>
        </w:rPr>
        <w:t xml:space="preserve">, </w:t>
      </w:r>
      <w:r w:rsidRPr="001C611A">
        <w:rPr>
          <w:b/>
          <w:bCs/>
          <w:lang w:val="lv-LV" w:eastAsia="lv-LV"/>
        </w:rPr>
        <w:t>PRET –</w:t>
      </w:r>
      <w:r w:rsidRPr="001C611A">
        <w:rPr>
          <w:lang w:val="lv-LV" w:eastAsia="lv-LV"/>
        </w:rPr>
        <w:t xml:space="preserve"> </w:t>
      </w:r>
      <w:r w:rsidR="000D1C74">
        <w:rPr>
          <w:lang w:val="lv-LV" w:eastAsia="lv-LV"/>
        </w:rPr>
        <w:t xml:space="preserve">deputāts </w:t>
      </w:r>
      <w:r w:rsidR="000D1C74">
        <w:rPr>
          <w:rFonts w:eastAsia="Calibri"/>
          <w:szCs w:val="22"/>
          <w:lang w:val="lv-LV"/>
        </w:rPr>
        <w:t>Arvīds Ozols</w:t>
      </w:r>
      <w:r w:rsidRPr="001C611A">
        <w:rPr>
          <w:lang w:val="lv-LV" w:eastAsia="lv-LV"/>
        </w:rPr>
        <w:t xml:space="preserve">, </w:t>
      </w:r>
      <w:r w:rsidRPr="001C611A">
        <w:rPr>
          <w:b/>
          <w:bCs/>
          <w:lang w:val="lv-LV" w:eastAsia="lv-LV"/>
        </w:rPr>
        <w:t>ATTURAS –</w:t>
      </w:r>
      <w:r w:rsidRPr="001C611A">
        <w:rPr>
          <w:lang w:val="lv-LV" w:eastAsia="lv-LV"/>
        </w:rPr>
        <w:t xml:space="preserve"> nav, komiteja</w:t>
      </w:r>
      <w:r w:rsidRPr="001C611A">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35CF9185" w14:textId="77777777" w:rsidR="000D1C74" w:rsidRPr="00F667C0" w:rsidRDefault="000D1C74" w:rsidP="00FB56A6">
      <w:pPr>
        <w:pStyle w:val="Sarakstarindkopa"/>
        <w:numPr>
          <w:ilvl w:val="0"/>
          <w:numId w:val="2"/>
        </w:numPr>
        <w:suppressAutoHyphens/>
        <w:ind w:left="357" w:hanging="357"/>
        <w:jc w:val="both"/>
        <w:rPr>
          <w:rFonts w:eastAsia="Calibri"/>
          <w:bCs/>
          <w:lang w:eastAsia="lv-LV"/>
        </w:rPr>
      </w:pPr>
      <w:r w:rsidRPr="00F667C0">
        <w:rPr>
          <w:rFonts w:eastAsia="Calibri"/>
          <w:bCs/>
          <w:lang w:eastAsia="lv-LV"/>
        </w:rPr>
        <w:t>Par darba kārtību</w:t>
      </w:r>
      <w:r>
        <w:rPr>
          <w:rFonts w:eastAsia="Calibri"/>
          <w:bCs/>
          <w:lang w:eastAsia="lv-LV"/>
        </w:rPr>
        <w:t>.</w:t>
      </w:r>
    </w:p>
    <w:p w14:paraId="770E5E13" w14:textId="77777777" w:rsidR="000D1C74" w:rsidRPr="00F667C0" w:rsidRDefault="000D1C74" w:rsidP="00FB56A6">
      <w:pPr>
        <w:pStyle w:val="Sarakstarindkopa"/>
        <w:numPr>
          <w:ilvl w:val="0"/>
          <w:numId w:val="2"/>
        </w:numPr>
        <w:suppressAutoHyphens/>
        <w:ind w:left="357" w:hanging="357"/>
        <w:jc w:val="both"/>
        <w:rPr>
          <w:rFonts w:eastAsia="Calibri"/>
          <w:bCs/>
          <w:lang w:eastAsia="lv-LV"/>
        </w:rPr>
      </w:pPr>
      <w:r w:rsidRPr="00F667C0">
        <w:rPr>
          <w:rFonts w:eastAsia="Calibri"/>
          <w:bCs/>
          <w:lang w:eastAsia="lv-LV"/>
        </w:rPr>
        <w:t>Par Sabiedrības ar ierobežotu atbildību "Aprūpes nams "Urga"", Sabiedrības ar ierobežotu atbildību "Rekreācijas centrs "Vīķi"" un SIA "ALOJAS VESELĪBAS APRŪPES CENTRS" reorganizācijas uzsākšanu</w:t>
      </w:r>
      <w:r>
        <w:rPr>
          <w:rFonts w:eastAsia="Calibri"/>
          <w:bCs/>
          <w:lang w:eastAsia="lv-LV"/>
        </w:rPr>
        <w:t>.</w:t>
      </w:r>
    </w:p>
    <w:p w14:paraId="7D3BF908" w14:textId="77777777" w:rsidR="000D1C74" w:rsidRPr="00F667C0" w:rsidRDefault="000D1C74" w:rsidP="00FB56A6">
      <w:pPr>
        <w:pStyle w:val="Sarakstarindkopa"/>
        <w:numPr>
          <w:ilvl w:val="0"/>
          <w:numId w:val="2"/>
        </w:numPr>
        <w:suppressAutoHyphens/>
        <w:ind w:left="357" w:hanging="357"/>
        <w:jc w:val="both"/>
        <w:rPr>
          <w:rFonts w:eastAsia="Calibri"/>
          <w:bCs/>
          <w:lang w:eastAsia="lv-LV"/>
        </w:rPr>
      </w:pPr>
      <w:r w:rsidRPr="00F667C0">
        <w:rPr>
          <w:rFonts w:eastAsia="Calibri"/>
          <w:bCs/>
          <w:lang w:eastAsia="lv-LV"/>
        </w:rPr>
        <w:t>Informācija par Deklarētās dzīvesvietas anulēšanas un dzīvokļu jautājumu risināšanas komisijas marta sēdēs pieņemtajiem lēmumiem</w:t>
      </w:r>
      <w:r>
        <w:rPr>
          <w:rFonts w:eastAsia="Calibri"/>
          <w:bCs/>
          <w:lang w:eastAsia="lv-LV"/>
        </w:rPr>
        <w:t>.</w:t>
      </w:r>
    </w:p>
    <w:p w14:paraId="00CDAB1C" w14:textId="77777777" w:rsidR="000D1C74" w:rsidRPr="00F667C0" w:rsidRDefault="000D1C74" w:rsidP="00FB56A6">
      <w:pPr>
        <w:pStyle w:val="Sarakstarindkopa"/>
        <w:numPr>
          <w:ilvl w:val="0"/>
          <w:numId w:val="2"/>
        </w:numPr>
        <w:suppressAutoHyphens/>
        <w:ind w:left="357" w:hanging="357"/>
        <w:jc w:val="both"/>
        <w:rPr>
          <w:rFonts w:eastAsia="Calibri"/>
          <w:bCs/>
          <w:lang w:eastAsia="lv-LV"/>
        </w:rPr>
      </w:pPr>
      <w:r w:rsidRPr="00F667C0">
        <w:rPr>
          <w:rFonts w:eastAsia="Calibri"/>
          <w:bCs/>
          <w:lang w:eastAsia="lv-LV"/>
        </w:rPr>
        <w:t>Informācijas. Par izmaiņām sociālās palīdzības piešķiršanas procesā.</w:t>
      </w:r>
    </w:p>
    <w:p w14:paraId="6D2A06BE" w14:textId="77777777" w:rsidR="000D1C74" w:rsidRPr="00F667C0" w:rsidRDefault="000D1C74" w:rsidP="00FB56A6">
      <w:pPr>
        <w:pStyle w:val="Sarakstarindkopa"/>
        <w:numPr>
          <w:ilvl w:val="0"/>
          <w:numId w:val="2"/>
        </w:numPr>
        <w:suppressAutoHyphens/>
        <w:ind w:left="357" w:hanging="357"/>
        <w:jc w:val="both"/>
        <w:rPr>
          <w:rFonts w:eastAsia="Calibri"/>
          <w:bCs/>
          <w:lang w:eastAsia="lv-LV"/>
        </w:rPr>
      </w:pPr>
      <w:r w:rsidRPr="00F667C0">
        <w:rPr>
          <w:rFonts w:eastAsia="Calibri"/>
          <w:bCs/>
          <w:lang w:eastAsia="lv-LV"/>
        </w:rPr>
        <w:t>Informācijas. Par projektu mājokļu vides pieejamības nodrošināšanai cilvēkiem ar invaliditāti</w:t>
      </w:r>
      <w:r>
        <w:rPr>
          <w:rFonts w:eastAsia="Calibri"/>
          <w:bCs/>
          <w:lang w:eastAsia="lv-LV"/>
        </w:rPr>
        <w:t>.</w:t>
      </w:r>
    </w:p>
    <w:p w14:paraId="4EF7CF23" w14:textId="77777777" w:rsidR="00851B01" w:rsidRDefault="00851B01" w:rsidP="00851B01">
      <w:pPr>
        <w:jc w:val="both"/>
        <w:rPr>
          <w:b/>
          <w:bCs/>
          <w:lang w:val="lv-LV" w:eastAsia="lv-LV"/>
        </w:rPr>
      </w:pPr>
    </w:p>
    <w:p w14:paraId="7D29519B" w14:textId="77777777" w:rsidR="006647D5" w:rsidRPr="006F246D" w:rsidRDefault="006647D5" w:rsidP="00851B01">
      <w:pPr>
        <w:jc w:val="both"/>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561D799F" w14:textId="77777777" w:rsidR="000D1C74" w:rsidRPr="000D1C74" w:rsidRDefault="000D1C74" w:rsidP="000D1C74">
      <w:pPr>
        <w:pBdr>
          <w:bottom w:val="single" w:sz="6" w:space="1" w:color="auto"/>
        </w:pBdr>
        <w:jc w:val="both"/>
        <w:rPr>
          <w:b/>
          <w:bCs/>
          <w:lang w:val="lv-LV" w:eastAsia="lv-LV"/>
        </w:rPr>
      </w:pPr>
      <w:r w:rsidRPr="000D1C74">
        <w:rPr>
          <w:b/>
          <w:bCs/>
          <w:noProof/>
          <w:lang w:val="lv-LV" w:eastAsia="lv-LV"/>
        </w:rPr>
        <w:t>Par Sabiedrības ar ierobežotu atbildību "Aprūpes nams "Urga"", Sabiedrības ar ierobežotu atbildību "Rekreācijas centrs "Vīķi"" un SIA "ALOJAS VESELĪBAS APRŪPES CENTRS" reorganizācijas uzsākšanu</w:t>
      </w:r>
    </w:p>
    <w:p w14:paraId="43CFA599" w14:textId="5DE9C84B" w:rsidR="000D1C74" w:rsidRPr="000D1C74" w:rsidRDefault="000D1C74" w:rsidP="000D1C74">
      <w:pPr>
        <w:jc w:val="center"/>
        <w:rPr>
          <w:lang w:val="lv-LV" w:eastAsia="lv-LV"/>
        </w:rPr>
      </w:pPr>
      <w:r w:rsidRPr="000D1C74">
        <w:rPr>
          <w:lang w:val="lv-LV" w:eastAsia="lv-LV"/>
        </w:rPr>
        <w:t xml:space="preserve">Ziņo Artis </w:t>
      </w:r>
      <w:proofErr w:type="spellStart"/>
      <w:r w:rsidRPr="000D1C74">
        <w:rPr>
          <w:lang w:val="lv-LV" w:eastAsia="lv-LV"/>
        </w:rPr>
        <w:t>Ārgalis</w:t>
      </w:r>
      <w:proofErr w:type="spellEnd"/>
      <w:r w:rsidRPr="000D1C74">
        <w:rPr>
          <w:lang w:val="lv-LV" w:eastAsia="lv-LV"/>
        </w:rPr>
        <w:t xml:space="preserve">, </w:t>
      </w:r>
      <w:r w:rsidRPr="000D1C74">
        <w:rPr>
          <w:noProof/>
          <w:lang w:val="lv-LV" w:eastAsia="lv-LV"/>
        </w:rPr>
        <w:t>Lana Ukrija</w:t>
      </w:r>
      <w:r>
        <w:rPr>
          <w:noProof/>
          <w:lang w:val="lv-LV" w:eastAsia="lv-LV"/>
        </w:rPr>
        <w:t>, debatēs piedalās Arvīds Ozols</w:t>
      </w:r>
    </w:p>
    <w:p w14:paraId="1010BA73" w14:textId="77777777" w:rsidR="000D1C74" w:rsidRPr="000D1C74" w:rsidRDefault="000D1C74" w:rsidP="000D1C74">
      <w:pPr>
        <w:jc w:val="both"/>
        <w:rPr>
          <w:lang w:val="lv-LV" w:eastAsia="lv-LV"/>
        </w:rPr>
      </w:pPr>
    </w:p>
    <w:p w14:paraId="6CCD7569" w14:textId="77777777" w:rsidR="000D1C74" w:rsidRPr="000D1C74" w:rsidRDefault="000D1C74" w:rsidP="000D1C74">
      <w:pPr>
        <w:ind w:firstLine="567"/>
        <w:jc w:val="both"/>
        <w:rPr>
          <w:lang w:val="lv-LV" w:eastAsia="lv-LV"/>
        </w:rPr>
      </w:pPr>
      <w:r w:rsidRPr="000D1C74">
        <w:rPr>
          <w:lang w:val="lv-LV" w:eastAsia="lv-LV"/>
        </w:rPr>
        <w:t>Valsts pārvaldes iekārtas likuma 10.panta desmitajā daļā noteikts, ka valsts pārvaldi organizē pēc iespējas efektīvi. Valsts pārvaldes institucionālo sistēmu pastāvīgi pārbauda un, ja nepieciešams, pilnveido, izvērtējot arī funkciju apjomu, nepieciešamību un koncentrācijas pakāpi. 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Savukārt minētā likuma 73.panta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211E40B9" w14:textId="77777777" w:rsidR="000D1C74" w:rsidRPr="000D1C74" w:rsidRDefault="000D1C74" w:rsidP="000D1C74">
      <w:pPr>
        <w:ind w:firstLine="567"/>
        <w:jc w:val="both"/>
        <w:rPr>
          <w:lang w:val="lv-LV" w:eastAsia="lv-LV"/>
        </w:rPr>
      </w:pPr>
      <w:r w:rsidRPr="000D1C74">
        <w:rPr>
          <w:lang w:val="lv-LV" w:eastAsia="lv-LV"/>
        </w:rPr>
        <w:t>Saskaņā ar ierakstiem komercreģistrā, Limbažu novada pašvaldība ir vienīgā kapitāla daļu turētāja Sabiedrībā ar ierobežotu atbildību "Aprūpes nams "Urga"", reģistrācijas Nr. 44103103680, Sabiedrībā ar ierobežotu atbildību "Rekreācijas centrs "Vīķi"", reģistrācijas Nr. 44103103695, un SIA "ALOJAS VESELĪBAS APRŪPES CENTRS", reģistrācijas Nr. 44103031378. Visas trīs kapitālsabiedrības sniedz ilgstošas sociālās aprūpes pakalpojumus (ar izmitināšanu).</w:t>
      </w:r>
    </w:p>
    <w:p w14:paraId="20A5AB30" w14:textId="77777777" w:rsidR="000D1C74" w:rsidRPr="000D1C74" w:rsidRDefault="000D1C74" w:rsidP="000D1C74">
      <w:pPr>
        <w:ind w:firstLine="567"/>
        <w:jc w:val="both"/>
        <w:rPr>
          <w:lang w:val="lv-LV" w:eastAsia="lv-LV"/>
        </w:rPr>
      </w:pPr>
      <w:r w:rsidRPr="000D1C74">
        <w:rPr>
          <w:lang w:val="lv-LV" w:eastAsia="lv-LV"/>
        </w:rPr>
        <w:t>Atbilstoši Publiskas personas kapitāla daļu un kapitālsabiedrību pārvaldības likuma 7.panta pirmajai daļai, publiskai personai ir pienākums ne retāk kā reizi piecos gados pārvērtēt katru tās tiešo līdzdalību kapitālsabiedrībā un atbilstību Kapitālsabiedrību pārvaldības likuma 4.panta nosacījumiem.</w:t>
      </w:r>
    </w:p>
    <w:p w14:paraId="0EA509D6" w14:textId="77777777" w:rsidR="000D1C74" w:rsidRPr="000D1C74" w:rsidRDefault="000D1C74" w:rsidP="000D1C74">
      <w:pPr>
        <w:ind w:firstLine="567"/>
        <w:jc w:val="both"/>
        <w:rPr>
          <w:lang w:val="lv-LV" w:eastAsia="lv-LV"/>
        </w:rPr>
      </w:pPr>
      <w:r w:rsidRPr="000D1C74">
        <w:rPr>
          <w:lang w:val="lv-LV" w:eastAsia="lv-LV"/>
        </w:rPr>
        <w:t xml:space="preserve">Saskaņā ar Limbažu novada pašvaldības rīkotā iepirkuma “Limbažu novada pašvaldības līdzdalības </w:t>
      </w:r>
      <w:proofErr w:type="spellStart"/>
      <w:r w:rsidRPr="000D1C74">
        <w:rPr>
          <w:lang w:val="lv-LV" w:eastAsia="lv-LV"/>
        </w:rPr>
        <w:t>izvērtējums</w:t>
      </w:r>
      <w:proofErr w:type="spellEnd"/>
      <w:r w:rsidRPr="000D1C74">
        <w:rPr>
          <w:lang w:val="lv-LV" w:eastAsia="lv-LV"/>
        </w:rPr>
        <w:t xml:space="preserve"> kapitālsabiedrībās”, iepirkuma identifikācijas </w:t>
      </w:r>
      <w:proofErr w:type="spellStart"/>
      <w:r w:rsidRPr="000D1C74">
        <w:rPr>
          <w:lang w:val="lv-LV" w:eastAsia="lv-LV"/>
        </w:rPr>
        <w:t>Nr.LNP</w:t>
      </w:r>
      <w:proofErr w:type="spellEnd"/>
      <w:r w:rsidRPr="000D1C74">
        <w:rPr>
          <w:lang w:val="lv-LV" w:eastAsia="lv-LV"/>
        </w:rPr>
        <w:t xml:space="preserve"> 2022/55, rezultātā noslēgto līgumu, SIA CSE COE veica padziļinātus </w:t>
      </w:r>
      <w:proofErr w:type="spellStart"/>
      <w:r w:rsidRPr="000D1C74">
        <w:rPr>
          <w:lang w:val="lv-LV" w:eastAsia="lv-LV"/>
        </w:rPr>
        <w:t>izvērtējumus</w:t>
      </w:r>
      <w:proofErr w:type="spellEnd"/>
      <w:r w:rsidRPr="000D1C74">
        <w:rPr>
          <w:lang w:val="lv-LV" w:eastAsia="lv-LV"/>
        </w:rPr>
        <w:t xml:space="preserve"> par Limbažu novada pašvaldības līdzdalības saglabāšanu arī Sabiedrībā ar ierobežotu atbildību "Aprūpes nams "Urga"", Sabiedrībā ar </w:t>
      </w:r>
      <w:r w:rsidRPr="000D1C74">
        <w:rPr>
          <w:lang w:val="lv-LV" w:eastAsia="lv-LV"/>
        </w:rPr>
        <w:lastRenderedPageBreak/>
        <w:t xml:space="preserve">ierobežotu atbildību "Rekreācijas centrs "Vīķi"" un SIA "ALOJAS VESELĪBAS APRŪPES CENTRS". </w:t>
      </w:r>
    </w:p>
    <w:p w14:paraId="6C770F76" w14:textId="77777777" w:rsidR="000D1C74" w:rsidRPr="000D1C74" w:rsidRDefault="000D1C74" w:rsidP="000D1C74">
      <w:pPr>
        <w:ind w:firstLine="567"/>
        <w:jc w:val="both"/>
        <w:rPr>
          <w:lang w:val="lv-LV" w:eastAsia="lv-LV"/>
        </w:rPr>
      </w:pPr>
      <w:r w:rsidRPr="000D1C74">
        <w:rPr>
          <w:lang w:val="lv-LV" w:eastAsia="lv-LV"/>
        </w:rPr>
        <w:t xml:space="preserve">SIA CSE COE veiktajos </w:t>
      </w:r>
      <w:proofErr w:type="spellStart"/>
      <w:r w:rsidRPr="000D1C74">
        <w:rPr>
          <w:lang w:val="lv-LV" w:eastAsia="lv-LV"/>
        </w:rPr>
        <w:t>izvērtējumos</w:t>
      </w:r>
      <w:proofErr w:type="spellEnd"/>
      <w:r w:rsidRPr="000D1C74">
        <w:rPr>
          <w:lang w:val="lv-LV" w:eastAsia="lv-LV"/>
        </w:rPr>
        <w:t xml:space="preserve"> konstatēts, Limbažu novada pašvaldības administratīvajā teritorijā pastāv nepilnīgs sociālā pakalpojuma piedāvājums no privātā sektora puses, tādējādi Sabiedrības ar ierobežotu atbildību "Aprūpes nams "Urga"", Sabiedrības ar ierobežotu atbildību "Rekreācijas centrs "Vīķi"" un SIA "ALOJAS VESELĪBAS APRŪPES CENTRS" sniegtie sociālās aprūpes pakalpojumi atbilst Valsts pārvaldes iekārtas likuma 88.panta pirmās daļas 1. un 2. punktam.</w:t>
      </w:r>
    </w:p>
    <w:p w14:paraId="2E990EF7" w14:textId="77777777" w:rsidR="000D1C74" w:rsidRPr="000D1C74" w:rsidRDefault="000D1C74" w:rsidP="000D1C74">
      <w:pPr>
        <w:ind w:firstLine="567"/>
        <w:jc w:val="both"/>
        <w:rPr>
          <w:lang w:val="lv-LV" w:eastAsia="lv-LV"/>
        </w:rPr>
      </w:pPr>
      <w:r w:rsidRPr="000D1C74">
        <w:rPr>
          <w:lang w:val="lv-LV" w:eastAsia="lv-LV"/>
        </w:rPr>
        <w:t>Konkurences padome 2023. gada 9. janvāra atzinumā Nr. 1.7-2/22 “Par SIA “ALOJAS VESELĪBAS APRŪPES CENTRS”, SIA “Aprūpes nams “Urga””, SIA “Rekreācijas centrs „Vīķi”” un SIA “Limbažu slimnīca” cita starpā aicina Limbažu novada pašvaldību izvērtēt jautājumu par SIA “ALOJAS VESELĪBAS APRŪPES CENTRS”, Sabiedrības ar ierobežotu atbildību "Aprūpes nams "Urga"" un/vai Sabiedrības ar ierobežotu atbildību "Rekreācijas centrs "Vīķi"" reorganizācijas procesu.</w:t>
      </w:r>
    </w:p>
    <w:p w14:paraId="40DFDF30" w14:textId="77777777" w:rsidR="000D1C74" w:rsidRPr="000D1C74" w:rsidRDefault="000D1C74" w:rsidP="000D1C74">
      <w:pPr>
        <w:autoSpaceDE w:val="0"/>
        <w:autoSpaceDN w:val="0"/>
        <w:adjustRightInd w:val="0"/>
        <w:ind w:firstLine="567"/>
        <w:jc w:val="both"/>
        <w:rPr>
          <w:rFonts w:eastAsia="Calibri"/>
          <w:lang w:val="lv-LV" w:eastAsia="lv-LV"/>
        </w:rPr>
      </w:pPr>
      <w:bookmarkStart w:id="1" w:name="_Hlk157610796"/>
      <w:r w:rsidRPr="000D1C74">
        <w:rPr>
          <w:rFonts w:eastAsia="Calibri"/>
          <w:lang w:val="lv-LV" w:eastAsia="lv-LV"/>
        </w:rPr>
        <w:t>Publiskas personas kapitāla daļu un kapitālsabiedrību pārvaldības</w:t>
      </w:r>
      <w:bookmarkEnd w:id="1"/>
      <w:r w:rsidRPr="000D1C74">
        <w:rPr>
          <w:rFonts w:eastAsia="Calibri"/>
          <w:lang w:val="lv-LV" w:eastAsia="lv-LV"/>
        </w:rPr>
        <w:t xml:space="preserve"> likuma 127.panta pirmā daļa nosaka, ka publiskas personas augstākā lēmējinstitūcija pieņem lēmumu par publiskas personas kapitālsabiedrību apvienošanas uzsākšanu, savukārt 127.panta otrā daļa nosaka, ka šā panta pirmajā daļā minētajā lēmumā nosaka iegūstošās sabiedrības kapitāla daļu turētāju.</w:t>
      </w:r>
    </w:p>
    <w:p w14:paraId="67821CE3" w14:textId="77777777" w:rsidR="000D1C74" w:rsidRPr="000D1C74" w:rsidRDefault="000D1C74" w:rsidP="000D1C74">
      <w:pPr>
        <w:autoSpaceDE w:val="0"/>
        <w:autoSpaceDN w:val="0"/>
        <w:adjustRightInd w:val="0"/>
        <w:ind w:firstLine="567"/>
        <w:jc w:val="both"/>
        <w:rPr>
          <w:rFonts w:eastAsia="Calibri"/>
          <w:lang w:val="lv-LV" w:eastAsia="lv-LV"/>
        </w:rPr>
      </w:pPr>
      <w:r w:rsidRPr="000D1C74">
        <w:rPr>
          <w:rFonts w:eastAsia="Calibri"/>
          <w:lang w:val="lv-LV" w:eastAsia="lv-LV"/>
        </w:rPr>
        <w:t>Komerclikuma 335.panta pirmā daļa nosaka, ka sabiedrību apvienošana var notikt kā pievienošana vai saplūšana, savukārt otrā daļa nosaka, ka pievienošana ir process, kurā viena vai vairākas sabiedrības (pievienojamās sabiedrības) nodod visu savu mantu citai jau pastāvošai sabiedrībai (iegūstošā sabiedrība). Saskaņā ar Komerclikuma 335.panta ceturto daļu apvienošanas gadījumā pievienojamā sabiedrība beidz pastāvēt bez likvidācijas procesa. Pamatojoties uz minētā likuma 335.panta piekto daļu apvienošanas gadījumā pievienojamās sabiedrības tiesības un saistības pāriet iegūstošajai sabiedrībai.</w:t>
      </w:r>
    </w:p>
    <w:p w14:paraId="059B1240" w14:textId="77777777" w:rsidR="000D1C74" w:rsidRPr="000D1C74" w:rsidRDefault="000D1C74" w:rsidP="000D1C74">
      <w:pPr>
        <w:autoSpaceDE w:val="0"/>
        <w:autoSpaceDN w:val="0"/>
        <w:adjustRightInd w:val="0"/>
        <w:ind w:firstLine="567"/>
        <w:jc w:val="both"/>
        <w:rPr>
          <w:lang w:val="lv-LV" w:eastAsia="lv-LV"/>
        </w:rPr>
      </w:pPr>
      <w:r w:rsidRPr="000D1C74">
        <w:rPr>
          <w:lang w:val="lv-LV" w:eastAsia="lv-LV"/>
        </w:rPr>
        <w:t>Kā būtiskākie kapitālsabiedrību reorganizācijas ieguvumi minami:</w:t>
      </w:r>
    </w:p>
    <w:p w14:paraId="2917D64D" w14:textId="77777777" w:rsidR="000D1C74" w:rsidRPr="000D1C74" w:rsidRDefault="000D1C74" w:rsidP="00FB56A6">
      <w:pPr>
        <w:numPr>
          <w:ilvl w:val="0"/>
          <w:numId w:val="3"/>
        </w:numPr>
        <w:autoSpaceDE w:val="0"/>
        <w:autoSpaceDN w:val="0"/>
        <w:adjustRightInd w:val="0"/>
        <w:ind w:left="993"/>
        <w:contextualSpacing/>
        <w:jc w:val="both"/>
        <w:rPr>
          <w:lang w:val="lv-LV" w:eastAsia="lv-LV"/>
        </w:rPr>
      </w:pPr>
      <w:r w:rsidRPr="000D1C74">
        <w:rPr>
          <w:lang w:val="lv-LV" w:eastAsia="lv-LV"/>
        </w:rPr>
        <w:t>efektīvāka kapitālsabiedrību darbības pārraudzība (mazāks skaits kapitālsabiedrību mazāks skaits pārskatu un atskaišu jāanalizē);</w:t>
      </w:r>
    </w:p>
    <w:p w14:paraId="12851288" w14:textId="77777777" w:rsidR="000D1C74" w:rsidRPr="000D1C74" w:rsidRDefault="000D1C74" w:rsidP="00FB56A6">
      <w:pPr>
        <w:numPr>
          <w:ilvl w:val="0"/>
          <w:numId w:val="3"/>
        </w:numPr>
        <w:autoSpaceDE w:val="0"/>
        <w:autoSpaceDN w:val="0"/>
        <w:adjustRightInd w:val="0"/>
        <w:ind w:left="993"/>
        <w:contextualSpacing/>
        <w:jc w:val="both"/>
        <w:rPr>
          <w:lang w:val="lv-LV" w:eastAsia="lv-LV"/>
        </w:rPr>
      </w:pPr>
      <w:r w:rsidRPr="000D1C74">
        <w:rPr>
          <w:lang w:val="lv-LV" w:eastAsia="lv-LV"/>
        </w:rPr>
        <w:t>vienotu principu piemērošanas nodrošināšana konkrētā pakalpojuma cenas noteikšanai;</w:t>
      </w:r>
    </w:p>
    <w:p w14:paraId="1624949F" w14:textId="77777777" w:rsidR="000D1C74" w:rsidRPr="000D1C74" w:rsidRDefault="000D1C74" w:rsidP="00FB56A6">
      <w:pPr>
        <w:numPr>
          <w:ilvl w:val="0"/>
          <w:numId w:val="3"/>
        </w:numPr>
        <w:autoSpaceDE w:val="0"/>
        <w:autoSpaceDN w:val="0"/>
        <w:adjustRightInd w:val="0"/>
        <w:ind w:left="993"/>
        <w:contextualSpacing/>
        <w:jc w:val="both"/>
        <w:rPr>
          <w:lang w:val="lv-LV" w:eastAsia="lv-LV"/>
        </w:rPr>
      </w:pPr>
      <w:r w:rsidRPr="000D1C74">
        <w:rPr>
          <w:lang w:val="lv-LV" w:eastAsia="lv-LV"/>
        </w:rPr>
        <w:t>vienoti pakalpojuma sniegšanas kvalitātes kritēriji;</w:t>
      </w:r>
    </w:p>
    <w:p w14:paraId="1466477E" w14:textId="77777777" w:rsidR="000D1C74" w:rsidRPr="000D1C74" w:rsidRDefault="000D1C74" w:rsidP="00FB56A6">
      <w:pPr>
        <w:numPr>
          <w:ilvl w:val="0"/>
          <w:numId w:val="3"/>
        </w:numPr>
        <w:autoSpaceDE w:val="0"/>
        <w:autoSpaceDN w:val="0"/>
        <w:adjustRightInd w:val="0"/>
        <w:ind w:left="993"/>
        <w:contextualSpacing/>
        <w:jc w:val="both"/>
        <w:rPr>
          <w:lang w:val="lv-LV" w:eastAsia="lv-LV"/>
        </w:rPr>
      </w:pPr>
      <w:r w:rsidRPr="000D1C74">
        <w:rPr>
          <w:lang w:val="lv-LV" w:eastAsia="lv-LV"/>
        </w:rPr>
        <w:t>nav konkurences starp pašvaldības kapitālsabiedrībām par speciālistu piesaisti;</w:t>
      </w:r>
    </w:p>
    <w:p w14:paraId="32D17B4D" w14:textId="77777777" w:rsidR="000D1C74" w:rsidRPr="000D1C74" w:rsidRDefault="000D1C74" w:rsidP="00FB56A6">
      <w:pPr>
        <w:numPr>
          <w:ilvl w:val="0"/>
          <w:numId w:val="3"/>
        </w:numPr>
        <w:autoSpaceDE w:val="0"/>
        <w:autoSpaceDN w:val="0"/>
        <w:adjustRightInd w:val="0"/>
        <w:ind w:left="993"/>
        <w:contextualSpacing/>
        <w:jc w:val="both"/>
        <w:rPr>
          <w:lang w:val="lv-LV" w:eastAsia="lv-LV"/>
        </w:rPr>
      </w:pPr>
      <w:r w:rsidRPr="000D1C74">
        <w:rPr>
          <w:lang w:val="lv-LV" w:eastAsia="lv-LV"/>
        </w:rPr>
        <w:t>iespēja veikt izdevīgākus iepirkumus, ņemot vērā uzņēmuma lielumu;</w:t>
      </w:r>
    </w:p>
    <w:p w14:paraId="2973FA3D" w14:textId="77777777" w:rsidR="000D1C74" w:rsidRPr="000D1C74" w:rsidRDefault="000D1C74" w:rsidP="00FB56A6">
      <w:pPr>
        <w:numPr>
          <w:ilvl w:val="0"/>
          <w:numId w:val="3"/>
        </w:numPr>
        <w:autoSpaceDE w:val="0"/>
        <w:autoSpaceDN w:val="0"/>
        <w:adjustRightInd w:val="0"/>
        <w:ind w:left="993"/>
        <w:contextualSpacing/>
        <w:jc w:val="both"/>
        <w:rPr>
          <w:lang w:val="lv-LV" w:eastAsia="lv-LV"/>
        </w:rPr>
      </w:pPr>
      <w:r w:rsidRPr="000D1C74">
        <w:rPr>
          <w:lang w:val="lv-LV" w:eastAsia="lv-LV"/>
        </w:rPr>
        <w:t>atbalsta funkciju optimizēšana, uzlabota resursu plānošana un izmantošana;</w:t>
      </w:r>
    </w:p>
    <w:p w14:paraId="6153B1A7" w14:textId="77777777" w:rsidR="000D1C74" w:rsidRPr="000D1C74" w:rsidRDefault="000D1C74" w:rsidP="00FB56A6">
      <w:pPr>
        <w:numPr>
          <w:ilvl w:val="0"/>
          <w:numId w:val="3"/>
        </w:numPr>
        <w:autoSpaceDE w:val="0"/>
        <w:autoSpaceDN w:val="0"/>
        <w:adjustRightInd w:val="0"/>
        <w:ind w:left="993"/>
        <w:contextualSpacing/>
        <w:jc w:val="both"/>
        <w:rPr>
          <w:lang w:val="lv-LV" w:eastAsia="lv-LV"/>
        </w:rPr>
      </w:pPr>
      <w:r w:rsidRPr="000D1C74">
        <w:rPr>
          <w:lang w:val="lv-LV" w:eastAsia="lv-LV"/>
        </w:rPr>
        <w:t>samazinātas izmaksas kapitālsabiedrību obligātajiem vērtējumiem (revidenti).</w:t>
      </w:r>
    </w:p>
    <w:p w14:paraId="62D3360C" w14:textId="77777777" w:rsidR="000D1C74" w:rsidRPr="000D1C74" w:rsidRDefault="000D1C74" w:rsidP="000D1C74">
      <w:pPr>
        <w:ind w:firstLine="567"/>
        <w:jc w:val="both"/>
        <w:rPr>
          <w:lang w:val="lv-LV" w:eastAsia="lv-LV"/>
        </w:rPr>
      </w:pPr>
      <w:r w:rsidRPr="000D1C74">
        <w:rPr>
          <w:lang w:val="lv-LV" w:eastAsia="lv-LV"/>
        </w:rPr>
        <w:t>Pamatojoties uz Pašvaldību likuma 22. panta pirmās daļas 5. punktu, Limbažu novada pašvaldības izpilddirektors izvirza Limbažu novada domei priekšlikumu veikt Sabiedrības ar ierobežotu atbildību "Aprūpes nams "Urga"", Sabiedrības ar ierobežotu atbildību "Rekreācijas centrs "Vīķi"" un SIA "ALOJAS VESELĪBAS APRŪPES CENTRS" reorganizāciju, tās apvienojot – Sabiedrību ar ierobežotu atbildību "Rekreācijas centrs "Vīķi"" un SIA "ALOJAS VESELĪBAS APRŪPES CENTRS" kā pievienojamās sabiedrības, pievienojot Sabiedrībai ar ierobežotu atbildību "Aprūpes nams "Urga"" kā iegūstošajai sabiedrībai.</w:t>
      </w:r>
    </w:p>
    <w:p w14:paraId="2F81A1F9" w14:textId="77777777" w:rsidR="000D1C74" w:rsidRPr="001C611A" w:rsidRDefault="000D1C74" w:rsidP="000D1C74">
      <w:pPr>
        <w:ind w:firstLine="567"/>
        <w:jc w:val="both"/>
        <w:rPr>
          <w:b/>
          <w:bCs/>
          <w:lang w:val="lv-LV" w:eastAsia="lv-LV"/>
        </w:rPr>
      </w:pPr>
      <w:r w:rsidRPr="000D1C74">
        <w:rPr>
          <w:lang w:val="lv-LV" w:eastAsia="lv-LV"/>
        </w:rPr>
        <w:t xml:space="preserve">Ņemot vērā iepriekš minēto, pamatojoties uz Pašvaldību likuma 10. panta pirmās daļas 9. punktu, Publiskas personas kapitāla daļu un kapitālsabiedrību pārvaldības likuma 127., 130. pantu, 131. panta pirmo daļu, 132., 133., 134. pantu, Komerclikuma 335. panta pirmo, otro, ceturto un piekto daļu, </w:t>
      </w:r>
      <w:r w:rsidRPr="001C611A">
        <w:rPr>
          <w:b/>
          <w:bCs/>
          <w:lang w:val="lv-LV" w:eastAsia="lv-LV"/>
        </w:rPr>
        <w:t>atklāti balsojot: PAR</w:t>
      </w:r>
      <w:r w:rsidRPr="001C611A">
        <w:rPr>
          <w:lang w:val="lv-LV" w:eastAsia="lv-LV"/>
        </w:rPr>
        <w:t xml:space="preserve"> – </w:t>
      </w:r>
      <w:r>
        <w:rPr>
          <w:lang w:val="lv-LV" w:eastAsia="lv-LV"/>
        </w:rPr>
        <w:t>5</w:t>
      </w:r>
      <w:r w:rsidRPr="001C611A">
        <w:rPr>
          <w:lang w:val="lv-LV" w:eastAsia="lv-LV"/>
        </w:rPr>
        <w:t xml:space="preserve"> deputāti (</w:t>
      </w:r>
      <w:r w:rsidRPr="001C611A">
        <w:rPr>
          <w:rFonts w:eastAsia="Calibri"/>
          <w:szCs w:val="22"/>
          <w:lang w:val="lv-LV"/>
        </w:rPr>
        <w:t xml:space="preserve">Jānis Bakmanis, </w:t>
      </w:r>
      <w:r>
        <w:rPr>
          <w:rFonts w:eastAsia="Calibri"/>
          <w:szCs w:val="22"/>
          <w:lang w:val="lv-LV"/>
        </w:rPr>
        <w:t xml:space="preserve">Lija </w:t>
      </w:r>
      <w:proofErr w:type="spellStart"/>
      <w:r>
        <w:rPr>
          <w:rFonts w:eastAsia="Calibri"/>
          <w:szCs w:val="22"/>
          <w:lang w:val="lv-LV"/>
        </w:rPr>
        <w:t>Jokste</w:t>
      </w:r>
      <w:proofErr w:type="spellEnd"/>
      <w:r>
        <w:rPr>
          <w:rFonts w:eastAsia="Calibri"/>
          <w:szCs w:val="22"/>
          <w:lang w:val="lv-LV"/>
        </w:rPr>
        <w:t xml:space="preserve">, </w:t>
      </w:r>
      <w:r w:rsidRPr="001C611A">
        <w:rPr>
          <w:rFonts w:eastAsia="Calibri"/>
          <w:szCs w:val="22"/>
          <w:lang w:val="lv-LV"/>
        </w:rPr>
        <w:t xml:space="preserve">Rūdolfs Pelēkais, Ziedonis </w:t>
      </w:r>
      <w:proofErr w:type="spellStart"/>
      <w:r w:rsidRPr="001C611A">
        <w:rPr>
          <w:rFonts w:eastAsia="Calibri"/>
          <w:szCs w:val="22"/>
          <w:lang w:val="lv-LV"/>
        </w:rPr>
        <w:t>Rubezis</w:t>
      </w:r>
      <w:proofErr w:type="spellEnd"/>
      <w:r w:rsidRPr="001C611A">
        <w:rPr>
          <w:rFonts w:eastAsia="Calibri"/>
          <w:szCs w:val="22"/>
          <w:lang w:val="lv-LV"/>
        </w:rPr>
        <w:t>, Regīna Tamane)</w:t>
      </w:r>
      <w:r w:rsidRPr="001C611A">
        <w:rPr>
          <w:lang w:val="lv-LV" w:eastAsia="lv-LV"/>
        </w:rPr>
        <w:t xml:space="preserve">, </w:t>
      </w:r>
      <w:r w:rsidRPr="001C611A">
        <w:rPr>
          <w:b/>
          <w:bCs/>
          <w:lang w:val="lv-LV" w:eastAsia="lv-LV"/>
        </w:rPr>
        <w:t>PRET –</w:t>
      </w:r>
      <w:r w:rsidRPr="001C611A">
        <w:rPr>
          <w:lang w:val="lv-LV" w:eastAsia="lv-LV"/>
        </w:rPr>
        <w:t xml:space="preserve"> </w:t>
      </w:r>
      <w:r>
        <w:rPr>
          <w:lang w:val="lv-LV" w:eastAsia="lv-LV"/>
        </w:rPr>
        <w:t xml:space="preserve">deputāts </w:t>
      </w:r>
      <w:r>
        <w:rPr>
          <w:rFonts w:eastAsia="Calibri"/>
          <w:szCs w:val="22"/>
          <w:lang w:val="lv-LV"/>
        </w:rPr>
        <w:t>Arvīds Ozols</w:t>
      </w:r>
      <w:r w:rsidRPr="001C611A">
        <w:rPr>
          <w:lang w:val="lv-LV" w:eastAsia="lv-LV"/>
        </w:rPr>
        <w:t xml:space="preserve">, </w:t>
      </w:r>
      <w:r w:rsidRPr="001C611A">
        <w:rPr>
          <w:b/>
          <w:bCs/>
          <w:lang w:val="lv-LV" w:eastAsia="lv-LV"/>
        </w:rPr>
        <w:t>ATTURAS –</w:t>
      </w:r>
      <w:r w:rsidRPr="001C611A">
        <w:rPr>
          <w:lang w:val="lv-LV" w:eastAsia="lv-LV"/>
        </w:rPr>
        <w:t xml:space="preserve"> nav, komiteja</w:t>
      </w:r>
      <w:r w:rsidRPr="001C611A">
        <w:rPr>
          <w:b/>
          <w:bCs/>
          <w:lang w:val="lv-LV" w:eastAsia="lv-LV"/>
        </w:rPr>
        <w:t xml:space="preserve"> NOLEMJ:</w:t>
      </w:r>
    </w:p>
    <w:p w14:paraId="6F95697A" w14:textId="4296D54C" w:rsidR="000D1C74" w:rsidRPr="000D1C74" w:rsidRDefault="000D1C74" w:rsidP="000D1C74">
      <w:pPr>
        <w:ind w:firstLine="567"/>
        <w:jc w:val="both"/>
        <w:rPr>
          <w:lang w:val="lv-LV" w:eastAsia="lv-LV"/>
        </w:rPr>
      </w:pPr>
    </w:p>
    <w:p w14:paraId="51FC6641" w14:textId="77777777" w:rsidR="000D1C74" w:rsidRPr="000D1C74" w:rsidRDefault="000D1C74" w:rsidP="00FB56A6">
      <w:pPr>
        <w:numPr>
          <w:ilvl w:val="0"/>
          <w:numId w:val="4"/>
        </w:numPr>
        <w:ind w:left="357" w:hanging="357"/>
        <w:contextualSpacing/>
        <w:jc w:val="both"/>
        <w:rPr>
          <w:iCs/>
          <w:lang w:val="lv-LV" w:eastAsia="lv-LV"/>
        </w:rPr>
      </w:pPr>
      <w:r w:rsidRPr="000D1C74">
        <w:rPr>
          <w:iCs/>
          <w:lang w:val="lv-LV" w:eastAsia="lv-LV"/>
        </w:rPr>
        <w:t xml:space="preserve">Uzsākt </w:t>
      </w:r>
      <w:bookmarkStart w:id="2" w:name="_Hlk157607560"/>
      <w:r w:rsidRPr="000D1C74">
        <w:rPr>
          <w:iCs/>
          <w:lang w:val="lv-LV" w:eastAsia="lv-LV"/>
        </w:rPr>
        <w:t>Sabiedrības ar ierobežotu atbildību "Aprūpes nams "Urga"", Sabiedrības ar ierobežotu atbildību "Rekreācijas centrs "Vīķi""</w:t>
      </w:r>
      <w:bookmarkEnd w:id="2"/>
      <w:r w:rsidRPr="000D1C74">
        <w:rPr>
          <w:iCs/>
          <w:lang w:val="lv-LV" w:eastAsia="lv-LV"/>
        </w:rPr>
        <w:t xml:space="preserve"> un SIA "ALOJAS VESELĪBAS APRŪPES CENTRS" reorganizāciju apvienošanas ceļā, </w:t>
      </w:r>
      <w:r w:rsidRPr="000D1C74">
        <w:rPr>
          <w:lang w:val="lv-LV" w:eastAsia="lv-LV"/>
        </w:rPr>
        <w:t>Sabiedrību ar ierobežotu atbildību "Rekreācijas centrs "Vīķi"" un SIA "ALOJAS VESELĪBAS APRŪPES CENTRS"</w:t>
      </w:r>
      <w:r w:rsidRPr="000D1C74">
        <w:rPr>
          <w:iCs/>
          <w:lang w:val="lv-LV" w:eastAsia="lv-LV"/>
        </w:rPr>
        <w:t xml:space="preserve"> (turpmāk arī – Pievienojamās sabiedrības) </w:t>
      </w:r>
      <w:r w:rsidRPr="000D1C74">
        <w:rPr>
          <w:iCs/>
          <w:lang w:val="lv-LV" w:eastAsia="lv-LV"/>
        </w:rPr>
        <w:lastRenderedPageBreak/>
        <w:t xml:space="preserve">pievienojot </w:t>
      </w:r>
      <w:r w:rsidRPr="000D1C74">
        <w:rPr>
          <w:lang w:val="lv-LV" w:eastAsia="lv-LV"/>
        </w:rPr>
        <w:t>Sabiedrībai ar ierobežotu atbildību "Aprūpes nams "Urga""</w:t>
      </w:r>
      <w:r w:rsidRPr="000D1C74">
        <w:rPr>
          <w:iCs/>
          <w:lang w:val="lv-LV" w:eastAsia="lv-LV"/>
        </w:rPr>
        <w:t xml:space="preserve"> (turpmāk – Iegūstošā sabiedrība).</w:t>
      </w:r>
    </w:p>
    <w:p w14:paraId="5AEBAC0B" w14:textId="77777777" w:rsidR="000D1C74" w:rsidRPr="000D1C74" w:rsidRDefault="000D1C74" w:rsidP="00FB56A6">
      <w:pPr>
        <w:numPr>
          <w:ilvl w:val="0"/>
          <w:numId w:val="4"/>
        </w:numPr>
        <w:ind w:left="357" w:hanging="357"/>
        <w:contextualSpacing/>
        <w:jc w:val="both"/>
        <w:rPr>
          <w:iCs/>
          <w:lang w:val="lv-LV" w:eastAsia="lv-LV"/>
        </w:rPr>
      </w:pPr>
      <w:r w:rsidRPr="000D1C74">
        <w:rPr>
          <w:lang w:val="lv-LV" w:eastAsia="lv-LV"/>
        </w:rPr>
        <w:t>Noteikt, ka Iegūstošās sabiedrības kapitāla daļu turētājs pēc reorganizācijas pabeigšanas ir Limbažu novada pašvaldība.</w:t>
      </w:r>
    </w:p>
    <w:p w14:paraId="1E34196F" w14:textId="77777777" w:rsidR="000D1C74" w:rsidRPr="000D1C74" w:rsidRDefault="000D1C74" w:rsidP="00FB56A6">
      <w:pPr>
        <w:numPr>
          <w:ilvl w:val="0"/>
          <w:numId w:val="4"/>
        </w:numPr>
        <w:ind w:left="357" w:hanging="357"/>
        <w:contextualSpacing/>
        <w:jc w:val="both"/>
        <w:rPr>
          <w:iCs/>
          <w:lang w:val="lv-LV" w:eastAsia="lv-LV"/>
        </w:rPr>
      </w:pPr>
      <w:r w:rsidRPr="000D1C74">
        <w:rPr>
          <w:iCs/>
          <w:lang w:val="lv-LV" w:eastAsia="lv-LV"/>
        </w:rPr>
        <w:t>Noteikt šādus reorganizācijas nosacījumus:</w:t>
      </w:r>
    </w:p>
    <w:p w14:paraId="4FC07F54" w14:textId="77777777" w:rsidR="000D1C74" w:rsidRPr="000D1C74" w:rsidRDefault="000D1C74" w:rsidP="00FB56A6">
      <w:pPr>
        <w:numPr>
          <w:ilvl w:val="1"/>
          <w:numId w:val="4"/>
        </w:numPr>
        <w:ind w:left="964" w:hanging="567"/>
        <w:contextualSpacing/>
        <w:jc w:val="both"/>
        <w:rPr>
          <w:iCs/>
          <w:lang w:val="lv-LV" w:eastAsia="lv-LV"/>
        </w:rPr>
      </w:pPr>
      <w:r w:rsidRPr="000D1C74">
        <w:rPr>
          <w:iCs/>
          <w:lang w:val="lv-LV" w:eastAsia="lv-LV"/>
        </w:rPr>
        <w:t xml:space="preserve">Iegūstošās sabiedrības pamatkapitāls tiks palielināts, ieguldot tajā Pievienojamo sabiedrību pamatkapitālus, </w:t>
      </w:r>
      <w:r w:rsidRPr="000D1C74">
        <w:rPr>
          <w:color w:val="000000"/>
          <w:lang w:val="lv-LV"/>
        </w:rPr>
        <w:t>bez jaunu dalībnieku uzņemšanas, pretī saņemot attiecīgu jaunu daļu skaitu</w:t>
      </w:r>
      <w:r w:rsidRPr="000D1C74">
        <w:rPr>
          <w:iCs/>
          <w:lang w:val="lv-LV" w:eastAsia="lv-LV"/>
        </w:rPr>
        <w:t>;</w:t>
      </w:r>
    </w:p>
    <w:p w14:paraId="26E1A8B6" w14:textId="77777777" w:rsidR="000D1C74" w:rsidRPr="000D1C74" w:rsidRDefault="000D1C74" w:rsidP="00FB56A6">
      <w:pPr>
        <w:numPr>
          <w:ilvl w:val="1"/>
          <w:numId w:val="4"/>
        </w:numPr>
        <w:ind w:left="964" w:hanging="567"/>
        <w:contextualSpacing/>
        <w:jc w:val="both"/>
        <w:rPr>
          <w:iCs/>
          <w:lang w:val="lv-LV" w:eastAsia="lv-LV"/>
        </w:rPr>
      </w:pPr>
      <w:r w:rsidRPr="000D1C74">
        <w:rPr>
          <w:iCs/>
          <w:lang w:val="lv-LV" w:eastAsia="lv-LV"/>
        </w:rPr>
        <w:t>Pievienojamās sabiedrības un Iegūstošā sabiedrība reorganizācijas prospektu nesagatavo;</w:t>
      </w:r>
    </w:p>
    <w:p w14:paraId="3A1216E0" w14:textId="77777777" w:rsidR="000D1C74" w:rsidRPr="000D1C74" w:rsidRDefault="000D1C74" w:rsidP="00FB56A6">
      <w:pPr>
        <w:numPr>
          <w:ilvl w:val="1"/>
          <w:numId w:val="4"/>
        </w:numPr>
        <w:ind w:left="964" w:hanging="567"/>
        <w:contextualSpacing/>
        <w:jc w:val="both"/>
        <w:rPr>
          <w:iCs/>
          <w:lang w:val="lv-LV" w:eastAsia="lv-LV"/>
        </w:rPr>
      </w:pPr>
      <w:r w:rsidRPr="000D1C74">
        <w:rPr>
          <w:iCs/>
          <w:lang w:val="lv-LV" w:eastAsia="lv-LV"/>
        </w:rPr>
        <w:t>Pievienojamo sabiedrību un Iegūstošās sabiedrības reorganizācijas lēmumu un reorganizācijas līgumu revidents nepārbauda;</w:t>
      </w:r>
    </w:p>
    <w:p w14:paraId="63045129" w14:textId="77777777" w:rsidR="000D1C74" w:rsidRPr="000D1C74" w:rsidRDefault="000D1C74" w:rsidP="00FB56A6">
      <w:pPr>
        <w:numPr>
          <w:ilvl w:val="1"/>
          <w:numId w:val="4"/>
        </w:numPr>
        <w:ind w:left="964" w:hanging="567"/>
        <w:contextualSpacing/>
        <w:jc w:val="both"/>
        <w:rPr>
          <w:iCs/>
          <w:lang w:val="lv-LV" w:eastAsia="lv-LV"/>
        </w:rPr>
      </w:pPr>
      <w:r w:rsidRPr="000D1C74">
        <w:rPr>
          <w:iCs/>
          <w:lang w:val="lv-LV" w:eastAsia="lv-LV"/>
        </w:rPr>
        <w:t>Pievienojamo sabiedrību darījumi Iegūstošajā sabiedrībā tiks uzskatīti par Iegūstošās sabiedrības darījumiem ar reorganizācijas spēkā stāšanās brīdi;</w:t>
      </w:r>
    </w:p>
    <w:p w14:paraId="37AA7E2B" w14:textId="77777777" w:rsidR="000D1C74" w:rsidRPr="000D1C74" w:rsidRDefault="000D1C74" w:rsidP="00FB56A6">
      <w:pPr>
        <w:numPr>
          <w:ilvl w:val="1"/>
          <w:numId w:val="4"/>
        </w:numPr>
        <w:ind w:left="964" w:hanging="567"/>
        <w:contextualSpacing/>
        <w:jc w:val="both"/>
        <w:rPr>
          <w:lang w:val="lv-LV" w:eastAsia="lv-LV"/>
        </w:rPr>
      </w:pPr>
      <w:r w:rsidRPr="000D1C74">
        <w:rPr>
          <w:lang w:val="lv-LV" w:eastAsia="lv-LV"/>
        </w:rPr>
        <w:t>Pievienojamās sabiedrības nododot visu savu mantu Iegūstošajai sabiedrībai un beidz pastāvēt bez likvidācijas procesa;</w:t>
      </w:r>
    </w:p>
    <w:p w14:paraId="22B6FD28" w14:textId="77777777" w:rsidR="000D1C74" w:rsidRPr="000D1C74" w:rsidRDefault="000D1C74" w:rsidP="00FB56A6">
      <w:pPr>
        <w:numPr>
          <w:ilvl w:val="1"/>
          <w:numId w:val="4"/>
        </w:numPr>
        <w:ind w:left="964" w:hanging="567"/>
        <w:contextualSpacing/>
        <w:jc w:val="both"/>
        <w:rPr>
          <w:lang w:val="lv-LV" w:eastAsia="lv-LV"/>
        </w:rPr>
      </w:pPr>
      <w:r w:rsidRPr="000D1C74">
        <w:rPr>
          <w:lang w:val="lv-LV" w:eastAsia="lv-LV"/>
        </w:rPr>
        <w:t>SIA "ALOJAS VESELĪBAS APRŪPES CENTRS" izpildinstitūcija beidz savu darbu ar dienu, kad šajā lēmumā aprakstītā reorganizācija tiks reģistrēta komercreģistrā;</w:t>
      </w:r>
    </w:p>
    <w:p w14:paraId="611AB096" w14:textId="77777777" w:rsidR="000D1C74" w:rsidRPr="000D1C74" w:rsidRDefault="000D1C74" w:rsidP="00FB56A6">
      <w:pPr>
        <w:numPr>
          <w:ilvl w:val="1"/>
          <w:numId w:val="4"/>
        </w:numPr>
        <w:ind w:left="964" w:hanging="567"/>
        <w:contextualSpacing/>
        <w:jc w:val="both"/>
        <w:rPr>
          <w:lang w:val="lv-LV" w:eastAsia="lv-LV"/>
        </w:rPr>
      </w:pPr>
      <w:r w:rsidRPr="000D1C74">
        <w:rPr>
          <w:lang w:val="lv-LV" w:eastAsia="lv-LV"/>
        </w:rPr>
        <w:t>Iegūstošās sabiedrības valde tiek veidota divu valdes locekļu sastāvā. Par Sabiedrības ar ierobežotu atbildību "Aprūpes nams "Urga"" otro valdes locekli kļūst Sabiedrības ar ierobežotu atbildību "Rekreācijas centrs "Vīķi"" valdes locekle;</w:t>
      </w:r>
    </w:p>
    <w:p w14:paraId="57F54827" w14:textId="77777777" w:rsidR="000D1C74" w:rsidRPr="000D1C74" w:rsidRDefault="000D1C74" w:rsidP="00FB56A6">
      <w:pPr>
        <w:numPr>
          <w:ilvl w:val="1"/>
          <w:numId w:val="4"/>
        </w:numPr>
        <w:ind w:left="964" w:hanging="567"/>
        <w:contextualSpacing/>
        <w:jc w:val="both"/>
        <w:rPr>
          <w:lang w:val="lv-LV" w:eastAsia="lv-LV"/>
        </w:rPr>
      </w:pPr>
      <w:r w:rsidRPr="000D1C74">
        <w:rPr>
          <w:lang w:val="lv-LV" w:eastAsia="lv-LV"/>
        </w:rPr>
        <w:t>saskaņā ar piemērojamajiem darba tiesību regulējošajiem normatīvajiem aktiem Iegūstošā sabiedrība pārņems darba līgumus ar Pievienojamo sabiedrību darbiniekiem. Reorganizācijas procesa rezultātā darba tiesiskās attiecības ar darbiniekiem netiks pārtrauktas. Reorganizācijas procesam nav tiešas ietekmes uz nodarbinātības nosacījumiem.</w:t>
      </w:r>
    </w:p>
    <w:p w14:paraId="77DDDBF4" w14:textId="77777777" w:rsidR="000D1C74" w:rsidRPr="000D1C74" w:rsidRDefault="000D1C74" w:rsidP="00FB56A6">
      <w:pPr>
        <w:numPr>
          <w:ilvl w:val="0"/>
          <w:numId w:val="4"/>
        </w:numPr>
        <w:ind w:left="357" w:hanging="357"/>
        <w:contextualSpacing/>
        <w:jc w:val="both"/>
        <w:rPr>
          <w:lang w:val="lv-LV" w:eastAsia="lv-LV"/>
        </w:rPr>
      </w:pPr>
      <w:r w:rsidRPr="000D1C74">
        <w:rPr>
          <w:lang w:val="lv-LV" w:eastAsia="lv-LV"/>
        </w:rPr>
        <w:t xml:space="preserve">Uzdot Pašvaldībai piederošo kapitāla daļu turētāja pārstāvim dalībnieku sapulcēs pieņemt attiecīgus lēmumus par Pievienojamo sabiedrību un Iegūstošās sabiedrības reorganizāciju atbilstoši </w:t>
      </w:r>
      <w:r w:rsidRPr="000D1C74">
        <w:rPr>
          <w:rFonts w:eastAsia="Calibri"/>
          <w:lang w:val="lv-LV" w:eastAsia="lv-LV"/>
        </w:rPr>
        <w:t>Publiskas personas kapitāla daļu un kapitālsabiedrību pārvaldības</w:t>
      </w:r>
      <w:r w:rsidRPr="000D1C74">
        <w:rPr>
          <w:lang w:val="lv-LV" w:eastAsia="lv-LV"/>
        </w:rPr>
        <w:t xml:space="preserve"> likuma un Komerclikuma noteikumiem.</w:t>
      </w:r>
    </w:p>
    <w:p w14:paraId="154C0D0A" w14:textId="77777777" w:rsidR="000D1C74" w:rsidRPr="000D1C74" w:rsidRDefault="000D1C74" w:rsidP="00FB56A6">
      <w:pPr>
        <w:numPr>
          <w:ilvl w:val="0"/>
          <w:numId w:val="4"/>
        </w:numPr>
        <w:ind w:left="357" w:hanging="357"/>
        <w:contextualSpacing/>
        <w:jc w:val="both"/>
        <w:rPr>
          <w:lang w:val="lv-LV" w:eastAsia="lv-LV"/>
        </w:rPr>
      </w:pPr>
      <w:r w:rsidRPr="000D1C74">
        <w:rPr>
          <w:lang w:val="lv-LV" w:eastAsia="lv-LV"/>
        </w:rPr>
        <w:t>Uzdot  Sabiedrības ar ierobežotu atbildību "Rekreācijas centrs "Vīķi"" un SIA "ALOJAS VESELĪBAS APRŪPES CENTRS" valdei veikt tirgus izpēti eksperta, kurš iekļauts komercreģistra mantiskā ieguldījuma vērtētāju sarakstā, izvēlei mantas pietiekamības novērtēšanai, lai noteiktu attiecīgās pievienojamās sabiedrības mantas pietiekamību Iegūstošās sabiedrības pamatkapitāla palielināšanai. Eksperta piesaisti finansēt no Sabiedrības ar ierobežotu atbildību "Rekreācijas centrs "Vīķi"" un SIA "ALOJAS VESELĪBAS APRŪPES CENTRS" finanšu līdzekļiem.</w:t>
      </w:r>
    </w:p>
    <w:p w14:paraId="219CF39B" w14:textId="77777777" w:rsidR="000D1C74" w:rsidRPr="000D1C74" w:rsidRDefault="000D1C74" w:rsidP="00FB56A6">
      <w:pPr>
        <w:numPr>
          <w:ilvl w:val="0"/>
          <w:numId w:val="4"/>
        </w:numPr>
        <w:ind w:left="357" w:hanging="357"/>
        <w:contextualSpacing/>
        <w:jc w:val="both"/>
        <w:rPr>
          <w:lang w:val="lv-LV" w:eastAsia="lv-LV"/>
        </w:rPr>
      </w:pPr>
      <w:r w:rsidRPr="000D1C74">
        <w:rPr>
          <w:lang w:val="lv-LV" w:eastAsia="lv-LV"/>
        </w:rPr>
        <w:t>Uzdot reorganizācijā iesaistīto kapitālsabiedrību valdēm savu pilnvaru ietvaros reorganizācijas gaitā ievērot un izpildīt Publiskas personas kapitāla daļu un kapitālsabiedrību pārvaldības likumā, Komerclikumā un Darba likumā noteiktās reorganizācijas procesā veicamās darbības un to veikšanas termiņus, kā arī noteikto pienākumu izpildi.</w:t>
      </w:r>
    </w:p>
    <w:p w14:paraId="1D3A32EA" w14:textId="77777777" w:rsidR="000D1C74" w:rsidRPr="000D1C74" w:rsidRDefault="000D1C74" w:rsidP="00FB56A6">
      <w:pPr>
        <w:numPr>
          <w:ilvl w:val="0"/>
          <w:numId w:val="4"/>
        </w:numPr>
        <w:ind w:left="357" w:hanging="357"/>
        <w:contextualSpacing/>
        <w:jc w:val="both"/>
        <w:rPr>
          <w:lang w:val="lv-LV" w:eastAsia="lv-LV"/>
        </w:rPr>
      </w:pPr>
      <w:bookmarkStart w:id="3" w:name="_Hlk163561297"/>
      <w:bookmarkStart w:id="4" w:name="_Hlk158031753"/>
      <w:r w:rsidRPr="000D1C74">
        <w:rPr>
          <w:lang w:val="lv-LV" w:eastAsia="lv-LV"/>
        </w:rPr>
        <w:t>Pieņemt zināšanai reorganizācijas līguma projektu (pielikums Nr.1) un reorganizācijas procesa laika grafika projektu (pielikums Nr.2)</w:t>
      </w:r>
      <w:bookmarkEnd w:id="3"/>
      <w:bookmarkEnd w:id="4"/>
      <w:r w:rsidRPr="000D1C74">
        <w:rPr>
          <w:lang w:val="lv-LV" w:eastAsia="lv-LV"/>
        </w:rPr>
        <w:t>.</w:t>
      </w:r>
    </w:p>
    <w:p w14:paraId="5CBFF7EC" w14:textId="77777777" w:rsidR="000D1C74" w:rsidRPr="000D1C74" w:rsidRDefault="000D1C74" w:rsidP="00FB56A6">
      <w:pPr>
        <w:numPr>
          <w:ilvl w:val="0"/>
          <w:numId w:val="4"/>
        </w:numPr>
        <w:ind w:left="357" w:hanging="357"/>
        <w:contextualSpacing/>
        <w:jc w:val="both"/>
        <w:rPr>
          <w:lang w:val="lv-LV" w:eastAsia="lv-LV"/>
        </w:rPr>
      </w:pPr>
      <w:r w:rsidRPr="000D1C74">
        <w:rPr>
          <w:lang w:val="lv-LV" w:eastAsia="lv-LV"/>
        </w:rPr>
        <w:t>Lēmuma izpildes kontroli uzdot Pašvaldības izpilddirektoram.</w:t>
      </w:r>
    </w:p>
    <w:p w14:paraId="4B970C6C" w14:textId="77777777" w:rsidR="000D1C74" w:rsidRPr="000D1C74" w:rsidRDefault="000D1C74" w:rsidP="00FB56A6">
      <w:pPr>
        <w:numPr>
          <w:ilvl w:val="0"/>
          <w:numId w:val="4"/>
        </w:numPr>
        <w:ind w:left="357" w:hanging="357"/>
        <w:contextualSpacing/>
        <w:jc w:val="both"/>
        <w:rPr>
          <w:i/>
          <w:lang w:val="lv-LV" w:eastAsia="lv-LV"/>
        </w:rPr>
      </w:pPr>
      <w:r w:rsidRPr="000D1C74">
        <w:rPr>
          <w:lang w:val="lv-LV" w:eastAsia="lv-LV"/>
        </w:rPr>
        <w:t>Lēmuma projektu virzīt izskatīšanai Limbažu novada domes aprīļa sēdē.</w:t>
      </w:r>
    </w:p>
    <w:p w14:paraId="3C8BA32D" w14:textId="77777777" w:rsidR="00774111" w:rsidRDefault="00774111" w:rsidP="005C60E3">
      <w:pPr>
        <w:jc w:val="both"/>
        <w:rPr>
          <w:bCs/>
          <w:lang w:val="lv-LV" w:eastAsia="lv-LV"/>
        </w:rPr>
      </w:pPr>
    </w:p>
    <w:p w14:paraId="6B545700" w14:textId="77777777" w:rsidR="00C87FA0" w:rsidRDefault="00C87FA0" w:rsidP="005C60E3">
      <w:pPr>
        <w:jc w:val="both"/>
        <w:rPr>
          <w:bCs/>
          <w:lang w:val="lv-LV" w:eastAsia="lv-LV"/>
        </w:rPr>
      </w:pPr>
    </w:p>
    <w:p w14:paraId="3AE71B36" w14:textId="2D5FC755" w:rsidR="00DB12EF" w:rsidRPr="006F246D" w:rsidRDefault="00DB12EF" w:rsidP="00DB12EF">
      <w:pPr>
        <w:keepNext/>
        <w:jc w:val="center"/>
        <w:outlineLvl w:val="0"/>
        <w:rPr>
          <w:b/>
          <w:bCs/>
          <w:lang w:val="lv-LV"/>
        </w:rPr>
      </w:pPr>
      <w:r>
        <w:rPr>
          <w:b/>
          <w:bCs/>
          <w:lang w:val="lv-LV"/>
        </w:rPr>
        <w:t>3.</w:t>
      </w:r>
    </w:p>
    <w:p w14:paraId="071C0A51" w14:textId="673BEB73" w:rsidR="00DA773A" w:rsidRDefault="006C61EC" w:rsidP="006C61EC">
      <w:pPr>
        <w:pBdr>
          <w:bottom w:val="single" w:sz="4" w:space="1" w:color="auto"/>
        </w:pBdr>
        <w:jc w:val="both"/>
        <w:rPr>
          <w:b/>
          <w:lang w:val="lv-LV"/>
        </w:rPr>
      </w:pPr>
      <w:r w:rsidRPr="006C61EC">
        <w:rPr>
          <w:b/>
          <w:lang w:val="lv-LV"/>
        </w:rPr>
        <w:t>Informācija par Deklarētās dzīvesvietas anulēšanas un dzīvokļu jautājumu risināšanas komisijas marta sēdēs pieņemtajiem lēmumiem</w:t>
      </w:r>
    </w:p>
    <w:p w14:paraId="59C476F4" w14:textId="20894014" w:rsidR="00DA773A" w:rsidRPr="00244AF3" w:rsidRDefault="00244AF3" w:rsidP="00244AF3">
      <w:pPr>
        <w:jc w:val="center"/>
        <w:rPr>
          <w:lang w:val="lv-LV"/>
        </w:rPr>
      </w:pPr>
      <w:r w:rsidRPr="00244AF3">
        <w:rPr>
          <w:lang w:val="lv-LV"/>
        </w:rPr>
        <w:t xml:space="preserve">Informē Monta </w:t>
      </w:r>
      <w:proofErr w:type="spellStart"/>
      <w:r w:rsidRPr="00244AF3">
        <w:rPr>
          <w:lang w:val="lv-LV"/>
        </w:rPr>
        <w:t>Landrāte</w:t>
      </w:r>
      <w:proofErr w:type="spellEnd"/>
    </w:p>
    <w:p w14:paraId="4E11EBA0" w14:textId="77777777" w:rsidR="00244AF3" w:rsidRDefault="00244AF3" w:rsidP="00244AF3">
      <w:pPr>
        <w:jc w:val="center"/>
        <w:rPr>
          <w:b/>
          <w:lang w:val="lv-LV"/>
        </w:rPr>
      </w:pPr>
    </w:p>
    <w:p w14:paraId="2132F3B3" w14:textId="0D4862E6" w:rsidR="006C61EC" w:rsidRPr="006C61EC" w:rsidRDefault="006C61EC" w:rsidP="006C61EC">
      <w:pPr>
        <w:ind w:firstLine="567"/>
        <w:jc w:val="both"/>
        <w:rPr>
          <w:bCs/>
          <w:noProof/>
          <w:color w:val="000000"/>
          <w:lang w:val="lv-LV"/>
        </w:rPr>
      </w:pPr>
      <w:r w:rsidRPr="006C61EC">
        <w:rPr>
          <w:color w:val="1C1C1C"/>
          <w:shd w:val="clear" w:color="auto" w:fill="FFFFFF"/>
          <w:lang w:val="lv-LV"/>
        </w:rPr>
        <w:lastRenderedPageBreak/>
        <w:t>Limbažu apvienības pārvaldes lietvede</w:t>
      </w:r>
      <w:r>
        <w:rPr>
          <w:color w:val="1C1C1C"/>
          <w:shd w:val="clear" w:color="auto" w:fill="FFFFFF"/>
          <w:lang w:val="lv-LV"/>
        </w:rPr>
        <w:t xml:space="preserve"> M. </w:t>
      </w:r>
      <w:proofErr w:type="spellStart"/>
      <w:r>
        <w:rPr>
          <w:color w:val="1C1C1C"/>
          <w:shd w:val="clear" w:color="auto" w:fill="FFFFFF"/>
          <w:lang w:val="lv-LV"/>
        </w:rPr>
        <w:t>Landrāte</w:t>
      </w:r>
      <w:proofErr w:type="spellEnd"/>
      <w:r>
        <w:rPr>
          <w:color w:val="1C1C1C"/>
          <w:shd w:val="clear" w:color="auto" w:fill="FFFFFF"/>
          <w:lang w:val="lv-LV"/>
        </w:rPr>
        <w:t xml:space="preserve"> informē </w:t>
      </w:r>
      <w:r w:rsidRPr="006C61EC">
        <w:rPr>
          <w:color w:val="1C1C1C"/>
          <w:shd w:val="clear" w:color="auto" w:fill="FFFFFF"/>
          <w:lang w:val="lv-LV"/>
        </w:rPr>
        <w:t>par Deklarētās dzīvesvietas anulēšanas un dzīvokļu jautājumu risināšanas komisijas marta sēdēs pieņemtajiem lēmumiem</w:t>
      </w:r>
      <w:r>
        <w:rPr>
          <w:color w:val="1C1C1C"/>
          <w:shd w:val="clear" w:color="auto" w:fill="FFFFFF"/>
          <w:lang w:val="lv-LV"/>
        </w:rPr>
        <w:t>. S</w:t>
      </w:r>
      <w:r w:rsidRPr="006C61EC">
        <w:rPr>
          <w:lang w:val="lv-LV"/>
        </w:rPr>
        <w:t xml:space="preserve">askaņā ar </w:t>
      </w:r>
      <w:r w:rsidRPr="006C61EC">
        <w:rPr>
          <w:bCs/>
          <w:color w:val="000000"/>
          <w:lang w:val="lv-LV"/>
        </w:rPr>
        <w:t>Limbažu novada pašvaldības 25.11.2021. saistošo noteikumu Nr.31 „Par Limbažu novada pašvaldības palīdzību dzīvojamo telpu jautājumu risināšanā” 8.</w:t>
      </w:r>
      <w:r>
        <w:rPr>
          <w:bCs/>
          <w:color w:val="000000"/>
          <w:lang w:val="lv-LV"/>
        </w:rPr>
        <w:t xml:space="preserve"> </w:t>
      </w:r>
      <w:r w:rsidRPr="006C61EC">
        <w:rPr>
          <w:bCs/>
          <w:color w:val="000000"/>
          <w:lang w:val="lv-LV"/>
        </w:rPr>
        <w:t>punktu,</w:t>
      </w:r>
      <w:r w:rsidRPr="006C61EC">
        <w:rPr>
          <w:color w:val="000000"/>
          <w:lang w:val="lv-LV"/>
        </w:rPr>
        <w:t xml:space="preserve"> </w:t>
      </w:r>
      <w:r w:rsidRPr="006C61EC">
        <w:rPr>
          <w:noProof/>
          <w:lang w:val="lv-LV"/>
        </w:rPr>
        <w:t>Deklarētās dzīvesvietas anulēšanas un dzīvokļu jautājumu risināšanas komisijas 5. un 19.</w:t>
      </w:r>
      <w:r>
        <w:rPr>
          <w:noProof/>
          <w:lang w:val="lv-LV"/>
        </w:rPr>
        <w:t xml:space="preserve"> </w:t>
      </w:r>
      <w:r w:rsidRPr="006C61EC">
        <w:rPr>
          <w:noProof/>
          <w:lang w:val="lv-LV"/>
        </w:rPr>
        <w:t xml:space="preserve">marta sēdē pieņemti </w:t>
      </w:r>
      <w:r w:rsidRPr="006C61EC">
        <w:rPr>
          <w:bCs/>
          <w:noProof/>
          <w:color w:val="000000"/>
          <w:lang w:val="lv-LV"/>
        </w:rPr>
        <w:t xml:space="preserve">četrpadsmit lēmumi par pašvaldības dzīvokļu izīrēšanu un īres līguma termiņa pagarināšanu. </w:t>
      </w:r>
    </w:p>
    <w:p w14:paraId="11608206" w14:textId="77777777" w:rsidR="006C61EC" w:rsidRDefault="006C61EC" w:rsidP="00DA773A">
      <w:pPr>
        <w:jc w:val="both"/>
        <w:rPr>
          <w:b/>
          <w:lang w:val="lv-LV"/>
        </w:rPr>
      </w:pPr>
    </w:p>
    <w:p w14:paraId="3E68D1EF" w14:textId="77777777" w:rsidR="006C61EC" w:rsidRDefault="006C61EC" w:rsidP="00DA773A">
      <w:pPr>
        <w:jc w:val="both"/>
        <w:rPr>
          <w:b/>
          <w:lang w:val="lv-LV"/>
        </w:rPr>
      </w:pPr>
    </w:p>
    <w:p w14:paraId="628C4416" w14:textId="026A14B3" w:rsidR="00DA773A" w:rsidRPr="006F246D" w:rsidRDefault="00DA773A" w:rsidP="00DA773A">
      <w:pPr>
        <w:keepNext/>
        <w:jc w:val="center"/>
        <w:outlineLvl w:val="0"/>
        <w:rPr>
          <w:b/>
          <w:bCs/>
          <w:lang w:val="lv-LV"/>
        </w:rPr>
      </w:pPr>
      <w:r>
        <w:rPr>
          <w:b/>
          <w:bCs/>
          <w:lang w:val="lv-LV"/>
        </w:rPr>
        <w:t>4.</w:t>
      </w:r>
    </w:p>
    <w:p w14:paraId="28EEFFF8" w14:textId="11106BFA" w:rsidR="00D1444B" w:rsidRPr="006C61EC" w:rsidRDefault="006C61EC" w:rsidP="006C61EC">
      <w:pPr>
        <w:pBdr>
          <w:bottom w:val="single" w:sz="4" w:space="1" w:color="auto"/>
        </w:pBdr>
        <w:rPr>
          <w:b/>
          <w:lang w:val="lv-LV"/>
        </w:rPr>
      </w:pPr>
      <w:r w:rsidRPr="006C61EC">
        <w:rPr>
          <w:b/>
          <w:lang w:val="lv-LV"/>
        </w:rPr>
        <w:t>Informācijas. Par izmaiņām sociālās palīdzības piešķiršanas procesā.</w:t>
      </w:r>
    </w:p>
    <w:p w14:paraId="67994EAC" w14:textId="64935AAE" w:rsidR="00244AF3" w:rsidRPr="00244AF3" w:rsidRDefault="00244AF3" w:rsidP="00244AF3">
      <w:pPr>
        <w:jc w:val="center"/>
        <w:rPr>
          <w:lang w:val="lv-LV"/>
        </w:rPr>
      </w:pPr>
      <w:r w:rsidRPr="00244AF3">
        <w:rPr>
          <w:lang w:val="lv-LV"/>
        </w:rPr>
        <w:t xml:space="preserve">Informē </w:t>
      </w:r>
      <w:r>
        <w:rPr>
          <w:lang w:val="lv-LV"/>
        </w:rPr>
        <w:t>Ilze Rubene</w:t>
      </w:r>
    </w:p>
    <w:p w14:paraId="5D25705F" w14:textId="77777777" w:rsidR="00920601" w:rsidRDefault="00920601" w:rsidP="005C60E3">
      <w:pPr>
        <w:rPr>
          <w:lang w:val="lv-LV"/>
        </w:rPr>
      </w:pPr>
    </w:p>
    <w:p w14:paraId="3E0B1B0F" w14:textId="4575EB35" w:rsidR="006C61EC" w:rsidRPr="00244AF3" w:rsidRDefault="006C61EC" w:rsidP="006C61EC">
      <w:pPr>
        <w:ind w:firstLine="720"/>
        <w:jc w:val="both"/>
        <w:rPr>
          <w:lang w:val="lv-LV"/>
        </w:rPr>
      </w:pPr>
      <w:r w:rsidRPr="00244AF3">
        <w:rPr>
          <w:rFonts w:eastAsia="Calibri"/>
          <w:bCs/>
          <w:kern w:val="3"/>
          <w:lang w:val="lv-LV" w:eastAsia="hi-IN" w:bidi="hi-IN"/>
        </w:rPr>
        <w:t xml:space="preserve">Limbažu novada Sociālā dienesta vadītāja I. Rubene </w:t>
      </w:r>
      <w:r w:rsidR="00244AF3" w:rsidRPr="00244AF3">
        <w:rPr>
          <w:rFonts w:eastAsia="Calibri"/>
          <w:bCs/>
          <w:kern w:val="3"/>
          <w:lang w:val="lv-LV" w:eastAsia="hi-IN" w:bidi="hi-IN"/>
        </w:rPr>
        <w:t xml:space="preserve">sniedz prezentāciju un </w:t>
      </w:r>
      <w:r w:rsidRPr="00244AF3">
        <w:rPr>
          <w:rFonts w:eastAsia="Calibri"/>
          <w:bCs/>
          <w:kern w:val="3"/>
          <w:lang w:val="lv-LV" w:eastAsia="hi-IN" w:bidi="hi-IN"/>
        </w:rPr>
        <w:t xml:space="preserve">informē par izmaiņām </w:t>
      </w:r>
      <w:r w:rsidR="00244AF3" w:rsidRPr="00244AF3">
        <w:rPr>
          <w:rFonts w:eastAsia="Calibri"/>
          <w:bCs/>
          <w:kern w:val="3"/>
          <w:lang w:val="lv-LV" w:eastAsia="hi-IN" w:bidi="hi-IN"/>
        </w:rPr>
        <w:t xml:space="preserve">Labklājības ministrijas izstrādātajās </w:t>
      </w:r>
      <w:r w:rsidRPr="00244AF3">
        <w:rPr>
          <w:rFonts w:eastAsia="Calibri"/>
          <w:bCs/>
          <w:kern w:val="3"/>
          <w:lang w:val="lv-LV" w:eastAsia="hi-IN" w:bidi="hi-IN"/>
        </w:rPr>
        <w:t>vadlīnijās sociālās palīdzības piešķiršanā.</w:t>
      </w:r>
    </w:p>
    <w:p w14:paraId="4B19D2A2" w14:textId="77777777" w:rsidR="006C61EC" w:rsidRDefault="006C61EC" w:rsidP="005C60E3">
      <w:pPr>
        <w:rPr>
          <w:lang w:val="lv-LV"/>
        </w:rPr>
      </w:pPr>
    </w:p>
    <w:p w14:paraId="3409417D" w14:textId="77777777" w:rsidR="00244AF3" w:rsidRDefault="00244AF3" w:rsidP="005C60E3">
      <w:pPr>
        <w:rPr>
          <w:lang w:val="lv-LV"/>
        </w:rPr>
      </w:pPr>
    </w:p>
    <w:p w14:paraId="762602CA" w14:textId="33EFD755" w:rsidR="00DA773A" w:rsidRPr="006F246D" w:rsidRDefault="00DA773A" w:rsidP="00DA773A">
      <w:pPr>
        <w:keepNext/>
        <w:jc w:val="center"/>
        <w:outlineLvl w:val="0"/>
        <w:rPr>
          <w:b/>
          <w:bCs/>
          <w:lang w:val="lv-LV"/>
        </w:rPr>
      </w:pPr>
      <w:r>
        <w:rPr>
          <w:b/>
          <w:bCs/>
          <w:lang w:val="lv-LV"/>
        </w:rPr>
        <w:t>5.</w:t>
      </w:r>
    </w:p>
    <w:p w14:paraId="1D3A39D5" w14:textId="2F90532C" w:rsidR="00726984" w:rsidRDefault="00244AF3" w:rsidP="00244AF3">
      <w:pPr>
        <w:pBdr>
          <w:bottom w:val="single" w:sz="4" w:space="1" w:color="auto"/>
        </w:pBdr>
        <w:jc w:val="both"/>
        <w:rPr>
          <w:lang w:val="lv-LV"/>
        </w:rPr>
      </w:pPr>
      <w:r w:rsidRPr="00244AF3">
        <w:rPr>
          <w:b/>
          <w:lang w:val="lv-LV"/>
        </w:rPr>
        <w:t>Informācijas. Par projektu mājokļu vides pieejamības nodrošināšanai cilvēkiem ar invaliditāti</w:t>
      </w:r>
      <w:r>
        <w:rPr>
          <w:b/>
          <w:lang w:val="lv-LV"/>
        </w:rPr>
        <w:t>.</w:t>
      </w:r>
    </w:p>
    <w:p w14:paraId="040AA56C" w14:textId="0DBC04A4" w:rsidR="00244AF3" w:rsidRPr="00244AF3" w:rsidRDefault="00244AF3" w:rsidP="00244AF3">
      <w:pPr>
        <w:jc w:val="center"/>
        <w:rPr>
          <w:lang w:val="lv-LV"/>
        </w:rPr>
      </w:pPr>
      <w:r w:rsidRPr="00244AF3">
        <w:rPr>
          <w:lang w:val="lv-LV"/>
        </w:rPr>
        <w:t xml:space="preserve">Informē </w:t>
      </w:r>
      <w:r>
        <w:rPr>
          <w:lang w:val="lv-LV"/>
        </w:rPr>
        <w:t>Jana Beķere</w:t>
      </w:r>
    </w:p>
    <w:p w14:paraId="370C3EE4" w14:textId="1245294E" w:rsidR="00354BD0" w:rsidRDefault="00354BD0" w:rsidP="005779F1">
      <w:pPr>
        <w:ind w:firstLine="720"/>
        <w:jc w:val="both"/>
        <w:rPr>
          <w:lang w:val="lv-LV"/>
        </w:rPr>
      </w:pPr>
    </w:p>
    <w:p w14:paraId="6C9193F4" w14:textId="571415D1" w:rsidR="00244AF3" w:rsidRDefault="00244AF3" w:rsidP="00244AF3">
      <w:pPr>
        <w:ind w:firstLine="720"/>
        <w:jc w:val="both"/>
        <w:rPr>
          <w:lang w:val="lv-LV"/>
        </w:rPr>
      </w:pPr>
      <w:r w:rsidRPr="00244AF3">
        <w:rPr>
          <w:rFonts w:eastAsia="Calibri"/>
          <w:bCs/>
          <w:kern w:val="3"/>
          <w:lang w:val="lv-LV" w:eastAsia="hi-IN" w:bidi="hi-IN"/>
        </w:rPr>
        <w:t xml:space="preserve">Limbažu novada Sociālā dienesta vadītāja </w:t>
      </w:r>
      <w:r>
        <w:rPr>
          <w:rFonts w:eastAsia="Calibri"/>
          <w:bCs/>
          <w:kern w:val="3"/>
          <w:lang w:val="lv-LV" w:eastAsia="hi-IN" w:bidi="hi-IN"/>
        </w:rPr>
        <w:t>vietniece J. Beķere sniedz prezentāciju un informē p</w:t>
      </w:r>
      <w:r w:rsidRPr="00244AF3">
        <w:rPr>
          <w:rFonts w:eastAsia="Calibri"/>
          <w:bCs/>
          <w:kern w:val="3"/>
          <w:lang w:val="lv-LV" w:eastAsia="hi-IN" w:bidi="hi-IN"/>
        </w:rPr>
        <w:t>ar projektu mājokļu vides pieejamības nodroši</w:t>
      </w:r>
      <w:r>
        <w:rPr>
          <w:rFonts w:eastAsia="Calibri"/>
          <w:bCs/>
          <w:kern w:val="3"/>
          <w:lang w:val="lv-LV" w:eastAsia="hi-IN" w:bidi="hi-IN"/>
        </w:rPr>
        <w:t>nāšana</w:t>
      </w:r>
      <w:r w:rsidRPr="00244AF3">
        <w:rPr>
          <w:rFonts w:eastAsia="Calibri"/>
          <w:bCs/>
          <w:kern w:val="3"/>
          <w:lang w:val="lv-LV" w:eastAsia="hi-IN" w:bidi="hi-IN"/>
        </w:rPr>
        <w:t xml:space="preserve"> cilvēkiem ar invaliditāti</w:t>
      </w:r>
      <w:r>
        <w:rPr>
          <w:rFonts w:eastAsia="Calibri"/>
          <w:bCs/>
          <w:kern w:val="3"/>
          <w:lang w:val="lv-LV" w:eastAsia="hi-IN" w:bidi="hi-IN"/>
        </w:rPr>
        <w:t>.</w:t>
      </w:r>
      <w:r w:rsidRPr="00244AF3">
        <w:rPr>
          <w:rFonts w:eastAsia="Calibri"/>
          <w:bCs/>
          <w:kern w:val="3"/>
          <w:lang w:val="lv-LV" w:eastAsia="hi-IN" w:bidi="hi-IN"/>
        </w:rPr>
        <w:t xml:space="preserve"> </w:t>
      </w:r>
      <w:r w:rsidR="00013831">
        <w:rPr>
          <w:rFonts w:eastAsia="Calibri"/>
          <w:bCs/>
          <w:kern w:val="3"/>
          <w:lang w:val="lv-LV" w:eastAsia="hi-IN" w:bidi="hi-IN"/>
        </w:rPr>
        <w:t>(</w:t>
      </w:r>
      <w:r w:rsidR="00013831" w:rsidRPr="00013831">
        <w:rPr>
          <w:rFonts w:eastAsia="Calibri"/>
          <w:bCs/>
          <w:kern w:val="3"/>
          <w:lang w:val="lv-LV" w:eastAsia="hi-IN" w:bidi="hi-IN"/>
        </w:rPr>
        <w:t xml:space="preserve">Pamatojums </w:t>
      </w:r>
      <w:r w:rsidR="00013831">
        <w:rPr>
          <w:rFonts w:eastAsia="Calibri"/>
          <w:bCs/>
          <w:kern w:val="3"/>
          <w:lang w:val="lv-LV" w:eastAsia="hi-IN" w:bidi="hi-IN"/>
        </w:rPr>
        <w:t>–</w:t>
      </w:r>
      <w:r w:rsidR="00013831" w:rsidRPr="00013831">
        <w:rPr>
          <w:rFonts w:eastAsia="Calibri"/>
          <w:bCs/>
          <w:kern w:val="3"/>
          <w:lang w:val="lv-LV" w:eastAsia="hi-IN" w:bidi="hi-IN"/>
        </w:rPr>
        <w:t xml:space="preserve"> </w:t>
      </w:r>
      <w:r w:rsidR="00013831">
        <w:rPr>
          <w:rFonts w:eastAsia="Calibri"/>
          <w:bCs/>
          <w:kern w:val="3"/>
          <w:lang w:val="lv-LV" w:eastAsia="hi-IN" w:bidi="hi-IN"/>
        </w:rPr>
        <w:t xml:space="preserve">Ministru kabineta </w:t>
      </w:r>
      <w:r w:rsidR="00013831" w:rsidRPr="00013831">
        <w:rPr>
          <w:rFonts w:eastAsia="Calibri"/>
          <w:bCs/>
          <w:kern w:val="3"/>
          <w:lang w:val="lv-LV" w:eastAsia="hi-IN" w:bidi="hi-IN"/>
        </w:rPr>
        <w:t>05.09.2023. noteikumi Nr.512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w:t>
      </w:r>
      <w:r w:rsidR="00013831">
        <w:rPr>
          <w:rFonts w:eastAsia="Calibri"/>
          <w:bCs/>
          <w:kern w:val="3"/>
          <w:lang w:val="lv-LV" w:eastAsia="hi-IN" w:bidi="hi-IN"/>
        </w:rPr>
        <w:t>ināšanai" īstenošanas noteikumi).</w:t>
      </w:r>
    </w:p>
    <w:p w14:paraId="27E5F034" w14:textId="77777777" w:rsidR="00244AF3" w:rsidRDefault="00244AF3" w:rsidP="005C60E3">
      <w:pPr>
        <w:rPr>
          <w:lang w:val="lv-LV"/>
        </w:rPr>
      </w:pPr>
    </w:p>
    <w:p w14:paraId="38669FEE" w14:textId="77777777" w:rsidR="00244AF3" w:rsidRDefault="00244AF3" w:rsidP="005C60E3">
      <w:pPr>
        <w:rPr>
          <w:lang w:val="lv-LV"/>
        </w:rPr>
      </w:pPr>
    </w:p>
    <w:p w14:paraId="603CC5A6" w14:textId="64E21260" w:rsidR="00C4361E" w:rsidRDefault="00D94F90" w:rsidP="005C60E3">
      <w:pPr>
        <w:rPr>
          <w:lang w:val="lv-LV"/>
        </w:rPr>
      </w:pPr>
      <w:r w:rsidRPr="00AF57A1">
        <w:rPr>
          <w:lang w:val="lv-LV"/>
        </w:rPr>
        <w:t>Sēdi slēdz plkst.</w:t>
      </w:r>
      <w:r w:rsidR="008C36BD" w:rsidRPr="00AF57A1">
        <w:rPr>
          <w:lang w:val="lv-LV"/>
        </w:rPr>
        <w:t xml:space="preserve"> </w:t>
      </w:r>
      <w:r w:rsidR="00244AF3">
        <w:rPr>
          <w:lang w:val="lv-LV"/>
        </w:rPr>
        <w:t>13:47</w:t>
      </w:r>
    </w:p>
    <w:p w14:paraId="3CBA9382" w14:textId="77777777" w:rsidR="00AF57A1" w:rsidRDefault="00AF57A1" w:rsidP="005C60E3">
      <w:pPr>
        <w:rPr>
          <w:lang w:val="lv-LV"/>
        </w:rPr>
      </w:pPr>
    </w:p>
    <w:p w14:paraId="53CDC861" w14:textId="77777777" w:rsidR="00920601" w:rsidRPr="006F246D" w:rsidRDefault="00920601" w:rsidP="005C60E3">
      <w:pPr>
        <w:rPr>
          <w:lang w:val="lv-LV"/>
        </w:rPr>
      </w:pPr>
    </w:p>
    <w:p w14:paraId="56F806C0" w14:textId="2883AA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2D22BB">
        <w:rPr>
          <w:rFonts w:eastAsia="Calibri"/>
          <w:lang w:val="lv-LV"/>
        </w:rPr>
        <w:t>R.</w:t>
      </w:r>
      <w:r w:rsidR="00500C50">
        <w:rPr>
          <w:rFonts w:eastAsia="Calibri"/>
          <w:lang w:val="lv-LV"/>
        </w:rPr>
        <w:t xml:space="preserve"> </w:t>
      </w:r>
      <w:r w:rsidR="002D22BB">
        <w:rPr>
          <w:rFonts w:eastAsia="Calibri"/>
          <w:lang w:val="lv-LV"/>
        </w:rPr>
        <w:t>Pelēkais</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264CAD">
      <w:headerReference w:type="even" r:id="rId9"/>
      <w:headerReference w:type="default" r:id="rId10"/>
      <w:head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E2DB2" w14:textId="77777777" w:rsidR="00F35E9F" w:rsidRDefault="00F35E9F">
      <w:r>
        <w:separator/>
      </w:r>
    </w:p>
  </w:endnote>
  <w:endnote w:type="continuationSeparator" w:id="0">
    <w:p w14:paraId="6F1C16CC" w14:textId="77777777" w:rsidR="00F35E9F" w:rsidRDefault="00F3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BCC25" w14:textId="77777777" w:rsidR="00F35E9F" w:rsidRDefault="00F35E9F">
      <w:r>
        <w:separator/>
      </w:r>
    </w:p>
  </w:footnote>
  <w:footnote w:type="continuationSeparator" w:id="0">
    <w:p w14:paraId="4B4DDA32" w14:textId="77777777" w:rsidR="00F35E9F" w:rsidRDefault="00F35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B9432B" w:rsidRDefault="00B943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B9432B" w:rsidRDefault="00B9432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B9432B" w:rsidRDefault="00B9432B">
        <w:pPr>
          <w:pStyle w:val="Galvene"/>
          <w:jc w:val="center"/>
        </w:pPr>
        <w:r>
          <w:fldChar w:fldCharType="begin"/>
        </w:r>
        <w:r>
          <w:instrText>PAGE   \* MERGEFORMAT</w:instrText>
        </w:r>
        <w:r>
          <w:fldChar w:fldCharType="separate"/>
        </w:r>
        <w:r w:rsidR="00384F87" w:rsidRPr="00384F87">
          <w:rPr>
            <w:noProof/>
            <w:lang w:val="lv-LV"/>
          </w:rPr>
          <w:t>5</w:t>
        </w:r>
        <w:r>
          <w:fldChar w:fldCharType="end"/>
        </w:r>
      </w:p>
    </w:sdtContent>
  </w:sdt>
  <w:p w14:paraId="2EC739C4" w14:textId="77777777" w:rsidR="00B9432B" w:rsidRDefault="00B9432B">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B9432B" w:rsidRDefault="00B9432B"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6CD"/>
    <w:multiLevelType w:val="hybridMultilevel"/>
    <w:tmpl w:val="A894D5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F679AB"/>
    <w:multiLevelType w:val="hybridMultilevel"/>
    <w:tmpl w:val="A894D5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3341E63"/>
    <w:multiLevelType w:val="hybridMultilevel"/>
    <w:tmpl w:val="D160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807640"/>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11575"/>
    <w:rsid w:val="00012377"/>
    <w:rsid w:val="00013831"/>
    <w:rsid w:val="00014625"/>
    <w:rsid w:val="00020C3F"/>
    <w:rsid w:val="0002257F"/>
    <w:rsid w:val="00023ED7"/>
    <w:rsid w:val="00031862"/>
    <w:rsid w:val="00031883"/>
    <w:rsid w:val="0003286A"/>
    <w:rsid w:val="0004202F"/>
    <w:rsid w:val="00043036"/>
    <w:rsid w:val="00043B82"/>
    <w:rsid w:val="000452A2"/>
    <w:rsid w:val="0005333A"/>
    <w:rsid w:val="00053DD4"/>
    <w:rsid w:val="000562EE"/>
    <w:rsid w:val="00062D26"/>
    <w:rsid w:val="000652EB"/>
    <w:rsid w:val="000661DA"/>
    <w:rsid w:val="00074628"/>
    <w:rsid w:val="00080C41"/>
    <w:rsid w:val="00081086"/>
    <w:rsid w:val="0008645A"/>
    <w:rsid w:val="000965BC"/>
    <w:rsid w:val="000A610B"/>
    <w:rsid w:val="000A6D91"/>
    <w:rsid w:val="000B3D2B"/>
    <w:rsid w:val="000B47A9"/>
    <w:rsid w:val="000B4ECB"/>
    <w:rsid w:val="000C014D"/>
    <w:rsid w:val="000C0360"/>
    <w:rsid w:val="000C1B24"/>
    <w:rsid w:val="000C1EB2"/>
    <w:rsid w:val="000C37F4"/>
    <w:rsid w:val="000D1A35"/>
    <w:rsid w:val="000D1C74"/>
    <w:rsid w:val="000E4C64"/>
    <w:rsid w:val="000F0EC1"/>
    <w:rsid w:val="000F3A71"/>
    <w:rsid w:val="001030EA"/>
    <w:rsid w:val="00103A03"/>
    <w:rsid w:val="001078AE"/>
    <w:rsid w:val="00115C4C"/>
    <w:rsid w:val="0011708D"/>
    <w:rsid w:val="00135250"/>
    <w:rsid w:val="00140265"/>
    <w:rsid w:val="00143E98"/>
    <w:rsid w:val="001507BC"/>
    <w:rsid w:val="001511BE"/>
    <w:rsid w:val="0015222A"/>
    <w:rsid w:val="00155D00"/>
    <w:rsid w:val="00161CD7"/>
    <w:rsid w:val="001625C7"/>
    <w:rsid w:val="0016640C"/>
    <w:rsid w:val="00171E43"/>
    <w:rsid w:val="001741A8"/>
    <w:rsid w:val="001830BD"/>
    <w:rsid w:val="00184398"/>
    <w:rsid w:val="00186B2F"/>
    <w:rsid w:val="00193745"/>
    <w:rsid w:val="00194B7E"/>
    <w:rsid w:val="00196E03"/>
    <w:rsid w:val="001A1B13"/>
    <w:rsid w:val="001A2BB5"/>
    <w:rsid w:val="001B1DF5"/>
    <w:rsid w:val="001B376A"/>
    <w:rsid w:val="001B38EA"/>
    <w:rsid w:val="001B77EF"/>
    <w:rsid w:val="001C1AD6"/>
    <w:rsid w:val="001C5794"/>
    <w:rsid w:val="001C611A"/>
    <w:rsid w:val="001D07A2"/>
    <w:rsid w:val="001E0402"/>
    <w:rsid w:val="001E2C1B"/>
    <w:rsid w:val="001F4628"/>
    <w:rsid w:val="001F4696"/>
    <w:rsid w:val="001F54D4"/>
    <w:rsid w:val="002039B0"/>
    <w:rsid w:val="00244AF3"/>
    <w:rsid w:val="002529A4"/>
    <w:rsid w:val="0025525E"/>
    <w:rsid w:val="00264CAD"/>
    <w:rsid w:val="00274010"/>
    <w:rsid w:val="00276EA0"/>
    <w:rsid w:val="002820F3"/>
    <w:rsid w:val="00282440"/>
    <w:rsid w:val="002836AF"/>
    <w:rsid w:val="00283771"/>
    <w:rsid w:val="00283807"/>
    <w:rsid w:val="002873C1"/>
    <w:rsid w:val="00290D2A"/>
    <w:rsid w:val="002949DD"/>
    <w:rsid w:val="00296FDC"/>
    <w:rsid w:val="002A290B"/>
    <w:rsid w:val="002A525A"/>
    <w:rsid w:val="002A6C18"/>
    <w:rsid w:val="002A76F2"/>
    <w:rsid w:val="002C2040"/>
    <w:rsid w:val="002C56AE"/>
    <w:rsid w:val="002C6C09"/>
    <w:rsid w:val="002D0392"/>
    <w:rsid w:val="002D22BB"/>
    <w:rsid w:val="002D248E"/>
    <w:rsid w:val="002D4707"/>
    <w:rsid w:val="002F373B"/>
    <w:rsid w:val="002F60F3"/>
    <w:rsid w:val="002F662F"/>
    <w:rsid w:val="002F7924"/>
    <w:rsid w:val="003050CE"/>
    <w:rsid w:val="0030613F"/>
    <w:rsid w:val="00311B99"/>
    <w:rsid w:val="00311DD5"/>
    <w:rsid w:val="00320461"/>
    <w:rsid w:val="00326EFB"/>
    <w:rsid w:val="00330F5E"/>
    <w:rsid w:val="00335700"/>
    <w:rsid w:val="003371E2"/>
    <w:rsid w:val="003379B0"/>
    <w:rsid w:val="00340FF1"/>
    <w:rsid w:val="00343C7B"/>
    <w:rsid w:val="00343CE9"/>
    <w:rsid w:val="00344CE0"/>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CA9"/>
    <w:rsid w:val="003807BC"/>
    <w:rsid w:val="003844E8"/>
    <w:rsid w:val="00384F87"/>
    <w:rsid w:val="0039011F"/>
    <w:rsid w:val="00393FF0"/>
    <w:rsid w:val="003A17E5"/>
    <w:rsid w:val="003A71FA"/>
    <w:rsid w:val="003B3202"/>
    <w:rsid w:val="003B503F"/>
    <w:rsid w:val="003B5C04"/>
    <w:rsid w:val="003C03FA"/>
    <w:rsid w:val="003C4565"/>
    <w:rsid w:val="003C4F87"/>
    <w:rsid w:val="003D0F95"/>
    <w:rsid w:val="003D3717"/>
    <w:rsid w:val="003D50AD"/>
    <w:rsid w:val="003E1E9B"/>
    <w:rsid w:val="003E23C6"/>
    <w:rsid w:val="003E634B"/>
    <w:rsid w:val="003F4275"/>
    <w:rsid w:val="003F794E"/>
    <w:rsid w:val="00405796"/>
    <w:rsid w:val="00414601"/>
    <w:rsid w:val="004148FB"/>
    <w:rsid w:val="0042055B"/>
    <w:rsid w:val="00421CF3"/>
    <w:rsid w:val="004268F4"/>
    <w:rsid w:val="00427B3F"/>
    <w:rsid w:val="00436535"/>
    <w:rsid w:val="00440413"/>
    <w:rsid w:val="00441DC0"/>
    <w:rsid w:val="004443E2"/>
    <w:rsid w:val="00445FDA"/>
    <w:rsid w:val="004532BA"/>
    <w:rsid w:val="00453F8F"/>
    <w:rsid w:val="00455304"/>
    <w:rsid w:val="00460C44"/>
    <w:rsid w:val="00464180"/>
    <w:rsid w:val="004729EB"/>
    <w:rsid w:val="00473A6B"/>
    <w:rsid w:val="00477773"/>
    <w:rsid w:val="0048255D"/>
    <w:rsid w:val="00482AF5"/>
    <w:rsid w:val="00484190"/>
    <w:rsid w:val="00493526"/>
    <w:rsid w:val="00496EBA"/>
    <w:rsid w:val="004A55C6"/>
    <w:rsid w:val="004A658F"/>
    <w:rsid w:val="004A6A30"/>
    <w:rsid w:val="004B0068"/>
    <w:rsid w:val="004B1809"/>
    <w:rsid w:val="004B2381"/>
    <w:rsid w:val="004B64FA"/>
    <w:rsid w:val="004C27F8"/>
    <w:rsid w:val="004C314D"/>
    <w:rsid w:val="004C4186"/>
    <w:rsid w:val="004C7ADE"/>
    <w:rsid w:val="004D01B8"/>
    <w:rsid w:val="004D3DFF"/>
    <w:rsid w:val="004D45B5"/>
    <w:rsid w:val="004D473D"/>
    <w:rsid w:val="004D5C5F"/>
    <w:rsid w:val="004D5DA7"/>
    <w:rsid w:val="004D68AC"/>
    <w:rsid w:val="004D7F57"/>
    <w:rsid w:val="004F5FE6"/>
    <w:rsid w:val="004F72D1"/>
    <w:rsid w:val="00500C50"/>
    <w:rsid w:val="0051269B"/>
    <w:rsid w:val="005229BF"/>
    <w:rsid w:val="00526D98"/>
    <w:rsid w:val="0053548E"/>
    <w:rsid w:val="00544BCF"/>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2A43"/>
    <w:rsid w:val="005B6292"/>
    <w:rsid w:val="005B75F5"/>
    <w:rsid w:val="005C217A"/>
    <w:rsid w:val="005C25DD"/>
    <w:rsid w:val="005C60E3"/>
    <w:rsid w:val="005C618F"/>
    <w:rsid w:val="005D100E"/>
    <w:rsid w:val="005D2A82"/>
    <w:rsid w:val="005D2FC6"/>
    <w:rsid w:val="005D5786"/>
    <w:rsid w:val="005F4C5A"/>
    <w:rsid w:val="005F51DC"/>
    <w:rsid w:val="005F540E"/>
    <w:rsid w:val="006048C8"/>
    <w:rsid w:val="006104A2"/>
    <w:rsid w:val="0061054B"/>
    <w:rsid w:val="00611A81"/>
    <w:rsid w:val="006142E0"/>
    <w:rsid w:val="00622C5C"/>
    <w:rsid w:val="00636FBC"/>
    <w:rsid w:val="00650D0D"/>
    <w:rsid w:val="00654A5B"/>
    <w:rsid w:val="0065597C"/>
    <w:rsid w:val="006570AD"/>
    <w:rsid w:val="00661E3B"/>
    <w:rsid w:val="006647D5"/>
    <w:rsid w:val="00667304"/>
    <w:rsid w:val="00673A9F"/>
    <w:rsid w:val="006766EE"/>
    <w:rsid w:val="006766FB"/>
    <w:rsid w:val="00690FCB"/>
    <w:rsid w:val="006914AC"/>
    <w:rsid w:val="00696127"/>
    <w:rsid w:val="00696FC1"/>
    <w:rsid w:val="00696FD2"/>
    <w:rsid w:val="006A1FE6"/>
    <w:rsid w:val="006B19B5"/>
    <w:rsid w:val="006B7842"/>
    <w:rsid w:val="006C0BBD"/>
    <w:rsid w:val="006C61EC"/>
    <w:rsid w:val="006C76EC"/>
    <w:rsid w:val="006D046E"/>
    <w:rsid w:val="006D4345"/>
    <w:rsid w:val="006D659C"/>
    <w:rsid w:val="006D69DD"/>
    <w:rsid w:val="006E10CE"/>
    <w:rsid w:val="006E16D7"/>
    <w:rsid w:val="006E3FF6"/>
    <w:rsid w:val="006E670D"/>
    <w:rsid w:val="006E7035"/>
    <w:rsid w:val="006F1480"/>
    <w:rsid w:val="006F246D"/>
    <w:rsid w:val="00703522"/>
    <w:rsid w:val="0071413C"/>
    <w:rsid w:val="007141A6"/>
    <w:rsid w:val="00714B35"/>
    <w:rsid w:val="00716051"/>
    <w:rsid w:val="0071719F"/>
    <w:rsid w:val="00721B0A"/>
    <w:rsid w:val="007239F5"/>
    <w:rsid w:val="00726984"/>
    <w:rsid w:val="00735334"/>
    <w:rsid w:val="007631FD"/>
    <w:rsid w:val="00763C7D"/>
    <w:rsid w:val="0076516E"/>
    <w:rsid w:val="00770D3C"/>
    <w:rsid w:val="0077132C"/>
    <w:rsid w:val="00774111"/>
    <w:rsid w:val="00774944"/>
    <w:rsid w:val="007757C1"/>
    <w:rsid w:val="00777AF2"/>
    <w:rsid w:val="00780136"/>
    <w:rsid w:val="00782BD4"/>
    <w:rsid w:val="007877D9"/>
    <w:rsid w:val="00792C16"/>
    <w:rsid w:val="0079608A"/>
    <w:rsid w:val="00796E52"/>
    <w:rsid w:val="00797EF7"/>
    <w:rsid w:val="007A25C4"/>
    <w:rsid w:val="007C4D34"/>
    <w:rsid w:val="007C6237"/>
    <w:rsid w:val="007D003D"/>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24808"/>
    <w:rsid w:val="00851B01"/>
    <w:rsid w:val="0085259D"/>
    <w:rsid w:val="00857E48"/>
    <w:rsid w:val="00870F8B"/>
    <w:rsid w:val="00874FB2"/>
    <w:rsid w:val="00875A56"/>
    <w:rsid w:val="00876361"/>
    <w:rsid w:val="00880A8C"/>
    <w:rsid w:val="008813F2"/>
    <w:rsid w:val="0088348E"/>
    <w:rsid w:val="00894003"/>
    <w:rsid w:val="00896BC0"/>
    <w:rsid w:val="008A3106"/>
    <w:rsid w:val="008A5238"/>
    <w:rsid w:val="008B10D2"/>
    <w:rsid w:val="008C36BD"/>
    <w:rsid w:val="008C4D12"/>
    <w:rsid w:val="008C60EF"/>
    <w:rsid w:val="008D1231"/>
    <w:rsid w:val="008D3155"/>
    <w:rsid w:val="008D43E2"/>
    <w:rsid w:val="008D7F61"/>
    <w:rsid w:val="008E03C7"/>
    <w:rsid w:val="008E1EA4"/>
    <w:rsid w:val="008E645E"/>
    <w:rsid w:val="008F36CF"/>
    <w:rsid w:val="00900074"/>
    <w:rsid w:val="00911C59"/>
    <w:rsid w:val="009154BD"/>
    <w:rsid w:val="00916465"/>
    <w:rsid w:val="00916524"/>
    <w:rsid w:val="00920601"/>
    <w:rsid w:val="00920AB2"/>
    <w:rsid w:val="00930798"/>
    <w:rsid w:val="00940D1E"/>
    <w:rsid w:val="009421C0"/>
    <w:rsid w:val="009434E6"/>
    <w:rsid w:val="00975B34"/>
    <w:rsid w:val="00980C23"/>
    <w:rsid w:val="00981756"/>
    <w:rsid w:val="00984816"/>
    <w:rsid w:val="00985B40"/>
    <w:rsid w:val="00986777"/>
    <w:rsid w:val="00987DD5"/>
    <w:rsid w:val="00996E6C"/>
    <w:rsid w:val="009A0808"/>
    <w:rsid w:val="009A0B57"/>
    <w:rsid w:val="009A259B"/>
    <w:rsid w:val="009A7B2F"/>
    <w:rsid w:val="009B14F3"/>
    <w:rsid w:val="009B27D9"/>
    <w:rsid w:val="009B2991"/>
    <w:rsid w:val="009B309B"/>
    <w:rsid w:val="009B3314"/>
    <w:rsid w:val="009B5428"/>
    <w:rsid w:val="009B7136"/>
    <w:rsid w:val="009C1367"/>
    <w:rsid w:val="009C1B86"/>
    <w:rsid w:val="009C5232"/>
    <w:rsid w:val="009C562B"/>
    <w:rsid w:val="009C72DF"/>
    <w:rsid w:val="009D4071"/>
    <w:rsid w:val="009D616E"/>
    <w:rsid w:val="009D69FB"/>
    <w:rsid w:val="009D6DAA"/>
    <w:rsid w:val="009E17E0"/>
    <w:rsid w:val="009E4309"/>
    <w:rsid w:val="009E446C"/>
    <w:rsid w:val="00A07B35"/>
    <w:rsid w:val="00A119A5"/>
    <w:rsid w:val="00A15672"/>
    <w:rsid w:val="00A15DBB"/>
    <w:rsid w:val="00A2195A"/>
    <w:rsid w:val="00A25113"/>
    <w:rsid w:val="00A25C04"/>
    <w:rsid w:val="00A27850"/>
    <w:rsid w:val="00A405F2"/>
    <w:rsid w:val="00A4062A"/>
    <w:rsid w:val="00A41CFE"/>
    <w:rsid w:val="00A52444"/>
    <w:rsid w:val="00A525E0"/>
    <w:rsid w:val="00A529F1"/>
    <w:rsid w:val="00A54223"/>
    <w:rsid w:val="00A548C1"/>
    <w:rsid w:val="00A7370E"/>
    <w:rsid w:val="00A75C1B"/>
    <w:rsid w:val="00A76B5D"/>
    <w:rsid w:val="00A9451E"/>
    <w:rsid w:val="00AA14AE"/>
    <w:rsid w:val="00AA2B62"/>
    <w:rsid w:val="00AA6D52"/>
    <w:rsid w:val="00AB139D"/>
    <w:rsid w:val="00AB5A81"/>
    <w:rsid w:val="00AC2B24"/>
    <w:rsid w:val="00AC491E"/>
    <w:rsid w:val="00AC4E89"/>
    <w:rsid w:val="00AD7500"/>
    <w:rsid w:val="00AE0B61"/>
    <w:rsid w:val="00AE3914"/>
    <w:rsid w:val="00AE46E0"/>
    <w:rsid w:val="00AF1437"/>
    <w:rsid w:val="00AF57A1"/>
    <w:rsid w:val="00B00D9D"/>
    <w:rsid w:val="00B028A6"/>
    <w:rsid w:val="00B04655"/>
    <w:rsid w:val="00B068FB"/>
    <w:rsid w:val="00B07886"/>
    <w:rsid w:val="00B10E90"/>
    <w:rsid w:val="00B13FED"/>
    <w:rsid w:val="00B17DFD"/>
    <w:rsid w:val="00B25541"/>
    <w:rsid w:val="00B30884"/>
    <w:rsid w:val="00B34372"/>
    <w:rsid w:val="00B353ED"/>
    <w:rsid w:val="00B361CA"/>
    <w:rsid w:val="00B421F2"/>
    <w:rsid w:val="00B42419"/>
    <w:rsid w:val="00B42E79"/>
    <w:rsid w:val="00B457DB"/>
    <w:rsid w:val="00B53FFC"/>
    <w:rsid w:val="00B56933"/>
    <w:rsid w:val="00B66D35"/>
    <w:rsid w:val="00B66E26"/>
    <w:rsid w:val="00B74F35"/>
    <w:rsid w:val="00B77F11"/>
    <w:rsid w:val="00B825A6"/>
    <w:rsid w:val="00B82F96"/>
    <w:rsid w:val="00B903C3"/>
    <w:rsid w:val="00B9266D"/>
    <w:rsid w:val="00B9432B"/>
    <w:rsid w:val="00B95088"/>
    <w:rsid w:val="00B97740"/>
    <w:rsid w:val="00BA11F6"/>
    <w:rsid w:val="00BA721B"/>
    <w:rsid w:val="00BB268E"/>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C0489B"/>
    <w:rsid w:val="00C049AB"/>
    <w:rsid w:val="00C11871"/>
    <w:rsid w:val="00C12BDD"/>
    <w:rsid w:val="00C21360"/>
    <w:rsid w:val="00C22598"/>
    <w:rsid w:val="00C26A31"/>
    <w:rsid w:val="00C31A4E"/>
    <w:rsid w:val="00C34236"/>
    <w:rsid w:val="00C349CF"/>
    <w:rsid w:val="00C364EA"/>
    <w:rsid w:val="00C42281"/>
    <w:rsid w:val="00C4361E"/>
    <w:rsid w:val="00C54F25"/>
    <w:rsid w:val="00C57955"/>
    <w:rsid w:val="00C65999"/>
    <w:rsid w:val="00C67F02"/>
    <w:rsid w:val="00C73906"/>
    <w:rsid w:val="00C7573F"/>
    <w:rsid w:val="00C77E25"/>
    <w:rsid w:val="00C82132"/>
    <w:rsid w:val="00C87FA0"/>
    <w:rsid w:val="00C92C64"/>
    <w:rsid w:val="00C92F68"/>
    <w:rsid w:val="00C967C8"/>
    <w:rsid w:val="00C973BE"/>
    <w:rsid w:val="00CA2C6E"/>
    <w:rsid w:val="00CA4EB3"/>
    <w:rsid w:val="00CA574A"/>
    <w:rsid w:val="00CA6CD9"/>
    <w:rsid w:val="00CB58E9"/>
    <w:rsid w:val="00CB5E75"/>
    <w:rsid w:val="00CB7240"/>
    <w:rsid w:val="00CD0577"/>
    <w:rsid w:val="00CD1522"/>
    <w:rsid w:val="00CD52A7"/>
    <w:rsid w:val="00CD6E19"/>
    <w:rsid w:val="00CE0D59"/>
    <w:rsid w:val="00CE1725"/>
    <w:rsid w:val="00CE61E7"/>
    <w:rsid w:val="00CE6AB9"/>
    <w:rsid w:val="00D01072"/>
    <w:rsid w:val="00D015C8"/>
    <w:rsid w:val="00D0456E"/>
    <w:rsid w:val="00D07283"/>
    <w:rsid w:val="00D07F31"/>
    <w:rsid w:val="00D10373"/>
    <w:rsid w:val="00D1101B"/>
    <w:rsid w:val="00D12DA2"/>
    <w:rsid w:val="00D1444B"/>
    <w:rsid w:val="00D200E0"/>
    <w:rsid w:val="00D202B3"/>
    <w:rsid w:val="00D2652A"/>
    <w:rsid w:val="00D30AB3"/>
    <w:rsid w:val="00D34858"/>
    <w:rsid w:val="00D36FF8"/>
    <w:rsid w:val="00D40C7B"/>
    <w:rsid w:val="00D44058"/>
    <w:rsid w:val="00D45E22"/>
    <w:rsid w:val="00D52AF0"/>
    <w:rsid w:val="00D5629F"/>
    <w:rsid w:val="00D67406"/>
    <w:rsid w:val="00D705B6"/>
    <w:rsid w:val="00D71C1C"/>
    <w:rsid w:val="00D745E8"/>
    <w:rsid w:val="00D74AA7"/>
    <w:rsid w:val="00D7544B"/>
    <w:rsid w:val="00D75B89"/>
    <w:rsid w:val="00D80122"/>
    <w:rsid w:val="00D84253"/>
    <w:rsid w:val="00D94F90"/>
    <w:rsid w:val="00DA14B5"/>
    <w:rsid w:val="00DA1BA8"/>
    <w:rsid w:val="00DA2E51"/>
    <w:rsid w:val="00DA6303"/>
    <w:rsid w:val="00DA773A"/>
    <w:rsid w:val="00DB12EF"/>
    <w:rsid w:val="00DB28CE"/>
    <w:rsid w:val="00DB4994"/>
    <w:rsid w:val="00DB4B39"/>
    <w:rsid w:val="00DB5532"/>
    <w:rsid w:val="00DB7AA8"/>
    <w:rsid w:val="00DD185E"/>
    <w:rsid w:val="00DD2929"/>
    <w:rsid w:val="00DD478F"/>
    <w:rsid w:val="00DE121E"/>
    <w:rsid w:val="00DE48C9"/>
    <w:rsid w:val="00DE6B37"/>
    <w:rsid w:val="00DF501D"/>
    <w:rsid w:val="00E03FCB"/>
    <w:rsid w:val="00E11658"/>
    <w:rsid w:val="00E143CC"/>
    <w:rsid w:val="00E154C3"/>
    <w:rsid w:val="00E2215D"/>
    <w:rsid w:val="00E23CDE"/>
    <w:rsid w:val="00E26382"/>
    <w:rsid w:val="00E34B09"/>
    <w:rsid w:val="00E36EC6"/>
    <w:rsid w:val="00E41FC4"/>
    <w:rsid w:val="00E4739B"/>
    <w:rsid w:val="00E54BCC"/>
    <w:rsid w:val="00E575CD"/>
    <w:rsid w:val="00E578C8"/>
    <w:rsid w:val="00E664FB"/>
    <w:rsid w:val="00E70020"/>
    <w:rsid w:val="00E713BA"/>
    <w:rsid w:val="00E83FEC"/>
    <w:rsid w:val="00E84006"/>
    <w:rsid w:val="00E86849"/>
    <w:rsid w:val="00E9274C"/>
    <w:rsid w:val="00E928EF"/>
    <w:rsid w:val="00E95897"/>
    <w:rsid w:val="00E95F21"/>
    <w:rsid w:val="00EA11C1"/>
    <w:rsid w:val="00EA2B6F"/>
    <w:rsid w:val="00EC09CA"/>
    <w:rsid w:val="00ED2355"/>
    <w:rsid w:val="00ED6C20"/>
    <w:rsid w:val="00EE0E6B"/>
    <w:rsid w:val="00EE342A"/>
    <w:rsid w:val="00EE7D6F"/>
    <w:rsid w:val="00EF17AD"/>
    <w:rsid w:val="00EF3893"/>
    <w:rsid w:val="00EF7540"/>
    <w:rsid w:val="00EF7C73"/>
    <w:rsid w:val="00F00A9F"/>
    <w:rsid w:val="00F060A4"/>
    <w:rsid w:val="00F079FD"/>
    <w:rsid w:val="00F10064"/>
    <w:rsid w:val="00F100CD"/>
    <w:rsid w:val="00F12F4D"/>
    <w:rsid w:val="00F13703"/>
    <w:rsid w:val="00F20773"/>
    <w:rsid w:val="00F2252A"/>
    <w:rsid w:val="00F23D99"/>
    <w:rsid w:val="00F24F62"/>
    <w:rsid w:val="00F32BC2"/>
    <w:rsid w:val="00F3439B"/>
    <w:rsid w:val="00F35E74"/>
    <w:rsid w:val="00F35E9F"/>
    <w:rsid w:val="00F424D9"/>
    <w:rsid w:val="00F43DA2"/>
    <w:rsid w:val="00F44CF7"/>
    <w:rsid w:val="00F507DF"/>
    <w:rsid w:val="00F55D73"/>
    <w:rsid w:val="00F5605B"/>
    <w:rsid w:val="00F60A53"/>
    <w:rsid w:val="00F643AB"/>
    <w:rsid w:val="00F667C0"/>
    <w:rsid w:val="00F67A6E"/>
    <w:rsid w:val="00F72D64"/>
    <w:rsid w:val="00F72FA7"/>
    <w:rsid w:val="00F7329F"/>
    <w:rsid w:val="00F742A9"/>
    <w:rsid w:val="00F774EE"/>
    <w:rsid w:val="00F77D6B"/>
    <w:rsid w:val="00F8552E"/>
    <w:rsid w:val="00F9060E"/>
    <w:rsid w:val="00F92C45"/>
    <w:rsid w:val="00F93B2E"/>
    <w:rsid w:val="00FA170C"/>
    <w:rsid w:val="00FA31C8"/>
    <w:rsid w:val="00FA6071"/>
    <w:rsid w:val="00FA6811"/>
    <w:rsid w:val="00FB129F"/>
    <w:rsid w:val="00FB523B"/>
    <w:rsid w:val="00FB56A6"/>
    <w:rsid w:val="00FC2EAA"/>
    <w:rsid w:val="00FD121E"/>
    <w:rsid w:val="00FD29E2"/>
    <w:rsid w:val="00FD2A40"/>
    <w:rsid w:val="00FE03DB"/>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veinberga@inbox.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2004</TotalTime>
  <Pages>5</Pages>
  <Words>9129</Words>
  <Characters>5205</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254</cp:revision>
  <cp:lastPrinted>2024-04-18T12:33:00Z</cp:lastPrinted>
  <dcterms:created xsi:type="dcterms:W3CDTF">2022-01-24T09:41:00Z</dcterms:created>
  <dcterms:modified xsi:type="dcterms:W3CDTF">2024-04-24T10:46:00Z</dcterms:modified>
</cp:coreProperties>
</file>