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2BA0" w14:textId="77777777" w:rsidR="00571AC7" w:rsidRPr="002567AF" w:rsidRDefault="00571AC7" w:rsidP="00571AC7">
      <w:pPr>
        <w:shd w:val="clear" w:color="auto" w:fill="FFFFFF"/>
        <w:spacing w:before="130" w:line="260" w:lineRule="exact"/>
        <w:ind w:firstLine="539"/>
        <w:jc w:val="right"/>
        <w:textAlignment w:val="baseline"/>
        <w:rPr>
          <w:rFonts w:eastAsia="Times New Roman" w:cs="Times New Roman"/>
          <w:sz w:val="20"/>
          <w:szCs w:val="20"/>
          <w:lang w:eastAsia="lv-LV"/>
        </w:rPr>
      </w:pPr>
      <w:r w:rsidRPr="002567AF">
        <w:rPr>
          <w:rFonts w:eastAsia="Times New Roman" w:cs="Times New Roman"/>
          <w:sz w:val="20"/>
          <w:szCs w:val="20"/>
          <w:lang w:eastAsia="lv-LV"/>
        </w:rPr>
        <w:t>2. pielikums </w:t>
      </w:r>
      <w:r w:rsidRPr="002567AF">
        <w:rPr>
          <w:rFonts w:eastAsia="Times New Roman" w:cs="Times New Roman"/>
          <w:sz w:val="20"/>
          <w:szCs w:val="20"/>
          <w:lang w:eastAsia="lv-LV"/>
        </w:rPr>
        <w:br/>
        <w:t>Sabiedrisko pakalpojumu regulēšanas komisijas  </w:t>
      </w:r>
      <w:r w:rsidRPr="002567AF">
        <w:rPr>
          <w:rFonts w:eastAsia="Times New Roman" w:cs="Times New Roman"/>
          <w:sz w:val="20"/>
          <w:szCs w:val="20"/>
          <w:lang w:eastAsia="lv-LV"/>
        </w:rPr>
        <w:br/>
        <w:t>2022. gada 3. novembra lēmumam Nr. 1/40 </w:t>
      </w:r>
      <w:r w:rsidRPr="002567AF">
        <w:rPr>
          <w:rFonts w:eastAsia="Times New Roman" w:cs="Times New Roman"/>
          <w:sz w:val="20"/>
          <w:szCs w:val="20"/>
          <w:lang w:eastAsia="lv-LV"/>
        </w:rPr>
        <w:br/>
        <w:t>"Noteikumi par iepazīšanos ar tarifa projektu" </w:t>
      </w:r>
    </w:p>
    <w:p w14:paraId="079D616F" w14:textId="77777777" w:rsidR="00571AC7" w:rsidRPr="002567AF" w:rsidRDefault="00571AC7" w:rsidP="002820B4">
      <w:pPr>
        <w:shd w:val="clear" w:color="auto" w:fill="FFFFFF"/>
        <w:spacing w:before="240" w:after="120"/>
        <w:ind w:left="567" w:right="567"/>
        <w:jc w:val="center"/>
        <w:textAlignment w:val="baseline"/>
        <w:rPr>
          <w:rFonts w:eastAsia="Times New Roman" w:cs="Times New Roman"/>
          <w:b/>
          <w:bCs/>
          <w:szCs w:val="24"/>
          <w:lang w:eastAsia="lv-LV"/>
        </w:rPr>
      </w:pPr>
      <w:r w:rsidRPr="002567AF">
        <w:rPr>
          <w:rFonts w:eastAsia="Times New Roman" w:cs="Times New Roman"/>
          <w:b/>
          <w:bCs/>
          <w:szCs w:val="24"/>
          <w:lang w:eastAsia="lv-LV"/>
        </w:rPr>
        <w:t>Paziņojums par noteikto tarifu</w:t>
      </w:r>
    </w:p>
    <w:tbl>
      <w:tblPr>
        <w:tblW w:w="502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0"/>
        <w:gridCol w:w="671"/>
        <w:gridCol w:w="937"/>
        <w:gridCol w:w="1815"/>
        <w:gridCol w:w="2310"/>
      </w:tblGrid>
      <w:tr w:rsidR="00571AC7" w:rsidRPr="002567AF" w14:paraId="4FE522FA" w14:textId="77777777" w:rsidTr="00084D8D">
        <w:tc>
          <w:tcPr>
            <w:tcW w:w="9525" w:type="dxa"/>
            <w:gridSpan w:val="5"/>
            <w:shd w:val="clear" w:color="auto" w:fill="auto"/>
            <w:vAlign w:val="center"/>
            <w:hideMark/>
          </w:tcPr>
          <w:p w14:paraId="5B406164" w14:textId="6FD6665D" w:rsidR="00571AC7" w:rsidRPr="002567AF" w:rsidRDefault="00AB5FAF" w:rsidP="00652BA9">
            <w:pPr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SIA “</w:t>
            </w:r>
            <w:r w:rsidRPr="006F4EE2">
              <w:rPr>
                <w:rFonts w:cs="Times New Roman"/>
                <w:b/>
                <w:bCs/>
                <w:caps/>
                <w:szCs w:val="24"/>
                <w:u w:val="single"/>
                <w:bdr w:val="none" w:sz="0" w:space="0" w:color="auto" w:frame="1"/>
              </w:rPr>
              <w:t>Limbažu siltums</w:t>
            </w:r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”</w:t>
            </w:r>
            <w:r w:rsidRPr="002567AF">
              <w:rPr>
                <w:rFonts w:cs="Times New Roman"/>
                <w:szCs w:val="24"/>
                <w:u w:val="single"/>
                <w:bdr w:val="none" w:sz="0" w:space="0" w:color="auto" w:frame="1"/>
              </w:rPr>
              <w:t xml:space="preserve">, </w:t>
            </w:r>
            <w:proofErr w:type="spellStart"/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reģ</w:t>
            </w:r>
            <w:proofErr w:type="spellEnd"/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. Nr. 40003006715</w:t>
            </w:r>
            <w:r w:rsidRPr="002567AF">
              <w:rPr>
                <w:rFonts w:cs="Times New Roman"/>
                <w:szCs w:val="24"/>
                <w:u w:val="single"/>
                <w:bdr w:val="none" w:sz="0" w:space="0" w:color="auto" w:frame="1"/>
              </w:rPr>
              <w:t xml:space="preserve">, </w:t>
            </w:r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Jaunā iela 2A, Limbaži, Limbažu novads</w:t>
            </w:r>
            <w:r w:rsidR="00E20E83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,</w:t>
            </w:r>
            <w:r w:rsidR="00571AC7" w:rsidRPr="002567AF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="00571AC7" w:rsidRPr="002567AF">
              <w:rPr>
                <w:rFonts w:eastAsia="Times New Roman" w:cs="Times New Roman"/>
                <w:b/>
                <w:bCs/>
                <w:szCs w:val="24"/>
                <w:lang w:eastAsia="lv-LV"/>
              </w:rPr>
              <w:t>Sabiedrisko pakalpojumu regulēšanas komisijai iesniedz</w:t>
            </w:r>
            <w:r w:rsidR="00571AC7" w:rsidRPr="002567AF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 xml:space="preserve"> siltumenerģijas apgādes pakalpojum</w:t>
            </w:r>
            <w:r w:rsidR="002567AF" w:rsidRPr="002567AF">
              <w:rPr>
                <w:rFonts w:cs="Times New Roman"/>
                <w:b/>
                <w:bCs/>
                <w:szCs w:val="24"/>
                <w:u w:val="single"/>
                <w:bdr w:val="none" w:sz="0" w:space="0" w:color="auto" w:frame="1"/>
              </w:rPr>
              <w:t>a</w:t>
            </w:r>
            <w:r w:rsidR="00571AC7" w:rsidRPr="002567AF">
              <w:rPr>
                <w:rFonts w:eastAsia="Times New Roman" w:cs="Times New Roman"/>
                <w:szCs w:val="24"/>
                <w:u w:val="single"/>
                <w:lang w:eastAsia="lv-LV"/>
              </w:rPr>
              <w:t xml:space="preserve"> </w:t>
            </w:r>
            <w:r w:rsidR="00571AC7" w:rsidRPr="002567AF">
              <w:rPr>
                <w:rFonts w:eastAsia="Times New Roman" w:cs="Times New Roman"/>
                <w:b/>
                <w:bCs/>
                <w:szCs w:val="24"/>
                <w:lang w:eastAsia="lv-LV"/>
              </w:rPr>
              <w:t>sabiedrisko pakalpojumu sniedzēja</w:t>
            </w:r>
            <w:r w:rsidR="00571AC7" w:rsidRPr="002567AF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="00571AC7" w:rsidRPr="002567AF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noteikto tarifu, kas ir aprēķināts saskaņā </w:t>
            </w:r>
            <w:r w:rsidR="00571AC7" w:rsidRPr="001E16B2">
              <w:rPr>
                <w:rFonts w:eastAsia="Times New Roman" w:cs="Times New Roman"/>
                <w:b/>
                <w:bCs/>
                <w:szCs w:val="24"/>
                <w:lang w:eastAsia="lv-LV"/>
              </w:rPr>
              <w:t>ar </w:t>
            </w:r>
            <w:r w:rsidRPr="001E16B2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Sabiedrisko pakalpojumu regulēšanas komisijas padomes 2010. gada 14. aprīļa lēmumu Nr. 1/7</w:t>
            </w:r>
            <w:r w:rsidRPr="001E16B2">
              <w:rPr>
                <w:rStyle w:val="Izteiksmgs"/>
                <w:rFonts w:cs="Times New Roman"/>
                <w:b w:val="0"/>
                <w:bCs w:val="0"/>
                <w:szCs w:val="24"/>
              </w:rPr>
              <w:t xml:space="preserve"> “</w:t>
            </w:r>
            <w:r w:rsidRPr="001E16B2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  <w:u w:val="single"/>
              </w:rPr>
              <w:t>Siltumenerģijas apgādes pakalpojumu tarifu aprēķināšanas metodika”</w:t>
            </w:r>
            <w:r w:rsidRPr="002567AF">
              <w:rPr>
                <w:rStyle w:val="Izclums"/>
                <w:rFonts w:cs="Times New Roman"/>
                <w:i w:val="0"/>
                <w:iCs w:val="0"/>
                <w:szCs w:val="24"/>
              </w:rPr>
              <w:t xml:space="preserve">  </w:t>
            </w:r>
            <w:r w:rsidRPr="002567AF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un pamatojumu jaunajam tarifam.</w:t>
            </w:r>
          </w:p>
        </w:tc>
      </w:tr>
      <w:tr w:rsidR="00571AC7" w:rsidRPr="002567AF" w14:paraId="2D056D13" w14:textId="77777777" w:rsidTr="00084D8D">
        <w:tc>
          <w:tcPr>
            <w:tcW w:w="3809" w:type="dxa"/>
            <w:shd w:val="clear" w:color="auto" w:fill="auto"/>
            <w:vAlign w:val="center"/>
            <w:hideMark/>
          </w:tcPr>
          <w:p w14:paraId="247BAF02" w14:textId="77777777" w:rsidR="00571AC7" w:rsidRPr="002567AF" w:rsidRDefault="00571AC7" w:rsidP="00652BA9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Sabiedriskā pakalpojuma veids 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  <w:hideMark/>
          </w:tcPr>
          <w:p w14:paraId="37F59F91" w14:textId="77777777" w:rsidR="00571AC7" w:rsidRPr="002567AF" w:rsidRDefault="00571AC7" w:rsidP="00652BA9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Spēkā esošais tarifs </w:t>
            </w:r>
            <w:r w:rsidRPr="002567AF">
              <w:rPr>
                <w:rFonts w:eastAsia="Times New Roman" w:cs="Times New Roman"/>
                <w:szCs w:val="24"/>
                <w:lang w:eastAsia="lv-LV"/>
              </w:rPr>
              <w:br/>
              <w:t>(bez PVN) 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14:paraId="64F74E39" w14:textId="77777777" w:rsidR="00571AC7" w:rsidRPr="002567AF" w:rsidRDefault="00571AC7" w:rsidP="00652BA9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Noteiktais tarifs </w:t>
            </w:r>
            <w:r w:rsidRPr="002567AF">
              <w:rPr>
                <w:rFonts w:eastAsia="Times New Roman" w:cs="Times New Roman"/>
                <w:szCs w:val="24"/>
                <w:lang w:eastAsia="lv-LV"/>
              </w:rPr>
              <w:br/>
              <w:t>(bez PVN) </w:t>
            </w:r>
          </w:p>
        </w:tc>
        <w:tc>
          <w:tcPr>
            <w:tcW w:w="2303" w:type="dxa"/>
            <w:shd w:val="clear" w:color="auto" w:fill="auto"/>
            <w:vAlign w:val="center"/>
            <w:hideMark/>
          </w:tcPr>
          <w:p w14:paraId="7E80C4A8" w14:textId="77777777" w:rsidR="00571AC7" w:rsidRPr="002567AF" w:rsidRDefault="00571AC7" w:rsidP="00652BA9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Noteiktā tarifa palielinājums/ samazinājums  (%). </w:t>
            </w:r>
          </w:p>
        </w:tc>
      </w:tr>
      <w:tr w:rsidR="00084D8D" w:rsidRPr="00557BA0" w14:paraId="07480C03" w14:textId="77777777" w:rsidTr="00084D8D"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36381C" w14:textId="7253EAA9" w:rsidR="00084D8D" w:rsidRPr="00557BA0" w:rsidRDefault="00084D8D" w:rsidP="00084D8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557BA0">
              <w:rPr>
                <w:rFonts w:cs="Times New Roman"/>
                <w:szCs w:val="24"/>
              </w:rPr>
              <w:t xml:space="preserve">siltumenerģijas ražošanas tarifs </w:t>
            </w:r>
            <w:proofErr w:type="spellStart"/>
            <w:r w:rsidRPr="00557BA0">
              <w:rPr>
                <w:rFonts w:cs="Times New Roman"/>
                <w:szCs w:val="24"/>
              </w:rPr>
              <w:t>Eur</w:t>
            </w:r>
            <w:proofErr w:type="spellEnd"/>
            <w:r w:rsidRPr="00557BA0">
              <w:rPr>
                <w:rFonts w:cs="Times New Roman"/>
                <w:szCs w:val="24"/>
              </w:rPr>
              <w:t>/</w:t>
            </w:r>
            <w:proofErr w:type="spellStart"/>
            <w:r w:rsidRPr="00557BA0">
              <w:rPr>
                <w:rFonts w:cs="Times New Roman"/>
                <w:szCs w:val="24"/>
              </w:rPr>
              <w:t>MWh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F136B93" w14:textId="2E1BDF48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67.41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9BEFF6" w14:textId="77777777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58.63</w:t>
            </w:r>
          </w:p>
          <w:p w14:paraId="5712EBB3" w14:textId="5455549D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C21729C" w14:textId="6234940C" w:rsidR="00084D8D" w:rsidRPr="00557BA0" w:rsidRDefault="00635DBF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-</w:t>
            </w:r>
            <w:r>
              <w:rPr>
                <w:rFonts w:eastAsia="Times New Roman"/>
                <w:lang w:eastAsia="lv-LV"/>
              </w:rPr>
              <w:t>13.02</w:t>
            </w:r>
            <w:r w:rsidR="00084D8D" w:rsidRPr="00557BA0">
              <w:rPr>
                <w:rFonts w:eastAsia="Times New Roman" w:cs="Times New Roman"/>
                <w:szCs w:val="24"/>
                <w:lang w:eastAsia="lv-LV"/>
              </w:rPr>
              <w:t>%</w:t>
            </w:r>
          </w:p>
          <w:p w14:paraId="0BE91144" w14:textId="25320CCA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 </w:t>
            </w:r>
          </w:p>
        </w:tc>
      </w:tr>
      <w:tr w:rsidR="00084D8D" w:rsidRPr="00557BA0" w14:paraId="5F659C0B" w14:textId="77777777" w:rsidTr="00084D8D"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2018C4E" w14:textId="59129B85" w:rsidR="00084D8D" w:rsidRPr="00557BA0" w:rsidRDefault="00084D8D" w:rsidP="00084D8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cs="Times New Roman"/>
                <w:szCs w:val="24"/>
              </w:rPr>
              <w:t>siltumenerģijas pārvades un sadales tarifs EUR/</w:t>
            </w:r>
            <w:proofErr w:type="spellStart"/>
            <w:r w:rsidRPr="00557BA0">
              <w:rPr>
                <w:rFonts w:cs="Times New Roman"/>
                <w:szCs w:val="24"/>
              </w:rPr>
              <w:t>MWh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0707589" w14:textId="1CD0FE33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25.76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59E382" w14:textId="7409D890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24.08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79CACA" w14:textId="20945FD5" w:rsidR="00084D8D" w:rsidRPr="00557BA0" w:rsidRDefault="00635DBF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-</w:t>
            </w:r>
            <w:r>
              <w:rPr>
                <w:rFonts w:eastAsia="Times New Roman"/>
                <w:lang w:eastAsia="lv-LV"/>
              </w:rPr>
              <w:t>6.52</w:t>
            </w:r>
            <w:r w:rsidR="00084D8D" w:rsidRPr="00557BA0">
              <w:rPr>
                <w:rFonts w:eastAsia="Times New Roman" w:cs="Times New Roman"/>
                <w:szCs w:val="24"/>
                <w:lang w:eastAsia="lv-LV"/>
              </w:rPr>
              <w:t>% </w:t>
            </w:r>
          </w:p>
        </w:tc>
      </w:tr>
      <w:tr w:rsidR="00084D8D" w:rsidRPr="00557BA0" w14:paraId="0FC974DF" w14:textId="77777777" w:rsidTr="00084D8D"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</w:tcPr>
          <w:p w14:paraId="7E3D4753" w14:textId="5BC0A4F9" w:rsidR="00084D8D" w:rsidRPr="00557BA0" w:rsidRDefault="00084D8D" w:rsidP="00084D8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cs="Times New Roman"/>
                <w:szCs w:val="24"/>
              </w:rPr>
              <w:t>siltumenerģijas tirdzniecības tarifs EUR/</w:t>
            </w:r>
            <w:proofErr w:type="spellStart"/>
            <w:r w:rsidRPr="00557BA0">
              <w:rPr>
                <w:rFonts w:cs="Times New Roman"/>
                <w:szCs w:val="24"/>
              </w:rPr>
              <w:t>MWh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640C1" w14:textId="673D7A15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0.71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0F4EDA7F" w14:textId="21ACCC30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0.71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5F20FE52" w14:textId="1B17044B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0%</w:t>
            </w:r>
          </w:p>
        </w:tc>
      </w:tr>
      <w:tr w:rsidR="00084D8D" w:rsidRPr="00557BA0" w14:paraId="64DADF9B" w14:textId="77777777" w:rsidTr="00084D8D"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</w:tcPr>
          <w:p w14:paraId="23D0E35B" w14:textId="11D8EDA2" w:rsidR="00084D8D" w:rsidRPr="00557BA0" w:rsidRDefault="00084D8D" w:rsidP="00084D8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557BA0">
              <w:rPr>
                <w:rFonts w:cs="Times New Roman"/>
                <w:szCs w:val="24"/>
              </w:rPr>
              <w:t>siltumenerģijas gala tarifs EUR/</w:t>
            </w:r>
            <w:proofErr w:type="spellStart"/>
            <w:r w:rsidRPr="00557BA0">
              <w:rPr>
                <w:rFonts w:cs="Times New Roman"/>
                <w:szCs w:val="24"/>
              </w:rPr>
              <w:t>MWh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ED687" w14:textId="48D731FD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93.88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1168C2ED" w14:textId="1D6178FC" w:rsidR="00084D8D" w:rsidRPr="00557BA0" w:rsidRDefault="00084D8D" w:rsidP="00084D8D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83.42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7B0AB551" w14:textId="39CF3774" w:rsidR="00084D8D" w:rsidRPr="005E5D3F" w:rsidRDefault="00635DBF" w:rsidP="00084D8D">
            <w:pPr>
              <w:jc w:val="center"/>
              <w:textAlignment w:val="baseline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5E5D3F">
              <w:rPr>
                <w:rFonts w:eastAsia="Times New Roman" w:cs="Times New Roman"/>
                <w:b/>
                <w:bCs/>
                <w:szCs w:val="24"/>
                <w:lang w:eastAsia="lv-LV"/>
              </w:rPr>
              <w:t>-</w:t>
            </w:r>
            <w:r w:rsidRPr="005E5D3F">
              <w:rPr>
                <w:rFonts w:eastAsia="Times New Roman"/>
                <w:b/>
                <w:bCs/>
                <w:lang w:eastAsia="lv-LV"/>
              </w:rPr>
              <w:t>11.1</w:t>
            </w:r>
            <w:r w:rsidR="007B744F" w:rsidRPr="005E5D3F">
              <w:rPr>
                <w:rFonts w:eastAsia="Times New Roman"/>
                <w:b/>
                <w:bCs/>
                <w:lang w:eastAsia="lv-LV"/>
              </w:rPr>
              <w:t>4</w:t>
            </w:r>
            <w:r w:rsidR="00084D8D" w:rsidRPr="005E5D3F">
              <w:rPr>
                <w:rFonts w:eastAsia="Times New Roman" w:cs="Times New Roman"/>
                <w:b/>
                <w:bCs/>
                <w:szCs w:val="24"/>
                <w:lang w:eastAsia="lv-LV"/>
              </w:rPr>
              <w:t>%</w:t>
            </w:r>
          </w:p>
        </w:tc>
      </w:tr>
      <w:tr w:rsidR="009B1F3D" w:rsidRPr="002567AF" w14:paraId="45FA0348" w14:textId="77777777" w:rsidTr="00084D8D"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04B14" w14:textId="77777777" w:rsidR="009B1F3D" w:rsidRPr="002567AF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D2C7C" w14:textId="77777777" w:rsidR="009B1F3D" w:rsidRPr="002567AF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0724E" w14:textId="77777777" w:rsidR="009B1F3D" w:rsidRPr="002567AF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EB56" w14:textId="77777777" w:rsidR="009B1F3D" w:rsidRPr="002567AF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</w:tr>
      <w:tr w:rsidR="00557BA0" w:rsidRPr="00557BA0" w14:paraId="78F4A96A" w14:textId="77777777" w:rsidTr="00084D8D">
        <w:tc>
          <w:tcPr>
            <w:tcW w:w="9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CAE1C" w14:textId="15C62DB4" w:rsidR="009B1F3D" w:rsidRPr="00557BA0" w:rsidRDefault="009B1F3D" w:rsidP="009B1F3D">
            <w:pPr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Noteiktais tarifs stāsies spēkā</w:t>
            </w:r>
            <w:r w:rsidR="00D85217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ar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</w:t>
            </w:r>
            <w:r w:rsidRPr="00557BA0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202</w:t>
            </w:r>
            <w:r w:rsidR="00084D8D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4</w:t>
            </w:r>
            <w:r w:rsidRPr="00557BA0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.</w:t>
            </w:r>
            <w:r w:rsidR="00795BCA" w:rsidRPr="00557BA0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 xml:space="preserve"> </w:t>
            </w:r>
            <w:r w:rsidRPr="00557BA0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gada 1.</w:t>
            </w:r>
            <w:r w:rsidR="00795BCA" w:rsidRPr="00557BA0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 xml:space="preserve"> </w:t>
            </w:r>
            <w:r w:rsidR="00084D8D">
              <w:rPr>
                <w:rStyle w:val="Izclums"/>
                <w:rFonts w:cs="Times New Roman"/>
                <w:b/>
                <w:bCs/>
                <w:i w:val="0"/>
                <w:iCs w:val="0"/>
                <w:szCs w:val="24"/>
              </w:rPr>
              <w:t>jūniju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 xml:space="preserve"> (</w:t>
            </w:r>
            <w:r w:rsidRPr="00557BA0">
              <w:rPr>
                <w:rFonts w:eastAsia="Times New Roman" w:cs="Times New Roman"/>
                <w:szCs w:val="24"/>
                <w:shd w:val="clear" w:color="auto" w:fill="FFFFFF"/>
                <w:lang w:eastAsia="lv-LV"/>
              </w:rPr>
              <w:t>ne agrāk kā trīsdesmitajā dienā pēc tā publicēšanas oficiālajā izdevumā "Latvijas Vēstnesis",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 xml:space="preserve"> neieskaitot publicēšanas dienu). </w:t>
            </w:r>
          </w:p>
          <w:p w14:paraId="3590308E" w14:textId="77777777" w:rsidR="009B1F3D" w:rsidRPr="00557BA0" w:rsidRDefault="009B1F3D" w:rsidP="009B1F3D">
            <w:pPr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bookmarkStart w:id="0" w:name="_Hlk117854909"/>
            <w:r w:rsidRPr="00557BA0">
              <w:rPr>
                <w:rFonts w:eastAsia="Times New Roman" w:cs="Times New Roman"/>
                <w:szCs w:val="24"/>
                <w:lang w:eastAsia="lv-LV"/>
              </w:rPr>
              <w:t>Noteiktais tarifs stāsies spēkā, ja Sabiedrisko pakalpojumu regulēšanas komisija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 xml:space="preserve"> nebūs pieņēmusi un</w:t>
            </w:r>
            <w:r w:rsidRPr="00557BA0">
              <w:rPr>
                <w:rFonts w:eastAsia="Times New Roman" w:cs="Times New Roman"/>
                <w:szCs w:val="24"/>
                <w:shd w:val="clear" w:color="auto" w:fill="FFFFFF"/>
                <w:lang w:eastAsia="lv-LV"/>
              </w:rPr>
              <w:t xml:space="preserve"> publicējusi oficiālajā izdevumā "Latvijas Vēstnesis" 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>lēmumu par noteiktā tarifa spēkā stāšanās atsaukšanu.</w:t>
            </w:r>
          </w:p>
          <w:bookmarkEnd w:id="0"/>
          <w:p w14:paraId="6B44C07C" w14:textId="059CCEFD" w:rsidR="00E43AAB" w:rsidRPr="00945003" w:rsidRDefault="00CF2774" w:rsidP="00E43AAB">
            <w:pPr>
              <w:pStyle w:val="HTMLiepriekformattais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5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noteiktā tarifa spēkā stāšanās datuma nepiemēro</w:t>
            </w:r>
            <w:r w:rsidRPr="0094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24.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augustā Latvijas Vēstnesī publicētos noteiktos tarifus un nepiemēro ar 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Sabiedrisko pakalpojumu regulēšanas komisijas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2023.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10.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lēmum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Nr.80 "Par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SIA “LIMBAŽU SILTUMS” siltumenerģijas apgādes pakalpojumu tarifiem</w:t>
            </w:r>
            <w:r w:rsidR="00E43AAB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apstiprinātos tarifus</w:t>
            </w:r>
            <w:r w:rsidR="00945003" w:rsidRPr="00945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725632B" w14:textId="79C6A638" w:rsidR="009B1F3D" w:rsidRPr="00557BA0" w:rsidRDefault="009B1F3D" w:rsidP="00795BCA">
            <w:pPr>
              <w:spacing w:before="120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Noteiktā tarifa izmaiņas pret spēkā esošo tarifu ir saistītas ar</w:t>
            </w:r>
            <w:r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 xml:space="preserve"> kurināmā izmaksu izmaiņām.</w:t>
            </w:r>
          </w:p>
          <w:p w14:paraId="077C23DC" w14:textId="799F8273" w:rsidR="009B1F3D" w:rsidRPr="00557BA0" w:rsidRDefault="009B1F3D" w:rsidP="009B1F3D">
            <w:pPr>
              <w:rPr>
                <w:rFonts w:cs="Times New Roman"/>
                <w:szCs w:val="24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Iepazīties ar sabiedrisko pakalpojumu sniedzēja noteikto tarifu un noteiktā tarifa pamatojumā ietverto vispārpieejamo informāciju, kā arī sniegt savus priekšlikumus un ieteikumus saistībā ar norādītajām tarifa izmaiņām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par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sabiedrisko pakalpojumu sniedzēja noteikto </w:t>
            </w:r>
            <w:r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 xml:space="preserve">siltumenerģijas apgādes pakalpojumu </w:t>
            </w:r>
            <w:r w:rsidRPr="00557BA0">
              <w:rPr>
                <w:rFonts w:cs="Times New Roman"/>
                <w:szCs w:val="24"/>
              </w:rPr>
              <w:t> 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 xml:space="preserve">  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tarifu lietotājs </w:t>
            </w:r>
            <w:r w:rsidRPr="00557BA0">
              <w:rPr>
                <w:rFonts w:cs="Times New Roman"/>
                <w:b/>
                <w:bCs/>
                <w:szCs w:val="24"/>
                <w:bdr w:val="none" w:sz="0" w:space="0" w:color="auto" w:frame="1"/>
              </w:rPr>
              <w:t xml:space="preserve">var </w:t>
            </w:r>
            <w:r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>SIA “</w:t>
            </w:r>
            <w:r w:rsidRPr="006F4EE2">
              <w:rPr>
                <w:rFonts w:cs="Times New Roman"/>
                <w:caps/>
                <w:szCs w:val="24"/>
                <w:u w:val="single"/>
                <w:bdr w:val="none" w:sz="0" w:space="0" w:color="auto" w:frame="1"/>
              </w:rPr>
              <w:t>Limbažu siltums</w:t>
            </w:r>
            <w:r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 xml:space="preserve">” Jaunā ielā 2A, Limbažos, otrdienās no 13:00 līdz 17:00, </w:t>
            </w:r>
            <w:r w:rsidRPr="00557BA0">
              <w:rPr>
                <w:rFonts w:cs="Times New Roman"/>
                <w:b/>
                <w:szCs w:val="24"/>
              </w:rPr>
              <w:t>iepriekš sazinoties ar</w:t>
            </w:r>
            <w:r w:rsidRPr="00557BA0">
              <w:rPr>
                <w:rFonts w:cs="Times New Roman"/>
                <w:szCs w:val="24"/>
              </w:rPr>
              <w:t> </w:t>
            </w:r>
            <w:r w:rsidRPr="00557BA0">
              <w:rPr>
                <w:rFonts w:cs="Times New Roman"/>
                <w:szCs w:val="24"/>
                <w:u w:val="single"/>
              </w:rPr>
              <w:t xml:space="preserve">sabiedrisko pakalpojumu sniedzēja kontaktpersonu </w:t>
            </w:r>
            <w:r w:rsidR="00795BCA" w:rsidRPr="00557BA0">
              <w:rPr>
                <w:rFonts w:cs="Times New Roman"/>
                <w:szCs w:val="24"/>
                <w:u w:val="single"/>
              </w:rPr>
              <w:t xml:space="preserve">Skaidrīti </w:t>
            </w:r>
            <w:proofErr w:type="spellStart"/>
            <w:r w:rsidR="00795BCA" w:rsidRPr="00557BA0">
              <w:rPr>
                <w:rFonts w:cs="Times New Roman"/>
                <w:szCs w:val="24"/>
                <w:u w:val="single"/>
              </w:rPr>
              <w:t>Mitrevicu</w:t>
            </w:r>
            <w:proofErr w:type="spellEnd"/>
            <w:r w:rsidR="00795BCA" w:rsidRPr="00557BA0">
              <w:rPr>
                <w:rFonts w:cs="Times New Roman"/>
                <w:szCs w:val="24"/>
                <w:u w:val="single"/>
              </w:rPr>
              <w:t xml:space="preserve"> - </w:t>
            </w:r>
            <w:proofErr w:type="spellStart"/>
            <w:r w:rsidR="00795BCA" w:rsidRPr="00557BA0">
              <w:rPr>
                <w:rFonts w:cs="Times New Roman"/>
                <w:szCs w:val="24"/>
                <w:u w:val="single"/>
              </w:rPr>
              <w:t>Galīti</w:t>
            </w:r>
            <w:proofErr w:type="spellEnd"/>
            <w:r w:rsidRPr="00557BA0">
              <w:rPr>
                <w:rFonts w:cs="Times New Roman"/>
                <w:szCs w:val="24"/>
                <w:u w:val="single"/>
              </w:rPr>
              <w:t xml:space="preserve">, tālruņa numurs </w:t>
            </w:r>
            <w:r w:rsidR="00795BCA" w:rsidRPr="00557BA0">
              <w:rPr>
                <w:rFonts w:cs="Times New Roman"/>
                <w:szCs w:val="24"/>
                <w:u w:val="single"/>
              </w:rPr>
              <w:t>28652956</w:t>
            </w:r>
            <w:r w:rsidR="002820B4" w:rsidRPr="00557BA0">
              <w:rPr>
                <w:rFonts w:cs="Times New Roman"/>
                <w:szCs w:val="24"/>
                <w:u w:val="single"/>
              </w:rPr>
              <w:t>,</w:t>
            </w:r>
            <w:r w:rsidRPr="00557BA0">
              <w:rPr>
                <w:rFonts w:cs="Times New Roman"/>
                <w:szCs w:val="24"/>
                <w:u w:val="single"/>
              </w:rPr>
              <w:t xml:space="preserve"> elektroniskā pasta adrese</w:t>
            </w:r>
            <w:r w:rsidR="00795BCA" w:rsidRPr="00557BA0">
              <w:rPr>
                <w:rFonts w:cs="Times New Roman"/>
                <w:szCs w:val="24"/>
                <w:u w:val="single"/>
              </w:rPr>
              <w:t>:</w:t>
            </w:r>
            <w:r w:rsidRPr="00557BA0">
              <w:rPr>
                <w:rFonts w:cs="Times New Roman"/>
                <w:szCs w:val="24"/>
                <w:u w:val="single"/>
              </w:rPr>
              <w:t xml:space="preserve"> </w:t>
            </w:r>
            <w:r w:rsidR="00795BCA" w:rsidRPr="00557BA0">
              <w:rPr>
                <w:rFonts w:cs="Times New Roman"/>
                <w:szCs w:val="24"/>
                <w:u w:val="single"/>
              </w:rPr>
              <w:t>skaidrite.mitrevica-galite</w:t>
            </w:r>
            <w:r w:rsidRPr="00557BA0">
              <w:rPr>
                <w:rFonts w:cs="Times New Roman"/>
                <w:szCs w:val="24"/>
                <w:u w:val="single"/>
              </w:rPr>
              <w:t>@limbazusiltums.lv.</w:t>
            </w:r>
          </w:p>
          <w:p w14:paraId="4638068D" w14:textId="1A81D3F0" w:rsidR="009B1F3D" w:rsidRPr="00557BA0" w:rsidRDefault="009B1F3D" w:rsidP="009B1F3D">
            <w:pPr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Priekšlikumus un ieteikumus par sabiedrisko pakalpojumu sniedzēja noteikto tarifu </w:t>
            </w:r>
            <w:proofErr w:type="spellStart"/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rakstveidā</w:t>
            </w:r>
            <w:proofErr w:type="spellEnd"/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vai elektroniski var </w:t>
            </w:r>
            <w:r w:rsidR="007C04CA"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iesniegt </w:t>
            </w:r>
            <w:r w:rsidR="007C04CA"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>SIA “</w:t>
            </w:r>
            <w:r w:rsidR="007C04CA" w:rsidRPr="006F4EE2">
              <w:rPr>
                <w:rFonts w:cs="Times New Roman"/>
                <w:caps/>
                <w:szCs w:val="24"/>
                <w:u w:val="single"/>
                <w:bdr w:val="none" w:sz="0" w:space="0" w:color="auto" w:frame="1"/>
              </w:rPr>
              <w:t>Limbažu siltums</w:t>
            </w:r>
            <w:r w:rsidR="007C04CA"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>” Jaunā ielā 2A, Limbažos</w:t>
            </w:r>
            <w:r w:rsidR="00795BCA" w:rsidRPr="00557BA0">
              <w:rPr>
                <w:rFonts w:cs="Times New Roman"/>
                <w:szCs w:val="24"/>
                <w:u w:val="single"/>
                <w:bdr w:val="none" w:sz="0" w:space="0" w:color="auto" w:frame="1"/>
              </w:rPr>
              <w:t>,</w:t>
            </w:r>
            <w:r w:rsidR="007C04CA" w:rsidRPr="00557BA0">
              <w:rPr>
                <w:rFonts w:eastAsia="Times New Roman" w:cs="Times New Roman"/>
                <w:szCs w:val="24"/>
                <w:u w:val="single"/>
                <w:lang w:eastAsia="lv-LV"/>
              </w:rPr>
              <w:t xml:space="preserve">  un elektroniskā pasta adrese – info@limbazusiltums.lv</w:t>
            </w:r>
            <w:r w:rsidR="007C04CA" w:rsidRPr="00557BA0">
              <w:rPr>
                <w:rFonts w:eastAsia="Times New Roman" w:cs="Times New Roman"/>
                <w:szCs w:val="24"/>
                <w:lang w:eastAsia="lv-LV"/>
              </w:rPr>
              <w:t>,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> 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kā arī Sabiedrisko pakalpojumu regulēšanas komisijai Rīgā, Ūnijas ielā 45, elektroniskā pasta adrese: sprk@sprk.gov.lv </w:t>
            </w:r>
            <w:r w:rsidRPr="00557BA0">
              <w:rPr>
                <w:rFonts w:eastAsia="Times New Roman" w:cs="Times New Roman"/>
                <w:b/>
                <w:bCs/>
                <w:szCs w:val="24"/>
                <w:u w:val="single"/>
                <w:lang w:eastAsia="lv-LV"/>
              </w:rPr>
              <w:t>septiņu dienu laikā</w:t>
            </w:r>
            <w:r w:rsidRPr="00557BA0">
              <w:rPr>
                <w:rFonts w:eastAsia="Times New Roman" w:cs="Times New Roman"/>
                <w:b/>
                <w:bCs/>
                <w:szCs w:val="24"/>
                <w:lang w:eastAsia="lv-LV"/>
              </w:rPr>
              <w:t> no šā paziņojuma publicēšanas oficiālajā izdevumā "Latvijas Vēstnesis".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  <w:p w14:paraId="6E602191" w14:textId="77777777" w:rsidR="009B1F3D" w:rsidRPr="00557BA0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57BA0">
              <w:rPr>
                <w:rFonts w:eastAsia="Times New Roman" w:cs="Times New Roman"/>
                <w:szCs w:val="24"/>
                <w:u w:val="single"/>
                <w:lang w:eastAsia="lv-LV"/>
              </w:rPr>
              <w:t>Cita informācija, ko sabiedrisko pakalpojumu sniedzējs uzskata par nepieciešamu norādīt.</w:t>
            </w:r>
            <w:r w:rsidRPr="00557BA0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9B1F3D" w:rsidRPr="002567AF" w14:paraId="5D16D783" w14:textId="77777777" w:rsidTr="00084D8D">
        <w:tc>
          <w:tcPr>
            <w:tcW w:w="9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F473" w14:textId="7714BF93" w:rsidR="009B1F3D" w:rsidRPr="002567AF" w:rsidRDefault="009B1F3D" w:rsidP="009B1F3D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 xml:space="preserve">Datums </w:t>
            </w:r>
            <w:r w:rsidR="007B744F">
              <w:rPr>
                <w:rFonts w:eastAsia="Times New Roman" w:cs="Times New Roman"/>
                <w:szCs w:val="24"/>
                <w:lang w:eastAsia="lv-LV"/>
              </w:rPr>
              <w:t>24.04</w:t>
            </w:r>
            <w:r w:rsidRPr="002567AF">
              <w:rPr>
                <w:rFonts w:eastAsia="Times New Roman" w:cs="Times New Roman"/>
                <w:szCs w:val="24"/>
                <w:lang w:eastAsia="lv-LV"/>
              </w:rPr>
              <w:t>.</w:t>
            </w:r>
            <w:r w:rsidR="006C38E7" w:rsidRPr="002567AF">
              <w:rPr>
                <w:rFonts w:eastAsia="Times New Roman" w:cs="Times New Roman"/>
                <w:szCs w:val="24"/>
                <w:lang w:eastAsia="lv-LV"/>
              </w:rPr>
              <w:t>202</w:t>
            </w:r>
            <w:r w:rsidR="007B744F">
              <w:rPr>
                <w:rFonts w:eastAsia="Times New Roman" w:cs="Times New Roman"/>
                <w:szCs w:val="24"/>
                <w:lang w:eastAsia="lv-LV"/>
              </w:rPr>
              <w:t>4</w:t>
            </w:r>
            <w:r w:rsidRPr="002567AF">
              <w:rPr>
                <w:rFonts w:eastAsia="Times New Roman" w:cs="Times New Roman"/>
                <w:szCs w:val="24"/>
                <w:lang w:eastAsia="lv-LV"/>
              </w:rPr>
              <w:t>. </w:t>
            </w:r>
          </w:p>
        </w:tc>
      </w:tr>
      <w:tr w:rsidR="00571AC7" w:rsidRPr="002567AF" w14:paraId="7298B752" w14:textId="77777777" w:rsidTr="0008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8" w:type="dxa"/>
            <w:gridSpan w:val="2"/>
            <w:shd w:val="clear" w:color="auto" w:fill="auto"/>
            <w:vAlign w:val="center"/>
            <w:hideMark/>
          </w:tcPr>
          <w:p w14:paraId="1A2A53AB" w14:textId="77777777" w:rsidR="000D0368" w:rsidRPr="002567AF" w:rsidRDefault="000D0368" w:rsidP="002567AF">
            <w:pPr>
              <w:shd w:val="clear" w:color="auto" w:fill="FFFFFF"/>
              <w:rPr>
                <w:rFonts w:cs="Times New Roman"/>
                <w:b/>
                <w:bCs/>
                <w:szCs w:val="24"/>
                <w:u w:val="single"/>
              </w:rPr>
            </w:pPr>
            <w:r w:rsidRPr="002567AF">
              <w:rPr>
                <w:rFonts w:cs="Times New Roman"/>
                <w:b/>
                <w:bCs/>
                <w:szCs w:val="24"/>
                <w:u w:val="single"/>
              </w:rPr>
              <w:t xml:space="preserve">Ainārs </w:t>
            </w:r>
            <w:proofErr w:type="spellStart"/>
            <w:r w:rsidRPr="002567AF">
              <w:rPr>
                <w:rFonts w:cs="Times New Roman"/>
                <w:b/>
                <w:bCs/>
                <w:szCs w:val="24"/>
                <w:u w:val="single"/>
              </w:rPr>
              <w:t>Grīviņš</w:t>
            </w:r>
            <w:proofErr w:type="spellEnd"/>
          </w:p>
          <w:tbl>
            <w:tblPr>
              <w:tblW w:w="4402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10"/>
              <w:gridCol w:w="95"/>
            </w:tblGrid>
            <w:tr w:rsidR="000D0368" w:rsidRPr="002567AF" w14:paraId="37D649D5" w14:textId="77777777" w:rsidTr="00F823EA">
              <w:trPr>
                <w:trHeight w:val="1138"/>
              </w:trPr>
              <w:tc>
                <w:tcPr>
                  <w:tcW w:w="4878" w:type="pct"/>
                  <w:vAlign w:val="center"/>
                  <w:hideMark/>
                </w:tcPr>
                <w:p w14:paraId="64D877F9" w14:textId="77777777" w:rsidR="000D0368" w:rsidRPr="002567AF" w:rsidRDefault="000D0368" w:rsidP="002567AF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567AF">
                    <w:rPr>
                      <w:rFonts w:cs="Times New Roman"/>
                      <w:sz w:val="20"/>
                      <w:szCs w:val="20"/>
                    </w:rPr>
                    <w:t>SIA “</w:t>
                  </w:r>
                  <w:r w:rsidRPr="00BC44E3">
                    <w:rPr>
                      <w:rFonts w:cs="Times New Roman"/>
                      <w:caps/>
                      <w:sz w:val="20"/>
                      <w:szCs w:val="20"/>
                    </w:rPr>
                    <w:t>Limbažu siltums</w:t>
                  </w:r>
                  <w:r w:rsidRPr="002567AF">
                    <w:rPr>
                      <w:rFonts w:cs="Times New Roman"/>
                      <w:sz w:val="20"/>
                      <w:szCs w:val="20"/>
                    </w:rPr>
                    <w:t>” valdes loceklis                                     Persona, kura tiesīga pārstāvēt sabiedrisko pakalpojumu sniedzēju</w:t>
                  </w:r>
                </w:p>
              </w:tc>
              <w:tc>
                <w:tcPr>
                  <w:tcW w:w="122" w:type="pct"/>
                  <w:vAlign w:val="center"/>
                  <w:hideMark/>
                </w:tcPr>
                <w:p w14:paraId="5F7F75C7" w14:textId="77777777" w:rsidR="000D0368" w:rsidRPr="002567AF" w:rsidRDefault="000D0368" w:rsidP="002567A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265CBA0C" w14:textId="3EF36304" w:rsidR="00571AC7" w:rsidRPr="002567AF" w:rsidRDefault="00571AC7" w:rsidP="002567AF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A205F" w14:textId="56600555" w:rsidR="00571AC7" w:rsidRPr="002567AF" w:rsidRDefault="00571AC7" w:rsidP="002567AF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571AC7" w:rsidRPr="002567AF" w14:paraId="10B00DDE" w14:textId="77777777" w:rsidTr="0008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8" w:type="dxa"/>
            <w:gridSpan w:val="2"/>
            <w:shd w:val="clear" w:color="auto" w:fill="auto"/>
            <w:vAlign w:val="center"/>
            <w:hideMark/>
          </w:tcPr>
          <w:p w14:paraId="67BDCAAF" w14:textId="77777777" w:rsidR="00571AC7" w:rsidRPr="002567AF" w:rsidRDefault="00571AC7" w:rsidP="00652BA9">
            <w:pPr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2567AF">
              <w:rPr>
                <w:rFonts w:eastAsia="Times New Roman" w:cs="Times New Roman"/>
                <w:szCs w:val="24"/>
                <w:lang w:eastAsia="lv-LV"/>
              </w:rPr>
              <w:t>  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158C30" w14:textId="77777777" w:rsidR="00571AC7" w:rsidRPr="002567AF" w:rsidRDefault="00571AC7" w:rsidP="00652BA9">
            <w:pPr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2567AF">
              <w:rPr>
                <w:rFonts w:eastAsia="Times New Roman" w:cs="Times New Roman"/>
                <w:sz w:val="20"/>
                <w:szCs w:val="20"/>
                <w:lang w:eastAsia="lv-LV"/>
              </w:rPr>
              <w:t>/paraksts un tā atšifrējums/ </w:t>
            </w:r>
          </w:p>
        </w:tc>
      </w:tr>
    </w:tbl>
    <w:p w14:paraId="4D10BE03" w14:textId="77777777" w:rsidR="00571AC7" w:rsidRPr="002567AF" w:rsidRDefault="00571AC7" w:rsidP="00795BCA">
      <w:pPr>
        <w:tabs>
          <w:tab w:val="left" w:pos="7513"/>
        </w:tabs>
        <w:spacing w:before="130" w:line="260" w:lineRule="exact"/>
        <w:rPr>
          <w:rFonts w:eastAsia="Times New Roman" w:cs="Times New Roman"/>
          <w:szCs w:val="24"/>
        </w:rPr>
      </w:pPr>
    </w:p>
    <w:sectPr w:rsidR="00571AC7" w:rsidRPr="002567AF" w:rsidSect="00731F50">
      <w:headerReference w:type="default" r:id="rId6"/>
      <w:headerReference w:type="first" r:id="rId7"/>
      <w:footnotePr>
        <w:numRestart w:val="eachSect"/>
      </w:footnotePr>
      <w:pgSz w:w="11907" w:h="16839" w:code="9"/>
      <w:pgMar w:top="284" w:right="1191" w:bottom="142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1EFC" w14:textId="77777777" w:rsidR="00731F50" w:rsidRDefault="00731F50">
      <w:r>
        <w:separator/>
      </w:r>
    </w:p>
  </w:endnote>
  <w:endnote w:type="continuationSeparator" w:id="0">
    <w:p w14:paraId="71FE6B4F" w14:textId="77777777" w:rsidR="00731F50" w:rsidRDefault="0073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20EF" w14:textId="77777777" w:rsidR="00731F50" w:rsidRDefault="00731F50">
      <w:r>
        <w:separator/>
      </w:r>
    </w:p>
  </w:footnote>
  <w:footnote w:type="continuationSeparator" w:id="0">
    <w:p w14:paraId="048EDBA5" w14:textId="77777777" w:rsidR="00731F50" w:rsidRDefault="0073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AB247" w14:textId="77777777" w:rsidR="006C38E7" w:rsidRDefault="006C38E7">
    <w:pPr>
      <w:pStyle w:val="Galvene"/>
    </w:pPr>
  </w:p>
  <w:p w14:paraId="4FDD3215" w14:textId="77777777" w:rsidR="00D012F4" w:rsidRDefault="00D012F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6432" w14:textId="77777777" w:rsidR="001D1B45" w:rsidRPr="00E86E18" w:rsidRDefault="001D1B45" w:rsidP="00E86E18">
    <w:pPr>
      <w:pStyle w:val="Galvene"/>
      <w:spacing w:after="282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7"/>
    <w:rsid w:val="00084D8D"/>
    <w:rsid w:val="000C50ED"/>
    <w:rsid w:val="000D0368"/>
    <w:rsid w:val="00107646"/>
    <w:rsid w:val="001401A5"/>
    <w:rsid w:val="001462EA"/>
    <w:rsid w:val="0019375F"/>
    <w:rsid w:val="001A05FC"/>
    <w:rsid w:val="001D1B45"/>
    <w:rsid w:val="001E16B2"/>
    <w:rsid w:val="00232DA5"/>
    <w:rsid w:val="00235E24"/>
    <w:rsid w:val="00244ACC"/>
    <w:rsid w:val="00245C24"/>
    <w:rsid w:val="002567AF"/>
    <w:rsid w:val="002820B4"/>
    <w:rsid w:val="00290627"/>
    <w:rsid w:val="0038555E"/>
    <w:rsid w:val="00557BA0"/>
    <w:rsid w:val="00571AC7"/>
    <w:rsid w:val="005C272A"/>
    <w:rsid w:val="005E5D3F"/>
    <w:rsid w:val="005E6782"/>
    <w:rsid w:val="005F11AF"/>
    <w:rsid w:val="006254EA"/>
    <w:rsid w:val="00635DBF"/>
    <w:rsid w:val="00647020"/>
    <w:rsid w:val="006C38E7"/>
    <w:rsid w:val="006F4EE2"/>
    <w:rsid w:val="00731F50"/>
    <w:rsid w:val="0074167A"/>
    <w:rsid w:val="00795BCA"/>
    <w:rsid w:val="007970C7"/>
    <w:rsid w:val="007B744F"/>
    <w:rsid w:val="007C04CA"/>
    <w:rsid w:val="00912824"/>
    <w:rsid w:val="00945003"/>
    <w:rsid w:val="00961DB9"/>
    <w:rsid w:val="00990E0E"/>
    <w:rsid w:val="009B1F3D"/>
    <w:rsid w:val="00AB5FAF"/>
    <w:rsid w:val="00AD2DCE"/>
    <w:rsid w:val="00B10B9A"/>
    <w:rsid w:val="00B5753F"/>
    <w:rsid w:val="00BC44E3"/>
    <w:rsid w:val="00CF2774"/>
    <w:rsid w:val="00D012F4"/>
    <w:rsid w:val="00D85217"/>
    <w:rsid w:val="00E067F0"/>
    <w:rsid w:val="00E20E83"/>
    <w:rsid w:val="00E43AAB"/>
    <w:rsid w:val="00F823EA"/>
    <w:rsid w:val="00FE1D04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5A2C"/>
  <w15:chartTrackingRefBased/>
  <w15:docId w15:val="{9B872875-B33D-45BD-A113-0B77836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1AC7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paragraph" w:styleId="Virsraksts3">
    <w:name w:val="heading 3"/>
    <w:basedOn w:val="Parasts"/>
    <w:link w:val="Virsraksts3Rakstz"/>
    <w:uiPriority w:val="9"/>
    <w:qFormat/>
    <w:rsid w:val="007C04C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71A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571AC7"/>
    <w:rPr>
      <w:rFonts w:ascii="Times New Roman" w:hAnsi="Times New Roman"/>
      <w:sz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71AC7"/>
    <w:rPr>
      <w:rFonts w:ascii="Times New Roman" w:hAnsi="Times New Roman"/>
      <w:sz w:val="24"/>
      <w:lang w:val="lv-LV"/>
    </w:rPr>
  </w:style>
  <w:style w:type="character" w:styleId="Izclums">
    <w:name w:val="Emphasis"/>
    <w:basedOn w:val="Noklusjumarindkopasfonts"/>
    <w:uiPriority w:val="20"/>
    <w:qFormat/>
    <w:rsid w:val="00AB5FAF"/>
    <w:rPr>
      <w:i/>
      <w:iCs/>
    </w:rPr>
  </w:style>
  <w:style w:type="character" w:styleId="Izteiksmgs">
    <w:name w:val="Strong"/>
    <w:basedOn w:val="Noklusjumarindkopasfonts"/>
    <w:uiPriority w:val="22"/>
    <w:qFormat/>
    <w:rsid w:val="00AB5FAF"/>
    <w:rPr>
      <w:b/>
      <w:b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C04CA"/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38E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38E7"/>
    <w:rPr>
      <w:rFonts w:ascii="Times New Roman" w:hAnsi="Times New Roman"/>
      <w:sz w:val="24"/>
      <w:lang w:val="lv-LV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43AAB"/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43AAB"/>
    <w:rPr>
      <w:rFonts w:ascii="Consolas" w:hAnsi="Consolas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Skaidrite</cp:lastModifiedBy>
  <cp:revision>32</cp:revision>
  <cp:lastPrinted>2024-04-24T05:08:00Z</cp:lastPrinted>
  <dcterms:created xsi:type="dcterms:W3CDTF">2023-08-14T05:43:00Z</dcterms:created>
  <dcterms:modified xsi:type="dcterms:W3CDTF">2024-04-24T05:10:00Z</dcterms:modified>
</cp:coreProperties>
</file>