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A9DE" w14:textId="4010DD41" w:rsidR="00F434A6" w:rsidRPr="008455C2" w:rsidRDefault="00F434A6" w:rsidP="00B1057E">
      <w:pPr>
        <w:pStyle w:val="Title"/>
        <w:rPr>
          <w:b w:val="0"/>
          <w:bCs w:val="0"/>
          <w:caps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6D54EFF8" wp14:editId="2852D63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790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232">
        <w:rPr>
          <w:caps/>
          <w:noProof/>
        </w:rPr>
        <w:t>Limbažu novada pašvaldība</w:t>
      </w:r>
    </w:p>
    <w:p w14:paraId="40D764B1" w14:textId="77777777" w:rsidR="00F434A6" w:rsidRPr="008455C2" w:rsidRDefault="00F434A6" w:rsidP="004B2C5C">
      <w:pPr>
        <w:jc w:val="center"/>
        <w:rPr>
          <w:b/>
          <w:caps/>
          <w:sz w:val="28"/>
          <w:szCs w:val="28"/>
          <w:lang w:eastAsia="en-US"/>
        </w:rPr>
      </w:pPr>
      <w:r w:rsidRPr="00ED0232">
        <w:rPr>
          <w:b/>
          <w:caps/>
          <w:noProof/>
          <w:sz w:val="28"/>
          <w:szCs w:val="28"/>
          <w:lang w:eastAsia="en-US"/>
        </w:rPr>
        <w:t>Salacgrīvas Mūzikas skola</w:t>
      </w:r>
    </w:p>
    <w:p w14:paraId="223EB93D" w14:textId="77777777" w:rsidR="00F434A6" w:rsidRDefault="00F434A6" w:rsidP="00E76598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</w:t>
      </w:r>
      <w:r w:rsidRPr="00ED0232">
        <w:rPr>
          <w:noProof/>
          <w:sz w:val="18"/>
          <w:szCs w:val="20"/>
        </w:rPr>
        <w:t>50900001151</w:t>
      </w:r>
      <w:r>
        <w:rPr>
          <w:sz w:val="18"/>
          <w:szCs w:val="20"/>
        </w:rPr>
        <w:t xml:space="preserve">; </w:t>
      </w:r>
      <w:r w:rsidRPr="00ED0232">
        <w:rPr>
          <w:noProof/>
          <w:sz w:val="18"/>
          <w:szCs w:val="20"/>
        </w:rPr>
        <w:t>Pērnavas iela 29, Salacgrīva, Limbažu novads, LV-4033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5B5511F4" w14:textId="77777777" w:rsidR="00F434A6" w:rsidRDefault="00F434A6" w:rsidP="00E76598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 w:rsidRPr="00ED0232">
        <w:rPr>
          <w:iCs/>
          <w:noProof/>
          <w:sz w:val="18"/>
          <w:szCs w:val="20"/>
        </w:rPr>
        <w:t>salacgrivas.muzikas.skola@limbazunovads.lv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ED0232">
        <w:rPr>
          <w:noProof/>
          <w:sz w:val="18"/>
          <w:szCs w:val="20"/>
        </w:rPr>
        <w:t>28386412</w:t>
      </w:r>
    </w:p>
    <w:p w14:paraId="08142E18" w14:textId="4DDC63E7" w:rsidR="00F434A6" w:rsidRDefault="00F434A6" w:rsidP="0074786F">
      <w:pPr>
        <w:tabs>
          <w:tab w:val="left" w:pos="490"/>
        </w:tabs>
        <w:rPr>
          <w:lang w:val="en-GB" w:eastAsia="en-US"/>
        </w:rPr>
        <w:sectPr w:rsidR="00F434A6" w:rsidSect="00337332">
          <w:footerReference w:type="default" r:id="rId8"/>
          <w:pgSz w:w="11906" w:h="16838"/>
          <w:pgMar w:top="1134" w:right="99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16D55F6" w14:textId="77777777" w:rsidR="002073B1" w:rsidRDefault="002073B1" w:rsidP="002073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87859BC" w14:textId="77777777" w:rsidR="00EB6747" w:rsidRPr="00AB0B07" w:rsidRDefault="00EB6747" w:rsidP="002073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C811BAA" w14:textId="77777777" w:rsidR="002073B1" w:rsidRPr="004C1045" w:rsidRDefault="002073B1" w:rsidP="002073B1">
      <w:pPr>
        <w:pStyle w:val="Header"/>
        <w:tabs>
          <w:tab w:val="center" w:pos="4536"/>
        </w:tabs>
        <w:jc w:val="center"/>
        <w:rPr>
          <w:b/>
          <w:sz w:val="28"/>
          <w:szCs w:val="28"/>
        </w:rPr>
      </w:pPr>
      <w:r w:rsidRPr="004C1045">
        <w:rPr>
          <w:b/>
          <w:sz w:val="28"/>
          <w:szCs w:val="28"/>
        </w:rPr>
        <w:t>IEKŠĒJIE NOTEIKUMI</w:t>
      </w:r>
    </w:p>
    <w:p w14:paraId="100F2BF7" w14:textId="77777777" w:rsidR="002073B1" w:rsidRDefault="002073B1" w:rsidP="002073B1">
      <w:pPr>
        <w:pStyle w:val="Header"/>
        <w:tabs>
          <w:tab w:val="center" w:pos="4536"/>
        </w:tabs>
        <w:jc w:val="center"/>
        <w:rPr>
          <w:sz w:val="26"/>
          <w:szCs w:val="26"/>
        </w:rPr>
      </w:pPr>
      <w:r w:rsidRPr="004C1045">
        <w:rPr>
          <w:sz w:val="26"/>
          <w:szCs w:val="26"/>
        </w:rPr>
        <w:t>Salacgrīvā</w:t>
      </w:r>
    </w:p>
    <w:p w14:paraId="0772C053" w14:textId="77777777" w:rsidR="00337332" w:rsidRDefault="00337332" w:rsidP="00337332">
      <w:pPr>
        <w:pStyle w:val="Header"/>
        <w:tabs>
          <w:tab w:val="center" w:pos="4536"/>
        </w:tabs>
        <w:rPr>
          <w:sz w:val="26"/>
          <w:szCs w:val="26"/>
        </w:rPr>
      </w:pPr>
    </w:p>
    <w:p w14:paraId="384A9D43" w14:textId="5EE328A7" w:rsidR="00C95CF0" w:rsidRPr="00C95CF0" w:rsidRDefault="00C95CF0" w:rsidP="00337332">
      <w:pPr>
        <w:pStyle w:val="Header"/>
        <w:tabs>
          <w:tab w:val="center" w:pos="4536"/>
        </w:tabs>
        <w:jc w:val="right"/>
        <w:rPr>
          <w:sz w:val="22"/>
          <w:szCs w:val="22"/>
        </w:rPr>
      </w:pPr>
      <w:r w:rsidRPr="00C95CF0">
        <w:rPr>
          <w:sz w:val="22"/>
          <w:szCs w:val="22"/>
        </w:rPr>
        <w:t>SASKAŅOTS</w:t>
      </w:r>
    </w:p>
    <w:p w14:paraId="25DF5F90" w14:textId="3629CABD" w:rsidR="00C95CF0" w:rsidRPr="00C95CF0" w:rsidRDefault="00C95CF0" w:rsidP="00337332">
      <w:pPr>
        <w:pStyle w:val="Header"/>
        <w:tabs>
          <w:tab w:val="center" w:pos="4536"/>
        </w:tabs>
        <w:jc w:val="right"/>
        <w:rPr>
          <w:sz w:val="22"/>
          <w:szCs w:val="22"/>
        </w:rPr>
      </w:pPr>
      <w:r w:rsidRPr="00C95CF0">
        <w:rPr>
          <w:sz w:val="22"/>
          <w:szCs w:val="22"/>
        </w:rPr>
        <w:t>Limbažu novada Izglītības pārvaldes vadītāja</w:t>
      </w:r>
    </w:p>
    <w:p w14:paraId="29BD16A2" w14:textId="0BC38C71" w:rsidR="00C95CF0" w:rsidRPr="00C95CF0" w:rsidRDefault="00C95CF0" w:rsidP="00337332">
      <w:pPr>
        <w:pStyle w:val="Header"/>
        <w:tabs>
          <w:tab w:val="center" w:pos="4536"/>
        </w:tabs>
        <w:jc w:val="right"/>
        <w:rPr>
          <w:sz w:val="22"/>
          <w:szCs w:val="22"/>
        </w:rPr>
      </w:pPr>
      <w:r w:rsidRPr="00C95CF0">
        <w:rPr>
          <w:sz w:val="22"/>
          <w:szCs w:val="22"/>
        </w:rPr>
        <w:t>(paraksts*)</w:t>
      </w:r>
    </w:p>
    <w:p w14:paraId="68910154" w14:textId="1F421968" w:rsidR="00C95CF0" w:rsidRPr="00C95CF0" w:rsidRDefault="00C95CF0" w:rsidP="00337332">
      <w:pPr>
        <w:pStyle w:val="Header"/>
        <w:tabs>
          <w:tab w:val="center" w:pos="4536"/>
        </w:tabs>
        <w:jc w:val="right"/>
        <w:rPr>
          <w:sz w:val="22"/>
          <w:szCs w:val="22"/>
        </w:rPr>
      </w:pPr>
      <w:r w:rsidRPr="00C95CF0">
        <w:rPr>
          <w:sz w:val="22"/>
          <w:szCs w:val="22"/>
        </w:rPr>
        <w:t>Valda Tinkusa</w:t>
      </w:r>
    </w:p>
    <w:p w14:paraId="31166917" w14:textId="30EFA595" w:rsidR="002073B1" w:rsidRDefault="00C95CF0" w:rsidP="00337332">
      <w:pPr>
        <w:pStyle w:val="Header"/>
        <w:tabs>
          <w:tab w:val="center" w:pos="4536"/>
        </w:tabs>
        <w:jc w:val="right"/>
      </w:pPr>
      <w:r w:rsidRPr="00C95CF0">
        <w:rPr>
          <w:sz w:val="22"/>
          <w:szCs w:val="22"/>
        </w:rPr>
        <w:t>Datums skatāms laika zīmogā</w:t>
      </w:r>
    </w:p>
    <w:p w14:paraId="20DF3184" w14:textId="77777777" w:rsidR="00337332" w:rsidRDefault="00337332" w:rsidP="00337332">
      <w:pPr>
        <w:pStyle w:val="Header"/>
        <w:tabs>
          <w:tab w:val="center" w:pos="4536"/>
        </w:tabs>
        <w:jc w:val="right"/>
      </w:pPr>
    </w:p>
    <w:p w14:paraId="728CFC78" w14:textId="77777777" w:rsidR="00337332" w:rsidRPr="00337332" w:rsidRDefault="00337332" w:rsidP="00337332">
      <w:pPr>
        <w:pStyle w:val="Header"/>
        <w:tabs>
          <w:tab w:val="center" w:pos="4536"/>
        </w:tabs>
        <w:jc w:val="right"/>
      </w:pPr>
    </w:p>
    <w:p w14:paraId="20663F0A" w14:textId="728D50ED" w:rsidR="00337332" w:rsidRDefault="00B064F4" w:rsidP="002073B1">
      <w:pPr>
        <w:pStyle w:val="Header"/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13</w:t>
      </w:r>
      <w:r w:rsidR="002073B1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2073B1">
        <w:rPr>
          <w:sz w:val="26"/>
          <w:szCs w:val="26"/>
        </w:rPr>
        <w:t>.2024</w:t>
      </w:r>
      <w:r w:rsidR="002073B1" w:rsidRPr="004C1045">
        <w:rPr>
          <w:sz w:val="26"/>
          <w:szCs w:val="26"/>
        </w:rPr>
        <w:t>.</w:t>
      </w:r>
      <w:r w:rsidR="002073B1" w:rsidRPr="005C421D">
        <w:rPr>
          <w:sz w:val="26"/>
          <w:szCs w:val="26"/>
        </w:rPr>
        <w:t xml:space="preserve"> </w:t>
      </w:r>
      <w:r w:rsidR="002073B1">
        <w:rPr>
          <w:sz w:val="26"/>
          <w:szCs w:val="26"/>
        </w:rPr>
        <w:tab/>
      </w:r>
      <w:r w:rsidR="002073B1">
        <w:rPr>
          <w:sz w:val="26"/>
          <w:szCs w:val="26"/>
        </w:rPr>
        <w:tab/>
      </w:r>
      <w:r w:rsidR="002073B1">
        <w:rPr>
          <w:sz w:val="26"/>
          <w:szCs w:val="26"/>
        </w:rPr>
        <w:tab/>
        <w:t>Nr. 1.8/</w:t>
      </w:r>
      <w:r w:rsidR="00C95CF0">
        <w:rPr>
          <w:sz w:val="26"/>
          <w:szCs w:val="26"/>
        </w:rPr>
        <w:t>1</w:t>
      </w:r>
    </w:p>
    <w:p w14:paraId="093ED9A7" w14:textId="77777777" w:rsidR="00337332" w:rsidRPr="005C421D" w:rsidRDefault="00337332" w:rsidP="002073B1">
      <w:pPr>
        <w:pStyle w:val="Header"/>
        <w:tabs>
          <w:tab w:val="center" w:pos="4536"/>
        </w:tabs>
        <w:rPr>
          <w:sz w:val="26"/>
          <w:szCs w:val="26"/>
        </w:rPr>
      </w:pPr>
    </w:p>
    <w:p w14:paraId="45DE99EF" w14:textId="2CEF1A20" w:rsidR="002073B1" w:rsidRPr="005C421D" w:rsidRDefault="002073B1" w:rsidP="002073B1">
      <w:pPr>
        <w:pStyle w:val="BodyText2"/>
        <w:ind w:firstLine="0"/>
        <w:jc w:val="center"/>
        <w:rPr>
          <w:b/>
          <w:sz w:val="26"/>
          <w:szCs w:val="26"/>
        </w:rPr>
      </w:pPr>
      <w:r w:rsidRPr="005C421D">
        <w:rPr>
          <w:b/>
          <w:sz w:val="26"/>
          <w:szCs w:val="26"/>
        </w:rPr>
        <w:t>SALACGRĪVAS MŪZIKAS SKOLAS</w:t>
      </w:r>
    </w:p>
    <w:p w14:paraId="07C445BC" w14:textId="77777777" w:rsidR="002073B1" w:rsidRDefault="002073B1" w:rsidP="002073B1">
      <w:pPr>
        <w:pStyle w:val="BodyText2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IZGLĪTOJAMO UZŅEMŠANAS NOTEIKUMI</w:t>
      </w:r>
    </w:p>
    <w:p w14:paraId="404DD360" w14:textId="77777777" w:rsidR="002073B1" w:rsidRPr="005C421D" w:rsidRDefault="002073B1" w:rsidP="00EB6747">
      <w:pPr>
        <w:pStyle w:val="BodyText2"/>
        <w:ind w:firstLine="0"/>
        <w:rPr>
          <w:b/>
          <w:sz w:val="26"/>
          <w:szCs w:val="26"/>
        </w:rPr>
      </w:pPr>
    </w:p>
    <w:p w14:paraId="04B2E8D0" w14:textId="77777777" w:rsidR="002073B1" w:rsidRPr="00C95CF0" w:rsidRDefault="002073B1" w:rsidP="00EB6747">
      <w:pPr>
        <w:pStyle w:val="BodyText2"/>
        <w:ind w:firstLine="0"/>
        <w:jc w:val="right"/>
        <w:rPr>
          <w:i/>
          <w:sz w:val="22"/>
          <w:szCs w:val="22"/>
        </w:rPr>
      </w:pPr>
      <w:r w:rsidRPr="00C95CF0">
        <w:rPr>
          <w:i/>
          <w:sz w:val="22"/>
          <w:szCs w:val="22"/>
        </w:rPr>
        <w:t>Izdoti saskaņā ar Valsts pārvaldes likumu,</w:t>
      </w:r>
    </w:p>
    <w:p w14:paraId="5E9A2C5B" w14:textId="77777777" w:rsidR="002073B1" w:rsidRPr="00C95CF0" w:rsidRDefault="002073B1" w:rsidP="00EB6747">
      <w:pPr>
        <w:pStyle w:val="BodyText2"/>
        <w:ind w:firstLine="0"/>
        <w:jc w:val="right"/>
        <w:rPr>
          <w:i/>
          <w:sz w:val="22"/>
          <w:szCs w:val="22"/>
        </w:rPr>
      </w:pPr>
      <w:r w:rsidRPr="00C95CF0">
        <w:rPr>
          <w:i/>
          <w:sz w:val="22"/>
          <w:szCs w:val="22"/>
        </w:rPr>
        <w:t>Profesionālās izglītības likumu,</w:t>
      </w:r>
    </w:p>
    <w:p w14:paraId="53ACF3F6" w14:textId="5848EF64" w:rsidR="002073B1" w:rsidRDefault="002073B1" w:rsidP="00337332">
      <w:pPr>
        <w:pStyle w:val="BodyText2"/>
        <w:ind w:firstLine="0"/>
        <w:jc w:val="right"/>
        <w:rPr>
          <w:i/>
          <w:sz w:val="22"/>
          <w:szCs w:val="22"/>
        </w:rPr>
      </w:pPr>
      <w:r w:rsidRPr="00C95CF0">
        <w:rPr>
          <w:i/>
          <w:sz w:val="22"/>
          <w:szCs w:val="22"/>
        </w:rPr>
        <w:t>Skolas nolikuma IV nodaļas 12. punktu</w:t>
      </w:r>
    </w:p>
    <w:p w14:paraId="126B141F" w14:textId="77777777" w:rsidR="00337332" w:rsidRPr="00337332" w:rsidRDefault="00337332" w:rsidP="00337332">
      <w:pPr>
        <w:pStyle w:val="BodyText2"/>
        <w:ind w:firstLine="0"/>
        <w:jc w:val="right"/>
        <w:rPr>
          <w:b/>
          <w:sz w:val="24"/>
          <w:szCs w:val="24"/>
        </w:rPr>
      </w:pPr>
    </w:p>
    <w:p w14:paraId="1691A514" w14:textId="6C76BF2A" w:rsidR="00EB6747" w:rsidRDefault="002073B1" w:rsidP="00EB6747">
      <w:pPr>
        <w:spacing w:line="360" w:lineRule="auto"/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436B23">
        <w:rPr>
          <w:b/>
          <w:sz w:val="26"/>
          <w:szCs w:val="26"/>
        </w:rPr>
        <w:t xml:space="preserve"> Vispārīgie noteikumi</w:t>
      </w:r>
    </w:p>
    <w:p w14:paraId="0EBEEF10" w14:textId="7EE39F75" w:rsidR="002073B1" w:rsidRPr="00D10246" w:rsidRDefault="002073B1" w:rsidP="00337332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b/>
          <w:sz w:val="26"/>
          <w:szCs w:val="26"/>
        </w:rPr>
      </w:pPr>
      <w:r>
        <w:t xml:space="preserve">Salacgrīvas Mūzikas skolas Izglītojamo uzņemšanas noteikumi ( turpmāk tekstā – noteikumi) nosaka izglītojamo uzņemšanas prasības </w:t>
      </w:r>
      <w:r w:rsidRPr="00D10246">
        <w:t xml:space="preserve">Salacgrīvas Mūzikas skolā ( turpmāk tekstā </w:t>
      </w:r>
      <w:r w:rsidR="00102D2C">
        <w:t>–</w:t>
      </w:r>
      <w:r w:rsidRPr="00D10246">
        <w:t xml:space="preserve"> </w:t>
      </w:r>
      <w:r w:rsidR="00102D2C">
        <w:t>izglītības iestāde</w:t>
      </w:r>
      <w:r w:rsidRPr="00D10246">
        <w:t xml:space="preserve"> ), iestājpārbaudījumu prasības un dokumentu pieņemšanas kārtību.</w:t>
      </w:r>
    </w:p>
    <w:p w14:paraId="73936CB2" w14:textId="4885B98E" w:rsidR="00BD7C53" w:rsidRPr="00BD7C53" w:rsidRDefault="002073B1" w:rsidP="00BD7C53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142" w:hanging="142"/>
        <w:rPr>
          <w:b/>
          <w:sz w:val="26"/>
          <w:szCs w:val="26"/>
        </w:rPr>
      </w:pPr>
      <w:r>
        <w:t xml:space="preserve">Izglītojamo uzņemšana </w:t>
      </w:r>
      <w:r w:rsidR="00102D2C">
        <w:t>izglītības iestādē</w:t>
      </w:r>
      <w:r w:rsidRPr="00D10246">
        <w:t xml:space="preserve"> notiek:</w:t>
      </w:r>
    </w:p>
    <w:p w14:paraId="131C3C06" w14:textId="1FD2C31A" w:rsidR="002073B1" w:rsidRPr="00BD7C53" w:rsidRDefault="008D75FE" w:rsidP="00BD7C53">
      <w:pPr>
        <w:pStyle w:val="ListParagraph"/>
        <w:numPr>
          <w:ilvl w:val="1"/>
          <w:numId w:val="3"/>
        </w:numPr>
        <w:tabs>
          <w:tab w:val="left" w:pos="284"/>
        </w:tabs>
        <w:spacing w:line="276" w:lineRule="auto"/>
        <w:ind w:left="993" w:hanging="426"/>
        <w:rPr>
          <w:b/>
          <w:sz w:val="26"/>
          <w:szCs w:val="26"/>
        </w:rPr>
      </w:pPr>
      <w:r>
        <w:t>L</w:t>
      </w:r>
      <w:r w:rsidR="002073B1" w:rsidRPr="00D10246">
        <w:t>icencētās profesionālās ievirzes mūzikas izglītības programmās:</w:t>
      </w:r>
    </w:p>
    <w:p w14:paraId="5B597F44" w14:textId="7A01BF15" w:rsidR="002073B1" w:rsidRDefault="002073B1" w:rsidP="00BD7C53">
      <w:pPr>
        <w:pStyle w:val="ListParagraph"/>
        <w:numPr>
          <w:ilvl w:val="2"/>
          <w:numId w:val="3"/>
        </w:numPr>
        <w:tabs>
          <w:tab w:val="left" w:pos="284"/>
          <w:tab w:val="left" w:pos="851"/>
        </w:tabs>
        <w:spacing w:line="276" w:lineRule="auto"/>
        <w:ind w:left="851" w:firstLine="0"/>
        <w:jc w:val="both"/>
      </w:pPr>
      <w:proofErr w:type="spellStart"/>
      <w:r w:rsidRPr="005147AC">
        <w:t>Taustiņinstrumentu</w:t>
      </w:r>
      <w:proofErr w:type="spellEnd"/>
      <w:r w:rsidRPr="005147AC">
        <w:t xml:space="preserve"> spēle</w:t>
      </w:r>
      <w:r>
        <w:t xml:space="preserve"> </w:t>
      </w:r>
      <w:r w:rsidRPr="002073B1">
        <w:rPr>
          <w:i/>
        </w:rPr>
        <w:t>–</w:t>
      </w:r>
      <w:r w:rsidRPr="005147AC">
        <w:t xml:space="preserve"> </w:t>
      </w:r>
      <w:r>
        <w:t xml:space="preserve">izglītības programmas kods </w:t>
      </w:r>
      <w:r w:rsidRPr="005147AC">
        <w:t>20V 212 01</w:t>
      </w:r>
      <w:r w:rsidR="00855961">
        <w:t xml:space="preserve"> </w:t>
      </w:r>
      <w:r>
        <w:t xml:space="preserve">1,  </w:t>
      </w:r>
      <w:r w:rsidRPr="002073B1">
        <w:rPr>
          <w:i/>
        </w:rPr>
        <w:t>Klavierspēle, Akordeona spēle</w:t>
      </w:r>
      <w:r w:rsidRPr="005147AC">
        <w:t xml:space="preserve">; </w:t>
      </w:r>
    </w:p>
    <w:p w14:paraId="2568D1A2" w14:textId="25D1BB0E" w:rsidR="002073B1" w:rsidRDefault="002073B1" w:rsidP="00BD7C53">
      <w:pPr>
        <w:pStyle w:val="ListParagraph"/>
        <w:numPr>
          <w:ilvl w:val="2"/>
          <w:numId w:val="3"/>
        </w:numPr>
        <w:tabs>
          <w:tab w:val="left" w:pos="284"/>
          <w:tab w:val="left" w:pos="1276"/>
        </w:tabs>
        <w:spacing w:line="276" w:lineRule="auto"/>
        <w:ind w:left="851" w:firstLine="0"/>
        <w:jc w:val="both"/>
      </w:pPr>
      <w:r>
        <w:t>Pūšaminstrumentu spēle – izglītības programmas kods</w:t>
      </w:r>
      <w:r w:rsidRPr="005147AC">
        <w:t xml:space="preserve"> 20V 212</w:t>
      </w:r>
      <w:r>
        <w:t xml:space="preserve"> 03 1, </w:t>
      </w:r>
      <w:r w:rsidRPr="002073B1">
        <w:rPr>
          <w:i/>
        </w:rPr>
        <w:t xml:space="preserve">Flautas spēle, Klarnetes </w:t>
      </w:r>
      <w:r>
        <w:rPr>
          <w:i/>
        </w:rPr>
        <w:t xml:space="preserve">spēle, </w:t>
      </w:r>
      <w:r w:rsidRPr="002073B1">
        <w:rPr>
          <w:i/>
        </w:rPr>
        <w:t>Saksofona spēle, Trompetes spēle, Eifonija spēle</w:t>
      </w:r>
      <w:r>
        <w:rPr>
          <w:i/>
        </w:rPr>
        <w:t>, Trombona spēle</w:t>
      </w:r>
      <w:r w:rsidRPr="005147AC">
        <w:t>;</w:t>
      </w:r>
    </w:p>
    <w:p w14:paraId="1C5DDBA1" w14:textId="77777777" w:rsidR="00BD7C53" w:rsidRDefault="002073B1" w:rsidP="00BD7C53">
      <w:pPr>
        <w:pStyle w:val="ListParagraph"/>
        <w:numPr>
          <w:ilvl w:val="2"/>
          <w:numId w:val="3"/>
        </w:numPr>
        <w:tabs>
          <w:tab w:val="left" w:pos="284"/>
          <w:tab w:val="left" w:pos="1276"/>
        </w:tabs>
        <w:spacing w:line="276" w:lineRule="auto"/>
        <w:ind w:left="851" w:firstLine="0"/>
        <w:jc w:val="both"/>
      </w:pPr>
      <w:r w:rsidRPr="005147AC">
        <w:t>Sitaminstrumentu spēle</w:t>
      </w:r>
      <w:r>
        <w:t xml:space="preserve"> –</w:t>
      </w:r>
      <w:r w:rsidRPr="005147AC">
        <w:t xml:space="preserve"> </w:t>
      </w:r>
      <w:r>
        <w:t>izglītības programmas kods</w:t>
      </w:r>
      <w:r w:rsidRPr="005147AC">
        <w:t xml:space="preserve"> 20V 212 04</w:t>
      </w:r>
      <w:r>
        <w:t xml:space="preserve"> 1,</w:t>
      </w:r>
      <w:r w:rsidRPr="002073B1">
        <w:rPr>
          <w:i/>
        </w:rPr>
        <w:t xml:space="preserve"> Sitaminstrumentu spēle</w:t>
      </w:r>
      <w:r w:rsidRPr="005147AC">
        <w:t>.</w:t>
      </w:r>
    </w:p>
    <w:p w14:paraId="5C9EE352" w14:textId="38926E50" w:rsidR="002073B1" w:rsidRPr="008D75FE" w:rsidRDefault="002073B1" w:rsidP="00BD7C53">
      <w:pPr>
        <w:pStyle w:val="ListParagraph"/>
        <w:numPr>
          <w:ilvl w:val="1"/>
          <w:numId w:val="3"/>
        </w:numPr>
        <w:tabs>
          <w:tab w:val="left" w:pos="284"/>
          <w:tab w:val="left" w:pos="1276"/>
        </w:tabs>
        <w:spacing w:line="276" w:lineRule="auto"/>
        <w:ind w:left="993" w:hanging="426"/>
        <w:jc w:val="both"/>
      </w:pPr>
      <w:r w:rsidRPr="008D75FE">
        <w:t xml:space="preserve">Interešu izglītības programmā </w:t>
      </w:r>
      <w:r w:rsidRPr="00BD7C53">
        <w:rPr>
          <w:i/>
        </w:rPr>
        <w:t>Sagatavošanas klase</w:t>
      </w:r>
      <w:r w:rsidRPr="008D75FE">
        <w:t xml:space="preserve"> – </w:t>
      </w:r>
      <w:r w:rsidRPr="00BD7C53">
        <w:rPr>
          <w:i/>
        </w:rPr>
        <w:t xml:space="preserve">Klavierspēle, </w:t>
      </w:r>
      <w:r w:rsidR="008D75FE" w:rsidRPr="00BD7C53">
        <w:rPr>
          <w:i/>
        </w:rPr>
        <w:t>Blokf</w:t>
      </w:r>
      <w:r w:rsidRPr="00BD7C53">
        <w:rPr>
          <w:i/>
        </w:rPr>
        <w:t>lautas spēle</w:t>
      </w:r>
      <w:r w:rsidR="008D75FE" w:rsidRPr="00BD7C53">
        <w:rPr>
          <w:i/>
        </w:rPr>
        <w:t>, Sitaminstrumentu spēle</w:t>
      </w:r>
      <w:r w:rsidR="00593580" w:rsidRPr="00BD7C53">
        <w:rPr>
          <w:i/>
        </w:rPr>
        <w:t>.</w:t>
      </w:r>
    </w:p>
    <w:p w14:paraId="5683ABA3" w14:textId="67CB4754" w:rsidR="002073B1" w:rsidRDefault="002073B1" w:rsidP="00593580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142" w:hanging="142"/>
        <w:jc w:val="both"/>
      </w:pPr>
      <w:r w:rsidRPr="00D10246">
        <w:t xml:space="preserve">Mācību ilgums </w:t>
      </w:r>
      <w:r>
        <w:t xml:space="preserve">profesionālās ievirzes izglītības programmās </w:t>
      </w:r>
      <w:r w:rsidR="008D75FE">
        <w:t>ir 8 gadi.</w:t>
      </w:r>
    </w:p>
    <w:p w14:paraId="145C66CE" w14:textId="77777777" w:rsidR="002073B1" w:rsidRDefault="002073B1" w:rsidP="00231BA8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D10246">
        <w:t>Izglītojamo skaitu profesionālās ievirzes izglītības programmās nosaka valsts mērķdotāciju apmērs un pašvaldības finansējums.</w:t>
      </w:r>
    </w:p>
    <w:p w14:paraId="37E0B777" w14:textId="7AC53456" w:rsidR="002073B1" w:rsidRDefault="002073B1" w:rsidP="00593580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142" w:hanging="142"/>
        <w:jc w:val="both"/>
      </w:pPr>
      <w:r w:rsidRPr="00D10246">
        <w:lastRenderedPageBreak/>
        <w:t>Izglītojamo skaitu sagatavošanas klasē nosaka pašvaldības finansējums.</w:t>
      </w:r>
    </w:p>
    <w:p w14:paraId="5FC72BFE" w14:textId="48F4F8B0" w:rsidR="009139E4" w:rsidRDefault="009139E4" w:rsidP="00231BA8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Iestājpārbaudījumi tiek organizēti </w:t>
      </w:r>
      <w:r w:rsidR="00B064F4">
        <w:t xml:space="preserve">maija beigās/ </w:t>
      </w:r>
      <w:r w:rsidR="002073B1">
        <w:t xml:space="preserve">jūnija </w:t>
      </w:r>
      <w:r w:rsidR="00B064F4">
        <w:t>sākumā</w:t>
      </w:r>
      <w:r w:rsidR="002073B1">
        <w:t xml:space="preserve"> un augusta </w:t>
      </w:r>
      <w:r>
        <w:t>pēdējā nedēļā</w:t>
      </w:r>
      <w:r w:rsidR="002073B1">
        <w:t xml:space="preserve">. </w:t>
      </w:r>
      <w:r>
        <w:t>Papildus izglītojamo uzņemšana var notikt arī septembrī.</w:t>
      </w:r>
    </w:p>
    <w:p w14:paraId="523B4BE7" w14:textId="79DB1A57" w:rsidR="002073B1" w:rsidRPr="00231BA8" w:rsidRDefault="002073B1" w:rsidP="00231BA8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Informācija par izglītojamo uzņemšanu tiek publiskota </w:t>
      </w:r>
      <w:r w:rsidR="009139E4">
        <w:t xml:space="preserve">Limbažu pašvaldības </w:t>
      </w:r>
      <w:r>
        <w:t xml:space="preserve">mājaslapā un </w:t>
      </w:r>
      <w:r w:rsidR="009139E4">
        <w:t xml:space="preserve">sociālo tīklu vietnē </w:t>
      </w:r>
      <w:proofErr w:type="spellStart"/>
      <w:r w:rsidR="009139E4">
        <w:rPr>
          <w:i/>
          <w:iCs/>
        </w:rPr>
        <w:t>Facebook</w:t>
      </w:r>
      <w:proofErr w:type="spellEnd"/>
      <w:r w:rsidR="00231BA8">
        <w:rPr>
          <w:i/>
          <w:iCs/>
        </w:rPr>
        <w:t>.</w:t>
      </w:r>
    </w:p>
    <w:p w14:paraId="454F6764" w14:textId="77777777" w:rsidR="00231BA8" w:rsidRPr="008E6395" w:rsidRDefault="00231BA8" w:rsidP="00231BA8">
      <w:pPr>
        <w:pStyle w:val="ListParagraph"/>
        <w:tabs>
          <w:tab w:val="left" w:pos="284"/>
        </w:tabs>
        <w:spacing w:line="276" w:lineRule="auto"/>
        <w:ind w:left="284"/>
        <w:jc w:val="both"/>
      </w:pPr>
    </w:p>
    <w:p w14:paraId="515B5507" w14:textId="6F656FCC" w:rsidR="002073B1" w:rsidRPr="00734C50" w:rsidRDefault="002073B1" w:rsidP="00593580">
      <w:pPr>
        <w:tabs>
          <w:tab w:val="left" w:pos="284"/>
        </w:tabs>
        <w:spacing w:line="360" w:lineRule="auto"/>
        <w:ind w:left="142"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</w:t>
      </w:r>
      <w:r w:rsidRPr="00734C50">
        <w:rPr>
          <w:b/>
          <w:sz w:val="26"/>
          <w:szCs w:val="26"/>
        </w:rPr>
        <w:t xml:space="preserve"> Dokumentu iesniegšanas kārtība</w:t>
      </w:r>
    </w:p>
    <w:p w14:paraId="7699188D" w14:textId="77777777" w:rsidR="00BD7C53" w:rsidRDefault="002073B1" w:rsidP="00BD7C53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142" w:hanging="142"/>
        <w:jc w:val="both"/>
      </w:pPr>
      <w:r>
        <w:t xml:space="preserve">Stājoties </w:t>
      </w:r>
      <w:r w:rsidR="00920FB9">
        <w:t>profesionālās ievirzes izglītības programmās</w:t>
      </w:r>
      <w:r>
        <w:t xml:space="preserve">, iesniedzami šādi </w:t>
      </w:r>
      <w:r w:rsidRPr="00D60A08">
        <w:t>dokumenti:</w:t>
      </w:r>
      <w:bookmarkStart w:id="0" w:name="_Hlk33781755"/>
    </w:p>
    <w:p w14:paraId="0C3AF169" w14:textId="78F5663B" w:rsidR="008B6667" w:rsidRDefault="002073B1" w:rsidP="008B6667">
      <w:pPr>
        <w:pStyle w:val="ListParagraph"/>
        <w:numPr>
          <w:ilvl w:val="1"/>
          <w:numId w:val="3"/>
        </w:numPr>
        <w:tabs>
          <w:tab w:val="left" w:pos="284"/>
          <w:tab w:val="left" w:pos="426"/>
        </w:tabs>
        <w:spacing w:line="276" w:lineRule="auto"/>
        <w:ind w:left="993" w:hanging="426"/>
      </w:pPr>
      <w:r w:rsidRPr="00D60A08">
        <w:t>skolas direktorei adresēts iesniegums uz veidlapas</w:t>
      </w:r>
      <w:r>
        <w:t xml:space="preserve">, </w:t>
      </w:r>
      <w:r w:rsidR="008B6667">
        <w:t xml:space="preserve">kas aizpildīts elektroniski (pieejams </w:t>
      </w:r>
      <w:hyperlink r:id="rId9" w:history="1">
        <w:r w:rsidR="008B6667">
          <w:rPr>
            <w:rStyle w:val="Hyperlink"/>
          </w:rPr>
          <w:t>Salacgrīvas Mūzikas skola | Limbažu novada pašvaldība (limbazunovads.lv)</w:t>
        </w:r>
      </w:hyperlink>
      <w:r w:rsidR="008B6667">
        <w:t xml:space="preserve"> ) vai rakstiski; </w:t>
      </w:r>
      <w:bookmarkEnd w:id="0"/>
    </w:p>
    <w:p w14:paraId="1F545B34" w14:textId="77777777" w:rsidR="00BD7C53" w:rsidRPr="008B6667" w:rsidRDefault="006C6B53" w:rsidP="00BD7C53">
      <w:pPr>
        <w:pStyle w:val="ListParagraph"/>
        <w:numPr>
          <w:ilvl w:val="1"/>
          <w:numId w:val="3"/>
        </w:numPr>
        <w:tabs>
          <w:tab w:val="left" w:pos="284"/>
          <w:tab w:val="left" w:pos="426"/>
        </w:tabs>
        <w:spacing w:line="276" w:lineRule="auto"/>
        <w:ind w:left="993" w:hanging="426"/>
        <w:jc w:val="both"/>
      </w:pPr>
      <w:r>
        <w:t>i</w:t>
      </w:r>
      <w:r w:rsidR="006B7298">
        <w:t>zrakst</w:t>
      </w:r>
      <w:r w:rsidR="00874245">
        <w:t>s</w:t>
      </w:r>
      <w:r w:rsidR="006B7298">
        <w:t xml:space="preserve"> </w:t>
      </w:r>
      <w:r w:rsidR="00967FD1" w:rsidRPr="00BD7C53">
        <w:rPr>
          <w:shd w:val="clear" w:color="auto" w:fill="FFFFFF"/>
        </w:rPr>
        <w:t>no stacionārā/ambulatorā pacienta medicīniskās kartes (veidlapa Nr. 027/u)</w:t>
      </w:r>
      <w:r w:rsidR="00833524" w:rsidRPr="00BD7C53">
        <w:rPr>
          <w:shd w:val="clear" w:color="auto" w:fill="FFFFFF"/>
        </w:rPr>
        <w:t>;</w:t>
      </w:r>
    </w:p>
    <w:p w14:paraId="29B52439" w14:textId="3A9D434B" w:rsidR="008B6667" w:rsidRPr="00BD7C53" w:rsidRDefault="008B6667" w:rsidP="00BD7C53">
      <w:pPr>
        <w:pStyle w:val="ListParagraph"/>
        <w:numPr>
          <w:ilvl w:val="1"/>
          <w:numId w:val="3"/>
        </w:numPr>
        <w:tabs>
          <w:tab w:val="left" w:pos="284"/>
          <w:tab w:val="left" w:pos="426"/>
        </w:tabs>
        <w:spacing w:line="276" w:lineRule="auto"/>
        <w:ind w:left="993" w:hanging="426"/>
        <w:jc w:val="both"/>
      </w:pPr>
      <w:r>
        <w:rPr>
          <w:shd w:val="clear" w:color="auto" w:fill="FFFFFF"/>
        </w:rPr>
        <w:t xml:space="preserve">uzrādīt </w:t>
      </w:r>
      <w:r>
        <w:t>personu apliecinošu dokumentu ( dzimšanas apliecību);</w:t>
      </w:r>
    </w:p>
    <w:p w14:paraId="405DB47E" w14:textId="7D9E3A96" w:rsidR="00920FB9" w:rsidRDefault="008B6667" w:rsidP="00BD7C53">
      <w:pPr>
        <w:pStyle w:val="ListParagraph"/>
        <w:numPr>
          <w:ilvl w:val="1"/>
          <w:numId w:val="3"/>
        </w:numPr>
        <w:tabs>
          <w:tab w:val="left" w:pos="284"/>
          <w:tab w:val="left" w:pos="426"/>
        </w:tabs>
        <w:spacing w:line="276" w:lineRule="auto"/>
        <w:ind w:left="993" w:hanging="426"/>
        <w:jc w:val="both"/>
      </w:pPr>
      <w:r>
        <w:t>pārejot no citas profesionālās ievirzes mūzikas izglītības iestādes, iesniegt iepriekšējās iestādes izsniegtu liecību.</w:t>
      </w:r>
    </w:p>
    <w:p w14:paraId="1ABDEFB3" w14:textId="0E5484E1" w:rsidR="00920FB9" w:rsidRDefault="00335B6C" w:rsidP="00231BA8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284" w:hanging="284"/>
        <w:jc w:val="both"/>
      </w:pPr>
      <w:r>
        <w:t xml:space="preserve">Stājoties </w:t>
      </w:r>
      <w:r w:rsidR="00920FB9">
        <w:t xml:space="preserve">interešu izglītības programmās </w:t>
      </w:r>
      <w:r w:rsidR="00920FB9">
        <w:rPr>
          <w:i/>
          <w:iCs/>
        </w:rPr>
        <w:t xml:space="preserve">Sagatavošanas klase </w:t>
      </w:r>
      <w:r w:rsidR="00920FB9">
        <w:t>un</w:t>
      </w:r>
      <w:r w:rsidR="006C6B53">
        <w:t xml:space="preserve"> </w:t>
      </w:r>
      <w:r w:rsidR="006C6B53">
        <w:rPr>
          <w:i/>
          <w:iCs/>
        </w:rPr>
        <w:t xml:space="preserve">Izvēles instruments, </w:t>
      </w:r>
      <w:r w:rsidR="006C6B53">
        <w:t xml:space="preserve">jāiesniedz </w:t>
      </w:r>
      <w:r w:rsidR="006C6B53" w:rsidRPr="00D60A08">
        <w:t>skolas direktorei adresēts iesniegums uz veidlapas</w:t>
      </w:r>
      <w:r w:rsidR="006C6B53">
        <w:t>, uzrādot personu apliecinošu dokumentu.</w:t>
      </w:r>
    </w:p>
    <w:p w14:paraId="23E635D2" w14:textId="20F1EF2F" w:rsidR="002073B1" w:rsidRDefault="002073B1" w:rsidP="00D057FB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142" w:hanging="142"/>
        <w:jc w:val="both"/>
      </w:pPr>
      <w:r w:rsidRPr="00D60A08">
        <w:t>Dokumenti jāiesniedz</w:t>
      </w:r>
      <w:r w:rsidR="00920FB9">
        <w:t>,</w:t>
      </w:r>
      <w:r w:rsidRPr="00D60A08">
        <w:t xml:space="preserve"> ierodoties uz iestājpārbaudījumiem.</w:t>
      </w:r>
    </w:p>
    <w:p w14:paraId="2E8481E4" w14:textId="77777777" w:rsidR="00D057FB" w:rsidRPr="00D057FB" w:rsidRDefault="00D057FB" w:rsidP="00D057FB">
      <w:pPr>
        <w:pStyle w:val="ListParagraph"/>
        <w:tabs>
          <w:tab w:val="left" w:pos="284"/>
          <w:tab w:val="left" w:pos="426"/>
        </w:tabs>
        <w:spacing w:line="276" w:lineRule="auto"/>
        <w:ind w:left="142"/>
        <w:jc w:val="both"/>
      </w:pPr>
    </w:p>
    <w:p w14:paraId="1F4BC70A" w14:textId="391F8886" w:rsidR="00EB6747" w:rsidRPr="002F5C35" w:rsidRDefault="002073B1" w:rsidP="00EB6747">
      <w:pPr>
        <w:spacing w:line="360" w:lineRule="auto"/>
        <w:ind w:left="142" w:hanging="142"/>
        <w:jc w:val="center"/>
        <w:rPr>
          <w:b/>
          <w:sz w:val="26"/>
          <w:szCs w:val="26"/>
        </w:rPr>
      </w:pPr>
      <w:r w:rsidRPr="00734C50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I</w:t>
      </w:r>
      <w:r w:rsidRPr="00734C50">
        <w:rPr>
          <w:b/>
          <w:sz w:val="26"/>
          <w:szCs w:val="26"/>
        </w:rPr>
        <w:t>I Uzņemšanas pamatprincipi</w:t>
      </w:r>
    </w:p>
    <w:p w14:paraId="62CDF50D" w14:textId="436BC1A8" w:rsidR="002073B1" w:rsidRDefault="002073B1" w:rsidP="00BD7C53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426" w:hanging="426"/>
        <w:jc w:val="both"/>
      </w:pPr>
      <w:r w:rsidRPr="00D10246">
        <w:t xml:space="preserve">1.klasē </w:t>
      </w:r>
      <w:r w:rsidR="008946FE">
        <w:t>un Sagatavošanas klasē izglītojamos</w:t>
      </w:r>
      <w:r w:rsidR="006612F8">
        <w:t xml:space="preserve"> uzņem</w:t>
      </w:r>
      <w:r w:rsidR="008946FE">
        <w:t xml:space="preserve"> ar</w:t>
      </w:r>
      <w:r w:rsidR="00B064F4">
        <w:t xml:space="preserve"> un</w:t>
      </w:r>
      <w:r w:rsidR="008946FE">
        <w:t xml:space="preserve"> bez</w:t>
      </w:r>
      <w:r w:rsidRPr="00D10246">
        <w:t xml:space="preserve"> priekšzināša</w:t>
      </w:r>
      <w:r>
        <w:t xml:space="preserve">nām </w:t>
      </w:r>
      <w:r w:rsidR="008946FE">
        <w:t>mūzikā.</w:t>
      </w:r>
    </w:p>
    <w:p w14:paraId="3CCC838B" w14:textId="054C4DED" w:rsidR="004535C8" w:rsidRPr="00874245" w:rsidRDefault="004535C8" w:rsidP="00BD7C53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i/>
        </w:rPr>
      </w:pPr>
      <w:r>
        <w:t>Profesionālās ievirzes izglītības programmās izglītojamos uzņem līdztekus vispārējās pamatizglītības programmas 1.vai 2.klasei.</w:t>
      </w:r>
      <w:r w:rsidR="00874245" w:rsidRPr="00874245">
        <w:t xml:space="preserve"> </w:t>
      </w:r>
      <w:r w:rsidR="00874245">
        <w:t>Atsevišķos gadījumos, ņemot vērā izglītojamā spējas, fizisko attīstību un muzikālās dotības, var būt atkāpes no noteiktā uzņemšanas vecuma.</w:t>
      </w:r>
    </w:p>
    <w:p w14:paraId="57824358" w14:textId="5F94C25A" w:rsidR="004535C8" w:rsidRDefault="004535C8" w:rsidP="00BD7C53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426" w:hanging="426"/>
        <w:jc w:val="both"/>
      </w:pPr>
      <w:r>
        <w:t xml:space="preserve">Interešu izglītības programmā </w:t>
      </w:r>
      <w:r>
        <w:rPr>
          <w:i/>
          <w:iCs/>
        </w:rPr>
        <w:t xml:space="preserve">Sagatavošanas klase </w:t>
      </w:r>
      <w:r>
        <w:t>izglītojamie tiek uzņemti no 5 līdz 7</w:t>
      </w:r>
      <w:r w:rsidR="00544C80">
        <w:t xml:space="preserve"> </w:t>
      </w:r>
      <w:r>
        <w:t>gadu vecumam.</w:t>
      </w:r>
    </w:p>
    <w:p w14:paraId="152B6055" w14:textId="7F48B59D" w:rsidR="009C0447" w:rsidRDefault="009C0447" w:rsidP="00BD7C53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Pēc </w:t>
      </w:r>
      <w:r w:rsidR="001F53DE">
        <w:t xml:space="preserve">interešu izglītības programmas </w:t>
      </w:r>
      <w:r w:rsidRPr="001F53DE">
        <w:rPr>
          <w:i/>
          <w:iCs/>
        </w:rPr>
        <w:t>Sagatavošanas klase</w:t>
      </w:r>
      <w:r w:rsidR="001F53DE">
        <w:rPr>
          <w:i/>
          <w:iCs/>
        </w:rPr>
        <w:t xml:space="preserve"> </w:t>
      </w:r>
      <w:r w:rsidR="001F53DE">
        <w:t>apguves</w:t>
      </w:r>
      <w:r>
        <w:t>, pamatojoties uz Uzņemšanas komisijas lēmumu, izglītojamais var tikt uzņemts profesionālās ievirzes izglītības programmas 1.klasē</w:t>
      </w:r>
      <w:r w:rsidR="006612F8">
        <w:t xml:space="preserve"> bez iestājpārbaudījumiem.</w:t>
      </w:r>
    </w:p>
    <w:p w14:paraId="17340002" w14:textId="66B99008" w:rsidR="008946FE" w:rsidRPr="00C52BF9" w:rsidRDefault="00102D2C" w:rsidP="00593580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142" w:hanging="142"/>
        <w:jc w:val="both"/>
      </w:pPr>
      <w:r>
        <w:t>Izglītības iestādē</w:t>
      </w:r>
      <w:r w:rsidR="008946FE">
        <w:t xml:space="preserve"> uzņem izglītojamo, kuram</w:t>
      </w:r>
      <w:r w:rsidR="008946FE" w:rsidRPr="00C52BF9">
        <w:t>:</w:t>
      </w:r>
    </w:p>
    <w:p w14:paraId="40F111F6" w14:textId="77777777" w:rsidR="008946FE" w:rsidRPr="00C52BF9" w:rsidRDefault="008946FE" w:rsidP="00BD7C53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line="276" w:lineRule="auto"/>
        <w:ind w:left="142" w:firstLine="425"/>
        <w:jc w:val="both"/>
      </w:pPr>
      <w:r w:rsidRPr="00C52BF9">
        <w:t>ir interese par mūziku;</w:t>
      </w:r>
    </w:p>
    <w:p w14:paraId="7B4ADDE9" w14:textId="7C297529" w:rsidR="008946FE" w:rsidRDefault="008946FE" w:rsidP="00BD7C53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line="276" w:lineRule="auto"/>
        <w:ind w:left="142" w:firstLine="425"/>
        <w:jc w:val="both"/>
      </w:pPr>
      <w:r w:rsidRPr="00C52BF9">
        <w:t>ir elementāras muzikālās dzirdes, atmiņas un ritma izjūtas dotības;</w:t>
      </w:r>
    </w:p>
    <w:p w14:paraId="023021CB" w14:textId="5D80ABA4" w:rsidR="008946FE" w:rsidRPr="00C52BF9" w:rsidRDefault="008946FE" w:rsidP="00BD7C53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line="276" w:lineRule="auto"/>
        <w:ind w:left="142" w:firstLine="425"/>
        <w:jc w:val="both"/>
      </w:pPr>
      <w:r w:rsidRPr="00C52BF9">
        <w:t>fizioloģiskā attīstība atbilst konkrētā mūzikas instrumenta apgūšanas uzsākšanai.</w:t>
      </w:r>
    </w:p>
    <w:p w14:paraId="6D73D87D" w14:textId="7BE51C3A" w:rsidR="00EB6747" w:rsidRDefault="009C0447" w:rsidP="00C95CF0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142" w:hanging="142"/>
        <w:jc w:val="both"/>
      </w:pPr>
      <w:r>
        <w:t>Izglītojamo uzņemšana iestādē notiek saskaņā ar atklāta un vienlīdzīga konkursa principiem</w:t>
      </w:r>
      <w:r w:rsidR="00CC4FF4">
        <w:t>.</w:t>
      </w:r>
    </w:p>
    <w:p w14:paraId="51AD6758" w14:textId="77777777" w:rsidR="00C95CF0" w:rsidRPr="00C95CF0" w:rsidRDefault="00C95CF0" w:rsidP="00337332">
      <w:pPr>
        <w:tabs>
          <w:tab w:val="left" w:pos="426"/>
        </w:tabs>
        <w:spacing w:line="276" w:lineRule="auto"/>
        <w:jc w:val="both"/>
      </w:pPr>
    </w:p>
    <w:p w14:paraId="17227A19" w14:textId="20B2C05D" w:rsidR="00337332" w:rsidRDefault="00CC4FF4" w:rsidP="00337332">
      <w:pPr>
        <w:spacing w:line="360" w:lineRule="auto"/>
        <w:ind w:left="142"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</w:t>
      </w:r>
      <w:r w:rsidRPr="00734C50">
        <w:rPr>
          <w:b/>
          <w:sz w:val="26"/>
          <w:szCs w:val="26"/>
        </w:rPr>
        <w:t xml:space="preserve">  </w:t>
      </w:r>
      <w:r w:rsidR="008256BB">
        <w:rPr>
          <w:b/>
          <w:sz w:val="26"/>
          <w:szCs w:val="26"/>
        </w:rPr>
        <w:t>Iestājpārbaudījumu</w:t>
      </w:r>
      <w:r w:rsidRPr="00734C50">
        <w:rPr>
          <w:b/>
          <w:sz w:val="26"/>
          <w:szCs w:val="26"/>
        </w:rPr>
        <w:t xml:space="preserve"> prasības</w:t>
      </w:r>
    </w:p>
    <w:p w14:paraId="7BC3F08C" w14:textId="77777777" w:rsidR="00CC4FF4" w:rsidRDefault="00CC4FF4" w:rsidP="00B877E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426" w:hanging="426"/>
        <w:jc w:val="both"/>
      </w:pPr>
      <w:r w:rsidRPr="00C52BF9">
        <w:t xml:space="preserve">Izglītojamo uzņemšanai profesionālās ievirzes izglītības programmās tiek noteikti </w:t>
      </w:r>
      <w:r>
        <w:t>iestājpārbaudījumi:</w:t>
      </w:r>
    </w:p>
    <w:p w14:paraId="2AEC2CEB" w14:textId="01B98545" w:rsidR="00CC4FF4" w:rsidRDefault="00CC4FF4" w:rsidP="00B877E8">
      <w:pPr>
        <w:pStyle w:val="ListParagraph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1134" w:hanging="567"/>
        <w:jc w:val="both"/>
      </w:pPr>
      <w:r>
        <w:t>Muzikālās dzirdes pārbaude -</w:t>
      </w:r>
      <w:r w:rsidRPr="008E6395">
        <w:t xml:space="preserve"> </w:t>
      </w:r>
      <w:r w:rsidRPr="00C52BF9">
        <w:t>nodziedāt vienu dziesmu ar vārdiem, atkārtot ar balsi pedagoga nospēlētās vai nodziedātās skaņas</w:t>
      </w:r>
      <w:r>
        <w:t>;</w:t>
      </w:r>
    </w:p>
    <w:p w14:paraId="3CE601B5" w14:textId="380405EA" w:rsidR="00CC4FF4" w:rsidRDefault="00CC4FF4" w:rsidP="00B877E8">
      <w:pPr>
        <w:pStyle w:val="ListParagraph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1134" w:hanging="567"/>
        <w:jc w:val="both"/>
      </w:pPr>
      <w:r>
        <w:t xml:space="preserve">Ritma izjūtas pārbaude- atkārtot pedagoga plaukšķinātas vai uz klavierēm atskaņotās </w:t>
      </w:r>
      <w:r w:rsidR="00544C80">
        <w:t xml:space="preserve">melodijas </w:t>
      </w:r>
      <w:r>
        <w:t>ritmiskās frāzes zīmējumu;</w:t>
      </w:r>
    </w:p>
    <w:p w14:paraId="3F907607" w14:textId="77777777" w:rsidR="009D7F5F" w:rsidRDefault="00CC4FF4" w:rsidP="00B877E8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line="276" w:lineRule="auto"/>
        <w:ind w:left="142" w:firstLine="425"/>
        <w:jc w:val="both"/>
      </w:pPr>
      <w:r>
        <w:lastRenderedPageBreak/>
        <w:t>Muzikālās atmiņas pārbaude- atkārtot ar balsi pedagoga atskaņoto melodiju;</w:t>
      </w:r>
    </w:p>
    <w:p w14:paraId="3A637B1C" w14:textId="30CDFF4E" w:rsidR="00CC4FF4" w:rsidRDefault="00CC4FF4" w:rsidP="00B877E8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line="276" w:lineRule="auto"/>
        <w:ind w:left="142" w:firstLine="425"/>
        <w:jc w:val="both"/>
      </w:pPr>
      <w:r>
        <w:t>Fizioloģiskā attīstība atbilstoši konkrētā mūzikas instrumenta spēles īpatnībām</w:t>
      </w:r>
      <w:r w:rsidR="006B7298">
        <w:t>.</w:t>
      </w:r>
    </w:p>
    <w:p w14:paraId="10607725" w14:textId="3BD15A7D" w:rsidR="00C95CF0" w:rsidRDefault="006B7298" w:rsidP="00337332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spacing w:line="276" w:lineRule="auto"/>
        <w:ind w:hanging="720"/>
        <w:jc w:val="both"/>
      </w:pPr>
      <w:r>
        <w:t>Interešu izglītības programmās izglītojamos uzņem bez iestājpārbaudījumiem.</w:t>
      </w:r>
    </w:p>
    <w:p w14:paraId="4F183B1B" w14:textId="77777777" w:rsidR="00337332" w:rsidRDefault="00337332" w:rsidP="00337332">
      <w:pPr>
        <w:pStyle w:val="ListParagraph"/>
        <w:tabs>
          <w:tab w:val="left" w:pos="426"/>
          <w:tab w:val="left" w:pos="993"/>
        </w:tabs>
        <w:spacing w:line="276" w:lineRule="auto"/>
        <w:jc w:val="both"/>
      </w:pPr>
    </w:p>
    <w:p w14:paraId="0630E08B" w14:textId="2E351824" w:rsidR="006C6445" w:rsidRPr="006B7298" w:rsidRDefault="006B7298" w:rsidP="006C6445">
      <w:pPr>
        <w:spacing w:line="360" w:lineRule="auto"/>
        <w:ind w:left="142"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</w:t>
      </w:r>
      <w:r w:rsidRPr="00734C50">
        <w:rPr>
          <w:b/>
          <w:sz w:val="26"/>
          <w:szCs w:val="26"/>
        </w:rPr>
        <w:t xml:space="preserve">  Uzņemšanas </w:t>
      </w:r>
      <w:r w:rsidR="006C6B53">
        <w:rPr>
          <w:b/>
          <w:sz w:val="26"/>
          <w:szCs w:val="26"/>
        </w:rPr>
        <w:t>komisija</w:t>
      </w:r>
    </w:p>
    <w:p w14:paraId="57F35ECE" w14:textId="508A21D8" w:rsidR="006C6445" w:rsidRDefault="00037B0E" w:rsidP="00A358A4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Uzņemšanas komisiju </w:t>
      </w:r>
      <w:r w:rsidR="00A358A4">
        <w:t xml:space="preserve">vienam mācību gadam </w:t>
      </w:r>
      <w:r>
        <w:t xml:space="preserve">izveido un ar rīkojumu apstiprina </w:t>
      </w:r>
      <w:r w:rsidR="00102D2C">
        <w:t>izglītības iestādes</w:t>
      </w:r>
      <w:r>
        <w:t xml:space="preserve"> direktore.</w:t>
      </w:r>
    </w:p>
    <w:p w14:paraId="124B34DF" w14:textId="77777777" w:rsidR="00924DEC" w:rsidRDefault="005B478E" w:rsidP="00231BA8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>
        <w:t>Komisija iestājpārbaudījumus vērtē 10 punktu skalā</w:t>
      </w:r>
      <w:r w:rsidR="00924DEC">
        <w:t xml:space="preserve"> un to vērtība tiek pielīdzināta </w:t>
      </w:r>
      <w:proofErr w:type="spellStart"/>
      <w:r w:rsidR="00924DEC">
        <w:t>ballu</w:t>
      </w:r>
      <w:proofErr w:type="spellEnd"/>
      <w:r w:rsidR="00924DEC">
        <w:t xml:space="preserve"> sistēmai, t.i., viens punkts ir viena balle. </w:t>
      </w:r>
    </w:p>
    <w:p w14:paraId="45BD0A6B" w14:textId="05546626" w:rsidR="00544C80" w:rsidRDefault="00924DEC" w:rsidP="00231BA8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>
        <w:t>Uzņemšanas r</w:t>
      </w:r>
      <w:r w:rsidR="009D3FDF">
        <w:t>ezultāti tiek atspoguļoti komisijas sēdes protokolā, ko paraksta visi komisijas locekļi.</w:t>
      </w:r>
    </w:p>
    <w:p w14:paraId="4A3A2E3D" w14:textId="1160A8C0" w:rsidR="00924DEC" w:rsidRDefault="00924DEC" w:rsidP="00231BA8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>
        <w:t>Uzņemšanas rezultātus paziņo ne vēlāk kā 5 ( piecu) darba dienu laikā pēc iestājpārbaudījumu norises pēdējās dienas, ievērojot personu datu aizsardzību.</w:t>
      </w:r>
    </w:p>
    <w:p w14:paraId="2961A736" w14:textId="677A5F43" w:rsidR="00A358A4" w:rsidRDefault="00924DEC" w:rsidP="00D057FB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 w:rsidRPr="00F31FD1">
        <w:t>Uzņemšanas komisijas lē</w:t>
      </w:r>
      <w:r>
        <w:t xml:space="preserve">mumu par izglītojamo uzņemšanu </w:t>
      </w:r>
      <w:r w:rsidR="00102D2C">
        <w:t>izglītības iestādē</w:t>
      </w:r>
      <w:r w:rsidRPr="00F31FD1">
        <w:t xml:space="preserve"> direktore apstiprina ar rīkojumu.</w:t>
      </w:r>
    </w:p>
    <w:p w14:paraId="549311EB" w14:textId="77777777" w:rsidR="00D057FB" w:rsidRPr="00D057FB" w:rsidRDefault="00D057FB" w:rsidP="00D057FB">
      <w:pPr>
        <w:pStyle w:val="ListParagraph"/>
        <w:tabs>
          <w:tab w:val="left" w:pos="426"/>
        </w:tabs>
        <w:spacing w:line="276" w:lineRule="auto"/>
        <w:ind w:left="426"/>
        <w:jc w:val="both"/>
      </w:pPr>
    </w:p>
    <w:p w14:paraId="6CCA7349" w14:textId="7996CDCA" w:rsidR="002073B1" w:rsidRDefault="002073B1" w:rsidP="006B7298">
      <w:pPr>
        <w:spacing w:line="360" w:lineRule="auto"/>
        <w:ind w:left="142" w:hanging="142"/>
        <w:jc w:val="center"/>
        <w:rPr>
          <w:b/>
          <w:sz w:val="26"/>
          <w:szCs w:val="26"/>
        </w:rPr>
      </w:pPr>
      <w:r w:rsidRPr="00844886">
        <w:rPr>
          <w:b/>
          <w:sz w:val="26"/>
          <w:szCs w:val="26"/>
        </w:rPr>
        <w:t xml:space="preserve">V </w:t>
      </w:r>
      <w:r>
        <w:rPr>
          <w:b/>
          <w:sz w:val="26"/>
          <w:szCs w:val="26"/>
        </w:rPr>
        <w:t>Konsultācijas</w:t>
      </w:r>
    </w:p>
    <w:p w14:paraId="2DB5A1B2" w14:textId="3ABCDA27" w:rsidR="002073B1" w:rsidRPr="00844886" w:rsidRDefault="002073B1" w:rsidP="00B877E8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b/>
          <w:sz w:val="26"/>
          <w:szCs w:val="26"/>
        </w:rPr>
      </w:pPr>
      <w:r>
        <w:t xml:space="preserve">Pirms iestājpārbaudījumiem var </w:t>
      </w:r>
      <w:r w:rsidR="00102D2C">
        <w:t xml:space="preserve">tikt </w:t>
      </w:r>
      <w:r>
        <w:t>organizēt</w:t>
      </w:r>
      <w:r w:rsidR="00102D2C">
        <w:t>as</w:t>
      </w:r>
      <w:r>
        <w:t xml:space="preserve"> konsultācijas, informāciju publiskojot </w:t>
      </w:r>
      <w:r w:rsidR="006B7298">
        <w:t xml:space="preserve">Limbažu novada pašvaldības mājaslapā, </w:t>
      </w:r>
      <w:r w:rsidR="00B877E8">
        <w:t>izglītības iestādē</w:t>
      </w:r>
      <w:r>
        <w:t xml:space="preserve"> pie ziņojuma dēļa 1.stāva gaitenī</w:t>
      </w:r>
      <w:r w:rsidR="006B7298">
        <w:t xml:space="preserve"> un sociālajā vietnē </w:t>
      </w:r>
      <w:proofErr w:type="spellStart"/>
      <w:r w:rsidR="006B7298">
        <w:rPr>
          <w:i/>
          <w:iCs/>
        </w:rPr>
        <w:t>Facebook</w:t>
      </w:r>
      <w:proofErr w:type="spellEnd"/>
      <w:r w:rsidR="006B7298">
        <w:rPr>
          <w:i/>
          <w:iCs/>
        </w:rPr>
        <w:t>.</w:t>
      </w:r>
    </w:p>
    <w:p w14:paraId="2C08EBFA" w14:textId="77777777" w:rsidR="002073B1" w:rsidRPr="00844886" w:rsidRDefault="002073B1" w:rsidP="00B877E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426" w:hanging="426"/>
        <w:jc w:val="both"/>
        <w:rPr>
          <w:b/>
          <w:sz w:val="26"/>
          <w:szCs w:val="26"/>
        </w:rPr>
      </w:pPr>
      <w:r>
        <w:t>Konsultāciju saturs, darba metodes un prasības ir līdzīgas iestājpārbaudījumu prasībām, bet ne identiskas.</w:t>
      </w:r>
    </w:p>
    <w:p w14:paraId="6D51A624" w14:textId="77777777" w:rsidR="002073B1" w:rsidRPr="00844886" w:rsidRDefault="002073B1" w:rsidP="00B877E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142" w:hanging="142"/>
        <w:jc w:val="both"/>
        <w:rPr>
          <w:b/>
          <w:sz w:val="26"/>
          <w:szCs w:val="26"/>
        </w:rPr>
      </w:pPr>
      <w:r>
        <w:t>Konsultācijas tiek organizētas bez maksas.</w:t>
      </w:r>
    </w:p>
    <w:p w14:paraId="705FA87D" w14:textId="77777777" w:rsidR="002073B1" w:rsidRPr="00437A6A" w:rsidRDefault="002073B1" w:rsidP="00B877E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426" w:hanging="426"/>
        <w:jc w:val="both"/>
        <w:rPr>
          <w:b/>
          <w:sz w:val="26"/>
          <w:szCs w:val="26"/>
        </w:rPr>
      </w:pPr>
      <w:r>
        <w:t>Konsultāciju gaitā konstatētie novērojumi nedrīkst ietekmēt iestājpārbaudījumu rezultātus.</w:t>
      </w:r>
    </w:p>
    <w:p w14:paraId="20CFB587" w14:textId="77777777" w:rsidR="002073B1" w:rsidRPr="00D60A08" w:rsidRDefault="002073B1" w:rsidP="00B877E8">
      <w:pPr>
        <w:pStyle w:val="ListParagraph"/>
        <w:tabs>
          <w:tab w:val="left" w:pos="851"/>
        </w:tabs>
        <w:spacing w:line="360" w:lineRule="auto"/>
        <w:ind w:left="142" w:hanging="142"/>
        <w:jc w:val="both"/>
      </w:pPr>
    </w:p>
    <w:p w14:paraId="03D02893" w14:textId="0B9B7BED" w:rsidR="002073B1" w:rsidRDefault="002073B1" w:rsidP="00231BA8">
      <w:pPr>
        <w:spacing w:line="360" w:lineRule="auto"/>
        <w:ind w:left="142" w:hanging="142"/>
        <w:jc w:val="center"/>
        <w:rPr>
          <w:b/>
          <w:sz w:val="26"/>
          <w:szCs w:val="26"/>
        </w:rPr>
      </w:pPr>
      <w:r w:rsidRPr="007B289E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>I</w:t>
      </w:r>
      <w:r w:rsidRPr="007B28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Mācību uzsākšana, arhīvs</w:t>
      </w:r>
    </w:p>
    <w:p w14:paraId="63B1396F" w14:textId="77777777" w:rsidR="002073B1" w:rsidRPr="00F31FD1" w:rsidRDefault="002073B1" w:rsidP="00B877E8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142" w:hanging="142"/>
        <w:rPr>
          <w:b/>
          <w:sz w:val="26"/>
          <w:szCs w:val="26"/>
        </w:rPr>
      </w:pPr>
      <w:r>
        <w:t>Mācību gada sākumu nosaka attiecīgie Ministru kabineta noteikumi.</w:t>
      </w:r>
    </w:p>
    <w:p w14:paraId="20F553B5" w14:textId="241F7238" w:rsidR="002073B1" w:rsidRPr="00F31FD1" w:rsidRDefault="002073B1" w:rsidP="00B877E8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rPr>
          <w:b/>
          <w:sz w:val="26"/>
          <w:szCs w:val="26"/>
        </w:rPr>
      </w:pPr>
      <w:r>
        <w:t>Uzņemtos izglītojamos, kuri 10 dienu laikā bez attaisnojoša iemesla neierodas uz nodarbībām, ar</w:t>
      </w:r>
      <w:r w:rsidR="00B877E8">
        <w:t xml:space="preserve"> </w:t>
      </w:r>
      <w:r w:rsidR="000006A4">
        <w:t>izglītības iestādes</w:t>
      </w:r>
      <w:r>
        <w:t xml:space="preserve"> direktores rīkojumu atskaita no </w:t>
      </w:r>
      <w:r w:rsidR="000006A4">
        <w:t>izglītības iestādes</w:t>
      </w:r>
      <w:r>
        <w:t xml:space="preserve"> izglītojamo </w:t>
      </w:r>
      <w:r w:rsidR="000006A4">
        <w:t>saraksta</w:t>
      </w:r>
      <w:r>
        <w:t>.</w:t>
      </w:r>
    </w:p>
    <w:p w14:paraId="7E990E4F" w14:textId="7404DD43" w:rsidR="002073B1" w:rsidRPr="00F31FD1" w:rsidRDefault="002073B1" w:rsidP="00B877E8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142" w:hanging="142"/>
        <w:rPr>
          <w:b/>
          <w:sz w:val="26"/>
          <w:szCs w:val="26"/>
        </w:rPr>
      </w:pPr>
      <w:r w:rsidRPr="00F31FD1">
        <w:t xml:space="preserve">Ar uzņemto izglītojamo vecākiem </w:t>
      </w:r>
      <w:r w:rsidR="000006A4">
        <w:t>izglītības iestādes</w:t>
      </w:r>
      <w:r w:rsidR="00102D2C">
        <w:t xml:space="preserve"> direktore slēdz</w:t>
      </w:r>
      <w:r w:rsidRPr="00F31FD1">
        <w:t xml:space="preserve"> </w:t>
      </w:r>
      <w:r w:rsidR="000006A4">
        <w:rPr>
          <w:iCs/>
        </w:rPr>
        <w:t>sadarbības</w:t>
      </w:r>
      <w:r w:rsidR="00102D2C">
        <w:rPr>
          <w:iCs/>
        </w:rPr>
        <w:t xml:space="preserve"> </w:t>
      </w:r>
      <w:r w:rsidRPr="00F31FD1">
        <w:t>līgum</w:t>
      </w:r>
      <w:r w:rsidR="000006A4">
        <w:t>u</w:t>
      </w:r>
      <w:r w:rsidRPr="00F31FD1">
        <w:t>.</w:t>
      </w:r>
    </w:p>
    <w:p w14:paraId="469B3C29" w14:textId="38F4E6B8" w:rsidR="00EB6747" w:rsidRPr="00C95CF0" w:rsidRDefault="002073B1" w:rsidP="00C95CF0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142" w:hanging="142"/>
        <w:rPr>
          <w:b/>
          <w:sz w:val="26"/>
          <w:szCs w:val="26"/>
        </w:rPr>
      </w:pPr>
      <w:r>
        <w:t xml:space="preserve">Uzņemto izglītojamo iesniegumi un pārējie dokumenti tiek glabāti saskaņā ar </w:t>
      </w:r>
      <w:r w:rsidR="000006A4">
        <w:t>izglītības ie</w:t>
      </w:r>
      <w:r w:rsidR="00D057FB">
        <w:t>s</w:t>
      </w:r>
      <w:r w:rsidR="000006A4">
        <w:t>tādes</w:t>
      </w:r>
      <w:r>
        <w:t xml:space="preserve"> </w:t>
      </w:r>
      <w:r w:rsidR="009C7CEA">
        <w:t>l</w:t>
      </w:r>
      <w:r>
        <w:t>ietu nomenklatūru.</w:t>
      </w:r>
    </w:p>
    <w:p w14:paraId="1590C44E" w14:textId="77777777" w:rsidR="00C95CF0" w:rsidRPr="00C95CF0" w:rsidRDefault="00C95CF0" w:rsidP="00C95CF0">
      <w:pPr>
        <w:pStyle w:val="ListParagraph"/>
        <w:tabs>
          <w:tab w:val="left" w:pos="426"/>
        </w:tabs>
        <w:spacing w:line="276" w:lineRule="auto"/>
        <w:ind w:left="142"/>
        <w:rPr>
          <w:b/>
          <w:sz w:val="26"/>
          <w:szCs w:val="26"/>
        </w:rPr>
      </w:pPr>
    </w:p>
    <w:p w14:paraId="0351CF68" w14:textId="6A9B4BAD" w:rsidR="00337332" w:rsidRPr="00AE17A5" w:rsidRDefault="002073B1" w:rsidP="00337332">
      <w:pPr>
        <w:spacing w:line="360" w:lineRule="auto"/>
        <w:ind w:left="142"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 Noslēguma jautājums</w:t>
      </w:r>
    </w:p>
    <w:p w14:paraId="2E0316DB" w14:textId="10A08552" w:rsidR="002073B1" w:rsidRDefault="002073B1" w:rsidP="00D057FB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Grozījumus </w:t>
      </w:r>
      <w:r w:rsidR="009C7CEA">
        <w:rPr>
          <w:iCs/>
        </w:rPr>
        <w:t>noteikumos</w:t>
      </w:r>
      <w:r>
        <w:rPr>
          <w:i/>
        </w:rPr>
        <w:t xml:space="preserve"> </w:t>
      </w:r>
      <w:r>
        <w:t xml:space="preserve">var izdarīt pēc </w:t>
      </w:r>
      <w:r w:rsidR="009C7CEA">
        <w:t>izglītības iestādes</w:t>
      </w:r>
      <w:r>
        <w:t xml:space="preserve"> vadības vai Pedagoģiskās padomes priekšlikuma.</w:t>
      </w:r>
    </w:p>
    <w:p w14:paraId="4FAE52E8" w14:textId="5E5D8035" w:rsidR="00EB6747" w:rsidRDefault="002073B1" w:rsidP="00C95CF0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 w:rsidRPr="00AE17A5">
        <w:t>Atzīt par spēku zaudējuš</w:t>
      </w:r>
      <w:r w:rsidR="00EB6747">
        <w:t>iem</w:t>
      </w:r>
      <w:r w:rsidRPr="00AE17A5">
        <w:t xml:space="preserve"> Skolas 201</w:t>
      </w:r>
      <w:r w:rsidR="009C7CEA">
        <w:t>6</w:t>
      </w:r>
      <w:r w:rsidRPr="00AE17A5">
        <w:t xml:space="preserve">.gada </w:t>
      </w:r>
      <w:r w:rsidR="009C7CEA">
        <w:t>18.maija</w:t>
      </w:r>
      <w:r w:rsidRPr="00AE17A5">
        <w:t xml:space="preserve"> iekšējos noteikumus- „Audzēkņu uzņemšanas noteikumi”</w:t>
      </w:r>
      <w:r w:rsidR="009C7CEA">
        <w:t xml:space="preserve"> ar grozījumiem 2020.gada 18.martā</w:t>
      </w:r>
      <w:r w:rsidR="00B064F4">
        <w:t>.</w:t>
      </w:r>
    </w:p>
    <w:p w14:paraId="1BA9099D" w14:textId="77777777" w:rsidR="00C95CF0" w:rsidRDefault="00C95CF0" w:rsidP="00337332">
      <w:pPr>
        <w:pStyle w:val="BodyText2"/>
        <w:ind w:firstLine="0"/>
        <w:rPr>
          <w:sz w:val="24"/>
          <w:szCs w:val="24"/>
        </w:rPr>
      </w:pPr>
    </w:p>
    <w:p w14:paraId="7CB604E1" w14:textId="22EFAFC2" w:rsidR="00EB6747" w:rsidRDefault="00EB6747" w:rsidP="00337332">
      <w:pPr>
        <w:pStyle w:val="BodyText2"/>
        <w:ind w:left="142" w:hanging="142"/>
        <w:jc w:val="center"/>
        <w:rPr>
          <w:sz w:val="24"/>
          <w:szCs w:val="24"/>
        </w:rPr>
      </w:pPr>
      <w:r w:rsidRPr="00EB6747">
        <w:rPr>
          <w:sz w:val="24"/>
          <w:szCs w:val="24"/>
        </w:rPr>
        <w:t xml:space="preserve">Direktore </w:t>
      </w:r>
      <w:r w:rsidRPr="00EB674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337332">
        <w:rPr>
          <w:sz w:val="24"/>
          <w:szCs w:val="24"/>
        </w:rPr>
        <w:tab/>
      </w:r>
      <w:r>
        <w:rPr>
          <w:sz w:val="24"/>
          <w:szCs w:val="24"/>
        </w:rPr>
        <w:t xml:space="preserve">         ( paraksts*)</w:t>
      </w:r>
      <w:r w:rsidR="00337332">
        <w:rPr>
          <w:sz w:val="24"/>
          <w:szCs w:val="24"/>
        </w:rPr>
        <w:tab/>
      </w:r>
      <w:r w:rsidRPr="00EB6747">
        <w:rPr>
          <w:sz w:val="24"/>
          <w:szCs w:val="24"/>
        </w:rPr>
        <w:tab/>
      </w:r>
      <w:r w:rsidRPr="00EB6747">
        <w:rPr>
          <w:sz w:val="24"/>
          <w:szCs w:val="24"/>
        </w:rPr>
        <w:tab/>
        <w:t xml:space="preserve">Katrīna </w:t>
      </w:r>
      <w:proofErr w:type="spellStart"/>
      <w:r w:rsidRPr="00EB6747">
        <w:rPr>
          <w:sz w:val="24"/>
          <w:szCs w:val="24"/>
        </w:rPr>
        <w:t>Žibala</w:t>
      </w:r>
      <w:proofErr w:type="spellEnd"/>
    </w:p>
    <w:p w14:paraId="7F0B28F9" w14:textId="77777777" w:rsidR="00337332" w:rsidRDefault="00337332" w:rsidP="00337332">
      <w:pPr>
        <w:pStyle w:val="BodyText2"/>
        <w:ind w:firstLine="0"/>
        <w:rPr>
          <w:sz w:val="24"/>
          <w:szCs w:val="24"/>
        </w:rPr>
      </w:pPr>
    </w:p>
    <w:p w14:paraId="47A62801" w14:textId="77777777" w:rsidR="00337332" w:rsidRPr="00EB6747" w:rsidRDefault="00337332" w:rsidP="009C0447">
      <w:pPr>
        <w:pStyle w:val="BodyText2"/>
        <w:ind w:left="142" w:hanging="142"/>
        <w:rPr>
          <w:sz w:val="24"/>
          <w:szCs w:val="24"/>
        </w:rPr>
      </w:pPr>
    </w:p>
    <w:p w14:paraId="18AAD6F3" w14:textId="41425B02" w:rsidR="00C95CF0" w:rsidRPr="00337332" w:rsidRDefault="00337332" w:rsidP="00337332">
      <w:pPr>
        <w:jc w:val="center"/>
        <w:rPr>
          <w:sz w:val="20"/>
          <w:szCs w:val="20"/>
          <w:lang w:eastAsia="en-US"/>
        </w:rPr>
      </w:pPr>
      <w:r w:rsidRPr="00337332">
        <w:rPr>
          <w:sz w:val="20"/>
          <w:szCs w:val="20"/>
          <w:lang w:eastAsia="en-US"/>
        </w:rPr>
        <w:t>*ŠIS DOKUMENTS IR PARAKSTĪTS AR DROŠIEM ELEKTRONISKAJIEM PARAKSTIEM UN SATUR LAIKA ZĪMOGU</w:t>
      </w:r>
    </w:p>
    <w:sectPr w:rsidR="00C95CF0" w:rsidRPr="00337332" w:rsidSect="00337332">
      <w:type w:val="continuous"/>
      <w:pgSz w:w="11906" w:h="16838"/>
      <w:pgMar w:top="1134" w:right="1134" w:bottom="851" w:left="1701" w:header="709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EF759" w14:textId="77777777" w:rsidR="00172405" w:rsidRDefault="00172405" w:rsidP="00C432D4">
      <w:r>
        <w:separator/>
      </w:r>
    </w:p>
  </w:endnote>
  <w:endnote w:type="continuationSeparator" w:id="0">
    <w:p w14:paraId="4DE8C35F" w14:textId="77777777" w:rsidR="00172405" w:rsidRDefault="00172405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95E3" w14:textId="65634A48" w:rsidR="00337332" w:rsidRPr="00337332" w:rsidRDefault="00337332" w:rsidP="00337332">
    <w:pPr>
      <w:pStyle w:val="Footer"/>
      <w:jc w:val="center"/>
    </w:pPr>
    <w:r w:rsidRPr="00337332">
      <w:rPr>
        <w:caps/>
      </w:rPr>
      <w:fldChar w:fldCharType="begin"/>
    </w:r>
    <w:r w:rsidRPr="00337332">
      <w:rPr>
        <w:caps/>
      </w:rPr>
      <w:instrText xml:space="preserve"> PAGE   \* MERGEFORMAT </w:instrText>
    </w:r>
    <w:r w:rsidRPr="00337332">
      <w:rPr>
        <w:caps/>
      </w:rPr>
      <w:fldChar w:fldCharType="separate"/>
    </w:r>
    <w:r w:rsidRPr="00337332">
      <w:rPr>
        <w:caps/>
        <w:noProof/>
      </w:rPr>
      <w:t>2</w:t>
    </w:r>
    <w:r w:rsidRPr="00337332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8F9E" w14:textId="77777777" w:rsidR="00172405" w:rsidRDefault="00172405" w:rsidP="00C432D4">
      <w:r>
        <w:separator/>
      </w:r>
    </w:p>
  </w:footnote>
  <w:footnote w:type="continuationSeparator" w:id="0">
    <w:p w14:paraId="16F7A619" w14:textId="77777777" w:rsidR="00172405" w:rsidRDefault="00172405" w:rsidP="00C4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2504B"/>
    <w:multiLevelType w:val="hybridMultilevel"/>
    <w:tmpl w:val="16425B2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CB0359"/>
    <w:multiLevelType w:val="multilevel"/>
    <w:tmpl w:val="59EAC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1089137">
    <w:abstractNumId w:val="0"/>
  </w:num>
  <w:num w:numId="2" w16cid:durableId="1324309347">
    <w:abstractNumId w:val="1"/>
  </w:num>
  <w:num w:numId="3" w16cid:durableId="129625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006A4"/>
    <w:rsid w:val="000305F1"/>
    <w:rsid w:val="00037B0E"/>
    <w:rsid w:val="000661EA"/>
    <w:rsid w:val="00070CA9"/>
    <w:rsid w:val="0009600B"/>
    <w:rsid w:val="000B7A18"/>
    <w:rsid w:val="00102D2C"/>
    <w:rsid w:val="00131843"/>
    <w:rsid w:val="00147BDA"/>
    <w:rsid w:val="00172405"/>
    <w:rsid w:val="001D5338"/>
    <w:rsid w:val="001E54F7"/>
    <w:rsid w:val="001F2CC9"/>
    <w:rsid w:val="001F3440"/>
    <w:rsid w:val="001F53DE"/>
    <w:rsid w:val="0020414D"/>
    <w:rsid w:val="002073B1"/>
    <w:rsid w:val="00231BA8"/>
    <w:rsid w:val="002F6C12"/>
    <w:rsid w:val="00314AB1"/>
    <w:rsid w:val="00321EDF"/>
    <w:rsid w:val="00334296"/>
    <w:rsid w:val="00335B6C"/>
    <w:rsid w:val="00337332"/>
    <w:rsid w:val="00351A80"/>
    <w:rsid w:val="00385E70"/>
    <w:rsid w:val="00397EAF"/>
    <w:rsid w:val="0041372C"/>
    <w:rsid w:val="00421CD4"/>
    <w:rsid w:val="004535C8"/>
    <w:rsid w:val="00490F58"/>
    <w:rsid w:val="004A6936"/>
    <w:rsid w:val="004B10EB"/>
    <w:rsid w:val="004B2C5C"/>
    <w:rsid w:val="004C063E"/>
    <w:rsid w:val="004C7390"/>
    <w:rsid w:val="004D0B23"/>
    <w:rsid w:val="004E556B"/>
    <w:rsid w:val="00544C80"/>
    <w:rsid w:val="0056661C"/>
    <w:rsid w:val="00574FA5"/>
    <w:rsid w:val="00593580"/>
    <w:rsid w:val="005B2342"/>
    <w:rsid w:val="005B478E"/>
    <w:rsid w:val="005B514E"/>
    <w:rsid w:val="006456B0"/>
    <w:rsid w:val="006612F8"/>
    <w:rsid w:val="00671977"/>
    <w:rsid w:val="00681ED2"/>
    <w:rsid w:val="00693F37"/>
    <w:rsid w:val="00696EC3"/>
    <w:rsid w:val="006B2306"/>
    <w:rsid w:val="006B286C"/>
    <w:rsid w:val="006B7298"/>
    <w:rsid w:val="006C5375"/>
    <w:rsid w:val="006C6445"/>
    <w:rsid w:val="006C6B53"/>
    <w:rsid w:val="00733989"/>
    <w:rsid w:val="007468FD"/>
    <w:rsid w:val="0074786F"/>
    <w:rsid w:val="00775F81"/>
    <w:rsid w:val="008043A2"/>
    <w:rsid w:val="0080445D"/>
    <w:rsid w:val="00805625"/>
    <w:rsid w:val="0081004A"/>
    <w:rsid w:val="008236BA"/>
    <w:rsid w:val="008256BB"/>
    <w:rsid w:val="00833524"/>
    <w:rsid w:val="008452D9"/>
    <w:rsid w:val="008455C2"/>
    <w:rsid w:val="00855961"/>
    <w:rsid w:val="00874245"/>
    <w:rsid w:val="00881517"/>
    <w:rsid w:val="008946FE"/>
    <w:rsid w:val="008B3EC7"/>
    <w:rsid w:val="008B6667"/>
    <w:rsid w:val="008C68BB"/>
    <w:rsid w:val="008D001C"/>
    <w:rsid w:val="008D75FE"/>
    <w:rsid w:val="008E370D"/>
    <w:rsid w:val="008F2183"/>
    <w:rsid w:val="009139E4"/>
    <w:rsid w:val="00917630"/>
    <w:rsid w:val="00920FB9"/>
    <w:rsid w:val="00924DEC"/>
    <w:rsid w:val="0092739D"/>
    <w:rsid w:val="00967FD1"/>
    <w:rsid w:val="009A410D"/>
    <w:rsid w:val="009B158C"/>
    <w:rsid w:val="009C0447"/>
    <w:rsid w:val="009C7CEA"/>
    <w:rsid w:val="009D0FEC"/>
    <w:rsid w:val="009D3FDF"/>
    <w:rsid w:val="009D7F5F"/>
    <w:rsid w:val="00A33D5F"/>
    <w:rsid w:val="00A358A4"/>
    <w:rsid w:val="00A75555"/>
    <w:rsid w:val="00A87F50"/>
    <w:rsid w:val="00AE186C"/>
    <w:rsid w:val="00B064F4"/>
    <w:rsid w:val="00B1057E"/>
    <w:rsid w:val="00B242D2"/>
    <w:rsid w:val="00B376DF"/>
    <w:rsid w:val="00B40204"/>
    <w:rsid w:val="00B85327"/>
    <w:rsid w:val="00B877E8"/>
    <w:rsid w:val="00BB2EB3"/>
    <w:rsid w:val="00BC3888"/>
    <w:rsid w:val="00BD3726"/>
    <w:rsid w:val="00BD7C53"/>
    <w:rsid w:val="00C432D4"/>
    <w:rsid w:val="00C95CF0"/>
    <w:rsid w:val="00CB0B02"/>
    <w:rsid w:val="00CB2B34"/>
    <w:rsid w:val="00CC4FF4"/>
    <w:rsid w:val="00CD3446"/>
    <w:rsid w:val="00CE0CAA"/>
    <w:rsid w:val="00D057FB"/>
    <w:rsid w:val="00D13EBB"/>
    <w:rsid w:val="00D24B92"/>
    <w:rsid w:val="00D76A53"/>
    <w:rsid w:val="00D87258"/>
    <w:rsid w:val="00DA4145"/>
    <w:rsid w:val="00DB4D10"/>
    <w:rsid w:val="00DB5B97"/>
    <w:rsid w:val="00DE105D"/>
    <w:rsid w:val="00E03D67"/>
    <w:rsid w:val="00E55F2E"/>
    <w:rsid w:val="00E76598"/>
    <w:rsid w:val="00E7661A"/>
    <w:rsid w:val="00EA1C31"/>
    <w:rsid w:val="00EB6747"/>
    <w:rsid w:val="00EF5284"/>
    <w:rsid w:val="00F13C0F"/>
    <w:rsid w:val="00F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E74DC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TitleChar">
    <w:name w:val="Title Char"/>
    <w:link w:val="Title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Caption">
    <w:name w:val="caption"/>
    <w:basedOn w:val="Normal"/>
    <w:next w:val="Normal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073B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073B1"/>
    <w:rPr>
      <w:rFonts w:ascii="Times New Roman" w:eastAsia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2073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6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mbazunovads.lv/lv/filiale/salacgrivas-muzikas-skol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4113</Words>
  <Characters>2345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Katrīna Borozdina</cp:lastModifiedBy>
  <cp:revision>2</cp:revision>
  <cp:lastPrinted>2022-01-04T14:14:00Z</cp:lastPrinted>
  <dcterms:created xsi:type="dcterms:W3CDTF">2024-05-15T10:38:00Z</dcterms:created>
  <dcterms:modified xsi:type="dcterms:W3CDTF">2024-05-15T10:38:00Z</dcterms:modified>
</cp:coreProperties>
</file>