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EC7E6" w14:textId="12F8F288" w:rsidR="006B4534" w:rsidRPr="000614B9" w:rsidRDefault="006B4534" w:rsidP="006B453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4B9">
        <w:rPr>
          <w:rFonts w:ascii="Times New Roman" w:hAnsi="Times New Roman" w:cs="Times New Roman"/>
          <w:b/>
          <w:bCs/>
          <w:sz w:val="24"/>
          <w:szCs w:val="24"/>
        </w:rPr>
        <w:t>Cenu aptaujas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9C7">
        <w:rPr>
          <w:rFonts w:ascii="Times New Roman" w:hAnsi="Times New Roman" w:cs="Times New Roman"/>
          <w:b/>
          <w:bCs/>
          <w:sz w:val="24"/>
        </w:rPr>
        <w:t>“Par nekustamā īpašuma apdrošināšanu SIA “LIMBAŽU SILTUMS””</w:t>
      </w:r>
      <w:r w:rsidRPr="008B79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ID Nr. LS 2024/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>, atbilde uz Pretendent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 jautājum</w:t>
      </w:r>
      <w:r>
        <w:rPr>
          <w:rFonts w:ascii="Times New Roman" w:hAnsi="Times New Roman" w:cs="Times New Roman"/>
          <w:b/>
          <w:bCs/>
          <w:sz w:val="24"/>
          <w:szCs w:val="24"/>
        </w:rPr>
        <w:t>u (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.06.2024.)</w:t>
      </w:r>
      <w:r w:rsidRPr="000614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3D7CB60" w14:textId="77777777" w:rsidR="006B4534" w:rsidRDefault="006B4534" w:rsidP="006B45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Jautājums:</w:t>
      </w:r>
    </w:p>
    <w:p w14:paraId="078DA9FF" w14:textId="77777777" w:rsidR="006B4534" w:rsidRDefault="006B4534" w:rsidP="006B45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Vēlējamies precizēt vai pieteikuma veidlapā ir jānorāda katram objektam atsevišķi prēmija vai arī derēs norādīt 1 kopējo visiem objektiem?</w:t>
      </w:r>
    </w:p>
    <w:p w14:paraId="676B025C" w14:textId="77777777" w:rsidR="006B4534" w:rsidRDefault="006B4534" w:rsidP="006B4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80">
        <w:rPr>
          <w:rFonts w:ascii="Times New Roman" w:hAnsi="Times New Roman" w:cs="Times New Roman"/>
          <w:b/>
          <w:bCs/>
          <w:sz w:val="24"/>
          <w:szCs w:val="24"/>
        </w:rPr>
        <w:t>Atbilde:</w:t>
      </w:r>
      <w:r w:rsidRPr="00F44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1D97A" w14:textId="77777777" w:rsidR="006B4534" w:rsidRDefault="006B4534" w:rsidP="006B4534">
      <w:pPr>
        <w:rPr>
          <w:rFonts w:ascii="Calibri" w:hAnsi="Calibri"/>
        </w:rPr>
      </w:pPr>
      <w:r>
        <w:rPr>
          <w:rFonts w:ascii="Calibri" w:hAnsi="Calibri"/>
        </w:rPr>
        <w:t>Atbilstoši 1. pielikumam (katram atsevišķi un kopā. Vērtē kopējo summu).</w:t>
      </w:r>
    </w:p>
    <w:p w14:paraId="1CEFBCEC" w14:textId="77777777" w:rsidR="006B4534" w:rsidRDefault="006B4534" w:rsidP="006B4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37DF9" w14:textId="77777777" w:rsidR="006B4534" w:rsidRDefault="006B4534"/>
    <w:sectPr w:rsidR="006B45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34"/>
    <w:rsid w:val="006B4534"/>
    <w:rsid w:val="007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74E3"/>
  <w15:chartTrackingRefBased/>
  <w15:docId w15:val="{74CF20D1-0399-4D9F-B836-312D6AAA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4534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2024-06-10T13:34:00Z</dcterms:created>
  <dcterms:modified xsi:type="dcterms:W3CDTF">2024-06-10T13:36:00Z</dcterms:modified>
</cp:coreProperties>
</file>