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FE612" w14:textId="43BAF655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B55DBE">
        <w:rPr>
          <w:b/>
          <w:lang w:eastAsia="en-US"/>
        </w:rPr>
        <w:t>PIELIKUMS</w:t>
      </w:r>
    </w:p>
    <w:p w14:paraId="63F9EAA6" w14:textId="77777777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05ABBF4B" w14:textId="556CD5EB" w:rsidR="00B55DBE" w:rsidRPr="00B55DBE" w:rsidRDefault="00B55DBE" w:rsidP="00B55DBE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 w:rsidR="003516C5">
        <w:rPr>
          <w:lang w:eastAsia="en-US"/>
        </w:rPr>
        <w:t>4</w:t>
      </w:r>
      <w:r w:rsidRPr="00B55DBE">
        <w:rPr>
          <w:lang w:eastAsia="en-US"/>
        </w:rPr>
        <w:t>. sēdes lēmumam</w:t>
      </w:r>
      <w:r w:rsidR="00A97E37">
        <w:rPr>
          <w:lang w:eastAsia="en-US"/>
        </w:rPr>
        <w:t xml:space="preserve"> Nr.740</w:t>
      </w:r>
      <w:r w:rsidRPr="00B55DBE">
        <w:rPr>
          <w:lang w:eastAsia="en-US"/>
        </w:rPr>
        <w:t xml:space="preserve"> </w:t>
      </w:r>
    </w:p>
    <w:p w14:paraId="28D663AF" w14:textId="4B576DCA" w:rsidR="00B55DBE" w:rsidRPr="00B55DBE" w:rsidRDefault="00B55DBE" w:rsidP="00B55DBE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 w:rsidR="00A97E37">
        <w:rPr>
          <w:lang w:eastAsia="en-US"/>
        </w:rPr>
        <w:t>19, 2.</w:t>
      </w:r>
      <w:r w:rsidR="003516C5">
        <w:rPr>
          <w:lang w:eastAsia="en-US"/>
        </w:rPr>
        <w:t>)</w:t>
      </w:r>
    </w:p>
    <w:p w14:paraId="7892E51F" w14:textId="77777777" w:rsidR="00DF6E73" w:rsidRDefault="00DF6E73" w:rsidP="00A667EE">
      <w:pPr>
        <w:ind w:firstLine="0"/>
        <w:jc w:val="right"/>
        <w:rPr>
          <w:b/>
          <w:sz w:val="20"/>
          <w:szCs w:val="20"/>
        </w:rPr>
      </w:pPr>
    </w:p>
    <w:p w14:paraId="0E6BE299" w14:textId="77777777" w:rsidR="009422F9" w:rsidRDefault="009422F9" w:rsidP="00D811E7">
      <w:pPr>
        <w:ind w:firstLine="0"/>
        <w:jc w:val="right"/>
      </w:pPr>
    </w:p>
    <w:p w14:paraId="7E822E6C" w14:textId="06AB4F45" w:rsidR="003516C5" w:rsidRPr="009422F9" w:rsidRDefault="009422F9" w:rsidP="009422F9">
      <w:pPr>
        <w:ind w:firstLine="0"/>
        <w:jc w:val="center"/>
        <w:rPr>
          <w:b/>
          <w:bCs/>
        </w:rPr>
      </w:pPr>
      <w:r w:rsidRPr="009422F9">
        <w:rPr>
          <w:b/>
          <w:bCs/>
        </w:rPr>
        <w:t xml:space="preserve">Pamatizglītības un vidējās izglītības iestāžu vadītāju mēnešalgas likmes no 2024.gada 1.septembra līdz 2024.gada 31.decembrim </w:t>
      </w:r>
    </w:p>
    <w:p w14:paraId="0A59BCD2" w14:textId="67F1C9B8" w:rsidR="003516C5" w:rsidRPr="009422F9" w:rsidRDefault="003516C5" w:rsidP="00D811E7">
      <w:pPr>
        <w:ind w:firstLine="0"/>
        <w:jc w:val="right"/>
        <w:rPr>
          <w:b/>
          <w:bCs/>
        </w:rPr>
      </w:pPr>
    </w:p>
    <w:p w14:paraId="0C635F21" w14:textId="38005A28" w:rsidR="003516C5" w:rsidRDefault="00033E63" w:rsidP="00D811E7">
      <w:pPr>
        <w:ind w:firstLine="0"/>
        <w:jc w:val="right"/>
      </w:pPr>
      <w:r w:rsidRPr="00033E63">
        <w:drawing>
          <wp:inline distT="0" distB="0" distL="0" distR="0" wp14:anchorId="01FDAF15" wp14:editId="443BA85C">
            <wp:extent cx="9611995" cy="3851244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3851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60BDBF8" w14:textId="77777777" w:rsidR="003516C5" w:rsidRPr="004E6256" w:rsidRDefault="003516C5" w:rsidP="00D811E7">
      <w:pPr>
        <w:ind w:firstLine="0"/>
        <w:jc w:val="right"/>
      </w:pPr>
    </w:p>
    <w:p w14:paraId="2439B9FE" w14:textId="00D48DCC" w:rsidR="000177AE" w:rsidRDefault="000177AE" w:rsidP="004E6256">
      <w:pPr>
        <w:ind w:firstLine="0"/>
        <w:sectPr w:rsidR="000177AE" w:rsidSect="00A97E37">
          <w:pgSz w:w="16838" w:h="11906" w:orient="landscape" w:code="9"/>
          <w:pgMar w:top="1701" w:right="567" w:bottom="1134" w:left="1134" w:header="709" w:footer="709" w:gutter="0"/>
          <w:cols w:space="708"/>
          <w:titlePg/>
          <w:docGrid w:linePitch="360"/>
        </w:sectPr>
      </w:pPr>
    </w:p>
    <w:p w14:paraId="2CF81303" w14:textId="71D457D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2.</w:t>
      </w:r>
      <w:r w:rsidRPr="00B55DBE">
        <w:rPr>
          <w:b/>
          <w:lang w:eastAsia="en-US"/>
        </w:rPr>
        <w:t>PIELIKUMS</w:t>
      </w:r>
    </w:p>
    <w:p w14:paraId="1B0766D0" w14:textId="77777777" w:rsidR="00A97E37" w:rsidRPr="00B55DBE" w:rsidRDefault="00A97E37" w:rsidP="00A97E37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06000A1D" w14:textId="77777777" w:rsidR="00A97E37" w:rsidRPr="00B55DBE" w:rsidRDefault="00A97E37" w:rsidP="00A97E37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>
        <w:rPr>
          <w:lang w:eastAsia="en-US"/>
        </w:rPr>
        <w:t>4</w:t>
      </w:r>
      <w:r w:rsidRPr="00B55DBE">
        <w:rPr>
          <w:lang w:eastAsia="en-US"/>
        </w:rPr>
        <w:t>. sēdes lēmumam</w:t>
      </w:r>
      <w:r>
        <w:rPr>
          <w:lang w:eastAsia="en-US"/>
        </w:rPr>
        <w:t xml:space="preserve"> Nr.740</w:t>
      </w:r>
      <w:r w:rsidRPr="00B55DBE">
        <w:rPr>
          <w:lang w:eastAsia="en-US"/>
        </w:rPr>
        <w:t xml:space="preserve"> </w:t>
      </w:r>
    </w:p>
    <w:p w14:paraId="4A90B820" w14:textId="77777777" w:rsidR="00A97E37" w:rsidRPr="00B55DBE" w:rsidRDefault="00A97E37" w:rsidP="00A97E37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19, 2.)</w:t>
      </w:r>
    </w:p>
    <w:p w14:paraId="7D21F933" w14:textId="77777777" w:rsidR="00A4274B" w:rsidRDefault="00A4274B" w:rsidP="00A6063D">
      <w:pPr>
        <w:ind w:firstLine="0"/>
        <w:jc w:val="right"/>
        <w:rPr>
          <w:b/>
          <w:bCs/>
          <w:color w:val="000000"/>
        </w:rPr>
      </w:pPr>
    </w:p>
    <w:p w14:paraId="2F459146" w14:textId="77777777" w:rsidR="00A97E37" w:rsidRDefault="00A97E37" w:rsidP="00A6063D">
      <w:pPr>
        <w:ind w:firstLine="0"/>
        <w:jc w:val="right"/>
        <w:rPr>
          <w:b/>
          <w:bCs/>
          <w:color w:val="000000"/>
        </w:rPr>
      </w:pPr>
    </w:p>
    <w:p w14:paraId="4C081F2B" w14:textId="2A6E1E19" w:rsidR="00A6063D" w:rsidRPr="00B55DBE" w:rsidRDefault="00A4274B" w:rsidP="00A4274B">
      <w:pPr>
        <w:ind w:firstLine="0"/>
        <w:jc w:val="center"/>
        <w:rPr>
          <w:lang w:eastAsia="en-US"/>
        </w:rPr>
      </w:pPr>
      <w:r w:rsidRPr="00A6063D">
        <w:rPr>
          <w:b/>
          <w:bCs/>
          <w:color w:val="000000"/>
        </w:rPr>
        <w:t>Pirmsskolas izglītības iestāžu vadītāju mēnešalgas likmes no 202</w:t>
      </w:r>
      <w:r>
        <w:rPr>
          <w:b/>
          <w:bCs/>
          <w:color w:val="000000"/>
        </w:rPr>
        <w:t>4</w:t>
      </w:r>
      <w:r w:rsidRPr="00A6063D">
        <w:rPr>
          <w:b/>
          <w:bCs/>
          <w:color w:val="000000"/>
        </w:rPr>
        <w:t>.gada 1.septembra līdz 202</w:t>
      </w:r>
      <w:r w:rsidR="009422F9">
        <w:rPr>
          <w:b/>
          <w:bCs/>
          <w:color w:val="000000"/>
        </w:rPr>
        <w:t>4</w:t>
      </w:r>
      <w:r w:rsidRPr="00A6063D">
        <w:rPr>
          <w:b/>
          <w:bCs/>
          <w:color w:val="000000"/>
        </w:rPr>
        <w:t>.gada 31.</w:t>
      </w:r>
      <w:r w:rsidR="009422F9">
        <w:rPr>
          <w:b/>
          <w:bCs/>
          <w:color w:val="000000"/>
        </w:rPr>
        <w:t>decembrim</w:t>
      </w:r>
    </w:p>
    <w:p w14:paraId="109D57E4" w14:textId="77777777" w:rsidR="00BD2525" w:rsidRDefault="00BD2525" w:rsidP="00BD2525">
      <w:pPr>
        <w:ind w:firstLine="0"/>
        <w:jc w:val="center"/>
        <w:rPr>
          <w:color w:val="000000"/>
        </w:rPr>
      </w:pPr>
      <w:r w:rsidRPr="00A6063D">
        <w:rPr>
          <w:color w:val="000000"/>
        </w:rPr>
        <w:t>(pašvaldības finansējums)</w:t>
      </w:r>
    </w:p>
    <w:p w14:paraId="5022D509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17A81062" w14:textId="7687D894" w:rsidR="00A4274B" w:rsidRDefault="00A4274B" w:rsidP="00B55DBE">
      <w:pPr>
        <w:ind w:firstLine="0"/>
        <w:jc w:val="right"/>
        <w:rPr>
          <w:b/>
          <w:lang w:eastAsia="en-US"/>
        </w:rPr>
      </w:pPr>
      <w:r w:rsidRPr="00A4274B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D87023A" wp14:editId="548C8FB7">
            <wp:simplePos x="0" y="0"/>
            <wp:positionH relativeFrom="margin">
              <wp:align>center</wp:align>
            </wp:positionH>
            <wp:positionV relativeFrom="paragraph">
              <wp:posOffset>117475</wp:posOffset>
            </wp:positionV>
            <wp:extent cx="8481795" cy="3558848"/>
            <wp:effectExtent l="0" t="0" r="0" b="3810"/>
            <wp:wrapSquare wrapText="bothSides"/>
            <wp:docPr id="156494819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94819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1795" cy="3558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EC52C4" w14:textId="66D0E256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4F2B631A" w14:textId="264B4371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7A7562C6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3D678F0C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75EA8258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0D0FFD74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40FC48C0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23024118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0414F1CB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5902C086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08AC63F1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2EA4CAAB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2D4456ED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522C098F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4D609C09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020E8FA4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0FD4295D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1189689D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28FA3175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68AEFBC0" w14:textId="77777777" w:rsidR="00A4274B" w:rsidRDefault="00A4274B" w:rsidP="00B55DBE">
      <w:pPr>
        <w:ind w:firstLine="0"/>
        <w:jc w:val="right"/>
        <w:rPr>
          <w:b/>
          <w:lang w:eastAsia="en-US"/>
        </w:rPr>
      </w:pPr>
    </w:p>
    <w:p w14:paraId="34D6CB64" w14:textId="77777777" w:rsidR="00A97E37" w:rsidRDefault="00A97E37" w:rsidP="00B55DBE">
      <w:pPr>
        <w:ind w:firstLine="0"/>
        <w:jc w:val="right"/>
        <w:rPr>
          <w:b/>
          <w:lang w:eastAsia="en-US"/>
        </w:rPr>
        <w:sectPr w:rsidR="00A97E37" w:rsidSect="00A6063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7A3B62F1" w14:textId="3325F197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3.</w:t>
      </w:r>
      <w:r w:rsidRPr="00B55DBE">
        <w:rPr>
          <w:b/>
          <w:lang w:eastAsia="en-US"/>
        </w:rPr>
        <w:t>PIELIKUMS</w:t>
      </w:r>
    </w:p>
    <w:p w14:paraId="6CFE8EEE" w14:textId="77777777" w:rsidR="00A97E37" w:rsidRPr="00B55DBE" w:rsidRDefault="00A97E37" w:rsidP="00A97E37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7CBE2EFA" w14:textId="77777777" w:rsidR="00A97E37" w:rsidRPr="00B55DBE" w:rsidRDefault="00A97E37" w:rsidP="00A97E37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>
        <w:rPr>
          <w:lang w:eastAsia="en-US"/>
        </w:rPr>
        <w:t>4</w:t>
      </w:r>
      <w:r w:rsidRPr="00B55DBE">
        <w:rPr>
          <w:lang w:eastAsia="en-US"/>
        </w:rPr>
        <w:t>. sēdes lēmumam</w:t>
      </w:r>
      <w:r>
        <w:rPr>
          <w:lang w:eastAsia="en-US"/>
        </w:rPr>
        <w:t xml:space="preserve"> Nr.740</w:t>
      </w:r>
      <w:r w:rsidRPr="00B55DBE">
        <w:rPr>
          <w:lang w:eastAsia="en-US"/>
        </w:rPr>
        <w:t xml:space="preserve"> </w:t>
      </w:r>
    </w:p>
    <w:p w14:paraId="271D2A07" w14:textId="77777777" w:rsidR="00A97E37" w:rsidRPr="00B55DBE" w:rsidRDefault="00A97E37" w:rsidP="00A97E37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19, 2.)</w:t>
      </w:r>
    </w:p>
    <w:p w14:paraId="73F8A999" w14:textId="3C1C9E90" w:rsidR="00347109" w:rsidRDefault="00347109" w:rsidP="00B67EB3">
      <w:pPr>
        <w:ind w:firstLine="0"/>
        <w:rPr>
          <w:noProof/>
        </w:rPr>
      </w:pPr>
    </w:p>
    <w:p w14:paraId="20C686C9" w14:textId="77777777" w:rsidR="00BD2525" w:rsidRDefault="00BD2525" w:rsidP="00BD2525">
      <w:pPr>
        <w:ind w:firstLine="0"/>
        <w:jc w:val="center"/>
        <w:rPr>
          <w:b/>
          <w:bCs/>
          <w:color w:val="000000"/>
        </w:rPr>
      </w:pPr>
      <w:r w:rsidRPr="00A6063D">
        <w:rPr>
          <w:b/>
          <w:bCs/>
          <w:color w:val="000000"/>
        </w:rPr>
        <w:t xml:space="preserve">Profesionālās ievirzes un interešu izglītības iestāžu vadītāju mēnešalgas likmes </w:t>
      </w:r>
    </w:p>
    <w:p w14:paraId="7B2D9134" w14:textId="5C01937D" w:rsidR="00BD2525" w:rsidRDefault="00BD2525" w:rsidP="00BD2525">
      <w:pPr>
        <w:ind w:firstLine="0"/>
        <w:jc w:val="center"/>
        <w:rPr>
          <w:b/>
          <w:bCs/>
          <w:color w:val="000000"/>
        </w:rPr>
      </w:pPr>
      <w:r w:rsidRPr="00A6063D">
        <w:rPr>
          <w:b/>
          <w:bCs/>
          <w:color w:val="000000"/>
        </w:rPr>
        <w:t>no 202</w:t>
      </w:r>
      <w:r>
        <w:rPr>
          <w:b/>
          <w:bCs/>
          <w:color w:val="000000"/>
        </w:rPr>
        <w:t>4</w:t>
      </w:r>
      <w:r w:rsidRPr="00A6063D">
        <w:rPr>
          <w:b/>
          <w:bCs/>
          <w:color w:val="000000"/>
        </w:rPr>
        <w:t>.gada 1.septembra līdz 202</w:t>
      </w:r>
      <w:r w:rsidR="009422F9">
        <w:rPr>
          <w:b/>
          <w:bCs/>
          <w:color w:val="000000"/>
        </w:rPr>
        <w:t>4</w:t>
      </w:r>
      <w:r w:rsidRPr="00A6063D">
        <w:rPr>
          <w:b/>
          <w:bCs/>
          <w:color w:val="000000"/>
        </w:rPr>
        <w:t>.gada 31.</w:t>
      </w:r>
      <w:r w:rsidR="009422F9">
        <w:rPr>
          <w:b/>
          <w:bCs/>
          <w:color w:val="000000"/>
        </w:rPr>
        <w:t>decembrim</w:t>
      </w:r>
    </w:p>
    <w:p w14:paraId="2F73356B" w14:textId="0BDC3C5B" w:rsidR="00BD2525" w:rsidRDefault="00BD2525" w:rsidP="00BD2525">
      <w:pPr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(pašvaldības finansējums) </w:t>
      </w:r>
    </w:p>
    <w:p w14:paraId="17F5F83C" w14:textId="77777777" w:rsidR="00BD2525" w:rsidRDefault="00BD2525" w:rsidP="00BD2525">
      <w:pPr>
        <w:ind w:firstLine="0"/>
        <w:jc w:val="center"/>
        <w:rPr>
          <w:b/>
          <w:bCs/>
          <w:color w:val="000000"/>
        </w:rPr>
      </w:pPr>
    </w:p>
    <w:p w14:paraId="4440A188" w14:textId="79EC4017" w:rsidR="00437784" w:rsidRPr="00D4792F" w:rsidRDefault="00855F05" w:rsidP="00437784">
      <w:pPr>
        <w:ind w:firstLine="0"/>
        <w:jc w:val="right"/>
        <w:rPr>
          <w:b/>
          <w:bCs/>
          <w:sz w:val="20"/>
          <w:szCs w:val="20"/>
        </w:rPr>
      </w:pPr>
      <w:r w:rsidRPr="00855F05">
        <w:rPr>
          <w:b/>
          <w:bCs/>
          <w:noProof/>
          <w:sz w:val="20"/>
          <w:szCs w:val="20"/>
        </w:rPr>
        <w:drawing>
          <wp:inline distT="0" distB="0" distL="0" distR="0" wp14:anchorId="7763A1FF" wp14:editId="444AA65A">
            <wp:extent cx="8695173" cy="3817951"/>
            <wp:effectExtent l="0" t="0" r="0" b="0"/>
            <wp:docPr id="189559330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59330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95173" cy="3817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5F773" w14:textId="77777777" w:rsidR="00A6063D" w:rsidRDefault="00A6063D">
      <w:pPr>
        <w:spacing w:after="160" w:line="259" w:lineRule="auto"/>
        <w:ind w:firstLine="0"/>
        <w:jc w:val="left"/>
        <w:rPr>
          <w:b/>
          <w:bCs/>
          <w:sz w:val="20"/>
          <w:szCs w:val="20"/>
        </w:rPr>
        <w:sectPr w:rsidR="00A6063D" w:rsidSect="00A97E37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3410C62" w14:textId="5716B8FB" w:rsidR="00B55DBE" w:rsidRPr="00B55DBE" w:rsidRDefault="00B55DBE" w:rsidP="00B55DBE">
      <w:pPr>
        <w:ind w:firstLine="0"/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4.</w:t>
      </w:r>
      <w:r w:rsidRPr="00B55DBE">
        <w:rPr>
          <w:b/>
          <w:lang w:eastAsia="en-US"/>
        </w:rPr>
        <w:t>PIELIKUMS</w:t>
      </w:r>
    </w:p>
    <w:p w14:paraId="1076A8D5" w14:textId="77777777" w:rsidR="00A97E37" w:rsidRPr="00B55DBE" w:rsidRDefault="00A97E37" w:rsidP="00A97E37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Limbažu novada domes</w:t>
      </w:r>
    </w:p>
    <w:p w14:paraId="3337AE80" w14:textId="77777777" w:rsidR="00A97E37" w:rsidRPr="00B55DBE" w:rsidRDefault="00A97E37" w:rsidP="00A97E37">
      <w:pPr>
        <w:ind w:firstLine="0"/>
        <w:jc w:val="right"/>
        <w:rPr>
          <w:lang w:eastAsia="en-US"/>
        </w:rPr>
      </w:pPr>
      <w:r>
        <w:rPr>
          <w:lang w:eastAsia="en-US"/>
        </w:rPr>
        <w:t>03</w:t>
      </w:r>
      <w:r w:rsidRPr="00B55DBE">
        <w:rPr>
          <w:lang w:eastAsia="en-US"/>
        </w:rPr>
        <w:t>.10.202</w:t>
      </w:r>
      <w:r>
        <w:rPr>
          <w:lang w:eastAsia="en-US"/>
        </w:rPr>
        <w:t>4</w:t>
      </w:r>
      <w:r w:rsidRPr="00B55DBE">
        <w:rPr>
          <w:lang w:eastAsia="en-US"/>
        </w:rPr>
        <w:t>. sēdes lēmumam</w:t>
      </w:r>
      <w:r>
        <w:rPr>
          <w:lang w:eastAsia="en-US"/>
        </w:rPr>
        <w:t xml:space="preserve"> Nr.740</w:t>
      </w:r>
      <w:r w:rsidRPr="00B55DBE">
        <w:rPr>
          <w:lang w:eastAsia="en-US"/>
        </w:rPr>
        <w:t xml:space="preserve"> </w:t>
      </w:r>
    </w:p>
    <w:p w14:paraId="7A2E2409" w14:textId="77777777" w:rsidR="00A97E37" w:rsidRPr="00B55DBE" w:rsidRDefault="00A97E37" w:rsidP="00A97E37">
      <w:pPr>
        <w:ind w:firstLine="0"/>
        <w:jc w:val="right"/>
        <w:rPr>
          <w:lang w:eastAsia="en-US"/>
        </w:rPr>
      </w:pPr>
      <w:r w:rsidRPr="00B55DBE">
        <w:rPr>
          <w:lang w:eastAsia="en-US"/>
        </w:rPr>
        <w:t>(protokols Nr.</w:t>
      </w:r>
      <w:r>
        <w:rPr>
          <w:lang w:eastAsia="en-US"/>
        </w:rPr>
        <w:t>19, 2.)</w:t>
      </w:r>
    </w:p>
    <w:p w14:paraId="16A6A5E3" w14:textId="77777777" w:rsidR="00AA29B4" w:rsidRDefault="00AA29B4" w:rsidP="00F65422">
      <w:pPr>
        <w:ind w:firstLine="0"/>
        <w:jc w:val="right"/>
        <w:rPr>
          <w:b/>
          <w:bCs/>
          <w:sz w:val="20"/>
          <w:szCs w:val="20"/>
        </w:rPr>
      </w:pPr>
    </w:p>
    <w:p w14:paraId="24E2161A" w14:textId="77777777" w:rsidR="00A97E37" w:rsidRDefault="00A97E37" w:rsidP="00F65422">
      <w:pPr>
        <w:ind w:firstLine="0"/>
        <w:jc w:val="right"/>
        <w:rPr>
          <w:b/>
          <w:bCs/>
          <w:sz w:val="20"/>
          <w:szCs w:val="20"/>
        </w:rPr>
      </w:pPr>
    </w:p>
    <w:tbl>
      <w:tblPr>
        <w:tblW w:w="13026" w:type="dxa"/>
        <w:tblLook w:val="04A0" w:firstRow="1" w:lastRow="0" w:firstColumn="1" w:lastColumn="0" w:noHBand="0" w:noVBand="1"/>
      </w:tblPr>
      <w:tblGrid>
        <w:gridCol w:w="13026"/>
      </w:tblGrid>
      <w:tr w:rsidR="00BD2525" w:rsidRPr="00A6063D" w14:paraId="22D1A9B6" w14:textId="77777777" w:rsidTr="00BD2525">
        <w:trPr>
          <w:trHeight w:val="468"/>
        </w:trPr>
        <w:tc>
          <w:tcPr>
            <w:tcW w:w="13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C7B46" w14:textId="1C65FAEB" w:rsidR="00BD2525" w:rsidRDefault="00BD2525" w:rsidP="0020413E">
            <w:pPr>
              <w:ind w:firstLine="0"/>
              <w:jc w:val="center"/>
              <w:rPr>
                <w:b/>
                <w:bCs/>
              </w:rPr>
            </w:pPr>
            <w:r w:rsidRPr="00A6063D">
              <w:rPr>
                <w:b/>
                <w:bCs/>
              </w:rPr>
              <w:t>Izglītības atbalsta iestādes vadītāja mēnešalgas likme no 202</w:t>
            </w:r>
            <w:r>
              <w:rPr>
                <w:b/>
                <w:bCs/>
              </w:rPr>
              <w:t>4</w:t>
            </w:r>
            <w:r w:rsidRPr="00A6063D">
              <w:rPr>
                <w:b/>
                <w:bCs/>
              </w:rPr>
              <w:t>.gada 1.septembra līdz 202</w:t>
            </w:r>
            <w:r w:rsidR="009422F9">
              <w:rPr>
                <w:b/>
                <w:bCs/>
              </w:rPr>
              <w:t>4</w:t>
            </w:r>
            <w:r w:rsidRPr="00A6063D">
              <w:rPr>
                <w:b/>
                <w:bCs/>
              </w:rPr>
              <w:t>.gada 31.</w:t>
            </w:r>
            <w:r w:rsidR="009422F9">
              <w:rPr>
                <w:b/>
                <w:bCs/>
              </w:rPr>
              <w:t>decembrim</w:t>
            </w:r>
          </w:p>
          <w:p w14:paraId="1079918E" w14:textId="76DB4AB1" w:rsidR="00BD2525" w:rsidRPr="00A6063D" w:rsidRDefault="00BD2525" w:rsidP="0020413E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(pašvaldības finansējums) </w:t>
            </w:r>
          </w:p>
        </w:tc>
      </w:tr>
    </w:tbl>
    <w:p w14:paraId="4334D9C9" w14:textId="77777777" w:rsidR="00BD2525" w:rsidRDefault="00BD2525" w:rsidP="00F65422">
      <w:pPr>
        <w:ind w:firstLine="0"/>
        <w:jc w:val="right"/>
        <w:rPr>
          <w:b/>
          <w:bCs/>
          <w:sz w:val="20"/>
          <w:szCs w:val="20"/>
        </w:rPr>
      </w:pPr>
    </w:p>
    <w:p w14:paraId="0C38CC7C" w14:textId="042154DC" w:rsidR="00BD2525" w:rsidRDefault="005A7FDA" w:rsidP="00F65422">
      <w:pPr>
        <w:ind w:firstLine="0"/>
        <w:jc w:val="right"/>
        <w:rPr>
          <w:b/>
          <w:bCs/>
          <w:sz w:val="20"/>
          <w:szCs w:val="20"/>
        </w:rPr>
      </w:pPr>
      <w:r w:rsidRPr="005A7FDA">
        <w:rPr>
          <w:b/>
          <w:bCs/>
          <w:noProof/>
          <w:sz w:val="20"/>
          <w:szCs w:val="20"/>
        </w:rPr>
        <w:drawing>
          <wp:inline distT="0" distB="0" distL="0" distR="0" wp14:anchorId="0DC11B8C" wp14:editId="444A6FFF">
            <wp:extent cx="8733277" cy="3063505"/>
            <wp:effectExtent l="0" t="0" r="0" b="3810"/>
            <wp:docPr id="102008150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08150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33277" cy="306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525" w:rsidSect="00A6063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6A8CE94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7"/>
    <w:rsid w:val="00013FC2"/>
    <w:rsid w:val="00015445"/>
    <w:rsid w:val="000177AE"/>
    <w:rsid w:val="00033E63"/>
    <w:rsid w:val="00066204"/>
    <w:rsid w:val="00076C36"/>
    <w:rsid w:val="000A67F3"/>
    <w:rsid w:val="000C75B2"/>
    <w:rsid w:val="000E0C55"/>
    <w:rsid w:val="000E1E03"/>
    <w:rsid w:val="000E62E8"/>
    <w:rsid w:val="000F521A"/>
    <w:rsid w:val="00116D30"/>
    <w:rsid w:val="00155056"/>
    <w:rsid w:val="001A1316"/>
    <w:rsid w:val="001D27CD"/>
    <w:rsid w:val="001F3099"/>
    <w:rsid w:val="00232C6D"/>
    <w:rsid w:val="00242B19"/>
    <w:rsid w:val="0025563E"/>
    <w:rsid w:val="00273812"/>
    <w:rsid w:val="002A4095"/>
    <w:rsid w:val="002A6C7C"/>
    <w:rsid w:val="002B4D6E"/>
    <w:rsid w:val="002D2DB0"/>
    <w:rsid w:val="002E086E"/>
    <w:rsid w:val="00347109"/>
    <w:rsid w:val="003516C5"/>
    <w:rsid w:val="003528D8"/>
    <w:rsid w:val="00363B87"/>
    <w:rsid w:val="003A6082"/>
    <w:rsid w:val="003B32CC"/>
    <w:rsid w:val="003B40EE"/>
    <w:rsid w:val="003D58D2"/>
    <w:rsid w:val="00402A19"/>
    <w:rsid w:val="0041091B"/>
    <w:rsid w:val="0041590E"/>
    <w:rsid w:val="00421500"/>
    <w:rsid w:val="00422A17"/>
    <w:rsid w:val="00437784"/>
    <w:rsid w:val="0044287B"/>
    <w:rsid w:val="00446395"/>
    <w:rsid w:val="004D4168"/>
    <w:rsid w:val="004E6256"/>
    <w:rsid w:val="00517CBA"/>
    <w:rsid w:val="00536268"/>
    <w:rsid w:val="00560AF1"/>
    <w:rsid w:val="005A7FDA"/>
    <w:rsid w:val="005D0BD7"/>
    <w:rsid w:val="005D6C8D"/>
    <w:rsid w:val="005F55B7"/>
    <w:rsid w:val="00602736"/>
    <w:rsid w:val="006226B7"/>
    <w:rsid w:val="00636753"/>
    <w:rsid w:val="0066651C"/>
    <w:rsid w:val="006741F0"/>
    <w:rsid w:val="006759D9"/>
    <w:rsid w:val="006B5FEE"/>
    <w:rsid w:val="006B77E0"/>
    <w:rsid w:val="0073761E"/>
    <w:rsid w:val="00744891"/>
    <w:rsid w:val="00757DCA"/>
    <w:rsid w:val="007642AD"/>
    <w:rsid w:val="007736B6"/>
    <w:rsid w:val="007813FC"/>
    <w:rsid w:val="007B147A"/>
    <w:rsid w:val="007B6B06"/>
    <w:rsid w:val="007C66AD"/>
    <w:rsid w:val="007D179C"/>
    <w:rsid w:val="007E0FF8"/>
    <w:rsid w:val="007E11BC"/>
    <w:rsid w:val="007E1D55"/>
    <w:rsid w:val="007E38F7"/>
    <w:rsid w:val="00803664"/>
    <w:rsid w:val="0082416C"/>
    <w:rsid w:val="008247A5"/>
    <w:rsid w:val="00836FFC"/>
    <w:rsid w:val="00855F05"/>
    <w:rsid w:val="00863D77"/>
    <w:rsid w:val="008C0334"/>
    <w:rsid w:val="008D22F3"/>
    <w:rsid w:val="008F73CF"/>
    <w:rsid w:val="009128BC"/>
    <w:rsid w:val="00922A24"/>
    <w:rsid w:val="00924024"/>
    <w:rsid w:val="009300AB"/>
    <w:rsid w:val="009422F9"/>
    <w:rsid w:val="009634DA"/>
    <w:rsid w:val="00963CFF"/>
    <w:rsid w:val="00991A8E"/>
    <w:rsid w:val="009A7563"/>
    <w:rsid w:val="009B30F1"/>
    <w:rsid w:val="009C5F63"/>
    <w:rsid w:val="009E331A"/>
    <w:rsid w:val="009E48E7"/>
    <w:rsid w:val="00A134BB"/>
    <w:rsid w:val="00A24F8D"/>
    <w:rsid w:val="00A4274B"/>
    <w:rsid w:val="00A6063D"/>
    <w:rsid w:val="00A667EE"/>
    <w:rsid w:val="00A97E37"/>
    <w:rsid w:val="00AA29B4"/>
    <w:rsid w:val="00AC4A7F"/>
    <w:rsid w:val="00AE2332"/>
    <w:rsid w:val="00B04032"/>
    <w:rsid w:val="00B1670D"/>
    <w:rsid w:val="00B217BB"/>
    <w:rsid w:val="00B245DC"/>
    <w:rsid w:val="00B45765"/>
    <w:rsid w:val="00B55DBE"/>
    <w:rsid w:val="00B64858"/>
    <w:rsid w:val="00B67EB3"/>
    <w:rsid w:val="00B7117C"/>
    <w:rsid w:val="00B87141"/>
    <w:rsid w:val="00B871E9"/>
    <w:rsid w:val="00B914A9"/>
    <w:rsid w:val="00BA63FF"/>
    <w:rsid w:val="00BB2E09"/>
    <w:rsid w:val="00BD2525"/>
    <w:rsid w:val="00BE635E"/>
    <w:rsid w:val="00BF371F"/>
    <w:rsid w:val="00C23593"/>
    <w:rsid w:val="00C2504A"/>
    <w:rsid w:val="00C44F7F"/>
    <w:rsid w:val="00C94B3F"/>
    <w:rsid w:val="00CB184B"/>
    <w:rsid w:val="00CB39A5"/>
    <w:rsid w:val="00CD353C"/>
    <w:rsid w:val="00D15EF1"/>
    <w:rsid w:val="00D16694"/>
    <w:rsid w:val="00D4792F"/>
    <w:rsid w:val="00D71E34"/>
    <w:rsid w:val="00D811E7"/>
    <w:rsid w:val="00D875B5"/>
    <w:rsid w:val="00D9572C"/>
    <w:rsid w:val="00DB52A8"/>
    <w:rsid w:val="00DB705C"/>
    <w:rsid w:val="00DC33E7"/>
    <w:rsid w:val="00DC4179"/>
    <w:rsid w:val="00DC5B44"/>
    <w:rsid w:val="00DF6E73"/>
    <w:rsid w:val="00E2647B"/>
    <w:rsid w:val="00E8019A"/>
    <w:rsid w:val="00EB3720"/>
    <w:rsid w:val="00EC7753"/>
    <w:rsid w:val="00EE21D8"/>
    <w:rsid w:val="00F21C99"/>
    <w:rsid w:val="00F226AD"/>
    <w:rsid w:val="00F53067"/>
    <w:rsid w:val="00F65422"/>
    <w:rsid w:val="00FB77F7"/>
    <w:rsid w:val="00FD157B"/>
    <w:rsid w:val="00FE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47E5"/>
  <w15:chartTrackingRefBased/>
  <w15:docId w15:val="{5006D6A6-8FE2-4760-A32D-0418A190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642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0F521A"/>
    <w:pPr>
      <w:widowControl w:val="0"/>
      <w:autoSpaceDE w:val="0"/>
      <w:autoSpaceDN w:val="0"/>
      <w:adjustRightInd w:val="0"/>
      <w:spacing w:line="244" w:lineRule="exact"/>
      <w:ind w:firstLine="0"/>
      <w:jc w:val="right"/>
    </w:pPr>
  </w:style>
  <w:style w:type="paragraph" w:styleId="Sarakstarindkopa">
    <w:name w:val="List Paragraph"/>
    <w:basedOn w:val="Parasts"/>
    <w:uiPriority w:val="34"/>
    <w:qFormat/>
    <w:rsid w:val="000F521A"/>
    <w:pPr>
      <w:ind w:left="720"/>
      <w:contextualSpacing/>
    </w:pPr>
  </w:style>
  <w:style w:type="table" w:styleId="Reatabula">
    <w:name w:val="Table Grid"/>
    <w:basedOn w:val="Parastatabula"/>
    <w:uiPriority w:val="39"/>
    <w:rsid w:val="004E6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1B312-4F89-4E31-AAEC-3010EC28D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612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9</cp:revision>
  <cp:lastPrinted>2023-10-04T06:59:00Z</cp:lastPrinted>
  <dcterms:created xsi:type="dcterms:W3CDTF">2024-10-02T11:54:00Z</dcterms:created>
  <dcterms:modified xsi:type="dcterms:W3CDTF">2024-10-03T11:50:00Z</dcterms:modified>
</cp:coreProperties>
</file>