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5FEB5" w14:textId="77777777" w:rsidR="00DF65F1" w:rsidRPr="00DF65F1" w:rsidRDefault="00DF65F1" w:rsidP="002E2D3C">
      <w:pPr>
        <w:jc w:val="center"/>
        <w:rPr>
          <w:b/>
          <w:bCs/>
          <w:caps/>
          <w:lang w:val="lv-LV"/>
        </w:rPr>
      </w:pPr>
      <w:r w:rsidRPr="00DF65F1">
        <w:rPr>
          <w:b/>
          <w:bCs/>
          <w:caps/>
          <w:noProof/>
          <w:lang w:val="lv-LV" w:eastAsia="lv-LV"/>
        </w:rPr>
        <w:drawing>
          <wp:anchor distT="0" distB="0" distL="114300" distR="114300" simplePos="0" relativeHeight="251659264" behindDoc="0" locked="0" layoutInCell="1" allowOverlap="1" wp14:anchorId="03E5A2FE" wp14:editId="1BAAA612">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65F1">
        <w:rPr>
          <w:b/>
          <w:bCs/>
          <w:caps/>
          <w:noProof/>
          <w:sz w:val="28"/>
          <w:szCs w:val="28"/>
        </w:rPr>
        <w:t>Limbažu novada DOME</w:t>
      </w:r>
    </w:p>
    <w:p w14:paraId="27D92C90" w14:textId="77777777" w:rsidR="00DF65F1" w:rsidRPr="00DF65F1" w:rsidRDefault="00DF65F1" w:rsidP="002E2D3C">
      <w:pPr>
        <w:jc w:val="center"/>
        <w:rPr>
          <w:sz w:val="18"/>
          <w:szCs w:val="20"/>
          <w:lang w:val="lv-LV" w:eastAsia="lv-LV"/>
        </w:rPr>
      </w:pPr>
      <w:proofErr w:type="spellStart"/>
      <w:r w:rsidRPr="00DF65F1">
        <w:rPr>
          <w:sz w:val="18"/>
          <w:szCs w:val="20"/>
          <w:lang w:val="lv-LV" w:eastAsia="lv-LV"/>
        </w:rPr>
        <w:t>Reģ</w:t>
      </w:r>
      <w:proofErr w:type="spellEnd"/>
      <w:r w:rsidRPr="00DF65F1">
        <w:rPr>
          <w:sz w:val="18"/>
          <w:szCs w:val="20"/>
          <w:lang w:val="lv-LV" w:eastAsia="lv-LV"/>
        </w:rPr>
        <w:t xml:space="preserve">. Nr. </w:t>
      </w:r>
      <w:r w:rsidRPr="00DF65F1">
        <w:rPr>
          <w:noProof/>
          <w:sz w:val="18"/>
          <w:szCs w:val="20"/>
          <w:lang w:val="lv-LV" w:eastAsia="lv-LV"/>
        </w:rPr>
        <w:t>90009114631</w:t>
      </w:r>
      <w:r w:rsidRPr="00DF65F1">
        <w:rPr>
          <w:sz w:val="18"/>
          <w:szCs w:val="20"/>
          <w:lang w:val="lv-LV" w:eastAsia="lv-LV"/>
        </w:rPr>
        <w:t xml:space="preserve">; </w:t>
      </w:r>
      <w:r w:rsidRPr="00DF65F1">
        <w:rPr>
          <w:noProof/>
          <w:sz w:val="18"/>
          <w:szCs w:val="20"/>
          <w:lang w:val="lv-LV" w:eastAsia="lv-LV"/>
        </w:rPr>
        <w:t>Rīgas iela 16, Limbaži, Limbažu novads LV-4001</w:t>
      </w:r>
      <w:r w:rsidRPr="00DF65F1">
        <w:rPr>
          <w:sz w:val="18"/>
          <w:szCs w:val="20"/>
          <w:lang w:val="lv-LV" w:eastAsia="lv-LV"/>
        </w:rPr>
        <w:t xml:space="preserve">; </w:t>
      </w:r>
    </w:p>
    <w:p w14:paraId="518F5CBD" w14:textId="77777777" w:rsidR="00DF65F1" w:rsidRPr="00DF65F1" w:rsidRDefault="00DF65F1" w:rsidP="002E2D3C">
      <w:pPr>
        <w:jc w:val="center"/>
        <w:rPr>
          <w:sz w:val="18"/>
          <w:szCs w:val="20"/>
          <w:lang w:val="lv-LV" w:eastAsia="lv-LV"/>
        </w:rPr>
      </w:pPr>
      <w:r w:rsidRPr="00DF65F1">
        <w:rPr>
          <w:sz w:val="18"/>
          <w:szCs w:val="20"/>
          <w:lang w:val="lv-LV" w:eastAsia="lv-LV"/>
        </w:rPr>
        <w:t>E-pasts</w:t>
      </w:r>
      <w:r w:rsidRPr="00DF65F1">
        <w:rPr>
          <w:iCs/>
          <w:sz w:val="18"/>
          <w:szCs w:val="20"/>
          <w:lang w:val="lv-LV" w:eastAsia="lv-LV"/>
        </w:rPr>
        <w:t xml:space="preserve"> </w:t>
      </w:r>
      <w:r w:rsidRPr="00DF65F1">
        <w:rPr>
          <w:iCs/>
          <w:noProof/>
          <w:sz w:val="18"/>
          <w:szCs w:val="20"/>
          <w:lang w:val="lv-LV" w:eastAsia="lv-LV"/>
        </w:rPr>
        <w:t>pasts@limbazunovads.lv</w:t>
      </w:r>
      <w:r w:rsidRPr="00DF65F1">
        <w:rPr>
          <w:iCs/>
          <w:sz w:val="18"/>
          <w:szCs w:val="20"/>
          <w:lang w:val="lv-LV" w:eastAsia="lv-LV"/>
        </w:rPr>
        <w:t>;</w:t>
      </w:r>
      <w:r w:rsidRPr="00DF65F1">
        <w:rPr>
          <w:sz w:val="18"/>
          <w:szCs w:val="20"/>
          <w:lang w:val="lv-LV" w:eastAsia="lv-LV"/>
        </w:rPr>
        <w:t xml:space="preserve"> tālrunis </w:t>
      </w:r>
      <w:r w:rsidRPr="00DF65F1">
        <w:rPr>
          <w:noProof/>
          <w:sz w:val="18"/>
          <w:szCs w:val="20"/>
          <w:lang w:val="lv-LV" w:eastAsia="lv-LV"/>
        </w:rPr>
        <w:t>64023003</w:t>
      </w:r>
    </w:p>
    <w:p w14:paraId="2E942EE8" w14:textId="77777777" w:rsidR="00D3383A" w:rsidRPr="00025563" w:rsidRDefault="00D3383A" w:rsidP="002E2D3C">
      <w:pPr>
        <w:jc w:val="center"/>
        <w:rPr>
          <w:b/>
          <w:bCs/>
          <w:lang w:val="lv-LV"/>
        </w:rPr>
      </w:pPr>
    </w:p>
    <w:p w14:paraId="45189133" w14:textId="77777777" w:rsidR="00C162C2" w:rsidRPr="00025563" w:rsidRDefault="00C162C2" w:rsidP="002E2D3C">
      <w:pPr>
        <w:jc w:val="center"/>
        <w:rPr>
          <w:b/>
          <w:bCs/>
          <w:lang w:val="lv-LV"/>
        </w:rPr>
      </w:pPr>
      <w:r w:rsidRPr="00025563">
        <w:rPr>
          <w:b/>
          <w:bCs/>
          <w:lang w:val="lv-LV"/>
        </w:rPr>
        <w:t>FINANŠU KOMITEJAS</w:t>
      </w:r>
    </w:p>
    <w:p w14:paraId="5A8733AF" w14:textId="77777777" w:rsidR="00C162C2" w:rsidRPr="00025563" w:rsidRDefault="00C162C2" w:rsidP="002E2D3C">
      <w:pPr>
        <w:jc w:val="center"/>
        <w:rPr>
          <w:b/>
          <w:bCs/>
          <w:lang w:val="lv-LV"/>
        </w:rPr>
      </w:pPr>
      <w:r w:rsidRPr="00025563">
        <w:rPr>
          <w:b/>
          <w:bCs/>
          <w:lang w:val="lv-LV"/>
        </w:rPr>
        <w:t>SĒDES PROTOKOLS</w:t>
      </w:r>
    </w:p>
    <w:p w14:paraId="0FD69878" w14:textId="43D8C716" w:rsidR="00C162C2" w:rsidRPr="002E2738" w:rsidRDefault="00C162C2" w:rsidP="002E2D3C">
      <w:pPr>
        <w:jc w:val="center"/>
        <w:rPr>
          <w:bCs/>
          <w:lang w:val="lv-LV"/>
        </w:rPr>
      </w:pPr>
      <w:r w:rsidRPr="002E2738">
        <w:rPr>
          <w:bCs/>
          <w:lang w:val="lv-LV"/>
        </w:rPr>
        <w:t>Nr.</w:t>
      </w:r>
      <w:r w:rsidR="00937DB6">
        <w:rPr>
          <w:bCs/>
          <w:lang w:val="lv-LV"/>
        </w:rPr>
        <w:t>10</w:t>
      </w:r>
    </w:p>
    <w:p w14:paraId="36A3E98B" w14:textId="77777777" w:rsidR="00C162C2" w:rsidRPr="00025563" w:rsidRDefault="00C162C2" w:rsidP="002E2D3C">
      <w:pPr>
        <w:jc w:val="both"/>
        <w:rPr>
          <w:bCs/>
          <w:lang w:val="lv-LV"/>
        </w:rPr>
      </w:pPr>
    </w:p>
    <w:p w14:paraId="49434AF1" w14:textId="31A2277B" w:rsidR="00C162C2" w:rsidRPr="00025563" w:rsidRDefault="00C162C2" w:rsidP="00C03439">
      <w:pPr>
        <w:jc w:val="right"/>
        <w:rPr>
          <w:bCs/>
          <w:lang w:val="lv-LV"/>
        </w:rPr>
      </w:pPr>
      <w:r w:rsidRPr="00025563">
        <w:rPr>
          <w:bCs/>
          <w:lang w:val="lv-LV"/>
        </w:rPr>
        <w:t>20</w:t>
      </w:r>
      <w:r w:rsidR="00345BE0" w:rsidRPr="00025563">
        <w:rPr>
          <w:bCs/>
          <w:lang w:val="lv-LV"/>
        </w:rPr>
        <w:t>2</w:t>
      </w:r>
      <w:r w:rsidR="00132A0F">
        <w:rPr>
          <w:bCs/>
          <w:lang w:val="lv-LV"/>
        </w:rPr>
        <w:t>4</w:t>
      </w:r>
      <w:r w:rsidRPr="00025563">
        <w:rPr>
          <w:bCs/>
          <w:lang w:val="lv-LV"/>
        </w:rPr>
        <w:t>.</w:t>
      </w:r>
      <w:r w:rsidR="00932556">
        <w:rPr>
          <w:bCs/>
          <w:lang w:val="lv-LV"/>
        </w:rPr>
        <w:t xml:space="preserve"> </w:t>
      </w:r>
      <w:r w:rsidRPr="00025563">
        <w:rPr>
          <w:bCs/>
          <w:lang w:val="lv-LV"/>
        </w:rPr>
        <w:t xml:space="preserve">gada </w:t>
      </w:r>
      <w:r w:rsidR="00937DB6">
        <w:rPr>
          <w:bCs/>
          <w:lang w:val="lv-LV"/>
        </w:rPr>
        <w:t>16</w:t>
      </w:r>
      <w:r w:rsidRPr="00025563">
        <w:rPr>
          <w:bCs/>
          <w:lang w:val="lv-LV"/>
        </w:rPr>
        <w:t>.</w:t>
      </w:r>
      <w:r w:rsidR="00932556">
        <w:rPr>
          <w:bCs/>
          <w:lang w:val="lv-LV"/>
        </w:rPr>
        <w:t xml:space="preserve"> </w:t>
      </w:r>
      <w:r w:rsidR="00937DB6">
        <w:rPr>
          <w:bCs/>
          <w:lang w:val="lv-LV"/>
        </w:rPr>
        <w:t>oktobrī</w:t>
      </w:r>
    </w:p>
    <w:p w14:paraId="359EEA66" w14:textId="77777777" w:rsidR="00C162C2" w:rsidRPr="00025563" w:rsidRDefault="00C162C2" w:rsidP="002E2D3C">
      <w:pPr>
        <w:jc w:val="both"/>
        <w:rPr>
          <w:b/>
          <w:bCs/>
          <w:lang w:val="lv-LV"/>
        </w:rPr>
      </w:pPr>
    </w:p>
    <w:p w14:paraId="2C9325A5" w14:textId="635E9726" w:rsidR="00C162C2" w:rsidRPr="00025563" w:rsidRDefault="00C162C2" w:rsidP="002E2D3C">
      <w:pPr>
        <w:jc w:val="both"/>
        <w:rPr>
          <w:bCs/>
          <w:lang w:val="lv-LV"/>
        </w:rPr>
      </w:pPr>
      <w:r w:rsidRPr="00025563">
        <w:rPr>
          <w:bCs/>
          <w:lang w:val="lv-LV"/>
        </w:rPr>
        <w:t>Sēde sasaukta plkst.</w:t>
      </w:r>
      <w:r w:rsidR="002E2738">
        <w:rPr>
          <w:bCs/>
          <w:lang w:val="lv-LV"/>
        </w:rPr>
        <w:t xml:space="preserve"> </w:t>
      </w:r>
      <w:r w:rsidR="004E7F33" w:rsidRPr="00025563">
        <w:rPr>
          <w:bCs/>
          <w:lang w:val="lv-LV"/>
        </w:rPr>
        <w:t>1</w:t>
      </w:r>
      <w:r w:rsidR="00384DD9" w:rsidRPr="00025563">
        <w:rPr>
          <w:bCs/>
          <w:lang w:val="lv-LV"/>
        </w:rPr>
        <w:t>3</w:t>
      </w:r>
      <w:r w:rsidR="00932556">
        <w:rPr>
          <w:bCs/>
          <w:lang w:val="lv-LV"/>
        </w:rPr>
        <w:t>:</w:t>
      </w:r>
      <w:r w:rsidR="0055625A">
        <w:rPr>
          <w:bCs/>
          <w:lang w:val="lv-LV"/>
        </w:rPr>
        <w:t>00</w:t>
      </w:r>
      <w:r w:rsidR="003F395B">
        <w:rPr>
          <w:bCs/>
          <w:lang w:val="lv-LV"/>
        </w:rPr>
        <w:t xml:space="preserve"> </w:t>
      </w:r>
    </w:p>
    <w:p w14:paraId="2417F592" w14:textId="1C1254F4" w:rsidR="00C162C2" w:rsidRPr="002E2738" w:rsidRDefault="00736EE9" w:rsidP="002E2D3C">
      <w:pPr>
        <w:jc w:val="both"/>
        <w:rPr>
          <w:bCs/>
          <w:lang w:val="lv-LV"/>
        </w:rPr>
      </w:pPr>
      <w:r w:rsidRPr="002E2738">
        <w:rPr>
          <w:bCs/>
          <w:lang w:val="lv-LV"/>
        </w:rPr>
        <w:t>Sēdi atklāj plkst.</w:t>
      </w:r>
      <w:r w:rsidR="00932556">
        <w:rPr>
          <w:bCs/>
          <w:lang w:val="lv-LV"/>
        </w:rPr>
        <w:t xml:space="preserve"> </w:t>
      </w:r>
      <w:r w:rsidR="005C7751">
        <w:rPr>
          <w:bCs/>
          <w:lang w:val="lv-LV"/>
        </w:rPr>
        <w:t>13:</w:t>
      </w:r>
      <w:r w:rsidR="0055625A">
        <w:rPr>
          <w:bCs/>
          <w:lang w:val="lv-LV"/>
        </w:rPr>
        <w:t>0</w:t>
      </w:r>
      <w:r w:rsidR="00937DB6">
        <w:rPr>
          <w:bCs/>
          <w:lang w:val="lv-LV"/>
        </w:rPr>
        <w:t>2</w:t>
      </w:r>
    </w:p>
    <w:p w14:paraId="4634B895" w14:textId="77777777" w:rsidR="00810963" w:rsidRPr="00025563" w:rsidRDefault="00810963" w:rsidP="002E2D3C">
      <w:pPr>
        <w:pStyle w:val="Sarakstarindkopa1"/>
        <w:spacing w:after="0" w:line="240" w:lineRule="auto"/>
        <w:ind w:left="0"/>
        <w:jc w:val="center"/>
        <w:rPr>
          <w:rFonts w:ascii="Times New Roman" w:hAnsi="Times New Roman"/>
          <w:b/>
          <w:bCs/>
          <w:caps/>
          <w:sz w:val="24"/>
          <w:szCs w:val="24"/>
        </w:rPr>
      </w:pPr>
    </w:p>
    <w:p w14:paraId="2726CE75" w14:textId="77777777" w:rsidR="008C6374" w:rsidRDefault="008C6374" w:rsidP="002E2D3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16CB15A7" w14:textId="19F35313" w:rsidR="008C6374" w:rsidRPr="002E2738" w:rsidRDefault="008C6374" w:rsidP="002E2D3C">
      <w:pPr>
        <w:pStyle w:val="Sarakstarindkopa1"/>
        <w:spacing w:after="0" w:line="240" w:lineRule="auto"/>
        <w:ind w:left="0"/>
        <w:jc w:val="both"/>
        <w:rPr>
          <w:rFonts w:ascii="Times New Roman" w:hAnsi="Times New Roman"/>
          <w:sz w:val="24"/>
        </w:rPr>
      </w:pPr>
      <w:r w:rsidRPr="002E2738">
        <w:rPr>
          <w:rFonts w:ascii="Times New Roman" w:hAnsi="Times New Roman"/>
          <w:sz w:val="24"/>
        </w:rPr>
        <w:t>Komitejas sēde ir atklāta</w:t>
      </w:r>
      <w:r w:rsidR="00937DB6">
        <w:rPr>
          <w:rFonts w:ascii="Times New Roman" w:hAnsi="Times New Roman"/>
          <w:sz w:val="24"/>
        </w:rPr>
        <w:t xml:space="preserve"> (1. – 47. darba kārtības jautājums)</w:t>
      </w:r>
      <w:r w:rsidRPr="002E2738">
        <w:rPr>
          <w:rFonts w:ascii="Times New Roman" w:hAnsi="Times New Roman"/>
          <w:sz w:val="24"/>
        </w:rPr>
        <w:t>.</w:t>
      </w:r>
    </w:p>
    <w:p w14:paraId="2FB14F5A" w14:textId="0BFDE7A6" w:rsidR="00937DB6" w:rsidRPr="002E2738" w:rsidRDefault="00937DB6" w:rsidP="00937DB6">
      <w:pPr>
        <w:pStyle w:val="Sarakstarindkopa1"/>
        <w:spacing w:after="0" w:line="240" w:lineRule="auto"/>
        <w:ind w:left="0"/>
        <w:jc w:val="both"/>
        <w:rPr>
          <w:rFonts w:ascii="Times New Roman" w:hAnsi="Times New Roman"/>
          <w:sz w:val="24"/>
        </w:rPr>
      </w:pPr>
      <w:r w:rsidRPr="002E2738">
        <w:rPr>
          <w:rFonts w:ascii="Times New Roman" w:hAnsi="Times New Roman"/>
          <w:sz w:val="24"/>
        </w:rPr>
        <w:t>Komitejas sēde</w:t>
      </w:r>
      <w:r>
        <w:rPr>
          <w:rFonts w:ascii="Times New Roman" w:hAnsi="Times New Roman"/>
          <w:sz w:val="24"/>
        </w:rPr>
        <w:t>i</w:t>
      </w:r>
      <w:r w:rsidRPr="002E2738">
        <w:rPr>
          <w:rFonts w:ascii="Times New Roman" w:hAnsi="Times New Roman"/>
          <w:sz w:val="24"/>
        </w:rPr>
        <w:t xml:space="preserve"> ir </w:t>
      </w:r>
      <w:r>
        <w:rPr>
          <w:rFonts w:ascii="Times New Roman" w:hAnsi="Times New Roman"/>
          <w:sz w:val="24"/>
        </w:rPr>
        <w:t>slēgtā daļa (48. darba kārtības jautājums)</w:t>
      </w:r>
      <w:r w:rsidRPr="002E2738">
        <w:rPr>
          <w:rFonts w:ascii="Times New Roman" w:hAnsi="Times New Roman"/>
          <w:sz w:val="24"/>
        </w:rPr>
        <w:t>.</w:t>
      </w:r>
    </w:p>
    <w:p w14:paraId="092D0313" w14:textId="77777777" w:rsidR="004005DD" w:rsidRPr="004005DD" w:rsidRDefault="004005DD" w:rsidP="004005DD">
      <w:pPr>
        <w:autoSpaceDE w:val="0"/>
        <w:autoSpaceDN w:val="0"/>
        <w:adjustRightInd w:val="0"/>
        <w:rPr>
          <w:lang w:val="lv-LV" w:eastAsia="lv-LV"/>
        </w:rPr>
      </w:pPr>
      <w:r w:rsidRPr="004005DD">
        <w:rPr>
          <w:lang w:val="lv-LV" w:eastAsia="lv-LV"/>
        </w:rPr>
        <w:t xml:space="preserve">Sēdē tiek veikts audiovizuāls ieraksts. </w:t>
      </w:r>
    </w:p>
    <w:p w14:paraId="080A7586" w14:textId="77777777" w:rsidR="008C6374" w:rsidRDefault="008C6374" w:rsidP="002E2D3C">
      <w:pPr>
        <w:jc w:val="both"/>
        <w:rPr>
          <w:bCs/>
          <w:lang w:val="lv-LV"/>
        </w:rPr>
      </w:pPr>
    </w:p>
    <w:p w14:paraId="144B3E98" w14:textId="4F5B73F1" w:rsidR="008C6374" w:rsidRDefault="008C6374" w:rsidP="002E2D3C">
      <w:pPr>
        <w:autoSpaceDE w:val="0"/>
        <w:autoSpaceDN w:val="0"/>
        <w:adjustRightInd w:val="0"/>
        <w:jc w:val="both"/>
        <w:rPr>
          <w:lang w:val="lv-LV"/>
        </w:rPr>
      </w:pPr>
      <w:r>
        <w:rPr>
          <w:rFonts w:eastAsia="Calibri"/>
          <w:b/>
          <w:bCs/>
          <w:lang w:val="lv-LV" w:eastAsia="lv-LV"/>
        </w:rPr>
        <w:t xml:space="preserve">Sēdi vada: </w:t>
      </w:r>
      <w:r w:rsidR="0064557C">
        <w:rPr>
          <w:rFonts w:eastAsia="Calibri"/>
          <w:lang w:val="lv-LV"/>
        </w:rPr>
        <w:t xml:space="preserve">Dagnis </w:t>
      </w:r>
      <w:proofErr w:type="spellStart"/>
      <w:r w:rsidR="0064557C">
        <w:rPr>
          <w:rFonts w:eastAsia="Calibri"/>
          <w:lang w:val="lv-LV"/>
        </w:rPr>
        <w:t>Straubergs</w:t>
      </w:r>
      <w:proofErr w:type="spellEnd"/>
      <w:r>
        <w:rPr>
          <w:lang w:val="lv-LV"/>
        </w:rPr>
        <w:t>.</w:t>
      </w:r>
    </w:p>
    <w:p w14:paraId="25AD0771" w14:textId="77777777" w:rsidR="008C6374" w:rsidRDefault="008C6374" w:rsidP="002E2D3C">
      <w:pPr>
        <w:autoSpaceDE w:val="0"/>
        <w:autoSpaceDN w:val="0"/>
        <w:adjustRightInd w:val="0"/>
        <w:jc w:val="both"/>
        <w:rPr>
          <w:rFonts w:eastAsia="Calibri"/>
          <w:lang w:val="lv-LV" w:eastAsia="lv-LV"/>
        </w:rPr>
      </w:pPr>
    </w:p>
    <w:p w14:paraId="7A0332B1" w14:textId="77777777" w:rsidR="008C6374" w:rsidRDefault="008C6374" w:rsidP="002E2D3C">
      <w:pPr>
        <w:jc w:val="both"/>
        <w:rPr>
          <w:lang w:val="lv-LV" w:eastAsia="lv-LV"/>
        </w:rPr>
      </w:pPr>
      <w:r>
        <w:rPr>
          <w:b/>
          <w:bCs/>
          <w:lang w:val="lv-LV" w:eastAsia="lv-LV"/>
        </w:rPr>
        <w:t>Sēdi protokolē:</w:t>
      </w:r>
      <w:r>
        <w:rPr>
          <w:lang w:val="lv-LV" w:eastAsia="lv-LV"/>
        </w:rPr>
        <w:t xml:space="preserve"> Dace Tauriņa.</w:t>
      </w:r>
    </w:p>
    <w:p w14:paraId="67BCBCCA" w14:textId="77777777" w:rsidR="008C6374" w:rsidRDefault="008C6374" w:rsidP="002E2D3C">
      <w:pPr>
        <w:autoSpaceDE w:val="0"/>
        <w:autoSpaceDN w:val="0"/>
        <w:adjustRightInd w:val="0"/>
        <w:jc w:val="both"/>
        <w:rPr>
          <w:rFonts w:eastAsia="Calibri"/>
          <w:lang w:val="lv-LV" w:eastAsia="lv-LV"/>
        </w:rPr>
      </w:pPr>
    </w:p>
    <w:p w14:paraId="71A81519" w14:textId="1C6783ED" w:rsidR="008C6374" w:rsidRPr="000B3961" w:rsidRDefault="008C6374" w:rsidP="002E2D3C">
      <w:pPr>
        <w:autoSpaceDE w:val="0"/>
        <w:autoSpaceDN w:val="0"/>
        <w:adjustRightInd w:val="0"/>
        <w:jc w:val="both"/>
        <w:rPr>
          <w:rFonts w:eastAsia="Calibri"/>
          <w:b/>
          <w:bCs/>
          <w:lang w:val="lv-LV" w:eastAsia="lv-LV"/>
        </w:rPr>
      </w:pPr>
      <w:r w:rsidRPr="005A1323">
        <w:rPr>
          <w:rFonts w:eastAsia="Calibri"/>
          <w:b/>
          <w:bCs/>
          <w:lang w:val="lv-LV" w:eastAsia="lv-LV"/>
        </w:rPr>
        <w:t xml:space="preserve">Sēdē piedalās </w:t>
      </w:r>
      <w:r w:rsidRPr="005A1323">
        <w:rPr>
          <w:rFonts w:eastAsia="Calibri"/>
          <w:b/>
          <w:lang w:val="lv-LV" w:eastAsia="lv-LV"/>
        </w:rPr>
        <w:t>deputāti:</w:t>
      </w:r>
      <w:r w:rsidRPr="005A1323">
        <w:rPr>
          <w:rFonts w:eastAsia="Calibri"/>
          <w:lang w:val="lv-LV" w:eastAsia="lv-LV"/>
        </w:rPr>
        <w:t xml:space="preserve"> </w:t>
      </w:r>
      <w:r w:rsidR="002E2738" w:rsidRPr="000B3961">
        <w:rPr>
          <w:rFonts w:eastAsia="Calibri"/>
          <w:lang w:val="lv-LV"/>
        </w:rPr>
        <w:t xml:space="preserve">Māris </w:t>
      </w:r>
      <w:proofErr w:type="spellStart"/>
      <w:r w:rsidR="002E2738" w:rsidRPr="000B3961">
        <w:rPr>
          <w:rFonts w:eastAsia="Calibri"/>
          <w:lang w:val="lv-LV"/>
        </w:rPr>
        <w:t>Beļaunieks</w:t>
      </w:r>
      <w:proofErr w:type="spellEnd"/>
      <w:r w:rsidR="002E2738" w:rsidRPr="000B3961">
        <w:rPr>
          <w:rFonts w:eastAsia="Calibri"/>
          <w:lang w:val="lv-LV"/>
        </w:rPr>
        <w:t xml:space="preserve">, </w:t>
      </w:r>
      <w:r w:rsidR="00937DB6">
        <w:rPr>
          <w:rFonts w:eastAsia="Calibri"/>
          <w:lang w:val="lv-LV"/>
        </w:rPr>
        <w:t xml:space="preserve">Lija </w:t>
      </w:r>
      <w:proofErr w:type="spellStart"/>
      <w:r w:rsidR="00937DB6">
        <w:rPr>
          <w:rFonts w:eastAsia="Calibri"/>
          <w:lang w:val="lv-LV"/>
        </w:rPr>
        <w:t>Jokste</w:t>
      </w:r>
      <w:proofErr w:type="spellEnd"/>
      <w:r w:rsidR="00937DB6">
        <w:rPr>
          <w:rFonts w:eastAsia="Calibri"/>
          <w:lang w:val="lv-LV"/>
        </w:rPr>
        <w:t xml:space="preserve">, </w:t>
      </w:r>
      <w:r w:rsidR="002E2738" w:rsidRPr="000B3961">
        <w:rPr>
          <w:rFonts w:eastAsia="Calibri"/>
          <w:lang w:val="lv-LV"/>
        </w:rPr>
        <w:t>Dāvis Melnalksnis</w:t>
      </w:r>
      <w:r w:rsidR="0064557C">
        <w:rPr>
          <w:rFonts w:eastAsia="Calibri"/>
          <w:lang w:val="lv-LV"/>
        </w:rPr>
        <w:t>,</w:t>
      </w:r>
      <w:r w:rsidR="00675D4D">
        <w:rPr>
          <w:rFonts w:eastAsia="Calibri"/>
          <w:lang w:val="lv-LV"/>
        </w:rPr>
        <w:t xml:space="preserve"> </w:t>
      </w:r>
      <w:r w:rsidR="003F395B" w:rsidRPr="000B3961">
        <w:rPr>
          <w:rFonts w:eastAsia="Calibri"/>
          <w:lang w:val="lv-LV"/>
        </w:rPr>
        <w:t>Rūdolfs Pelēkais</w:t>
      </w:r>
      <w:r w:rsidR="0064557C">
        <w:rPr>
          <w:rFonts w:eastAsia="Calibri"/>
          <w:lang w:val="lv-LV"/>
        </w:rPr>
        <w:t>,</w:t>
      </w:r>
      <w:r w:rsidR="0064557C" w:rsidRPr="0064557C">
        <w:rPr>
          <w:rFonts w:eastAsia="Calibri"/>
          <w:lang w:val="lv-LV"/>
        </w:rPr>
        <w:t xml:space="preserve"> </w:t>
      </w:r>
      <w:r w:rsidR="0064557C">
        <w:rPr>
          <w:rFonts w:eastAsia="Calibri"/>
          <w:lang w:val="lv-LV"/>
        </w:rPr>
        <w:t xml:space="preserve">Dagnis </w:t>
      </w:r>
      <w:proofErr w:type="spellStart"/>
      <w:r w:rsidR="0064557C">
        <w:rPr>
          <w:rFonts w:eastAsia="Calibri"/>
          <w:lang w:val="lv-LV"/>
        </w:rPr>
        <w:t>Straubergs</w:t>
      </w:r>
      <w:proofErr w:type="spellEnd"/>
      <w:r w:rsidR="0064557C">
        <w:rPr>
          <w:rFonts w:eastAsia="Calibri"/>
          <w:lang w:val="lv-LV"/>
        </w:rPr>
        <w:t>, Regīna Tamane</w:t>
      </w:r>
      <w:r w:rsidR="00937DB6">
        <w:rPr>
          <w:rFonts w:eastAsia="Calibri"/>
          <w:lang w:val="lv-LV"/>
        </w:rPr>
        <w:t>, Andis Zaļaiskalns</w:t>
      </w:r>
      <w:r w:rsidR="002E2738" w:rsidRPr="000B3961">
        <w:rPr>
          <w:rFonts w:eastAsia="Calibri"/>
          <w:lang w:val="lv-LV"/>
        </w:rPr>
        <w:t>.</w:t>
      </w:r>
    </w:p>
    <w:p w14:paraId="23146162" w14:textId="77777777" w:rsidR="002E2738" w:rsidRPr="003E70B0" w:rsidRDefault="002E2738" w:rsidP="002E2D3C">
      <w:pPr>
        <w:suppressAutoHyphens/>
        <w:jc w:val="both"/>
        <w:rPr>
          <w:rFonts w:eastAsia="Calibri"/>
          <w:b/>
          <w:bCs/>
          <w:lang w:val="lv-LV" w:eastAsia="lv-LV"/>
        </w:rPr>
      </w:pPr>
    </w:p>
    <w:p w14:paraId="0C20656F" w14:textId="3171103E" w:rsidR="00937DB6" w:rsidRPr="005D0695" w:rsidRDefault="008C6374" w:rsidP="005D0695">
      <w:pPr>
        <w:suppressAutoHyphens/>
        <w:jc w:val="both"/>
        <w:rPr>
          <w:lang w:val="lv-LV"/>
        </w:rPr>
      </w:pPr>
      <w:r w:rsidRPr="005D0695">
        <w:rPr>
          <w:rFonts w:eastAsia="Calibri"/>
          <w:b/>
          <w:bCs/>
          <w:lang w:val="lv-LV" w:eastAsia="lv-LV"/>
        </w:rPr>
        <w:t>Sēdē piedalās:</w:t>
      </w:r>
      <w:r w:rsidRPr="005D0695">
        <w:rPr>
          <w:b/>
          <w:lang w:val="lv-LV"/>
        </w:rPr>
        <w:t xml:space="preserve"> </w:t>
      </w:r>
      <w:r w:rsidR="005D0695" w:rsidRPr="005D0695">
        <w:rPr>
          <w:lang w:val="lv-LV"/>
        </w:rPr>
        <w:t xml:space="preserve">Agris </w:t>
      </w:r>
      <w:proofErr w:type="spellStart"/>
      <w:r w:rsidR="005D0695" w:rsidRPr="005D0695">
        <w:rPr>
          <w:lang w:val="lv-LV"/>
        </w:rPr>
        <w:t>Blumers</w:t>
      </w:r>
      <w:proofErr w:type="spellEnd"/>
      <w:r w:rsidR="005D0695">
        <w:rPr>
          <w:lang w:val="lv-LV"/>
        </w:rPr>
        <w:t xml:space="preserve">, </w:t>
      </w:r>
      <w:r w:rsidR="005D0695" w:rsidRPr="005D0695">
        <w:rPr>
          <w:lang w:val="lv-LV"/>
        </w:rPr>
        <w:t>Aiga Briede</w:t>
      </w:r>
      <w:r w:rsidR="005D0695">
        <w:rPr>
          <w:lang w:val="lv-LV"/>
        </w:rPr>
        <w:t xml:space="preserve">, </w:t>
      </w:r>
      <w:r w:rsidR="005D0695" w:rsidRPr="005D0695">
        <w:rPr>
          <w:lang w:val="lv-LV"/>
        </w:rPr>
        <w:t>Aija Liepa</w:t>
      </w:r>
      <w:r w:rsidR="005D0695">
        <w:rPr>
          <w:lang w:val="lv-LV"/>
        </w:rPr>
        <w:t xml:space="preserve">, </w:t>
      </w:r>
      <w:r w:rsidR="005D0695" w:rsidRPr="005D0695">
        <w:rPr>
          <w:lang w:val="lv-LV"/>
        </w:rPr>
        <w:t xml:space="preserve">Aiva </w:t>
      </w:r>
      <w:proofErr w:type="spellStart"/>
      <w:r w:rsidR="005D0695" w:rsidRPr="005D0695">
        <w:rPr>
          <w:lang w:val="lv-LV"/>
        </w:rPr>
        <w:t>Miškovska</w:t>
      </w:r>
      <w:proofErr w:type="spellEnd"/>
      <w:r w:rsidR="005D0695">
        <w:rPr>
          <w:lang w:val="lv-LV"/>
        </w:rPr>
        <w:t xml:space="preserve">, </w:t>
      </w:r>
      <w:r w:rsidR="005D0695" w:rsidRPr="005D0695">
        <w:rPr>
          <w:lang w:val="lv-LV"/>
        </w:rPr>
        <w:t>Andris Garklāvs</w:t>
      </w:r>
      <w:r w:rsidR="005D0695">
        <w:rPr>
          <w:lang w:val="lv-LV"/>
        </w:rPr>
        <w:t xml:space="preserve">, </w:t>
      </w:r>
      <w:r w:rsidR="005D0695" w:rsidRPr="005D0695">
        <w:rPr>
          <w:lang w:val="lv-LV"/>
        </w:rPr>
        <w:t xml:space="preserve">Andris </w:t>
      </w:r>
      <w:proofErr w:type="spellStart"/>
      <w:r w:rsidR="005D0695" w:rsidRPr="005D0695">
        <w:rPr>
          <w:lang w:val="lv-LV"/>
        </w:rPr>
        <w:t>Zunde</w:t>
      </w:r>
      <w:proofErr w:type="spellEnd"/>
      <w:r w:rsidR="005D0695">
        <w:rPr>
          <w:lang w:val="lv-LV"/>
        </w:rPr>
        <w:t xml:space="preserve">, </w:t>
      </w:r>
      <w:r w:rsidR="005D0695" w:rsidRPr="005D0695">
        <w:rPr>
          <w:lang w:val="lv-LV"/>
        </w:rPr>
        <w:t>Anna Siliņa-Garklāva</w:t>
      </w:r>
      <w:r w:rsidR="005D0695">
        <w:rPr>
          <w:lang w:val="lv-LV"/>
        </w:rPr>
        <w:t xml:space="preserve">, </w:t>
      </w:r>
      <w:r w:rsidR="005D0695" w:rsidRPr="005D0695">
        <w:rPr>
          <w:lang w:val="lv-LV"/>
        </w:rPr>
        <w:t xml:space="preserve">Antra </w:t>
      </w:r>
      <w:proofErr w:type="spellStart"/>
      <w:r w:rsidR="005D0695" w:rsidRPr="005D0695">
        <w:rPr>
          <w:lang w:val="lv-LV"/>
        </w:rPr>
        <w:t>Kamala</w:t>
      </w:r>
      <w:proofErr w:type="spellEnd"/>
      <w:r w:rsidR="005D0695">
        <w:rPr>
          <w:lang w:val="lv-LV"/>
        </w:rPr>
        <w:t xml:space="preserve">, </w:t>
      </w:r>
      <w:r w:rsidR="005D0695" w:rsidRPr="005D0695">
        <w:rPr>
          <w:lang w:val="lv-LV"/>
        </w:rPr>
        <w:t xml:space="preserve">Arta </w:t>
      </w:r>
      <w:proofErr w:type="spellStart"/>
      <w:r w:rsidR="005D0695" w:rsidRPr="005D0695">
        <w:rPr>
          <w:lang w:val="lv-LV"/>
        </w:rPr>
        <w:t>Zunde</w:t>
      </w:r>
      <w:proofErr w:type="spellEnd"/>
      <w:r w:rsidR="005D0695">
        <w:rPr>
          <w:lang w:val="lv-LV"/>
        </w:rPr>
        <w:t xml:space="preserve">, </w:t>
      </w:r>
      <w:r w:rsidR="005D0695" w:rsidRPr="005D0695">
        <w:rPr>
          <w:lang w:val="lv-LV"/>
        </w:rPr>
        <w:t xml:space="preserve">Artis </w:t>
      </w:r>
      <w:proofErr w:type="spellStart"/>
      <w:r w:rsidR="005D0695" w:rsidRPr="005D0695">
        <w:rPr>
          <w:lang w:val="lv-LV"/>
        </w:rPr>
        <w:t>Ārgalis</w:t>
      </w:r>
      <w:proofErr w:type="spellEnd"/>
      <w:r w:rsidR="005D0695">
        <w:rPr>
          <w:lang w:val="lv-LV"/>
        </w:rPr>
        <w:t xml:space="preserve">, </w:t>
      </w:r>
      <w:r w:rsidR="005D0695" w:rsidRPr="005D0695">
        <w:rPr>
          <w:lang w:val="lv-LV"/>
        </w:rPr>
        <w:t xml:space="preserve">Beāte </w:t>
      </w:r>
      <w:proofErr w:type="spellStart"/>
      <w:r w:rsidR="005D0695" w:rsidRPr="005D0695">
        <w:rPr>
          <w:lang w:val="lv-LV"/>
        </w:rPr>
        <w:t>Kožina</w:t>
      </w:r>
      <w:proofErr w:type="spellEnd"/>
      <w:r w:rsidR="005D0695">
        <w:rPr>
          <w:lang w:val="lv-LV"/>
        </w:rPr>
        <w:t>,</w:t>
      </w:r>
      <w:r w:rsidR="005D0695" w:rsidRPr="005D0695">
        <w:rPr>
          <w:lang w:val="lv-LV"/>
        </w:rPr>
        <w:t xml:space="preserve"> Dace </w:t>
      </w:r>
      <w:proofErr w:type="spellStart"/>
      <w:r w:rsidR="005D0695" w:rsidRPr="005D0695">
        <w:rPr>
          <w:lang w:val="lv-LV"/>
        </w:rPr>
        <w:t>Barone</w:t>
      </w:r>
      <w:proofErr w:type="spellEnd"/>
      <w:r w:rsidR="005D0695">
        <w:rPr>
          <w:lang w:val="lv-LV"/>
        </w:rPr>
        <w:t xml:space="preserve">, </w:t>
      </w:r>
      <w:r w:rsidR="005D0695" w:rsidRPr="005D0695">
        <w:rPr>
          <w:lang w:val="lv-LV"/>
        </w:rPr>
        <w:t>Dace Liniņa</w:t>
      </w:r>
      <w:r w:rsidR="005D0695">
        <w:rPr>
          <w:lang w:val="lv-LV"/>
        </w:rPr>
        <w:t xml:space="preserve">, </w:t>
      </w:r>
      <w:r w:rsidR="005D0695" w:rsidRPr="005D0695">
        <w:rPr>
          <w:lang w:val="lv-LV"/>
        </w:rPr>
        <w:t>Dace Tauriņa</w:t>
      </w:r>
      <w:r w:rsidR="005D0695">
        <w:rPr>
          <w:lang w:val="lv-LV"/>
        </w:rPr>
        <w:t xml:space="preserve"> </w:t>
      </w:r>
      <w:r w:rsidR="005D0695" w:rsidRPr="005D0695">
        <w:rPr>
          <w:lang w:val="lv-LV"/>
        </w:rPr>
        <w:t>(Aloja)</w:t>
      </w:r>
      <w:r w:rsidR="005D0695">
        <w:rPr>
          <w:lang w:val="lv-LV"/>
        </w:rPr>
        <w:t xml:space="preserve">, </w:t>
      </w:r>
      <w:r w:rsidR="005D0695" w:rsidRPr="005D0695">
        <w:rPr>
          <w:lang w:val="lv-LV"/>
        </w:rPr>
        <w:t xml:space="preserve">Dace </w:t>
      </w:r>
      <w:proofErr w:type="spellStart"/>
      <w:r w:rsidR="005D0695" w:rsidRPr="005D0695">
        <w:rPr>
          <w:lang w:val="lv-LV"/>
        </w:rPr>
        <w:t>Vilemsone</w:t>
      </w:r>
      <w:proofErr w:type="spellEnd"/>
      <w:r w:rsidR="005D0695">
        <w:rPr>
          <w:lang w:val="lv-LV"/>
        </w:rPr>
        <w:t xml:space="preserve">, </w:t>
      </w:r>
      <w:r w:rsidR="005D0695" w:rsidRPr="005D0695">
        <w:rPr>
          <w:lang w:val="lv-LV"/>
        </w:rPr>
        <w:t xml:space="preserve">Digna </w:t>
      </w:r>
      <w:proofErr w:type="spellStart"/>
      <w:r w:rsidR="005D0695" w:rsidRPr="005D0695">
        <w:rPr>
          <w:lang w:val="lv-LV"/>
        </w:rPr>
        <w:t>Būmane</w:t>
      </w:r>
      <w:proofErr w:type="spellEnd"/>
      <w:r w:rsidR="005D0695">
        <w:rPr>
          <w:lang w:val="lv-LV"/>
        </w:rPr>
        <w:t>,</w:t>
      </w:r>
      <w:r w:rsidR="005D0695" w:rsidRPr="005D0695">
        <w:rPr>
          <w:lang w:val="lv-LV"/>
        </w:rPr>
        <w:t xml:space="preserve"> Dita Kalniņa</w:t>
      </w:r>
      <w:r w:rsidR="005D0695">
        <w:rPr>
          <w:lang w:val="lv-LV"/>
        </w:rPr>
        <w:t xml:space="preserve">, </w:t>
      </w:r>
      <w:r w:rsidR="005D0695" w:rsidRPr="005D0695">
        <w:rPr>
          <w:lang w:val="lv-LV"/>
        </w:rPr>
        <w:t>Dita Lejniece</w:t>
      </w:r>
      <w:r w:rsidR="005D0695">
        <w:rPr>
          <w:lang w:val="lv-LV"/>
        </w:rPr>
        <w:t xml:space="preserve">, </w:t>
      </w:r>
      <w:r w:rsidR="005D0695" w:rsidRPr="005D0695">
        <w:rPr>
          <w:lang w:val="lv-LV"/>
        </w:rPr>
        <w:t xml:space="preserve">Diāna </w:t>
      </w:r>
      <w:proofErr w:type="spellStart"/>
      <w:r w:rsidR="005D0695" w:rsidRPr="005D0695">
        <w:rPr>
          <w:lang w:val="lv-LV"/>
        </w:rPr>
        <w:t>Gederta</w:t>
      </w:r>
      <w:proofErr w:type="spellEnd"/>
      <w:r w:rsidR="005D0695">
        <w:rPr>
          <w:lang w:val="lv-LV"/>
        </w:rPr>
        <w:t xml:space="preserve">, </w:t>
      </w:r>
      <w:r w:rsidR="005D0695" w:rsidRPr="005D0695">
        <w:rPr>
          <w:lang w:val="lv-LV"/>
        </w:rPr>
        <w:t>Diāna Zaļupe</w:t>
      </w:r>
      <w:r w:rsidR="005D0695">
        <w:rPr>
          <w:lang w:val="lv-LV"/>
        </w:rPr>
        <w:t xml:space="preserve">, </w:t>
      </w:r>
      <w:r w:rsidR="005D0695" w:rsidRPr="005D0695">
        <w:rPr>
          <w:lang w:val="lv-LV"/>
        </w:rPr>
        <w:t>Edmunds Liepiņš</w:t>
      </w:r>
      <w:r w:rsidR="005D0695">
        <w:rPr>
          <w:lang w:val="lv-LV"/>
        </w:rPr>
        <w:t xml:space="preserve">, </w:t>
      </w:r>
      <w:proofErr w:type="spellStart"/>
      <w:r w:rsidR="005D0695" w:rsidRPr="005D0695">
        <w:rPr>
          <w:lang w:val="lv-LV"/>
        </w:rPr>
        <w:t>Elēna</w:t>
      </w:r>
      <w:proofErr w:type="spellEnd"/>
      <w:r w:rsidR="005D0695" w:rsidRPr="005D0695">
        <w:rPr>
          <w:lang w:val="lv-LV"/>
        </w:rPr>
        <w:t xml:space="preserve"> Brauna</w:t>
      </w:r>
      <w:r w:rsidR="005D0695">
        <w:rPr>
          <w:lang w:val="lv-LV"/>
        </w:rPr>
        <w:t xml:space="preserve">, </w:t>
      </w:r>
      <w:proofErr w:type="spellStart"/>
      <w:r w:rsidR="005D0695" w:rsidRPr="005D0695">
        <w:rPr>
          <w:lang w:val="lv-LV"/>
        </w:rPr>
        <w:t>Erlens</w:t>
      </w:r>
      <w:proofErr w:type="spellEnd"/>
      <w:r w:rsidR="005D0695" w:rsidRPr="005D0695">
        <w:rPr>
          <w:lang w:val="lv-LV"/>
        </w:rPr>
        <w:t xml:space="preserve"> </w:t>
      </w:r>
      <w:proofErr w:type="spellStart"/>
      <w:r w:rsidR="005D0695" w:rsidRPr="005D0695">
        <w:rPr>
          <w:lang w:val="lv-LV"/>
        </w:rPr>
        <w:t>Mahts</w:t>
      </w:r>
      <w:proofErr w:type="spellEnd"/>
      <w:r w:rsidR="005D0695">
        <w:rPr>
          <w:lang w:val="lv-LV"/>
        </w:rPr>
        <w:t xml:space="preserve">, </w:t>
      </w:r>
      <w:r w:rsidR="005D0695" w:rsidRPr="005D0695">
        <w:rPr>
          <w:lang w:val="lv-LV"/>
        </w:rPr>
        <w:t xml:space="preserve">Evija </w:t>
      </w:r>
      <w:proofErr w:type="spellStart"/>
      <w:r w:rsidR="005D0695" w:rsidRPr="005D0695">
        <w:rPr>
          <w:lang w:val="lv-LV"/>
        </w:rPr>
        <w:t>Keisele</w:t>
      </w:r>
      <w:proofErr w:type="spellEnd"/>
      <w:r w:rsidR="005D0695">
        <w:rPr>
          <w:lang w:val="lv-LV"/>
        </w:rPr>
        <w:t>,</w:t>
      </w:r>
      <w:r w:rsidR="005D0695" w:rsidRPr="005D0695">
        <w:rPr>
          <w:lang w:val="lv-LV"/>
        </w:rPr>
        <w:t xml:space="preserve"> Ginta Ģērmane</w:t>
      </w:r>
      <w:r w:rsidR="005D0695">
        <w:rPr>
          <w:lang w:val="lv-LV"/>
        </w:rPr>
        <w:t xml:space="preserve">, </w:t>
      </w:r>
      <w:r w:rsidR="005D0695" w:rsidRPr="005D0695">
        <w:rPr>
          <w:lang w:val="lv-LV"/>
        </w:rPr>
        <w:t>Gita Zariņa</w:t>
      </w:r>
      <w:r w:rsidR="005D0695">
        <w:rPr>
          <w:lang w:val="lv-LV"/>
        </w:rPr>
        <w:t xml:space="preserve">, </w:t>
      </w:r>
      <w:r w:rsidR="005D0695" w:rsidRPr="005D0695">
        <w:rPr>
          <w:lang w:val="lv-LV"/>
        </w:rPr>
        <w:t xml:space="preserve">Gita </w:t>
      </w:r>
      <w:proofErr w:type="spellStart"/>
      <w:r w:rsidR="005D0695" w:rsidRPr="005D0695">
        <w:rPr>
          <w:lang w:val="lv-LV"/>
        </w:rPr>
        <w:t>Kārnupe</w:t>
      </w:r>
      <w:proofErr w:type="spellEnd"/>
      <w:r w:rsidR="005D0695">
        <w:rPr>
          <w:lang w:val="lv-LV"/>
        </w:rPr>
        <w:t xml:space="preserve">, </w:t>
      </w:r>
      <w:r w:rsidR="005D0695" w:rsidRPr="005D0695">
        <w:rPr>
          <w:lang w:val="lv-LV"/>
        </w:rPr>
        <w:t>Guna Paegle</w:t>
      </w:r>
      <w:r w:rsidR="005D0695">
        <w:rPr>
          <w:lang w:val="lv-LV"/>
        </w:rPr>
        <w:t xml:space="preserve">, </w:t>
      </w:r>
      <w:r w:rsidR="005D0695" w:rsidRPr="005D0695">
        <w:rPr>
          <w:lang w:val="lv-LV"/>
        </w:rPr>
        <w:t>Gunita Gulbe</w:t>
      </w:r>
      <w:r w:rsidR="005D0695">
        <w:rPr>
          <w:lang w:val="lv-LV"/>
        </w:rPr>
        <w:t xml:space="preserve">, </w:t>
      </w:r>
      <w:r w:rsidR="005D0695" w:rsidRPr="005D0695">
        <w:rPr>
          <w:lang w:val="lv-LV"/>
        </w:rPr>
        <w:t>Ieva Celmiņa</w:t>
      </w:r>
      <w:r w:rsidR="005D0695">
        <w:rPr>
          <w:lang w:val="lv-LV"/>
        </w:rPr>
        <w:t xml:space="preserve">, </w:t>
      </w:r>
      <w:r w:rsidR="005D0695" w:rsidRPr="005D0695">
        <w:rPr>
          <w:lang w:val="lv-LV"/>
        </w:rPr>
        <w:t xml:space="preserve">Ieva </w:t>
      </w:r>
      <w:proofErr w:type="spellStart"/>
      <w:r w:rsidR="005D0695" w:rsidRPr="005D0695">
        <w:rPr>
          <w:lang w:val="lv-LV"/>
        </w:rPr>
        <w:t>Mahte</w:t>
      </w:r>
      <w:proofErr w:type="spellEnd"/>
      <w:r w:rsidR="005D0695">
        <w:rPr>
          <w:lang w:val="lv-LV"/>
        </w:rPr>
        <w:t xml:space="preserve">, </w:t>
      </w:r>
      <w:r w:rsidR="005D0695" w:rsidRPr="005D0695">
        <w:rPr>
          <w:lang w:val="lv-LV"/>
        </w:rPr>
        <w:t>Ilga Tiesnese</w:t>
      </w:r>
      <w:r w:rsidR="005D0695">
        <w:rPr>
          <w:lang w:val="lv-LV"/>
        </w:rPr>
        <w:t xml:space="preserve">, </w:t>
      </w:r>
      <w:r w:rsidR="005D0695" w:rsidRPr="005D0695">
        <w:rPr>
          <w:lang w:val="lv-LV"/>
        </w:rPr>
        <w:t>Ilze Ozoliņa</w:t>
      </w:r>
      <w:r w:rsidR="005D0695">
        <w:rPr>
          <w:lang w:val="lv-LV"/>
        </w:rPr>
        <w:t xml:space="preserve">, </w:t>
      </w:r>
      <w:r w:rsidR="005D0695" w:rsidRPr="005D0695">
        <w:rPr>
          <w:lang w:val="lv-LV"/>
        </w:rPr>
        <w:t>Ilze Rubene</w:t>
      </w:r>
      <w:r w:rsidR="005D0695">
        <w:rPr>
          <w:lang w:val="lv-LV"/>
        </w:rPr>
        <w:t xml:space="preserve">, </w:t>
      </w:r>
      <w:r w:rsidR="005D0695" w:rsidRPr="005D0695">
        <w:rPr>
          <w:lang w:val="lv-LV"/>
        </w:rPr>
        <w:t>Ilze Žūriņa-Davidčuka</w:t>
      </w:r>
      <w:r w:rsidR="005D0695">
        <w:rPr>
          <w:lang w:val="lv-LV"/>
        </w:rPr>
        <w:t xml:space="preserve">, </w:t>
      </w:r>
      <w:r w:rsidR="005D0695" w:rsidRPr="005D0695">
        <w:rPr>
          <w:lang w:val="lv-LV"/>
        </w:rPr>
        <w:t xml:space="preserve">Inese </w:t>
      </w:r>
      <w:proofErr w:type="spellStart"/>
      <w:r w:rsidR="005D0695" w:rsidRPr="005D0695">
        <w:rPr>
          <w:lang w:val="lv-LV"/>
        </w:rPr>
        <w:t>Dubulte</w:t>
      </w:r>
      <w:proofErr w:type="spellEnd"/>
      <w:r w:rsidR="005D0695">
        <w:rPr>
          <w:lang w:val="lv-LV"/>
        </w:rPr>
        <w:t xml:space="preserve">, </w:t>
      </w:r>
      <w:r w:rsidR="005D0695" w:rsidRPr="005D0695">
        <w:rPr>
          <w:lang w:val="lv-LV"/>
        </w:rPr>
        <w:t>Inga Neimane</w:t>
      </w:r>
      <w:r w:rsidR="005D0695">
        <w:rPr>
          <w:lang w:val="lv-LV"/>
        </w:rPr>
        <w:t xml:space="preserve">, </w:t>
      </w:r>
      <w:r w:rsidR="005D0695" w:rsidRPr="005D0695">
        <w:rPr>
          <w:lang w:val="lv-LV"/>
        </w:rPr>
        <w:t>Inga Zālīte</w:t>
      </w:r>
      <w:r w:rsidR="00AE4555">
        <w:rPr>
          <w:lang w:val="lv-LV"/>
        </w:rPr>
        <w:t xml:space="preserve">, </w:t>
      </w:r>
      <w:r w:rsidR="005D0695" w:rsidRPr="005D0695">
        <w:rPr>
          <w:lang w:val="lv-LV"/>
        </w:rPr>
        <w:t>Inita Hartmane</w:t>
      </w:r>
      <w:r w:rsidR="00AE4555">
        <w:rPr>
          <w:lang w:val="lv-LV"/>
        </w:rPr>
        <w:t xml:space="preserve">, </w:t>
      </w:r>
      <w:r w:rsidR="005D0695" w:rsidRPr="005D0695">
        <w:rPr>
          <w:lang w:val="lv-LV"/>
        </w:rPr>
        <w:t>Ināra Blūma</w:t>
      </w:r>
      <w:r w:rsidR="00AE4555">
        <w:rPr>
          <w:lang w:val="lv-LV"/>
        </w:rPr>
        <w:t xml:space="preserve">, </w:t>
      </w:r>
      <w:r w:rsidR="005D0695" w:rsidRPr="005D0695">
        <w:rPr>
          <w:lang w:val="lv-LV"/>
        </w:rPr>
        <w:t xml:space="preserve">Iveta </w:t>
      </w:r>
      <w:proofErr w:type="spellStart"/>
      <w:r w:rsidR="005D0695" w:rsidRPr="005D0695">
        <w:rPr>
          <w:lang w:val="lv-LV"/>
        </w:rPr>
        <w:t>Beļauniece</w:t>
      </w:r>
      <w:proofErr w:type="spellEnd"/>
      <w:r w:rsidR="00AE4555">
        <w:rPr>
          <w:lang w:val="lv-LV"/>
        </w:rPr>
        <w:t xml:space="preserve">, </w:t>
      </w:r>
      <w:r w:rsidR="005D0695" w:rsidRPr="005D0695">
        <w:rPr>
          <w:lang w:val="lv-LV"/>
        </w:rPr>
        <w:t>Iveta Pēkšēna</w:t>
      </w:r>
      <w:r w:rsidR="00AE4555">
        <w:rPr>
          <w:lang w:val="lv-LV"/>
        </w:rPr>
        <w:t xml:space="preserve">, </w:t>
      </w:r>
      <w:r w:rsidR="005D0695" w:rsidRPr="005D0695">
        <w:rPr>
          <w:lang w:val="lv-LV"/>
        </w:rPr>
        <w:t xml:space="preserve">Iveta </w:t>
      </w:r>
      <w:proofErr w:type="spellStart"/>
      <w:r w:rsidR="005D0695" w:rsidRPr="005D0695">
        <w:rPr>
          <w:lang w:val="lv-LV"/>
        </w:rPr>
        <w:t>Umule</w:t>
      </w:r>
      <w:proofErr w:type="spellEnd"/>
      <w:r w:rsidR="00AE4555">
        <w:rPr>
          <w:lang w:val="lv-LV"/>
        </w:rPr>
        <w:t xml:space="preserve">, </w:t>
      </w:r>
      <w:proofErr w:type="spellStart"/>
      <w:r w:rsidR="005D0695" w:rsidRPr="005D0695">
        <w:rPr>
          <w:lang w:val="lv-LV"/>
        </w:rPr>
        <w:t>Izita</w:t>
      </w:r>
      <w:proofErr w:type="spellEnd"/>
      <w:r w:rsidR="005D0695" w:rsidRPr="005D0695">
        <w:rPr>
          <w:lang w:val="lv-LV"/>
        </w:rPr>
        <w:t xml:space="preserve"> Kļaviņa</w:t>
      </w:r>
      <w:r w:rsidR="00AE4555">
        <w:rPr>
          <w:lang w:val="lv-LV"/>
        </w:rPr>
        <w:t xml:space="preserve">, </w:t>
      </w:r>
      <w:r w:rsidR="005D0695" w:rsidRPr="005D0695">
        <w:rPr>
          <w:lang w:val="lv-LV"/>
        </w:rPr>
        <w:t>Jana Lāce</w:t>
      </w:r>
      <w:r w:rsidR="00AE4555">
        <w:rPr>
          <w:lang w:val="lv-LV"/>
        </w:rPr>
        <w:t xml:space="preserve">, Jana </w:t>
      </w:r>
      <w:proofErr w:type="spellStart"/>
      <w:r w:rsidR="00AE4555">
        <w:rPr>
          <w:lang w:val="lv-LV"/>
        </w:rPr>
        <w:t>Moš</w:t>
      </w:r>
      <w:r w:rsidR="005D0695" w:rsidRPr="005D0695">
        <w:rPr>
          <w:lang w:val="lv-LV"/>
        </w:rPr>
        <w:t>ura</w:t>
      </w:r>
      <w:proofErr w:type="spellEnd"/>
      <w:r w:rsidR="00AE4555">
        <w:rPr>
          <w:lang w:val="lv-LV"/>
        </w:rPr>
        <w:t xml:space="preserve">, </w:t>
      </w:r>
      <w:r w:rsidR="005D0695" w:rsidRPr="005D0695">
        <w:rPr>
          <w:lang w:val="lv-LV"/>
        </w:rPr>
        <w:t>Juris Graudiņš</w:t>
      </w:r>
      <w:r w:rsidR="00AE4555">
        <w:rPr>
          <w:lang w:val="lv-LV"/>
        </w:rPr>
        <w:t xml:space="preserve">, </w:t>
      </w:r>
      <w:r w:rsidR="005D0695" w:rsidRPr="005D0695">
        <w:rPr>
          <w:lang w:val="lv-LV"/>
        </w:rPr>
        <w:t>Jānis Remess</w:t>
      </w:r>
      <w:r w:rsidR="00AE4555">
        <w:rPr>
          <w:lang w:val="lv-LV"/>
        </w:rPr>
        <w:t xml:space="preserve">, </w:t>
      </w:r>
      <w:r w:rsidR="005D0695" w:rsidRPr="005D0695">
        <w:rPr>
          <w:lang w:val="lv-LV"/>
        </w:rPr>
        <w:t xml:space="preserve">Klinta </w:t>
      </w:r>
      <w:proofErr w:type="spellStart"/>
      <w:r w:rsidR="005D0695" w:rsidRPr="005D0695">
        <w:rPr>
          <w:lang w:val="lv-LV"/>
        </w:rPr>
        <w:t>Brojeva</w:t>
      </w:r>
      <w:proofErr w:type="spellEnd"/>
      <w:r w:rsidR="00AE4555">
        <w:rPr>
          <w:lang w:val="lv-LV"/>
        </w:rPr>
        <w:t xml:space="preserve">, </w:t>
      </w:r>
      <w:r w:rsidR="005D0695" w:rsidRPr="005D0695">
        <w:rPr>
          <w:lang w:val="lv-LV"/>
        </w:rPr>
        <w:t xml:space="preserve">Kristiāna </w:t>
      </w:r>
      <w:proofErr w:type="spellStart"/>
      <w:r w:rsidR="005D0695" w:rsidRPr="005D0695">
        <w:rPr>
          <w:lang w:val="lv-LV"/>
        </w:rPr>
        <w:t>Pamše</w:t>
      </w:r>
      <w:proofErr w:type="spellEnd"/>
      <w:r w:rsidR="00AE4555">
        <w:rPr>
          <w:lang w:val="lv-LV"/>
        </w:rPr>
        <w:t xml:space="preserve">, </w:t>
      </w:r>
      <w:r w:rsidR="005D0695" w:rsidRPr="005D0695">
        <w:rPr>
          <w:lang w:val="lv-LV"/>
        </w:rPr>
        <w:t xml:space="preserve">Kristīne </w:t>
      </w:r>
      <w:proofErr w:type="spellStart"/>
      <w:r w:rsidR="005D0695" w:rsidRPr="005D0695">
        <w:rPr>
          <w:lang w:val="lv-LV"/>
        </w:rPr>
        <w:t>Pažemecka</w:t>
      </w:r>
      <w:proofErr w:type="spellEnd"/>
      <w:r w:rsidR="00AE4555">
        <w:rPr>
          <w:lang w:val="lv-LV"/>
        </w:rPr>
        <w:t xml:space="preserve">, </w:t>
      </w:r>
      <w:r w:rsidR="005D0695" w:rsidRPr="005D0695">
        <w:rPr>
          <w:lang w:val="lv-LV"/>
        </w:rPr>
        <w:t xml:space="preserve">Laura </w:t>
      </w:r>
      <w:proofErr w:type="spellStart"/>
      <w:r w:rsidR="005D0695" w:rsidRPr="005D0695">
        <w:rPr>
          <w:lang w:val="lv-LV"/>
        </w:rPr>
        <w:t>Krogzeme</w:t>
      </w:r>
      <w:proofErr w:type="spellEnd"/>
      <w:r w:rsidR="00AE4555">
        <w:rPr>
          <w:lang w:val="lv-LV"/>
        </w:rPr>
        <w:t xml:space="preserve">, </w:t>
      </w:r>
      <w:r w:rsidR="005D0695" w:rsidRPr="005D0695">
        <w:rPr>
          <w:lang w:val="lv-LV"/>
        </w:rPr>
        <w:t>Liene Berga</w:t>
      </w:r>
      <w:r w:rsidR="00AE4555">
        <w:rPr>
          <w:lang w:val="lv-LV"/>
        </w:rPr>
        <w:t xml:space="preserve">, </w:t>
      </w:r>
      <w:r w:rsidR="005D0695" w:rsidRPr="005D0695">
        <w:rPr>
          <w:lang w:val="lv-LV"/>
        </w:rPr>
        <w:t>Liene Čečiņa</w:t>
      </w:r>
      <w:r w:rsidR="00AE4555">
        <w:rPr>
          <w:lang w:val="lv-LV"/>
        </w:rPr>
        <w:t xml:space="preserve">, </w:t>
      </w:r>
      <w:r w:rsidR="005D0695" w:rsidRPr="005D0695">
        <w:rPr>
          <w:lang w:val="lv-LV"/>
        </w:rPr>
        <w:t xml:space="preserve">Linda Helēna </w:t>
      </w:r>
      <w:proofErr w:type="spellStart"/>
      <w:r w:rsidR="005D0695" w:rsidRPr="005D0695">
        <w:rPr>
          <w:lang w:val="lv-LV"/>
        </w:rPr>
        <w:t>Griškoite</w:t>
      </w:r>
      <w:proofErr w:type="spellEnd"/>
      <w:r w:rsidR="00AE4555">
        <w:rPr>
          <w:lang w:val="lv-LV"/>
        </w:rPr>
        <w:t xml:space="preserve">, </w:t>
      </w:r>
      <w:proofErr w:type="spellStart"/>
      <w:r w:rsidR="005D0695" w:rsidRPr="005D0695">
        <w:rPr>
          <w:lang w:val="lv-LV"/>
        </w:rPr>
        <w:t>Linita</w:t>
      </w:r>
      <w:proofErr w:type="spellEnd"/>
      <w:r w:rsidR="005D0695" w:rsidRPr="005D0695">
        <w:rPr>
          <w:lang w:val="lv-LV"/>
        </w:rPr>
        <w:t xml:space="preserve"> Amoliņa</w:t>
      </w:r>
      <w:r w:rsidR="00AE4555">
        <w:rPr>
          <w:lang w:val="lv-LV"/>
        </w:rPr>
        <w:t xml:space="preserve">, </w:t>
      </w:r>
      <w:r w:rsidR="005D0695" w:rsidRPr="005D0695">
        <w:rPr>
          <w:lang w:val="lv-LV"/>
        </w:rPr>
        <w:t>Lāsma Liepiņa</w:t>
      </w:r>
      <w:r w:rsidR="00AE4555">
        <w:rPr>
          <w:lang w:val="lv-LV"/>
        </w:rPr>
        <w:t xml:space="preserve">, </w:t>
      </w:r>
      <w:r w:rsidR="005D0695" w:rsidRPr="005D0695">
        <w:rPr>
          <w:lang w:val="lv-LV"/>
        </w:rPr>
        <w:t>Līga Liepiņa</w:t>
      </w:r>
      <w:r w:rsidR="00AE4555">
        <w:rPr>
          <w:lang w:val="lv-LV"/>
        </w:rPr>
        <w:t xml:space="preserve">, </w:t>
      </w:r>
      <w:r w:rsidR="005D0695" w:rsidRPr="005D0695">
        <w:rPr>
          <w:lang w:val="lv-LV"/>
        </w:rPr>
        <w:t>Maija Andersone</w:t>
      </w:r>
      <w:r w:rsidR="00AE4555">
        <w:rPr>
          <w:lang w:val="lv-LV"/>
        </w:rPr>
        <w:t xml:space="preserve">, </w:t>
      </w:r>
      <w:r w:rsidR="005D0695" w:rsidRPr="005D0695">
        <w:rPr>
          <w:lang w:val="lv-LV"/>
        </w:rPr>
        <w:t xml:space="preserve">Mārtiņš </w:t>
      </w:r>
      <w:proofErr w:type="spellStart"/>
      <w:r w:rsidR="005D0695" w:rsidRPr="005D0695">
        <w:rPr>
          <w:lang w:val="lv-LV"/>
        </w:rPr>
        <w:t>Grāvelsiņš</w:t>
      </w:r>
      <w:proofErr w:type="spellEnd"/>
      <w:r w:rsidR="00AE4555">
        <w:rPr>
          <w:lang w:val="lv-LV"/>
        </w:rPr>
        <w:t xml:space="preserve">, </w:t>
      </w:r>
      <w:r w:rsidR="005D0695" w:rsidRPr="005D0695">
        <w:rPr>
          <w:lang w:val="lv-LV"/>
        </w:rPr>
        <w:t>Raimonds Straume</w:t>
      </w:r>
      <w:r w:rsidR="00AE4555">
        <w:rPr>
          <w:lang w:val="lv-LV"/>
        </w:rPr>
        <w:t xml:space="preserve">, </w:t>
      </w:r>
      <w:r w:rsidR="005D0695" w:rsidRPr="005D0695">
        <w:rPr>
          <w:lang w:val="lv-LV"/>
        </w:rPr>
        <w:t xml:space="preserve">Raivis </w:t>
      </w:r>
      <w:proofErr w:type="spellStart"/>
      <w:r w:rsidR="005D0695" w:rsidRPr="005D0695">
        <w:rPr>
          <w:lang w:val="lv-LV"/>
        </w:rPr>
        <w:t>Galītis</w:t>
      </w:r>
      <w:proofErr w:type="spellEnd"/>
      <w:r w:rsidR="00AE4555">
        <w:rPr>
          <w:lang w:val="lv-LV"/>
        </w:rPr>
        <w:t xml:space="preserve">, </w:t>
      </w:r>
      <w:r w:rsidR="005D0695" w:rsidRPr="005D0695">
        <w:rPr>
          <w:lang w:val="lv-LV"/>
        </w:rPr>
        <w:t xml:space="preserve">Rita </w:t>
      </w:r>
      <w:proofErr w:type="spellStart"/>
      <w:r w:rsidR="005D0695" w:rsidRPr="005D0695">
        <w:rPr>
          <w:lang w:val="lv-LV"/>
        </w:rPr>
        <w:t>Lavendele</w:t>
      </w:r>
      <w:proofErr w:type="spellEnd"/>
      <w:r w:rsidR="00AE4555">
        <w:rPr>
          <w:lang w:val="lv-LV"/>
        </w:rPr>
        <w:t xml:space="preserve">, </w:t>
      </w:r>
      <w:r w:rsidR="005D0695" w:rsidRPr="005D0695">
        <w:rPr>
          <w:lang w:val="lv-LV"/>
        </w:rPr>
        <w:t xml:space="preserve">Sandra </w:t>
      </w:r>
      <w:proofErr w:type="spellStart"/>
      <w:r w:rsidR="005D0695" w:rsidRPr="005D0695">
        <w:rPr>
          <w:lang w:val="lv-LV"/>
        </w:rPr>
        <w:t>Brokāne</w:t>
      </w:r>
      <w:proofErr w:type="spellEnd"/>
      <w:r w:rsidR="00AE4555">
        <w:rPr>
          <w:lang w:val="lv-LV"/>
        </w:rPr>
        <w:t xml:space="preserve">, </w:t>
      </w:r>
      <w:r w:rsidR="005D0695" w:rsidRPr="005D0695">
        <w:rPr>
          <w:lang w:val="lv-LV"/>
        </w:rPr>
        <w:t xml:space="preserve">Santa </w:t>
      </w:r>
      <w:proofErr w:type="spellStart"/>
      <w:r w:rsidR="005D0695" w:rsidRPr="005D0695">
        <w:rPr>
          <w:lang w:val="lv-LV"/>
        </w:rPr>
        <w:t>Čingule</w:t>
      </w:r>
      <w:proofErr w:type="spellEnd"/>
      <w:r w:rsidR="00AE4555">
        <w:rPr>
          <w:lang w:val="lv-LV"/>
        </w:rPr>
        <w:t xml:space="preserve">, </w:t>
      </w:r>
      <w:r w:rsidR="005D0695" w:rsidRPr="005D0695">
        <w:rPr>
          <w:lang w:val="lv-LV"/>
        </w:rPr>
        <w:t xml:space="preserve">Sarma </w:t>
      </w:r>
      <w:proofErr w:type="spellStart"/>
      <w:r w:rsidR="005D0695" w:rsidRPr="005D0695">
        <w:rPr>
          <w:lang w:val="lv-LV"/>
        </w:rPr>
        <w:t>Kacara</w:t>
      </w:r>
      <w:proofErr w:type="spellEnd"/>
      <w:r w:rsidR="00AE4555">
        <w:rPr>
          <w:lang w:val="lv-LV"/>
        </w:rPr>
        <w:t xml:space="preserve">, </w:t>
      </w:r>
      <w:r w:rsidR="005D0695" w:rsidRPr="005D0695">
        <w:rPr>
          <w:lang w:val="lv-LV"/>
        </w:rPr>
        <w:t xml:space="preserve">Sarmīte </w:t>
      </w:r>
      <w:proofErr w:type="spellStart"/>
      <w:r w:rsidR="005D0695" w:rsidRPr="005D0695">
        <w:rPr>
          <w:lang w:val="lv-LV"/>
        </w:rPr>
        <w:t>Frīdenfelde</w:t>
      </w:r>
      <w:proofErr w:type="spellEnd"/>
      <w:r w:rsidR="00AE4555">
        <w:rPr>
          <w:lang w:val="lv-LV"/>
        </w:rPr>
        <w:t xml:space="preserve">, </w:t>
      </w:r>
      <w:r w:rsidR="005D0695" w:rsidRPr="005D0695">
        <w:rPr>
          <w:lang w:val="lv-LV"/>
        </w:rPr>
        <w:t xml:space="preserve">Valda </w:t>
      </w:r>
      <w:proofErr w:type="spellStart"/>
      <w:r w:rsidR="005D0695" w:rsidRPr="005D0695">
        <w:rPr>
          <w:lang w:val="lv-LV"/>
        </w:rPr>
        <w:t>Tinkusa</w:t>
      </w:r>
      <w:proofErr w:type="spellEnd"/>
      <w:r w:rsidR="00AE4555">
        <w:rPr>
          <w:lang w:val="lv-LV"/>
        </w:rPr>
        <w:t xml:space="preserve">, </w:t>
      </w:r>
      <w:r w:rsidR="005D0695" w:rsidRPr="005D0695">
        <w:rPr>
          <w:lang w:val="lv-LV"/>
        </w:rPr>
        <w:t>Viktors Zujevs</w:t>
      </w:r>
      <w:r w:rsidR="00AE4555">
        <w:rPr>
          <w:lang w:val="lv-LV"/>
        </w:rPr>
        <w:t xml:space="preserve">, </w:t>
      </w:r>
      <w:r w:rsidR="00AE4555" w:rsidRPr="005D0695">
        <w:rPr>
          <w:lang w:val="lv-LV"/>
        </w:rPr>
        <w:t>Aija</w:t>
      </w:r>
      <w:r w:rsidR="005D0695" w:rsidRPr="005D0695">
        <w:rPr>
          <w:lang w:val="lv-LV"/>
        </w:rPr>
        <w:t xml:space="preserve"> </w:t>
      </w:r>
      <w:proofErr w:type="spellStart"/>
      <w:r w:rsidR="00AE4555">
        <w:rPr>
          <w:lang w:val="lv-LV"/>
        </w:rPr>
        <w:t>Romancā</w:t>
      </w:r>
      <w:r w:rsidR="005D0695" w:rsidRPr="005D0695">
        <w:rPr>
          <w:lang w:val="lv-LV"/>
        </w:rPr>
        <w:t>ne</w:t>
      </w:r>
      <w:proofErr w:type="spellEnd"/>
      <w:r w:rsidR="00AE4555">
        <w:rPr>
          <w:lang w:val="lv-LV"/>
        </w:rPr>
        <w:t xml:space="preserve">, </w:t>
      </w:r>
      <w:r w:rsidR="00AE4555" w:rsidRPr="005D0695">
        <w:rPr>
          <w:lang w:val="lv-LV"/>
        </w:rPr>
        <w:t>G</w:t>
      </w:r>
      <w:r w:rsidR="005D0695" w:rsidRPr="005D0695">
        <w:rPr>
          <w:lang w:val="lv-LV"/>
        </w:rPr>
        <w:t>unita</w:t>
      </w:r>
      <w:r w:rsidR="00AE4555">
        <w:rPr>
          <w:lang w:val="lv-LV"/>
        </w:rPr>
        <w:t xml:space="preserve"> </w:t>
      </w:r>
      <w:proofErr w:type="spellStart"/>
      <w:r w:rsidR="00AE4555">
        <w:rPr>
          <w:lang w:val="lv-LV"/>
        </w:rPr>
        <w:t>B</w:t>
      </w:r>
      <w:r w:rsidR="005D0695" w:rsidRPr="005D0695">
        <w:rPr>
          <w:lang w:val="lv-LV"/>
        </w:rPr>
        <w:t>isniece</w:t>
      </w:r>
      <w:proofErr w:type="spellEnd"/>
      <w:r w:rsidR="00AE4555">
        <w:rPr>
          <w:lang w:val="lv-LV"/>
        </w:rPr>
        <w:t xml:space="preserve">, </w:t>
      </w:r>
      <w:r w:rsidR="00AE4555" w:rsidRPr="005D0695">
        <w:rPr>
          <w:lang w:val="lv-LV"/>
        </w:rPr>
        <w:t>L</w:t>
      </w:r>
      <w:r w:rsidR="005D0695" w:rsidRPr="005D0695">
        <w:rPr>
          <w:lang w:val="lv-LV"/>
        </w:rPr>
        <w:t>iene</w:t>
      </w:r>
      <w:r w:rsidR="00AE4555">
        <w:rPr>
          <w:lang w:val="lv-LV"/>
        </w:rPr>
        <w:t xml:space="preserve"> </w:t>
      </w:r>
      <w:proofErr w:type="spellStart"/>
      <w:r w:rsidR="00AE4555">
        <w:rPr>
          <w:lang w:val="lv-LV"/>
        </w:rPr>
        <w:t>B</w:t>
      </w:r>
      <w:r w:rsidR="005D0695" w:rsidRPr="005D0695">
        <w:rPr>
          <w:lang w:val="lv-LV"/>
        </w:rPr>
        <w:t>ukne</w:t>
      </w:r>
      <w:proofErr w:type="spellEnd"/>
      <w:r w:rsidR="00AE4555">
        <w:rPr>
          <w:lang w:val="lv-LV"/>
        </w:rPr>
        <w:t xml:space="preserve">, </w:t>
      </w:r>
      <w:r w:rsidR="005D0695" w:rsidRPr="005D0695">
        <w:rPr>
          <w:lang w:val="lv-LV"/>
        </w:rPr>
        <w:t xml:space="preserve">Ārija </w:t>
      </w:r>
      <w:proofErr w:type="spellStart"/>
      <w:r w:rsidR="005D0695" w:rsidRPr="005D0695">
        <w:rPr>
          <w:lang w:val="lv-LV"/>
        </w:rPr>
        <w:t>Mikša</w:t>
      </w:r>
      <w:proofErr w:type="spellEnd"/>
      <w:r w:rsidR="00AE4555">
        <w:rPr>
          <w:lang w:val="lv-LV"/>
        </w:rPr>
        <w:t xml:space="preserve">, </w:t>
      </w:r>
      <w:r w:rsidR="005D0695" w:rsidRPr="005D0695">
        <w:rPr>
          <w:lang w:val="lv-LV"/>
        </w:rPr>
        <w:t>Ģirts Ieleja</w:t>
      </w:r>
      <w:r w:rsidR="00AE4555">
        <w:rPr>
          <w:lang w:val="lv-LV"/>
        </w:rPr>
        <w:t>.</w:t>
      </w:r>
    </w:p>
    <w:p w14:paraId="6D4F610D" w14:textId="77777777" w:rsidR="00EF480F" w:rsidRPr="0064557C" w:rsidRDefault="00EF480F" w:rsidP="005202E4">
      <w:pPr>
        <w:suppressAutoHyphens/>
        <w:jc w:val="both"/>
        <w:rPr>
          <w:bCs/>
          <w:lang w:eastAsia="lv-LV"/>
        </w:rPr>
      </w:pPr>
    </w:p>
    <w:p w14:paraId="197EAC54" w14:textId="77777777" w:rsidR="008C6374" w:rsidRPr="000B3961" w:rsidRDefault="008C6374" w:rsidP="002E2D3C">
      <w:pPr>
        <w:pStyle w:val="Sarakstarindkopa1"/>
        <w:spacing w:after="0" w:line="240" w:lineRule="auto"/>
        <w:ind w:left="0"/>
        <w:jc w:val="both"/>
        <w:rPr>
          <w:rFonts w:ascii="Times New Roman" w:hAnsi="Times New Roman"/>
          <w:b/>
          <w:bCs/>
          <w:caps/>
          <w:sz w:val="24"/>
          <w:szCs w:val="24"/>
        </w:rPr>
      </w:pPr>
      <w:r w:rsidRPr="000B3961">
        <w:rPr>
          <w:rFonts w:ascii="Times New Roman" w:hAnsi="Times New Roman"/>
          <w:b/>
          <w:bCs/>
          <w:sz w:val="24"/>
          <w:szCs w:val="24"/>
          <w:lang w:eastAsia="lv-LV"/>
        </w:rPr>
        <w:t>Darba kārtība:</w:t>
      </w:r>
    </w:p>
    <w:p w14:paraId="6A7D1FEC" w14:textId="08A40F08"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darba kārtību</w:t>
      </w:r>
      <w:r>
        <w:rPr>
          <w:rFonts w:ascii="Times New Roman" w:hAnsi="Times New Roman"/>
          <w:noProof/>
          <w:color w:val="000000"/>
          <w:sz w:val="24"/>
          <w:szCs w:val="24"/>
        </w:rPr>
        <w:t>.</w:t>
      </w:r>
    </w:p>
    <w:p w14:paraId="5D3E84D6" w14:textId="18E14B39"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Limbažu novada pašvaldības domes saistošo noteikumu „Grozījumi Limbažu novada pašvaldības domes 2024. gada 25. janvāra saistošajos noteikumos Nr.1 “Par sociālajiem pakalpojumiem Limbažu novadā”” apstiprināšanu</w:t>
      </w:r>
      <w:r>
        <w:rPr>
          <w:rFonts w:ascii="Times New Roman" w:hAnsi="Times New Roman"/>
          <w:noProof/>
          <w:color w:val="000000"/>
          <w:sz w:val="24"/>
          <w:szCs w:val="24"/>
        </w:rPr>
        <w:t>.</w:t>
      </w:r>
    </w:p>
    <w:p w14:paraId="427AF95B" w14:textId="160F8EB8"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Limbažu novada Sociālā dienesta “Grupu māja (dzīvokļi)” klientu skaita palielināšanu</w:t>
      </w:r>
      <w:r>
        <w:rPr>
          <w:rFonts w:ascii="Times New Roman" w:hAnsi="Times New Roman"/>
          <w:noProof/>
          <w:color w:val="000000"/>
          <w:sz w:val="24"/>
          <w:szCs w:val="24"/>
        </w:rPr>
        <w:t>.</w:t>
      </w:r>
    </w:p>
    <w:p w14:paraId="02BCFC51" w14:textId="6DE2E77B"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Salacgrīvas bibliotēkas un tās filiālbibliotēku lietošanas noteikumu apstiprināšanu</w:t>
      </w:r>
      <w:r>
        <w:rPr>
          <w:rFonts w:ascii="Times New Roman" w:hAnsi="Times New Roman"/>
          <w:noProof/>
          <w:color w:val="000000"/>
          <w:sz w:val="24"/>
          <w:szCs w:val="24"/>
        </w:rPr>
        <w:t>.</w:t>
      </w:r>
    </w:p>
    <w:p w14:paraId="27286441" w14:textId="34D75431"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revīzijas pakalpojuma līguma slēgšanu</w:t>
      </w:r>
      <w:r>
        <w:rPr>
          <w:rFonts w:ascii="Times New Roman" w:hAnsi="Times New Roman"/>
          <w:noProof/>
          <w:color w:val="000000"/>
          <w:sz w:val="24"/>
          <w:szCs w:val="24"/>
        </w:rPr>
        <w:t>.</w:t>
      </w:r>
    </w:p>
    <w:p w14:paraId="539AC743" w14:textId="43C5B50A"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lastRenderedPageBreak/>
        <w:t>Par valsts budžeta dotācijas sadalījumu 2024. gada septembrim - decembrim pašvaldības izglītības iestāžu profesionālās ievirzes programmu pedagogu darba samaksas un valsts sociālās apdrošināšanas obligāto iemaksu iekļaušanu iestādes budžetā</w:t>
      </w:r>
      <w:r>
        <w:rPr>
          <w:rFonts w:ascii="Times New Roman" w:hAnsi="Times New Roman"/>
          <w:noProof/>
          <w:color w:val="000000"/>
          <w:sz w:val="24"/>
          <w:szCs w:val="24"/>
        </w:rPr>
        <w:t>.</w:t>
      </w:r>
    </w:p>
    <w:p w14:paraId="73DB4847" w14:textId="12BF274A"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valsts budžeta līdzekļu piešķiršanu Limbažu novada sporta skolai</w:t>
      </w:r>
      <w:r>
        <w:rPr>
          <w:rFonts w:ascii="Times New Roman" w:hAnsi="Times New Roman"/>
          <w:noProof/>
          <w:color w:val="000000"/>
          <w:sz w:val="24"/>
          <w:szCs w:val="24"/>
        </w:rPr>
        <w:t>.</w:t>
      </w:r>
    </w:p>
    <w:p w14:paraId="3E70BE0F" w14:textId="4A52EF84"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grozījumiem Limbažu novada domes 2024. gada 26. septembra lēmumā Nr. 668 “Par ēdināšanas maksu Limbažu novada pašvaldības izglītības iestāžu darbiniekiem”</w:t>
      </w:r>
      <w:r>
        <w:rPr>
          <w:rFonts w:ascii="Times New Roman" w:hAnsi="Times New Roman"/>
          <w:noProof/>
          <w:color w:val="000000"/>
          <w:sz w:val="24"/>
          <w:szCs w:val="24"/>
        </w:rPr>
        <w:t>.</w:t>
      </w:r>
    </w:p>
    <w:p w14:paraId="06381F71" w14:textId="1F408D96"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projekta "Sajūtu parks Latvija - Stārķu zeme vides objektu izgaismošana " sagatavošanu un iesniegšanu.</w:t>
      </w:r>
    </w:p>
    <w:p w14:paraId="321AEB4C" w14:textId="6ABB662E"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ieņēmumu no iestādes sniegtajiem maksas pakalpojumiem pārpildes iekļaušanu Vilzēnu tautas nama 2024. gada bāzes budžetā</w:t>
      </w:r>
      <w:r>
        <w:rPr>
          <w:rFonts w:ascii="Times New Roman" w:hAnsi="Times New Roman"/>
          <w:noProof/>
          <w:color w:val="000000"/>
          <w:sz w:val="24"/>
          <w:szCs w:val="24"/>
        </w:rPr>
        <w:t>.</w:t>
      </w:r>
    </w:p>
    <w:p w14:paraId="4DC193C2" w14:textId="324BDAA3"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Vilzēnu tautas nama maksas pakalpojumu izcenojumu apstiprināšanu</w:t>
      </w:r>
      <w:r>
        <w:rPr>
          <w:rFonts w:ascii="Times New Roman" w:hAnsi="Times New Roman"/>
          <w:noProof/>
          <w:color w:val="000000"/>
          <w:sz w:val="24"/>
          <w:szCs w:val="24"/>
        </w:rPr>
        <w:t>.</w:t>
      </w:r>
    </w:p>
    <w:p w14:paraId="164E4874" w14:textId="230F7695"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Brīvzemnieku pagasta kopienas centra maksas pakalpojumu izcenojumu apstiprināšanu</w:t>
      </w:r>
      <w:r>
        <w:rPr>
          <w:rFonts w:ascii="Times New Roman" w:hAnsi="Times New Roman"/>
          <w:noProof/>
          <w:color w:val="000000"/>
          <w:sz w:val="24"/>
          <w:szCs w:val="24"/>
        </w:rPr>
        <w:t>.</w:t>
      </w:r>
    </w:p>
    <w:p w14:paraId="543E4ED9" w14:textId="23450407"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ieņēmumu no iestādes sniegtajiem maksas pakalpojumiem pārpildes iekļaušanu Salacgrīvas kultūras centra 2024. gada kultūras pasākumu budžetā un kultūras pasākumu izdevumu pārcelšanu</w:t>
      </w:r>
      <w:r>
        <w:rPr>
          <w:rFonts w:ascii="Times New Roman" w:hAnsi="Times New Roman"/>
          <w:noProof/>
          <w:color w:val="000000"/>
          <w:sz w:val="24"/>
          <w:szCs w:val="24"/>
        </w:rPr>
        <w:t>.</w:t>
      </w:r>
    </w:p>
    <w:p w14:paraId="7563CA53" w14:textId="29B8487A"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izmaiņām Limbažu novada pašvaldības iestāžu darbinieku amatu klasificēšanas apkopojumā</w:t>
      </w:r>
      <w:r>
        <w:rPr>
          <w:rFonts w:ascii="Times New Roman" w:hAnsi="Times New Roman"/>
          <w:noProof/>
          <w:color w:val="000000"/>
          <w:sz w:val="24"/>
          <w:szCs w:val="24"/>
        </w:rPr>
        <w:t>.</w:t>
      </w:r>
    </w:p>
    <w:p w14:paraId="1055B6C9" w14:textId="1DC1322F"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ieņēmumu no iestādes sniegtajiem maksas pakalpojumiem pārpildes iekļaušanu Brīvzemnieku pagasta kopienas centra 2024. gada kultūras pasākumu budžetā</w:t>
      </w:r>
      <w:r>
        <w:rPr>
          <w:rFonts w:ascii="Times New Roman" w:hAnsi="Times New Roman"/>
          <w:noProof/>
          <w:color w:val="000000"/>
          <w:sz w:val="24"/>
          <w:szCs w:val="24"/>
        </w:rPr>
        <w:t>.</w:t>
      </w:r>
    </w:p>
    <w:p w14:paraId="4351EE66" w14:textId="17AF01F4"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finansējuma piešķiršanu Limbažu apvienības pārvaldei traktoru riepu piegādei un montāžai</w:t>
      </w:r>
      <w:r>
        <w:rPr>
          <w:rFonts w:ascii="Times New Roman" w:hAnsi="Times New Roman"/>
          <w:noProof/>
          <w:color w:val="000000"/>
          <w:sz w:val="24"/>
          <w:szCs w:val="24"/>
        </w:rPr>
        <w:t>.</w:t>
      </w:r>
    </w:p>
    <w:p w14:paraId="39338D6E" w14:textId="594A7584"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papildus finansējuma piešķiršanu Pāles pagasta pakalpojumu sniegšanas centra bāzes budžetā</w:t>
      </w:r>
      <w:r>
        <w:rPr>
          <w:rFonts w:ascii="Times New Roman" w:hAnsi="Times New Roman"/>
          <w:noProof/>
          <w:color w:val="000000"/>
          <w:sz w:val="24"/>
          <w:szCs w:val="24"/>
        </w:rPr>
        <w:t>.</w:t>
      </w:r>
    </w:p>
    <w:p w14:paraId="09C58EA7" w14:textId="2FEAAF0E"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pamatlīdzekļa iegādi Pāles sporta zālei no bāzes budžeta</w:t>
      </w:r>
      <w:r>
        <w:rPr>
          <w:rFonts w:ascii="Times New Roman" w:hAnsi="Times New Roman"/>
          <w:noProof/>
          <w:color w:val="000000"/>
          <w:sz w:val="24"/>
          <w:szCs w:val="24"/>
        </w:rPr>
        <w:t>.</w:t>
      </w:r>
    </w:p>
    <w:p w14:paraId="7AFE6066" w14:textId="188B2318"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ieņēmumu no iestādes sniegtajiem maksas pakalpojumiem pārpildes iekļaušanu Limbažu pagasta sabiedriskā centra ,,Lādes Vītoli’’ budžetā”</w:t>
      </w:r>
      <w:r>
        <w:rPr>
          <w:rFonts w:ascii="Times New Roman" w:hAnsi="Times New Roman"/>
          <w:noProof/>
          <w:color w:val="000000"/>
          <w:sz w:val="24"/>
          <w:szCs w:val="24"/>
        </w:rPr>
        <w:t>.</w:t>
      </w:r>
    </w:p>
    <w:p w14:paraId="0BC5310E" w14:textId="2CCE16E7"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ieņēmumu no iestādes sniegtajiem maksas pakalpojumiem pārpildes iekļaušanu Skultes kultūras centra  2024. gada kultūras pasākumu budžetā</w:t>
      </w:r>
      <w:r>
        <w:rPr>
          <w:rFonts w:ascii="Times New Roman" w:hAnsi="Times New Roman"/>
          <w:noProof/>
          <w:color w:val="000000"/>
          <w:sz w:val="24"/>
          <w:szCs w:val="24"/>
        </w:rPr>
        <w:t>.</w:t>
      </w:r>
    </w:p>
    <w:p w14:paraId="26F78D46" w14:textId="795164D2"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pamatlīdzekļu iegādi no Salacgrīvas pilsētas un pagasta 2024. gada bāzes budžeta</w:t>
      </w:r>
      <w:r>
        <w:rPr>
          <w:rFonts w:ascii="Times New Roman" w:hAnsi="Times New Roman"/>
          <w:noProof/>
          <w:color w:val="000000"/>
          <w:sz w:val="24"/>
          <w:szCs w:val="24"/>
        </w:rPr>
        <w:t>.</w:t>
      </w:r>
    </w:p>
    <w:p w14:paraId="01F39033" w14:textId="4295C260"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Salacgrīvas apvienības pārvaldei piešķirtā finansējuma Vides dizaina elementa izveidei mērķa maiņu</w:t>
      </w:r>
      <w:r>
        <w:rPr>
          <w:rFonts w:ascii="Times New Roman" w:hAnsi="Times New Roman"/>
          <w:noProof/>
          <w:color w:val="000000"/>
          <w:sz w:val="24"/>
          <w:szCs w:val="24"/>
        </w:rPr>
        <w:t>.</w:t>
      </w:r>
    </w:p>
    <w:p w14:paraId="77EF98DD" w14:textId="064EC0E8"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iegūto finanšu līdzekļu iekļaušanu Salacgrīvas apvienības pārvaldes budžetā un finansējuma piešķiršanu Salacgrīvas pagasta viensētu norādījuma zīmju atjaunošanai</w:t>
      </w:r>
      <w:r>
        <w:rPr>
          <w:rFonts w:ascii="Times New Roman" w:hAnsi="Times New Roman"/>
          <w:noProof/>
          <w:color w:val="000000"/>
          <w:sz w:val="24"/>
          <w:szCs w:val="24"/>
        </w:rPr>
        <w:t>.</w:t>
      </w:r>
    </w:p>
    <w:p w14:paraId="3DC85A29" w14:textId="164B4A91"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piešķirto finanšu līdzekļu iekļaušanu Salacgrīvas apvienības pārvaldes 2024. gada budžetā Ukrainas civiliedzīvotāju atbalsta pasākumu nodrošināšanai</w:t>
      </w:r>
      <w:r>
        <w:rPr>
          <w:rFonts w:ascii="Times New Roman" w:hAnsi="Times New Roman"/>
          <w:noProof/>
          <w:color w:val="000000"/>
          <w:sz w:val="24"/>
          <w:szCs w:val="24"/>
        </w:rPr>
        <w:t>.</w:t>
      </w:r>
    </w:p>
    <w:p w14:paraId="4A37BBD3" w14:textId="61785EB0"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Limbažu novada pašvaldības 2025. gada kalendāra tirgošanas cenas apstiprināšanu</w:t>
      </w:r>
      <w:r>
        <w:rPr>
          <w:rFonts w:ascii="Times New Roman" w:hAnsi="Times New Roman"/>
          <w:noProof/>
          <w:color w:val="000000"/>
          <w:sz w:val="24"/>
          <w:szCs w:val="24"/>
        </w:rPr>
        <w:t>.</w:t>
      </w:r>
    </w:p>
    <w:p w14:paraId="572D5AD4" w14:textId="61D560C0"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projekta "Alojas Ausekļa vidusskolas infrastruktūras pilnveide un aprīkošana" iekļaušanu budžetā</w:t>
      </w:r>
      <w:r>
        <w:rPr>
          <w:rFonts w:ascii="Times New Roman" w:hAnsi="Times New Roman"/>
          <w:noProof/>
          <w:color w:val="000000"/>
          <w:sz w:val="24"/>
          <w:szCs w:val="24"/>
        </w:rPr>
        <w:t>.</w:t>
      </w:r>
    </w:p>
    <w:p w14:paraId="0202544E" w14:textId="51ED8548"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grozījumiem Limbažu novada domes 2024.gada 5.septembra lēmumā Nr.648 “Par projekta "Ceļš, kas ved uz jūru" Nr. 24-09-UL04-U31421.102-000002 izmaksu precizēšanu un aizņēmuma pieprasīšanu Valsts kasē”</w:t>
      </w:r>
      <w:r>
        <w:rPr>
          <w:rFonts w:ascii="Times New Roman" w:hAnsi="Times New Roman"/>
          <w:noProof/>
          <w:color w:val="000000"/>
          <w:sz w:val="24"/>
          <w:szCs w:val="24"/>
        </w:rPr>
        <w:t>.</w:t>
      </w:r>
    </w:p>
    <w:p w14:paraId="2E68ED48" w14:textId="201F0BB3"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Limbažu novada Attīstības programmas 2022.-2028.gadam aktualizētā Investīciju plāna 2024.-2026.gadam apstiprināšanu</w:t>
      </w:r>
      <w:r>
        <w:rPr>
          <w:rFonts w:ascii="Times New Roman" w:hAnsi="Times New Roman"/>
          <w:noProof/>
          <w:color w:val="000000"/>
          <w:sz w:val="24"/>
          <w:szCs w:val="24"/>
        </w:rPr>
        <w:t>.</w:t>
      </w:r>
    </w:p>
    <w:p w14:paraId="0A63BECD" w14:textId="6210A51F"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grozījumiem Limbažu novada domes 2024.gada 26.septembra lēmumā Nr. 675 "Par līdzfinansējuma piešķiršanu biedrības "Tūjas BUB" projektam "Ugunsdzēsēju aprīkojums""</w:t>
      </w:r>
      <w:r>
        <w:rPr>
          <w:rFonts w:ascii="Times New Roman" w:hAnsi="Times New Roman"/>
          <w:noProof/>
          <w:color w:val="000000"/>
          <w:sz w:val="24"/>
          <w:szCs w:val="24"/>
        </w:rPr>
        <w:t>.</w:t>
      </w:r>
    </w:p>
    <w:p w14:paraId="2F9B6836" w14:textId="339B80F6"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projekta “Ēkas pārbūve Zāles ielā 8, Limbažos” finansējuma iekļaušanu 2025.gada budžetā</w:t>
      </w:r>
      <w:r>
        <w:rPr>
          <w:rFonts w:ascii="Times New Roman" w:hAnsi="Times New Roman"/>
          <w:noProof/>
          <w:color w:val="000000"/>
          <w:sz w:val="24"/>
          <w:szCs w:val="24"/>
        </w:rPr>
        <w:t>.</w:t>
      </w:r>
    </w:p>
    <w:p w14:paraId="77F999C2" w14:textId="6FAF2A04"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Skultes pagasta ceļa C4-072 Zariņu ceļš izslēgšanu no Limbažu novada pašvaldības bilances un Limbažu novada Skultes pagasta ceļu reģistra</w:t>
      </w:r>
      <w:r>
        <w:rPr>
          <w:rFonts w:ascii="Times New Roman" w:hAnsi="Times New Roman"/>
          <w:noProof/>
          <w:color w:val="000000"/>
          <w:sz w:val="24"/>
          <w:szCs w:val="24"/>
        </w:rPr>
        <w:t>.</w:t>
      </w:r>
    </w:p>
    <w:p w14:paraId="3D8CA5E2" w14:textId="2DEBD4B0"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Skultes pagasta ceļu C4-134 Mītavas – Kalves un C4-135 Krastmalas – Zemnieki izslēgšanu no Limbažu novada pašvaldības bilances un Limbažu novada Skultes pagasta ceļu reģistra</w:t>
      </w:r>
      <w:r>
        <w:rPr>
          <w:rFonts w:ascii="Times New Roman" w:hAnsi="Times New Roman"/>
          <w:noProof/>
          <w:color w:val="000000"/>
          <w:sz w:val="24"/>
          <w:szCs w:val="24"/>
        </w:rPr>
        <w:t>.</w:t>
      </w:r>
    </w:p>
    <w:p w14:paraId="57C4930F" w14:textId="4B4B39E1"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Limbažu pagasta ceļa C2-25 Dubiņu ceļš izslēgšanu no Limbažu novada pašvaldības bilances un Limbažu novada Limbažu pagasta ceļu reģistra</w:t>
      </w:r>
      <w:r>
        <w:rPr>
          <w:rFonts w:ascii="Times New Roman" w:hAnsi="Times New Roman"/>
          <w:noProof/>
          <w:color w:val="000000"/>
          <w:sz w:val="24"/>
          <w:szCs w:val="24"/>
        </w:rPr>
        <w:t>.</w:t>
      </w:r>
    </w:p>
    <w:p w14:paraId="2B4A9CFD" w14:textId="1FF853B1"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Limbažu pagasta ceļa C2-32 Dūņas - Dūņezers izslēgšanu no Limbažu novada pašvaldības bilances un Limbažu novada Limbažu pagasta ceļu reģistra</w:t>
      </w:r>
      <w:r>
        <w:rPr>
          <w:rFonts w:ascii="Times New Roman" w:hAnsi="Times New Roman"/>
          <w:noProof/>
          <w:color w:val="000000"/>
          <w:sz w:val="24"/>
          <w:szCs w:val="24"/>
        </w:rPr>
        <w:t>.</w:t>
      </w:r>
    </w:p>
    <w:p w14:paraId="68755705" w14:textId="14AF76CF"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izmaiņām Limbažu novada pašvaldības iestāžu darbinieku amatu klasificēšanas apkopojumā</w:t>
      </w:r>
      <w:r>
        <w:rPr>
          <w:rFonts w:ascii="Times New Roman" w:hAnsi="Times New Roman"/>
          <w:noProof/>
          <w:color w:val="000000"/>
          <w:sz w:val="24"/>
          <w:szCs w:val="24"/>
        </w:rPr>
        <w:t>.</w:t>
      </w:r>
    </w:p>
    <w:p w14:paraId="78985519" w14:textId="2A6D9DF2"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lastRenderedPageBreak/>
        <w:t>(papildu d.k. jaut.) Par pašvaldības finansējumu Pāles pamatskolas pedagogu darba samaksai un valsts sociālajām obligātajām iemaksām no 2024.gada 1.oktobra līdz 2024.gada 31.decembrim</w:t>
      </w:r>
      <w:r>
        <w:rPr>
          <w:rFonts w:ascii="Times New Roman" w:hAnsi="Times New Roman"/>
          <w:noProof/>
          <w:color w:val="000000"/>
          <w:sz w:val="24"/>
          <w:szCs w:val="24"/>
        </w:rPr>
        <w:t>.</w:t>
      </w:r>
    </w:p>
    <w:p w14:paraId="07058AB5" w14:textId="4A510FF9"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(papildu d.k. jaut.) Par papildus finansējuma piešķiršanu projektam “Radīts Limbažu novadā tirdzniecības vietas izveide”</w:t>
      </w:r>
      <w:r>
        <w:rPr>
          <w:rFonts w:ascii="Times New Roman" w:hAnsi="Times New Roman"/>
          <w:noProof/>
          <w:color w:val="000000"/>
          <w:sz w:val="24"/>
          <w:szCs w:val="24"/>
        </w:rPr>
        <w:t>.</w:t>
      </w:r>
    </w:p>
    <w:p w14:paraId="7AA70782" w14:textId="22DEB31A"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(papildu d.k. jaut.) Par grozījumiem Limbažu novada domes 2022. gada 24. novembra lēmumā Nr. 1200 "Par projekta “Radīts Limbažu novadā tirdzniecības vietas izveide” sagatavošanu un iesniegšanu” un papildus finansējuma piešķiršanu</w:t>
      </w:r>
      <w:r>
        <w:rPr>
          <w:rFonts w:ascii="Times New Roman" w:hAnsi="Times New Roman"/>
          <w:noProof/>
          <w:color w:val="000000"/>
          <w:sz w:val="24"/>
          <w:szCs w:val="24"/>
        </w:rPr>
        <w:t>.</w:t>
      </w:r>
    </w:p>
    <w:p w14:paraId="74D80A8C" w14:textId="5489B8A5"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(papildu d.k. jaut.) Par ieņēmumu no iestādes sniegtajiem maksas pakalpojumiem pārpildes iekļaušanu Pociema kultūras nama 2024. gada bāzes budžetā</w:t>
      </w:r>
      <w:r>
        <w:rPr>
          <w:rFonts w:ascii="Times New Roman" w:hAnsi="Times New Roman"/>
          <w:noProof/>
          <w:color w:val="000000"/>
          <w:sz w:val="24"/>
          <w:szCs w:val="24"/>
        </w:rPr>
        <w:t>.</w:t>
      </w:r>
    </w:p>
    <w:p w14:paraId="1F1994AC" w14:textId="427D87BB"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(papildu d.k. jaut.) Par projekta “Ēku siltumapgādes vieda vadība”  atbalstīšanu, projekta līdzfinansējuma nodrošināšanu un sadarbības līguma slēgšanu</w:t>
      </w:r>
      <w:r>
        <w:rPr>
          <w:rFonts w:ascii="Times New Roman" w:hAnsi="Times New Roman"/>
          <w:noProof/>
          <w:color w:val="000000"/>
          <w:sz w:val="24"/>
          <w:szCs w:val="24"/>
        </w:rPr>
        <w:t>.</w:t>
      </w:r>
    </w:p>
    <w:p w14:paraId="33694F0B" w14:textId="64CCD916"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(papildu d.k. jaut.) Par projekta “Limbažu novada pielāgošanās klimata pārmaiņām” īstenošanu</w:t>
      </w:r>
      <w:r>
        <w:rPr>
          <w:rFonts w:ascii="Times New Roman" w:hAnsi="Times New Roman"/>
          <w:noProof/>
          <w:color w:val="000000"/>
          <w:sz w:val="24"/>
          <w:szCs w:val="24"/>
        </w:rPr>
        <w:t>.</w:t>
      </w:r>
    </w:p>
    <w:p w14:paraId="6A0A3A8D" w14:textId="21B11E20"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(papildu d.k. jaut.) Par projekta “Viedo pilsētvides tehnoloģiju uzstādīšana Limbažu novadā” īstenošanu</w:t>
      </w:r>
      <w:r>
        <w:rPr>
          <w:rFonts w:ascii="Times New Roman" w:hAnsi="Times New Roman"/>
          <w:noProof/>
          <w:color w:val="000000"/>
          <w:sz w:val="24"/>
          <w:szCs w:val="24"/>
        </w:rPr>
        <w:t>.</w:t>
      </w:r>
    </w:p>
    <w:p w14:paraId="25752018" w14:textId="22DD7224"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(papildu d.k. jaut.) Par Alojas apvienības pārvaldes ieņēmumu no nekustamā īpašuma atsavināšanas iekļaušanu budžetā</w:t>
      </w:r>
      <w:r>
        <w:rPr>
          <w:rFonts w:ascii="Times New Roman" w:hAnsi="Times New Roman"/>
          <w:noProof/>
          <w:color w:val="000000"/>
          <w:sz w:val="24"/>
          <w:szCs w:val="24"/>
        </w:rPr>
        <w:t>.</w:t>
      </w:r>
    </w:p>
    <w:p w14:paraId="195D0FA3" w14:textId="2470919E"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(papildu d.k. jaut.) Par piešķirtā finansējuma Staiceles pilsētas un pagasta pakalpojumu sniegšanas centram sauso tualešu renovācija Lielā ielā 27 pārcelšanu uz materiālu noliktavas izveidi Lielā ielā 7, Staicelē</w:t>
      </w:r>
      <w:r>
        <w:rPr>
          <w:rFonts w:ascii="Times New Roman" w:hAnsi="Times New Roman"/>
          <w:noProof/>
          <w:color w:val="000000"/>
          <w:sz w:val="24"/>
          <w:szCs w:val="24"/>
        </w:rPr>
        <w:t>.</w:t>
      </w:r>
    </w:p>
    <w:p w14:paraId="222DAEAB" w14:textId="0D8F1944"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(papildu d.k. jaut.) Par Salacgrīvas apvienības pārvaldes ieņēmumu no nekustamā īpašuma atsavināšanas iekļaušanu budžetā un finansējuma piešķiršanu ceļa posma seguma remonta darbu veikšanai</w:t>
      </w:r>
      <w:r>
        <w:rPr>
          <w:rFonts w:ascii="Times New Roman" w:hAnsi="Times New Roman"/>
          <w:noProof/>
          <w:color w:val="000000"/>
          <w:sz w:val="24"/>
          <w:szCs w:val="24"/>
        </w:rPr>
        <w:t>.</w:t>
      </w:r>
    </w:p>
    <w:p w14:paraId="4D92906A" w14:textId="45C90864"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(papildu d.k. jaut.) Par finansējuma piešķiršanu Brīvzemnieku pagasta pakalpojumu sniegšanas centram kokskaidu granulu iegādei Ozolmuižas pils apkures nodrošināšanai</w:t>
      </w:r>
      <w:r>
        <w:rPr>
          <w:rFonts w:ascii="Times New Roman" w:hAnsi="Times New Roman"/>
          <w:noProof/>
          <w:color w:val="000000"/>
          <w:sz w:val="24"/>
          <w:szCs w:val="24"/>
        </w:rPr>
        <w:t>.</w:t>
      </w:r>
    </w:p>
    <w:p w14:paraId="0ABB187D" w14:textId="4C53B121"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Informācijas</w:t>
      </w:r>
      <w:r>
        <w:rPr>
          <w:rFonts w:ascii="Times New Roman" w:hAnsi="Times New Roman"/>
          <w:noProof/>
          <w:color w:val="000000"/>
          <w:sz w:val="24"/>
          <w:szCs w:val="24"/>
        </w:rPr>
        <w:t>.</w:t>
      </w:r>
    </w:p>
    <w:p w14:paraId="46A72F0E" w14:textId="6B289C75" w:rsidR="00937DB6" w:rsidRPr="00937DB6" w:rsidRDefault="00937DB6" w:rsidP="0009492F">
      <w:pPr>
        <w:pStyle w:val="Sarakstarindkopa"/>
        <w:numPr>
          <w:ilvl w:val="0"/>
          <w:numId w:val="10"/>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Slēgtā daļa. Informācija.</w:t>
      </w:r>
    </w:p>
    <w:p w14:paraId="3B115D82" w14:textId="77777777" w:rsidR="007E4BC4" w:rsidRDefault="007E4BC4" w:rsidP="007E4BC4">
      <w:pPr>
        <w:suppressAutoHyphens/>
        <w:jc w:val="both"/>
        <w:rPr>
          <w:bCs/>
        </w:rPr>
      </w:pPr>
    </w:p>
    <w:p w14:paraId="055CE922" w14:textId="77777777" w:rsidR="00D71CAF" w:rsidRPr="000B3961" w:rsidRDefault="00D71CAF" w:rsidP="007E4BC4">
      <w:pPr>
        <w:suppressAutoHyphens/>
        <w:jc w:val="both"/>
        <w:rPr>
          <w:bCs/>
        </w:rPr>
      </w:pPr>
    </w:p>
    <w:p w14:paraId="2DA31C1E" w14:textId="1B41337D" w:rsidR="00DB3AEB" w:rsidRPr="00025563" w:rsidRDefault="000E6E06" w:rsidP="002E2D3C">
      <w:pPr>
        <w:pStyle w:val="Virsraksts1"/>
        <w:jc w:val="center"/>
      </w:pPr>
      <w:bookmarkStart w:id="0" w:name="_Hlk90230976"/>
      <w:r w:rsidRPr="00025563">
        <w:t>1.</w:t>
      </w:r>
    </w:p>
    <w:p w14:paraId="449FF3BC" w14:textId="77777777" w:rsidR="009D0D06" w:rsidRPr="00025563" w:rsidRDefault="009D0D06" w:rsidP="002E2D3C">
      <w:pPr>
        <w:pBdr>
          <w:bottom w:val="single" w:sz="4" w:space="1" w:color="auto"/>
        </w:pBdr>
        <w:jc w:val="both"/>
        <w:rPr>
          <w:rFonts w:eastAsia="Calibri"/>
          <w:b/>
          <w:bCs/>
          <w:lang w:val="lv-LV" w:eastAsia="lv-LV"/>
        </w:rPr>
      </w:pPr>
      <w:r w:rsidRPr="00025563">
        <w:rPr>
          <w:b/>
          <w:bCs/>
          <w:lang w:val="lv-LV" w:eastAsia="lv-LV"/>
        </w:rPr>
        <w:t>Par darba kārtību</w:t>
      </w:r>
    </w:p>
    <w:p w14:paraId="475640D9" w14:textId="439B3ABA" w:rsidR="009D0D06" w:rsidRPr="00AE76AF" w:rsidRDefault="009D0D06" w:rsidP="002E2D3C">
      <w:pPr>
        <w:jc w:val="center"/>
        <w:rPr>
          <w:rFonts w:eastAsia="Calibri"/>
          <w:bCs/>
          <w:lang w:val="lv-LV" w:eastAsia="lv-LV"/>
        </w:rPr>
      </w:pPr>
      <w:r w:rsidRPr="00AE76AF">
        <w:rPr>
          <w:rFonts w:eastAsia="Calibri"/>
          <w:bCs/>
          <w:lang w:val="lv-LV" w:eastAsia="lv-LV"/>
        </w:rPr>
        <w:t xml:space="preserve">Ziņo </w:t>
      </w:r>
      <w:r w:rsidR="005C4881">
        <w:rPr>
          <w:rFonts w:eastAsia="Calibri"/>
          <w:bCs/>
          <w:lang w:val="lv-LV" w:eastAsia="lv-LV"/>
        </w:rPr>
        <w:t xml:space="preserve">Dagnis </w:t>
      </w:r>
      <w:proofErr w:type="spellStart"/>
      <w:r w:rsidR="005C4881">
        <w:rPr>
          <w:rFonts w:eastAsia="Calibri"/>
          <w:bCs/>
          <w:lang w:val="lv-LV" w:eastAsia="lv-LV"/>
        </w:rPr>
        <w:t>Straubergs</w:t>
      </w:r>
      <w:proofErr w:type="spellEnd"/>
    </w:p>
    <w:p w14:paraId="05356E21" w14:textId="77777777" w:rsidR="00845848" w:rsidRPr="00FE0CB2" w:rsidRDefault="00845848" w:rsidP="002E2D3C">
      <w:pPr>
        <w:ind w:firstLine="720"/>
        <w:jc w:val="both"/>
        <w:rPr>
          <w:bCs/>
          <w:lang w:val="lv-LV"/>
        </w:rPr>
      </w:pPr>
    </w:p>
    <w:p w14:paraId="03A0C2FE" w14:textId="051810F1" w:rsidR="009D0D06" w:rsidRPr="00B9502D" w:rsidRDefault="009D0D06" w:rsidP="002E2D3C">
      <w:pPr>
        <w:ind w:firstLine="720"/>
        <w:jc w:val="both"/>
        <w:rPr>
          <w:b/>
          <w:bCs/>
          <w:lang w:val="lv-LV" w:eastAsia="lv-LV"/>
        </w:rPr>
      </w:pPr>
      <w:r w:rsidRPr="008C7C1F">
        <w:rPr>
          <w:rFonts w:eastAsia="Calibri"/>
          <w:bCs/>
          <w:lang w:val="lv-LV" w:eastAsia="lv-LV"/>
        </w:rPr>
        <w:t xml:space="preserve">Iepazinusies ar </w:t>
      </w:r>
      <w:r w:rsidRPr="008C7C1F">
        <w:rPr>
          <w:lang w:val="lv-LV"/>
        </w:rPr>
        <w:t xml:space="preserve">Finanšu komitejas </w:t>
      </w:r>
      <w:r w:rsidR="002261B7">
        <w:rPr>
          <w:lang w:val="lv-LV"/>
        </w:rPr>
        <w:t xml:space="preserve">priekšsēdētāja </w:t>
      </w:r>
      <w:r w:rsidR="0051680D">
        <w:rPr>
          <w:lang w:val="lv-LV"/>
        </w:rPr>
        <w:t xml:space="preserve">D. </w:t>
      </w:r>
      <w:proofErr w:type="spellStart"/>
      <w:r w:rsidR="0051680D">
        <w:rPr>
          <w:lang w:val="lv-LV"/>
        </w:rPr>
        <w:t>Strauberg</w:t>
      </w:r>
      <w:r w:rsidR="003F3095">
        <w:rPr>
          <w:lang w:val="lv-LV"/>
        </w:rPr>
        <w:t>a</w:t>
      </w:r>
      <w:proofErr w:type="spellEnd"/>
      <w:r w:rsidRPr="008C7C1F">
        <w:rPr>
          <w:lang w:val="lv-LV"/>
        </w:rPr>
        <w:t xml:space="preserve"> priekšlikumu</w:t>
      </w:r>
      <w:r w:rsidR="000D77A1">
        <w:rPr>
          <w:lang w:val="lv-LV"/>
        </w:rPr>
        <w:t xml:space="preserve"> </w:t>
      </w:r>
      <w:r w:rsidRPr="008C7C1F">
        <w:rPr>
          <w:noProof/>
          <w:lang w:val="lv-LV" w:eastAsia="lv-LV"/>
        </w:rPr>
        <w:t>apstiprināt sēdes darba kārtību</w:t>
      </w:r>
      <w:r w:rsidRPr="00B9502D">
        <w:rPr>
          <w:noProof/>
          <w:lang w:val="lv-LV" w:eastAsia="lv-LV"/>
        </w:rPr>
        <w:t xml:space="preserve">, </w:t>
      </w:r>
      <w:r w:rsidR="00BF1B3F" w:rsidRPr="00B9502D">
        <w:rPr>
          <w:b/>
          <w:noProof/>
          <w:lang w:val="lv-LV" w:eastAsia="lv-LV"/>
        </w:rPr>
        <w:t>atkl</w:t>
      </w:r>
      <w:r w:rsidRPr="00B9502D">
        <w:rPr>
          <w:b/>
          <w:bCs/>
          <w:lang w:val="lv-LV" w:eastAsia="lv-LV"/>
        </w:rPr>
        <w:t>āti balsojot: PAR</w:t>
      </w:r>
      <w:r w:rsidRPr="00B9502D">
        <w:rPr>
          <w:lang w:val="lv-LV" w:eastAsia="lv-LV"/>
        </w:rPr>
        <w:t xml:space="preserve"> –</w:t>
      </w:r>
      <w:r w:rsidR="00A830CB" w:rsidRPr="00B9502D">
        <w:rPr>
          <w:lang w:val="lv-LV" w:eastAsia="lv-LV"/>
        </w:rPr>
        <w:t xml:space="preserve"> </w:t>
      </w:r>
      <w:r w:rsidR="00BF539D">
        <w:rPr>
          <w:lang w:val="lv-LV" w:eastAsia="lv-LV"/>
        </w:rPr>
        <w:t>7</w:t>
      </w:r>
      <w:r w:rsidR="00A830CB" w:rsidRPr="00B9502D">
        <w:rPr>
          <w:lang w:val="lv-LV" w:eastAsia="lv-LV"/>
        </w:rPr>
        <w:t xml:space="preserve"> </w:t>
      </w:r>
      <w:r w:rsidRPr="00B9502D">
        <w:rPr>
          <w:lang w:val="lv-LV" w:eastAsia="lv-LV"/>
        </w:rPr>
        <w:t>deputāti (</w:t>
      </w:r>
      <w:r w:rsidR="00BF539D" w:rsidRPr="000B3961">
        <w:rPr>
          <w:rFonts w:eastAsia="Calibri"/>
          <w:lang w:val="lv-LV"/>
        </w:rPr>
        <w:t xml:space="preserve">Māris </w:t>
      </w:r>
      <w:proofErr w:type="spellStart"/>
      <w:r w:rsidR="00BF539D" w:rsidRPr="000B3961">
        <w:rPr>
          <w:rFonts w:eastAsia="Calibri"/>
          <w:lang w:val="lv-LV"/>
        </w:rPr>
        <w:t>Beļaunieks</w:t>
      </w:r>
      <w:proofErr w:type="spellEnd"/>
      <w:r w:rsidR="00BF539D" w:rsidRPr="000B3961">
        <w:rPr>
          <w:rFonts w:eastAsia="Calibri"/>
          <w:lang w:val="lv-LV"/>
        </w:rPr>
        <w:t xml:space="preserve">, </w:t>
      </w:r>
      <w:r w:rsidR="00BF539D">
        <w:rPr>
          <w:rFonts w:eastAsia="Calibri"/>
          <w:lang w:val="lv-LV"/>
        </w:rPr>
        <w:t xml:space="preserve">Lija </w:t>
      </w:r>
      <w:proofErr w:type="spellStart"/>
      <w:r w:rsidR="00BF539D">
        <w:rPr>
          <w:rFonts w:eastAsia="Calibri"/>
          <w:lang w:val="lv-LV"/>
        </w:rPr>
        <w:t>Jokste</w:t>
      </w:r>
      <w:proofErr w:type="spellEnd"/>
      <w:r w:rsidR="00BF539D">
        <w:rPr>
          <w:rFonts w:eastAsia="Calibri"/>
          <w:lang w:val="lv-LV"/>
        </w:rPr>
        <w:t xml:space="preserve">, </w:t>
      </w:r>
      <w:r w:rsidR="00BF539D" w:rsidRPr="000B3961">
        <w:rPr>
          <w:rFonts w:eastAsia="Calibri"/>
          <w:lang w:val="lv-LV"/>
        </w:rPr>
        <w:t>Dāvis Melnalksnis</w:t>
      </w:r>
      <w:r w:rsidR="00BF539D">
        <w:rPr>
          <w:rFonts w:eastAsia="Calibri"/>
          <w:lang w:val="lv-LV"/>
        </w:rPr>
        <w:t xml:space="preserve">, </w:t>
      </w:r>
      <w:r w:rsidR="00BF539D" w:rsidRPr="000B3961">
        <w:rPr>
          <w:rFonts w:eastAsia="Calibri"/>
          <w:lang w:val="lv-LV"/>
        </w:rPr>
        <w:t>Rūdolfs Pelēkais</w:t>
      </w:r>
      <w:r w:rsidR="00BF539D">
        <w:rPr>
          <w:rFonts w:eastAsia="Calibri"/>
          <w:lang w:val="lv-LV"/>
        </w:rPr>
        <w:t>,</w:t>
      </w:r>
      <w:r w:rsidR="00BF539D" w:rsidRPr="0064557C">
        <w:rPr>
          <w:rFonts w:eastAsia="Calibri"/>
          <w:lang w:val="lv-LV"/>
        </w:rPr>
        <w:t xml:space="preserve"> </w:t>
      </w:r>
      <w:r w:rsidR="00BF539D">
        <w:rPr>
          <w:rFonts w:eastAsia="Calibri"/>
          <w:lang w:val="lv-LV"/>
        </w:rPr>
        <w:t xml:space="preserve">Dagnis </w:t>
      </w:r>
      <w:proofErr w:type="spellStart"/>
      <w:r w:rsidR="00BF539D">
        <w:rPr>
          <w:rFonts w:eastAsia="Calibri"/>
          <w:lang w:val="lv-LV"/>
        </w:rPr>
        <w:t>Straubergs</w:t>
      </w:r>
      <w:proofErr w:type="spellEnd"/>
      <w:r w:rsidR="00BF539D">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215B408" w14:textId="1F9A75AA" w:rsidR="009D0D06" w:rsidRPr="00025563" w:rsidRDefault="009D0D06" w:rsidP="002E2D3C">
      <w:pPr>
        <w:ind w:firstLine="720"/>
        <w:jc w:val="both"/>
        <w:rPr>
          <w:rFonts w:eastAsia="Calibri"/>
          <w:bCs/>
          <w:lang w:val="lv-LV" w:eastAsia="lv-LV"/>
        </w:rPr>
      </w:pPr>
    </w:p>
    <w:p w14:paraId="55A864C1" w14:textId="129E9011" w:rsidR="009D0D06" w:rsidRPr="00025563" w:rsidRDefault="009D0D06" w:rsidP="002E2D3C">
      <w:pPr>
        <w:suppressAutoHyphens/>
        <w:jc w:val="both"/>
        <w:rPr>
          <w:rFonts w:eastAsia="Calibri"/>
          <w:bCs/>
          <w:lang w:val="lv-LV" w:eastAsia="lv-LV"/>
        </w:rPr>
      </w:pPr>
      <w:r w:rsidRPr="00025563">
        <w:rPr>
          <w:noProof/>
          <w:lang w:val="lv-LV" w:eastAsia="lv-LV"/>
        </w:rPr>
        <w:t xml:space="preserve">apstiprināt </w:t>
      </w:r>
      <w:r w:rsidR="000E6E06" w:rsidRPr="00025563">
        <w:rPr>
          <w:noProof/>
          <w:lang w:val="lv-LV" w:eastAsia="lv-LV"/>
        </w:rPr>
        <w:t xml:space="preserve">šādu </w:t>
      </w:r>
      <w:r w:rsidRPr="00025563">
        <w:rPr>
          <w:noProof/>
          <w:lang w:val="lv-LV" w:eastAsia="lv-LV"/>
        </w:rPr>
        <w:t>sēdes darba kārtību</w:t>
      </w:r>
      <w:r w:rsidR="000E6E06" w:rsidRPr="00025563">
        <w:rPr>
          <w:noProof/>
          <w:lang w:val="lv-LV" w:eastAsia="lv-LV"/>
        </w:rPr>
        <w:t>:</w:t>
      </w:r>
    </w:p>
    <w:bookmarkEnd w:id="0"/>
    <w:p w14:paraId="42DDBC4C" w14:textId="77777777"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darba kārtību</w:t>
      </w:r>
      <w:r>
        <w:rPr>
          <w:rFonts w:ascii="Times New Roman" w:hAnsi="Times New Roman"/>
          <w:noProof/>
          <w:color w:val="000000"/>
          <w:sz w:val="24"/>
          <w:szCs w:val="24"/>
        </w:rPr>
        <w:t>.</w:t>
      </w:r>
    </w:p>
    <w:p w14:paraId="4F8D90A4" w14:textId="77777777"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Limbažu novada pašvaldības domes saistošo noteikumu „Grozījumi Limbažu novada pašvaldības domes 2024. gada 25. janvāra saistošajos noteikumos Nr.1 “Par sociālajiem pakalpojumiem Limbažu novadā”” apstiprināšanu</w:t>
      </w:r>
      <w:r>
        <w:rPr>
          <w:rFonts w:ascii="Times New Roman" w:hAnsi="Times New Roman"/>
          <w:noProof/>
          <w:color w:val="000000"/>
          <w:sz w:val="24"/>
          <w:szCs w:val="24"/>
        </w:rPr>
        <w:t>.</w:t>
      </w:r>
    </w:p>
    <w:p w14:paraId="04F2C60A" w14:textId="77777777"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Limbažu novada Sociālā dienesta “Grupu māja (dzīvokļi)” klientu skaita palielināšanu</w:t>
      </w:r>
      <w:r>
        <w:rPr>
          <w:rFonts w:ascii="Times New Roman" w:hAnsi="Times New Roman"/>
          <w:noProof/>
          <w:color w:val="000000"/>
          <w:sz w:val="24"/>
          <w:szCs w:val="24"/>
        </w:rPr>
        <w:t>.</w:t>
      </w:r>
    </w:p>
    <w:p w14:paraId="70A414AB" w14:textId="77777777"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Salacgrīvas bibliotēkas un tās filiālbibliotēku lietošanas noteikumu apstiprināšanu</w:t>
      </w:r>
      <w:r>
        <w:rPr>
          <w:rFonts w:ascii="Times New Roman" w:hAnsi="Times New Roman"/>
          <w:noProof/>
          <w:color w:val="000000"/>
          <w:sz w:val="24"/>
          <w:szCs w:val="24"/>
        </w:rPr>
        <w:t>.</w:t>
      </w:r>
    </w:p>
    <w:p w14:paraId="61B9D64F" w14:textId="77777777"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revīzijas pakalpojuma līguma slēgšanu</w:t>
      </w:r>
      <w:r>
        <w:rPr>
          <w:rFonts w:ascii="Times New Roman" w:hAnsi="Times New Roman"/>
          <w:noProof/>
          <w:color w:val="000000"/>
          <w:sz w:val="24"/>
          <w:szCs w:val="24"/>
        </w:rPr>
        <w:t>.</w:t>
      </w:r>
    </w:p>
    <w:p w14:paraId="315F8E02" w14:textId="77777777"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valsts budžeta dotācijas sadalījumu 2024. gada septembrim - decembrim pašvaldības izglītības iestāžu profesionālās ievirzes programmu pedagogu darba samaksas un valsts sociālās apdrošināšanas obligāto iemaksu iekļaušanu iestādes budžetā</w:t>
      </w:r>
      <w:r>
        <w:rPr>
          <w:rFonts w:ascii="Times New Roman" w:hAnsi="Times New Roman"/>
          <w:noProof/>
          <w:color w:val="000000"/>
          <w:sz w:val="24"/>
          <w:szCs w:val="24"/>
        </w:rPr>
        <w:t>.</w:t>
      </w:r>
    </w:p>
    <w:p w14:paraId="39D7BF7D" w14:textId="77777777"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valsts budžeta līdzekļu piešķiršanu Limbažu novada sporta skolai</w:t>
      </w:r>
      <w:r>
        <w:rPr>
          <w:rFonts w:ascii="Times New Roman" w:hAnsi="Times New Roman"/>
          <w:noProof/>
          <w:color w:val="000000"/>
          <w:sz w:val="24"/>
          <w:szCs w:val="24"/>
        </w:rPr>
        <w:t>.</w:t>
      </w:r>
    </w:p>
    <w:p w14:paraId="24D9F34E" w14:textId="77777777"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grozījumiem Limbažu novada domes 2024. gada 26. septembra lēmumā Nr. 668 “Par ēdināšanas maksu Limbažu novada pašvaldības izglītības iestāžu darbiniekiem”</w:t>
      </w:r>
      <w:r>
        <w:rPr>
          <w:rFonts w:ascii="Times New Roman" w:hAnsi="Times New Roman"/>
          <w:noProof/>
          <w:color w:val="000000"/>
          <w:sz w:val="24"/>
          <w:szCs w:val="24"/>
        </w:rPr>
        <w:t>.</w:t>
      </w:r>
    </w:p>
    <w:p w14:paraId="5857C975" w14:textId="77777777"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lastRenderedPageBreak/>
        <w:t>Par projekta "Sajūtu parks Latvija - Stārķu zeme vides objektu izgaismošana " sagatavošanu un iesniegšanu.</w:t>
      </w:r>
    </w:p>
    <w:p w14:paraId="3AD86A57" w14:textId="77777777"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ieņēmumu no iestādes sniegtajiem maksas pakalpojumiem pārpildes iekļaušanu Vilzēnu tautas nama 2024. gada bāzes budžetā</w:t>
      </w:r>
      <w:r>
        <w:rPr>
          <w:rFonts w:ascii="Times New Roman" w:hAnsi="Times New Roman"/>
          <w:noProof/>
          <w:color w:val="000000"/>
          <w:sz w:val="24"/>
          <w:szCs w:val="24"/>
        </w:rPr>
        <w:t>.</w:t>
      </w:r>
    </w:p>
    <w:p w14:paraId="1B746778" w14:textId="77777777"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Vilzēnu tautas nama maksas pakalpojumu izcenojumu apstiprināšanu</w:t>
      </w:r>
      <w:r>
        <w:rPr>
          <w:rFonts w:ascii="Times New Roman" w:hAnsi="Times New Roman"/>
          <w:noProof/>
          <w:color w:val="000000"/>
          <w:sz w:val="24"/>
          <w:szCs w:val="24"/>
        </w:rPr>
        <w:t>.</w:t>
      </w:r>
    </w:p>
    <w:p w14:paraId="5BB23498" w14:textId="77777777"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Brīvzemnieku pagasta kopienas centra maksas pakalpojumu izcenojumu apstiprināšanu</w:t>
      </w:r>
      <w:r>
        <w:rPr>
          <w:rFonts w:ascii="Times New Roman" w:hAnsi="Times New Roman"/>
          <w:noProof/>
          <w:color w:val="000000"/>
          <w:sz w:val="24"/>
          <w:szCs w:val="24"/>
        </w:rPr>
        <w:t>.</w:t>
      </w:r>
    </w:p>
    <w:p w14:paraId="5E98886E" w14:textId="77777777"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ieņēmumu no iestādes sniegtajiem maksas pakalpojumiem pārpildes iekļaušanu Salacgrīvas kultūras centra 2024. gada kultūras pasākumu budžetā un kultūras pasākumu izdevumu pārcelšanu</w:t>
      </w:r>
      <w:r>
        <w:rPr>
          <w:rFonts w:ascii="Times New Roman" w:hAnsi="Times New Roman"/>
          <w:noProof/>
          <w:color w:val="000000"/>
          <w:sz w:val="24"/>
          <w:szCs w:val="24"/>
        </w:rPr>
        <w:t>.</w:t>
      </w:r>
    </w:p>
    <w:p w14:paraId="1CB6BC4E" w14:textId="77777777"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izmaiņām Limbažu novada pašvaldības iestāžu darbinieku amatu klasificēšanas apkopojumā</w:t>
      </w:r>
      <w:r>
        <w:rPr>
          <w:rFonts w:ascii="Times New Roman" w:hAnsi="Times New Roman"/>
          <w:noProof/>
          <w:color w:val="000000"/>
          <w:sz w:val="24"/>
          <w:szCs w:val="24"/>
        </w:rPr>
        <w:t>.</w:t>
      </w:r>
    </w:p>
    <w:p w14:paraId="2962B5BC" w14:textId="77777777"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ieņēmumu no iestādes sniegtajiem maksas pakalpojumiem pārpildes iekļaušanu Brīvzemnieku pagasta kopienas centra 2024. gada kultūras pasākumu budžetā</w:t>
      </w:r>
      <w:r>
        <w:rPr>
          <w:rFonts w:ascii="Times New Roman" w:hAnsi="Times New Roman"/>
          <w:noProof/>
          <w:color w:val="000000"/>
          <w:sz w:val="24"/>
          <w:szCs w:val="24"/>
        </w:rPr>
        <w:t>.</w:t>
      </w:r>
    </w:p>
    <w:p w14:paraId="4AE2A604" w14:textId="77777777"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finansējuma piešķiršanu Limbažu apvienības pārvaldei traktoru riepu piegādei un montāžai</w:t>
      </w:r>
      <w:r>
        <w:rPr>
          <w:rFonts w:ascii="Times New Roman" w:hAnsi="Times New Roman"/>
          <w:noProof/>
          <w:color w:val="000000"/>
          <w:sz w:val="24"/>
          <w:szCs w:val="24"/>
        </w:rPr>
        <w:t>.</w:t>
      </w:r>
    </w:p>
    <w:p w14:paraId="7407D48C" w14:textId="77777777"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papildus finansējuma piešķiršanu Pāles pagasta pakalpojumu sniegšanas centra bāzes budžetā</w:t>
      </w:r>
      <w:r>
        <w:rPr>
          <w:rFonts w:ascii="Times New Roman" w:hAnsi="Times New Roman"/>
          <w:noProof/>
          <w:color w:val="000000"/>
          <w:sz w:val="24"/>
          <w:szCs w:val="24"/>
        </w:rPr>
        <w:t>.</w:t>
      </w:r>
    </w:p>
    <w:p w14:paraId="6B71EAAE" w14:textId="77777777"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pamatlīdzekļa iegādi Pāles sporta zālei no bāzes budžeta</w:t>
      </w:r>
      <w:r>
        <w:rPr>
          <w:rFonts w:ascii="Times New Roman" w:hAnsi="Times New Roman"/>
          <w:noProof/>
          <w:color w:val="000000"/>
          <w:sz w:val="24"/>
          <w:szCs w:val="24"/>
        </w:rPr>
        <w:t>.</w:t>
      </w:r>
    </w:p>
    <w:p w14:paraId="0C44FDBD" w14:textId="77777777"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ieņēmumu no iestādes sniegtajiem maksas pakalpojumiem pārpildes iekļaušanu Limbažu pagasta sabiedriskā centra ,,Lādes Vītoli’’ budžetā”</w:t>
      </w:r>
      <w:r>
        <w:rPr>
          <w:rFonts w:ascii="Times New Roman" w:hAnsi="Times New Roman"/>
          <w:noProof/>
          <w:color w:val="000000"/>
          <w:sz w:val="24"/>
          <w:szCs w:val="24"/>
        </w:rPr>
        <w:t>.</w:t>
      </w:r>
    </w:p>
    <w:p w14:paraId="4DC6FE1F" w14:textId="77777777"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ieņēmumu no iestādes sniegtajiem maksas pakalpojumiem pārpildes iekļaušanu Skultes kultūras centra  2024. gada kultūras pasākumu budžetā</w:t>
      </w:r>
      <w:r>
        <w:rPr>
          <w:rFonts w:ascii="Times New Roman" w:hAnsi="Times New Roman"/>
          <w:noProof/>
          <w:color w:val="000000"/>
          <w:sz w:val="24"/>
          <w:szCs w:val="24"/>
        </w:rPr>
        <w:t>.</w:t>
      </w:r>
    </w:p>
    <w:p w14:paraId="660FC985" w14:textId="77777777"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pamatlīdzekļu iegādi no Salacgrīvas pilsētas un pagasta 2024. gada bāzes budžeta</w:t>
      </w:r>
      <w:r>
        <w:rPr>
          <w:rFonts w:ascii="Times New Roman" w:hAnsi="Times New Roman"/>
          <w:noProof/>
          <w:color w:val="000000"/>
          <w:sz w:val="24"/>
          <w:szCs w:val="24"/>
        </w:rPr>
        <w:t>.</w:t>
      </w:r>
    </w:p>
    <w:p w14:paraId="06B2E07E" w14:textId="77777777"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Salacgrīvas apvienības pārvaldei piešķirtā finansējuma Vides dizaina elementa izveidei mērķa maiņu</w:t>
      </w:r>
      <w:r>
        <w:rPr>
          <w:rFonts w:ascii="Times New Roman" w:hAnsi="Times New Roman"/>
          <w:noProof/>
          <w:color w:val="000000"/>
          <w:sz w:val="24"/>
          <w:szCs w:val="24"/>
        </w:rPr>
        <w:t>.</w:t>
      </w:r>
    </w:p>
    <w:p w14:paraId="175AE7D7" w14:textId="77777777"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iegūto finanšu līdzekļu iekļaušanu Salacgrīvas apvienības pārvaldes budžetā un finansējuma piešķiršanu Salacgrīvas pagasta viensētu norādījuma zīmju atjaunošanai</w:t>
      </w:r>
      <w:r>
        <w:rPr>
          <w:rFonts w:ascii="Times New Roman" w:hAnsi="Times New Roman"/>
          <w:noProof/>
          <w:color w:val="000000"/>
          <w:sz w:val="24"/>
          <w:szCs w:val="24"/>
        </w:rPr>
        <w:t>.</w:t>
      </w:r>
    </w:p>
    <w:p w14:paraId="157CE113" w14:textId="77777777"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piešķirto finanšu līdzekļu iekļaušanu Salacgrīvas apvienības pārvaldes 2024. gada budžetā Ukrainas civiliedzīvotāju atbalsta pasākumu nodrošināšanai</w:t>
      </w:r>
      <w:r>
        <w:rPr>
          <w:rFonts w:ascii="Times New Roman" w:hAnsi="Times New Roman"/>
          <w:noProof/>
          <w:color w:val="000000"/>
          <w:sz w:val="24"/>
          <w:szCs w:val="24"/>
        </w:rPr>
        <w:t>.</w:t>
      </w:r>
    </w:p>
    <w:p w14:paraId="72D351B1" w14:textId="77777777"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Limbažu novada pašvaldības 2025. gada kalendāra tirgošanas cenas apstiprināšanu</w:t>
      </w:r>
      <w:r>
        <w:rPr>
          <w:rFonts w:ascii="Times New Roman" w:hAnsi="Times New Roman"/>
          <w:noProof/>
          <w:color w:val="000000"/>
          <w:sz w:val="24"/>
          <w:szCs w:val="24"/>
        </w:rPr>
        <w:t>.</w:t>
      </w:r>
    </w:p>
    <w:p w14:paraId="2FF1F18E" w14:textId="77777777"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projekta "Alojas Ausekļa vidusskolas infrastruktūras pilnveide un aprīkošana" iekļaušanu budžetā</w:t>
      </w:r>
      <w:r>
        <w:rPr>
          <w:rFonts w:ascii="Times New Roman" w:hAnsi="Times New Roman"/>
          <w:noProof/>
          <w:color w:val="000000"/>
          <w:sz w:val="24"/>
          <w:szCs w:val="24"/>
        </w:rPr>
        <w:t>.</w:t>
      </w:r>
    </w:p>
    <w:p w14:paraId="6FCCB0F8" w14:textId="77777777"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grozījumiem Limbažu novada domes 2024.gada 5.septembra lēmumā Nr.648 “Par projekta "Ceļš, kas ved uz jūru" Nr. 24-09-UL04-U31421.102-000002 izmaksu precizēšanu un aizņēmuma pieprasīšanu Valsts kasē”</w:t>
      </w:r>
      <w:r>
        <w:rPr>
          <w:rFonts w:ascii="Times New Roman" w:hAnsi="Times New Roman"/>
          <w:noProof/>
          <w:color w:val="000000"/>
          <w:sz w:val="24"/>
          <w:szCs w:val="24"/>
        </w:rPr>
        <w:t>.</w:t>
      </w:r>
    </w:p>
    <w:p w14:paraId="1AAE18E0" w14:textId="77777777"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Limbažu novada Attīstības programmas 2022.-2028.gadam aktualizētā Investīciju plāna 2024.-2026.gadam apstiprināšanu</w:t>
      </w:r>
      <w:r>
        <w:rPr>
          <w:rFonts w:ascii="Times New Roman" w:hAnsi="Times New Roman"/>
          <w:noProof/>
          <w:color w:val="000000"/>
          <w:sz w:val="24"/>
          <w:szCs w:val="24"/>
        </w:rPr>
        <w:t>.</w:t>
      </w:r>
    </w:p>
    <w:p w14:paraId="23FD09BE" w14:textId="77777777"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grozījumiem Limbažu novada domes 2024.gada 26.septembra lēmumā Nr. 675 "Par līdzfinansējuma piešķiršanu biedrības "Tūjas BUB" projektam "Ugunsdzēsēju aprīkojums""</w:t>
      </w:r>
      <w:r>
        <w:rPr>
          <w:rFonts w:ascii="Times New Roman" w:hAnsi="Times New Roman"/>
          <w:noProof/>
          <w:color w:val="000000"/>
          <w:sz w:val="24"/>
          <w:szCs w:val="24"/>
        </w:rPr>
        <w:t>.</w:t>
      </w:r>
    </w:p>
    <w:p w14:paraId="3D6B72A0" w14:textId="77777777"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projekta “Ēkas pārbūve Zāles ielā 8, Limbažos” finansējuma iekļaušanu 2025.gada budžetā</w:t>
      </w:r>
      <w:r>
        <w:rPr>
          <w:rFonts w:ascii="Times New Roman" w:hAnsi="Times New Roman"/>
          <w:noProof/>
          <w:color w:val="000000"/>
          <w:sz w:val="24"/>
          <w:szCs w:val="24"/>
        </w:rPr>
        <w:t>.</w:t>
      </w:r>
    </w:p>
    <w:p w14:paraId="5E192B3B" w14:textId="77777777"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Skultes pagasta ceļa C4-072 Zariņu ceļš izslēgšanu no Limbažu novada pašvaldības bilances un Limbažu novada Skultes pagasta ceļu reģistra</w:t>
      </w:r>
      <w:r>
        <w:rPr>
          <w:rFonts w:ascii="Times New Roman" w:hAnsi="Times New Roman"/>
          <w:noProof/>
          <w:color w:val="000000"/>
          <w:sz w:val="24"/>
          <w:szCs w:val="24"/>
        </w:rPr>
        <w:t>.</w:t>
      </w:r>
    </w:p>
    <w:p w14:paraId="069C5EBD" w14:textId="77777777"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Skultes pagasta ceļu C4-134 Mītavas – Kalves un C4-135 Krastmalas – Zemnieki izslēgšanu no Limbažu novada pašvaldības bilances un Limbažu novada Skultes pagasta ceļu reģistra</w:t>
      </w:r>
      <w:r>
        <w:rPr>
          <w:rFonts w:ascii="Times New Roman" w:hAnsi="Times New Roman"/>
          <w:noProof/>
          <w:color w:val="000000"/>
          <w:sz w:val="24"/>
          <w:szCs w:val="24"/>
        </w:rPr>
        <w:t>.</w:t>
      </w:r>
    </w:p>
    <w:p w14:paraId="37EB2624" w14:textId="77777777"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Limbažu pagasta ceļa C2-25 Dubiņu ceļš izslēgšanu no Limbažu novada pašvaldības bilances un Limbažu novada Limbažu pagasta ceļu reģistra</w:t>
      </w:r>
      <w:r>
        <w:rPr>
          <w:rFonts w:ascii="Times New Roman" w:hAnsi="Times New Roman"/>
          <w:noProof/>
          <w:color w:val="000000"/>
          <w:sz w:val="24"/>
          <w:szCs w:val="24"/>
        </w:rPr>
        <w:t>.</w:t>
      </w:r>
    </w:p>
    <w:p w14:paraId="532316BB" w14:textId="77777777"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Limbažu pagasta ceļa C2-32 Dūņas - Dūņezers izslēgšanu no Limbažu novada pašvaldības bilances un Limbažu novada Limbažu pagasta ceļu reģistra</w:t>
      </w:r>
      <w:r>
        <w:rPr>
          <w:rFonts w:ascii="Times New Roman" w:hAnsi="Times New Roman"/>
          <w:noProof/>
          <w:color w:val="000000"/>
          <w:sz w:val="24"/>
          <w:szCs w:val="24"/>
        </w:rPr>
        <w:t>.</w:t>
      </w:r>
    </w:p>
    <w:p w14:paraId="042BF41B" w14:textId="77777777"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izmaiņām Limbažu novada pašvaldības iestāžu darbinieku amatu klasificēšanas apkopojumā</w:t>
      </w:r>
      <w:r>
        <w:rPr>
          <w:rFonts w:ascii="Times New Roman" w:hAnsi="Times New Roman"/>
          <w:noProof/>
          <w:color w:val="000000"/>
          <w:sz w:val="24"/>
          <w:szCs w:val="24"/>
        </w:rPr>
        <w:t>.</w:t>
      </w:r>
    </w:p>
    <w:p w14:paraId="25406010" w14:textId="1836BD2D"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pašvaldības finansējumu Pāles pamatskolas pedagogu darba samaksai un valsts sociālajām obligātajām iemaksām no 2024.gada 1.oktobra līdz 2024.gada 31.decembrim</w:t>
      </w:r>
      <w:r>
        <w:rPr>
          <w:rFonts w:ascii="Times New Roman" w:hAnsi="Times New Roman"/>
          <w:noProof/>
          <w:color w:val="000000"/>
          <w:sz w:val="24"/>
          <w:szCs w:val="24"/>
        </w:rPr>
        <w:t>.</w:t>
      </w:r>
    </w:p>
    <w:p w14:paraId="31B21EC1" w14:textId="07043547"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papildus finansējuma piešķiršanu projektam “Radīts Limbažu novadā tirdzniecības vietas izveide”</w:t>
      </w:r>
      <w:r>
        <w:rPr>
          <w:rFonts w:ascii="Times New Roman" w:hAnsi="Times New Roman"/>
          <w:noProof/>
          <w:color w:val="000000"/>
          <w:sz w:val="24"/>
          <w:szCs w:val="24"/>
        </w:rPr>
        <w:t>.</w:t>
      </w:r>
    </w:p>
    <w:p w14:paraId="19529CE5" w14:textId="477C94AC"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lastRenderedPageBreak/>
        <w:t>Par grozījumiem Limbažu novada domes 2022. gada 24. novembra lēmumā Nr. 1200 "Par projekta “Radīts Limbažu novadā tirdzniecības vietas izveide” sagatavošanu un iesniegšanu” un papildus finansējuma piešķiršanu</w:t>
      </w:r>
      <w:r>
        <w:rPr>
          <w:rFonts w:ascii="Times New Roman" w:hAnsi="Times New Roman"/>
          <w:noProof/>
          <w:color w:val="000000"/>
          <w:sz w:val="24"/>
          <w:szCs w:val="24"/>
        </w:rPr>
        <w:t>.</w:t>
      </w:r>
    </w:p>
    <w:p w14:paraId="1159BB4F" w14:textId="116066F3"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ieņēmumu no iestādes sniegtajiem maksas pakalpojumiem pārpildes iekļaušanu Pociema kultūras nama 2024. gada bāzes budžetā</w:t>
      </w:r>
      <w:r>
        <w:rPr>
          <w:rFonts w:ascii="Times New Roman" w:hAnsi="Times New Roman"/>
          <w:noProof/>
          <w:color w:val="000000"/>
          <w:sz w:val="24"/>
          <w:szCs w:val="24"/>
        </w:rPr>
        <w:t>.</w:t>
      </w:r>
    </w:p>
    <w:p w14:paraId="3A738F6E" w14:textId="3A5A314C"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projekta “Ēku siltumapgādes vieda vadība”  atbalstīšanu, projekta līdzfinansējuma nodrošināšanu un sadarbības līguma slēgšanu</w:t>
      </w:r>
      <w:r>
        <w:rPr>
          <w:rFonts w:ascii="Times New Roman" w:hAnsi="Times New Roman"/>
          <w:noProof/>
          <w:color w:val="000000"/>
          <w:sz w:val="24"/>
          <w:szCs w:val="24"/>
        </w:rPr>
        <w:t>.</w:t>
      </w:r>
    </w:p>
    <w:p w14:paraId="7E523E9B" w14:textId="31221337"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projekta “Limbažu novada pielāgošanās klimata pārmaiņām” īstenošanu</w:t>
      </w:r>
      <w:r>
        <w:rPr>
          <w:rFonts w:ascii="Times New Roman" w:hAnsi="Times New Roman"/>
          <w:noProof/>
          <w:color w:val="000000"/>
          <w:sz w:val="24"/>
          <w:szCs w:val="24"/>
        </w:rPr>
        <w:t>.</w:t>
      </w:r>
    </w:p>
    <w:p w14:paraId="3438C3BC" w14:textId="03480052"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projekta “Viedo pilsētvides tehnoloģiju uzstādīšana Limbažu novadā” īstenošanu</w:t>
      </w:r>
      <w:r>
        <w:rPr>
          <w:rFonts w:ascii="Times New Roman" w:hAnsi="Times New Roman"/>
          <w:noProof/>
          <w:color w:val="000000"/>
          <w:sz w:val="24"/>
          <w:szCs w:val="24"/>
        </w:rPr>
        <w:t>.</w:t>
      </w:r>
    </w:p>
    <w:p w14:paraId="00B9CDDB" w14:textId="7C410D5F"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Alojas apvienības pārvaldes ieņēmumu no nekustamā īpašuma atsavināšanas iekļaušanu budžetā</w:t>
      </w:r>
      <w:r>
        <w:rPr>
          <w:rFonts w:ascii="Times New Roman" w:hAnsi="Times New Roman"/>
          <w:noProof/>
          <w:color w:val="000000"/>
          <w:sz w:val="24"/>
          <w:szCs w:val="24"/>
        </w:rPr>
        <w:t>.</w:t>
      </w:r>
    </w:p>
    <w:p w14:paraId="731AF3C4" w14:textId="66AAEF92"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piešķirtā finansējuma Staiceles pilsētas un pagasta pakalpojumu sniegšanas centram sauso tualešu renovācija Lielā ielā 27 pārcelšanu uz materiālu noliktavas izveidi Lielā ielā 7, Staicelē</w:t>
      </w:r>
      <w:r>
        <w:rPr>
          <w:rFonts w:ascii="Times New Roman" w:hAnsi="Times New Roman"/>
          <w:noProof/>
          <w:color w:val="000000"/>
          <w:sz w:val="24"/>
          <w:szCs w:val="24"/>
        </w:rPr>
        <w:t>.</w:t>
      </w:r>
    </w:p>
    <w:p w14:paraId="6C06A2A8" w14:textId="46B5A0C3"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Salacgrīvas apvienības pārvaldes ieņēmumu no nekustamā īpašuma atsavināšanas iekļaušanu budžetā un finansējuma piešķiršanu ceļa posma seguma remonta darbu veikšanai</w:t>
      </w:r>
      <w:r>
        <w:rPr>
          <w:rFonts w:ascii="Times New Roman" w:hAnsi="Times New Roman"/>
          <w:noProof/>
          <w:color w:val="000000"/>
          <w:sz w:val="24"/>
          <w:szCs w:val="24"/>
        </w:rPr>
        <w:t>.</w:t>
      </w:r>
    </w:p>
    <w:p w14:paraId="559B0788" w14:textId="40E521D2"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Par finansējuma piešķiršanu Brīvzemnieku pagasta pakalpojumu sniegšanas centram kokskaidu granulu iegādei Ozolmuižas pils apkures nodrošināšanai</w:t>
      </w:r>
      <w:r>
        <w:rPr>
          <w:rFonts w:ascii="Times New Roman" w:hAnsi="Times New Roman"/>
          <w:noProof/>
          <w:color w:val="000000"/>
          <w:sz w:val="24"/>
          <w:szCs w:val="24"/>
        </w:rPr>
        <w:t>.</w:t>
      </w:r>
    </w:p>
    <w:p w14:paraId="377CDA07" w14:textId="77777777"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Informācijas</w:t>
      </w:r>
      <w:r>
        <w:rPr>
          <w:rFonts w:ascii="Times New Roman" w:hAnsi="Times New Roman"/>
          <w:noProof/>
          <w:color w:val="000000"/>
          <w:sz w:val="24"/>
          <w:szCs w:val="24"/>
        </w:rPr>
        <w:t>.</w:t>
      </w:r>
    </w:p>
    <w:p w14:paraId="4BC50E6B" w14:textId="77777777" w:rsidR="00F72590" w:rsidRPr="00937DB6" w:rsidRDefault="00F72590" w:rsidP="0009492F">
      <w:pPr>
        <w:pStyle w:val="Sarakstarindkopa"/>
        <w:numPr>
          <w:ilvl w:val="0"/>
          <w:numId w:val="11"/>
        </w:numPr>
        <w:spacing w:after="0" w:line="240" w:lineRule="auto"/>
        <w:ind w:left="357" w:hanging="357"/>
        <w:jc w:val="both"/>
        <w:rPr>
          <w:rFonts w:ascii="Times New Roman" w:hAnsi="Times New Roman"/>
          <w:color w:val="000000"/>
          <w:sz w:val="24"/>
          <w:szCs w:val="24"/>
        </w:rPr>
      </w:pPr>
      <w:r w:rsidRPr="00937DB6">
        <w:rPr>
          <w:rFonts w:ascii="Times New Roman" w:hAnsi="Times New Roman"/>
          <w:noProof/>
          <w:color w:val="000000"/>
          <w:sz w:val="24"/>
          <w:szCs w:val="24"/>
        </w:rPr>
        <w:t>Slēgtā daļa. Informācija.</w:t>
      </w:r>
    </w:p>
    <w:p w14:paraId="6F07FDDB" w14:textId="77777777" w:rsidR="00675D4D" w:rsidRDefault="00675D4D" w:rsidP="002E2D3C">
      <w:pPr>
        <w:autoSpaceDE w:val="0"/>
        <w:autoSpaceDN w:val="0"/>
        <w:adjustRightInd w:val="0"/>
        <w:jc w:val="both"/>
        <w:rPr>
          <w:bCs/>
          <w:lang w:val="lv-LV"/>
        </w:rPr>
      </w:pPr>
    </w:p>
    <w:p w14:paraId="6238D633" w14:textId="77777777" w:rsidR="0051680D" w:rsidRDefault="0051680D" w:rsidP="002E2D3C">
      <w:pPr>
        <w:autoSpaceDE w:val="0"/>
        <w:autoSpaceDN w:val="0"/>
        <w:adjustRightInd w:val="0"/>
        <w:jc w:val="both"/>
        <w:rPr>
          <w:bCs/>
          <w:lang w:val="lv-LV"/>
        </w:rPr>
      </w:pPr>
    </w:p>
    <w:p w14:paraId="29EFE835" w14:textId="3666CFE5" w:rsidR="00810963" w:rsidRPr="00025563" w:rsidRDefault="00DB3AEB" w:rsidP="002E2D3C">
      <w:pPr>
        <w:pStyle w:val="Virsraksts1"/>
        <w:jc w:val="center"/>
      </w:pPr>
      <w:r w:rsidRPr="00025563">
        <w:t>2</w:t>
      </w:r>
      <w:r w:rsidR="000E6E06" w:rsidRPr="00025563">
        <w:t>.</w:t>
      </w:r>
    </w:p>
    <w:p w14:paraId="0A7A6831" w14:textId="77777777" w:rsidR="00030F0A" w:rsidRPr="00030F0A" w:rsidRDefault="00030F0A" w:rsidP="00030F0A">
      <w:pPr>
        <w:pBdr>
          <w:bottom w:val="single" w:sz="4" w:space="1" w:color="auto"/>
        </w:pBdr>
        <w:jc w:val="both"/>
        <w:rPr>
          <w:b/>
          <w:lang w:val="lv-LV" w:eastAsia="lv-LV"/>
        </w:rPr>
      </w:pPr>
      <w:bookmarkStart w:id="1" w:name="_Hlk176964427"/>
      <w:r w:rsidRPr="00030F0A">
        <w:rPr>
          <w:rFonts w:eastAsia="Calibri"/>
          <w:b/>
          <w:bCs/>
          <w:lang w:val="lv-LV"/>
          <w14:ligatures w14:val="standardContextual"/>
        </w:rPr>
        <w:t>Par Limbažu novada pašvaldības domes saistošo noteikumu</w:t>
      </w:r>
      <w:r w:rsidRPr="00030F0A">
        <w:rPr>
          <w:b/>
          <w:lang w:val="lv-LV" w:eastAsia="lv-LV"/>
        </w:rPr>
        <w:t xml:space="preserve"> </w:t>
      </w:r>
      <w:r w:rsidRPr="00030F0A">
        <w:rPr>
          <w:rFonts w:eastAsia="Calibri"/>
          <w:b/>
          <w:bCs/>
          <w:lang w:val="lv-LV"/>
          <w14:ligatures w14:val="standardContextual"/>
        </w:rPr>
        <w:t xml:space="preserve">„Grozījumi </w:t>
      </w:r>
      <w:r w:rsidRPr="00030F0A">
        <w:rPr>
          <w:b/>
          <w:lang w:val="lv-LV" w:eastAsia="lv-LV"/>
        </w:rPr>
        <w:t xml:space="preserve">Limbažu novada </w:t>
      </w:r>
      <w:r w:rsidRPr="00030F0A">
        <w:rPr>
          <w:b/>
          <w:bCs/>
          <w:lang w:val="lv-LV" w:eastAsia="lv-LV"/>
        </w:rPr>
        <w:t>pašvaldības domes 2024. gada 25. janvāra saistošajos noteikumos Nr.1 “Par sociālajiem pakalpojumiem Limbažu novadā”</w:t>
      </w:r>
      <w:bookmarkEnd w:id="1"/>
      <w:r w:rsidRPr="00030F0A">
        <w:rPr>
          <w:b/>
          <w:bCs/>
          <w:lang w:val="lv-LV" w:eastAsia="lv-LV"/>
        </w:rPr>
        <w:t xml:space="preserve">” apstiprināšanu </w:t>
      </w:r>
    </w:p>
    <w:p w14:paraId="14FBC3FE" w14:textId="77777777" w:rsidR="00030F0A" w:rsidRPr="00030F0A" w:rsidRDefault="00030F0A" w:rsidP="00030F0A">
      <w:pPr>
        <w:jc w:val="center"/>
        <w:rPr>
          <w:lang w:val="lv-LV" w:eastAsia="lv-LV"/>
        </w:rPr>
      </w:pPr>
      <w:r w:rsidRPr="00030F0A">
        <w:rPr>
          <w:lang w:val="lv-LV" w:eastAsia="lv-LV"/>
        </w:rPr>
        <w:t>Ziņo Ilze Rubene</w:t>
      </w:r>
    </w:p>
    <w:p w14:paraId="199AB6DA" w14:textId="77777777" w:rsidR="00030F0A" w:rsidRPr="00030F0A" w:rsidRDefault="00030F0A" w:rsidP="00030F0A">
      <w:pPr>
        <w:tabs>
          <w:tab w:val="left" w:pos="490"/>
        </w:tabs>
        <w:jc w:val="center"/>
        <w:rPr>
          <w:lang w:val="lv-LV"/>
        </w:rPr>
      </w:pPr>
    </w:p>
    <w:p w14:paraId="5F6578EC" w14:textId="77777777" w:rsidR="00030F0A" w:rsidRPr="00030F0A" w:rsidRDefault="00030F0A" w:rsidP="00030F0A">
      <w:pPr>
        <w:shd w:val="clear" w:color="auto" w:fill="FFFFFF"/>
        <w:ind w:firstLine="720"/>
        <w:jc w:val="both"/>
        <w:rPr>
          <w:lang w:val="lv-LV" w:eastAsia="lv-LV"/>
        </w:rPr>
      </w:pPr>
      <w:bookmarkStart w:id="2" w:name="_Hlk155712749"/>
      <w:r w:rsidRPr="00030F0A">
        <w:rPr>
          <w:lang w:val="lv-LV" w:eastAsia="lv-LV"/>
        </w:rPr>
        <w:t xml:space="preserve">Pamatojoties uz izmaiņām Sociālo pakalpojumu un sociālās palīdzības likumā un grozījumiem Ministru kabineta 2005. gada 15. novembra noteikumos Nr. 857 “Noteikumi par sociālajām garantijām bārenim un bez vecāku gādības palikušajam bērnam, kurš ir </w:t>
      </w:r>
      <w:proofErr w:type="spellStart"/>
      <w:r w:rsidRPr="00030F0A">
        <w:rPr>
          <w:lang w:val="lv-LV" w:eastAsia="lv-LV"/>
        </w:rPr>
        <w:t>ārpusģimenes</w:t>
      </w:r>
      <w:proofErr w:type="spellEnd"/>
      <w:r w:rsidRPr="00030F0A">
        <w:rPr>
          <w:lang w:val="lv-LV" w:eastAsia="lv-LV"/>
        </w:rPr>
        <w:t xml:space="preserve"> aprūpē, kā arī pēc </w:t>
      </w:r>
      <w:proofErr w:type="spellStart"/>
      <w:r w:rsidRPr="00030F0A">
        <w:rPr>
          <w:lang w:val="lv-LV" w:eastAsia="lv-LV"/>
        </w:rPr>
        <w:t>ārpusģimenes</w:t>
      </w:r>
      <w:proofErr w:type="spellEnd"/>
      <w:r w:rsidRPr="00030F0A">
        <w:rPr>
          <w:lang w:val="lv-LV" w:eastAsia="lv-LV"/>
        </w:rPr>
        <w:t xml:space="preserve"> aprūpes beigšanās”, kas stājās spēkā š.g. 4. maijā, nepieciešams veikt grozījumus Limbažu novada pašvaldības domes 2024. gada 25. janvāra saistošajos noteikumos Nr.1 “Par sociālajiem pakalpojumiem Limbažu novadā”.</w:t>
      </w:r>
    </w:p>
    <w:p w14:paraId="52DCEA9F" w14:textId="77777777" w:rsidR="00030F0A" w:rsidRPr="00030F0A" w:rsidRDefault="00030F0A" w:rsidP="00030F0A">
      <w:pPr>
        <w:shd w:val="clear" w:color="auto" w:fill="FFFFFF"/>
        <w:ind w:firstLine="720"/>
        <w:jc w:val="both"/>
        <w:rPr>
          <w:lang w:val="lv-LV" w:eastAsia="lv-LV"/>
        </w:rPr>
      </w:pPr>
      <w:r w:rsidRPr="00030F0A">
        <w:rPr>
          <w:lang w:val="lv-LV" w:eastAsia="lv-LV"/>
        </w:rPr>
        <w:t xml:space="preserve">Grozījumi paredz papildināt Limbažu novada Sociālajā dienestā pieejamo pakalpojumu klāstu ar sociālā </w:t>
      </w:r>
      <w:proofErr w:type="spellStart"/>
      <w:r w:rsidRPr="00030F0A">
        <w:rPr>
          <w:lang w:val="lv-LV" w:eastAsia="lv-LV"/>
        </w:rPr>
        <w:t>mentora</w:t>
      </w:r>
      <w:proofErr w:type="spellEnd"/>
      <w:r w:rsidRPr="00030F0A">
        <w:rPr>
          <w:lang w:val="lv-LV" w:eastAsia="lv-LV"/>
        </w:rPr>
        <w:t xml:space="preserve"> pakalpojumu. Tas paredz papildu atbalsta pasākumu sniegšanu pilngadību sasniegušajiem </w:t>
      </w:r>
      <w:proofErr w:type="spellStart"/>
      <w:r w:rsidRPr="00030F0A">
        <w:rPr>
          <w:lang w:val="lv-LV" w:eastAsia="lv-LV"/>
        </w:rPr>
        <w:t>ārpusģimenes</w:t>
      </w:r>
      <w:proofErr w:type="spellEnd"/>
      <w:r w:rsidRPr="00030F0A">
        <w:rPr>
          <w:lang w:val="lv-LV" w:eastAsia="lv-LV"/>
        </w:rPr>
        <w:t xml:space="preserve"> aprūpē bijušajiem bērniem un adoptētajiem bērniem, kuriem ar tiesas spriedumu atcelta adopcija līdz 21 gada vecumam vai kuri mācās vispārējās izglītības vai profesionālās izglītības iestādē vai studē augstākajā izglītības iestādē, tostarp koledžā, – līdz 24 gadu vecuma sasniegšanai.</w:t>
      </w:r>
    </w:p>
    <w:p w14:paraId="0021BD64" w14:textId="77777777" w:rsidR="00030F0A" w:rsidRPr="00030F0A" w:rsidRDefault="00030F0A" w:rsidP="00030F0A">
      <w:pPr>
        <w:ind w:firstLine="720"/>
        <w:jc w:val="both"/>
        <w:rPr>
          <w:lang w:val="lv-LV" w:eastAsia="lv-LV"/>
        </w:rPr>
      </w:pPr>
      <w:r w:rsidRPr="00030F0A">
        <w:rPr>
          <w:bCs/>
          <w:kern w:val="1"/>
          <w:lang w:val="lv-LV" w:eastAsia="hi-IN" w:bidi="hi-IN"/>
        </w:rPr>
        <w:t xml:space="preserve">Pašvaldību likuma 44. panta otrā daļa nosaka, ka Dome var izdot saistošos noteikumus, lai nodrošinātu pašvaldības autonomo funkciju un brīvprātīgo iniciatīvu izpildi, ievērojot likumos vai Ministru kabineta noteikumos paredzēto funkciju izpildes kārtību. </w:t>
      </w:r>
    </w:p>
    <w:bookmarkEnd w:id="2"/>
    <w:p w14:paraId="296B60D3" w14:textId="77777777" w:rsidR="00030F0A" w:rsidRPr="00030F0A" w:rsidRDefault="00030F0A" w:rsidP="00030F0A">
      <w:pPr>
        <w:ind w:firstLine="720"/>
        <w:jc w:val="both"/>
        <w:rPr>
          <w:lang w:val="lv-LV" w:eastAsia="lv-LV"/>
        </w:rPr>
      </w:pPr>
      <w:r w:rsidRPr="00030F0A">
        <w:rPr>
          <w:lang w:val="lv-LV" w:eastAsia="lv-LV"/>
        </w:rPr>
        <w:t>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Ņemot vērā iepriekš minētā panta daļu, saistošo noteikumu projekts tika nodots sabiedrības viedokļa noskaidrošanai no 2024. gada 19. septembra līdz 2024.gada 3.oktobrim. Noteiktajā termiņā netika saņemts neviens viedoklis.</w:t>
      </w:r>
    </w:p>
    <w:p w14:paraId="5E47BBC6" w14:textId="77777777" w:rsidR="00FD1424" w:rsidRPr="00B9502D" w:rsidRDefault="00030F0A" w:rsidP="00FD1424">
      <w:pPr>
        <w:ind w:firstLine="720"/>
        <w:jc w:val="both"/>
        <w:rPr>
          <w:b/>
          <w:bCs/>
          <w:lang w:val="lv-LV" w:eastAsia="lv-LV"/>
        </w:rPr>
      </w:pPr>
      <w:r w:rsidRPr="00030F0A">
        <w:rPr>
          <w:lang w:val="lv-LV" w:eastAsia="lv-LV"/>
        </w:rPr>
        <w:t xml:space="preserve">Pamatojoties uz Sociālo pakalpojumu un sociālās palīdzības likuma 33. panta ceturto daļu un 36. panta sesto daļu, Pašvaldību likuma 4. panta pirmās daļas 9. punktu, 44. panta otro daļu,  46. panta trešo daļu un </w:t>
      </w:r>
      <w:r w:rsidRPr="00030F0A">
        <w:rPr>
          <w:rFonts w:eastAsia="Calibri"/>
          <w:lang w:val="lv-LV" w:bidi="lo-LA"/>
        </w:rPr>
        <w:t>47. panta otro daļu</w:t>
      </w:r>
      <w:r w:rsidRPr="00030F0A">
        <w:rPr>
          <w:lang w:val="lv-LV" w:eastAsia="lv-LV"/>
        </w:rPr>
        <w:t xml:space="preserve">, </w:t>
      </w:r>
      <w:r w:rsidR="00FD1424" w:rsidRPr="00B9502D">
        <w:rPr>
          <w:b/>
          <w:noProof/>
          <w:lang w:val="lv-LV" w:eastAsia="lv-LV"/>
        </w:rPr>
        <w:t>atkl</w:t>
      </w:r>
      <w:r w:rsidR="00FD1424" w:rsidRPr="00B9502D">
        <w:rPr>
          <w:b/>
          <w:bCs/>
          <w:lang w:val="lv-LV" w:eastAsia="lv-LV"/>
        </w:rPr>
        <w:t>āti balsojot: PAR</w:t>
      </w:r>
      <w:r w:rsidR="00FD1424" w:rsidRPr="00B9502D">
        <w:rPr>
          <w:lang w:val="lv-LV" w:eastAsia="lv-LV"/>
        </w:rPr>
        <w:t xml:space="preserve"> – </w:t>
      </w:r>
      <w:r w:rsidR="00FD1424">
        <w:rPr>
          <w:lang w:val="lv-LV" w:eastAsia="lv-LV"/>
        </w:rPr>
        <w:t>7</w:t>
      </w:r>
      <w:r w:rsidR="00FD1424" w:rsidRPr="00B9502D">
        <w:rPr>
          <w:lang w:val="lv-LV" w:eastAsia="lv-LV"/>
        </w:rPr>
        <w:t xml:space="preserve"> deputāti (</w:t>
      </w:r>
      <w:r w:rsidR="00FD1424" w:rsidRPr="000B3961">
        <w:rPr>
          <w:rFonts w:eastAsia="Calibri"/>
          <w:lang w:val="lv-LV"/>
        </w:rPr>
        <w:t xml:space="preserve">Māris </w:t>
      </w:r>
      <w:proofErr w:type="spellStart"/>
      <w:r w:rsidR="00FD1424" w:rsidRPr="000B3961">
        <w:rPr>
          <w:rFonts w:eastAsia="Calibri"/>
          <w:lang w:val="lv-LV"/>
        </w:rPr>
        <w:t>Beļaunieks</w:t>
      </w:r>
      <w:proofErr w:type="spellEnd"/>
      <w:r w:rsidR="00FD1424" w:rsidRPr="000B3961">
        <w:rPr>
          <w:rFonts w:eastAsia="Calibri"/>
          <w:lang w:val="lv-LV"/>
        </w:rPr>
        <w:t xml:space="preserve">, </w:t>
      </w:r>
      <w:r w:rsidR="00FD1424">
        <w:rPr>
          <w:rFonts w:eastAsia="Calibri"/>
          <w:lang w:val="lv-LV"/>
        </w:rPr>
        <w:t xml:space="preserve">Lija </w:t>
      </w:r>
      <w:proofErr w:type="spellStart"/>
      <w:r w:rsidR="00FD1424">
        <w:rPr>
          <w:rFonts w:eastAsia="Calibri"/>
          <w:lang w:val="lv-LV"/>
        </w:rPr>
        <w:t>Jokste</w:t>
      </w:r>
      <w:proofErr w:type="spellEnd"/>
      <w:r w:rsidR="00FD1424">
        <w:rPr>
          <w:rFonts w:eastAsia="Calibri"/>
          <w:lang w:val="lv-LV"/>
        </w:rPr>
        <w:t xml:space="preserve">, </w:t>
      </w:r>
      <w:r w:rsidR="00FD1424" w:rsidRPr="000B3961">
        <w:rPr>
          <w:rFonts w:eastAsia="Calibri"/>
          <w:lang w:val="lv-LV"/>
        </w:rPr>
        <w:lastRenderedPageBreak/>
        <w:t>Dāvis Melnalksnis</w:t>
      </w:r>
      <w:r w:rsidR="00FD1424">
        <w:rPr>
          <w:rFonts w:eastAsia="Calibri"/>
          <w:lang w:val="lv-LV"/>
        </w:rPr>
        <w:t xml:space="preserve">, </w:t>
      </w:r>
      <w:r w:rsidR="00FD1424" w:rsidRPr="000B3961">
        <w:rPr>
          <w:rFonts w:eastAsia="Calibri"/>
          <w:lang w:val="lv-LV"/>
        </w:rPr>
        <w:t>Rūdolfs Pelēkais</w:t>
      </w:r>
      <w:r w:rsidR="00FD1424">
        <w:rPr>
          <w:rFonts w:eastAsia="Calibri"/>
          <w:lang w:val="lv-LV"/>
        </w:rPr>
        <w:t>,</w:t>
      </w:r>
      <w:r w:rsidR="00FD1424" w:rsidRPr="0064557C">
        <w:rPr>
          <w:rFonts w:eastAsia="Calibri"/>
          <w:lang w:val="lv-LV"/>
        </w:rPr>
        <w:t xml:space="preserve"> </w:t>
      </w:r>
      <w:r w:rsidR="00FD1424">
        <w:rPr>
          <w:rFonts w:eastAsia="Calibri"/>
          <w:lang w:val="lv-LV"/>
        </w:rPr>
        <w:t xml:space="preserve">Dagnis </w:t>
      </w:r>
      <w:proofErr w:type="spellStart"/>
      <w:r w:rsidR="00FD1424">
        <w:rPr>
          <w:rFonts w:eastAsia="Calibri"/>
          <w:lang w:val="lv-LV"/>
        </w:rPr>
        <w:t>Straubergs</w:t>
      </w:r>
      <w:proofErr w:type="spellEnd"/>
      <w:r w:rsidR="00FD1424">
        <w:rPr>
          <w:rFonts w:eastAsia="Calibri"/>
          <w:lang w:val="lv-LV"/>
        </w:rPr>
        <w:t>, Regīna Tamane, Andis Zaļaiskalns</w:t>
      </w:r>
      <w:r w:rsidR="00FD1424" w:rsidRPr="00B9502D">
        <w:rPr>
          <w:rFonts w:eastAsia="Calibri"/>
          <w:lang w:val="lv-LV"/>
        </w:rPr>
        <w:t>)</w:t>
      </w:r>
      <w:r w:rsidR="00FD1424" w:rsidRPr="00B9502D">
        <w:rPr>
          <w:lang w:val="lv-LV" w:eastAsia="lv-LV"/>
        </w:rPr>
        <w:t xml:space="preserve">, </w:t>
      </w:r>
      <w:r w:rsidR="00FD1424" w:rsidRPr="00B9502D">
        <w:rPr>
          <w:b/>
          <w:bCs/>
          <w:lang w:val="lv-LV" w:eastAsia="lv-LV"/>
        </w:rPr>
        <w:t>PRET –</w:t>
      </w:r>
      <w:r w:rsidR="00FD1424" w:rsidRPr="00B9502D">
        <w:rPr>
          <w:lang w:val="lv-LV" w:eastAsia="lv-LV"/>
        </w:rPr>
        <w:t xml:space="preserve"> nav, </w:t>
      </w:r>
      <w:r w:rsidR="00FD1424" w:rsidRPr="00B9502D">
        <w:rPr>
          <w:b/>
          <w:bCs/>
          <w:lang w:val="lv-LV" w:eastAsia="lv-LV"/>
        </w:rPr>
        <w:t>ATTURAS –</w:t>
      </w:r>
      <w:r w:rsidR="00FD1424" w:rsidRPr="00B9502D">
        <w:rPr>
          <w:lang w:val="lv-LV" w:eastAsia="lv-LV"/>
        </w:rPr>
        <w:t xml:space="preserve"> nav, komiteja</w:t>
      </w:r>
      <w:r w:rsidR="00FD1424" w:rsidRPr="00B9502D">
        <w:rPr>
          <w:b/>
          <w:bCs/>
          <w:lang w:val="lv-LV" w:eastAsia="lv-LV"/>
        </w:rPr>
        <w:t xml:space="preserve"> NOLEMJ:</w:t>
      </w:r>
    </w:p>
    <w:p w14:paraId="7ACDAD4D" w14:textId="4CE73E24" w:rsidR="00030F0A" w:rsidRPr="00030F0A" w:rsidRDefault="00030F0A" w:rsidP="00FD1424">
      <w:pPr>
        <w:ind w:firstLine="720"/>
        <w:jc w:val="both"/>
        <w:rPr>
          <w:lang w:val="lv-LV" w:eastAsia="lv-LV"/>
        </w:rPr>
      </w:pPr>
    </w:p>
    <w:p w14:paraId="3F7E547D" w14:textId="77777777" w:rsidR="00030F0A" w:rsidRPr="00030F0A" w:rsidRDefault="00030F0A" w:rsidP="0009492F">
      <w:pPr>
        <w:numPr>
          <w:ilvl w:val="0"/>
          <w:numId w:val="2"/>
        </w:numPr>
        <w:ind w:left="357" w:hanging="357"/>
        <w:contextualSpacing/>
        <w:jc w:val="both"/>
        <w:rPr>
          <w:lang w:val="lv-LV" w:eastAsia="lv-LV"/>
        </w:rPr>
      </w:pPr>
      <w:r w:rsidRPr="00030F0A">
        <w:rPr>
          <w:lang w:val="lv-LV" w:eastAsia="lv-LV"/>
        </w:rPr>
        <w:t>Apstiprināt Limbažu novada pašvaldības domes saistošos noteikumus Nr.__ “Grozījumi Limbažu novada pašvaldības domes 2024. gada 25. janvāra saistošajos noteikumos Nr.1 “Par sociālajiem pakalpojumiem Limbažu novadā” un tam pievienoto paskaidrojuma rakstu (pielikumā).</w:t>
      </w:r>
    </w:p>
    <w:p w14:paraId="6C7C2071" w14:textId="77777777" w:rsidR="00030F0A" w:rsidRPr="00030F0A" w:rsidRDefault="00030F0A" w:rsidP="0009492F">
      <w:pPr>
        <w:numPr>
          <w:ilvl w:val="0"/>
          <w:numId w:val="2"/>
        </w:numPr>
        <w:ind w:left="357" w:hanging="357"/>
        <w:contextualSpacing/>
        <w:jc w:val="both"/>
        <w:rPr>
          <w:lang w:val="lv-LV" w:eastAsia="lv-LV"/>
        </w:rPr>
      </w:pPr>
      <w:r w:rsidRPr="00030F0A">
        <w:rPr>
          <w:lang w:val="lv-LV" w:eastAsia="lv-LV"/>
        </w:rPr>
        <w:t xml:space="preserve">Uzdot Dokumentu pārvaldības un klientu apkalpošanas nodaļai triju darbdienu laikā pēc saistošo noteikumu parakstīšanas saistošos noteikumus un paskaidrojuma rakstu </w:t>
      </w:r>
      <w:proofErr w:type="spellStart"/>
      <w:r w:rsidRPr="00030F0A">
        <w:rPr>
          <w:lang w:val="lv-LV" w:eastAsia="lv-LV"/>
        </w:rPr>
        <w:t>rakstveidā</w:t>
      </w:r>
      <w:proofErr w:type="spellEnd"/>
      <w:r w:rsidRPr="00030F0A">
        <w:rPr>
          <w:lang w:val="lv-LV" w:eastAsia="lv-LV"/>
        </w:rPr>
        <w:t xml:space="preserve"> nosūtīt atzinuma sniegšanai Viedās administrācijas un reģionālās attīstības ministrijai.</w:t>
      </w:r>
    </w:p>
    <w:p w14:paraId="70F57181" w14:textId="77777777" w:rsidR="00030F0A" w:rsidRPr="00030F0A" w:rsidRDefault="00030F0A" w:rsidP="0009492F">
      <w:pPr>
        <w:numPr>
          <w:ilvl w:val="0"/>
          <w:numId w:val="2"/>
        </w:numPr>
        <w:ind w:left="357" w:hanging="357"/>
        <w:contextualSpacing/>
        <w:jc w:val="both"/>
        <w:rPr>
          <w:lang w:val="lv-LV" w:eastAsia="lv-LV"/>
        </w:rPr>
      </w:pPr>
      <w:r w:rsidRPr="00030F0A">
        <w:rPr>
          <w:lang w:val="lv-LV" w:eastAsia="lv-LV"/>
        </w:rPr>
        <w:t>Pēc pozitīva Viedās administrācijas un reģionālās attīstības ministrijas atzinuma saņemšanas uzdot Sabiedrisko attiecību nodaļai triju darbdienu laikā pēc atzinuma saņemšanas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14:paraId="131055C8" w14:textId="77777777" w:rsidR="00030F0A" w:rsidRPr="00030F0A" w:rsidRDefault="00030F0A" w:rsidP="0009492F">
      <w:pPr>
        <w:numPr>
          <w:ilvl w:val="0"/>
          <w:numId w:val="2"/>
        </w:numPr>
        <w:ind w:left="357" w:hanging="357"/>
        <w:contextualSpacing/>
        <w:jc w:val="both"/>
        <w:rPr>
          <w:lang w:val="lv-LV" w:eastAsia="lv-LV"/>
        </w:rPr>
      </w:pPr>
      <w:r w:rsidRPr="00030F0A">
        <w:rPr>
          <w:lang w:val="lv-LV" w:eastAsia="lv-LV"/>
        </w:rPr>
        <w:t>Saistošie noteikumi stājas spēkā pēc to publicēšanas oficiālajā izdevumā “Latvijas Vēstnesis”.</w:t>
      </w:r>
    </w:p>
    <w:p w14:paraId="74B78D21" w14:textId="77777777" w:rsidR="00030F0A" w:rsidRPr="00030F0A" w:rsidRDefault="00030F0A" w:rsidP="0009492F">
      <w:pPr>
        <w:numPr>
          <w:ilvl w:val="0"/>
          <w:numId w:val="2"/>
        </w:numPr>
        <w:ind w:left="357" w:hanging="357"/>
        <w:contextualSpacing/>
        <w:jc w:val="both"/>
        <w:rPr>
          <w:lang w:val="lv-LV" w:eastAsia="lv-LV"/>
        </w:rPr>
      </w:pPr>
      <w:r w:rsidRPr="00030F0A">
        <w:rPr>
          <w:lang w:val="lv-LV" w:eastAsia="lv-LV"/>
        </w:rPr>
        <w:t>Atbildīgo par lēmuma izpildi noteikt Limbažu novada Sociālā dienesta vadītāju.</w:t>
      </w:r>
    </w:p>
    <w:p w14:paraId="40AE2306" w14:textId="77777777" w:rsidR="00030F0A" w:rsidRPr="00030F0A" w:rsidRDefault="00030F0A" w:rsidP="0009492F">
      <w:pPr>
        <w:numPr>
          <w:ilvl w:val="0"/>
          <w:numId w:val="2"/>
        </w:numPr>
        <w:ind w:left="357" w:hanging="357"/>
        <w:contextualSpacing/>
        <w:jc w:val="both"/>
        <w:rPr>
          <w:lang w:val="lv-LV" w:eastAsia="lv-LV"/>
        </w:rPr>
      </w:pPr>
      <w:r w:rsidRPr="00030F0A">
        <w:rPr>
          <w:lang w:val="lv-LV" w:eastAsia="lv-LV"/>
        </w:rPr>
        <w:t>Kontroli par lēmuma izpildi uzdot Limbažu novada pašvaldības izpilddirektoram.</w:t>
      </w:r>
    </w:p>
    <w:p w14:paraId="738276B7" w14:textId="77777777" w:rsidR="00030F0A" w:rsidRPr="00030F0A" w:rsidRDefault="00030F0A" w:rsidP="0009492F">
      <w:pPr>
        <w:numPr>
          <w:ilvl w:val="0"/>
          <w:numId w:val="2"/>
        </w:numPr>
        <w:ind w:left="357" w:hanging="357"/>
        <w:contextualSpacing/>
        <w:jc w:val="both"/>
        <w:rPr>
          <w:lang w:val="lv-LV" w:eastAsia="lv-LV"/>
        </w:rPr>
      </w:pPr>
      <w:r w:rsidRPr="00030F0A">
        <w:rPr>
          <w:lang w:val="lv-LV" w:eastAsia="lv-LV"/>
        </w:rPr>
        <w:t>Lēmuma projektu virzīt izskatīšanai Limbažu novada domes sēdē.</w:t>
      </w:r>
    </w:p>
    <w:p w14:paraId="2FC140C4" w14:textId="77777777" w:rsidR="00143275" w:rsidRDefault="00143275" w:rsidP="002E2D3C">
      <w:pPr>
        <w:pStyle w:val="Sarakstarindkopa1"/>
        <w:spacing w:after="0" w:line="240" w:lineRule="auto"/>
        <w:ind w:left="360"/>
        <w:jc w:val="both"/>
        <w:rPr>
          <w:rFonts w:ascii="Times New Roman" w:hAnsi="Times New Roman"/>
          <w:sz w:val="24"/>
          <w:szCs w:val="24"/>
        </w:rPr>
      </w:pPr>
    </w:p>
    <w:p w14:paraId="314F4BFB" w14:textId="77777777" w:rsidR="00F72590" w:rsidRPr="006A44A6" w:rsidRDefault="00F72590" w:rsidP="002E2D3C">
      <w:pPr>
        <w:pStyle w:val="Sarakstarindkopa1"/>
        <w:spacing w:after="0" w:line="240" w:lineRule="auto"/>
        <w:ind w:left="360"/>
        <w:jc w:val="both"/>
        <w:rPr>
          <w:rFonts w:ascii="Times New Roman" w:hAnsi="Times New Roman"/>
          <w:sz w:val="24"/>
          <w:szCs w:val="24"/>
        </w:rPr>
      </w:pPr>
    </w:p>
    <w:p w14:paraId="1A836D73" w14:textId="7805A142" w:rsidR="00D16B80" w:rsidRPr="00025563" w:rsidRDefault="00D16B80" w:rsidP="002E2D3C">
      <w:pPr>
        <w:pStyle w:val="Virsraksts1"/>
        <w:jc w:val="center"/>
      </w:pPr>
      <w:r w:rsidRPr="00025563">
        <w:t>3</w:t>
      </w:r>
      <w:r w:rsidR="009D2C83" w:rsidRPr="00025563">
        <w:t>.</w:t>
      </w:r>
    </w:p>
    <w:p w14:paraId="78EC57FC" w14:textId="77777777" w:rsidR="008672C0" w:rsidRPr="008672C0" w:rsidRDefault="008672C0" w:rsidP="008672C0">
      <w:pPr>
        <w:pBdr>
          <w:bottom w:val="single" w:sz="4" w:space="1" w:color="auto"/>
        </w:pBdr>
        <w:jc w:val="both"/>
        <w:rPr>
          <w:b/>
          <w:lang w:val="lv-LV" w:eastAsia="lv-LV"/>
        </w:rPr>
      </w:pPr>
      <w:r w:rsidRPr="008672C0">
        <w:rPr>
          <w:b/>
          <w:lang w:val="lv-LV" w:eastAsia="lv-LV"/>
        </w:rPr>
        <w:t>Par Limbažu novada Sociālā dienesta “Grupu māja (dzīvokļi)” klientu skaita palielināšanu</w:t>
      </w:r>
    </w:p>
    <w:p w14:paraId="1DF85C5B" w14:textId="77777777" w:rsidR="008672C0" w:rsidRPr="008672C0" w:rsidRDefault="008672C0" w:rsidP="008672C0">
      <w:pPr>
        <w:jc w:val="center"/>
        <w:rPr>
          <w:lang w:val="lv-LV" w:eastAsia="lv-LV"/>
        </w:rPr>
      </w:pPr>
      <w:r w:rsidRPr="008672C0">
        <w:rPr>
          <w:lang w:val="lv-LV" w:eastAsia="lv-LV"/>
        </w:rPr>
        <w:t>Ziņo Ilze Rubene</w:t>
      </w:r>
    </w:p>
    <w:p w14:paraId="5BFBC1A2" w14:textId="77777777" w:rsidR="008672C0" w:rsidRPr="008672C0" w:rsidRDefault="008672C0" w:rsidP="008672C0">
      <w:pPr>
        <w:tabs>
          <w:tab w:val="left" w:pos="490"/>
        </w:tabs>
        <w:jc w:val="center"/>
        <w:rPr>
          <w:lang w:val="lv-LV"/>
        </w:rPr>
      </w:pPr>
    </w:p>
    <w:p w14:paraId="644054FE" w14:textId="77777777" w:rsidR="008672C0" w:rsidRPr="008672C0" w:rsidRDefault="008672C0" w:rsidP="008672C0">
      <w:pPr>
        <w:ind w:firstLine="720"/>
        <w:jc w:val="both"/>
        <w:rPr>
          <w:lang w:val="lv-LV" w:eastAsia="lv-LV"/>
        </w:rPr>
      </w:pPr>
      <w:r w:rsidRPr="008672C0">
        <w:rPr>
          <w:lang w:val="lv-LV" w:eastAsia="lv-LV"/>
        </w:rPr>
        <w:t>Kopš 2022. gada 12. jūlija, saskaņā arī Labklājības ministrijas lēmumu Nr.41 – 2- 02.1/336, Limbažu novada Sociālā dienesta “Grupu māja (dzīvokļi)” ir reģistrēts Sociālo pakalpojumu sniedzēju reģistrā kā pakalpojuma sniedzējs, nodrošinot pakalpojumu 12 pilngadīgām personām ar garīga rakstura traucējumiem.</w:t>
      </w:r>
    </w:p>
    <w:p w14:paraId="130978C1" w14:textId="77777777" w:rsidR="008672C0" w:rsidRPr="008672C0" w:rsidRDefault="008672C0" w:rsidP="008672C0">
      <w:pPr>
        <w:ind w:firstLine="720"/>
        <w:jc w:val="both"/>
        <w:rPr>
          <w:lang w:val="lv-LV" w:eastAsia="lv-LV"/>
        </w:rPr>
      </w:pPr>
      <w:r w:rsidRPr="008672C0">
        <w:rPr>
          <w:lang w:val="lv-LV" w:eastAsia="lv-LV"/>
        </w:rPr>
        <w:t>Ņemot vērā, ka pieprasījums pēc sociālā pakalpojuma “Grupu māja, dzīvokļi” palielinās un faktu, ka 2 personas no Limbažu novada Sociālā dienesta “Grupu māja (dzīvokļi)” iestādes, ir reģistrējušas laulību, izveidojot ģimeni un vēloties dzīvot vienā istabā, līdz ar to 1 istaba ir atbrīvojusies. Limbažu novada Sociālais dienests rosina atļaut palielināt iestādes klientu skaitu par 1 personu, tādejādi nodrošinot pakalpojumu 13 pilngadīgām personām ar garīga rakstura traucējumiem.</w:t>
      </w:r>
    </w:p>
    <w:p w14:paraId="0F0EE600" w14:textId="77777777" w:rsidR="008672C0" w:rsidRPr="00B9502D" w:rsidRDefault="008672C0" w:rsidP="008672C0">
      <w:pPr>
        <w:ind w:firstLine="720"/>
        <w:jc w:val="both"/>
        <w:rPr>
          <w:b/>
          <w:bCs/>
          <w:lang w:val="lv-LV" w:eastAsia="lv-LV"/>
        </w:rPr>
      </w:pPr>
      <w:r w:rsidRPr="008672C0">
        <w:rPr>
          <w:lang w:val="lv-LV" w:eastAsia="lv-LV"/>
        </w:rPr>
        <w:t xml:space="preserve">Pamatojoties uz Pašvaldību likuma 4. panta pirmās daļas 9. punktu un </w:t>
      </w:r>
      <w:r w:rsidRPr="008672C0">
        <w:rPr>
          <w:color w:val="000000"/>
          <w:lang w:val="lv-LV"/>
        </w:rPr>
        <w:t>10. panta pirmās daļas ievaddaļu</w:t>
      </w:r>
      <w:r w:rsidRPr="008672C0">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239271F" w14:textId="350B56D4" w:rsidR="008672C0" w:rsidRPr="008672C0" w:rsidRDefault="008672C0" w:rsidP="008672C0">
      <w:pPr>
        <w:ind w:firstLine="720"/>
        <w:jc w:val="both"/>
        <w:rPr>
          <w:lang w:val="lv-LV" w:eastAsia="lv-LV"/>
        </w:rPr>
      </w:pPr>
    </w:p>
    <w:p w14:paraId="059E870A" w14:textId="77777777" w:rsidR="008672C0" w:rsidRPr="008672C0" w:rsidRDefault="008672C0" w:rsidP="0009492F">
      <w:pPr>
        <w:numPr>
          <w:ilvl w:val="0"/>
          <w:numId w:val="12"/>
        </w:numPr>
        <w:ind w:left="357" w:hanging="357"/>
        <w:contextualSpacing/>
        <w:jc w:val="both"/>
        <w:rPr>
          <w:lang w:val="lv-LV" w:eastAsia="lv-LV"/>
        </w:rPr>
      </w:pPr>
      <w:r w:rsidRPr="008672C0">
        <w:rPr>
          <w:lang w:val="lv-LV" w:eastAsia="lv-LV"/>
        </w:rPr>
        <w:t>Apstiprināt Limbažu novada Sociālā dienesta “Grupu māja (dzīvokļi)” klientu skaita izmaiņas, palielinot par 1 personu, nodrošinot pakalpojumu 13 pilngadīgām personām ar garīga rakstura traucējumiem.</w:t>
      </w:r>
    </w:p>
    <w:p w14:paraId="2DAF35A5" w14:textId="77777777" w:rsidR="008672C0" w:rsidRPr="008672C0" w:rsidRDefault="008672C0" w:rsidP="0009492F">
      <w:pPr>
        <w:numPr>
          <w:ilvl w:val="0"/>
          <w:numId w:val="12"/>
        </w:numPr>
        <w:ind w:left="357" w:hanging="357"/>
        <w:contextualSpacing/>
        <w:jc w:val="both"/>
        <w:rPr>
          <w:lang w:val="lv-LV" w:eastAsia="lv-LV"/>
        </w:rPr>
      </w:pPr>
      <w:r w:rsidRPr="008672C0">
        <w:rPr>
          <w:lang w:val="lv-LV" w:eastAsia="lv-LV"/>
        </w:rPr>
        <w:t xml:space="preserve">Uzdot Limbažu novada Sociālajam dienestam veikt Limbažu novada Sociālā dienesta “Grupu māja (dzīvokļi)” pakalpojuma </w:t>
      </w:r>
      <w:proofErr w:type="spellStart"/>
      <w:r w:rsidRPr="008672C0">
        <w:rPr>
          <w:lang w:val="lv-LV" w:eastAsia="lv-LV"/>
        </w:rPr>
        <w:t>pārreģistrāciju</w:t>
      </w:r>
      <w:proofErr w:type="spellEnd"/>
      <w:r w:rsidRPr="008672C0">
        <w:rPr>
          <w:lang w:val="lv-LV" w:eastAsia="lv-LV"/>
        </w:rPr>
        <w:t xml:space="preserve"> Sociālo pakalpojumu sniedzēju reģistrā.</w:t>
      </w:r>
    </w:p>
    <w:p w14:paraId="35A9B875" w14:textId="77777777" w:rsidR="008672C0" w:rsidRPr="008672C0" w:rsidRDefault="008672C0" w:rsidP="0009492F">
      <w:pPr>
        <w:numPr>
          <w:ilvl w:val="0"/>
          <w:numId w:val="12"/>
        </w:numPr>
        <w:ind w:left="357" w:hanging="357"/>
        <w:contextualSpacing/>
        <w:jc w:val="both"/>
        <w:rPr>
          <w:lang w:val="lv-LV" w:eastAsia="lv-LV"/>
        </w:rPr>
      </w:pPr>
      <w:r w:rsidRPr="008672C0">
        <w:rPr>
          <w:lang w:val="lv-LV" w:eastAsia="lv-LV"/>
        </w:rPr>
        <w:t xml:space="preserve">Atbildīgo par lēmuma izpildi noteikt Limbažu novada Sociālā dienesta “Grupu māja (dzīvokļi)” vadītāju Sandru </w:t>
      </w:r>
      <w:proofErr w:type="spellStart"/>
      <w:r w:rsidRPr="008672C0">
        <w:rPr>
          <w:lang w:val="lv-LV" w:eastAsia="lv-LV"/>
        </w:rPr>
        <w:t>Našenieci</w:t>
      </w:r>
      <w:proofErr w:type="spellEnd"/>
      <w:r w:rsidRPr="008672C0">
        <w:rPr>
          <w:lang w:val="lv-LV" w:eastAsia="lv-LV"/>
        </w:rPr>
        <w:t>.</w:t>
      </w:r>
    </w:p>
    <w:p w14:paraId="4B163F37" w14:textId="77777777" w:rsidR="008672C0" w:rsidRPr="008672C0" w:rsidRDefault="008672C0" w:rsidP="0009492F">
      <w:pPr>
        <w:numPr>
          <w:ilvl w:val="0"/>
          <w:numId w:val="12"/>
        </w:numPr>
        <w:ind w:left="357" w:hanging="357"/>
        <w:contextualSpacing/>
        <w:jc w:val="both"/>
        <w:rPr>
          <w:lang w:val="lv-LV" w:eastAsia="lv-LV"/>
        </w:rPr>
      </w:pPr>
      <w:r w:rsidRPr="008672C0">
        <w:rPr>
          <w:lang w:val="lv-LV" w:eastAsia="lv-LV"/>
        </w:rPr>
        <w:t>Kontroli par lēmuma izpildi uzdot Limbažu novada pašvaldības izpilddirektoram.</w:t>
      </w:r>
    </w:p>
    <w:p w14:paraId="2F83EB3C" w14:textId="77777777" w:rsidR="008672C0" w:rsidRPr="008672C0" w:rsidRDefault="008672C0" w:rsidP="0009492F">
      <w:pPr>
        <w:numPr>
          <w:ilvl w:val="0"/>
          <w:numId w:val="12"/>
        </w:numPr>
        <w:ind w:left="357" w:hanging="357"/>
        <w:contextualSpacing/>
        <w:jc w:val="both"/>
        <w:rPr>
          <w:lang w:val="lv-LV" w:eastAsia="lv-LV"/>
        </w:rPr>
      </w:pPr>
      <w:r w:rsidRPr="008672C0">
        <w:rPr>
          <w:lang w:val="lv-LV" w:eastAsia="lv-LV"/>
        </w:rPr>
        <w:t>Lēmuma projektu virzīt izskatīšanai Limbažu novada domes sēdē.</w:t>
      </w:r>
    </w:p>
    <w:p w14:paraId="00B0D5C8" w14:textId="77777777" w:rsidR="004F0C99" w:rsidRDefault="004F0C99" w:rsidP="002E2D3C">
      <w:pPr>
        <w:pStyle w:val="Sarakstarindkopa1"/>
        <w:spacing w:after="0" w:line="240" w:lineRule="auto"/>
        <w:ind w:left="0"/>
        <w:jc w:val="both"/>
        <w:rPr>
          <w:rFonts w:ascii="Times New Roman" w:hAnsi="Times New Roman"/>
          <w:sz w:val="24"/>
          <w:szCs w:val="24"/>
        </w:rPr>
      </w:pPr>
    </w:p>
    <w:p w14:paraId="1E003B42" w14:textId="77777777" w:rsidR="0030264A" w:rsidRPr="00597475" w:rsidRDefault="0030264A" w:rsidP="002E2D3C">
      <w:pPr>
        <w:pStyle w:val="Sarakstarindkopa1"/>
        <w:spacing w:after="0" w:line="240" w:lineRule="auto"/>
        <w:ind w:left="0"/>
        <w:jc w:val="both"/>
        <w:rPr>
          <w:rFonts w:ascii="Times New Roman" w:hAnsi="Times New Roman"/>
          <w:sz w:val="24"/>
          <w:szCs w:val="24"/>
        </w:rPr>
      </w:pPr>
    </w:p>
    <w:p w14:paraId="0568E8C2" w14:textId="5B28F798" w:rsidR="000E4724" w:rsidRPr="00025563" w:rsidRDefault="000E4724" w:rsidP="002E2D3C">
      <w:pPr>
        <w:pStyle w:val="Virsraksts1"/>
        <w:jc w:val="center"/>
      </w:pPr>
      <w:r w:rsidRPr="00025563">
        <w:t>4</w:t>
      </w:r>
      <w:r w:rsidR="009D2C83" w:rsidRPr="00025563">
        <w:t>.</w:t>
      </w:r>
    </w:p>
    <w:p w14:paraId="2218D8D6" w14:textId="77777777" w:rsidR="00F17B1D" w:rsidRPr="00F17B1D" w:rsidRDefault="00F17B1D" w:rsidP="00F17B1D">
      <w:pPr>
        <w:pBdr>
          <w:bottom w:val="single" w:sz="6" w:space="1" w:color="auto"/>
        </w:pBdr>
        <w:jc w:val="both"/>
        <w:rPr>
          <w:b/>
          <w:bCs/>
          <w:lang w:val="lv-LV" w:eastAsia="lv-LV"/>
        </w:rPr>
      </w:pPr>
      <w:r w:rsidRPr="00F17B1D">
        <w:rPr>
          <w:b/>
          <w:bCs/>
          <w:noProof/>
          <w:lang w:val="lv-LV" w:eastAsia="lv-LV"/>
        </w:rPr>
        <w:t>Par Salacgrīvas bibliotēkas un tās filiālbibliotēku lietošanas noteikumu apstiprināšanu</w:t>
      </w:r>
    </w:p>
    <w:p w14:paraId="2E435BCA" w14:textId="77777777" w:rsidR="00F17B1D" w:rsidRPr="00F17B1D" w:rsidRDefault="00F17B1D" w:rsidP="00F17B1D">
      <w:pPr>
        <w:jc w:val="center"/>
        <w:rPr>
          <w:lang w:val="lv-LV" w:eastAsia="lv-LV"/>
        </w:rPr>
      </w:pPr>
      <w:r w:rsidRPr="00F17B1D">
        <w:rPr>
          <w:lang w:val="lv-LV" w:eastAsia="lv-LV"/>
        </w:rPr>
        <w:t xml:space="preserve">Ziņo </w:t>
      </w:r>
      <w:r w:rsidRPr="00F17B1D">
        <w:rPr>
          <w:noProof/>
          <w:lang w:val="lv-LV" w:eastAsia="lv-LV"/>
        </w:rPr>
        <w:t>Diāna Gederta</w:t>
      </w:r>
    </w:p>
    <w:p w14:paraId="69252A40" w14:textId="77777777" w:rsidR="00F17B1D" w:rsidRPr="00F17B1D" w:rsidRDefault="00F17B1D" w:rsidP="00F17B1D">
      <w:pPr>
        <w:jc w:val="both"/>
        <w:rPr>
          <w:lang w:val="lv-LV" w:eastAsia="lv-LV"/>
        </w:rPr>
      </w:pPr>
    </w:p>
    <w:p w14:paraId="51D2B93B" w14:textId="77777777" w:rsidR="00F17B1D" w:rsidRPr="00F17B1D" w:rsidRDefault="00F17B1D" w:rsidP="00F17B1D">
      <w:pPr>
        <w:ind w:firstLine="720"/>
        <w:jc w:val="both"/>
        <w:rPr>
          <w:lang w:val="lv-LV" w:eastAsia="lv-LV"/>
        </w:rPr>
      </w:pPr>
      <w:r w:rsidRPr="00F17B1D">
        <w:rPr>
          <w:lang w:val="lv-LV" w:eastAsia="lv-LV"/>
        </w:rPr>
        <w:t xml:space="preserve">Saskaņā ar Bibliotēku likuma 21. panta otro daļu, bibliotēkas lietošanas noteikumus izstrādā bibliotēka, bet apstiprina bibliotēkas dibinātājs. Limbažu novada pašvaldība kā Salacgrīvas bibliotēkas dibinātāja lemj par izveidotās iestādes lietošanas noteikumu apstiprināšanu. </w:t>
      </w:r>
    </w:p>
    <w:p w14:paraId="1C19006D" w14:textId="77777777" w:rsidR="00F17B1D" w:rsidRPr="00F17B1D" w:rsidRDefault="00F17B1D" w:rsidP="00F17B1D">
      <w:pPr>
        <w:suppressAutoHyphens/>
        <w:autoSpaceDN w:val="0"/>
        <w:ind w:firstLine="720"/>
        <w:jc w:val="both"/>
        <w:textAlignment w:val="baseline"/>
        <w:rPr>
          <w:rFonts w:eastAsia="Calibri"/>
          <w:lang w:val="lv-LV"/>
        </w:rPr>
      </w:pPr>
      <w:r w:rsidRPr="00F17B1D">
        <w:rPr>
          <w:rFonts w:eastAsia="Calibri"/>
          <w:lang w:val="lv-LV"/>
        </w:rPr>
        <w:t xml:space="preserve">Veicot kultūras iestāžu reorganizāciju, saskaņā ar Limbažu novada domes 23.05.2024. lēmumu Nr. 409 (protokols Nr.9, 82.) “Par Limbažu novada kultūras iestāžu reorganizāciju” un vienotu </w:t>
      </w:r>
      <w:r w:rsidRPr="00F17B1D">
        <w:rPr>
          <w:lang w:val="lv-LV" w:eastAsia="lv-LV"/>
        </w:rPr>
        <w:t xml:space="preserve">Limbažu novada bibliotēku maksas pakalpojumu izcenojumu apstiprināšanu, saskaņā ar </w:t>
      </w:r>
      <w:r w:rsidRPr="00F17B1D">
        <w:rPr>
          <w:rFonts w:eastAsia="Calibri"/>
          <w:lang w:val="lv-LV"/>
        </w:rPr>
        <w:t xml:space="preserve">Limbažu novada domes 25.07.2024. lēmumu Nr.549 (protokols Nr.14, 29.) Salacgrīvas bibliotēkas un tās </w:t>
      </w:r>
      <w:proofErr w:type="spellStart"/>
      <w:r w:rsidRPr="00F17B1D">
        <w:rPr>
          <w:rFonts w:eastAsia="Calibri"/>
          <w:lang w:val="lv-LV"/>
        </w:rPr>
        <w:t>filiālbibliotēku</w:t>
      </w:r>
      <w:proofErr w:type="spellEnd"/>
      <w:r w:rsidRPr="00F17B1D">
        <w:rPr>
          <w:rFonts w:eastAsia="Calibri"/>
          <w:lang w:val="lv-LV"/>
        </w:rPr>
        <w:t xml:space="preserve"> lietošanas noteikumi izstrādāti jaunā redakcijā.</w:t>
      </w:r>
    </w:p>
    <w:p w14:paraId="412816C6" w14:textId="77777777" w:rsidR="00F17B1D" w:rsidRPr="00B9502D" w:rsidRDefault="00F17B1D" w:rsidP="00F17B1D">
      <w:pPr>
        <w:ind w:firstLine="720"/>
        <w:jc w:val="both"/>
        <w:rPr>
          <w:b/>
          <w:bCs/>
          <w:lang w:val="lv-LV" w:eastAsia="lv-LV"/>
        </w:rPr>
      </w:pPr>
      <w:r w:rsidRPr="00F17B1D">
        <w:rPr>
          <w:lang w:val="lv-LV" w:eastAsia="lv-LV"/>
        </w:rPr>
        <w:t xml:space="preserve">Pamatojoties uz Pašvaldību likuma 10. panta pirmās daļas 21. punktu, Bibliotēku likuma 21. panta otro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99B63AD" w14:textId="5AF9EDE3" w:rsidR="00F17B1D" w:rsidRPr="00F17B1D" w:rsidRDefault="00F17B1D" w:rsidP="00F17B1D">
      <w:pPr>
        <w:ind w:firstLine="720"/>
        <w:jc w:val="both"/>
        <w:rPr>
          <w:b/>
          <w:bCs/>
          <w:lang w:val="lv-LV" w:eastAsia="lv-LV"/>
        </w:rPr>
      </w:pPr>
    </w:p>
    <w:p w14:paraId="694BC1BB" w14:textId="77777777" w:rsidR="00F17B1D" w:rsidRPr="00F17B1D" w:rsidRDefault="00F17B1D" w:rsidP="0009492F">
      <w:pPr>
        <w:numPr>
          <w:ilvl w:val="0"/>
          <w:numId w:val="13"/>
        </w:numPr>
        <w:ind w:left="357" w:hanging="357"/>
        <w:contextualSpacing/>
        <w:jc w:val="both"/>
        <w:rPr>
          <w:lang w:val="lv-LV" w:eastAsia="lv-LV"/>
        </w:rPr>
      </w:pPr>
      <w:r w:rsidRPr="00F17B1D">
        <w:rPr>
          <w:lang w:val="lv-LV" w:eastAsia="lv-LV"/>
        </w:rPr>
        <w:t xml:space="preserve">Apstiprināt </w:t>
      </w:r>
      <w:r w:rsidRPr="00F17B1D">
        <w:rPr>
          <w:color w:val="000000"/>
          <w:lang w:val="lv-LV" w:eastAsia="lv-LV"/>
        </w:rPr>
        <w:t xml:space="preserve">Salacgrīvas bibliotēkas un tās </w:t>
      </w:r>
      <w:proofErr w:type="spellStart"/>
      <w:r w:rsidRPr="00F17B1D">
        <w:rPr>
          <w:color w:val="000000"/>
          <w:lang w:val="lv-LV" w:eastAsia="lv-LV"/>
        </w:rPr>
        <w:t>filiālbibliotēku</w:t>
      </w:r>
      <w:proofErr w:type="spellEnd"/>
      <w:r w:rsidRPr="00F17B1D">
        <w:rPr>
          <w:color w:val="000000"/>
          <w:lang w:val="lv-LV" w:eastAsia="lv-LV"/>
        </w:rPr>
        <w:t xml:space="preserve"> lietošanas noteikumus</w:t>
      </w:r>
      <w:r w:rsidRPr="00F17B1D">
        <w:rPr>
          <w:lang w:val="lv-LV" w:eastAsia="lv-LV"/>
        </w:rPr>
        <w:t xml:space="preserve"> Nr.__ (pielikumā).</w:t>
      </w:r>
    </w:p>
    <w:p w14:paraId="1A5413A1" w14:textId="77777777" w:rsidR="00F17B1D" w:rsidRPr="00F17B1D" w:rsidRDefault="00F17B1D" w:rsidP="0009492F">
      <w:pPr>
        <w:numPr>
          <w:ilvl w:val="0"/>
          <w:numId w:val="13"/>
        </w:numPr>
        <w:ind w:left="357" w:hanging="357"/>
        <w:contextualSpacing/>
        <w:jc w:val="both"/>
        <w:rPr>
          <w:lang w:val="lv-LV" w:eastAsia="lv-LV"/>
        </w:rPr>
      </w:pPr>
      <w:r w:rsidRPr="00F17B1D">
        <w:rPr>
          <w:rFonts w:eastAsia="Arial Unicode MS"/>
          <w:kern w:val="1"/>
          <w:lang w:val="lv-LV" w:eastAsia="hi-IN" w:bidi="hi-IN"/>
        </w:rPr>
        <w:t>Atbildīgo par lēmuma izpildi noteikt Salacgrīvas bibliotēkas vadītāju.</w:t>
      </w:r>
    </w:p>
    <w:p w14:paraId="2681C229" w14:textId="77777777" w:rsidR="00F17B1D" w:rsidRPr="00F17B1D" w:rsidRDefault="00F17B1D" w:rsidP="0009492F">
      <w:pPr>
        <w:numPr>
          <w:ilvl w:val="0"/>
          <w:numId w:val="13"/>
        </w:numPr>
        <w:ind w:left="357" w:hanging="357"/>
        <w:contextualSpacing/>
        <w:jc w:val="both"/>
        <w:rPr>
          <w:lang w:val="lv-LV" w:eastAsia="lv-LV"/>
        </w:rPr>
      </w:pPr>
      <w:r w:rsidRPr="00F17B1D">
        <w:rPr>
          <w:lang w:val="lv-LV" w:eastAsia="lv-LV"/>
        </w:rPr>
        <w:t>Kontroli par lēmuma izpildi uzdot Limbažu novada Kultūras pārvaldes vadītājai.</w:t>
      </w:r>
    </w:p>
    <w:p w14:paraId="5B025AFC" w14:textId="77777777" w:rsidR="00F17B1D" w:rsidRPr="00F17B1D" w:rsidRDefault="00F17B1D" w:rsidP="0009492F">
      <w:pPr>
        <w:numPr>
          <w:ilvl w:val="0"/>
          <w:numId w:val="13"/>
        </w:numPr>
        <w:ind w:left="357" w:hanging="357"/>
        <w:contextualSpacing/>
        <w:jc w:val="both"/>
        <w:rPr>
          <w:lang w:val="lv-LV" w:eastAsia="lv-LV"/>
        </w:rPr>
      </w:pPr>
      <w:r w:rsidRPr="00F17B1D">
        <w:rPr>
          <w:lang w:val="lv-LV" w:eastAsia="lv-LV"/>
        </w:rPr>
        <w:t>Lēmuma projektu virzīt izskatīšanai Limbažu novada domes sēdē.</w:t>
      </w:r>
    </w:p>
    <w:p w14:paraId="6A381780" w14:textId="77777777" w:rsidR="007B177A" w:rsidRDefault="007B177A" w:rsidP="002E2D3C">
      <w:pPr>
        <w:ind w:firstLine="720"/>
        <w:jc w:val="both"/>
        <w:rPr>
          <w:lang w:val="lv-LV"/>
        </w:rPr>
      </w:pPr>
    </w:p>
    <w:p w14:paraId="468BAE2B" w14:textId="77777777" w:rsidR="002C02E2" w:rsidRPr="00025563" w:rsidRDefault="002C02E2" w:rsidP="002E2D3C">
      <w:pPr>
        <w:ind w:firstLine="720"/>
        <w:jc w:val="both"/>
        <w:rPr>
          <w:lang w:val="lv-LV"/>
        </w:rPr>
      </w:pPr>
    </w:p>
    <w:p w14:paraId="33C6A685" w14:textId="5EE974E6" w:rsidR="00D16B80" w:rsidRPr="00025563" w:rsidRDefault="000E4724" w:rsidP="002E2D3C">
      <w:pPr>
        <w:pStyle w:val="Virsraksts1"/>
        <w:jc w:val="center"/>
      </w:pPr>
      <w:r w:rsidRPr="00025563">
        <w:t>5</w:t>
      </w:r>
      <w:r w:rsidR="009D2C83" w:rsidRPr="00025563">
        <w:t>.</w:t>
      </w:r>
    </w:p>
    <w:p w14:paraId="3F18CF2A" w14:textId="77777777" w:rsidR="00173B23" w:rsidRPr="00173B23" w:rsidRDefault="00173B23" w:rsidP="00173B23">
      <w:pPr>
        <w:pBdr>
          <w:bottom w:val="single" w:sz="4" w:space="1" w:color="auto"/>
        </w:pBdr>
        <w:contextualSpacing/>
        <w:jc w:val="both"/>
        <w:rPr>
          <w:rFonts w:eastAsia="Calibri"/>
          <w:b/>
          <w:szCs w:val="22"/>
          <w:lang w:val="lv-LV"/>
        </w:rPr>
      </w:pPr>
      <w:r w:rsidRPr="00173B23">
        <w:rPr>
          <w:rFonts w:eastAsia="Calibri"/>
          <w:b/>
          <w:szCs w:val="22"/>
          <w:lang w:val="lv-LV"/>
        </w:rPr>
        <w:t>Par revīzijas pakalpojuma līguma slēgšanu</w:t>
      </w:r>
    </w:p>
    <w:p w14:paraId="35D0662F" w14:textId="54BF012C" w:rsidR="00173B23" w:rsidRPr="00173B23" w:rsidRDefault="00173B23" w:rsidP="00173B23">
      <w:pPr>
        <w:jc w:val="center"/>
        <w:rPr>
          <w:lang w:val="lv-LV" w:eastAsia="lv-LV"/>
        </w:rPr>
      </w:pPr>
      <w:r w:rsidRPr="00173B23">
        <w:rPr>
          <w:lang w:val="lv-LV" w:eastAsia="lv-LV"/>
        </w:rPr>
        <w:t xml:space="preserve">Ziņo Ieva </w:t>
      </w:r>
      <w:proofErr w:type="spellStart"/>
      <w:r w:rsidRPr="00173B23">
        <w:rPr>
          <w:lang w:val="lv-LV" w:eastAsia="lv-LV"/>
        </w:rPr>
        <w:t>Mahte</w:t>
      </w:r>
      <w:proofErr w:type="spellEnd"/>
      <w:r>
        <w:rPr>
          <w:lang w:val="lv-LV" w:eastAsia="lv-LV"/>
        </w:rPr>
        <w:t>, debatēs piedalās Andis Zaļaiskalns</w:t>
      </w:r>
    </w:p>
    <w:p w14:paraId="16ECF072" w14:textId="77777777" w:rsidR="00173B23" w:rsidRPr="00173B23" w:rsidRDefault="00173B23" w:rsidP="00173B23">
      <w:pPr>
        <w:tabs>
          <w:tab w:val="left" w:pos="709"/>
        </w:tabs>
        <w:jc w:val="center"/>
        <w:rPr>
          <w:noProof/>
          <w:lang w:val="lv-LV" w:eastAsia="lv-LV"/>
        </w:rPr>
      </w:pPr>
    </w:p>
    <w:p w14:paraId="1AD0F0F3" w14:textId="77777777" w:rsidR="00173B23" w:rsidRPr="00173B23" w:rsidRDefault="00173B23" w:rsidP="00173B23">
      <w:pPr>
        <w:ind w:firstLine="720"/>
        <w:jc w:val="both"/>
        <w:rPr>
          <w:rFonts w:eastAsia="Calibri"/>
          <w:szCs w:val="22"/>
          <w:lang w:val="lv-LV"/>
        </w:rPr>
      </w:pPr>
      <w:r w:rsidRPr="00173B23">
        <w:rPr>
          <w:rFonts w:eastAsia="Calibri"/>
          <w:szCs w:val="22"/>
          <w:lang w:val="lv-LV"/>
        </w:rPr>
        <w:t>Pašvaldību likums nosaka, ka pašvaldības d</w:t>
      </w:r>
      <w:r w:rsidRPr="00173B23">
        <w:rPr>
          <w:lang w:val="lv-LV" w:eastAsia="lv-LV"/>
        </w:rPr>
        <w:t>ome nodrošina finanšu revīziju par gada pārskatu vai konsolidēto gada pārskatu. Gada pārskata vai konsolidētā gada pārskata revīzijai dome lemj par revīzijas pakalpojuma līguma slēgšanu ar zvērinātu revidentu vai zvērinātu revidentu komercsabiedrību un izdevumus par pakalpojumu sedz no pašvaldības budžetā paredzētajiem līdzekļiem</w:t>
      </w:r>
      <w:r w:rsidRPr="00173B23">
        <w:rPr>
          <w:rFonts w:eastAsia="Calibri"/>
          <w:szCs w:val="22"/>
          <w:lang w:val="lv-LV"/>
        </w:rPr>
        <w:t>.</w:t>
      </w:r>
    </w:p>
    <w:p w14:paraId="5CB86235" w14:textId="77777777" w:rsidR="00173B23" w:rsidRPr="00173B23" w:rsidRDefault="00173B23" w:rsidP="00173B23">
      <w:pPr>
        <w:ind w:firstLine="720"/>
        <w:jc w:val="both"/>
        <w:rPr>
          <w:lang w:val="lv-LV" w:eastAsia="lv-LV"/>
        </w:rPr>
      </w:pPr>
      <w:r w:rsidRPr="00173B23">
        <w:rPr>
          <w:rFonts w:eastAsia="Calibri"/>
          <w:szCs w:val="22"/>
          <w:lang w:val="lv-LV"/>
        </w:rPr>
        <w:t>Limbažu novada pašvaldības Iepirkumu komisija veica iepirkumu „</w:t>
      </w:r>
      <w:r w:rsidRPr="00173B23">
        <w:rPr>
          <w:rFonts w:eastAsia="Calibri"/>
          <w:lang w:val="lv-LV" w:eastAsia="lv-LV"/>
        </w:rPr>
        <w:t>Limbažu novada pašvaldības 2024. un 2025. gada pārskatu finanšu revīzija</w:t>
      </w:r>
      <w:r w:rsidRPr="00173B23">
        <w:rPr>
          <w:rFonts w:eastAsia="Calibri"/>
          <w:szCs w:val="22"/>
          <w:lang w:val="lv-LV"/>
        </w:rPr>
        <w:t xml:space="preserve">”, iepirkuma identifikācijas Nr. LNP 2024/113. </w:t>
      </w:r>
      <w:r w:rsidRPr="00173B23">
        <w:rPr>
          <w:lang w:val="lv-LV" w:eastAsia="lv-LV"/>
        </w:rPr>
        <w:t xml:space="preserve">Iepirkums tika veikts saskaņā ar Publisko iepirkumu likuma 9. panta divdesmit pirmo daļu, pamatojoties uz atbilstību Publisko iepirkumu likuma 9. panta divdesmit pirmās daļas 4. punktam – pasūtītājs iepērk finanšu un revīzijas pakalpojumus. Tika sagatavoti un nosūtīti uzaicinājumi 3 (trīs) zvērinātu revidentu pakalpojumu sniedzējiem. </w:t>
      </w:r>
      <w:r w:rsidRPr="00173B23">
        <w:rPr>
          <w:bCs/>
          <w:lang w:val="lv-LV" w:eastAsia="lv-LV"/>
        </w:rPr>
        <w:t xml:space="preserve">Saņemti divi piedāvājumi un </w:t>
      </w:r>
      <w:r w:rsidRPr="00173B23">
        <w:rPr>
          <w:rFonts w:eastAsia="Calibri"/>
          <w:szCs w:val="22"/>
          <w:lang w:val="lv-LV"/>
        </w:rPr>
        <w:t xml:space="preserve">Limbažu novada pašvaldības Iepirkumu komisija, izvērtējot iesniegtos piedāvājumus, nolēma </w:t>
      </w:r>
      <w:r w:rsidRPr="00173B23">
        <w:rPr>
          <w:lang w:val="lv-LV" w:eastAsia="lv-LV"/>
        </w:rPr>
        <w:t xml:space="preserve">ieteikt Limbažu novada pašvaldībai slēgt līgumu iepirkumā </w:t>
      </w:r>
      <w:r w:rsidRPr="00173B23">
        <w:rPr>
          <w:bCs/>
          <w:lang w:val="lv-LV" w:eastAsia="lv-LV"/>
        </w:rPr>
        <w:t>„</w:t>
      </w:r>
      <w:r w:rsidRPr="00173B23">
        <w:rPr>
          <w:rFonts w:eastAsia="Calibri"/>
          <w:lang w:val="lv-LV" w:eastAsia="lv-LV"/>
        </w:rPr>
        <w:t>Limbažu novada pašvaldības 2024. un 2025. gada pārskatu finanšu revīzija</w:t>
      </w:r>
      <w:r w:rsidRPr="00173B23">
        <w:rPr>
          <w:bCs/>
          <w:lang w:val="lv-LV" w:eastAsia="lv-LV"/>
        </w:rPr>
        <w:t>”, iepirkuma identifikācijas Nr. LNP 2024/113</w:t>
      </w:r>
      <w:r w:rsidRPr="00173B23">
        <w:rPr>
          <w:lang w:val="lv-LV" w:eastAsia="lv-LV"/>
        </w:rPr>
        <w:t xml:space="preserve">, ar pretendentu </w:t>
      </w:r>
      <w:r w:rsidRPr="00173B23">
        <w:rPr>
          <w:szCs w:val="26"/>
          <w:lang w:val="lv-LV" w:eastAsia="lv-LV"/>
        </w:rPr>
        <w:t>AS “</w:t>
      </w:r>
      <w:proofErr w:type="spellStart"/>
      <w:r w:rsidRPr="00173B23">
        <w:rPr>
          <w:szCs w:val="26"/>
          <w:lang w:val="lv-LV" w:eastAsia="lv-LV"/>
        </w:rPr>
        <w:t>Nexia</w:t>
      </w:r>
      <w:proofErr w:type="spellEnd"/>
      <w:r w:rsidRPr="00173B23">
        <w:rPr>
          <w:szCs w:val="26"/>
          <w:lang w:val="lv-LV" w:eastAsia="lv-LV"/>
        </w:rPr>
        <w:t xml:space="preserve"> Audit </w:t>
      </w:r>
      <w:proofErr w:type="spellStart"/>
      <w:r w:rsidRPr="00173B23">
        <w:rPr>
          <w:szCs w:val="26"/>
          <w:lang w:val="lv-LV" w:eastAsia="lv-LV"/>
        </w:rPr>
        <w:t>Advice</w:t>
      </w:r>
      <w:proofErr w:type="spellEnd"/>
      <w:r w:rsidRPr="00173B23">
        <w:rPr>
          <w:szCs w:val="26"/>
          <w:lang w:val="lv-LV" w:eastAsia="lv-LV"/>
        </w:rPr>
        <w:t>”,</w:t>
      </w:r>
      <w:r w:rsidRPr="00173B23">
        <w:rPr>
          <w:lang w:val="lv-LV" w:eastAsia="ar-SA"/>
        </w:rPr>
        <w:t xml:space="preserve"> vien. </w:t>
      </w:r>
      <w:proofErr w:type="spellStart"/>
      <w:r w:rsidRPr="00173B23">
        <w:rPr>
          <w:lang w:val="lv-LV" w:eastAsia="ar-SA"/>
        </w:rPr>
        <w:t>reģ</w:t>
      </w:r>
      <w:proofErr w:type="spellEnd"/>
      <w:r w:rsidRPr="00173B23">
        <w:rPr>
          <w:szCs w:val="26"/>
          <w:lang w:val="lv-LV" w:eastAsia="lv-LV"/>
        </w:rPr>
        <w:t>. Nr.</w:t>
      </w:r>
      <w:r w:rsidRPr="00173B23">
        <w:rPr>
          <w:rFonts w:ascii="Arial" w:hAnsi="Arial" w:cs="Arial"/>
          <w:color w:val="174B33"/>
          <w:sz w:val="21"/>
          <w:szCs w:val="21"/>
          <w:shd w:val="clear" w:color="auto" w:fill="FFFFFF"/>
          <w:lang w:val="lv-LV" w:eastAsia="lv-LV"/>
        </w:rPr>
        <w:t xml:space="preserve"> </w:t>
      </w:r>
      <w:r w:rsidRPr="00173B23">
        <w:rPr>
          <w:szCs w:val="26"/>
          <w:lang w:val="lv-LV" w:eastAsia="lv-LV"/>
        </w:rPr>
        <w:t>40003858822</w:t>
      </w:r>
      <w:r w:rsidRPr="00173B23">
        <w:rPr>
          <w:lang w:val="lv-LV" w:eastAsia="lv-LV"/>
        </w:rPr>
        <w:t xml:space="preserve">, par kopējo līgumcenu </w:t>
      </w:r>
      <w:r w:rsidRPr="00173B23">
        <w:rPr>
          <w:bCs/>
          <w:iCs/>
          <w:lang w:val="lv-LV" w:eastAsia="lv-LV"/>
        </w:rPr>
        <w:t>41 000,00</w:t>
      </w:r>
      <w:r w:rsidRPr="00173B23">
        <w:rPr>
          <w:lang w:val="lv-LV" w:eastAsia="lv-LV"/>
        </w:rPr>
        <w:t xml:space="preserve"> EUR (četrdesmit viens tūkstotis eiro un 00 centi) bez PVN.</w:t>
      </w:r>
    </w:p>
    <w:p w14:paraId="33A9B691" w14:textId="77777777" w:rsidR="00173B23" w:rsidRPr="00B9502D" w:rsidRDefault="00173B23" w:rsidP="00173B23">
      <w:pPr>
        <w:ind w:firstLine="720"/>
        <w:jc w:val="both"/>
        <w:rPr>
          <w:b/>
          <w:bCs/>
          <w:lang w:val="lv-LV" w:eastAsia="lv-LV"/>
        </w:rPr>
      </w:pPr>
      <w:r w:rsidRPr="00173B23">
        <w:rPr>
          <w:rFonts w:eastAsia="Calibri"/>
          <w:szCs w:val="22"/>
          <w:lang w:val="lv-LV"/>
        </w:rPr>
        <w:t xml:space="preserve">Ņemot vērā iepriekš minēto un pamatojoties uz Pašvaldību likuma 74. panta otro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5070290" w14:textId="40B9D192" w:rsidR="00173B23" w:rsidRPr="00173B23" w:rsidRDefault="00173B23" w:rsidP="00173B23">
      <w:pPr>
        <w:ind w:firstLine="720"/>
        <w:jc w:val="both"/>
        <w:rPr>
          <w:rFonts w:eastAsia="Calibri"/>
          <w:szCs w:val="22"/>
          <w:lang w:val="lv-LV"/>
        </w:rPr>
      </w:pPr>
    </w:p>
    <w:p w14:paraId="48FA0FBA" w14:textId="77777777" w:rsidR="00173B23" w:rsidRPr="00173B23" w:rsidRDefault="00173B23" w:rsidP="0009492F">
      <w:pPr>
        <w:numPr>
          <w:ilvl w:val="0"/>
          <w:numId w:val="14"/>
        </w:numPr>
        <w:ind w:left="357" w:hanging="357"/>
        <w:contextualSpacing/>
        <w:jc w:val="both"/>
        <w:rPr>
          <w:rFonts w:eastAsia="Calibri"/>
          <w:lang w:val="lv-LV"/>
        </w:rPr>
      </w:pPr>
      <w:r w:rsidRPr="00173B23">
        <w:rPr>
          <w:rFonts w:eastAsia="Calibri"/>
          <w:lang w:val="lv-LV"/>
        </w:rPr>
        <w:t>Slēgt revīzijas pakalpojuma līgumu ar SIA “</w:t>
      </w:r>
      <w:proofErr w:type="spellStart"/>
      <w:r w:rsidRPr="00173B23">
        <w:rPr>
          <w:rFonts w:eastAsia="Calibri"/>
          <w:lang w:val="lv-LV"/>
        </w:rPr>
        <w:t>Nexia</w:t>
      </w:r>
      <w:proofErr w:type="spellEnd"/>
      <w:r w:rsidRPr="00173B23">
        <w:rPr>
          <w:rFonts w:eastAsia="Calibri"/>
          <w:lang w:val="lv-LV"/>
        </w:rPr>
        <w:t xml:space="preserve"> Audit </w:t>
      </w:r>
      <w:proofErr w:type="spellStart"/>
      <w:r w:rsidRPr="00173B23">
        <w:rPr>
          <w:rFonts w:eastAsia="Calibri"/>
          <w:lang w:val="lv-LV"/>
        </w:rPr>
        <w:t>Service</w:t>
      </w:r>
      <w:proofErr w:type="spellEnd"/>
      <w:r w:rsidRPr="00173B23">
        <w:rPr>
          <w:rFonts w:eastAsia="Calibri"/>
          <w:lang w:val="lv-LV"/>
        </w:rPr>
        <w:t>”,</w:t>
      </w:r>
      <w:r w:rsidRPr="00173B23">
        <w:rPr>
          <w:lang w:val="lv-LV" w:eastAsia="ar-SA"/>
        </w:rPr>
        <w:t xml:space="preserve"> vien. </w:t>
      </w:r>
      <w:proofErr w:type="spellStart"/>
      <w:r w:rsidRPr="00173B23">
        <w:rPr>
          <w:lang w:val="lv-LV" w:eastAsia="ar-SA"/>
        </w:rPr>
        <w:t>reģ</w:t>
      </w:r>
      <w:proofErr w:type="spellEnd"/>
      <w:r w:rsidRPr="00173B23">
        <w:rPr>
          <w:szCs w:val="26"/>
          <w:lang w:val="lv-LV" w:eastAsia="lv-LV"/>
        </w:rPr>
        <w:t>. Nr.</w:t>
      </w:r>
      <w:r w:rsidRPr="00173B23">
        <w:rPr>
          <w:rFonts w:ascii="Arial" w:hAnsi="Arial" w:cs="Arial"/>
          <w:color w:val="174B33"/>
          <w:sz w:val="21"/>
          <w:szCs w:val="21"/>
          <w:shd w:val="clear" w:color="auto" w:fill="FFFFFF"/>
          <w:lang w:val="lv-LV" w:eastAsia="lv-LV"/>
        </w:rPr>
        <w:t xml:space="preserve"> </w:t>
      </w:r>
      <w:r w:rsidRPr="00173B23">
        <w:rPr>
          <w:szCs w:val="26"/>
          <w:lang w:val="lv-LV" w:eastAsia="lv-LV"/>
        </w:rPr>
        <w:t>40003858822,</w:t>
      </w:r>
      <w:r w:rsidRPr="00173B23">
        <w:rPr>
          <w:rFonts w:eastAsia="Calibri"/>
          <w:lang w:val="lv-LV"/>
        </w:rPr>
        <w:t xml:space="preserve"> par </w:t>
      </w:r>
      <w:r w:rsidRPr="00173B23">
        <w:rPr>
          <w:rFonts w:eastAsia="Calibri"/>
          <w:bCs/>
          <w:lang w:val="lv-LV"/>
        </w:rPr>
        <w:t>41 000 EUR</w:t>
      </w:r>
      <w:r w:rsidRPr="00173B23">
        <w:rPr>
          <w:rFonts w:eastAsia="Calibri"/>
          <w:lang w:val="lv-LV"/>
        </w:rPr>
        <w:t xml:space="preserve"> (</w:t>
      </w:r>
      <w:r w:rsidRPr="00173B23">
        <w:rPr>
          <w:lang w:val="lv-LV" w:eastAsia="lv-LV"/>
        </w:rPr>
        <w:t>četrdesmit viens tūkstotis eiro un 00 centi</w:t>
      </w:r>
      <w:r w:rsidRPr="00173B23">
        <w:rPr>
          <w:rFonts w:eastAsia="Calibri"/>
          <w:lang w:val="lv-LV"/>
        </w:rPr>
        <w:t xml:space="preserve">) bez PVN, finansējumu paredzot no Finanšu un ekonomikas nodaļas 2024. gada un 2025. gada budžeta. </w:t>
      </w:r>
    </w:p>
    <w:p w14:paraId="3C3A1C00" w14:textId="77777777" w:rsidR="00173B23" w:rsidRPr="00173B23" w:rsidRDefault="00173B23" w:rsidP="0009492F">
      <w:pPr>
        <w:numPr>
          <w:ilvl w:val="0"/>
          <w:numId w:val="14"/>
        </w:numPr>
        <w:ind w:left="357" w:hanging="357"/>
        <w:contextualSpacing/>
        <w:jc w:val="both"/>
        <w:rPr>
          <w:rFonts w:eastAsia="Calibri"/>
          <w:lang w:val="lv-LV"/>
        </w:rPr>
      </w:pPr>
      <w:r w:rsidRPr="00173B23">
        <w:rPr>
          <w:rFonts w:eastAsia="Calibri"/>
          <w:lang w:val="lv-LV"/>
        </w:rPr>
        <w:t>Uzdot Juridiskajai nodaļai sagatavot lēmuma 1. punktā minēto revīzijas pakalpojuma līgumu.</w:t>
      </w:r>
    </w:p>
    <w:p w14:paraId="1C510624" w14:textId="77777777" w:rsidR="00173B23" w:rsidRPr="00173B23" w:rsidRDefault="00173B23" w:rsidP="0009492F">
      <w:pPr>
        <w:numPr>
          <w:ilvl w:val="0"/>
          <w:numId w:val="14"/>
        </w:numPr>
        <w:ind w:left="357" w:hanging="357"/>
        <w:contextualSpacing/>
        <w:jc w:val="both"/>
        <w:rPr>
          <w:rFonts w:eastAsia="Calibri"/>
          <w:lang w:val="lv-LV"/>
        </w:rPr>
      </w:pPr>
      <w:r w:rsidRPr="00173B23">
        <w:rPr>
          <w:rFonts w:eastAsia="Calibri"/>
          <w:lang w:val="lv-LV"/>
        </w:rPr>
        <w:t xml:space="preserve">Atbildīgā par lēmuma izpildi Limbažu novada pašvaldības Finanšu un ekonomikas nodaļas vadītāja Ieva </w:t>
      </w:r>
      <w:proofErr w:type="spellStart"/>
      <w:r w:rsidRPr="00173B23">
        <w:rPr>
          <w:rFonts w:eastAsia="Calibri"/>
          <w:lang w:val="lv-LV"/>
        </w:rPr>
        <w:t>Mahte</w:t>
      </w:r>
      <w:proofErr w:type="spellEnd"/>
      <w:r w:rsidRPr="00173B23">
        <w:rPr>
          <w:rFonts w:eastAsia="Calibri"/>
          <w:lang w:val="lv-LV"/>
        </w:rPr>
        <w:t>.</w:t>
      </w:r>
    </w:p>
    <w:p w14:paraId="6B655A42" w14:textId="77777777" w:rsidR="00173B23" w:rsidRPr="00173B23" w:rsidRDefault="00173B23" w:rsidP="0009492F">
      <w:pPr>
        <w:numPr>
          <w:ilvl w:val="0"/>
          <w:numId w:val="14"/>
        </w:numPr>
        <w:ind w:left="357" w:hanging="357"/>
        <w:contextualSpacing/>
        <w:jc w:val="both"/>
        <w:rPr>
          <w:rFonts w:eastAsia="Calibri"/>
          <w:lang w:val="lv-LV"/>
        </w:rPr>
      </w:pPr>
      <w:r w:rsidRPr="00173B23">
        <w:rPr>
          <w:rFonts w:eastAsia="Calibri"/>
          <w:lang w:val="lv-LV"/>
        </w:rPr>
        <w:lastRenderedPageBreak/>
        <w:t>Kontroli par lēmuma izpildi veikt Limbažu novada pašvaldības izpilddirektoram.</w:t>
      </w:r>
    </w:p>
    <w:p w14:paraId="2A44853F" w14:textId="77777777" w:rsidR="00173B23" w:rsidRPr="00173B23" w:rsidRDefault="00173B23" w:rsidP="0009492F">
      <w:pPr>
        <w:numPr>
          <w:ilvl w:val="0"/>
          <w:numId w:val="14"/>
        </w:numPr>
        <w:ind w:left="357" w:hanging="357"/>
        <w:contextualSpacing/>
        <w:jc w:val="both"/>
        <w:rPr>
          <w:rFonts w:eastAsia="Calibri"/>
          <w:lang w:val="lv-LV"/>
        </w:rPr>
      </w:pPr>
      <w:r w:rsidRPr="00173B23">
        <w:rPr>
          <w:rFonts w:eastAsia="Calibri"/>
          <w:lang w:val="lv-LV"/>
        </w:rPr>
        <w:t>Lēmuma projektu virzīt izskatīšanai Limbažu novada domes sēdē.</w:t>
      </w:r>
    </w:p>
    <w:p w14:paraId="5F769E9F" w14:textId="77777777" w:rsidR="00C2282E" w:rsidRDefault="00C2282E" w:rsidP="00C2282E">
      <w:pPr>
        <w:pStyle w:val="Sarakstarindkopa1"/>
        <w:spacing w:after="0" w:line="240" w:lineRule="auto"/>
        <w:ind w:left="0" w:firstLine="720"/>
        <w:jc w:val="both"/>
        <w:rPr>
          <w:rFonts w:ascii="Times New Roman" w:hAnsi="Times New Roman"/>
          <w:sz w:val="24"/>
          <w:szCs w:val="24"/>
        </w:rPr>
      </w:pPr>
    </w:p>
    <w:p w14:paraId="4A819A6A" w14:textId="77777777" w:rsidR="00C2282E" w:rsidRPr="00025563" w:rsidRDefault="00C2282E" w:rsidP="002E2D3C">
      <w:pPr>
        <w:pStyle w:val="Sarakstarindkopa1"/>
        <w:spacing w:after="0" w:line="240" w:lineRule="auto"/>
        <w:ind w:left="360"/>
        <w:jc w:val="both"/>
        <w:rPr>
          <w:rFonts w:ascii="Times New Roman" w:hAnsi="Times New Roman"/>
          <w:sz w:val="24"/>
          <w:szCs w:val="24"/>
        </w:rPr>
      </w:pPr>
    </w:p>
    <w:p w14:paraId="54C06FD2" w14:textId="70982EF3" w:rsidR="00520257" w:rsidRPr="00025563" w:rsidRDefault="00520257" w:rsidP="002E2D3C">
      <w:pPr>
        <w:pStyle w:val="Virsraksts1"/>
        <w:jc w:val="center"/>
      </w:pPr>
      <w:r w:rsidRPr="00025563">
        <w:t>6</w:t>
      </w:r>
      <w:r w:rsidR="009D2C83" w:rsidRPr="00025563">
        <w:t>.</w:t>
      </w:r>
    </w:p>
    <w:p w14:paraId="73E5FAAD" w14:textId="77777777" w:rsidR="00C77036" w:rsidRPr="00C77036" w:rsidRDefault="00C77036" w:rsidP="00C77036">
      <w:pPr>
        <w:pBdr>
          <w:bottom w:val="single" w:sz="6" w:space="1" w:color="auto"/>
        </w:pBdr>
        <w:jc w:val="both"/>
        <w:rPr>
          <w:b/>
          <w:bCs/>
          <w:lang w:val="lv-LV" w:eastAsia="lv-LV"/>
        </w:rPr>
      </w:pPr>
      <w:r w:rsidRPr="00C77036">
        <w:rPr>
          <w:b/>
          <w:bCs/>
          <w:noProof/>
          <w:lang w:val="lv-LV" w:eastAsia="lv-LV"/>
        </w:rPr>
        <w:t>Par valsts budžeta dotācijas sadalījumu 2024. gada septembrim - decembrim pašvaldības izglītības iestāžu profesionālās ievirzes programmu pedagogu darba samaksas un valsts sociālās apdrošināšanas obligāto iemaksu iekļaušanu iestādes budžetā</w:t>
      </w:r>
    </w:p>
    <w:p w14:paraId="58CEA413" w14:textId="77777777" w:rsidR="00C77036" w:rsidRPr="00C77036" w:rsidRDefault="00C77036" w:rsidP="00C77036">
      <w:pPr>
        <w:jc w:val="center"/>
        <w:rPr>
          <w:lang w:val="lv-LV" w:eastAsia="lv-LV"/>
        </w:rPr>
      </w:pPr>
      <w:r w:rsidRPr="00C77036">
        <w:rPr>
          <w:lang w:val="lv-LV" w:eastAsia="lv-LV"/>
        </w:rPr>
        <w:t xml:space="preserve">Ziņo </w:t>
      </w:r>
      <w:r w:rsidRPr="00C77036">
        <w:rPr>
          <w:noProof/>
          <w:lang w:val="lv-LV" w:eastAsia="lv-LV"/>
        </w:rPr>
        <w:t>Līga Liepiņa</w:t>
      </w:r>
    </w:p>
    <w:p w14:paraId="0A795608" w14:textId="77777777" w:rsidR="00C77036" w:rsidRPr="00C77036" w:rsidRDefault="00C77036" w:rsidP="00C77036">
      <w:pPr>
        <w:jc w:val="both"/>
        <w:rPr>
          <w:lang w:val="lv-LV" w:eastAsia="lv-LV"/>
        </w:rPr>
      </w:pPr>
    </w:p>
    <w:p w14:paraId="6BE61E4F" w14:textId="77777777" w:rsidR="00C77036" w:rsidRPr="00C77036" w:rsidRDefault="00C77036" w:rsidP="00C77036">
      <w:pPr>
        <w:ind w:firstLine="720"/>
        <w:jc w:val="both"/>
        <w:rPr>
          <w:bCs/>
          <w:lang w:val="lv-LV" w:eastAsia="lv-LV"/>
        </w:rPr>
      </w:pPr>
      <w:r w:rsidRPr="00C77036">
        <w:rPr>
          <w:bCs/>
          <w:lang w:val="lv-LV" w:eastAsia="lv-LV"/>
        </w:rPr>
        <w:t xml:space="preserve">2024. gada 27. septembrī ir apstiprināts Valsts budžeta dotācijas sadalījums 2024. gada septembrim - decembrim pašvaldību izglītības iestāžu profesionālās ievirzes programmu pedagogu darba samaksai un valsts sociālās apdrošināšanas obligātajām iemaksām saskaņā ar Ministru kabineta 2011. gada 27. decembra noteikumiem Nr.1035 “Kārtība, kādā valsts finansē profesionālās ievirzes mākslas, mūzikas un dejas izglītības programmas”. </w:t>
      </w:r>
      <w:r w:rsidRPr="00C77036">
        <w:rPr>
          <w:lang w:val="lv-LV" w:eastAsia="lv-LV"/>
        </w:rPr>
        <w:t>Kopā ir piešķirts finansējums 230 304 EUR  apmērā.</w:t>
      </w:r>
    </w:p>
    <w:p w14:paraId="7C6CF316" w14:textId="77777777" w:rsidR="00C77036" w:rsidRPr="00B9502D" w:rsidRDefault="00C77036" w:rsidP="00C77036">
      <w:pPr>
        <w:ind w:firstLine="720"/>
        <w:jc w:val="both"/>
        <w:rPr>
          <w:b/>
          <w:bCs/>
          <w:lang w:val="lv-LV" w:eastAsia="lv-LV"/>
        </w:rPr>
      </w:pPr>
      <w:r w:rsidRPr="00C77036">
        <w:rPr>
          <w:bCs/>
          <w:color w:val="000000"/>
          <w:kern w:val="1"/>
          <w:lang w:val="lv-LV" w:eastAsia="hi-IN" w:bidi="hi-IN"/>
        </w:rPr>
        <w:t xml:space="preserve">Pamatojoties </w:t>
      </w:r>
      <w:r w:rsidRPr="00C77036">
        <w:rPr>
          <w:rFonts w:eastAsia="Calibri"/>
          <w:bCs/>
          <w:color w:val="000000"/>
          <w:lang w:val="lv-LV" w:eastAsia="lv-LV"/>
        </w:rPr>
        <w:t>uz Pašvaldību likuma 4. panta pirmās daļas 4. punktu un 10</w:t>
      </w:r>
      <w:r w:rsidRPr="00C77036">
        <w:rPr>
          <w:color w:val="000000"/>
          <w:lang w:val="lv-LV" w:eastAsia="lv-LV"/>
        </w:rPr>
        <w:t>. panta pirmās daļas ievaddaļu</w:t>
      </w:r>
      <w:r w:rsidRPr="00C77036">
        <w:rPr>
          <w:lang w:val="lv-LV" w:eastAsia="lv-LV"/>
        </w:rPr>
        <w:t xml:space="preserve">,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139F6C1" w14:textId="36EEA642" w:rsidR="00C77036" w:rsidRPr="00C77036" w:rsidRDefault="00C77036" w:rsidP="00C77036">
      <w:pPr>
        <w:ind w:firstLine="720"/>
        <w:jc w:val="both"/>
        <w:rPr>
          <w:b/>
          <w:bCs/>
          <w:lang w:val="lv-LV" w:eastAsia="lv-LV"/>
        </w:rPr>
      </w:pPr>
    </w:p>
    <w:p w14:paraId="47BC0109" w14:textId="77777777" w:rsidR="00C77036" w:rsidRPr="00C77036" w:rsidRDefault="00C77036" w:rsidP="0009492F">
      <w:pPr>
        <w:numPr>
          <w:ilvl w:val="0"/>
          <w:numId w:val="15"/>
        </w:numPr>
        <w:ind w:left="357" w:hanging="357"/>
        <w:contextualSpacing/>
        <w:jc w:val="both"/>
        <w:rPr>
          <w:color w:val="000000"/>
          <w:lang w:val="lv-LV" w:eastAsia="lv-LV"/>
        </w:rPr>
      </w:pPr>
      <w:r w:rsidRPr="00C77036">
        <w:rPr>
          <w:rFonts w:eastAsia="Arial Unicode MS"/>
          <w:color w:val="000000"/>
          <w:kern w:val="2"/>
          <w:lang w:val="lv-LV" w:eastAsia="hi-IN" w:bidi="hi-IN"/>
        </w:rPr>
        <w:t xml:space="preserve">Iekļaut </w:t>
      </w:r>
      <w:r w:rsidRPr="00C77036">
        <w:rPr>
          <w:bCs/>
          <w:color w:val="000000"/>
          <w:lang w:val="lv-LV" w:eastAsia="lv-LV"/>
        </w:rPr>
        <w:t xml:space="preserve">Valsts budžeta dotācijas sadalījumu 2024. gada septembrim - decembrim pašvaldību izglītības iestāžu profesionālās ievirzes programmu pedagogu darba samaksas un valsts sociālās apdrošināšanas obligātās iemaksas </w:t>
      </w:r>
      <w:r w:rsidRPr="00C77036">
        <w:rPr>
          <w:lang w:val="lv-LV" w:eastAsia="lv-LV"/>
        </w:rPr>
        <w:t xml:space="preserve">izglītības iestādes budžetā </w:t>
      </w:r>
      <w:r w:rsidRPr="00C77036">
        <w:rPr>
          <w:color w:val="000000"/>
          <w:lang w:val="lv-LV" w:eastAsia="lv-LV"/>
        </w:rPr>
        <w:t>(Valdības funkcija 09.510; budžets-1;finansējums 1205;ekonomiskās klasifikācijas kods 18.600), atbilstoši pievienotajam pielikumam.</w:t>
      </w:r>
    </w:p>
    <w:p w14:paraId="12809595" w14:textId="77777777" w:rsidR="00C77036" w:rsidRPr="00C77036" w:rsidRDefault="00C77036" w:rsidP="0009492F">
      <w:pPr>
        <w:numPr>
          <w:ilvl w:val="0"/>
          <w:numId w:val="15"/>
        </w:numPr>
        <w:ind w:left="357" w:hanging="357"/>
        <w:contextualSpacing/>
        <w:jc w:val="both"/>
        <w:rPr>
          <w:color w:val="000000"/>
          <w:lang w:val="lv-LV" w:eastAsia="lv-LV"/>
        </w:rPr>
      </w:pPr>
      <w:r w:rsidRPr="00C77036">
        <w:rPr>
          <w:rFonts w:eastAsia="Calibri"/>
          <w:lang w:val="lv-LV" w:eastAsia="lv-LV"/>
        </w:rPr>
        <w:t xml:space="preserve">Lēmumā minētās izmaiņas iekļaut oktobra Limbažu novada domes sēdes </w:t>
      </w:r>
      <w:r w:rsidRPr="00C77036">
        <w:rPr>
          <w:lang w:val="lv-LV" w:eastAsia="hi-IN" w:bidi="hi-IN"/>
        </w:rPr>
        <w:t>lēmuma projektā “Grozījumi Limbažu novada pašvaldības domes 2024.gada 21.februāra saistošajos noteikumos Nr. 8 „Par Limbažu novada pašvaldības 2024. gada budžetu”.</w:t>
      </w:r>
    </w:p>
    <w:p w14:paraId="69F72A67" w14:textId="77777777" w:rsidR="00C77036" w:rsidRPr="00C77036" w:rsidRDefault="00C77036" w:rsidP="0009492F">
      <w:pPr>
        <w:numPr>
          <w:ilvl w:val="0"/>
          <w:numId w:val="15"/>
        </w:numPr>
        <w:ind w:left="357" w:hanging="357"/>
        <w:contextualSpacing/>
        <w:jc w:val="both"/>
        <w:rPr>
          <w:color w:val="000000"/>
          <w:lang w:val="lv-LV" w:eastAsia="lv-LV"/>
        </w:rPr>
      </w:pPr>
      <w:r w:rsidRPr="00C77036">
        <w:rPr>
          <w:color w:val="000000"/>
          <w:lang w:val="lv-LV" w:eastAsia="hi-IN" w:bidi="hi-IN"/>
        </w:rPr>
        <w:t xml:space="preserve">Atbildīgos par finansējuma iekļaušanu budžetā noteikt Finanšu un ekonomikas nodaļas ekonomistus. </w:t>
      </w:r>
    </w:p>
    <w:p w14:paraId="4A2290E0" w14:textId="77777777" w:rsidR="00C77036" w:rsidRPr="00C77036" w:rsidRDefault="00C77036" w:rsidP="0009492F">
      <w:pPr>
        <w:numPr>
          <w:ilvl w:val="0"/>
          <w:numId w:val="15"/>
        </w:numPr>
        <w:ind w:left="357" w:hanging="357"/>
        <w:contextualSpacing/>
        <w:jc w:val="both"/>
        <w:rPr>
          <w:rFonts w:eastAsia="Arial Unicode MS"/>
          <w:color w:val="000000"/>
          <w:kern w:val="2"/>
          <w:lang w:val="lv-LV" w:eastAsia="hi-IN" w:bidi="hi-IN"/>
        </w:rPr>
      </w:pPr>
      <w:r w:rsidRPr="00C77036">
        <w:rPr>
          <w:rFonts w:eastAsia="Arial Unicode MS"/>
          <w:color w:val="000000"/>
          <w:kern w:val="2"/>
          <w:lang w:val="lv-LV" w:eastAsia="hi-IN" w:bidi="hi-IN"/>
        </w:rPr>
        <w:t xml:space="preserve">Atbildīgo par lēmuma izpildi noteikt Limbažu novada Izglītības pārvaldes vadītāju Valdu </w:t>
      </w:r>
      <w:proofErr w:type="spellStart"/>
      <w:r w:rsidRPr="00C77036">
        <w:rPr>
          <w:rFonts w:eastAsia="Arial Unicode MS"/>
          <w:color w:val="000000"/>
          <w:kern w:val="2"/>
          <w:lang w:val="lv-LV" w:eastAsia="hi-IN" w:bidi="hi-IN"/>
        </w:rPr>
        <w:t>Tinkusu</w:t>
      </w:r>
      <w:proofErr w:type="spellEnd"/>
      <w:r w:rsidRPr="00C77036">
        <w:rPr>
          <w:rFonts w:eastAsia="Arial Unicode MS"/>
          <w:color w:val="000000"/>
          <w:kern w:val="2"/>
          <w:lang w:val="lv-LV" w:eastAsia="hi-IN" w:bidi="hi-IN"/>
        </w:rPr>
        <w:t>.</w:t>
      </w:r>
    </w:p>
    <w:p w14:paraId="2B1CCAF3" w14:textId="77777777" w:rsidR="00C77036" w:rsidRPr="00C77036" w:rsidRDefault="00C77036" w:rsidP="0009492F">
      <w:pPr>
        <w:numPr>
          <w:ilvl w:val="0"/>
          <w:numId w:val="15"/>
        </w:numPr>
        <w:ind w:left="357" w:hanging="357"/>
        <w:contextualSpacing/>
        <w:jc w:val="both"/>
        <w:rPr>
          <w:rFonts w:eastAsia="Arial Unicode MS"/>
          <w:color w:val="000000"/>
          <w:kern w:val="2"/>
          <w:lang w:val="lv-LV" w:eastAsia="hi-IN" w:bidi="hi-IN"/>
        </w:rPr>
      </w:pPr>
      <w:r w:rsidRPr="00C77036">
        <w:rPr>
          <w:rFonts w:eastAsia="Arial Unicode MS"/>
          <w:color w:val="000000"/>
          <w:kern w:val="2"/>
          <w:lang w:val="lv-LV" w:eastAsia="hi-IN" w:bidi="hi-IN"/>
        </w:rPr>
        <w:t xml:space="preserve">Kontroli par lēmuma izpildi uzdot Limbažu novada pašvaldības izpilddirektoram Artim </w:t>
      </w:r>
      <w:proofErr w:type="spellStart"/>
      <w:r w:rsidRPr="00C77036">
        <w:rPr>
          <w:rFonts w:eastAsia="Arial Unicode MS"/>
          <w:color w:val="000000"/>
          <w:kern w:val="2"/>
          <w:lang w:val="lv-LV" w:eastAsia="hi-IN" w:bidi="hi-IN"/>
        </w:rPr>
        <w:t>Ārgalim</w:t>
      </w:r>
      <w:proofErr w:type="spellEnd"/>
      <w:r w:rsidRPr="00C77036">
        <w:rPr>
          <w:rFonts w:eastAsia="Arial Unicode MS"/>
          <w:color w:val="000000"/>
          <w:kern w:val="2"/>
          <w:lang w:val="lv-LV" w:eastAsia="hi-IN" w:bidi="hi-IN"/>
        </w:rPr>
        <w:t>.</w:t>
      </w:r>
    </w:p>
    <w:p w14:paraId="0AA2A37F" w14:textId="77777777" w:rsidR="00C77036" w:rsidRPr="00C77036" w:rsidRDefault="00C77036" w:rsidP="0009492F">
      <w:pPr>
        <w:numPr>
          <w:ilvl w:val="0"/>
          <w:numId w:val="15"/>
        </w:numPr>
        <w:ind w:left="357" w:hanging="357"/>
        <w:contextualSpacing/>
        <w:jc w:val="both"/>
        <w:rPr>
          <w:rFonts w:eastAsia="Arial Unicode MS"/>
          <w:color w:val="000000"/>
          <w:kern w:val="2"/>
          <w:lang w:val="lv-LV" w:eastAsia="hi-IN" w:bidi="hi-IN"/>
        </w:rPr>
      </w:pPr>
      <w:r w:rsidRPr="00C77036">
        <w:rPr>
          <w:rFonts w:eastAsia="Arial Unicode MS"/>
          <w:color w:val="000000"/>
          <w:kern w:val="2"/>
          <w:lang w:val="lv-LV" w:eastAsia="hi-IN" w:bidi="hi-IN"/>
        </w:rPr>
        <w:t>Lēmuma projektu virzīt izskatīšanai Limbažu novada domes sēdē.</w:t>
      </w:r>
    </w:p>
    <w:p w14:paraId="4F3AEBC3" w14:textId="77777777" w:rsidR="004E1F01" w:rsidRDefault="004E1F01" w:rsidP="002E2D3C">
      <w:pPr>
        <w:pStyle w:val="Sarakstarindkopa1"/>
        <w:spacing w:after="0" w:line="240" w:lineRule="auto"/>
        <w:ind w:left="0"/>
        <w:jc w:val="both"/>
        <w:rPr>
          <w:rFonts w:ascii="Times New Roman" w:hAnsi="Times New Roman"/>
          <w:sz w:val="24"/>
          <w:szCs w:val="24"/>
        </w:rPr>
      </w:pPr>
    </w:p>
    <w:p w14:paraId="2B612417" w14:textId="77777777" w:rsidR="0003148E" w:rsidRPr="00025563" w:rsidRDefault="0003148E" w:rsidP="002E2D3C">
      <w:pPr>
        <w:pStyle w:val="Sarakstarindkopa1"/>
        <w:spacing w:after="0" w:line="240" w:lineRule="auto"/>
        <w:ind w:left="0"/>
        <w:jc w:val="both"/>
        <w:rPr>
          <w:rFonts w:ascii="Times New Roman" w:hAnsi="Times New Roman"/>
          <w:sz w:val="24"/>
          <w:szCs w:val="24"/>
        </w:rPr>
      </w:pPr>
    </w:p>
    <w:p w14:paraId="791F2EA6" w14:textId="65BC7AF1" w:rsidR="00555EFC" w:rsidRPr="00025563" w:rsidRDefault="00555EFC" w:rsidP="002E2D3C">
      <w:pPr>
        <w:pStyle w:val="Virsraksts1"/>
        <w:jc w:val="center"/>
      </w:pPr>
      <w:r w:rsidRPr="00025563">
        <w:t>7</w:t>
      </w:r>
      <w:r w:rsidR="009D2C83" w:rsidRPr="00025563">
        <w:t>.</w:t>
      </w:r>
    </w:p>
    <w:p w14:paraId="4CDA91CD" w14:textId="77777777" w:rsidR="00C73CEC" w:rsidRPr="00C73CEC" w:rsidRDefault="00C73CEC" w:rsidP="00C73CEC">
      <w:pPr>
        <w:pBdr>
          <w:bottom w:val="single" w:sz="6" w:space="1" w:color="auto"/>
        </w:pBdr>
        <w:jc w:val="both"/>
        <w:rPr>
          <w:b/>
          <w:bCs/>
          <w:lang w:val="lv-LV" w:eastAsia="lv-LV"/>
        </w:rPr>
      </w:pPr>
      <w:r w:rsidRPr="00C73CEC">
        <w:rPr>
          <w:b/>
          <w:bCs/>
          <w:noProof/>
          <w:lang w:val="lv-LV" w:eastAsia="lv-LV"/>
        </w:rPr>
        <w:t>Par valsts budžeta līdzekļu piešķiršanu Limbažu novada sporta skolai</w:t>
      </w:r>
    </w:p>
    <w:p w14:paraId="781846CD" w14:textId="4DEFEAAC" w:rsidR="00C73CEC" w:rsidRPr="00C73CEC" w:rsidRDefault="00C73CEC" w:rsidP="00C73CEC">
      <w:pPr>
        <w:jc w:val="center"/>
        <w:rPr>
          <w:lang w:val="lv-LV" w:eastAsia="lv-LV"/>
        </w:rPr>
      </w:pPr>
      <w:r w:rsidRPr="00C73CEC">
        <w:rPr>
          <w:lang w:val="lv-LV" w:eastAsia="lv-LV"/>
        </w:rPr>
        <w:t xml:space="preserve">Ziņo </w:t>
      </w:r>
      <w:r>
        <w:rPr>
          <w:noProof/>
          <w:lang w:val="lv-LV" w:eastAsia="lv-LV"/>
        </w:rPr>
        <w:t>Artis Ārgalis</w:t>
      </w:r>
    </w:p>
    <w:p w14:paraId="566124CD" w14:textId="77777777" w:rsidR="00C73CEC" w:rsidRPr="00C73CEC" w:rsidRDefault="00C73CEC" w:rsidP="00C73CEC">
      <w:pPr>
        <w:jc w:val="both"/>
        <w:rPr>
          <w:lang w:val="lv-LV" w:eastAsia="lv-LV"/>
        </w:rPr>
      </w:pPr>
    </w:p>
    <w:p w14:paraId="67CDAFE7" w14:textId="77777777" w:rsidR="00C73CEC" w:rsidRPr="00C73CEC" w:rsidRDefault="00C73CEC" w:rsidP="00C73CEC">
      <w:pPr>
        <w:ind w:firstLine="720"/>
        <w:jc w:val="both"/>
        <w:rPr>
          <w:noProof/>
          <w:lang w:val="lv-LV" w:eastAsia="lv-LV"/>
        </w:rPr>
      </w:pPr>
      <w:r w:rsidRPr="00C73CEC">
        <w:rPr>
          <w:lang w:val="lv-LV" w:eastAsia="lv-LV"/>
        </w:rPr>
        <w:t xml:space="preserve">Saskaņā ar Izglītības un zinātnes ministrijas 01.10.2024. rīkojumu Nr. </w:t>
      </w:r>
      <w:r w:rsidRPr="00C73CEC">
        <w:rPr>
          <w:noProof/>
          <w:lang w:val="lv-LV" w:eastAsia="lv-LV"/>
        </w:rPr>
        <w:t>1-2e/24/277</w:t>
      </w:r>
      <w:r w:rsidRPr="00C73CEC">
        <w:rPr>
          <w:lang w:val="lv-LV" w:eastAsia="lv-LV"/>
        </w:rPr>
        <w:t xml:space="preserve"> “</w:t>
      </w:r>
      <w:r w:rsidRPr="00C73CEC">
        <w:rPr>
          <w:noProof/>
          <w:lang w:val="lv-LV" w:eastAsia="lv-LV"/>
        </w:rPr>
        <w:t>Par valsts budžeta līdzekļu piešķiršanu profesionālās ievirzes sporta izglītības iestādēm”</w:t>
      </w:r>
      <w:r w:rsidRPr="00C73CEC">
        <w:rPr>
          <w:lang w:val="lv-LV" w:eastAsia="lv-LV"/>
        </w:rPr>
        <w:t xml:space="preserve">, Limbažu novada Sporta skolai piešķirts valsts budžeta finansējums </w:t>
      </w:r>
      <w:bookmarkStart w:id="3" w:name="_Hlk149890249"/>
      <w:bookmarkStart w:id="4" w:name="_Hlk158628125"/>
      <w:r w:rsidRPr="00C73CEC">
        <w:rPr>
          <w:b/>
          <w:bCs/>
          <w:lang w:val="lv-LV" w:eastAsia="lv-LV"/>
        </w:rPr>
        <w:t>6580 eiro (seši tūkstoši pieci simti astoņdesmit eiro)</w:t>
      </w:r>
      <w:bookmarkEnd w:id="3"/>
      <w:r w:rsidRPr="00C73CEC">
        <w:rPr>
          <w:b/>
          <w:bCs/>
          <w:lang w:val="lv-LV" w:eastAsia="lv-LV"/>
        </w:rPr>
        <w:t>.</w:t>
      </w:r>
    </w:p>
    <w:bookmarkEnd w:id="4"/>
    <w:p w14:paraId="724427A5" w14:textId="77777777" w:rsidR="00C73CEC" w:rsidRPr="00B9502D" w:rsidRDefault="00C73CEC" w:rsidP="00C73CEC">
      <w:pPr>
        <w:ind w:firstLine="720"/>
        <w:jc w:val="both"/>
        <w:rPr>
          <w:b/>
          <w:bCs/>
          <w:lang w:val="lv-LV" w:eastAsia="lv-LV"/>
        </w:rPr>
      </w:pPr>
      <w:r w:rsidRPr="00C73CEC">
        <w:rPr>
          <w:lang w:val="lv-LV" w:eastAsia="lv-LV"/>
        </w:rPr>
        <w:t>Pamatojoties uz Pašvaldību likuma 4. panta pirmās daļas 4. punktu, 10. panta pirmās daļas 21. punktu, Ministru kabineta 2016. gada 5. jūlija noteikumiem Nr. 445 “Pedagoga darba samaksas noteikumi” un 2021. gada 21. decembra noteikumu Nr.885 “Kārtība, kādā valsts finansē mācību profesionālās ievirzes sporta izglītības programmas” 22.</w:t>
      </w:r>
      <w:r w:rsidRPr="00C73CEC">
        <w:rPr>
          <w:rFonts w:ascii="Calibri" w:hAnsi="Calibri" w:cs="Calibri"/>
          <w:lang w:val="lv-LV" w:eastAsia="lv-LV"/>
        </w:rPr>
        <w:t xml:space="preserve"> </w:t>
      </w:r>
      <w:r w:rsidRPr="00C73CEC">
        <w:rPr>
          <w:lang w:val="lv-LV" w:eastAsia="lv-LV"/>
        </w:rPr>
        <w:t xml:space="preserve">punktā noteikto, un Izglītības un zinātnes ministrijas 01.10.2024. rīkojuma Nr. </w:t>
      </w:r>
      <w:r w:rsidRPr="00C73CEC">
        <w:rPr>
          <w:noProof/>
          <w:lang w:val="lv-LV" w:eastAsia="lv-LV"/>
        </w:rPr>
        <w:t>1-2e/24/277</w:t>
      </w:r>
      <w:r w:rsidRPr="00C73CEC">
        <w:rPr>
          <w:lang w:val="lv-LV" w:eastAsia="lv-LV"/>
        </w:rPr>
        <w:t xml:space="preserve"> pielikumu “</w:t>
      </w:r>
      <w:r w:rsidRPr="00C73CEC">
        <w:rPr>
          <w:bCs/>
          <w:lang w:val="lv-LV" w:eastAsia="lv-LV"/>
        </w:rPr>
        <w:t>Valsts dotācijas apmērs profesionālās ievirzes sporta izglītības iestāžu  īstenotajās profesionālās ievirzes sporta izglītības programmās nodarbināto pedagogu zemākās darba algas likmes paaugstināšanai 2024. gadam”</w:t>
      </w:r>
      <w:r w:rsidRPr="00C73CEC">
        <w:rPr>
          <w:lang w:val="lv-LV" w:eastAsia="lv-LV"/>
        </w:rPr>
        <w:t xml:space="preserve">, saskaņā ar likumu </w:t>
      </w:r>
      <w:r w:rsidRPr="00C73CEC">
        <w:rPr>
          <w:lang w:val="lv-LV" w:eastAsia="lv-LV"/>
        </w:rPr>
        <w:lastRenderedPageBreak/>
        <w:t xml:space="preserve">“Par valsts budžetu 2024. gadam un budžeta ietvaru 2024., 2025. un 2026. gadam”,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2FA23B0" w14:textId="19EB485F" w:rsidR="00C73CEC" w:rsidRPr="00C73CEC" w:rsidRDefault="00C73CEC" w:rsidP="00C73CEC">
      <w:pPr>
        <w:ind w:firstLine="720"/>
        <w:jc w:val="both"/>
        <w:rPr>
          <w:b/>
          <w:bCs/>
          <w:lang w:val="lv-LV" w:eastAsia="lv-LV"/>
        </w:rPr>
      </w:pPr>
    </w:p>
    <w:p w14:paraId="0138151F" w14:textId="77777777" w:rsidR="00C73CEC" w:rsidRPr="00C73CEC" w:rsidRDefault="00C73CEC" w:rsidP="0009492F">
      <w:pPr>
        <w:numPr>
          <w:ilvl w:val="0"/>
          <w:numId w:val="16"/>
        </w:numPr>
        <w:ind w:left="357" w:hanging="357"/>
        <w:contextualSpacing/>
        <w:jc w:val="both"/>
        <w:rPr>
          <w:noProof/>
          <w:lang w:val="lv-LV" w:eastAsia="lv-LV"/>
        </w:rPr>
      </w:pPr>
      <w:r w:rsidRPr="00C73CEC">
        <w:rPr>
          <w:lang w:val="lv-LV" w:eastAsia="lv-LV"/>
        </w:rPr>
        <w:t xml:space="preserve">Valsts budžeta finansējumu </w:t>
      </w:r>
      <w:r w:rsidRPr="00C73CEC">
        <w:rPr>
          <w:b/>
          <w:bCs/>
          <w:lang w:val="lv-LV" w:eastAsia="lv-LV"/>
        </w:rPr>
        <w:t>6580 eiro</w:t>
      </w:r>
      <w:r w:rsidRPr="00C73CEC">
        <w:rPr>
          <w:lang w:val="lv-LV" w:eastAsia="lv-LV"/>
        </w:rPr>
        <w:t xml:space="preserve"> </w:t>
      </w:r>
      <w:r w:rsidRPr="00C73CEC">
        <w:rPr>
          <w:b/>
          <w:bCs/>
          <w:lang w:val="lv-LV" w:eastAsia="lv-LV"/>
        </w:rPr>
        <w:t xml:space="preserve">(seši tūkstoši pieci simti astoņdesmit eiro) </w:t>
      </w:r>
      <w:r w:rsidRPr="00C73CEC">
        <w:rPr>
          <w:lang w:val="lv-LV" w:eastAsia="lv-LV"/>
        </w:rPr>
        <w:t>apmērā iekļaut Limbažu novada Sporta skolas budžetā (EKK 1100 - 5324 eiro; EKK1200 - 1256 eiro).</w:t>
      </w:r>
    </w:p>
    <w:p w14:paraId="5F8EF53D" w14:textId="77777777" w:rsidR="00C73CEC" w:rsidRPr="00C73CEC" w:rsidRDefault="00C73CEC" w:rsidP="0009492F">
      <w:pPr>
        <w:numPr>
          <w:ilvl w:val="0"/>
          <w:numId w:val="16"/>
        </w:numPr>
        <w:ind w:left="357" w:hanging="357"/>
        <w:contextualSpacing/>
        <w:jc w:val="both"/>
        <w:rPr>
          <w:noProof/>
          <w:lang w:val="lv-LV" w:eastAsia="lv-LV"/>
        </w:rPr>
      </w:pPr>
      <w:r w:rsidRPr="00C73CEC">
        <w:rPr>
          <w:lang w:val="lv-LV" w:eastAsia="hi-IN" w:bidi="hi-IN"/>
        </w:rPr>
        <w:t xml:space="preserve">Atbildīgos par finansējuma iekļaušanu 2024.gada budžetā noteikt Finanšu un ekonomikas nodaļas ekonomistus. </w:t>
      </w:r>
    </w:p>
    <w:p w14:paraId="0A632119" w14:textId="77777777" w:rsidR="00C73CEC" w:rsidRPr="00C73CEC" w:rsidRDefault="00C73CEC" w:rsidP="0009492F">
      <w:pPr>
        <w:numPr>
          <w:ilvl w:val="0"/>
          <w:numId w:val="16"/>
        </w:numPr>
        <w:ind w:left="357" w:hanging="357"/>
        <w:contextualSpacing/>
        <w:jc w:val="both"/>
        <w:rPr>
          <w:noProof/>
          <w:lang w:val="lv-LV" w:eastAsia="lv-LV"/>
        </w:rPr>
      </w:pPr>
      <w:r w:rsidRPr="00C73CEC">
        <w:rPr>
          <w:rFonts w:eastAsia="Arial Unicode MS"/>
          <w:kern w:val="2"/>
          <w:lang w:val="lv-LV" w:eastAsia="hi-IN" w:bidi="hi-IN"/>
        </w:rPr>
        <w:t xml:space="preserve">Atbildīgo par lēmuma izpildi noteikt Limbažu novada Izglītības pārvaldes vadītāju Valdu </w:t>
      </w:r>
      <w:proofErr w:type="spellStart"/>
      <w:r w:rsidRPr="00C73CEC">
        <w:rPr>
          <w:rFonts w:eastAsia="Arial Unicode MS"/>
          <w:kern w:val="2"/>
          <w:lang w:val="lv-LV" w:eastAsia="hi-IN" w:bidi="hi-IN"/>
        </w:rPr>
        <w:t>Tinkusu</w:t>
      </w:r>
      <w:proofErr w:type="spellEnd"/>
      <w:r w:rsidRPr="00C73CEC">
        <w:rPr>
          <w:rFonts w:eastAsia="Arial Unicode MS"/>
          <w:kern w:val="2"/>
          <w:lang w:val="lv-LV" w:eastAsia="hi-IN" w:bidi="hi-IN"/>
        </w:rPr>
        <w:t>.</w:t>
      </w:r>
    </w:p>
    <w:p w14:paraId="17F9654C" w14:textId="77777777" w:rsidR="00C73CEC" w:rsidRPr="00C73CEC" w:rsidRDefault="00C73CEC" w:rsidP="0009492F">
      <w:pPr>
        <w:numPr>
          <w:ilvl w:val="0"/>
          <w:numId w:val="16"/>
        </w:numPr>
        <w:ind w:left="357" w:hanging="357"/>
        <w:contextualSpacing/>
        <w:jc w:val="both"/>
        <w:rPr>
          <w:noProof/>
          <w:lang w:val="lv-LV" w:eastAsia="lv-LV"/>
        </w:rPr>
      </w:pPr>
      <w:r w:rsidRPr="00C73CEC">
        <w:rPr>
          <w:rFonts w:eastAsia="Arial Unicode MS"/>
          <w:kern w:val="2"/>
          <w:lang w:val="lv-LV" w:eastAsia="hi-IN" w:bidi="hi-IN"/>
        </w:rPr>
        <w:t xml:space="preserve">Kontroli par lēmuma izpildi uzdot Limbažu novada pašvaldības izpilddirektoram Artim </w:t>
      </w:r>
      <w:proofErr w:type="spellStart"/>
      <w:r w:rsidRPr="00C73CEC">
        <w:rPr>
          <w:rFonts w:eastAsia="Arial Unicode MS"/>
          <w:kern w:val="2"/>
          <w:lang w:val="lv-LV" w:eastAsia="hi-IN" w:bidi="hi-IN"/>
        </w:rPr>
        <w:t>Ārgalim</w:t>
      </w:r>
      <w:proofErr w:type="spellEnd"/>
      <w:r w:rsidRPr="00C73CEC">
        <w:rPr>
          <w:rFonts w:eastAsia="Arial Unicode MS"/>
          <w:kern w:val="2"/>
          <w:lang w:val="lv-LV" w:eastAsia="hi-IN" w:bidi="hi-IN"/>
        </w:rPr>
        <w:t>.</w:t>
      </w:r>
    </w:p>
    <w:p w14:paraId="55AFC456" w14:textId="77777777" w:rsidR="00C73CEC" w:rsidRPr="00C73CEC" w:rsidRDefault="00C73CEC" w:rsidP="0009492F">
      <w:pPr>
        <w:numPr>
          <w:ilvl w:val="0"/>
          <w:numId w:val="16"/>
        </w:numPr>
        <w:ind w:left="357" w:hanging="357"/>
        <w:contextualSpacing/>
        <w:jc w:val="both"/>
        <w:rPr>
          <w:noProof/>
          <w:lang w:val="lv-LV" w:eastAsia="lv-LV"/>
        </w:rPr>
      </w:pPr>
      <w:r w:rsidRPr="00C73CEC">
        <w:rPr>
          <w:rFonts w:eastAsia="Arial Unicode MS"/>
          <w:kern w:val="2"/>
          <w:lang w:val="lv-LV" w:eastAsia="hi-IN" w:bidi="hi-IN"/>
        </w:rPr>
        <w:t>Lēmuma projektu virzīt izskatīšanai Limbažu novada domes sēdē.</w:t>
      </w:r>
    </w:p>
    <w:p w14:paraId="43B0826A" w14:textId="77777777" w:rsidR="00D55640" w:rsidRDefault="00D55640" w:rsidP="002E2D3C">
      <w:pPr>
        <w:pStyle w:val="Sarakstarindkopa1"/>
        <w:spacing w:after="0" w:line="240" w:lineRule="auto"/>
        <w:ind w:left="0"/>
        <w:jc w:val="both"/>
        <w:rPr>
          <w:rFonts w:ascii="Times New Roman" w:hAnsi="Times New Roman"/>
          <w:sz w:val="24"/>
          <w:szCs w:val="24"/>
        </w:rPr>
      </w:pPr>
    </w:p>
    <w:p w14:paraId="24F10BB2" w14:textId="77777777" w:rsidR="002C02E2" w:rsidRPr="00025563" w:rsidRDefault="002C02E2" w:rsidP="002E2D3C">
      <w:pPr>
        <w:pStyle w:val="Sarakstarindkopa1"/>
        <w:spacing w:after="0" w:line="240" w:lineRule="auto"/>
        <w:ind w:left="0"/>
        <w:jc w:val="both"/>
        <w:rPr>
          <w:rFonts w:ascii="Times New Roman" w:hAnsi="Times New Roman"/>
          <w:sz w:val="24"/>
          <w:szCs w:val="24"/>
        </w:rPr>
      </w:pPr>
    </w:p>
    <w:p w14:paraId="425A4FC5" w14:textId="51D34281" w:rsidR="00AD64EB" w:rsidRPr="00025563" w:rsidRDefault="00AD64EB" w:rsidP="002E2D3C">
      <w:pPr>
        <w:pStyle w:val="Virsraksts1"/>
        <w:jc w:val="center"/>
      </w:pPr>
      <w:r w:rsidRPr="00025563">
        <w:t>8</w:t>
      </w:r>
      <w:r w:rsidR="009D2C83" w:rsidRPr="00025563">
        <w:t>.</w:t>
      </w:r>
    </w:p>
    <w:p w14:paraId="72E31A7A" w14:textId="77777777" w:rsidR="001B11DE" w:rsidRPr="001B11DE" w:rsidRDefault="001B11DE" w:rsidP="001B11DE">
      <w:pPr>
        <w:pBdr>
          <w:bottom w:val="single" w:sz="4" w:space="1" w:color="auto"/>
        </w:pBdr>
        <w:jc w:val="both"/>
        <w:rPr>
          <w:b/>
          <w:lang w:val="lv-LV" w:eastAsia="lv-LV"/>
        </w:rPr>
      </w:pPr>
      <w:r w:rsidRPr="001B11DE">
        <w:rPr>
          <w:b/>
          <w:lang w:val="lv-LV" w:eastAsia="lv-LV"/>
        </w:rPr>
        <w:t xml:space="preserve">Par grozījumiem Limbažu novada domes 2024. gada 26. septembra lēmumā Nr. 668 </w:t>
      </w:r>
      <w:bookmarkStart w:id="5" w:name="_Hlk178673781"/>
      <w:r w:rsidRPr="001B11DE">
        <w:rPr>
          <w:b/>
          <w:lang w:val="lv-LV" w:eastAsia="lv-LV"/>
        </w:rPr>
        <w:t>“Par ēdināšanas maksu Limbažu novada pašvaldības izglītības iestāžu darbiniekiem”</w:t>
      </w:r>
    </w:p>
    <w:bookmarkEnd w:id="5"/>
    <w:p w14:paraId="0D7BA8EB" w14:textId="78CF0A9E" w:rsidR="001B11DE" w:rsidRPr="001B11DE" w:rsidRDefault="001B11DE" w:rsidP="001B11DE">
      <w:pPr>
        <w:jc w:val="center"/>
        <w:rPr>
          <w:lang w:val="lv-LV" w:eastAsia="lv-LV"/>
        </w:rPr>
      </w:pPr>
      <w:r w:rsidRPr="001B11DE">
        <w:rPr>
          <w:lang w:val="lv-LV" w:eastAsia="lv-LV"/>
        </w:rPr>
        <w:t>Ziņo Aija Liepa</w:t>
      </w:r>
      <w:r w:rsidR="002E60D1">
        <w:rPr>
          <w:lang w:val="lv-LV" w:eastAsia="lv-LV"/>
        </w:rPr>
        <w:t xml:space="preserve">, debatēs piedalās Dagnis </w:t>
      </w:r>
      <w:proofErr w:type="spellStart"/>
      <w:r w:rsidR="002E60D1">
        <w:rPr>
          <w:lang w:val="lv-LV" w:eastAsia="lv-LV"/>
        </w:rPr>
        <w:t>Straubergs</w:t>
      </w:r>
      <w:proofErr w:type="spellEnd"/>
    </w:p>
    <w:p w14:paraId="5C0BF6BE" w14:textId="77777777" w:rsidR="001B11DE" w:rsidRPr="001B11DE" w:rsidRDefault="001B11DE" w:rsidP="001B11DE">
      <w:pPr>
        <w:ind w:firstLine="540"/>
        <w:jc w:val="both"/>
        <w:rPr>
          <w:lang w:val="lv-LV" w:eastAsia="lv-LV"/>
        </w:rPr>
      </w:pPr>
    </w:p>
    <w:p w14:paraId="5205B9C7" w14:textId="77777777" w:rsidR="001B11DE" w:rsidRPr="001B11DE" w:rsidRDefault="001B11DE" w:rsidP="001B11DE">
      <w:pPr>
        <w:ind w:firstLine="720"/>
        <w:jc w:val="both"/>
        <w:rPr>
          <w:spacing w:val="8"/>
          <w:lang w:val="lv-LV" w:eastAsia="lv-LV"/>
        </w:rPr>
      </w:pPr>
      <w:r w:rsidRPr="001B11DE">
        <w:rPr>
          <w:lang w:val="lv-LV" w:eastAsia="lv-LV"/>
        </w:rPr>
        <w:t xml:space="preserve">Limbažu novada pašvaldības Finanšu un ekonomikas nodaļas ekonomiste Aija Liepa informē, ka pārtikas produktu cenu pieauguma, </w:t>
      </w:r>
      <w:r w:rsidRPr="001B11DE">
        <w:rPr>
          <w:bCs/>
          <w:lang w:val="lv-LV" w:eastAsia="lv-LV"/>
        </w:rPr>
        <w:t>energoresursu cenu</w:t>
      </w:r>
      <w:r w:rsidRPr="001B11DE">
        <w:rPr>
          <w:lang w:val="lv-LV" w:eastAsia="lv-LV"/>
        </w:rPr>
        <w:t xml:space="preserve"> pieauguma, kā arī</w:t>
      </w:r>
      <w:r w:rsidRPr="001B11DE">
        <w:rPr>
          <w:spacing w:val="8"/>
          <w:lang w:val="lv-LV" w:eastAsia="lv-LV"/>
        </w:rPr>
        <w:t xml:space="preserve"> minimālās mēneša darba algas izmaiņu rezultātā tika pārskatīta </w:t>
      </w:r>
      <w:r w:rsidRPr="001B11DE">
        <w:rPr>
          <w:bCs/>
          <w:lang w:val="lv-LV" w:eastAsia="lv-LV"/>
        </w:rPr>
        <w:t>ēdināšanas maksa Limbažu novada pašvaldības izglītības iestāžu darbiniekiem, pamatojoties uz Limbažu novada pašvaldības 2021. gada 28. oktobra noteikumu "Limbažu novada pašvaldības, tās iestāžu un struktūrvienību sniegto maksas pakalpojumu izcenojumu aprēķināšanas metodika un izcenojumu apstiprināšanas kārtība".</w:t>
      </w:r>
    </w:p>
    <w:p w14:paraId="0B987677" w14:textId="77777777" w:rsidR="001B11DE" w:rsidRPr="00B9502D" w:rsidRDefault="001B11DE" w:rsidP="001B11DE">
      <w:pPr>
        <w:ind w:firstLine="720"/>
        <w:jc w:val="both"/>
        <w:rPr>
          <w:b/>
          <w:bCs/>
          <w:lang w:val="lv-LV" w:eastAsia="lv-LV"/>
        </w:rPr>
      </w:pPr>
      <w:r w:rsidRPr="001B11DE">
        <w:rPr>
          <w:spacing w:val="8"/>
          <w:lang w:val="lv-LV" w:eastAsia="lv-LV"/>
        </w:rPr>
        <w:t xml:space="preserve">Ņemot vērā augstāk minēto un pamatojoties uz Pašvaldību likuma 10. panta otrās daļas 2. punkta d) apakšpunktu,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87DCC61" w14:textId="720381D3" w:rsidR="001B11DE" w:rsidRPr="001B11DE" w:rsidRDefault="001B11DE" w:rsidP="001B11DE">
      <w:pPr>
        <w:ind w:firstLine="720"/>
        <w:jc w:val="both"/>
        <w:rPr>
          <w:lang w:val="lv-LV" w:eastAsia="lv-LV"/>
        </w:rPr>
      </w:pPr>
    </w:p>
    <w:p w14:paraId="0D16A00D" w14:textId="77777777" w:rsidR="001B11DE" w:rsidRPr="001B11DE" w:rsidRDefault="001B11DE" w:rsidP="0009492F">
      <w:pPr>
        <w:numPr>
          <w:ilvl w:val="0"/>
          <w:numId w:val="17"/>
        </w:numPr>
        <w:tabs>
          <w:tab w:val="left" w:pos="357"/>
          <w:tab w:val="left" w:pos="567"/>
        </w:tabs>
        <w:ind w:left="357" w:hanging="357"/>
        <w:contextualSpacing/>
        <w:jc w:val="both"/>
        <w:rPr>
          <w:lang w:val="lv-LV" w:eastAsia="lv-LV"/>
        </w:rPr>
      </w:pPr>
      <w:r w:rsidRPr="001B11DE">
        <w:rPr>
          <w:lang w:val="lv-LV" w:eastAsia="lv-LV"/>
        </w:rPr>
        <w:t xml:space="preserve">Grozīt Limbažu novada domes 2024. gada 26. septembra lēmuma Nr. 668 “Par ēdināšanas maksu Limbažu novada pašvaldības izglītības iestāžu darbiniekiem” 1. un 2. pielikumu, </w:t>
      </w:r>
      <w:r w:rsidRPr="001B11DE">
        <w:rPr>
          <w:lang w:val="lv-LV" w:eastAsia="zh-CN"/>
        </w:rPr>
        <w:t>izsakot pielikumus jaunā redakcijā (1., 2. pielikums).</w:t>
      </w:r>
    </w:p>
    <w:p w14:paraId="3806BB1C" w14:textId="77777777" w:rsidR="001B11DE" w:rsidRPr="001B11DE" w:rsidRDefault="001B11DE" w:rsidP="0009492F">
      <w:pPr>
        <w:numPr>
          <w:ilvl w:val="0"/>
          <w:numId w:val="17"/>
        </w:numPr>
        <w:contextualSpacing/>
        <w:jc w:val="both"/>
        <w:rPr>
          <w:lang w:val="lv-LV" w:eastAsia="lv-LV"/>
        </w:rPr>
      </w:pPr>
      <w:r w:rsidRPr="001B11DE">
        <w:rPr>
          <w:lang w:val="lv-LV" w:eastAsia="lv-LV"/>
        </w:rPr>
        <w:t>Noteikt, ka lēmuma 1. punktā grozītie, pielikumos norādītie ēdināšanas maksas izcenojumi tiek piemēroti ar 2024. gada 1. oktobri.</w:t>
      </w:r>
    </w:p>
    <w:p w14:paraId="7544F756" w14:textId="77777777" w:rsidR="001B11DE" w:rsidRPr="001B11DE" w:rsidRDefault="001B11DE" w:rsidP="0009492F">
      <w:pPr>
        <w:numPr>
          <w:ilvl w:val="0"/>
          <w:numId w:val="17"/>
        </w:numPr>
        <w:contextualSpacing/>
        <w:jc w:val="both"/>
        <w:rPr>
          <w:lang w:val="lv-LV" w:eastAsia="lv-LV"/>
        </w:rPr>
      </w:pPr>
      <w:r w:rsidRPr="001B11DE">
        <w:rPr>
          <w:bCs/>
          <w:color w:val="000000"/>
          <w:lang w:val="lv-LV" w:eastAsia="lv-LV"/>
        </w:rPr>
        <w:t xml:space="preserve">Atbildīgos par </w:t>
      </w:r>
      <w:r w:rsidRPr="001B11DE">
        <w:rPr>
          <w:rFonts w:eastAsia="Arial Unicode MS"/>
          <w:kern w:val="2"/>
          <w:lang w:val="lv-LV" w:eastAsia="hi-IN" w:bidi="hi-IN"/>
        </w:rPr>
        <w:t xml:space="preserve">izcenojuma piemērošanu noteikt </w:t>
      </w:r>
      <w:r w:rsidRPr="001B11DE">
        <w:rPr>
          <w:bCs/>
          <w:color w:val="000000"/>
          <w:lang w:val="lv-LV" w:eastAsia="lv-LV"/>
        </w:rPr>
        <w:t>Limbažu novada pašvaldības izglītības iestāžu direktorus.</w:t>
      </w:r>
    </w:p>
    <w:p w14:paraId="71D19A19" w14:textId="77777777" w:rsidR="001B11DE" w:rsidRPr="001B11DE" w:rsidRDefault="001B11DE" w:rsidP="0009492F">
      <w:pPr>
        <w:numPr>
          <w:ilvl w:val="0"/>
          <w:numId w:val="17"/>
        </w:numPr>
        <w:contextualSpacing/>
        <w:jc w:val="both"/>
        <w:rPr>
          <w:lang w:val="lv-LV" w:eastAsia="lv-LV"/>
        </w:rPr>
      </w:pPr>
      <w:r w:rsidRPr="001B11DE">
        <w:rPr>
          <w:lang w:val="lv-LV" w:eastAsia="lv-LV"/>
        </w:rPr>
        <w:t>Kontroli par lēmuma izpildi uzdot Limbažu novada pašvaldības izpilddirektoram.</w:t>
      </w:r>
    </w:p>
    <w:p w14:paraId="111194AA" w14:textId="77777777" w:rsidR="001B11DE" w:rsidRPr="001B11DE" w:rsidRDefault="001B11DE" w:rsidP="0009492F">
      <w:pPr>
        <w:numPr>
          <w:ilvl w:val="0"/>
          <w:numId w:val="17"/>
        </w:numPr>
        <w:contextualSpacing/>
        <w:jc w:val="both"/>
        <w:rPr>
          <w:lang w:val="lv-LV" w:eastAsia="lv-LV"/>
        </w:rPr>
      </w:pPr>
      <w:r w:rsidRPr="001B11DE">
        <w:rPr>
          <w:lang w:val="lv-LV" w:eastAsia="lv-LV"/>
        </w:rPr>
        <w:t>Lēmuma projektu virzīt izskatīšanai Limbažu novada domes sēdē.</w:t>
      </w:r>
    </w:p>
    <w:p w14:paraId="59B8C8E0" w14:textId="77777777" w:rsidR="001A7D64" w:rsidRDefault="001A7D64" w:rsidP="002E2D3C">
      <w:pPr>
        <w:pStyle w:val="Sarakstarindkopa1"/>
        <w:spacing w:after="0" w:line="240" w:lineRule="auto"/>
        <w:ind w:left="0"/>
        <w:jc w:val="both"/>
        <w:rPr>
          <w:rFonts w:ascii="Times New Roman" w:hAnsi="Times New Roman"/>
          <w:sz w:val="24"/>
          <w:szCs w:val="24"/>
        </w:rPr>
      </w:pPr>
    </w:p>
    <w:p w14:paraId="1FE893A3" w14:textId="77777777" w:rsidR="008C57E2" w:rsidRPr="00E46862" w:rsidRDefault="008C57E2" w:rsidP="002E2D3C">
      <w:pPr>
        <w:pStyle w:val="Sarakstarindkopa1"/>
        <w:spacing w:after="0" w:line="240" w:lineRule="auto"/>
        <w:ind w:left="0"/>
        <w:jc w:val="both"/>
        <w:rPr>
          <w:rFonts w:ascii="Times New Roman" w:hAnsi="Times New Roman"/>
          <w:sz w:val="24"/>
          <w:szCs w:val="24"/>
        </w:rPr>
      </w:pPr>
    </w:p>
    <w:p w14:paraId="082BCE90" w14:textId="2F934698" w:rsidR="00465EF1" w:rsidRPr="00025563" w:rsidRDefault="00465EF1" w:rsidP="002E2D3C">
      <w:pPr>
        <w:pStyle w:val="Virsraksts1"/>
        <w:jc w:val="center"/>
      </w:pPr>
      <w:r w:rsidRPr="00025563">
        <w:t>9</w:t>
      </w:r>
      <w:r w:rsidR="009D2C83" w:rsidRPr="00025563">
        <w:t>.</w:t>
      </w:r>
    </w:p>
    <w:p w14:paraId="4E015BAF" w14:textId="77777777" w:rsidR="00FD2F1D" w:rsidRPr="00FD2F1D" w:rsidRDefault="00FD2F1D" w:rsidP="00FD2F1D">
      <w:pPr>
        <w:pBdr>
          <w:bottom w:val="single" w:sz="6" w:space="1" w:color="auto"/>
        </w:pBdr>
        <w:jc w:val="both"/>
        <w:rPr>
          <w:b/>
          <w:bCs/>
          <w:lang w:val="lv-LV" w:eastAsia="lv-LV"/>
        </w:rPr>
      </w:pPr>
      <w:r w:rsidRPr="00FD2F1D">
        <w:rPr>
          <w:b/>
          <w:bCs/>
          <w:noProof/>
          <w:lang w:val="lv-LV" w:eastAsia="lv-LV"/>
        </w:rPr>
        <w:t xml:space="preserve">Par projekta "Sajūtu parks </w:t>
      </w:r>
      <w:r w:rsidRPr="00FD2F1D">
        <w:rPr>
          <w:b/>
          <w:bCs/>
          <w:i/>
          <w:noProof/>
          <w:lang w:val="lv-LV" w:eastAsia="lv-LV"/>
        </w:rPr>
        <w:t xml:space="preserve">Latvija – Stārķu zeme </w:t>
      </w:r>
      <w:r w:rsidRPr="00FD2F1D">
        <w:rPr>
          <w:b/>
          <w:bCs/>
          <w:noProof/>
          <w:lang w:val="lv-LV" w:eastAsia="lv-LV"/>
        </w:rPr>
        <w:t>vides objektu izgaismošana" sagatavošanu un iesniegšanu</w:t>
      </w:r>
    </w:p>
    <w:p w14:paraId="25271634" w14:textId="545963C2" w:rsidR="00FD2F1D" w:rsidRPr="00FD2F1D" w:rsidRDefault="00FD2F1D" w:rsidP="00FD2F1D">
      <w:pPr>
        <w:jc w:val="center"/>
        <w:rPr>
          <w:lang w:val="lv-LV" w:eastAsia="lv-LV"/>
        </w:rPr>
      </w:pPr>
      <w:r w:rsidRPr="00FD2F1D">
        <w:rPr>
          <w:lang w:val="lv-LV" w:eastAsia="lv-LV"/>
        </w:rPr>
        <w:t xml:space="preserve">Ziņo </w:t>
      </w:r>
      <w:r>
        <w:rPr>
          <w:noProof/>
          <w:lang w:val="lv-LV" w:eastAsia="lv-LV"/>
        </w:rPr>
        <w:t>Artis Ārgalis, debatēs piedalās Dagnis Straubergs, Māris Beļaunieks</w:t>
      </w:r>
    </w:p>
    <w:p w14:paraId="678B8342" w14:textId="77777777" w:rsidR="00FD2F1D" w:rsidRPr="00FD2F1D" w:rsidRDefault="00FD2F1D" w:rsidP="00FD2F1D">
      <w:pPr>
        <w:jc w:val="both"/>
        <w:rPr>
          <w:lang w:val="lv-LV" w:eastAsia="lv-LV"/>
        </w:rPr>
      </w:pPr>
    </w:p>
    <w:p w14:paraId="6E3767EB" w14:textId="77777777" w:rsidR="00FD2F1D" w:rsidRPr="00FD2F1D" w:rsidRDefault="00FD2F1D" w:rsidP="00FD2F1D">
      <w:pPr>
        <w:ind w:firstLine="720"/>
        <w:jc w:val="both"/>
        <w:rPr>
          <w:lang w:val="lv-LV" w:eastAsia="lv-LV"/>
        </w:rPr>
      </w:pPr>
      <w:r w:rsidRPr="00FD2F1D">
        <w:rPr>
          <w:lang w:val="lv-LV" w:eastAsia="lv-LV"/>
        </w:rPr>
        <w:t>Vidzemes lauku partnerība "Brasla" izsludinājusi LEADER projektu konkursa II kārtu Eiropas Lauksaimniecības fonda lauku attīstībai intervencē "Darbību īstenošana saskaņā ar sabiedrības virzītas vietējās attīstības stratēģiju, tostarp sadarbības aktivitātes un to sagatavošana" aktivitātē "Kopienu spēcinošas un vietas attīstību sekmējošas iniciatīvas". Projektu iesniegšanas termiņš – no 2024. gada 27. septembra līdz 27. oktobrim.</w:t>
      </w:r>
    </w:p>
    <w:p w14:paraId="5E9AA69E" w14:textId="77777777" w:rsidR="00FD2F1D" w:rsidRPr="00FD2F1D" w:rsidRDefault="00FD2F1D" w:rsidP="00FD2F1D">
      <w:pPr>
        <w:ind w:firstLine="720"/>
        <w:jc w:val="both"/>
        <w:rPr>
          <w:lang w:val="lv-LV" w:eastAsia="lv-LV"/>
        </w:rPr>
      </w:pPr>
      <w:r w:rsidRPr="00FD2F1D">
        <w:rPr>
          <w:lang w:val="lv-LV" w:eastAsia="lv-LV"/>
        </w:rPr>
        <w:lastRenderedPageBreak/>
        <w:t>Alojas apvienības pārvalde rosina iesniegt projektu “</w:t>
      </w:r>
      <w:r w:rsidRPr="00FD2F1D">
        <w:rPr>
          <w:noProof/>
          <w:lang w:val="lv-LV" w:eastAsia="lv-LV"/>
        </w:rPr>
        <w:t xml:space="preserve">Sajūtu parks </w:t>
      </w:r>
      <w:r w:rsidRPr="00FD2F1D">
        <w:rPr>
          <w:i/>
          <w:noProof/>
          <w:lang w:val="lv-LV" w:eastAsia="lv-LV"/>
        </w:rPr>
        <w:t xml:space="preserve">Latvija – Stārķu zeme </w:t>
      </w:r>
      <w:r w:rsidRPr="00FD2F1D">
        <w:rPr>
          <w:noProof/>
          <w:lang w:val="lv-LV" w:eastAsia="lv-LV"/>
        </w:rPr>
        <w:t>vides objektu izgaismošana”, Lielā ielā 2, Staicelē (kadastra Nr.66170010114)</w:t>
      </w:r>
      <w:r w:rsidRPr="00FD2F1D">
        <w:rPr>
          <w:lang w:val="lv-LV" w:eastAsia="lv-LV"/>
        </w:rPr>
        <w:t>. Projekta g</w:t>
      </w:r>
      <w:r w:rsidRPr="00FD2F1D">
        <w:rPr>
          <w:color w:val="000000"/>
          <w:lang w:val="lv-LV"/>
        </w:rPr>
        <w:t>alvenās aktivitātes: Latvijas kontūras veidojumā iestādīto dažādu sugu 106 koku un metāla dekoru izgaismošana, lai vizualizētu parku, varētu notikt pasākumi un dažādas brīvā laika pavadīšanas aktivitātes (pastaigas, dažādas spēles (disku golfs, u.c.).</w:t>
      </w:r>
    </w:p>
    <w:p w14:paraId="12B0D222" w14:textId="66B5B185" w:rsidR="00FD2F1D" w:rsidRPr="00B9502D" w:rsidRDefault="00FD2F1D" w:rsidP="00FD2F1D">
      <w:pPr>
        <w:ind w:firstLine="720"/>
        <w:jc w:val="both"/>
        <w:rPr>
          <w:b/>
          <w:bCs/>
          <w:lang w:val="lv-LV" w:eastAsia="lv-LV"/>
        </w:rPr>
      </w:pPr>
      <w:r w:rsidRPr="00FD2F1D">
        <w:rPr>
          <w:lang w:val="lv-LV" w:eastAsia="lv-LV"/>
        </w:rPr>
        <w:t xml:space="preserve">Pamatojoties uz Pašvaldību likuma 4. panta pirmās daļas 2. punktu, 5. pantu, 10. panta pirmās daļas ievadu,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 xml:space="preserve">deputāte </w:t>
      </w:r>
      <w:r>
        <w:rPr>
          <w:rFonts w:eastAsia="Calibri"/>
          <w:lang w:val="lv-LV"/>
        </w:rPr>
        <w:t>Regīna Tamane</w:t>
      </w:r>
      <w:r w:rsidRPr="00B9502D">
        <w:rPr>
          <w:lang w:val="lv-LV" w:eastAsia="lv-LV"/>
        </w:rPr>
        <w:t>, komiteja</w:t>
      </w:r>
      <w:r w:rsidRPr="00B9502D">
        <w:rPr>
          <w:b/>
          <w:bCs/>
          <w:lang w:val="lv-LV" w:eastAsia="lv-LV"/>
        </w:rPr>
        <w:t xml:space="preserve"> NOLEMJ:</w:t>
      </w:r>
    </w:p>
    <w:p w14:paraId="34CEEF42" w14:textId="48482499" w:rsidR="00FD2F1D" w:rsidRPr="00FD2F1D" w:rsidRDefault="00FD2F1D" w:rsidP="00FD2F1D">
      <w:pPr>
        <w:ind w:firstLine="720"/>
        <w:jc w:val="both"/>
        <w:rPr>
          <w:b/>
          <w:bCs/>
          <w:lang w:val="lv-LV" w:eastAsia="lv-LV"/>
        </w:rPr>
      </w:pPr>
    </w:p>
    <w:p w14:paraId="01BD9551" w14:textId="77777777" w:rsidR="00FD2F1D" w:rsidRPr="00FD2F1D" w:rsidRDefault="00FD2F1D" w:rsidP="0009492F">
      <w:pPr>
        <w:numPr>
          <w:ilvl w:val="0"/>
          <w:numId w:val="18"/>
        </w:numPr>
        <w:ind w:left="357" w:hanging="357"/>
        <w:jc w:val="both"/>
        <w:rPr>
          <w:rFonts w:eastAsia="Calibri"/>
          <w:lang w:val="lv-LV" w:eastAsia="lv-LV" w:bidi="lo-LA"/>
        </w:rPr>
      </w:pPr>
      <w:r w:rsidRPr="00FD2F1D">
        <w:rPr>
          <w:rFonts w:eastAsia="Calibri"/>
          <w:lang w:val="lv-LV" w:eastAsia="lv-LV" w:bidi="lo-LA"/>
        </w:rPr>
        <w:t xml:space="preserve">Atbalstīt ieceri iesniegt projektu </w:t>
      </w:r>
      <w:r w:rsidRPr="00FD2F1D">
        <w:rPr>
          <w:bCs/>
          <w:noProof/>
          <w:lang w:val="lv-LV" w:eastAsia="lv-LV"/>
        </w:rPr>
        <w:t xml:space="preserve">“Sajūtu parks </w:t>
      </w:r>
      <w:r w:rsidRPr="00FD2F1D">
        <w:rPr>
          <w:bCs/>
          <w:i/>
          <w:noProof/>
          <w:lang w:val="lv-LV" w:eastAsia="lv-LV"/>
        </w:rPr>
        <w:t xml:space="preserve">Latvija – Stārķu zeme </w:t>
      </w:r>
      <w:r w:rsidRPr="00FD2F1D">
        <w:rPr>
          <w:bCs/>
          <w:noProof/>
          <w:lang w:val="lv-LV" w:eastAsia="lv-LV"/>
        </w:rPr>
        <w:t>vides objektu izgaismošana"</w:t>
      </w:r>
      <w:r w:rsidRPr="00FD2F1D">
        <w:rPr>
          <w:rFonts w:eastAsia="Calibri"/>
          <w:lang w:val="lv-LV" w:eastAsia="lv-LV" w:bidi="lo-LA"/>
        </w:rPr>
        <w:t>.</w:t>
      </w:r>
    </w:p>
    <w:p w14:paraId="6115EBD6" w14:textId="77777777" w:rsidR="00FD2F1D" w:rsidRPr="00FD2F1D" w:rsidRDefault="00FD2F1D" w:rsidP="0009492F">
      <w:pPr>
        <w:numPr>
          <w:ilvl w:val="0"/>
          <w:numId w:val="18"/>
        </w:numPr>
        <w:ind w:left="357" w:hanging="357"/>
        <w:jc w:val="both"/>
        <w:rPr>
          <w:rFonts w:eastAsia="Calibri"/>
          <w:lang w:val="lv-LV" w:eastAsia="lv-LV" w:bidi="lo-LA"/>
        </w:rPr>
      </w:pPr>
      <w:r w:rsidRPr="00FD2F1D">
        <w:rPr>
          <w:rFonts w:eastAsia="Calibri"/>
          <w:lang w:val="lv-LV" w:eastAsia="lv-LV" w:bidi="lo-LA"/>
        </w:rPr>
        <w:t>Noteikt projekta kopējās izmaksas 37346,07 EUR, no tām ELFLA finansējums 80%, pašvaldības līdzfinansējums 20%.</w:t>
      </w:r>
    </w:p>
    <w:p w14:paraId="21055F6A" w14:textId="77777777" w:rsidR="00FD2F1D" w:rsidRPr="00FD2F1D" w:rsidRDefault="00FD2F1D" w:rsidP="0009492F">
      <w:pPr>
        <w:numPr>
          <w:ilvl w:val="0"/>
          <w:numId w:val="18"/>
        </w:numPr>
        <w:ind w:left="357" w:hanging="357"/>
        <w:jc w:val="both"/>
        <w:rPr>
          <w:rFonts w:eastAsia="Calibri"/>
          <w:lang w:val="lv-LV" w:eastAsia="lv-LV" w:bidi="lo-LA"/>
        </w:rPr>
      </w:pPr>
      <w:r w:rsidRPr="00FD2F1D">
        <w:rPr>
          <w:rFonts w:eastAsia="Calibri"/>
          <w:lang w:val="lv-LV" w:eastAsia="lv-LV" w:bidi="lo-LA"/>
        </w:rPr>
        <w:t xml:space="preserve">Uzdot Limbažu novada pašvaldības Centrālās pārvaldes Attīstības un projektu nodaļai sadarbībā ar </w:t>
      </w:r>
      <w:r w:rsidRPr="00FD2F1D">
        <w:rPr>
          <w:lang w:val="lv-LV" w:eastAsia="lv-LV"/>
        </w:rPr>
        <w:t xml:space="preserve">Alojas apvienības pārvaldi </w:t>
      </w:r>
      <w:r w:rsidRPr="00FD2F1D">
        <w:rPr>
          <w:rFonts w:eastAsia="Calibri"/>
          <w:lang w:val="lv-LV" w:eastAsia="lv-LV" w:bidi="lo-LA"/>
        </w:rPr>
        <w:t>sagatavot un līdz 2024. gada 27. oktobrim iesniegt projekta iesniegumu „</w:t>
      </w:r>
      <w:r w:rsidRPr="00FD2F1D">
        <w:rPr>
          <w:bCs/>
          <w:noProof/>
          <w:lang w:val="lv-LV" w:eastAsia="lv-LV"/>
        </w:rPr>
        <w:t xml:space="preserve">Sajūtu parks </w:t>
      </w:r>
      <w:r w:rsidRPr="00FD2F1D">
        <w:rPr>
          <w:bCs/>
          <w:i/>
          <w:noProof/>
          <w:lang w:val="lv-LV" w:eastAsia="lv-LV"/>
        </w:rPr>
        <w:t>Latvija</w:t>
      </w:r>
      <w:r w:rsidRPr="00FD2F1D">
        <w:rPr>
          <w:b/>
          <w:bCs/>
          <w:i/>
          <w:noProof/>
          <w:lang w:val="lv-LV" w:eastAsia="lv-LV"/>
        </w:rPr>
        <w:t xml:space="preserve"> – </w:t>
      </w:r>
      <w:r w:rsidRPr="00FD2F1D">
        <w:rPr>
          <w:bCs/>
          <w:i/>
          <w:noProof/>
          <w:lang w:val="lv-LV" w:eastAsia="lv-LV"/>
        </w:rPr>
        <w:t xml:space="preserve">Stārķu zeme </w:t>
      </w:r>
      <w:r w:rsidRPr="00FD2F1D">
        <w:rPr>
          <w:bCs/>
          <w:noProof/>
          <w:lang w:val="lv-LV" w:eastAsia="lv-LV"/>
        </w:rPr>
        <w:t>vides objektu izgaismošana"</w:t>
      </w:r>
      <w:r w:rsidRPr="00FD2F1D">
        <w:rPr>
          <w:rFonts w:eastAsia="Calibri"/>
          <w:lang w:val="lv-LV" w:eastAsia="lv-LV" w:bidi="lo-LA"/>
        </w:rPr>
        <w:t>.</w:t>
      </w:r>
    </w:p>
    <w:p w14:paraId="662A3AD9" w14:textId="77777777" w:rsidR="00FD2F1D" w:rsidRPr="00FD2F1D" w:rsidRDefault="00FD2F1D" w:rsidP="0009492F">
      <w:pPr>
        <w:numPr>
          <w:ilvl w:val="0"/>
          <w:numId w:val="18"/>
        </w:numPr>
        <w:ind w:left="357" w:hanging="357"/>
        <w:jc w:val="both"/>
        <w:rPr>
          <w:rFonts w:eastAsia="Calibri"/>
          <w:lang w:val="lv-LV" w:eastAsia="lv-LV" w:bidi="lo-LA"/>
        </w:rPr>
      </w:pPr>
      <w:r w:rsidRPr="00FD2F1D">
        <w:rPr>
          <w:color w:val="000000"/>
          <w:lang w:val="lv-LV" w:eastAsia="lv-LV"/>
        </w:rPr>
        <w:t xml:space="preserve">Uzdot Alojas apvienības pārvaldei projekta </w:t>
      </w:r>
      <w:r w:rsidRPr="00FD2F1D">
        <w:rPr>
          <w:bCs/>
          <w:noProof/>
          <w:lang w:val="lv-LV" w:eastAsia="lv-LV"/>
        </w:rPr>
        <w:t xml:space="preserve">“Sajūtu parks </w:t>
      </w:r>
      <w:r w:rsidRPr="00FD2F1D">
        <w:rPr>
          <w:bCs/>
          <w:i/>
          <w:noProof/>
          <w:lang w:val="lv-LV" w:eastAsia="lv-LV"/>
        </w:rPr>
        <w:t xml:space="preserve">Latvija – Stārķu zeme </w:t>
      </w:r>
      <w:r w:rsidRPr="00FD2F1D">
        <w:rPr>
          <w:bCs/>
          <w:noProof/>
          <w:lang w:val="lv-LV" w:eastAsia="lv-LV"/>
        </w:rPr>
        <w:t>vides objektu izgaismošana"</w:t>
      </w:r>
      <w:r w:rsidRPr="00FD2F1D">
        <w:rPr>
          <w:rFonts w:eastAsia="Calibri"/>
          <w:lang w:val="lv-LV" w:eastAsia="lv-LV" w:bidi="lo-LA"/>
        </w:rPr>
        <w:t xml:space="preserve"> </w:t>
      </w:r>
      <w:r w:rsidRPr="00FD2F1D">
        <w:rPr>
          <w:color w:val="000000"/>
          <w:lang w:val="lv-LV" w:eastAsia="lv-LV"/>
        </w:rPr>
        <w:t xml:space="preserve">atbalsta gadījumā, pēc to apliecinošu dokumentu saņemšanas Limbažu novada pašvaldībā, sagatavot lēmuma projektu par līdzfinansējuma piešķiršanu, konkretizējot no kādiem Limbažu novada pašvaldības budžeta līdzekļiem tas piešķirams. </w:t>
      </w:r>
    </w:p>
    <w:p w14:paraId="7D2092C3" w14:textId="77777777" w:rsidR="00FD2F1D" w:rsidRPr="00FD2F1D" w:rsidRDefault="00FD2F1D" w:rsidP="0009492F">
      <w:pPr>
        <w:numPr>
          <w:ilvl w:val="0"/>
          <w:numId w:val="18"/>
        </w:numPr>
        <w:ind w:left="357" w:hanging="357"/>
        <w:jc w:val="both"/>
        <w:rPr>
          <w:rFonts w:eastAsia="Calibri"/>
          <w:lang w:val="lv-LV" w:eastAsia="lv-LV" w:bidi="lo-LA"/>
        </w:rPr>
      </w:pPr>
      <w:r w:rsidRPr="00FD2F1D">
        <w:rPr>
          <w:rFonts w:eastAsia="Calibri"/>
          <w:lang w:val="lv-LV" w:eastAsia="lv-LV" w:bidi="lo-LA"/>
        </w:rPr>
        <w:t>Atbildīgo par lēmuma izpildi noteikt Alojas apvienības pārvaldes vadītāju.</w:t>
      </w:r>
    </w:p>
    <w:p w14:paraId="65AB2D50" w14:textId="77777777" w:rsidR="00FD2F1D" w:rsidRPr="00FD2F1D" w:rsidRDefault="00FD2F1D" w:rsidP="0009492F">
      <w:pPr>
        <w:numPr>
          <w:ilvl w:val="0"/>
          <w:numId w:val="18"/>
        </w:numPr>
        <w:ind w:left="357" w:hanging="357"/>
        <w:jc w:val="both"/>
        <w:rPr>
          <w:lang w:val="lv-LV" w:eastAsia="hi-IN" w:bidi="hi-IN"/>
        </w:rPr>
      </w:pPr>
      <w:r w:rsidRPr="00FD2F1D">
        <w:rPr>
          <w:lang w:val="lv-LV" w:eastAsia="lv-LV"/>
        </w:rPr>
        <w:t>Kontroli par lēmuma izpildi uzdot Limbažu novada pašvaldības izpilddirektoram.</w:t>
      </w:r>
    </w:p>
    <w:p w14:paraId="72F6343F" w14:textId="77777777" w:rsidR="00FD2F1D" w:rsidRPr="00FD2F1D" w:rsidRDefault="00FD2F1D" w:rsidP="0009492F">
      <w:pPr>
        <w:numPr>
          <w:ilvl w:val="0"/>
          <w:numId w:val="18"/>
        </w:numPr>
        <w:ind w:left="357" w:hanging="357"/>
        <w:jc w:val="both"/>
        <w:rPr>
          <w:lang w:val="lv-LV" w:eastAsia="hi-IN" w:bidi="hi-IN"/>
        </w:rPr>
      </w:pPr>
      <w:r w:rsidRPr="00FD2F1D">
        <w:rPr>
          <w:lang w:val="lv-LV" w:eastAsia="lv-LV"/>
        </w:rPr>
        <w:t>Lēmuma projektu virzīt izskatīšanai Limbažu novada domes sēdē.</w:t>
      </w:r>
    </w:p>
    <w:p w14:paraId="4782A61D" w14:textId="77777777" w:rsidR="00AC3074" w:rsidRDefault="00AC3074" w:rsidP="002E2D3C">
      <w:pPr>
        <w:pStyle w:val="Sarakstarindkopa1"/>
        <w:spacing w:after="0" w:line="240" w:lineRule="auto"/>
        <w:ind w:left="360"/>
        <w:jc w:val="both"/>
        <w:rPr>
          <w:rFonts w:ascii="Times New Roman" w:hAnsi="Times New Roman"/>
          <w:sz w:val="24"/>
          <w:szCs w:val="24"/>
        </w:rPr>
      </w:pPr>
    </w:p>
    <w:p w14:paraId="63C363A4" w14:textId="77777777" w:rsidR="00166FDC" w:rsidRPr="00025563" w:rsidRDefault="00166FDC" w:rsidP="002E2D3C">
      <w:pPr>
        <w:pStyle w:val="Sarakstarindkopa1"/>
        <w:spacing w:after="0" w:line="240" w:lineRule="auto"/>
        <w:ind w:left="360"/>
        <w:jc w:val="both"/>
        <w:rPr>
          <w:rFonts w:ascii="Times New Roman" w:hAnsi="Times New Roman"/>
          <w:sz w:val="24"/>
          <w:szCs w:val="24"/>
        </w:rPr>
      </w:pPr>
    </w:p>
    <w:p w14:paraId="07472226" w14:textId="0BAA5880" w:rsidR="00DE0CA9" w:rsidRPr="00025563" w:rsidRDefault="00DE0CA9" w:rsidP="002E2D3C">
      <w:pPr>
        <w:pStyle w:val="Virsraksts1"/>
        <w:jc w:val="center"/>
      </w:pPr>
      <w:r w:rsidRPr="00025563">
        <w:t>10</w:t>
      </w:r>
      <w:r w:rsidR="009D2C83" w:rsidRPr="00025563">
        <w:t>.</w:t>
      </w:r>
    </w:p>
    <w:p w14:paraId="6F811DCA" w14:textId="77777777" w:rsidR="00027D0C" w:rsidRPr="00027D0C" w:rsidRDefault="00027D0C" w:rsidP="00027D0C">
      <w:pPr>
        <w:pBdr>
          <w:bottom w:val="single" w:sz="6" w:space="1" w:color="auto"/>
        </w:pBdr>
        <w:jc w:val="both"/>
        <w:rPr>
          <w:b/>
          <w:bCs/>
          <w:lang w:val="lv-LV" w:eastAsia="lv-LV"/>
        </w:rPr>
      </w:pPr>
      <w:r w:rsidRPr="00027D0C">
        <w:rPr>
          <w:b/>
          <w:bCs/>
          <w:noProof/>
          <w:lang w:val="lv-LV" w:eastAsia="lv-LV"/>
        </w:rPr>
        <w:t>Par ieņēmumu no iestādes sniegtajiem maksas pakalpojumiem pārpildes iekļaušanu Vilzēnu tautas nama 2024. gada bāzes budžetā</w:t>
      </w:r>
    </w:p>
    <w:p w14:paraId="4760B051" w14:textId="1268CF88" w:rsidR="00027D0C" w:rsidRPr="00027D0C" w:rsidRDefault="00027D0C" w:rsidP="00027D0C">
      <w:pPr>
        <w:jc w:val="center"/>
        <w:rPr>
          <w:lang w:val="lv-LV" w:eastAsia="lv-LV"/>
        </w:rPr>
      </w:pPr>
      <w:r w:rsidRPr="00027D0C">
        <w:rPr>
          <w:lang w:val="lv-LV" w:eastAsia="lv-LV"/>
        </w:rPr>
        <w:t xml:space="preserve">Ziņo </w:t>
      </w:r>
      <w:r>
        <w:rPr>
          <w:noProof/>
          <w:lang w:val="lv-LV" w:eastAsia="lv-LV"/>
        </w:rPr>
        <w:t>Evija Keisele</w:t>
      </w:r>
    </w:p>
    <w:p w14:paraId="6358ED6A" w14:textId="77777777" w:rsidR="00027D0C" w:rsidRPr="00027D0C" w:rsidRDefault="00027D0C" w:rsidP="00027D0C">
      <w:pPr>
        <w:jc w:val="both"/>
        <w:rPr>
          <w:lang w:val="lv-LV" w:eastAsia="lv-LV"/>
        </w:rPr>
      </w:pPr>
    </w:p>
    <w:p w14:paraId="6598DB1D" w14:textId="77777777" w:rsidR="00027D0C" w:rsidRPr="00027D0C" w:rsidRDefault="00027D0C" w:rsidP="00027D0C">
      <w:pPr>
        <w:widowControl w:val="0"/>
        <w:suppressAutoHyphens/>
        <w:ind w:firstLine="720"/>
        <w:jc w:val="both"/>
        <w:rPr>
          <w:rFonts w:eastAsia="Arial Unicode MS" w:cs="Tahoma"/>
          <w:kern w:val="2"/>
          <w:lang w:val="lv-LV" w:eastAsia="hi-IN" w:bidi="hi-IN"/>
        </w:rPr>
      </w:pPr>
      <w:proofErr w:type="spellStart"/>
      <w:r w:rsidRPr="00027D0C">
        <w:rPr>
          <w:rFonts w:eastAsia="Arial Unicode MS" w:cs="Tahoma"/>
          <w:kern w:val="2"/>
          <w:lang w:val="lv-LV" w:eastAsia="hi-IN" w:bidi="hi-IN"/>
        </w:rPr>
        <w:t>Vilzēnu</w:t>
      </w:r>
      <w:proofErr w:type="spellEnd"/>
      <w:r w:rsidRPr="00027D0C">
        <w:rPr>
          <w:rFonts w:eastAsia="Arial Unicode MS" w:cs="Tahoma"/>
          <w:kern w:val="2"/>
          <w:lang w:val="lv-LV" w:eastAsia="hi-IN" w:bidi="hi-IN"/>
        </w:rPr>
        <w:t xml:space="preserve"> tautas nama plānotajā 2024. gada kultūras pasākumu budžetā - pasākumu kods 4012 (Braslavas pagasta svētki) ieņēmumi no iestādes sniegtajiem maksas pakalpojumiem pārsniedz iepriekš plānoto ieņēmumu daļu. Lūdzam finanšu līdzekļus 740,00 EUR (septiņi simti četrdesmit eiro un 00 centi) apmērā novirzīt </w:t>
      </w:r>
      <w:proofErr w:type="spellStart"/>
      <w:r w:rsidRPr="00027D0C">
        <w:rPr>
          <w:rFonts w:eastAsia="Arial Unicode MS" w:cs="Tahoma"/>
          <w:kern w:val="2"/>
          <w:lang w:val="lv-LV" w:eastAsia="hi-IN" w:bidi="hi-IN"/>
        </w:rPr>
        <w:t>Vilzēnu</w:t>
      </w:r>
      <w:proofErr w:type="spellEnd"/>
      <w:r w:rsidRPr="00027D0C">
        <w:rPr>
          <w:rFonts w:eastAsia="Arial Unicode MS" w:cs="Tahoma"/>
          <w:kern w:val="2"/>
          <w:lang w:val="lv-LV" w:eastAsia="hi-IN" w:bidi="hi-IN"/>
        </w:rPr>
        <w:t xml:space="preserve"> tautas nama bāzes budžetā, summa paredzēta sekojoša inventāra iegādei: </w:t>
      </w:r>
    </w:p>
    <w:p w14:paraId="341ADF0C" w14:textId="77777777" w:rsidR="00027D0C" w:rsidRPr="00027D0C" w:rsidRDefault="00027D0C" w:rsidP="0009492F">
      <w:pPr>
        <w:widowControl w:val="0"/>
        <w:numPr>
          <w:ilvl w:val="0"/>
          <w:numId w:val="19"/>
        </w:numPr>
        <w:suppressAutoHyphens/>
        <w:ind w:left="1037" w:hanging="357"/>
        <w:contextualSpacing/>
        <w:jc w:val="both"/>
        <w:rPr>
          <w:rFonts w:eastAsia="Arial Unicode MS" w:cs="Tahoma"/>
          <w:kern w:val="2"/>
          <w:lang w:val="lv-LV" w:eastAsia="hi-IN" w:bidi="hi-IN"/>
        </w:rPr>
      </w:pPr>
      <w:proofErr w:type="spellStart"/>
      <w:r w:rsidRPr="00027D0C">
        <w:rPr>
          <w:rFonts w:eastAsia="Arial Unicode MS" w:cs="Tahoma"/>
          <w:kern w:val="2"/>
          <w:lang w:val="lv-LV" w:eastAsia="hi-IN" w:bidi="hi-IN"/>
        </w:rPr>
        <w:t>daudzfunkciju</w:t>
      </w:r>
      <w:proofErr w:type="spellEnd"/>
      <w:r w:rsidRPr="00027D0C">
        <w:rPr>
          <w:rFonts w:eastAsia="Arial Unicode MS" w:cs="Tahoma"/>
          <w:kern w:val="2"/>
          <w:lang w:val="lv-LV" w:eastAsia="hi-IN" w:bidi="hi-IN"/>
        </w:rPr>
        <w:t xml:space="preserve"> melnbaltā printera Canon i-SENSYS MF463dw iegādei 450,00 EUR (četri simti piecdesmit eiro un 00 centi);</w:t>
      </w:r>
    </w:p>
    <w:p w14:paraId="05EB9E56" w14:textId="77777777" w:rsidR="00027D0C" w:rsidRPr="00027D0C" w:rsidRDefault="00027D0C" w:rsidP="0009492F">
      <w:pPr>
        <w:widowControl w:val="0"/>
        <w:numPr>
          <w:ilvl w:val="0"/>
          <w:numId w:val="19"/>
        </w:numPr>
        <w:suppressAutoHyphens/>
        <w:ind w:left="1037" w:hanging="357"/>
        <w:contextualSpacing/>
        <w:jc w:val="both"/>
        <w:rPr>
          <w:rFonts w:eastAsia="Arial Unicode MS" w:cs="Tahoma"/>
          <w:kern w:val="2"/>
          <w:lang w:val="lv-LV" w:eastAsia="hi-IN" w:bidi="hi-IN"/>
        </w:rPr>
      </w:pPr>
      <w:r w:rsidRPr="00027D0C">
        <w:rPr>
          <w:rFonts w:eastAsia="Arial Unicode MS" w:cs="Tahoma"/>
          <w:kern w:val="2"/>
          <w:lang w:val="lv-LV" w:eastAsia="hi-IN" w:bidi="hi-IN"/>
        </w:rPr>
        <w:t>aizkariem tautas nama pirmā stāva telpu logiem (8 logiem) 290,00 EUR (divi simti deviņdesmit eiro un 00 centi).</w:t>
      </w:r>
    </w:p>
    <w:p w14:paraId="2D9A4BB2" w14:textId="77777777" w:rsidR="00027D0C" w:rsidRPr="00B9502D" w:rsidRDefault="00027D0C" w:rsidP="00027D0C">
      <w:pPr>
        <w:ind w:firstLine="720"/>
        <w:jc w:val="both"/>
        <w:rPr>
          <w:b/>
          <w:bCs/>
          <w:lang w:val="lv-LV" w:eastAsia="lv-LV"/>
        </w:rPr>
      </w:pPr>
      <w:r w:rsidRPr="00027D0C">
        <w:rPr>
          <w:lang w:val="lv-LV" w:eastAsia="lv-LV"/>
        </w:rPr>
        <w:t xml:space="preserve">Pamatojoties uz </w:t>
      </w:r>
      <w:r w:rsidRPr="00027D0C">
        <w:rPr>
          <w:rFonts w:eastAsia="Calibri"/>
          <w:bCs/>
          <w:color w:val="000000"/>
          <w:lang w:val="lv-LV" w:eastAsia="lv-LV"/>
        </w:rPr>
        <w:t>Pašvaldību likuma 4. panta pirmās daļas 5. punktu un ceturto daļu, 10</w:t>
      </w:r>
      <w:r w:rsidRPr="00027D0C">
        <w:rPr>
          <w:color w:val="000000"/>
          <w:lang w:val="lv-LV" w:eastAsia="lv-LV"/>
        </w:rPr>
        <w:t>. panta pirmās daļas ievaddaļu un likuma “Par pašvaldību budžetiem” 30. pantu</w:t>
      </w:r>
      <w:r w:rsidRPr="00027D0C">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DF212C5" w14:textId="24D57FF3" w:rsidR="00027D0C" w:rsidRPr="00027D0C" w:rsidRDefault="00027D0C" w:rsidP="00027D0C">
      <w:pPr>
        <w:ind w:firstLine="720"/>
        <w:jc w:val="both"/>
        <w:rPr>
          <w:b/>
          <w:bCs/>
          <w:lang w:val="lv-LV" w:eastAsia="lv-LV"/>
        </w:rPr>
      </w:pPr>
    </w:p>
    <w:p w14:paraId="0AC6F433" w14:textId="77777777" w:rsidR="00027D0C" w:rsidRPr="00027D0C" w:rsidRDefault="00027D0C" w:rsidP="0009492F">
      <w:pPr>
        <w:widowControl w:val="0"/>
        <w:numPr>
          <w:ilvl w:val="0"/>
          <w:numId w:val="20"/>
        </w:numPr>
        <w:suppressAutoHyphens/>
        <w:autoSpaceDE w:val="0"/>
        <w:autoSpaceDN w:val="0"/>
        <w:adjustRightInd w:val="0"/>
        <w:ind w:left="357" w:hanging="357"/>
        <w:jc w:val="both"/>
        <w:rPr>
          <w:rFonts w:eastAsia="Calibri"/>
          <w:lang w:val="lv-LV" w:bidi="lo-LA"/>
        </w:rPr>
      </w:pPr>
      <w:r w:rsidRPr="00027D0C">
        <w:rPr>
          <w:rFonts w:eastAsia="Calibri"/>
          <w:lang w:val="lv-LV" w:bidi="lo-LA"/>
        </w:rPr>
        <w:t xml:space="preserve">Iekļaut </w:t>
      </w:r>
      <w:proofErr w:type="spellStart"/>
      <w:r w:rsidRPr="00027D0C">
        <w:rPr>
          <w:rFonts w:eastAsia="Calibri"/>
          <w:lang w:val="lv-LV" w:bidi="lo-LA"/>
        </w:rPr>
        <w:t>Vilzēnu</w:t>
      </w:r>
      <w:proofErr w:type="spellEnd"/>
      <w:r w:rsidRPr="00027D0C">
        <w:rPr>
          <w:rFonts w:eastAsia="Calibri"/>
          <w:lang w:val="lv-LV" w:bidi="lo-LA"/>
        </w:rPr>
        <w:t xml:space="preserve"> tautas nama bāzes budžetā ieņēmumu pārpildi no kultūras pasākumu budžeta, pasākuma kods 4012 (Braslavas pagasta svētki) 740,00 EUR apmērā inventāra iegādei.</w:t>
      </w:r>
    </w:p>
    <w:p w14:paraId="0D92F9D5" w14:textId="77777777" w:rsidR="00027D0C" w:rsidRPr="00027D0C" w:rsidRDefault="00027D0C" w:rsidP="0009492F">
      <w:pPr>
        <w:widowControl w:val="0"/>
        <w:numPr>
          <w:ilvl w:val="0"/>
          <w:numId w:val="20"/>
        </w:numPr>
        <w:suppressAutoHyphens/>
        <w:autoSpaceDE w:val="0"/>
        <w:autoSpaceDN w:val="0"/>
        <w:adjustRightInd w:val="0"/>
        <w:ind w:left="357" w:hanging="357"/>
        <w:jc w:val="both"/>
        <w:rPr>
          <w:rFonts w:eastAsia="Calibri"/>
          <w:lang w:val="lv-LV" w:bidi="lo-LA"/>
        </w:rPr>
      </w:pPr>
      <w:r w:rsidRPr="00027D0C">
        <w:rPr>
          <w:lang w:val="lv-LV" w:eastAsia="hi-IN" w:bidi="hi-IN"/>
        </w:rPr>
        <w:t>Lēmumā minētās izmaiņas iekļaut kārtējās domes sēdes lēmuma projektā “Grozījumi Limbažu novada pašvaldības domes 2024. gada saistošajos noteikumos „Par Limbažu novada pašvaldības 2024. gada budžetu”.</w:t>
      </w:r>
    </w:p>
    <w:p w14:paraId="5A8727C9" w14:textId="77777777" w:rsidR="00027D0C" w:rsidRPr="00027D0C" w:rsidRDefault="00027D0C" w:rsidP="0009492F">
      <w:pPr>
        <w:widowControl w:val="0"/>
        <w:numPr>
          <w:ilvl w:val="0"/>
          <w:numId w:val="20"/>
        </w:numPr>
        <w:suppressAutoHyphens/>
        <w:autoSpaceDE w:val="0"/>
        <w:autoSpaceDN w:val="0"/>
        <w:adjustRightInd w:val="0"/>
        <w:ind w:left="357" w:hanging="357"/>
        <w:jc w:val="both"/>
        <w:rPr>
          <w:rFonts w:eastAsia="Calibri"/>
          <w:color w:val="000000"/>
          <w:lang w:val="lv-LV" w:bidi="lo-LA"/>
        </w:rPr>
      </w:pPr>
      <w:r w:rsidRPr="00027D0C">
        <w:rPr>
          <w:rFonts w:eastAsia="Calibri"/>
          <w:color w:val="000000"/>
          <w:lang w:val="lv-LV" w:bidi="lo-LA"/>
        </w:rPr>
        <w:t>Atbildīgos par finansējuma iekļaušanu budžetā noteikt Finanšu un ekonomikas nodaļas ekonomistus.</w:t>
      </w:r>
    </w:p>
    <w:p w14:paraId="0E0E27D5" w14:textId="77777777" w:rsidR="00027D0C" w:rsidRPr="00027D0C" w:rsidRDefault="00027D0C" w:rsidP="0009492F">
      <w:pPr>
        <w:widowControl w:val="0"/>
        <w:numPr>
          <w:ilvl w:val="0"/>
          <w:numId w:val="20"/>
        </w:numPr>
        <w:suppressAutoHyphens/>
        <w:autoSpaceDE w:val="0"/>
        <w:autoSpaceDN w:val="0"/>
        <w:adjustRightInd w:val="0"/>
        <w:ind w:left="357" w:hanging="357"/>
        <w:jc w:val="both"/>
        <w:rPr>
          <w:rFonts w:eastAsia="Calibri"/>
          <w:color w:val="000000"/>
          <w:lang w:val="lv-LV" w:bidi="lo-LA"/>
        </w:rPr>
      </w:pPr>
      <w:r w:rsidRPr="00027D0C">
        <w:rPr>
          <w:rFonts w:eastAsia="Calibri"/>
          <w:lang w:val="lv-LV" w:bidi="lo-LA"/>
        </w:rPr>
        <w:t xml:space="preserve">Atbildīgo par lēmuma izpildi noteikt </w:t>
      </w:r>
      <w:proofErr w:type="spellStart"/>
      <w:r w:rsidRPr="00027D0C">
        <w:rPr>
          <w:rFonts w:eastAsia="Calibri"/>
          <w:lang w:val="lv-LV" w:bidi="lo-LA"/>
        </w:rPr>
        <w:t>Vilzēnu</w:t>
      </w:r>
      <w:proofErr w:type="spellEnd"/>
      <w:r w:rsidRPr="00027D0C">
        <w:rPr>
          <w:rFonts w:eastAsia="Calibri"/>
          <w:lang w:val="lv-LV" w:bidi="lo-LA"/>
        </w:rPr>
        <w:t xml:space="preserve"> tautas nama vadītāju Airu </w:t>
      </w:r>
      <w:proofErr w:type="spellStart"/>
      <w:r w:rsidRPr="00027D0C">
        <w:rPr>
          <w:rFonts w:eastAsia="Calibri"/>
          <w:lang w:val="lv-LV" w:bidi="lo-LA"/>
        </w:rPr>
        <w:t>Lapkovsku</w:t>
      </w:r>
      <w:proofErr w:type="spellEnd"/>
      <w:r w:rsidRPr="00027D0C">
        <w:rPr>
          <w:rFonts w:eastAsia="Calibri"/>
          <w:lang w:val="lv-LV" w:bidi="lo-LA"/>
        </w:rPr>
        <w:t>.</w:t>
      </w:r>
    </w:p>
    <w:p w14:paraId="501AD9BD" w14:textId="77777777" w:rsidR="00027D0C" w:rsidRPr="00027D0C" w:rsidRDefault="00027D0C" w:rsidP="0009492F">
      <w:pPr>
        <w:widowControl w:val="0"/>
        <w:numPr>
          <w:ilvl w:val="0"/>
          <w:numId w:val="20"/>
        </w:numPr>
        <w:suppressAutoHyphens/>
        <w:autoSpaceDE w:val="0"/>
        <w:autoSpaceDN w:val="0"/>
        <w:adjustRightInd w:val="0"/>
        <w:ind w:left="357" w:hanging="357"/>
        <w:jc w:val="both"/>
        <w:rPr>
          <w:rFonts w:eastAsia="Calibri"/>
          <w:color w:val="000000"/>
          <w:lang w:val="lv-LV" w:bidi="lo-LA"/>
        </w:rPr>
      </w:pPr>
      <w:r w:rsidRPr="00027D0C">
        <w:rPr>
          <w:rFonts w:eastAsia="Calibri"/>
          <w:lang w:val="lv-LV" w:bidi="lo-LA"/>
        </w:rPr>
        <w:lastRenderedPageBreak/>
        <w:t>Kontroli par lēmuma izpildi uzdot Limbažu novada pašvaldības izpilddirektoram.</w:t>
      </w:r>
    </w:p>
    <w:p w14:paraId="31200CD1" w14:textId="77777777" w:rsidR="00027D0C" w:rsidRPr="00027D0C" w:rsidRDefault="00027D0C" w:rsidP="0009492F">
      <w:pPr>
        <w:widowControl w:val="0"/>
        <w:numPr>
          <w:ilvl w:val="0"/>
          <w:numId w:val="20"/>
        </w:numPr>
        <w:suppressAutoHyphens/>
        <w:autoSpaceDE w:val="0"/>
        <w:autoSpaceDN w:val="0"/>
        <w:adjustRightInd w:val="0"/>
        <w:ind w:left="357" w:hanging="357"/>
        <w:jc w:val="both"/>
        <w:rPr>
          <w:rFonts w:eastAsia="Calibri"/>
          <w:color w:val="000000"/>
          <w:lang w:val="lv-LV" w:bidi="lo-LA"/>
        </w:rPr>
      </w:pPr>
      <w:r w:rsidRPr="00027D0C">
        <w:rPr>
          <w:rFonts w:eastAsia="Calibri"/>
          <w:lang w:val="lv-LV" w:bidi="lo-LA"/>
        </w:rPr>
        <w:t>Lēmuma projektu virzīt izskatīšanai Limbažu novada domes sēdē.</w:t>
      </w:r>
    </w:p>
    <w:p w14:paraId="4886FBC7" w14:textId="77777777" w:rsidR="00055B1B" w:rsidRDefault="00055B1B" w:rsidP="002E2D3C">
      <w:pPr>
        <w:pStyle w:val="Sarakstarindkopa1"/>
        <w:spacing w:after="0" w:line="240" w:lineRule="auto"/>
        <w:ind w:left="360"/>
        <w:jc w:val="both"/>
        <w:rPr>
          <w:rFonts w:ascii="Times New Roman" w:hAnsi="Times New Roman"/>
          <w:sz w:val="24"/>
          <w:szCs w:val="24"/>
        </w:rPr>
      </w:pPr>
    </w:p>
    <w:p w14:paraId="59D28456" w14:textId="77777777" w:rsidR="00166FDC" w:rsidRPr="00025563" w:rsidRDefault="00166FDC" w:rsidP="002E2D3C">
      <w:pPr>
        <w:pStyle w:val="Sarakstarindkopa1"/>
        <w:spacing w:after="0" w:line="240" w:lineRule="auto"/>
        <w:ind w:left="360"/>
        <w:jc w:val="both"/>
        <w:rPr>
          <w:rFonts w:ascii="Times New Roman" w:hAnsi="Times New Roman"/>
          <w:sz w:val="24"/>
          <w:szCs w:val="24"/>
        </w:rPr>
      </w:pPr>
    </w:p>
    <w:p w14:paraId="7915C797" w14:textId="47BB5CC6" w:rsidR="00DE0CA9" w:rsidRPr="00025563" w:rsidRDefault="00DE0CA9" w:rsidP="002E2D3C">
      <w:pPr>
        <w:pStyle w:val="Virsraksts1"/>
        <w:jc w:val="center"/>
      </w:pPr>
      <w:r w:rsidRPr="00025563">
        <w:t>11</w:t>
      </w:r>
      <w:r w:rsidR="009D2C83" w:rsidRPr="00025563">
        <w:t>.</w:t>
      </w:r>
    </w:p>
    <w:p w14:paraId="50264E36" w14:textId="77777777" w:rsidR="00027D0C" w:rsidRPr="00027D0C" w:rsidRDefault="00027D0C" w:rsidP="00027D0C">
      <w:pPr>
        <w:pBdr>
          <w:bottom w:val="single" w:sz="4" w:space="1" w:color="auto"/>
        </w:pBdr>
        <w:jc w:val="both"/>
        <w:rPr>
          <w:b/>
          <w:bCs/>
          <w:lang w:val="lv-LV"/>
        </w:rPr>
      </w:pPr>
      <w:r w:rsidRPr="00027D0C">
        <w:rPr>
          <w:b/>
          <w:bCs/>
          <w:lang w:val="lv-LV"/>
        </w:rPr>
        <w:t xml:space="preserve">Par </w:t>
      </w:r>
      <w:proofErr w:type="spellStart"/>
      <w:r w:rsidRPr="00027D0C">
        <w:rPr>
          <w:b/>
          <w:bCs/>
          <w:lang w:val="lv-LV"/>
        </w:rPr>
        <w:t>Vilzēnu</w:t>
      </w:r>
      <w:proofErr w:type="spellEnd"/>
      <w:r w:rsidRPr="00027D0C">
        <w:rPr>
          <w:b/>
          <w:bCs/>
          <w:lang w:val="lv-LV"/>
        </w:rPr>
        <w:t xml:space="preserve"> tautas nama maksas</w:t>
      </w:r>
      <w:r w:rsidRPr="00027D0C">
        <w:rPr>
          <w:b/>
          <w:lang w:val="lv-LV"/>
        </w:rPr>
        <w:t xml:space="preserve"> pakalpojumu izcenojumu</w:t>
      </w:r>
      <w:r w:rsidRPr="00027D0C">
        <w:rPr>
          <w:b/>
          <w:bCs/>
          <w:lang w:val="lv-LV"/>
        </w:rPr>
        <w:t xml:space="preserve"> apstiprināšanu</w:t>
      </w:r>
    </w:p>
    <w:p w14:paraId="68935AEF" w14:textId="77777777" w:rsidR="00027D0C" w:rsidRPr="00027D0C" w:rsidRDefault="00027D0C" w:rsidP="00027D0C">
      <w:pPr>
        <w:jc w:val="center"/>
        <w:rPr>
          <w:lang w:val="lv-LV"/>
        </w:rPr>
      </w:pPr>
      <w:r w:rsidRPr="00027D0C">
        <w:rPr>
          <w:lang w:val="lv-LV"/>
        </w:rPr>
        <w:t xml:space="preserve">Ziņo Evija </w:t>
      </w:r>
      <w:proofErr w:type="spellStart"/>
      <w:r w:rsidRPr="00027D0C">
        <w:rPr>
          <w:lang w:val="lv-LV"/>
        </w:rPr>
        <w:t>Keisele</w:t>
      </w:r>
      <w:proofErr w:type="spellEnd"/>
    </w:p>
    <w:p w14:paraId="7814838C" w14:textId="77777777" w:rsidR="00027D0C" w:rsidRPr="00027D0C" w:rsidRDefault="00027D0C" w:rsidP="00027D0C">
      <w:pPr>
        <w:rPr>
          <w:b/>
          <w:lang w:val="lv-LV"/>
        </w:rPr>
      </w:pPr>
    </w:p>
    <w:p w14:paraId="4607944F" w14:textId="77777777" w:rsidR="00027D0C" w:rsidRPr="00027D0C" w:rsidRDefault="00027D0C" w:rsidP="00027D0C">
      <w:pPr>
        <w:ind w:firstLine="720"/>
        <w:jc w:val="both"/>
        <w:rPr>
          <w:bCs/>
          <w:lang w:val="lv-LV" w:eastAsia="lv-LV"/>
        </w:rPr>
      </w:pPr>
      <w:r w:rsidRPr="00027D0C">
        <w:rPr>
          <w:bCs/>
          <w:lang w:val="lv-LV" w:eastAsia="lv-LV"/>
        </w:rPr>
        <w:t xml:space="preserve">Ir aktualizēts </w:t>
      </w:r>
      <w:proofErr w:type="spellStart"/>
      <w:r w:rsidRPr="00027D0C">
        <w:rPr>
          <w:bCs/>
          <w:lang w:val="lv-LV" w:eastAsia="lv-LV"/>
        </w:rPr>
        <w:t>Vilzēnu</w:t>
      </w:r>
      <w:proofErr w:type="spellEnd"/>
      <w:r w:rsidRPr="00027D0C">
        <w:rPr>
          <w:bCs/>
          <w:lang w:val="lv-LV" w:eastAsia="lv-LV"/>
        </w:rPr>
        <w:t xml:space="preserve"> tautas nama maksas pakalpojumu saraksts un veikti aktuālie aprēķini, pamatojoties uz Limbažu novada pašvaldības 2021. gada 28. oktobra noteikumiem "Limbažu novada pašvaldības, tās iestāžu un struktūrvienību sniegto maksas pakalpojumu izcenojumu aprēķināšanas metodika un izcenojumu apstiprināšanas kārtība"</w:t>
      </w:r>
      <w:bookmarkStart w:id="6" w:name="_Hlk161048414"/>
      <w:r w:rsidRPr="00027D0C">
        <w:rPr>
          <w:bCs/>
          <w:lang w:val="lv-LV" w:eastAsia="lv-LV"/>
        </w:rPr>
        <w:t>.</w:t>
      </w:r>
    </w:p>
    <w:p w14:paraId="6F2C19AC" w14:textId="77777777" w:rsidR="00027D0C" w:rsidRPr="00B9502D" w:rsidRDefault="00027D0C" w:rsidP="00027D0C">
      <w:pPr>
        <w:ind w:firstLine="720"/>
        <w:jc w:val="both"/>
        <w:rPr>
          <w:b/>
          <w:bCs/>
          <w:lang w:val="lv-LV" w:eastAsia="lv-LV"/>
        </w:rPr>
      </w:pPr>
      <w:r w:rsidRPr="00027D0C">
        <w:rPr>
          <w:spacing w:val="8"/>
          <w:lang w:val="lv-LV" w:eastAsia="lv-LV"/>
        </w:rPr>
        <w:t xml:space="preserve">Ņemot vērā augstāk minēto un pamatojoties uz </w:t>
      </w:r>
      <w:r w:rsidRPr="00027D0C">
        <w:rPr>
          <w:color w:val="000000"/>
          <w:lang w:val="lv-LV"/>
        </w:rPr>
        <w:t>Pašvaldību likuma 10. panta otrās daļas 2. punkta d) apakšpunktu</w:t>
      </w:r>
      <w:bookmarkEnd w:id="6"/>
      <w:r w:rsidRPr="00027D0C">
        <w:rPr>
          <w:color w:val="000000"/>
          <w:lang w:val="lv-LV"/>
        </w:rPr>
        <w:t xml:space="preserve"> </w:t>
      </w:r>
      <w:r w:rsidRPr="00027D0C">
        <w:rPr>
          <w:color w:val="000000"/>
          <w:lang w:val="lv-LV" w:eastAsia="lv-LV"/>
        </w:rPr>
        <w:t>un Pievienotās vērtības nodokļa likuma 52. panta pirmās daļas 17. punkta d) apakšpunktu</w:t>
      </w:r>
      <w:r w:rsidRPr="00027D0C">
        <w:rPr>
          <w:color w:val="000000"/>
          <w:lang w:val="lv-LV"/>
        </w:rPr>
        <w:t>,</w:t>
      </w:r>
      <w:r w:rsidRPr="00027D0C">
        <w:rPr>
          <w:rFonts w:eastAsia="Calibri"/>
          <w:bCs/>
          <w:color w:val="000000"/>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ECF5407" w14:textId="64215E50" w:rsidR="00027D0C" w:rsidRPr="00027D0C" w:rsidRDefault="00027D0C" w:rsidP="00027D0C">
      <w:pPr>
        <w:ind w:firstLine="720"/>
        <w:jc w:val="both"/>
        <w:rPr>
          <w:b/>
          <w:lang w:val="lv-LV"/>
        </w:rPr>
      </w:pPr>
    </w:p>
    <w:p w14:paraId="12D765E4" w14:textId="77777777" w:rsidR="00027D0C" w:rsidRPr="00027D0C" w:rsidRDefault="00027D0C" w:rsidP="0009492F">
      <w:pPr>
        <w:numPr>
          <w:ilvl w:val="0"/>
          <w:numId w:val="7"/>
        </w:numPr>
        <w:ind w:left="357" w:hanging="357"/>
        <w:contextualSpacing/>
        <w:jc w:val="both"/>
        <w:rPr>
          <w:lang w:val="lv-LV"/>
        </w:rPr>
      </w:pPr>
      <w:r w:rsidRPr="00027D0C">
        <w:rPr>
          <w:lang w:val="lv-LV"/>
        </w:rPr>
        <w:t xml:space="preserve">Apstiprināt </w:t>
      </w:r>
      <w:proofErr w:type="spellStart"/>
      <w:r w:rsidRPr="00027D0C">
        <w:rPr>
          <w:lang w:val="lv-LV"/>
        </w:rPr>
        <w:t>Vilzēnu</w:t>
      </w:r>
      <w:proofErr w:type="spellEnd"/>
      <w:r w:rsidRPr="00027D0C">
        <w:rPr>
          <w:lang w:val="lv-LV"/>
        </w:rPr>
        <w:t xml:space="preserve"> tautas nama maksas pakalpojumu izcenojumus (pielikums).</w:t>
      </w:r>
    </w:p>
    <w:p w14:paraId="6C6C8B08" w14:textId="77777777" w:rsidR="00027D0C" w:rsidRPr="00027D0C" w:rsidRDefault="00027D0C" w:rsidP="0009492F">
      <w:pPr>
        <w:numPr>
          <w:ilvl w:val="0"/>
          <w:numId w:val="7"/>
        </w:numPr>
        <w:ind w:left="357" w:hanging="357"/>
        <w:contextualSpacing/>
        <w:jc w:val="both"/>
        <w:rPr>
          <w:lang w:val="lv-LV"/>
        </w:rPr>
      </w:pPr>
      <w:r w:rsidRPr="00027D0C">
        <w:rPr>
          <w:lang w:val="lv-LV"/>
        </w:rPr>
        <w:t>Noteikt, ka maksas pakalpojumu izcenojumi stājas spēkā sākot ar 2024. gada 1. novembri.</w:t>
      </w:r>
    </w:p>
    <w:p w14:paraId="1B1E9C62" w14:textId="77777777" w:rsidR="00027D0C" w:rsidRPr="00027D0C" w:rsidRDefault="00027D0C" w:rsidP="0009492F">
      <w:pPr>
        <w:numPr>
          <w:ilvl w:val="0"/>
          <w:numId w:val="7"/>
        </w:numPr>
        <w:ind w:left="357" w:hanging="357"/>
        <w:contextualSpacing/>
        <w:jc w:val="both"/>
        <w:rPr>
          <w:lang w:val="lv-LV"/>
        </w:rPr>
      </w:pPr>
      <w:r w:rsidRPr="00027D0C">
        <w:rPr>
          <w:lang w:val="lv-LV"/>
        </w:rPr>
        <w:t xml:space="preserve">Ar 2024. gada 1. novembri atzīt par spēkā neesošu Aloja novada domes 2018. gada 25. oktobra lēmumu Nr. 417 </w:t>
      </w:r>
      <w:bookmarkStart w:id="7" w:name="_Hlk176177578"/>
      <w:r w:rsidRPr="00027D0C">
        <w:rPr>
          <w:lang w:val="lv-LV"/>
        </w:rPr>
        <w:t>(protokols Nr. 19 13#) „</w:t>
      </w:r>
      <w:bookmarkStart w:id="8" w:name="_Hlk176180776"/>
      <w:r w:rsidRPr="00027D0C">
        <w:rPr>
          <w:lang w:val="lv-LV"/>
        </w:rPr>
        <w:t xml:space="preserve">Par nedzīvojamo telpu nomas maksas izcenojumu apstiprināšanu </w:t>
      </w:r>
      <w:proofErr w:type="spellStart"/>
      <w:r w:rsidRPr="00027D0C">
        <w:rPr>
          <w:lang w:val="lv-LV"/>
        </w:rPr>
        <w:t>Vilzēnu</w:t>
      </w:r>
      <w:proofErr w:type="spellEnd"/>
      <w:r w:rsidRPr="00027D0C">
        <w:rPr>
          <w:lang w:val="lv-LV"/>
        </w:rPr>
        <w:t xml:space="preserve"> tautas nama telpām</w:t>
      </w:r>
      <w:bookmarkEnd w:id="8"/>
      <w:r w:rsidRPr="00027D0C">
        <w:rPr>
          <w:lang w:val="lv-LV"/>
        </w:rPr>
        <w:t>”</w:t>
      </w:r>
      <w:bookmarkEnd w:id="7"/>
      <w:r w:rsidRPr="00027D0C">
        <w:rPr>
          <w:lang w:val="lv-LV"/>
        </w:rPr>
        <w:t>.</w:t>
      </w:r>
    </w:p>
    <w:p w14:paraId="0062136D" w14:textId="77777777" w:rsidR="00027D0C" w:rsidRPr="00027D0C" w:rsidRDefault="00027D0C" w:rsidP="0009492F">
      <w:pPr>
        <w:numPr>
          <w:ilvl w:val="0"/>
          <w:numId w:val="7"/>
        </w:numPr>
        <w:autoSpaceDE w:val="0"/>
        <w:autoSpaceDN w:val="0"/>
        <w:adjustRightInd w:val="0"/>
        <w:ind w:left="357" w:hanging="357"/>
        <w:jc w:val="both"/>
        <w:rPr>
          <w:lang w:val="lv-LV"/>
        </w:rPr>
      </w:pPr>
      <w:bookmarkStart w:id="9" w:name="_Hlk176181291"/>
      <w:r w:rsidRPr="00027D0C">
        <w:rPr>
          <w:bCs/>
          <w:lang w:val="lv-LV"/>
        </w:rPr>
        <w:t xml:space="preserve">Atbildīgo par izcenojuma piemērošanu un līguma slēgšanu noteikt </w:t>
      </w:r>
      <w:proofErr w:type="spellStart"/>
      <w:r w:rsidRPr="00027D0C">
        <w:rPr>
          <w:lang w:val="lv-LV"/>
        </w:rPr>
        <w:t>Vilzēnu</w:t>
      </w:r>
      <w:proofErr w:type="spellEnd"/>
      <w:r w:rsidRPr="00027D0C">
        <w:rPr>
          <w:lang w:val="lv-LV"/>
        </w:rPr>
        <w:t xml:space="preserve"> tautas nama vadītāju</w:t>
      </w:r>
      <w:bookmarkEnd w:id="9"/>
      <w:r w:rsidRPr="00027D0C">
        <w:rPr>
          <w:lang w:val="lv-LV"/>
        </w:rPr>
        <w:t>.</w:t>
      </w:r>
    </w:p>
    <w:p w14:paraId="4D8FFC70" w14:textId="77777777" w:rsidR="00027D0C" w:rsidRPr="00027D0C" w:rsidRDefault="00027D0C" w:rsidP="0009492F">
      <w:pPr>
        <w:numPr>
          <w:ilvl w:val="0"/>
          <w:numId w:val="7"/>
        </w:numPr>
        <w:autoSpaceDE w:val="0"/>
        <w:autoSpaceDN w:val="0"/>
        <w:adjustRightInd w:val="0"/>
        <w:ind w:left="357" w:hanging="357"/>
        <w:jc w:val="both"/>
        <w:rPr>
          <w:lang w:val="lv-LV"/>
        </w:rPr>
      </w:pPr>
      <w:r w:rsidRPr="00027D0C">
        <w:rPr>
          <w:lang w:val="lv-LV"/>
        </w:rPr>
        <w:t xml:space="preserve">Kontroli par lēmuma izpildi uzdot Limbažu novada pašvaldības izpilddirektoram. </w:t>
      </w:r>
    </w:p>
    <w:p w14:paraId="27D4253D" w14:textId="77777777" w:rsidR="00027D0C" w:rsidRPr="00027D0C" w:rsidRDefault="00027D0C" w:rsidP="0009492F">
      <w:pPr>
        <w:numPr>
          <w:ilvl w:val="0"/>
          <w:numId w:val="7"/>
        </w:numPr>
        <w:autoSpaceDE w:val="0"/>
        <w:autoSpaceDN w:val="0"/>
        <w:adjustRightInd w:val="0"/>
        <w:ind w:left="357" w:hanging="357"/>
        <w:jc w:val="both"/>
        <w:rPr>
          <w:lang w:val="lv-LV"/>
        </w:rPr>
      </w:pPr>
      <w:r w:rsidRPr="00027D0C">
        <w:rPr>
          <w:lang w:val="lv-LV"/>
        </w:rPr>
        <w:t>Lēmuma projektu virzīt izskatīšanai Limbažu novada domes sēdē.</w:t>
      </w:r>
    </w:p>
    <w:p w14:paraId="5BBF6E77" w14:textId="77777777" w:rsidR="006B21B5" w:rsidRDefault="006B21B5" w:rsidP="002E2D3C">
      <w:pPr>
        <w:pStyle w:val="Sarakstarindkopa1"/>
        <w:spacing w:after="0" w:line="240" w:lineRule="auto"/>
        <w:ind w:left="0"/>
        <w:jc w:val="both"/>
        <w:rPr>
          <w:rFonts w:ascii="Times New Roman" w:hAnsi="Times New Roman"/>
          <w:sz w:val="24"/>
          <w:szCs w:val="24"/>
        </w:rPr>
      </w:pPr>
    </w:p>
    <w:p w14:paraId="0563712C" w14:textId="77777777" w:rsidR="00166FDC" w:rsidRPr="006B21B5" w:rsidRDefault="00166FDC" w:rsidP="002E2D3C">
      <w:pPr>
        <w:pStyle w:val="Sarakstarindkopa1"/>
        <w:spacing w:after="0" w:line="240" w:lineRule="auto"/>
        <w:ind w:left="0"/>
        <w:jc w:val="both"/>
        <w:rPr>
          <w:rFonts w:ascii="Times New Roman" w:hAnsi="Times New Roman"/>
          <w:sz w:val="24"/>
          <w:szCs w:val="24"/>
        </w:rPr>
      </w:pPr>
    </w:p>
    <w:p w14:paraId="1F048878" w14:textId="114B10C9" w:rsidR="009C4B44" w:rsidRPr="00025563" w:rsidRDefault="009C4B44" w:rsidP="002E2D3C">
      <w:pPr>
        <w:pStyle w:val="Virsraksts1"/>
        <w:jc w:val="center"/>
      </w:pPr>
      <w:r w:rsidRPr="00025563">
        <w:t>12</w:t>
      </w:r>
      <w:r w:rsidR="009D2C83" w:rsidRPr="00025563">
        <w:t>.</w:t>
      </w:r>
    </w:p>
    <w:p w14:paraId="0A3E41F9" w14:textId="77777777" w:rsidR="00027D0C" w:rsidRPr="00027D0C" w:rsidRDefault="00027D0C" w:rsidP="00027D0C">
      <w:pPr>
        <w:pBdr>
          <w:bottom w:val="single" w:sz="4" w:space="1" w:color="auto"/>
        </w:pBdr>
        <w:jc w:val="both"/>
        <w:rPr>
          <w:b/>
          <w:bCs/>
          <w:lang w:val="lv-LV"/>
        </w:rPr>
      </w:pPr>
      <w:r w:rsidRPr="00027D0C">
        <w:rPr>
          <w:b/>
          <w:bCs/>
          <w:lang w:val="lv-LV"/>
        </w:rPr>
        <w:t xml:space="preserve">Par </w:t>
      </w:r>
      <w:bookmarkStart w:id="10" w:name="_Hlk178840412"/>
      <w:r w:rsidRPr="00027D0C">
        <w:rPr>
          <w:b/>
          <w:bCs/>
          <w:lang w:val="lv-LV"/>
        </w:rPr>
        <w:t xml:space="preserve">Brīvzemnieku pagasta kopienas centra </w:t>
      </w:r>
      <w:bookmarkEnd w:id="10"/>
      <w:r w:rsidRPr="00027D0C">
        <w:rPr>
          <w:b/>
          <w:bCs/>
          <w:lang w:val="lv-LV"/>
        </w:rPr>
        <w:t>maksas</w:t>
      </w:r>
      <w:r w:rsidRPr="00027D0C">
        <w:rPr>
          <w:b/>
          <w:lang w:val="lv-LV"/>
        </w:rPr>
        <w:t xml:space="preserve"> pakalpojumu izcenojumu</w:t>
      </w:r>
      <w:r w:rsidRPr="00027D0C">
        <w:rPr>
          <w:b/>
          <w:bCs/>
          <w:lang w:val="lv-LV"/>
        </w:rPr>
        <w:t xml:space="preserve"> apstiprināšanu</w:t>
      </w:r>
    </w:p>
    <w:p w14:paraId="11759A44" w14:textId="77777777" w:rsidR="00027D0C" w:rsidRPr="00027D0C" w:rsidRDefault="00027D0C" w:rsidP="00027D0C">
      <w:pPr>
        <w:jc w:val="center"/>
        <w:rPr>
          <w:lang w:val="lv-LV"/>
        </w:rPr>
      </w:pPr>
      <w:r w:rsidRPr="00027D0C">
        <w:rPr>
          <w:lang w:val="lv-LV"/>
        </w:rPr>
        <w:t xml:space="preserve">Ziņo Evija </w:t>
      </w:r>
      <w:proofErr w:type="spellStart"/>
      <w:r w:rsidRPr="00027D0C">
        <w:rPr>
          <w:lang w:val="lv-LV"/>
        </w:rPr>
        <w:t>Keisele</w:t>
      </w:r>
      <w:proofErr w:type="spellEnd"/>
    </w:p>
    <w:p w14:paraId="67ABEE01" w14:textId="77777777" w:rsidR="00027D0C" w:rsidRPr="00027D0C" w:rsidRDefault="00027D0C" w:rsidP="00027D0C">
      <w:pPr>
        <w:rPr>
          <w:b/>
          <w:lang w:val="lv-LV"/>
        </w:rPr>
      </w:pPr>
    </w:p>
    <w:p w14:paraId="49D68B42" w14:textId="77777777" w:rsidR="00027D0C" w:rsidRPr="00027D0C" w:rsidRDefault="00027D0C" w:rsidP="00027D0C">
      <w:pPr>
        <w:ind w:firstLine="720"/>
        <w:jc w:val="both"/>
        <w:rPr>
          <w:bCs/>
          <w:lang w:val="lv-LV" w:eastAsia="lv-LV"/>
        </w:rPr>
      </w:pPr>
      <w:r w:rsidRPr="00027D0C">
        <w:rPr>
          <w:bCs/>
          <w:lang w:val="lv-LV" w:eastAsia="lv-LV"/>
        </w:rPr>
        <w:t>Ir aktualizēts Brīvzemnieku pagasta kopienas centra maksas pakalpojumu saraksts un veikti aktuālie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50D4F017" w14:textId="77777777" w:rsidR="00027D0C" w:rsidRPr="00B9502D" w:rsidRDefault="00027D0C" w:rsidP="00027D0C">
      <w:pPr>
        <w:ind w:firstLine="720"/>
        <w:jc w:val="both"/>
        <w:rPr>
          <w:b/>
          <w:bCs/>
          <w:lang w:val="lv-LV" w:eastAsia="lv-LV"/>
        </w:rPr>
      </w:pPr>
      <w:r w:rsidRPr="00027D0C">
        <w:rPr>
          <w:spacing w:val="8"/>
          <w:lang w:val="lv-LV" w:eastAsia="lv-LV"/>
        </w:rPr>
        <w:t xml:space="preserve">Ņemot vērā augstāk minēto un pamatojoties uz </w:t>
      </w:r>
      <w:r w:rsidRPr="00027D0C">
        <w:rPr>
          <w:color w:val="000000"/>
          <w:lang w:val="lv-LV"/>
        </w:rPr>
        <w:t xml:space="preserve">Pašvaldību likuma 10. panta otrās daļas 2. punkta d) apakšpunktu </w:t>
      </w:r>
      <w:r w:rsidRPr="00027D0C">
        <w:rPr>
          <w:color w:val="000000"/>
          <w:lang w:val="lv-LV" w:eastAsia="lv-LV"/>
        </w:rPr>
        <w:t>un Pievienotās vērtības nodokļa likuma 52. panta pirmās daļas 17. punkta d) apakšpunktu</w:t>
      </w:r>
      <w:r w:rsidRPr="00027D0C">
        <w:rPr>
          <w:color w:val="000000"/>
          <w:lang w:val="lv-LV"/>
        </w:rPr>
        <w:t>,</w:t>
      </w:r>
      <w:r w:rsidRPr="00027D0C">
        <w:rPr>
          <w:rFonts w:eastAsia="Calibri"/>
          <w:bCs/>
          <w:color w:val="000000"/>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491FAFA" w14:textId="6B12F1D9" w:rsidR="00027D0C" w:rsidRPr="00027D0C" w:rsidRDefault="00027D0C" w:rsidP="00027D0C">
      <w:pPr>
        <w:ind w:firstLine="720"/>
        <w:jc w:val="both"/>
        <w:rPr>
          <w:b/>
          <w:lang w:val="lv-LV"/>
        </w:rPr>
      </w:pPr>
    </w:p>
    <w:p w14:paraId="4F563398" w14:textId="77777777" w:rsidR="00027D0C" w:rsidRPr="00027D0C" w:rsidRDefault="00027D0C" w:rsidP="0009492F">
      <w:pPr>
        <w:numPr>
          <w:ilvl w:val="0"/>
          <w:numId w:val="21"/>
        </w:numPr>
        <w:ind w:left="357" w:hanging="357"/>
        <w:contextualSpacing/>
        <w:jc w:val="both"/>
        <w:rPr>
          <w:lang w:val="lv-LV"/>
        </w:rPr>
      </w:pPr>
      <w:r w:rsidRPr="00027D0C">
        <w:rPr>
          <w:lang w:val="lv-LV"/>
        </w:rPr>
        <w:t>Apstiprināt Brīvzemnieku pagasta kopienas centra maksas pakalpojumu izcenojumus (pielikums).</w:t>
      </w:r>
    </w:p>
    <w:p w14:paraId="390621D7" w14:textId="77777777" w:rsidR="00027D0C" w:rsidRPr="00027D0C" w:rsidRDefault="00027D0C" w:rsidP="0009492F">
      <w:pPr>
        <w:numPr>
          <w:ilvl w:val="0"/>
          <w:numId w:val="21"/>
        </w:numPr>
        <w:ind w:left="357" w:hanging="357"/>
        <w:contextualSpacing/>
        <w:jc w:val="both"/>
        <w:rPr>
          <w:lang w:val="lv-LV"/>
        </w:rPr>
      </w:pPr>
      <w:r w:rsidRPr="00027D0C">
        <w:rPr>
          <w:lang w:val="lv-LV"/>
        </w:rPr>
        <w:t>Noteikt, ka maksas pakalpojumu izcenojumi stājas spēkā sākot ar 2024. gada 1. novembri.</w:t>
      </w:r>
    </w:p>
    <w:p w14:paraId="3B4D03DB" w14:textId="77777777" w:rsidR="00027D0C" w:rsidRPr="00027D0C" w:rsidRDefault="00027D0C" w:rsidP="0009492F">
      <w:pPr>
        <w:numPr>
          <w:ilvl w:val="0"/>
          <w:numId w:val="21"/>
        </w:numPr>
        <w:ind w:left="357" w:hanging="357"/>
        <w:contextualSpacing/>
        <w:jc w:val="both"/>
        <w:rPr>
          <w:lang w:val="lv-LV"/>
        </w:rPr>
      </w:pPr>
      <w:r w:rsidRPr="00027D0C">
        <w:rPr>
          <w:lang w:val="lv-LV"/>
        </w:rPr>
        <w:t>Ar 2024. gada 1. novembri atzīt par spēkā neesošiem Aloja novada domes 2020. gada 26. marta lēmumu Nr. 95 (protokols Nr. 6 8#) „Par telpu nomas maksas izcenojumu apstiprināšanu Puikules tautas nama telpām” un Limbažu novada domes 2022. gada 28. jūlija lēmumu Nr. 775 (protokols Nr.11, 35).</w:t>
      </w:r>
    </w:p>
    <w:p w14:paraId="1499BEBB" w14:textId="77777777" w:rsidR="00027D0C" w:rsidRPr="00027D0C" w:rsidRDefault="00027D0C" w:rsidP="0009492F">
      <w:pPr>
        <w:numPr>
          <w:ilvl w:val="0"/>
          <w:numId w:val="21"/>
        </w:numPr>
        <w:autoSpaceDE w:val="0"/>
        <w:autoSpaceDN w:val="0"/>
        <w:adjustRightInd w:val="0"/>
        <w:ind w:left="357" w:hanging="357"/>
        <w:jc w:val="both"/>
        <w:rPr>
          <w:lang w:val="lv-LV"/>
        </w:rPr>
      </w:pPr>
      <w:r w:rsidRPr="00027D0C">
        <w:rPr>
          <w:bCs/>
          <w:lang w:val="lv-LV"/>
        </w:rPr>
        <w:t xml:space="preserve">Atbildīgo par izcenojumu piemērošanu un līguma slēgšanu noteikt </w:t>
      </w:r>
      <w:r w:rsidRPr="00027D0C">
        <w:rPr>
          <w:lang w:val="lv-LV"/>
        </w:rPr>
        <w:t>Brīvzemnieku pagasta kopienas centra vadītāju.</w:t>
      </w:r>
    </w:p>
    <w:p w14:paraId="6936BB10" w14:textId="77777777" w:rsidR="00027D0C" w:rsidRPr="00027D0C" w:rsidRDefault="00027D0C" w:rsidP="0009492F">
      <w:pPr>
        <w:numPr>
          <w:ilvl w:val="0"/>
          <w:numId w:val="21"/>
        </w:numPr>
        <w:autoSpaceDE w:val="0"/>
        <w:autoSpaceDN w:val="0"/>
        <w:adjustRightInd w:val="0"/>
        <w:ind w:left="357" w:hanging="357"/>
        <w:jc w:val="both"/>
        <w:rPr>
          <w:lang w:val="lv-LV"/>
        </w:rPr>
      </w:pPr>
      <w:r w:rsidRPr="00027D0C">
        <w:rPr>
          <w:lang w:val="lv-LV"/>
        </w:rPr>
        <w:t xml:space="preserve">Kontroli par lēmuma izpildi uzdot Limbažu novada pašvaldības izpilddirektoram. </w:t>
      </w:r>
    </w:p>
    <w:p w14:paraId="73B33850" w14:textId="77777777" w:rsidR="00027D0C" w:rsidRPr="00027D0C" w:rsidRDefault="00027D0C" w:rsidP="0009492F">
      <w:pPr>
        <w:numPr>
          <w:ilvl w:val="0"/>
          <w:numId w:val="21"/>
        </w:numPr>
        <w:autoSpaceDE w:val="0"/>
        <w:autoSpaceDN w:val="0"/>
        <w:adjustRightInd w:val="0"/>
        <w:ind w:left="357" w:hanging="357"/>
        <w:jc w:val="both"/>
        <w:rPr>
          <w:lang w:val="lv-LV"/>
        </w:rPr>
      </w:pPr>
      <w:r w:rsidRPr="00027D0C">
        <w:rPr>
          <w:lang w:val="lv-LV"/>
        </w:rPr>
        <w:lastRenderedPageBreak/>
        <w:t>Lēmuma projektu virzīt izskatīšanai Limbažu novada domes sēdē.</w:t>
      </w:r>
    </w:p>
    <w:p w14:paraId="3A396C4E" w14:textId="77777777" w:rsidR="00DF65F1" w:rsidRDefault="00DF65F1" w:rsidP="002E2D3C">
      <w:pPr>
        <w:pStyle w:val="Sarakstarindkopa1"/>
        <w:spacing w:after="0" w:line="240" w:lineRule="auto"/>
        <w:ind w:left="0"/>
        <w:jc w:val="both"/>
        <w:rPr>
          <w:rFonts w:ascii="Times New Roman" w:hAnsi="Times New Roman"/>
          <w:sz w:val="24"/>
          <w:szCs w:val="24"/>
        </w:rPr>
      </w:pPr>
    </w:p>
    <w:p w14:paraId="52F96605" w14:textId="77777777" w:rsidR="00166FDC" w:rsidRPr="00025563" w:rsidRDefault="00166FDC" w:rsidP="002E2D3C">
      <w:pPr>
        <w:pStyle w:val="Sarakstarindkopa1"/>
        <w:spacing w:after="0" w:line="240" w:lineRule="auto"/>
        <w:ind w:left="0"/>
        <w:jc w:val="both"/>
        <w:rPr>
          <w:rFonts w:ascii="Times New Roman" w:hAnsi="Times New Roman"/>
          <w:sz w:val="24"/>
          <w:szCs w:val="24"/>
        </w:rPr>
      </w:pPr>
    </w:p>
    <w:p w14:paraId="287BB59D" w14:textId="45F558A6" w:rsidR="009C4B44" w:rsidRPr="00025563" w:rsidRDefault="009C4B44" w:rsidP="002E2D3C">
      <w:pPr>
        <w:pStyle w:val="Virsraksts1"/>
        <w:jc w:val="center"/>
      </w:pPr>
      <w:r w:rsidRPr="00025563">
        <w:t>13</w:t>
      </w:r>
      <w:r w:rsidR="009D2C83" w:rsidRPr="00025563">
        <w:t>.</w:t>
      </w:r>
    </w:p>
    <w:p w14:paraId="7497B5DA" w14:textId="77777777" w:rsidR="00027D0C" w:rsidRPr="00027D0C" w:rsidRDefault="00027D0C" w:rsidP="00027D0C">
      <w:pPr>
        <w:pBdr>
          <w:bottom w:val="single" w:sz="6" w:space="1" w:color="auto"/>
        </w:pBdr>
        <w:jc w:val="both"/>
        <w:rPr>
          <w:b/>
          <w:bCs/>
          <w:lang w:val="lv-LV" w:eastAsia="lv-LV"/>
        </w:rPr>
      </w:pPr>
      <w:r w:rsidRPr="00027D0C">
        <w:rPr>
          <w:b/>
          <w:bCs/>
          <w:noProof/>
          <w:lang w:val="lv-LV" w:eastAsia="lv-LV"/>
        </w:rPr>
        <w:t>Par ieņēmumu no iestādes sniegtajiem maksas pakalpojumiem pārpildes iekļaušanu Salacgrīvas kultūras centra 2024. gada kultūras pasākumu budžetā un kultūras pasākumu izdevumu pārcelšanu</w:t>
      </w:r>
    </w:p>
    <w:p w14:paraId="7B285039" w14:textId="62B4989E" w:rsidR="00027D0C" w:rsidRPr="00027D0C" w:rsidRDefault="00027D0C" w:rsidP="00027D0C">
      <w:pPr>
        <w:jc w:val="center"/>
        <w:rPr>
          <w:lang w:val="lv-LV" w:eastAsia="lv-LV"/>
        </w:rPr>
      </w:pPr>
      <w:r w:rsidRPr="00027D0C">
        <w:rPr>
          <w:lang w:val="lv-LV" w:eastAsia="lv-LV"/>
        </w:rPr>
        <w:t xml:space="preserve">Ziņo Evija </w:t>
      </w:r>
      <w:proofErr w:type="spellStart"/>
      <w:r w:rsidRPr="00027D0C">
        <w:rPr>
          <w:lang w:val="lv-LV" w:eastAsia="lv-LV"/>
        </w:rPr>
        <w:t>Keisele</w:t>
      </w:r>
      <w:proofErr w:type="spellEnd"/>
      <w:r w:rsidR="00410CFE">
        <w:rPr>
          <w:lang w:val="lv-LV" w:eastAsia="lv-LV"/>
        </w:rPr>
        <w:t xml:space="preserve">, debatēs piedalās Andis Zaļaiskalns, Dagnis </w:t>
      </w:r>
      <w:proofErr w:type="spellStart"/>
      <w:r w:rsidR="00410CFE">
        <w:rPr>
          <w:lang w:val="lv-LV" w:eastAsia="lv-LV"/>
        </w:rPr>
        <w:t>Straubergs</w:t>
      </w:r>
      <w:proofErr w:type="spellEnd"/>
    </w:p>
    <w:p w14:paraId="549A876D" w14:textId="77777777" w:rsidR="00027D0C" w:rsidRPr="00027D0C" w:rsidRDefault="00027D0C" w:rsidP="00027D0C">
      <w:pPr>
        <w:jc w:val="both"/>
        <w:rPr>
          <w:lang w:val="lv-LV" w:eastAsia="lv-LV"/>
        </w:rPr>
      </w:pPr>
    </w:p>
    <w:p w14:paraId="474A5004" w14:textId="77777777" w:rsidR="00027D0C" w:rsidRPr="00027D0C" w:rsidRDefault="00027D0C" w:rsidP="00027D0C">
      <w:pPr>
        <w:widowControl w:val="0"/>
        <w:suppressAutoHyphens/>
        <w:ind w:firstLine="720"/>
        <w:jc w:val="both"/>
        <w:rPr>
          <w:rFonts w:eastAsia="Arial Unicode MS" w:cs="Tahoma"/>
          <w:kern w:val="1"/>
          <w:lang w:val="lv-LV" w:eastAsia="hi-IN" w:bidi="hi-IN"/>
        </w:rPr>
      </w:pPr>
      <w:r w:rsidRPr="00027D0C">
        <w:rPr>
          <w:rFonts w:eastAsia="Arial Unicode MS" w:cs="Tahoma"/>
          <w:kern w:val="1"/>
          <w:lang w:val="lv-LV" w:eastAsia="hi-IN" w:bidi="hi-IN"/>
        </w:rPr>
        <w:t xml:space="preserve">Salacgrīvas kultūras centra plānotajā 2024. gada kultūras pasākumu budžetā Salacgrīvas </w:t>
      </w:r>
      <w:proofErr w:type="spellStart"/>
      <w:r w:rsidRPr="00027D0C">
        <w:rPr>
          <w:rFonts w:eastAsia="Arial Unicode MS" w:cs="Tahoma"/>
          <w:kern w:val="1"/>
          <w:lang w:val="lv-LV" w:eastAsia="hi-IN" w:bidi="hi-IN"/>
        </w:rPr>
        <w:t>Reņģēdāju</w:t>
      </w:r>
      <w:proofErr w:type="spellEnd"/>
      <w:r w:rsidRPr="00027D0C">
        <w:rPr>
          <w:rFonts w:eastAsia="Arial Unicode MS" w:cs="Tahoma"/>
          <w:kern w:val="1"/>
          <w:lang w:val="lv-LV" w:eastAsia="hi-IN" w:bidi="hi-IN"/>
        </w:rPr>
        <w:t xml:space="preserve"> festivāla, pasākumu līdz 1500 EUR, Ainažu </w:t>
      </w:r>
      <w:proofErr w:type="spellStart"/>
      <w:r w:rsidRPr="00027D0C">
        <w:rPr>
          <w:rFonts w:eastAsia="Arial Unicode MS" w:cs="Tahoma"/>
          <w:kern w:val="1"/>
          <w:lang w:val="lv-LV" w:eastAsia="hi-IN" w:bidi="hi-IN"/>
        </w:rPr>
        <w:t>Ziemeļlivonijas</w:t>
      </w:r>
      <w:proofErr w:type="spellEnd"/>
      <w:r w:rsidRPr="00027D0C">
        <w:rPr>
          <w:rFonts w:eastAsia="Arial Unicode MS" w:cs="Tahoma"/>
          <w:kern w:val="1"/>
          <w:lang w:val="lv-LV" w:eastAsia="hi-IN" w:bidi="hi-IN"/>
        </w:rPr>
        <w:t xml:space="preserve"> festivāla, koncertzāles “</w:t>
      </w:r>
      <w:proofErr w:type="spellStart"/>
      <w:r w:rsidRPr="00027D0C">
        <w:rPr>
          <w:rFonts w:eastAsia="Arial Unicode MS" w:cs="Tahoma"/>
          <w:kern w:val="1"/>
          <w:lang w:val="lv-LV" w:eastAsia="hi-IN" w:bidi="hi-IN"/>
        </w:rPr>
        <w:t>Mēnespuķe</w:t>
      </w:r>
      <w:proofErr w:type="spellEnd"/>
      <w:r w:rsidRPr="00027D0C">
        <w:rPr>
          <w:rFonts w:eastAsia="Arial Unicode MS" w:cs="Tahoma"/>
          <w:kern w:val="1"/>
          <w:lang w:val="lv-LV" w:eastAsia="hi-IN" w:bidi="hi-IN"/>
        </w:rPr>
        <w:t>”, profesionālās mākslas koncertu bāzes ieņēmumi no iestādes sniegtajiem maksas pakalpojumiem pārsniedz iepriekš plānoto ieņēmumu daļu kopā 6446.00 EUR apmērā. Lūdzu iekļaut papildus ieņēmumus iepriekšminēto pasākumu budžetā un novirzīt izdevumos – 408,00 EUR pasākumu kodā 4203 (</w:t>
      </w:r>
      <w:proofErr w:type="spellStart"/>
      <w:r w:rsidRPr="00027D0C">
        <w:rPr>
          <w:rFonts w:eastAsia="Arial Unicode MS" w:cs="Tahoma"/>
          <w:kern w:val="1"/>
          <w:lang w:val="lv-LV" w:eastAsia="hi-IN" w:bidi="hi-IN"/>
        </w:rPr>
        <w:t>Reņģēdāju</w:t>
      </w:r>
      <w:proofErr w:type="spellEnd"/>
      <w:r w:rsidRPr="00027D0C">
        <w:rPr>
          <w:rFonts w:eastAsia="Arial Unicode MS" w:cs="Tahoma"/>
          <w:kern w:val="1"/>
          <w:lang w:val="lv-LV" w:eastAsia="hi-IN" w:bidi="hi-IN"/>
        </w:rPr>
        <w:t xml:space="preserve"> festivāls ) un 2413.00 EUR kodā 4219 ( </w:t>
      </w:r>
      <w:proofErr w:type="spellStart"/>
      <w:r w:rsidRPr="00027D0C">
        <w:rPr>
          <w:rFonts w:eastAsia="Arial Unicode MS" w:cs="Tahoma"/>
          <w:kern w:val="1"/>
          <w:lang w:val="lv-LV" w:eastAsia="hi-IN" w:bidi="hi-IN"/>
        </w:rPr>
        <w:t>Ziemeļlivonijas</w:t>
      </w:r>
      <w:proofErr w:type="spellEnd"/>
      <w:r w:rsidRPr="00027D0C">
        <w:rPr>
          <w:rFonts w:eastAsia="Arial Unicode MS" w:cs="Tahoma"/>
          <w:kern w:val="1"/>
          <w:lang w:val="lv-LV" w:eastAsia="hi-IN" w:bidi="hi-IN"/>
        </w:rPr>
        <w:t xml:space="preserve"> festivāls), 145.00 EUR kodā 4428 (koncertzāle “</w:t>
      </w:r>
      <w:proofErr w:type="spellStart"/>
      <w:r w:rsidRPr="00027D0C">
        <w:rPr>
          <w:rFonts w:eastAsia="Arial Unicode MS" w:cs="Tahoma"/>
          <w:kern w:val="1"/>
          <w:lang w:val="lv-LV" w:eastAsia="hi-IN" w:bidi="hi-IN"/>
        </w:rPr>
        <w:t>Mēnespuķe</w:t>
      </w:r>
      <w:proofErr w:type="spellEnd"/>
      <w:r w:rsidRPr="00027D0C">
        <w:rPr>
          <w:rFonts w:eastAsia="Arial Unicode MS" w:cs="Tahoma"/>
          <w:kern w:val="1"/>
          <w:lang w:val="lv-LV" w:eastAsia="hi-IN" w:bidi="hi-IN"/>
        </w:rPr>
        <w:t>”, 297,00 EUR kodā 42102 (pasākumi līdz 1500 EUR) un 2363 EUR kodā 489 (profesionālās mākslas koncerti)un 820,00 EUR bāzes izdevumos kodā 2200.</w:t>
      </w:r>
    </w:p>
    <w:p w14:paraId="08EC871E" w14:textId="3A39405D" w:rsidR="00027D0C" w:rsidRPr="00027D0C" w:rsidRDefault="00027D0C" w:rsidP="00027D0C">
      <w:pPr>
        <w:widowControl w:val="0"/>
        <w:suppressAutoHyphens/>
        <w:ind w:firstLine="720"/>
        <w:jc w:val="both"/>
        <w:rPr>
          <w:rFonts w:eastAsia="Arial Unicode MS" w:cs="Tahoma"/>
          <w:kern w:val="1"/>
          <w:lang w:val="lv-LV" w:eastAsia="hi-IN" w:bidi="hi-IN"/>
        </w:rPr>
      </w:pPr>
      <w:r w:rsidRPr="00027D0C">
        <w:rPr>
          <w:rFonts w:eastAsia="Arial Unicode MS" w:cs="Tahoma"/>
          <w:kern w:val="1"/>
          <w:lang w:val="lv-LV" w:eastAsia="hi-IN" w:bidi="hi-IN"/>
        </w:rPr>
        <w:t xml:space="preserve">Salacgrīvas kultūras centra lielie pasākumi sarīkoti ar naudas ekonomiju – Jūras svētki 922,00 EUR, </w:t>
      </w:r>
      <w:proofErr w:type="spellStart"/>
      <w:r w:rsidRPr="00027D0C">
        <w:rPr>
          <w:rFonts w:eastAsia="Arial Unicode MS" w:cs="Tahoma"/>
          <w:kern w:val="1"/>
          <w:lang w:val="lv-LV" w:eastAsia="hi-IN" w:bidi="hi-IN"/>
        </w:rPr>
        <w:t>Reņģēdāju</w:t>
      </w:r>
      <w:proofErr w:type="spellEnd"/>
      <w:r w:rsidRPr="00027D0C">
        <w:rPr>
          <w:rFonts w:eastAsia="Arial Unicode MS" w:cs="Tahoma"/>
          <w:kern w:val="1"/>
          <w:lang w:val="lv-LV" w:eastAsia="hi-IN" w:bidi="hi-IN"/>
        </w:rPr>
        <w:t xml:space="preserve"> festivāls 1131,00 EUR, </w:t>
      </w:r>
      <w:proofErr w:type="spellStart"/>
      <w:r w:rsidRPr="00027D0C">
        <w:rPr>
          <w:rFonts w:eastAsia="Arial Unicode MS" w:cs="Tahoma"/>
          <w:kern w:val="1"/>
          <w:lang w:val="lv-LV" w:eastAsia="hi-IN" w:bidi="hi-IN"/>
        </w:rPr>
        <w:t>Ziemeļlivonijas</w:t>
      </w:r>
      <w:proofErr w:type="spellEnd"/>
      <w:r w:rsidRPr="00027D0C">
        <w:rPr>
          <w:rFonts w:eastAsia="Arial Unicode MS" w:cs="Tahoma"/>
          <w:kern w:val="1"/>
          <w:lang w:val="lv-LV" w:eastAsia="hi-IN" w:bidi="hi-IN"/>
        </w:rPr>
        <w:t xml:space="preserve"> festivāls 2075,00 EUR, Liepupes pagasta svētki 24.00 EUR, Tūjas svētki 108.00 EUR un koncertzāle “</w:t>
      </w:r>
      <w:proofErr w:type="spellStart"/>
      <w:r w:rsidRPr="00027D0C">
        <w:rPr>
          <w:rFonts w:eastAsia="Arial Unicode MS" w:cs="Tahoma"/>
          <w:kern w:val="1"/>
          <w:lang w:val="lv-LV" w:eastAsia="hi-IN" w:bidi="hi-IN"/>
        </w:rPr>
        <w:t>Mēnespuķe</w:t>
      </w:r>
      <w:proofErr w:type="spellEnd"/>
      <w:r w:rsidRPr="00027D0C">
        <w:rPr>
          <w:rFonts w:eastAsia="Arial Unicode MS" w:cs="Tahoma"/>
          <w:kern w:val="1"/>
          <w:lang w:val="lv-LV" w:eastAsia="hi-IN" w:bidi="hi-IN"/>
        </w:rPr>
        <w:t>”</w:t>
      </w:r>
      <w:r w:rsidR="00410CFE">
        <w:rPr>
          <w:rFonts w:eastAsia="Arial Unicode MS" w:cs="Tahoma"/>
          <w:kern w:val="1"/>
          <w:lang w:val="lv-LV" w:eastAsia="hi-IN" w:bidi="hi-IN"/>
        </w:rPr>
        <w:t xml:space="preserve"> </w:t>
      </w:r>
      <w:r w:rsidRPr="00027D0C">
        <w:rPr>
          <w:rFonts w:eastAsia="Arial Unicode MS" w:cs="Tahoma"/>
          <w:kern w:val="1"/>
          <w:lang w:val="lv-LV" w:eastAsia="hi-IN" w:bidi="hi-IN"/>
        </w:rPr>
        <w:t xml:space="preserve">490 EUR.00, kurus lūdzu novirzīt sekojošiem pasākumiem: </w:t>
      </w:r>
    </w:p>
    <w:p w14:paraId="75083F52" w14:textId="77777777" w:rsidR="00027D0C" w:rsidRPr="00027D0C" w:rsidRDefault="00027D0C" w:rsidP="0009492F">
      <w:pPr>
        <w:widowControl w:val="0"/>
        <w:numPr>
          <w:ilvl w:val="0"/>
          <w:numId w:val="23"/>
        </w:numPr>
        <w:suppressAutoHyphens/>
        <w:ind w:left="1037" w:hanging="357"/>
        <w:contextualSpacing/>
        <w:jc w:val="both"/>
        <w:rPr>
          <w:rFonts w:eastAsia="Arial Unicode MS" w:cs="Tahoma"/>
          <w:kern w:val="1"/>
          <w:lang w:val="lv-LV" w:eastAsia="hi-IN" w:bidi="hi-IN"/>
        </w:rPr>
      </w:pPr>
      <w:r w:rsidRPr="00027D0C">
        <w:rPr>
          <w:rFonts w:eastAsia="Arial Unicode MS" w:cs="Tahoma"/>
          <w:kern w:val="1"/>
          <w:lang w:val="lv-LV" w:eastAsia="hi-IN" w:bidi="hi-IN"/>
        </w:rPr>
        <w:t>Valsts svētku pasākums Salacgrīvā kodā 4205: 1075,00 EUR (viens tūkstotis septiņdesmit pieci eiro un 00 centi);</w:t>
      </w:r>
    </w:p>
    <w:p w14:paraId="58721A2F" w14:textId="77777777" w:rsidR="00027D0C" w:rsidRPr="00027D0C" w:rsidRDefault="00027D0C" w:rsidP="0009492F">
      <w:pPr>
        <w:widowControl w:val="0"/>
        <w:numPr>
          <w:ilvl w:val="0"/>
          <w:numId w:val="23"/>
        </w:numPr>
        <w:suppressAutoHyphens/>
        <w:ind w:left="1037" w:hanging="357"/>
        <w:contextualSpacing/>
        <w:jc w:val="both"/>
        <w:rPr>
          <w:rFonts w:eastAsia="Arial Unicode MS" w:cs="Tahoma"/>
          <w:kern w:val="1"/>
          <w:lang w:val="lv-LV" w:eastAsia="hi-IN" w:bidi="hi-IN"/>
        </w:rPr>
      </w:pPr>
      <w:r w:rsidRPr="00027D0C">
        <w:rPr>
          <w:rFonts w:eastAsia="Arial Unicode MS" w:cs="Tahoma"/>
          <w:kern w:val="1"/>
          <w:lang w:val="lv-LV" w:eastAsia="hi-IN" w:bidi="hi-IN"/>
        </w:rPr>
        <w:t>Salacgrīvas pilsētas egles iedegšanas pasākums kodā 4212: 978,00 EUR (deviņi simti septiņdesmit astoņi eiro un 00 centi);</w:t>
      </w:r>
    </w:p>
    <w:p w14:paraId="2C635E68" w14:textId="77777777" w:rsidR="00027D0C" w:rsidRPr="00027D0C" w:rsidRDefault="00027D0C" w:rsidP="0009492F">
      <w:pPr>
        <w:widowControl w:val="0"/>
        <w:numPr>
          <w:ilvl w:val="0"/>
          <w:numId w:val="23"/>
        </w:numPr>
        <w:suppressAutoHyphens/>
        <w:ind w:left="1037" w:hanging="357"/>
        <w:contextualSpacing/>
        <w:jc w:val="both"/>
        <w:rPr>
          <w:rFonts w:eastAsia="Arial Unicode MS" w:cs="Tahoma"/>
          <w:kern w:val="1"/>
          <w:lang w:val="lv-LV" w:eastAsia="hi-IN" w:bidi="hi-IN"/>
        </w:rPr>
      </w:pPr>
      <w:r w:rsidRPr="00027D0C">
        <w:rPr>
          <w:rFonts w:eastAsia="Arial Unicode MS" w:cs="Tahoma"/>
          <w:kern w:val="1"/>
          <w:lang w:val="lv-LV" w:eastAsia="hi-IN" w:bidi="hi-IN"/>
        </w:rPr>
        <w:t>profesionālās mākslas koncertiem Ainažos kodā 489: 2075,00 EUR (divi tūkstoši septiņdesmit pieci eiro un 00 centi), Liepupē 622,00 EUR (seši simti divdesmit divi eiro, 00 centi).</w:t>
      </w:r>
    </w:p>
    <w:p w14:paraId="7B2993BE" w14:textId="77777777" w:rsidR="00027D0C" w:rsidRPr="00027D0C" w:rsidRDefault="00027D0C" w:rsidP="00027D0C">
      <w:pPr>
        <w:ind w:firstLine="720"/>
        <w:jc w:val="both"/>
        <w:rPr>
          <w:rFonts w:eastAsia="Arial Unicode MS" w:cs="Tahoma"/>
          <w:kern w:val="1"/>
          <w:lang w:val="lv-LV" w:eastAsia="hi-IN" w:bidi="hi-IN"/>
        </w:rPr>
      </w:pPr>
      <w:r w:rsidRPr="00027D0C">
        <w:rPr>
          <w:rFonts w:eastAsia="Arial Unicode MS" w:cs="Tahoma"/>
          <w:kern w:val="1"/>
          <w:lang w:val="lv-LV" w:eastAsia="hi-IN" w:bidi="hi-IN"/>
        </w:rPr>
        <w:t>Salacgrīvas Jūras svētki tika sarīkoti bez ieņēmumiem, tādējādi samazinot arī izdevumu daļu. Abās pozīcijās par 15000,00 EUR.</w:t>
      </w:r>
    </w:p>
    <w:p w14:paraId="1E6043B2" w14:textId="77777777" w:rsidR="00410CFE" w:rsidRPr="00B9502D" w:rsidRDefault="00027D0C" w:rsidP="00410CFE">
      <w:pPr>
        <w:ind w:firstLine="720"/>
        <w:jc w:val="both"/>
        <w:rPr>
          <w:b/>
          <w:bCs/>
          <w:lang w:val="lv-LV" w:eastAsia="lv-LV"/>
        </w:rPr>
      </w:pPr>
      <w:r w:rsidRPr="00027D0C">
        <w:rPr>
          <w:lang w:val="lv-LV" w:eastAsia="lv-LV"/>
        </w:rPr>
        <w:t xml:space="preserve">Pamatojoties uz </w:t>
      </w:r>
      <w:r w:rsidRPr="00027D0C">
        <w:rPr>
          <w:rFonts w:eastAsia="Calibri"/>
          <w:bCs/>
          <w:color w:val="000000"/>
          <w:lang w:val="lv-LV" w:eastAsia="lv-LV"/>
        </w:rPr>
        <w:t>Pašvaldību likuma 4. panta pirmās daļas 5. punktu un ceturto daļu, 10</w:t>
      </w:r>
      <w:r w:rsidRPr="00027D0C">
        <w:rPr>
          <w:color w:val="000000"/>
          <w:lang w:val="lv-LV" w:eastAsia="lv-LV"/>
        </w:rPr>
        <w:t>. panta pirmās daļas ievaddaļu un likuma “Par pašvaldību budžetiem” 30. pantu</w:t>
      </w:r>
      <w:r w:rsidRPr="00027D0C">
        <w:rPr>
          <w:lang w:val="lv-LV" w:eastAsia="lv-LV"/>
        </w:rPr>
        <w:t xml:space="preserve">, </w:t>
      </w:r>
      <w:r w:rsidR="00410CFE" w:rsidRPr="00B9502D">
        <w:rPr>
          <w:b/>
          <w:noProof/>
          <w:lang w:val="lv-LV" w:eastAsia="lv-LV"/>
        </w:rPr>
        <w:t>atkl</w:t>
      </w:r>
      <w:r w:rsidR="00410CFE" w:rsidRPr="00B9502D">
        <w:rPr>
          <w:b/>
          <w:bCs/>
          <w:lang w:val="lv-LV" w:eastAsia="lv-LV"/>
        </w:rPr>
        <w:t>āti balsojot: PAR</w:t>
      </w:r>
      <w:r w:rsidR="00410CFE" w:rsidRPr="00B9502D">
        <w:rPr>
          <w:lang w:val="lv-LV" w:eastAsia="lv-LV"/>
        </w:rPr>
        <w:t xml:space="preserve"> – </w:t>
      </w:r>
      <w:r w:rsidR="00410CFE">
        <w:rPr>
          <w:lang w:val="lv-LV" w:eastAsia="lv-LV"/>
        </w:rPr>
        <w:t>7</w:t>
      </w:r>
      <w:r w:rsidR="00410CFE" w:rsidRPr="00B9502D">
        <w:rPr>
          <w:lang w:val="lv-LV" w:eastAsia="lv-LV"/>
        </w:rPr>
        <w:t xml:space="preserve"> deputāti (</w:t>
      </w:r>
      <w:r w:rsidR="00410CFE" w:rsidRPr="000B3961">
        <w:rPr>
          <w:rFonts w:eastAsia="Calibri"/>
          <w:lang w:val="lv-LV"/>
        </w:rPr>
        <w:t xml:space="preserve">Māris </w:t>
      </w:r>
      <w:proofErr w:type="spellStart"/>
      <w:r w:rsidR="00410CFE" w:rsidRPr="000B3961">
        <w:rPr>
          <w:rFonts w:eastAsia="Calibri"/>
          <w:lang w:val="lv-LV"/>
        </w:rPr>
        <w:t>Beļaunieks</w:t>
      </w:r>
      <w:proofErr w:type="spellEnd"/>
      <w:r w:rsidR="00410CFE" w:rsidRPr="000B3961">
        <w:rPr>
          <w:rFonts w:eastAsia="Calibri"/>
          <w:lang w:val="lv-LV"/>
        </w:rPr>
        <w:t xml:space="preserve">, </w:t>
      </w:r>
      <w:r w:rsidR="00410CFE">
        <w:rPr>
          <w:rFonts w:eastAsia="Calibri"/>
          <w:lang w:val="lv-LV"/>
        </w:rPr>
        <w:t xml:space="preserve">Lija </w:t>
      </w:r>
      <w:proofErr w:type="spellStart"/>
      <w:r w:rsidR="00410CFE">
        <w:rPr>
          <w:rFonts w:eastAsia="Calibri"/>
          <w:lang w:val="lv-LV"/>
        </w:rPr>
        <w:t>Jokste</w:t>
      </w:r>
      <w:proofErr w:type="spellEnd"/>
      <w:r w:rsidR="00410CFE">
        <w:rPr>
          <w:rFonts w:eastAsia="Calibri"/>
          <w:lang w:val="lv-LV"/>
        </w:rPr>
        <w:t xml:space="preserve">, </w:t>
      </w:r>
      <w:r w:rsidR="00410CFE" w:rsidRPr="000B3961">
        <w:rPr>
          <w:rFonts w:eastAsia="Calibri"/>
          <w:lang w:val="lv-LV"/>
        </w:rPr>
        <w:t>Dāvis Melnalksnis</w:t>
      </w:r>
      <w:r w:rsidR="00410CFE">
        <w:rPr>
          <w:rFonts w:eastAsia="Calibri"/>
          <w:lang w:val="lv-LV"/>
        </w:rPr>
        <w:t xml:space="preserve">, </w:t>
      </w:r>
      <w:r w:rsidR="00410CFE" w:rsidRPr="000B3961">
        <w:rPr>
          <w:rFonts w:eastAsia="Calibri"/>
          <w:lang w:val="lv-LV"/>
        </w:rPr>
        <w:t>Rūdolfs Pelēkais</w:t>
      </w:r>
      <w:r w:rsidR="00410CFE">
        <w:rPr>
          <w:rFonts w:eastAsia="Calibri"/>
          <w:lang w:val="lv-LV"/>
        </w:rPr>
        <w:t>,</w:t>
      </w:r>
      <w:r w:rsidR="00410CFE" w:rsidRPr="0064557C">
        <w:rPr>
          <w:rFonts w:eastAsia="Calibri"/>
          <w:lang w:val="lv-LV"/>
        </w:rPr>
        <w:t xml:space="preserve"> </w:t>
      </w:r>
      <w:r w:rsidR="00410CFE">
        <w:rPr>
          <w:rFonts w:eastAsia="Calibri"/>
          <w:lang w:val="lv-LV"/>
        </w:rPr>
        <w:t xml:space="preserve">Dagnis </w:t>
      </w:r>
      <w:proofErr w:type="spellStart"/>
      <w:r w:rsidR="00410CFE">
        <w:rPr>
          <w:rFonts w:eastAsia="Calibri"/>
          <w:lang w:val="lv-LV"/>
        </w:rPr>
        <w:t>Straubergs</w:t>
      </w:r>
      <w:proofErr w:type="spellEnd"/>
      <w:r w:rsidR="00410CFE">
        <w:rPr>
          <w:rFonts w:eastAsia="Calibri"/>
          <w:lang w:val="lv-LV"/>
        </w:rPr>
        <w:t>, Regīna Tamane, Andis Zaļaiskalns</w:t>
      </w:r>
      <w:r w:rsidR="00410CFE" w:rsidRPr="00B9502D">
        <w:rPr>
          <w:rFonts w:eastAsia="Calibri"/>
          <w:lang w:val="lv-LV"/>
        </w:rPr>
        <w:t>)</w:t>
      </w:r>
      <w:r w:rsidR="00410CFE" w:rsidRPr="00B9502D">
        <w:rPr>
          <w:lang w:val="lv-LV" w:eastAsia="lv-LV"/>
        </w:rPr>
        <w:t xml:space="preserve">, </w:t>
      </w:r>
      <w:r w:rsidR="00410CFE" w:rsidRPr="00B9502D">
        <w:rPr>
          <w:b/>
          <w:bCs/>
          <w:lang w:val="lv-LV" w:eastAsia="lv-LV"/>
        </w:rPr>
        <w:t>PRET –</w:t>
      </w:r>
      <w:r w:rsidR="00410CFE" w:rsidRPr="00B9502D">
        <w:rPr>
          <w:lang w:val="lv-LV" w:eastAsia="lv-LV"/>
        </w:rPr>
        <w:t xml:space="preserve"> nav, </w:t>
      </w:r>
      <w:r w:rsidR="00410CFE" w:rsidRPr="00B9502D">
        <w:rPr>
          <w:b/>
          <w:bCs/>
          <w:lang w:val="lv-LV" w:eastAsia="lv-LV"/>
        </w:rPr>
        <w:t>ATTURAS –</w:t>
      </w:r>
      <w:r w:rsidR="00410CFE" w:rsidRPr="00B9502D">
        <w:rPr>
          <w:lang w:val="lv-LV" w:eastAsia="lv-LV"/>
        </w:rPr>
        <w:t xml:space="preserve"> nav, komiteja</w:t>
      </w:r>
      <w:r w:rsidR="00410CFE" w:rsidRPr="00B9502D">
        <w:rPr>
          <w:b/>
          <w:bCs/>
          <w:lang w:val="lv-LV" w:eastAsia="lv-LV"/>
        </w:rPr>
        <w:t xml:space="preserve"> NOLEMJ:</w:t>
      </w:r>
    </w:p>
    <w:p w14:paraId="34B21286" w14:textId="26A18B0D" w:rsidR="00027D0C" w:rsidRPr="00027D0C" w:rsidRDefault="00027D0C" w:rsidP="00027D0C">
      <w:pPr>
        <w:ind w:firstLine="720"/>
        <w:jc w:val="both"/>
        <w:rPr>
          <w:b/>
          <w:bCs/>
          <w:lang w:val="lv-LV" w:eastAsia="lv-LV"/>
        </w:rPr>
      </w:pPr>
    </w:p>
    <w:p w14:paraId="2E7D6A82" w14:textId="77777777" w:rsidR="00027D0C" w:rsidRPr="00027D0C" w:rsidRDefault="00027D0C" w:rsidP="0009492F">
      <w:pPr>
        <w:widowControl w:val="0"/>
        <w:numPr>
          <w:ilvl w:val="0"/>
          <w:numId w:val="22"/>
        </w:numPr>
        <w:suppressAutoHyphens/>
        <w:ind w:left="357" w:hanging="357"/>
        <w:contextualSpacing/>
        <w:jc w:val="both"/>
        <w:rPr>
          <w:rFonts w:eastAsia="Arial Unicode MS" w:cs="Tahoma"/>
          <w:kern w:val="1"/>
          <w:lang w:val="lv-LV" w:eastAsia="hi-IN" w:bidi="hi-IN"/>
        </w:rPr>
      </w:pPr>
      <w:r w:rsidRPr="00027D0C">
        <w:rPr>
          <w:rFonts w:eastAsia="Calibri"/>
          <w:lang w:val="lv-LV" w:bidi="lo-LA"/>
        </w:rPr>
        <w:t xml:space="preserve">Iekļaut Salacgrīvas kultūras centra kultūras pasākumu budžetā ieņēmumu pārpildi </w:t>
      </w:r>
      <w:r w:rsidRPr="00027D0C">
        <w:rPr>
          <w:rFonts w:eastAsia="Calibri"/>
          <w:b/>
          <w:bCs/>
          <w:lang w:val="lv-LV" w:bidi="lo-LA"/>
        </w:rPr>
        <w:t>6446,00</w:t>
      </w:r>
      <w:r w:rsidRPr="00027D0C">
        <w:rPr>
          <w:rFonts w:eastAsia="Calibri"/>
          <w:lang w:val="lv-LV" w:bidi="lo-LA"/>
        </w:rPr>
        <w:t xml:space="preserve"> </w:t>
      </w:r>
      <w:r w:rsidRPr="00027D0C">
        <w:rPr>
          <w:rFonts w:eastAsia="Calibri"/>
          <w:b/>
          <w:lang w:val="lv-LV" w:bidi="lo-LA"/>
        </w:rPr>
        <w:t>EUR</w:t>
      </w:r>
      <w:r w:rsidRPr="00027D0C">
        <w:rPr>
          <w:rFonts w:eastAsia="Calibri"/>
          <w:lang w:val="lv-LV" w:bidi="lo-LA"/>
        </w:rPr>
        <w:t xml:space="preserve"> apmērā pasākumu izmaksu segšanai sekojošos pasākumu kodos: </w:t>
      </w:r>
      <w:r w:rsidRPr="00027D0C">
        <w:rPr>
          <w:rFonts w:eastAsia="Arial Unicode MS" w:cs="Tahoma"/>
          <w:kern w:val="1"/>
          <w:lang w:val="lv-LV" w:eastAsia="hi-IN" w:bidi="hi-IN"/>
        </w:rPr>
        <w:t>408,00 EUR pasākumu kodā 4203 (</w:t>
      </w:r>
      <w:proofErr w:type="spellStart"/>
      <w:r w:rsidRPr="00027D0C">
        <w:rPr>
          <w:rFonts w:eastAsia="Arial Unicode MS" w:cs="Tahoma"/>
          <w:kern w:val="1"/>
          <w:lang w:val="lv-LV" w:eastAsia="hi-IN" w:bidi="hi-IN"/>
        </w:rPr>
        <w:t>Reņģēdāju</w:t>
      </w:r>
      <w:proofErr w:type="spellEnd"/>
      <w:r w:rsidRPr="00027D0C">
        <w:rPr>
          <w:rFonts w:eastAsia="Arial Unicode MS" w:cs="Tahoma"/>
          <w:kern w:val="1"/>
          <w:lang w:val="lv-LV" w:eastAsia="hi-IN" w:bidi="hi-IN"/>
        </w:rPr>
        <w:t xml:space="preserve"> festivāls ) un 2413,00 EUR kodā 4219 (</w:t>
      </w:r>
      <w:proofErr w:type="spellStart"/>
      <w:r w:rsidRPr="00027D0C">
        <w:rPr>
          <w:rFonts w:eastAsia="Arial Unicode MS" w:cs="Tahoma"/>
          <w:kern w:val="1"/>
          <w:lang w:val="lv-LV" w:eastAsia="hi-IN" w:bidi="hi-IN"/>
        </w:rPr>
        <w:t>Ziemeļlivonijas</w:t>
      </w:r>
      <w:proofErr w:type="spellEnd"/>
      <w:r w:rsidRPr="00027D0C">
        <w:rPr>
          <w:rFonts w:eastAsia="Arial Unicode MS" w:cs="Tahoma"/>
          <w:kern w:val="1"/>
          <w:lang w:val="lv-LV" w:eastAsia="hi-IN" w:bidi="hi-IN"/>
        </w:rPr>
        <w:t xml:space="preserve"> festivāls), 145,00 EUR kodā 4228 (koncertzāle “</w:t>
      </w:r>
      <w:proofErr w:type="spellStart"/>
      <w:r w:rsidRPr="00027D0C">
        <w:rPr>
          <w:rFonts w:eastAsia="Arial Unicode MS" w:cs="Tahoma"/>
          <w:kern w:val="1"/>
          <w:lang w:val="lv-LV" w:eastAsia="hi-IN" w:bidi="hi-IN"/>
        </w:rPr>
        <w:t>Mēnespuķe</w:t>
      </w:r>
      <w:proofErr w:type="spellEnd"/>
      <w:r w:rsidRPr="00027D0C">
        <w:rPr>
          <w:rFonts w:eastAsia="Arial Unicode MS" w:cs="Tahoma"/>
          <w:kern w:val="1"/>
          <w:lang w:val="lv-LV" w:eastAsia="hi-IN" w:bidi="hi-IN"/>
        </w:rPr>
        <w:t xml:space="preserve">”), 297,00 EUR kodā 42102 (pasākumi līdz 1500 EUR), 2363 EUR kodā 489 (profesionālās mākslas koncerti) un 820,00 EUR bāzes izdevumi kodā 2200. </w:t>
      </w:r>
    </w:p>
    <w:p w14:paraId="1C6BD02D" w14:textId="77777777" w:rsidR="00027D0C" w:rsidRPr="00027D0C" w:rsidRDefault="00027D0C" w:rsidP="0009492F">
      <w:pPr>
        <w:widowControl w:val="0"/>
        <w:numPr>
          <w:ilvl w:val="0"/>
          <w:numId w:val="22"/>
        </w:numPr>
        <w:suppressAutoHyphens/>
        <w:ind w:left="357" w:hanging="357"/>
        <w:contextualSpacing/>
        <w:jc w:val="both"/>
        <w:rPr>
          <w:rFonts w:eastAsia="Arial Unicode MS" w:cs="Tahoma"/>
          <w:kern w:val="1"/>
          <w:lang w:val="lv-LV" w:eastAsia="hi-IN" w:bidi="hi-IN"/>
        </w:rPr>
      </w:pPr>
      <w:r w:rsidRPr="00027D0C">
        <w:rPr>
          <w:rFonts w:eastAsia="Arial Unicode MS" w:cs="Tahoma"/>
          <w:kern w:val="1"/>
          <w:lang w:val="lv-LV" w:eastAsia="hi-IN" w:bidi="hi-IN"/>
        </w:rPr>
        <w:t xml:space="preserve">Pārcelt pasākumu budžetā ietaupītos finanšu līdzekļus </w:t>
      </w:r>
      <w:r w:rsidRPr="00027D0C">
        <w:rPr>
          <w:rFonts w:eastAsia="Arial Unicode MS" w:cs="Tahoma"/>
          <w:b/>
          <w:bCs/>
          <w:kern w:val="1"/>
          <w:lang w:val="lv-LV" w:eastAsia="hi-IN" w:bidi="hi-IN"/>
        </w:rPr>
        <w:t>4750,00</w:t>
      </w:r>
      <w:r w:rsidRPr="00027D0C">
        <w:rPr>
          <w:rFonts w:eastAsia="Arial Unicode MS" w:cs="Tahoma"/>
          <w:kern w:val="1"/>
          <w:lang w:val="lv-LV" w:eastAsia="hi-IN" w:bidi="hi-IN"/>
        </w:rPr>
        <w:t xml:space="preserve"> </w:t>
      </w:r>
      <w:r w:rsidRPr="00027D0C">
        <w:rPr>
          <w:rFonts w:eastAsia="Arial Unicode MS" w:cs="Tahoma"/>
          <w:b/>
          <w:kern w:val="1"/>
          <w:lang w:val="lv-LV" w:eastAsia="hi-IN" w:bidi="hi-IN"/>
        </w:rPr>
        <w:t>EUR</w:t>
      </w:r>
      <w:r w:rsidRPr="00027D0C">
        <w:rPr>
          <w:rFonts w:eastAsia="Arial Unicode MS" w:cs="Tahoma"/>
          <w:kern w:val="1"/>
          <w:lang w:val="lv-LV" w:eastAsia="hi-IN" w:bidi="hi-IN"/>
        </w:rPr>
        <w:t xml:space="preserve"> apmērā (ekonomija no pasākumiem: Jūras svētki 922,00 EUR, </w:t>
      </w:r>
      <w:proofErr w:type="spellStart"/>
      <w:r w:rsidRPr="00027D0C">
        <w:rPr>
          <w:rFonts w:eastAsia="Arial Unicode MS" w:cs="Tahoma"/>
          <w:kern w:val="1"/>
          <w:lang w:val="lv-LV" w:eastAsia="hi-IN" w:bidi="hi-IN"/>
        </w:rPr>
        <w:t>Reņģēdāju</w:t>
      </w:r>
      <w:proofErr w:type="spellEnd"/>
      <w:r w:rsidRPr="00027D0C">
        <w:rPr>
          <w:rFonts w:eastAsia="Arial Unicode MS" w:cs="Tahoma"/>
          <w:kern w:val="1"/>
          <w:lang w:val="lv-LV" w:eastAsia="hi-IN" w:bidi="hi-IN"/>
        </w:rPr>
        <w:t xml:space="preserve"> festivāls 1131,00 EUR, </w:t>
      </w:r>
      <w:proofErr w:type="spellStart"/>
      <w:r w:rsidRPr="00027D0C">
        <w:rPr>
          <w:rFonts w:eastAsia="Arial Unicode MS" w:cs="Tahoma"/>
          <w:kern w:val="1"/>
          <w:lang w:val="lv-LV" w:eastAsia="hi-IN" w:bidi="hi-IN"/>
        </w:rPr>
        <w:t>Ziemeļlivonijas</w:t>
      </w:r>
      <w:proofErr w:type="spellEnd"/>
      <w:r w:rsidRPr="00027D0C">
        <w:rPr>
          <w:rFonts w:eastAsia="Arial Unicode MS" w:cs="Tahoma"/>
          <w:kern w:val="1"/>
          <w:lang w:val="lv-LV" w:eastAsia="hi-IN" w:bidi="hi-IN"/>
        </w:rPr>
        <w:t xml:space="preserve"> festivāls 2075,00 EUR, Liepupes pagasta svētki 24,00 EUR, Tūjas svētki 108,00 EUR un koncertzāle “</w:t>
      </w:r>
      <w:proofErr w:type="spellStart"/>
      <w:r w:rsidRPr="00027D0C">
        <w:rPr>
          <w:rFonts w:eastAsia="Arial Unicode MS" w:cs="Tahoma"/>
          <w:kern w:val="1"/>
          <w:lang w:val="lv-LV" w:eastAsia="hi-IN" w:bidi="hi-IN"/>
        </w:rPr>
        <w:t>Mēnespuķe</w:t>
      </w:r>
      <w:proofErr w:type="spellEnd"/>
      <w:r w:rsidRPr="00027D0C">
        <w:rPr>
          <w:rFonts w:eastAsia="Arial Unicode MS" w:cs="Tahoma"/>
          <w:kern w:val="1"/>
          <w:lang w:val="lv-LV" w:eastAsia="hi-IN" w:bidi="hi-IN"/>
        </w:rPr>
        <w:t>” 490,00 EUR) uz sekojošiem pasākumiem: Valsts svētku pasākums Salacgrīvā kodā 4205: 1075,00 EUR (viens tūkstotis septiņdesmit pieci eiro un 00 centi).</w:t>
      </w:r>
    </w:p>
    <w:p w14:paraId="6F1E04BE" w14:textId="77777777" w:rsidR="00027D0C" w:rsidRPr="00027D0C" w:rsidRDefault="00027D0C" w:rsidP="0009492F">
      <w:pPr>
        <w:widowControl w:val="0"/>
        <w:numPr>
          <w:ilvl w:val="0"/>
          <w:numId w:val="22"/>
        </w:numPr>
        <w:suppressAutoHyphens/>
        <w:ind w:left="357" w:hanging="357"/>
        <w:contextualSpacing/>
        <w:jc w:val="both"/>
        <w:rPr>
          <w:rFonts w:eastAsia="Arial Unicode MS" w:cs="Tahoma"/>
          <w:kern w:val="1"/>
          <w:lang w:val="lv-LV" w:eastAsia="hi-IN" w:bidi="hi-IN"/>
        </w:rPr>
      </w:pPr>
      <w:r w:rsidRPr="00027D0C">
        <w:rPr>
          <w:rFonts w:eastAsia="Arial Unicode MS" w:cs="Tahoma"/>
          <w:kern w:val="1"/>
          <w:lang w:val="lv-LV" w:eastAsia="hi-IN" w:bidi="hi-IN"/>
        </w:rPr>
        <w:t>Salacgrīvas pilsētas egles iedegšanas pasākums kodā 4212: 978,00 EUR (deviņi simti septiņdesmit astoņi eiro un 00 centi).</w:t>
      </w:r>
    </w:p>
    <w:p w14:paraId="6DA8E847" w14:textId="77777777" w:rsidR="00027D0C" w:rsidRPr="00027D0C" w:rsidRDefault="00027D0C" w:rsidP="0009492F">
      <w:pPr>
        <w:widowControl w:val="0"/>
        <w:numPr>
          <w:ilvl w:val="0"/>
          <w:numId w:val="22"/>
        </w:numPr>
        <w:suppressAutoHyphens/>
        <w:ind w:left="357" w:hanging="357"/>
        <w:contextualSpacing/>
        <w:jc w:val="both"/>
        <w:rPr>
          <w:rFonts w:eastAsia="Arial Unicode MS" w:cs="Tahoma"/>
          <w:kern w:val="1"/>
          <w:lang w:val="lv-LV" w:eastAsia="hi-IN" w:bidi="hi-IN"/>
        </w:rPr>
      </w:pPr>
      <w:r w:rsidRPr="00027D0C">
        <w:rPr>
          <w:rFonts w:eastAsia="Arial Unicode MS" w:cs="Tahoma"/>
          <w:kern w:val="1"/>
          <w:lang w:val="lv-LV" w:eastAsia="hi-IN" w:bidi="hi-IN"/>
        </w:rPr>
        <w:t>Profesionālās mākslas koncertiem Ainažos kodā 489: 2075,00 EUR (divi tūkstoši septiņdesmit pieci eiro un 00 centi), Liepupē 622,00 EUR (seši simti divdesmit divi eiro un 00 centi).</w:t>
      </w:r>
    </w:p>
    <w:p w14:paraId="03E3E45B" w14:textId="77777777" w:rsidR="00027D0C" w:rsidRPr="00027D0C" w:rsidRDefault="00027D0C" w:rsidP="0009492F">
      <w:pPr>
        <w:widowControl w:val="0"/>
        <w:numPr>
          <w:ilvl w:val="0"/>
          <w:numId w:val="22"/>
        </w:numPr>
        <w:suppressAutoHyphens/>
        <w:ind w:left="357" w:hanging="357"/>
        <w:contextualSpacing/>
        <w:jc w:val="both"/>
        <w:rPr>
          <w:rFonts w:eastAsia="Arial Unicode MS" w:cs="Tahoma"/>
          <w:kern w:val="1"/>
          <w:lang w:val="lv-LV" w:eastAsia="hi-IN" w:bidi="hi-IN"/>
        </w:rPr>
      </w:pPr>
      <w:r w:rsidRPr="00027D0C">
        <w:rPr>
          <w:rFonts w:eastAsia="Arial Unicode MS" w:cs="Tahoma"/>
          <w:kern w:val="1"/>
          <w:lang w:val="lv-LV" w:eastAsia="hi-IN" w:bidi="hi-IN"/>
        </w:rPr>
        <w:t>Samazināt budžeta ieņēmumu un izdevumu plānu par 15000 EUR (piecpadsmit tūkstoši eiro) pasākumam Salacgrīvas Jūras svētki, kas tika sarīkots bez ieņēmumiem.</w:t>
      </w:r>
    </w:p>
    <w:p w14:paraId="58BC3493" w14:textId="77777777" w:rsidR="00027D0C" w:rsidRPr="00027D0C" w:rsidRDefault="00027D0C" w:rsidP="0009492F">
      <w:pPr>
        <w:widowControl w:val="0"/>
        <w:numPr>
          <w:ilvl w:val="0"/>
          <w:numId w:val="22"/>
        </w:numPr>
        <w:suppressAutoHyphens/>
        <w:ind w:left="357" w:hanging="357"/>
        <w:contextualSpacing/>
        <w:jc w:val="both"/>
        <w:rPr>
          <w:rFonts w:eastAsia="Arial Unicode MS" w:cs="Tahoma"/>
          <w:kern w:val="1"/>
          <w:lang w:val="lv-LV" w:eastAsia="hi-IN" w:bidi="hi-IN"/>
        </w:rPr>
      </w:pPr>
      <w:r w:rsidRPr="00027D0C">
        <w:rPr>
          <w:lang w:val="lv-LV" w:eastAsia="hi-IN" w:bidi="hi-IN"/>
        </w:rPr>
        <w:lastRenderedPageBreak/>
        <w:t>Lēmumā minētās izmaiņas iekļaut kārtējās domes sēdes lēmuma projektā “Grozījumi Limbažu novada pašvaldības domes 2024. gada saistošajos noteikumos „Par Limbažu novada pašvaldības 2024. gada budžetu”.</w:t>
      </w:r>
    </w:p>
    <w:p w14:paraId="4739CA1D" w14:textId="77777777" w:rsidR="00027D0C" w:rsidRPr="00027D0C" w:rsidRDefault="00027D0C" w:rsidP="0009492F">
      <w:pPr>
        <w:widowControl w:val="0"/>
        <w:numPr>
          <w:ilvl w:val="0"/>
          <w:numId w:val="22"/>
        </w:numPr>
        <w:suppressAutoHyphens/>
        <w:ind w:left="357" w:hanging="357"/>
        <w:contextualSpacing/>
        <w:jc w:val="both"/>
        <w:rPr>
          <w:rFonts w:eastAsia="Arial Unicode MS" w:cs="Tahoma"/>
          <w:kern w:val="1"/>
          <w:lang w:val="lv-LV" w:eastAsia="hi-IN" w:bidi="hi-IN"/>
        </w:rPr>
      </w:pPr>
      <w:r w:rsidRPr="00027D0C">
        <w:rPr>
          <w:rFonts w:eastAsia="Calibri"/>
          <w:color w:val="000000"/>
          <w:lang w:val="lv-LV" w:bidi="lo-LA"/>
        </w:rPr>
        <w:t>Atbildīgos par finansējuma iekļaušanu Salacgrīvas kultūras centra budžetā noteikt Finanšu un ekonomikas nodaļas ekonomistus.</w:t>
      </w:r>
    </w:p>
    <w:p w14:paraId="0F0B84CB" w14:textId="77777777" w:rsidR="00027D0C" w:rsidRPr="00027D0C" w:rsidRDefault="00027D0C" w:rsidP="0009492F">
      <w:pPr>
        <w:widowControl w:val="0"/>
        <w:numPr>
          <w:ilvl w:val="0"/>
          <w:numId w:val="22"/>
        </w:numPr>
        <w:suppressAutoHyphens/>
        <w:ind w:left="357" w:hanging="357"/>
        <w:contextualSpacing/>
        <w:jc w:val="both"/>
        <w:rPr>
          <w:rFonts w:eastAsia="Arial Unicode MS" w:cs="Tahoma"/>
          <w:kern w:val="1"/>
          <w:lang w:val="lv-LV" w:eastAsia="hi-IN" w:bidi="hi-IN"/>
        </w:rPr>
      </w:pPr>
      <w:r w:rsidRPr="00027D0C">
        <w:rPr>
          <w:rFonts w:eastAsia="Calibri"/>
          <w:lang w:val="lv-LV" w:bidi="lo-LA"/>
        </w:rPr>
        <w:t>Atbildīgo par lēmuma izpildi noteikt Salacgrīvas kultūras centra direktori Pārslu Dzērvi.</w:t>
      </w:r>
    </w:p>
    <w:p w14:paraId="47F21372" w14:textId="77777777" w:rsidR="00027D0C" w:rsidRPr="00027D0C" w:rsidRDefault="00027D0C" w:rsidP="0009492F">
      <w:pPr>
        <w:widowControl w:val="0"/>
        <w:numPr>
          <w:ilvl w:val="0"/>
          <w:numId w:val="22"/>
        </w:numPr>
        <w:suppressAutoHyphens/>
        <w:ind w:left="357" w:hanging="357"/>
        <w:contextualSpacing/>
        <w:jc w:val="both"/>
        <w:rPr>
          <w:rFonts w:eastAsia="Arial Unicode MS" w:cs="Tahoma"/>
          <w:kern w:val="1"/>
          <w:lang w:val="lv-LV" w:eastAsia="hi-IN" w:bidi="hi-IN"/>
        </w:rPr>
      </w:pPr>
      <w:r w:rsidRPr="00027D0C">
        <w:rPr>
          <w:rFonts w:eastAsia="Calibri"/>
          <w:lang w:val="lv-LV" w:bidi="lo-LA"/>
        </w:rPr>
        <w:t>Kontroli par lēmuma izpildi uzdot Limbažu novada pašvaldības izpilddirektoram.</w:t>
      </w:r>
    </w:p>
    <w:p w14:paraId="2CE0E2FE" w14:textId="77777777" w:rsidR="00027D0C" w:rsidRPr="00027D0C" w:rsidRDefault="00027D0C" w:rsidP="0009492F">
      <w:pPr>
        <w:widowControl w:val="0"/>
        <w:numPr>
          <w:ilvl w:val="0"/>
          <w:numId w:val="22"/>
        </w:numPr>
        <w:suppressAutoHyphens/>
        <w:ind w:left="357" w:hanging="357"/>
        <w:contextualSpacing/>
        <w:jc w:val="both"/>
        <w:rPr>
          <w:rFonts w:eastAsia="Arial Unicode MS" w:cs="Tahoma"/>
          <w:kern w:val="1"/>
          <w:lang w:val="lv-LV" w:eastAsia="hi-IN" w:bidi="hi-IN"/>
        </w:rPr>
      </w:pPr>
      <w:r w:rsidRPr="00027D0C">
        <w:rPr>
          <w:rFonts w:eastAsia="Calibri"/>
          <w:lang w:val="lv-LV" w:bidi="lo-LA"/>
        </w:rPr>
        <w:t>Lēmuma projektu virzīt izskatīšanai Limbažu novada domes sēdē.</w:t>
      </w:r>
    </w:p>
    <w:p w14:paraId="22AF1D81" w14:textId="77777777" w:rsidR="0035591E" w:rsidRDefault="0035591E" w:rsidP="00E02BD2">
      <w:pPr>
        <w:pStyle w:val="Sarakstarindkopa1"/>
        <w:spacing w:after="0" w:line="240" w:lineRule="auto"/>
        <w:ind w:left="0" w:firstLine="720"/>
        <w:jc w:val="both"/>
        <w:rPr>
          <w:rFonts w:ascii="Times New Roman" w:hAnsi="Times New Roman"/>
          <w:sz w:val="24"/>
          <w:szCs w:val="24"/>
        </w:rPr>
      </w:pPr>
    </w:p>
    <w:p w14:paraId="44CBC122" w14:textId="77777777" w:rsidR="00166FDC" w:rsidRPr="00025563" w:rsidRDefault="00166FDC" w:rsidP="00E02BD2">
      <w:pPr>
        <w:pStyle w:val="Sarakstarindkopa1"/>
        <w:spacing w:after="0" w:line="240" w:lineRule="auto"/>
        <w:ind w:left="0" w:firstLine="720"/>
        <w:jc w:val="both"/>
        <w:rPr>
          <w:rFonts w:ascii="Times New Roman" w:hAnsi="Times New Roman"/>
          <w:sz w:val="24"/>
          <w:szCs w:val="24"/>
        </w:rPr>
      </w:pPr>
    </w:p>
    <w:p w14:paraId="00EF9BF0" w14:textId="4B756AA9" w:rsidR="00432D99" w:rsidRPr="00025563" w:rsidRDefault="00432D99" w:rsidP="002E2D3C">
      <w:pPr>
        <w:pStyle w:val="Virsraksts1"/>
        <w:jc w:val="center"/>
      </w:pPr>
      <w:r w:rsidRPr="00025563">
        <w:t>14</w:t>
      </w:r>
      <w:r w:rsidR="009D2C83" w:rsidRPr="00025563">
        <w:t>.</w:t>
      </w:r>
    </w:p>
    <w:p w14:paraId="17D9ED59" w14:textId="77777777" w:rsidR="00974AD1" w:rsidRPr="00974AD1" w:rsidRDefault="00974AD1" w:rsidP="00974AD1">
      <w:pPr>
        <w:pBdr>
          <w:bottom w:val="single" w:sz="6" w:space="1" w:color="auto"/>
        </w:pBdr>
        <w:jc w:val="both"/>
        <w:rPr>
          <w:b/>
          <w:bCs/>
          <w:lang w:val="lv-LV" w:eastAsia="lv-LV"/>
        </w:rPr>
      </w:pPr>
      <w:r w:rsidRPr="00974AD1">
        <w:rPr>
          <w:b/>
          <w:bCs/>
          <w:noProof/>
          <w:lang w:val="lv-LV" w:eastAsia="lv-LV"/>
        </w:rPr>
        <w:t>Par izmaiņām Limbažu novada pašvaldības iestāžu darbinieku amatu klasificēšanas apkopojumā</w:t>
      </w:r>
    </w:p>
    <w:p w14:paraId="1E732F79" w14:textId="77777777" w:rsidR="00974AD1" w:rsidRPr="00974AD1" w:rsidRDefault="00974AD1" w:rsidP="00974AD1">
      <w:pPr>
        <w:jc w:val="center"/>
        <w:rPr>
          <w:lang w:val="lv-LV" w:eastAsia="lv-LV"/>
        </w:rPr>
      </w:pPr>
      <w:r w:rsidRPr="00974AD1">
        <w:rPr>
          <w:lang w:val="lv-LV" w:eastAsia="lv-LV"/>
        </w:rPr>
        <w:t xml:space="preserve">Ziņo </w:t>
      </w:r>
      <w:r w:rsidRPr="00974AD1">
        <w:rPr>
          <w:noProof/>
          <w:lang w:val="lv-LV" w:eastAsia="lv-LV"/>
        </w:rPr>
        <w:t>Evija Keisele</w:t>
      </w:r>
    </w:p>
    <w:p w14:paraId="43F0FB04" w14:textId="77777777" w:rsidR="00974AD1" w:rsidRPr="00974AD1" w:rsidRDefault="00974AD1" w:rsidP="00974AD1">
      <w:pPr>
        <w:jc w:val="both"/>
        <w:rPr>
          <w:lang w:val="lv-LV" w:eastAsia="lv-LV"/>
        </w:rPr>
      </w:pPr>
    </w:p>
    <w:p w14:paraId="0EDA9BED" w14:textId="77777777" w:rsidR="00974AD1" w:rsidRPr="00974AD1" w:rsidRDefault="00974AD1" w:rsidP="00974AD1">
      <w:pPr>
        <w:jc w:val="both"/>
        <w:rPr>
          <w:lang w:val="lv-LV" w:eastAsia="lv-LV"/>
        </w:rPr>
      </w:pPr>
      <w:r w:rsidRPr="00974AD1">
        <w:rPr>
          <w:lang w:val="lv-LV" w:eastAsia="lv-LV"/>
        </w:rPr>
        <w:tab/>
        <w:t xml:space="preserve">Uzsākot jauno </w:t>
      </w:r>
      <w:proofErr w:type="spellStart"/>
      <w:r w:rsidRPr="00974AD1">
        <w:rPr>
          <w:lang w:val="lv-LV" w:eastAsia="lv-LV"/>
        </w:rPr>
        <w:t>amatiermākslas</w:t>
      </w:r>
      <w:proofErr w:type="spellEnd"/>
      <w:r w:rsidRPr="00974AD1">
        <w:rPr>
          <w:lang w:val="lv-LV" w:eastAsia="lv-LV"/>
        </w:rPr>
        <w:t xml:space="preserve"> kolektīvu darbības sezonu, pārskatīta to darbība, speciālistu nodrošinājums un aktualizēti saraksti. Saskaņā ar Limbažu novada pašvaldības iekšējo noteikumu Nr.10 “Par Limbažu novada pašvaldības </w:t>
      </w:r>
      <w:proofErr w:type="spellStart"/>
      <w:r w:rsidRPr="00974AD1">
        <w:rPr>
          <w:lang w:val="lv-LV" w:eastAsia="lv-LV"/>
        </w:rPr>
        <w:t>amatiermākslas</w:t>
      </w:r>
      <w:proofErr w:type="spellEnd"/>
      <w:r w:rsidRPr="00974AD1">
        <w:rPr>
          <w:lang w:val="lv-LV" w:eastAsia="lv-LV"/>
        </w:rPr>
        <w:t xml:space="preserve"> kolektīvu dibināšanu, darbības finansēšanu un to vadītāju, speciālistu un koncertmeistaru darba samaksu” 6. punktu, Jaundibināts pašvaldības </w:t>
      </w:r>
      <w:proofErr w:type="spellStart"/>
      <w:r w:rsidRPr="00974AD1">
        <w:rPr>
          <w:lang w:val="lv-LV" w:eastAsia="lv-LV"/>
        </w:rPr>
        <w:t>amatiermākslas</w:t>
      </w:r>
      <w:proofErr w:type="spellEnd"/>
      <w:r w:rsidRPr="00974AD1">
        <w:rPr>
          <w:lang w:val="lv-LV" w:eastAsia="lv-LV"/>
        </w:rPr>
        <w:t xml:space="preserve"> kolektīvs var pretendēt uz Pašvaldības finansējumu pēc darbības kalendārā gada vai vienas sezonas garumā. Pirmajā darbības gadā jaundibinātajam pašvaldības </w:t>
      </w:r>
      <w:proofErr w:type="spellStart"/>
      <w:r w:rsidRPr="00974AD1">
        <w:rPr>
          <w:lang w:val="lv-LV" w:eastAsia="lv-LV"/>
        </w:rPr>
        <w:t>amatiermākslas</w:t>
      </w:r>
      <w:proofErr w:type="spellEnd"/>
      <w:r w:rsidRPr="00974AD1">
        <w:rPr>
          <w:lang w:val="lv-LV" w:eastAsia="lv-LV"/>
        </w:rPr>
        <w:t xml:space="preserve"> kolektīvam tiek piešķirtas telpas mēģinājumu darbības nodrošināšanai.</w:t>
      </w:r>
    </w:p>
    <w:p w14:paraId="4A098B54" w14:textId="77777777" w:rsidR="00974AD1" w:rsidRPr="00B9502D" w:rsidRDefault="00974AD1" w:rsidP="00974AD1">
      <w:pPr>
        <w:ind w:firstLine="720"/>
        <w:jc w:val="both"/>
        <w:rPr>
          <w:b/>
          <w:bCs/>
          <w:lang w:val="lv-LV" w:eastAsia="lv-LV"/>
        </w:rPr>
      </w:pPr>
      <w:r w:rsidRPr="00974AD1">
        <w:rPr>
          <w:lang w:val="lv-LV" w:eastAsia="lv-LV"/>
        </w:rPr>
        <w:t xml:space="preserve">Ņemot vērā augstāk minēto un saskaņā ar Valsts pārvaldes iekārtas likuma 10. panta desmito daļu, Valsts un pašvaldību institūciju amatpersonu un darbinieku atlīdzības likuma 7.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8E3300E" w14:textId="6957028B" w:rsidR="00974AD1" w:rsidRPr="00974AD1" w:rsidRDefault="00974AD1" w:rsidP="00974AD1">
      <w:pPr>
        <w:ind w:firstLine="720"/>
        <w:jc w:val="both"/>
        <w:rPr>
          <w:b/>
          <w:bCs/>
          <w:lang w:val="lv-LV" w:eastAsia="lv-LV"/>
        </w:rPr>
      </w:pPr>
    </w:p>
    <w:p w14:paraId="1EB75DD5" w14:textId="77777777" w:rsidR="00974AD1" w:rsidRPr="00974AD1" w:rsidRDefault="00974AD1" w:rsidP="00974AD1">
      <w:pPr>
        <w:numPr>
          <w:ilvl w:val="0"/>
          <w:numId w:val="1"/>
        </w:numPr>
        <w:ind w:left="357" w:hanging="357"/>
        <w:contextualSpacing/>
        <w:jc w:val="both"/>
        <w:rPr>
          <w:rFonts w:eastAsia="Arial Unicode MS"/>
          <w:kern w:val="1"/>
          <w:lang w:val="lv-LV" w:eastAsia="hi-IN" w:bidi="hi-IN"/>
        </w:rPr>
      </w:pPr>
      <w:bookmarkStart w:id="11" w:name="_Hlk178002626"/>
      <w:r w:rsidRPr="00974AD1">
        <w:rPr>
          <w:rFonts w:eastAsia="Arial Unicode MS"/>
          <w:kern w:val="1"/>
          <w:lang w:val="lv-LV" w:eastAsia="hi-IN" w:bidi="hi-IN"/>
        </w:rPr>
        <w:t xml:space="preserve">Veikt izmaiņas Limbažu novada domes 23.11.2023. lēmumā Nr. 1042 "Par Limbažu novada pašvaldības iestāžu amatu klasificēšanas apkopojuma apstiprināšanu" 3. pielikumā “Limbažu novada pašvaldības iestāžu amatu klasificēšanas apkopojums </w:t>
      </w:r>
      <w:r w:rsidRPr="00974AD1">
        <w:rPr>
          <w:rFonts w:eastAsia="Arial Unicode MS"/>
          <w:caps/>
          <w:kern w:val="24"/>
          <w:lang w:val="lv-LV" w:eastAsia="hi-IN" w:bidi="hi-IN"/>
        </w:rPr>
        <w:t>kultūras iestādes</w:t>
      </w:r>
      <w:r w:rsidRPr="00974AD1">
        <w:rPr>
          <w:rFonts w:eastAsia="Arial Unicode MS"/>
          <w:kern w:val="1"/>
          <w:lang w:val="lv-LV" w:eastAsia="hi-IN" w:bidi="hi-IN"/>
        </w:rPr>
        <w:t xml:space="preserve">”: </w:t>
      </w:r>
    </w:p>
    <w:p w14:paraId="7B97788F" w14:textId="77777777" w:rsidR="00974AD1" w:rsidRPr="00974AD1" w:rsidRDefault="00974AD1" w:rsidP="00974AD1">
      <w:pPr>
        <w:numPr>
          <w:ilvl w:val="1"/>
          <w:numId w:val="1"/>
        </w:numPr>
        <w:ind w:left="964" w:hanging="567"/>
        <w:contextualSpacing/>
        <w:jc w:val="both"/>
        <w:rPr>
          <w:rFonts w:eastAsia="Arial Unicode MS"/>
          <w:kern w:val="1"/>
          <w:lang w:val="lv-LV" w:eastAsia="hi-IN" w:bidi="hi-IN"/>
        </w:rPr>
      </w:pPr>
      <w:r w:rsidRPr="00974AD1">
        <w:rPr>
          <w:rFonts w:eastAsia="Arial Unicode MS"/>
          <w:kern w:val="1"/>
          <w:lang w:val="lv-LV" w:eastAsia="hi-IN" w:bidi="hi-IN"/>
        </w:rPr>
        <w:t xml:space="preserve">sadaļā “Pāles kultūras nams </w:t>
      </w:r>
      <w:proofErr w:type="spellStart"/>
      <w:r w:rsidRPr="00974AD1">
        <w:rPr>
          <w:rFonts w:eastAsia="Arial Unicode MS"/>
          <w:kern w:val="1"/>
          <w:lang w:val="lv-LV" w:eastAsia="hi-IN" w:bidi="hi-IN"/>
        </w:rPr>
        <w:t>Amatiermākslas</w:t>
      </w:r>
      <w:proofErr w:type="spellEnd"/>
      <w:r w:rsidRPr="00974AD1">
        <w:rPr>
          <w:rFonts w:eastAsia="Arial Unicode MS"/>
          <w:kern w:val="1"/>
          <w:lang w:val="lv-LV" w:eastAsia="hi-IN" w:bidi="hi-IN"/>
        </w:rPr>
        <w:t xml:space="preserve"> kolektīvu vadītāju amati” </w:t>
      </w:r>
      <w:bookmarkStart w:id="12" w:name="_Hlk178245692"/>
      <w:r w:rsidRPr="00974AD1">
        <w:rPr>
          <w:rFonts w:eastAsia="Arial Unicode MS"/>
          <w:kern w:val="1"/>
          <w:lang w:val="lv-LV" w:eastAsia="hi-IN" w:bidi="hi-IN"/>
        </w:rPr>
        <w:t>:</w:t>
      </w:r>
    </w:p>
    <w:p w14:paraId="7CF91163" w14:textId="72848543" w:rsidR="00974AD1" w:rsidRPr="00974AD1" w:rsidRDefault="00974AD1" w:rsidP="00974AD1">
      <w:pPr>
        <w:numPr>
          <w:ilvl w:val="2"/>
          <w:numId w:val="1"/>
        </w:numPr>
        <w:ind w:left="1800" w:hanging="720"/>
        <w:contextualSpacing/>
        <w:jc w:val="both"/>
        <w:rPr>
          <w:rFonts w:eastAsia="Arial Unicode MS"/>
          <w:kern w:val="1"/>
          <w:lang w:val="lv-LV" w:eastAsia="hi-IN" w:bidi="hi-IN"/>
        </w:rPr>
      </w:pPr>
      <w:r w:rsidRPr="00974AD1">
        <w:rPr>
          <w:rFonts w:eastAsia="Arial Unicode MS"/>
          <w:kern w:val="1"/>
          <w:lang w:val="lv-LV" w:eastAsia="hi-IN" w:bidi="hi-IN"/>
        </w:rPr>
        <w:t xml:space="preserve">svītrot punktu </w:t>
      </w:r>
      <w:bookmarkEnd w:id="12"/>
      <w:r w:rsidRPr="00974AD1">
        <w:rPr>
          <w:rFonts w:eastAsia="Arial Unicode MS"/>
          <w:kern w:val="1"/>
          <w:lang w:val="lv-LV" w:eastAsia="hi-IN" w:bidi="hi-IN"/>
        </w:rPr>
        <w:t>Nr.1 “</w:t>
      </w:r>
      <w:proofErr w:type="spellStart"/>
      <w:r w:rsidRPr="00974AD1">
        <w:rPr>
          <w:lang w:val="lv-LV" w:eastAsia="lv-LV"/>
        </w:rPr>
        <w:t>Amatierteātra</w:t>
      </w:r>
      <w:proofErr w:type="spellEnd"/>
      <w:r w:rsidRPr="00974AD1">
        <w:rPr>
          <w:lang w:val="lv-LV" w:eastAsia="lv-LV"/>
        </w:rPr>
        <w:t xml:space="preserve"> “Azarts” vadītājs</w:t>
      </w:r>
      <w:r w:rsidRPr="00974AD1">
        <w:rPr>
          <w:rFonts w:eastAsia="Arial Unicode MS"/>
          <w:kern w:val="1"/>
          <w:lang w:val="lv-LV" w:eastAsia="hi-IN" w:bidi="hi-IN"/>
        </w:rPr>
        <w:t xml:space="preserve">  profesiju klasifikatora kods 2652 30, amata saime, </w:t>
      </w:r>
      <w:proofErr w:type="spellStart"/>
      <w:r w:rsidRPr="00974AD1">
        <w:rPr>
          <w:rFonts w:eastAsia="Arial Unicode MS"/>
          <w:kern w:val="1"/>
          <w:lang w:val="lv-LV" w:eastAsia="hi-IN" w:bidi="hi-IN"/>
        </w:rPr>
        <w:t>apakš</w:t>
      </w:r>
      <w:r w:rsidR="004F591D">
        <w:rPr>
          <w:rFonts w:eastAsia="Arial Unicode MS"/>
          <w:kern w:val="1"/>
          <w:lang w:val="lv-LV" w:eastAsia="hi-IN" w:bidi="hi-IN"/>
        </w:rPr>
        <w:t>s</w:t>
      </w:r>
      <w:r w:rsidRPr="00974AD1">
        <w:rPr>
          <w:rFonts w:eastAsia="Arial Unicode MS"/>
          <w:kern w:val="1"/>
          <w:lang w:val="lv-LV" w:eastAsia="hi-IN" w:bidi="hi-IN"/>
        </w:rPr>
        <w:t>aime</w:t>
      </w:r>
      <w:proofErr w:type="spellEnd"/>
      <w:r w:rsidRPr="00974AD1">
        <w:rPr>
          <w:rFonts w:eastAsia="Arial Unicode MS"/>
          <w:kern w:val="1"/>
          <w:lang w:val="lv-LV" w:eastAsia="hi-IN" w:bidi="hi-IN"/>
        </w:rPr>
        <w:t>, līmenis 40., IV, mēnešalgu grupa, 8, vienādo amatu skaits 0,168.”;</w:t>
      </w:r>
    </w:p>
    <w:p w14:paraId="7A1D0483" w14:textId="60F96176" w:rsidR="00974AD1" w:rsidRPr="00974AD1" w:rsidRDefault="00974AD1" w:rsidP="00974AD1">
      <w:pPr>
        <w:numPr>
          <w:ilvl w:val="2"/>
          <w:numId w:val="1"/>
        </w:numPr>
        <w:ind w:left="1800" w:hanging="720"/>
        <w:contextualSpacing/>
        <w:jc w:val="both"/>
        <w:rPr>
          <w:rFonts w:eastAsia="Arial Unicode MS"/>
          <w:kern w:val="1"/>
          <w:lang w:val="lv-LV" w:eastAsia="hi-IN" w:bidi="hi-IN"/>
        </w:rPr>
      </w:pPr>
      <w:r w:rsidRPr="00974AD1">
        <w:rPr>
          <w:rFonts w:eastAsia="Arial Unicode MS"/>
          <w:kern w:val="1"/>
          <w:lang w:val="lv-LV" w:eastAsia="hi-IN" w:bidi="hi-IN"/>
        </w:rPr>
        <w:t>iekļaut punktu Nr.7 “Folkloras kopas “</w:t>
      </w:r>
      <w:proofErr w:type="spellStart"/>
      <w:r w:rsidRPr="00974AD1">
        <w:rPr>
          <w:rFonts w:eastAsia="Arial Unicode MS"/>
          <w:kern w:val="1"/>
          <w:lang w:val="lv-LV" w:eastAsia="hi-IN" w:bidi="hi-IN"/>
        </w:rPr>
        <w:t>Malībieš</w:t>
      </w:r>
      <w:proofErr w:type="spellEnd"/>
      <w:r w:rsidRPr="00974AD1">
        <w:rPr>
          <w:rFonts w:eastAsia="Arial Unicode MS"/>
          <w:kern w:val="1"/>
          <w:lang w:val="lv-LV" w:eastAsia="hi-IN" w:bidi="hi-IN"/>
        </w:rPr>
        <w:t xml:space="preserve">” vadītājs – profesiju klasifikatora kods 2652 27, amata saime, </w:t>
      </w:r>
      <w:proofErr w:type="spellStart"/>
      <w:r w:rsidRPr="00974AD1">
        <w:rPr>
          <w:rFonts w:eastAsia="Arial Unicode MS"/>
          <w:kern w:val="1"/>
          <w:lang w:val="lv-LV" w:eastAsia="hi-IN" w:bidi="hi-IN"/>
        </w:rPr>
        <w:t>apakš</w:t>
      </w:r>
      <w:r w:rsidR="004F591D">
        <w:rPr>
          <w:rFonts w:eastAsia="Arial Unicode MS"/>
          <w:kern w:val="1"/>
          <w:lang w:val="lv-LV" w:eastAsia="hi-IN" w:bidi="hi-IN"/>
        </w:rPr>
        <w:t>s</w:t>
      </w:r>
      <w:r w:rsidRPr="00974AD1">
        <w:rPr>
          <w:rFonts w:eastAsia="Arial Unicode MS"/>
          <w:kern w:val="1"/>
          <w:lang w:val="lv-LV" w:eastAsia="hi-IN" w:bidi="hi-IN"/>
        </w:rPr>
        <w:t>aime</w:t>
      </w:r>
      <w:proofErr w:type="spellEnd"/>
      <w:r w:rsidRPr="00974AD1">
        <w:rPr>
          <w:rFonts w:eastAsia="Arial Unicode MS"/>
          <w:kern w:val="1"/>
          <w:lang w:val="lv-LV" w:eastAsia="hi-IN" w:bidi="hi-IN"/>
        </w:rPr>
        <w:t>, līmenis 40., IV, mēnešalgu grupa, 8, vienādo amatu skaits 0,168.</w:t>
      </w:r>
      <w:bookmarkStart w:id="13" w:name="_Hlk178002667"/>
      <w:r w:rsidRPr="00974AD1">
        <w:rPr>
          <w:rFonts w:eastAsia="Arial Unicode MS"/>
          <w:kern w:val="1"/>
          <w:lang w:val="lv-LV" w:eastAsia="hi-IN" w:bidi="hi-IN"/>
        </w:rPr>
        <w:t>”</w:t>
      </w:r>
    </w:p>
    <w:tbl>
      <w:tblPr>
        <w:tblStyle w:val="Reatabula76"/>
        <w:tblW w:w="9918" w:type="dxa"/>
        <w:tblLayout w:type="fixed"/>
        <w:tblLook w:val="04A0" w:firstRow="1" w:lastRow="0" w:firstColumn="1" w:lastColumn="0" w:noHBand="0" w:noVBand="1"/>
      </w:tblPr>
      <w:tblGrid>
        <w:gridCol w:w="421"/>
        <w:gridCol w:w="2551"/>
        <w:gridCol w:w="1559"/>
        <w:gridCol w:w="1701"/>
        <w:gridCol w:w="1418"/>
        <w:gridCol w:w="1134"/>
        <w:gridCol w:w="1134"/>
      </w:tblGrid>
      <w:tr w:rsidR="00974AD1" w:rsidRPr="00974AD1" w14:paraId="16FE1A9E" w14:textId="77777777" w:rsidTr="00710764">
        <w:tc>
          <w:tcPr>
            <w:tcW w:w="9918" w:type="dxa"/>
            <w:gridSpan w:val="7"/>
          </w:tcPr>
          <w:bookmarkEnd w:id="11"/>
          <w:p w14:paraId="4643180A" w14:textId="77777777" w:rsidR="00974AD1" w:rsidRPr="00974AD1" w:rsidRDefault="00974AD1" w:rsidP="00974AD1">
            <w:pPr>
              <w:jc w:val="center"/>
              <w:rPr>
                <w:rFonts w:ascii="Times New Roman" w:hAnsi="Times New Roman" w:cs="Times New Roman"/>
                <w:b/>
                <w:bCs/>
                <w:lang w:val="lv-LV"/>
              </w:rPr>
            </w:pPr>
            <w:r w:rsidRPr="00974AD1">
              <w:rPr>
                <w:rFonts w:ascii="Times New Roman" w:hAnsi="Times New Roman" w:cs="Times New Roman"/>
                <w:b/>
                <w:bCs/>
                <w:lang w:val="lv-LV"/>
              </w:rPr>
              <w:t xml:space="preserve">Pāles kultūras nams </w:t>
            </w:r>
            <w:proofErr w:type="spellStart"/>
            <w:r w:rsidRPr="00974AD1">
              <w:rPr>
                <w:rFonts w:ascii="Times New Roman" w:hAnsi="Times New Roman" w:cs="Times New Roman"/>
                <w:b/>
                <w:bCs/>
                <w:lang w:val="lv-LV"/>
              </w:rPr>
              <w:t>Amatiermākslas</w:t>
            </w:r>
            <w:proofErr w:type="spellEnd"/>
            <w:r w:rsidRPr="00974AD1">
              <w:rPr>
                <w:rFonts w:ascii="Times New Roman" w:hAnsi="Times New Roman" w:cs="Times New Roman"/>
                <w:b/>
                <w:bCs/>
                <w:lang w:val="lv-LV"/>
              </w:rPr>
              <w:t xml:space="preserve"> kolektīvu vadītāju amati</w:t>
            </w:r>
          </w:p>
        </w:tc>
      </w:tr>
      <w:tr w:rsidR="00974AD1" w:rsidRPr="00974AD1" w14:paraId="2BE009AB" w14:textId="77777777" w:rsidTr="00710764">
        <w:tc>
          <w:tcPr>
            <w:tcW w:w="421" w:type="dxa"/>
          </w:tcPr>
          <w:p w14:paraId="2D4FD0DA" w14:textId="77777777" w:rsidR="00974AD1" w:rsidRPr="00974AD1" w:rsidRDefault="00974AD1" w:rsidP="00974AD1">
            <w:pPr>
              <w:jc w:val="center"/>
              <w:rPr>
                <w:rFonts w:ascii="Times New Roman" w:hAnsi="Times New Roman" w:cs="Times New Roman"/>
                <w:b/>
                <w:bCs/>
                <w:lang w:val="lv-LV"/>
              </w:rPr>
            </w:pPr>
            <w:r w:rsidRPr="00974AD1">
              <w:rPr>
                <w:rFonts w:ascii="Times New Roman" w:hAnsi="Times New Roman" w:cs="Times New Roman"/>
                <w:b/>
                <w:bCs/>
                <w:lang w:val="lv-LV"/>
              </w:rPr>
              <w:t>Nr. p.</w:t>
            </w:r>
          </w:p>
          <w:p w14:paraId="6A0C1089" w14:textId="77777777" w:rsidR="00974AD1" w:rsidRPr="00974AD1" w:rsidRDefault="00974AD1" w:rsidP="00974AD1">
            <w:pPr>
              <w:jc w:val="both"/>
              <w:rPr>
                <w:rFonts w:ascii="Times New Roman" w:hAnsi="Times New Roman" w:cs="Times New Roman"/>
                <w:lang w:val="lv-LV"/>
              </w:rPr>
            </w:pPr>
            <w:r w:rsidRPr="00974AD1">
              <w:rPr>
                <w:rFonts w:ascii="Times New Roman" w:hAnsi="Times New Roman" w:cs="Times New Roman"/>
                <w:b/>
                <w:bCs/>
                <w:lang w:val="lv-LV"/>
              </w:rPr>
              <w:t>k.</w:t>
            </w:r>
          </w:p>
        </w:tc>
        <w:tc>
          <w:tcPr>
            <w:tcW w:w="2551" w:type="dxa"/>
          </w:tcPr>
          <w:p w14:paraId="6BE353B3" w14:textId="77777777" w:rsidR="00974AD1" w:rsidRPr="00974AD1" w:rsidRDefault="00974AD1" w:rsidP="00974AD1">
            <w:pPr>
              <w:jc w:val="both"/>
              <w:rPr>
                <w:rFonts w:ascii="Times New Roman" w:hAnsi="Times New Roman" w:cs="Times New Roman"/>
                <w:dstrike/>
                <w:lang w:val="lv-LV"/>
              </w:rPr>
            </w:pPr>
            <w:r w:rsidRPr="00974AD1">
              <w:rPr>
                <w:rFonts w:ascii="Times New Roman" w:hAnsi="Times New Roman" w:cs="Times New Roman"/>
                <w:b/>
                <w:bCs/>
                <w:lang w:val="lv-LV"/>
              </w:rPr>
              <w:t>Amata nosaukums</w:t>
            </w:r>
          </w:p>
        </w:tc>
        <w:tc>
          <w:tcPr>
            <w:tcW w:w="1559" w:type="dxa"/>
          </w:tcPr>
          <w:p w14:paraId="0B0EE481" w14:textId="77777777" w:rsidR="00974AD1" w:rsidRPr="00974AD1" w:rsidRDefault="00974AD1" w:rsidP="00974AD1">
            <w:pPr>
              <w:jc w:val="both"/>
              <w:rPr>
                <w:rFonts w:ascii="Times New Roman" w:hAnsi="Times New Roman" w:cs="Times New Roman"/>
                <w:dstrike/>
                <w:lang w:val="lv-LV"/>
              </w:rPr>
            </w:pPr>
            <w:r w:rsidRPr="00974AD1">
              <w:rPr>
                <w:rFonts w:ascii="Times New Roman" w:hAnsi="Times New Roman" w:cs="Times New Roman"/>
                <w:b/>
                <w:bCs/>
                <w:lang w:val="lv-LV"/>
              </w:rPr>
              <w:t>Profesijas kods</w:t>
            </w:r>
          </w:p>
        </w:tc>
        <w:tc>
          <w:tcPr>
            <w:tcW w:w="1701" w:type="dxa"/>
          </w:tcPr>
          <w:p w14:paraId="5560E0AF" w14:textId="77777777" w:rsidR="00974AD1" w:rsidRPr="00974AD1" w:rsidRDefault="00974AD1" w:rsidP="00974AD1">
            <w:pPr>
              <w:jc w:val="both"/>
              <w:rPr>
                <w:rFonts w:ascii="Times New Roman" w:hAnsi="Times New Roman" w:cs="Times New Roman"/>
                <w:dstrike/>
                <w:lang w:val="lv-LV"/>
              </w:rPr>
            </w:pPr>
            <w:r w:rsidRPr="00974AD1">
              <w:rPr>
                <w:rFonts w:ascii="Times New Roman" w:hAnsi="Times New Roman" w:cs="Times New Roman"/>
                <w:b/>
                <w:bCs/>
                <w:lang w:val="lv-LV"/>
              </w:rPr>
              <w:t>Saime (</w:t>
            </w:r>
            <w:proofErr w:type="spellStart"/>
            <w:r w:rsidRPr="00974AD1">
              <w:rPr>
                <w:rFonts w:ascii="Times New Roman" w:hAnsi="Times New Roman" w:cs="Times New Roman"/>
                <w:b/>
                <w:bCs/>
                <w:lang w:val="lv-LV"/>
              </w:rPr>
              <w:t>apakšsaime</w:t>
            </w:r>
            <w:proofErr w:type="spellEnd"/>
            <w:r w:rsidRPr="00974AD1">
              <w:rPr>
                <w:rFonts w:ascii="Times New Roman" w:hAnsi="Times New Roman" w:cs="Times New Roman"/>
                <w:b/>
                <w:bCs/>
                <w:lang w:val="lv-LV"/>
              </w:rPr>
              <w:t>), līmenis</w:t>
            </w:r>
          </w:p>
        </w:tc>
        <w:tc>
          <w:tcPr>
            <w:tcW w:w="1418" w:type="dxa"/>
          </w:tcPr>
          <w:p w14:paraId="00987FC8" w14:textId="77777777" w:rsidR="00974AD1" w:rsidRPr="00974AD1" w:rsidRDefault="00974AD1" w:rsidP="00974AD1">
            <w:pPr>
              <w:jc w:val="both"/>
              <w:rPr>
                <w:rFonts w:ascii="Times New Roman" w:hAnsi="Times New Roman" w:cs="Times New Roman"/>
                <w:dstrike/>
                <w:lang w:val="lv-LV"/>
              </w:rPr>
            </w:pPr>
            <w:r w:rsidRPr="00974AD1">
              <w:rPr>
                <w:rFonts w:ascii="Times New Roman" w:hAnsi="Times New Roman" w:cs="Times New Roman"/>
                <w:b/>
                <w:bCs/>
                <w:lang w:val="lv-LV"/>
              </w:rPr>
              <w:t>Mēnešalgu grupa</w:t>
            </w:r>
          </w:p>
        </w:tc>
        <w:tc>
          <w:tcPr>
            <w:tcW w:w="1134" w:type="dxa"/>
          </w:tcPr>
          <w:p w14:paraId="756AC5D7" w14:textId="77777777" w:rsidR="00974AD1" w:rsidRPr="00974AD1" w:rsidRDefault="00974AD1" w:rsidP="00974AD1">
            <w:pPr>
              <w:jc w:val="both"/>
              <w:rPr>
                <w:rFonts w:ascii="Times New Roman" w:hAnsi="Times New Roman" w:cs="Times New Roman"/>
                <w:dstrike/>
                <w:lang w:val="lv-LV"/>
              </w:rPr>
            </w:pPr>
            <w:r w:rsidRPr="00974AD1">
              <w:rPr>
                <w:rFonts w:ascii="Times New Roman" w:hAnsi="Times New Roman" w:cs="Times New Roman"/>
                <w:b/>
                <w:bCs/>
                <w:lang w:val="lv-LV"/>
              </w:rPr>
              <w:t>Vienādo amatu skaits</w:t>
            </w:r>
          </w:p>
        </w:tc>
        <w:tc>
          <w:tcPr>
            <w:tcW w:w="1134" w:type="dxa"/>
            <w:shd w:val="clear" w:color="auto" w:fill="auto"/>
          </w:tcPr>
          <w:p w14:paraId="1C34AD10" w14:textId="77777777" w:rsidR="00974AD1" w:rsidRPr="00974AD1" w:rsidRDefault="00974AD1" w:rsidP="00974AD1">
            <w:pPr>
              <w:jc w:val="both"/>
              <w:rPr>
                <w:rFonts w:ascii="Times New Roman" w:hAnsi="Times New Roman" w:cs="Times New Roman"/>
                <w:lang w:val="lv-LV"/>
              </w:rPr>
            </w:pPr>
            <w:r w:rsidRPr="00974AD1">
              <w:rPr>
                <w:rFonts w:ascii="Times New Roman" w:hAnsi="Times New Roman" w:cs="Times New Roman"/>
                <w:b/>
                <w:bCs/>
                <w:lang w:val="lv-LV"/>
              </w:rPr>
              <w:t>Piezīmes</w:t>
            </w:r>
          </w:p>
        </w:tc>
      </w:tr>
      <w:tr w:rsidR="00974AD1" w:rsidRPr="00974AD1" w14:paraId="39CF79AB" w14:textId="77777777" w:rsidTr="00710764">
        <w:tc>
          <w:tcPr>
            <w:tcW w:w="421" w:type="dxa"/>
          </w:tcPr>
          <w:p w14:paraId="4CDFAA34" w14:textId="77777777" w:rsidR="00974AD1" w:rsidRPr="00974AD1" w:rsidRDefault="00974AD1" w:rsidP="00974AD1">
            <w:pPr>
              <w:jc w:val="both"/>
              <w:rPr>
                <w:rFonts w:ascii="Times New Roman" w:hAnsi="Times New Roman" w:cs="Times New Roman"/>
                <w:lang w:val="lv-LV"/>
              </w:rPr>
            </w:pPr>
            <w:r w:rsidRPr="00974AD1">
              <w:rPr>
                <w:rFonts w:ascii="Times New Roman" w:hAnsi="Times New Roman" w:cs="Times New Roman"/>
                <w:lang w:val="lv-LV"/>
              </w:rPr>
              <w:t>1.</w:t>
            </w:r>
          </w:p>
        </w:tc>
        <w:tc>
          <w:tcPr>
            <w:tcW w:w="2551" w:type="dxa"/>
          </w:tcPr>
          <w:p w14:paraId="3B9178DD" w14:textId="77777777" w:rsidR="00974AD1" w:rsidRPr="00974AD1" w:rsidRDefault="00974AD1" w:rsidP="00974AD1">
            <w:pPr>
              <w:jc w:val="both"/>
              <w:rPr>
                <w:rFonts w:ascii="Times New Roman" w:hAnsi="Times New Roman" w:cs="Times New Roman"/>
                <w:strike/>
                <w:lang w:val="lv-LV"/>
              </w:rPr>
            </w:pPr>
            <w:bookmarkStart w:id="14" w:name="_Hlk178002228"/>
            <w:proofErr w:type="spellStart"/>
            <w:r w:rsidRPr="00974AD1">
              <w:rPr>
                <w:rFonts w:ascii="Times New Roman" w:hAnsi="Times New Roman" w:cs="Times New Roman"/>
                <w:strike/>
                <w:lang w:val="lv-LV"/>
              </w:rPr>
              <w:t>Amatierteātra</w:t>
            </w:r>
            <w:proofErr w:type="spellEnd"/>
            <w:r w:rsidRPr="00974AD1">
              <w:rPr>
                <w:rFonts w:ascii="Times New Roman" w:hAnsi="Times New Roman" w:cs="Times New Roman"/>
                <w:strike/>
                <w:lang w:val="lv-LV"/>
              </w:rPr>
              <w:t xml:space="preserve"> “Azarts” vadītājs</w:t>
            </w:r>
            <w:bookmarkEnd w:id="14"/>
          </w:p>
        </w:tc>
        <w:tc>
          <w:tcPr>
            <w:tcW w:w="1559" w:type="dxa"/>
          </w:tcPr>
          <w:p w14:paraId="56D6864F" w14:textId="77777777" w:rsidR="00974AD1" w:rsidRPr="00974AD1" w:rsidRDefault="00974AD1" w:rsidP="00974AD1">
            <w:pPr>
              <w:jc w:val="both"/>
              <w:rPr>
                <w:rFonts w:ascii="Times New Roman" w:hAnsi="Times New Roman" w:cs="Times New Roman"/>
                <w:strike/>
                <w:lang w:val="lv-LV"/>
              </w:rPr>
            </w:pPr>
            <w:r w:rsidRPr="00974AD1">
              <w:rPr>
                <w:rFonts w:ascii="Times New Roman" w:hAnsi="Times New Roman" w:cs="Times New Roman"/>
                <w:strike/>
                <w:lang w:val="lv-LV"/>
              </w:rPr>
              <w:t>2652 30</w:t>
            </w:r>
          </w:p>
        </w:tc>
        <w:tc>
          <w:tcPr>
            <w:tcW w:w="1701" w:type="dxa"/>
          </w:tcPr>
          <w:p w14:paraId="7EEB5E3C" w14:textId="77777777" w:rsidR="00974AD1" w:rsidRPr="00974AD1" w:rsidRDefault="00974AD1" w:rsidP="00974AD1">
            <w:pPr>
              <w:jc w:val="both"/>
              <w:rPr>
                <w:rFonts w:ascii="Times New Roman" w:hAnsi="Times New Roman" w:cs="Times New Roman"/>
                <w:strike/>
                <w:lang w:val="lv-LV"/>
              </w:rPr>
            </w:pPr>
            <w:r w:rsidRPr="00974AD1">
              <w:rPr>
                <w:rFonts w:ascii="Times New Roman" w:hAnsi="Times New Roman" w:cs="Times New Roman"/>
                <w:strike/>
                <w:lang w:val="lv-LV"/>
              </w:rPr>
              <w:t>40., IV</w:t>
            </w:r>
          </w:p>
        </w:tc>
        <w:tc>
          <w:tcPr>
            <w:tcW w:w="1418" w:type="dxa"/>
          </w:tcPr>
          <w:p w14:paraId="268B2653" w14:textId="77777777" w:rsidR="00974AD1" w:rsidRPr="00974AD1" w:rsidRDefault="00974AD1" w:rsidP="00974AD1">
            <w:pPr>
              <w:jc w:val="both"/>
              <w:rPr>
                <w:rFonts w:ascii="Times New Roman" w:hAnsi="Times New Roman" w:cs="Times New Roman"/>
                <w:strike/>
                <w:lang w:val="lv-LV"/>
              </w:rPr>
            </w:pPr>
            <w:r w:rsidRPr="00974AD1">
              <w:rPr>
                <w:rFonts w:ascii="Times New Roman" w:hAnsi="Times New Roman" w:cs="Times New Roman"/>
                <w:strike/>
                <w:lang w:val="lv-LV"/>
              </w:rPr>
              <w:t>8</w:t>
            </w:r>
          </w:p>
        </w:tc>
        <w:tc>
          <w:tcPr>
            <w:tcW w:w="1134" w:type="dxa"/>
          </w:tcPr>
          <w:p w14:paraId="434A01D0" w14:textId="77777777" w:rsidR="00974AD1" w:rsidRPr="00974AD1" w:rsidRDefault="00974AD1" w:rsidP="00974AD1">
            <w:pPr>
              <w:jc w:val="both"/>
              <w:rPr>
                <w:rFonts w:ascii="Times New Roman" w:hAnsi="Times New Roman" w:cs="Times New Roman"/>
                <w:strike/>
                <w:lang w:val="lv-LV"/>
              </w:rPr>
            </w:pPr>
            <w:r w:rsidRPr="00974AD1">
              <w:rPr>
                <w:rFonts w:ascii="Times New Roman" w:hAnsi="Times New Roman" w:cs="Times New Roman"/>
                <w:strike/>
                <w:lang w:val="lv-LV"/>
              </w:rPr>
              <w:t>0,168</w:t>
            </w:r>
          </w:p>
        </w:tc>
        <w:tc>
          <w:tcPr>
            <w:tcW w:w="1134" w:type="dxa"/>
          </w:tcPr>
          <w:p w14:paraId="0934633B" w14:textId="77777777" w:rsidR="00974AD1" w:rsidRPr="00974AD1" w:rsidRDefault="00974AD1" w:rsidP="00974AD1">
            <w:pPr>
              <w:jc w:val="both"/>
              <w:rPr>
                <w:rFonts w:ascii="Times New Roman" w:hAnsi="Times New Roman" w:cs="Times New Roman"/>
                <w:lang w:val="lv-LV"/>
              </w:rPr>
            </w:pPr>
          </w:p>
        </w:tc>
      </w:tr>
      <w:tr w:rsidR="00974AD1" w:rsidRPr="00974AD1" w14:paraId="49F78E59" w14:textId="77777777" w:rsidTr="00710764">
        <w:tc>
          <w:tcPr>
            <w:tcW w:w="421" w:type="dxa"/>
          </w:tcPr>
          <w:p w14:paraId="677B678A" w14:textId="77777777" w:rsidR="00974AD1" w:rsidRPr="00974AD1" w:rsidRDefault="00974AD1" w:rsidP="00974AD1">
            <w:pPr>
              <w:jc w:val="both"/>
              <w:rPr>
                <w:rFonts w:ascii="Times New Roman" w:hAnsi="Times New Roman" w:cs="Times New Roman"/>
                <w:lang w:val="lv-LV"/>
              </w:rPr>
            </w:pPr>
            <w:r w:rsidRPr="00974AD1">
              <w:rPr>
                <w:rFonts w:ascii="Times New Roman" w:hAnsi="Times New Roman" w:cs="Times New Roman"/>
                <w:lang w:val="lv-LV"/>
              </w:rPr>
              <w:t xml:space="preserve">7. </w:t>
            </w:r>
          </w:p>
        </w:tc>
        <w:tc>
          <w:tcPr>
            <w:tcW w:w="2551" w:type="dxa"/>
          </w:tcPr>
          <w:p w14:paraId="044011D9" w14:textId="77777777" w:rsidR="00974AD1" w:rsidRPr="00974AD1" w:rsidRDefault="00974AD1" w:rsidP="00974AD1">
            <w:pPr>
              <w:jc w:val="both"/>
              <w:rPr>
                <w:rFonts w:ascii="Times New Roman" w:hAnsi="Times New Roman" w:cs="Times New Roman"/>
                <w:lang w:val="lv-LV"/>
              </w:rPr>
            </w:pPr>
            <w:bookmarkStart w:id="15" w:name="_Hlk178002278"/>
            <w:r w:rsidRPr="00974AD1">
              <w:rPr>
                <w:rFonts w:ascii="Times New Roman" w:hAnsi="Times New Roman" w:cs="Times New Roman"/>
                <w:lang w:val="lv-LV"/>
              </w:rPr>
              <w:t>Folkloras kopas “</w:t>
            </w:r>
            <w:proofErr w:type="spellStart"/>
            <w:r w:rsidRPr="00974AD1">
              <w:rPr>
                <w:rFonts w:ascii="Times New Roman" w:hAnsi="Times New Roman" w:cs="Times New Roman"/>
                <w:lang w:val="lv-LV"/>
              </w:rPr>
              <w:t>Malībieš</w:t>
            </w:r>
            <w:proofErr w:type="spellEnd"/>
            <w:r w:rsidRPr="00974AD1">
              <w:rPr>
                <w:rFonts w:ascii="Times New Roman" w:hAnsi="Times New Roman" w:cs="Times New Roman"/>
                <w:lang w:val="lv-LV"/>
              </w:rPr>
              <w:t>” vadītājs</w:t>
            </w:r>
            <w:bookmarkEnd w:id="15"/>
          </w:p>
        </w:tc>
        <w:tc>
          <w:tcPr>
            <w:tcW w:w="1559" w:type="dxa"/>
          </w:tcPr>
          <w:p w14:paraId="28F956D9" w14:textId="77777777" w:rsidR="00974AD1" w:rsidRPr="00974AD1" w:rsidRDefault="00974AD1" w:rsidP="00974AD1">
            <w:pPr>
              <w:jc w:val="both"/>
              <w:rPr>
                <w:rFonts w:ascii="Times New Roman" w:hAnsi="Times New Roman" w:cs="Times New Roman"/>
                <w:lang w:val="lv-LV"/>
              </w:rPr>
            </w:pPr>
            <w:r w:rsidRPr="00974AD1">
              <w:rPr>
                <w:rFonts w:ascii="Times New Roman" w:hAnsi="Times New Roman" w:cs="Times New Roman"/>
                <w:lang w:val="lv-LV"/>
              </w:rPr>
              <w:t>2652 27</w:t>
            </w:r>
          </w:p>
        </w:tc>
        <w:tc>
          <w:tcPr>
            <w:tcW w:w="1701" w:type="dxa"/>
          </w:tcPr>
          <w:p w14:paraId="00859256" w14:textId="77777777" w:rsidR="00974AD1" w:rsidRPr="00974AD1" w:rsidRDefault="00974AD1" w:rsidP="00974AD1">
            <w:pPr>
              <w:jc w:val="both"/>
              <w:rPr>
                <w:rFonts w:ascii="Times New Roman" w:hAnsi="Times New Roman" w:cs="Times New Roman"/>
                <w:lang w:val="lv-LV"/>
              </w:rPr>
            </w:pPr>
            <w:r w:rsidRPr="00974AD1">
              <w:rPr>
                <w:rFonts w:ascii="Times New Roman" w:hAnsi="Times New Roman" w:cs="Times New Roman"/>
                <w:lang w:val="lv-LV"/>
              </w:rPr>
              <w:t>40., IV</w:t>
            </w:r>
          </w:p>
        </w:tc>
        <w:tc>
          <w:tcPr>
            <w:tcW w:w="1418" w:type="dxa"/>
          </w:tcPr>
          <w:p w14:paraId="1F4B9601" w14:textId="77777777" w:rsidR="00974AD1" w:rsidRPr="00974AD1" w:rsidRDefault="00974AD1" w:rsidP="00974AD1">
            <w:pPr>
              <w:jc w:val="both"/>
              <w:rPr>
                <w:rFonts w:ascii="Times New Roman" w:hAnsi="Times New Roman" w:cs="Times New Roman"/>
                <w:lang w:val="lv-LV"/>
              </w:rPr>
            </w:pPr>
            <w:r w:rsidRPr="00974AD1">
              <w:rPr>
                <w:rFonts w:ascii="Times New Roman" w:hAnsi="Times New Roman" w:cs="Times New Roman"/>
                <w:lang w:val="lv-LV"/>
              </w:rPr>
              <w:t>8</w:t>
            </w:r>
          </w:p>
        </w:tc>
        <w:tc>
          <w:tcPr>
            <w:tcW w:w="1134" w:type="dxa"/>
          </w:tcPr>
          <w:p w14:paraId="31C67703" w14:textId="77777777" w:rsidR="00974AD1" w:rsidRPr="00974AD1" w:rsidRDefault="00974AD1" w:rsidP="00974AD1">
            <w:pPr>
              <w:jc w:val="both"/>
              <w:rPr>
                <w:rFonts w:ascii="Times New Roman" w:hAnsi="Times New Roman" w:cs="Times New Roman"/>
                <w:lang w:val="lv-LV"/>
              </w:rPr>
            </w:pPr>
            <w:r w:rsidRPr="00974AD1">
              <w:rPr>
                <w:rFonts w:ascii="Times New Roman" w:hAnsi="Times New Roman" w:cs="Times New Roman"/>
                <w:lang w:val="lv-LV"/>
              </w:rPr>
              <w:t>0,168</w:t>
            </w:r>
          </w:p>
        </w:tc>
        <w:tc>
          <w:tcPr>
            <w:tcW w:w="1134" w:type="dxa"/>
          </w:tcPr>
          <w:p w14:paraId="25D07A7B" w14:textId="77777777" w:rsidR="00974AD1" w:rsidRPr="00974AD1" w:rsidRDefault="00974AD1" w:rsidP="00974AD1">
            <w:pPr>
              <w:jc w:val="both"/>
              <w:rPr>
                <w:rFonts w:ascii="Times New Roman" w:hAnsi="Times New Roman" w:cs="Times New Roman"/>
                <w:color w:val="FF0000"/>
                <w:lang w:val="lv-LV"/>
              </w:rPr>
            </w:pPr>
          </w:p>
        </w:tc>
      </w:tr>
      <w:bookmarkEnd w:id="13"/>
    </w:tbl>
    <w:p w14:paraId="391CBD5E" w14:textId="77777777" w:rsidR="00974AD1" w:rsidRPr="00974AD1" w:rsidRDefault="00974AD1" w:rsidP="00974AD1">
      <w:pPr>
        <w:ind w:left="720"/>
        <w:contextualSpacing/>
        <w:jc w:val="both"/>
        <w:rPr>
          <w:rFonts w:eastAsia="Arial Unicode MS"/>
          <w:kern w:val="1"/>
          <w:lang w:val="lv-LV" w:eastAsia="hi-IN" w:bidi="hi-IN"/>
        </w:rPr>
      </w:pPr>
    </w:p>
    <w:p w14:paraId="1E9996D1" w14:textId="77777777" w:rsidR="00974AD1" w:rsidRPr="00974AD1" w:rsidRDefault="00974AD1" w:rsidP="00974AD1">
      <w:pPr>
        <w:numPr>
          <w:ilvl w:val="1"/>
          <w:numId w:val="1"/>
        </w:numPr>
        <w:ind w:left="964" w:hanging="567"/>
        <w:contextualSpacing/>
        <w:jc w:val="both"/>
        <w:rPr>
          <w:rFonts w:eastAsia="Arial Unicode MS"/>
          <w:kern w:val="1"/>
          <w:lang w:val="lv-LV" w:eastAsia="hi-IN" w:bidi="hi-IN"/>
        </w:rPr>
      </w:pPr>
      <w:bookmarkStart w:id="16" w:name="_Hlk178245503"/>
      <w:r w:rsidRPr="00974AD1">
        <w:rPr>
          <w:rFonts w:eastAsia="Arial Unicode MS"/>
          <w:kern w:val="1"/>
          <w:lang w:val="lv-LV" w:eastAsia="hi-IN" w:bidi="hi-IN"/>
        </w:rPr>
        <w:t xml:space="preserve"> sadaļā “</w:t>
      </w:r>
      <w:proofErr w:type="spellStart"/>
      <w:r w:rsidRPr="00974AD1">
        <w:rPr>
          <w:rFonts w:eastAsia="Arial Unicode MS"/>
          <w:kern w:val="1"/>
          <w:lang w:val="lv-LV" w:eastAsia="hi-IN" w:bidi="hi-IN"/>
        </w:rPr>
        <w:t>Amatiermākslas</w:t>
      </w:r>
      <w:proofErr w:type="spellEnd"/>
      <w:r w:rsidRPr="00974AD1">
        <w:rPr>
          <w:rFonts w:eastAsia="Arial Unicode MS"/>
          <w:kern w:val="1"/>
          <w:lang w:val="lv-LV" w:eastAsia="hi-IN" w:bidi="hi-IN"/>
        </w:rPr>
        <w:t xml:space="preserve"> kolektīvu vadītāju amati</w:t>
      </w:r>
      <w:bookmarkEnd w:id="16"/>
      <w:r w:rsidRPr="00974AD1">
        <w:rPr>
          <w:rFonts w:eastAsia="Arial Unicode MS"/>
          <w:kern w:val="1"/>
          <w:lang w:val="lv-LV" w:eastAsia="hi-IN" w:bidi="hi-IN"/>
        </w:rPr>
        <w:t xml:space="preserve"> (Brīvzemnieku pagasta kopienas centrs)”:</w:t>
      </w:r>
    </w:p>
    <w:p w14:paraId="053B9756" w14:textId="77777777" w:rsidR="00974AD1" w:rsidRPr="00974AD1" w:rsidRDefault="00974AD1" w:rsidP="00974AD1">
      <w:pPr>
        <w:numPr>
          <w:ilvl w:val="2"/>
          <w:numId w:val="1"/>
        </w:numPr>
        <w:ind w:left="1800" w:hanging="720"/>
        <w:contextualSpacing/>
        <w:jc w:val="both"/>
        <w:rPr>
          <w:rFonts w:eastAsia="Arial Unicode MS"/>
          <w:kern w:val="1"/>
          <w:lang w:val="lv-LV" w:eastAsia="hi-IN" w:bidi="hi-IN"/>
        </w:rPr>
      </w:pPr>
      <w:r w:rsidRPr="00974AD1">
        <w:rPr>
          <w:rFonts w:eastAsia="Arial Unicode MS"/>
          <w:kern w:val="1"/>
          <w:lang w:val="lv-LV" w:eastAsia="hi-IN" w:bidi="hi-IN"/>
        </w:rPr>
        <w:t>izteikt punktā Nr.5 amata nosaukumu “</w:t>
      </w:r>
      <w:r w:rsidRPr="00974AD1">
        <w:rPr>
          <w:lang w:val="lv-LV" w:eastAsia="lv-LV"/>
        </w:rPr>
        <w:t>Bērnu tautisko deju kolektīva ’’Bitītes’’ (3-4 gadu vecuma) vadītājs”;</w:t>
      </w:r>
    </w:p>
    <w:p w14:paraId="5A2975B0" w14:textId="77777777" w:rsidR="00974AD1" w:rsidRPr="00974AD1" w:rsidRDefault="00974AD1" w:rsidP="00974AD1">
      <w:pPr>
        <w:numPr>
          <w:ilvl w:val="2"/>
          <w:numId w:val="1"/>
        </w:numPr>
        <w:ind w:left="1800" w:hanging="720"/>
        <w:contextualSpacing/>
        <w:jc w:val="both"/>
        <w:rPr>
          <w:rFonts w:eastAsia="Arial Unicode MS"/>
          <w:kern w:val="1"/>
          <w:lang w:val="lv-LV" w:eastAsia="hi-IN" w:bidi="hi-IN"/>
        </w:rPr>
      </w:pPr>
      <w:r w:rsidRPr="00974AD1">
        <w:rPr>
          <w:lang w:val="lv-LV" w:eastAsia="lv-LV"/>
        </w:rPr>
        <w:lastRenderedPageBreak/>
        <w:t xml:space="preserve">izteikt </w:t>
      </w:r>
      <w:r w:rsidRPr="00974AD1">
        <w:rPr>
          <w:rFonts w:eastAsia="Arial Unicode MS"/>
          <w:kern w:val="1"/>
          <w:lang w:val="lv-LV" w:eastAsia="hi-IN" w:bidi="hi-IN"/>
        </w:rPr>
        <w:t>punktā Nr.6 amata nosaukumu “</w:t>
      </w:r>
      <w:r w:rsidRPr="00974AD1">
        <w:rPr>
          <w:lang w:val="lv-LV" w:eastAsia="lv-LV"/>
        </w:rPr>
        <w:t>Bērnu tautisko deju kolektīva ’’Bitītes’’ (3-4 gadu vecuma) koncertmeistars”;</w:t>
      </w:r>
    </w:p>
    <w:p w14:paraId="0394CAAA" w14:textId="19F0CCAE" w:rsidR="00974AD1" w:rsidRPr="00974AD1" w:rsidRDefault="00974AD1" w:rsidP="00974AD1">
      <w:pPr>
        <w:numPr>
          <w:ilvl w:val="2"/>
          <w:numId w:val="1"/>
        </w:numPr>
        <w:ind w:left="1800" w:hanging="720"/>
        <w:contextualSpacing/>
        <w:jc w:val="both"/>
        <w:rPr>
          <w:rFonts w:eastAsia="Arial Unicode MS"/>
          <w:kern w:val="1"/>
          <w:lang w:val="lv-LV" w:eastAsia="hi-IN" w:bidi="hi-IN"/>
        </w:rPr>
      </w:pPr>
      <w:r w:rsidRPr="00974AD1">
        <w:rPr>
          <w:rFonts w:eastAsia="Arial Unicode MS"/>
          <w:kern w:val="1"/>
          <w:lang w:val="lv-LV" w:eastAsia="hi-IN" w:bidi="hi-IN"/>
        </w:rPr>
        <w:t xml:space="preserve">papildināt ar punktu Nr.8 “Bērnu tautisko deju kolektīva “Bitītes” (5-6 gadu vecuma) vadītājs – profesiju klasifikatora kods 2652 12, amata saime, </w:t>
      </w:r>
      <w:proofErr w:type="spellStart"/>
      <w:r w:rsidRPr="00974AD1">
        <w:rPr>
          <w:rFonts w:eastAsia="Arial Unicode MS"/>
          <w:kern w:val="1"/>
          <w:lang w:val="lv-LV" w:eastAsia="hi-IN" w:bidi="hi-IN"/>
        </w:rPr>
        <w:t>apakš</w:t>
      </w:r>
      <w:r w:rsidR="004F591D">
        <w:rPr>
          <w:rFonts w:eastAsia="Arial Unicode MS"/>
          <w:kern w:val="1"/>
          <w:lang w:val="lv-LV" w:eastAsia="hi-IN" w:bidi="hi-IN"/>
        </w:rPr>
        <w:t>s</w:t>
      </w:r>
      <w:r w:rsidRPr="00974AD1">
        <w:rPr>
          <w:rFonts w:eastAsia="Arial Unicode MS"/>
          <w:kern w:val="1"/>
          <w:lang w:val="lv-LV" w:eastAsia="hi-IN" w:bidi="hi-IN"/>
        </w:rPr>
        <w:t>aime</w:t>
      </w:r>
      <w:proofErr w:type="spellEnd"/>
      <w:r w:rsidRPr="00974AD1">
        <w:rPr>
          <w:rFonts w:eastAsia="Arial Unicode MS"/>
          <w:kern w:val="1"/>
          <w:lang w:val="lv-LV" w:eastAsia="hi-IN" w:bidi="hi-IN"/>
        </w:rPr>
        <w:t>, līmenis 40., IV, mēnešalgu grupa, 8, vienādo amatu skaits 0,084”;</w:t>
      </w:r>
    </w:p>
    <w:p w14:paraId="7E2F9A8B" w14:textId="15B4446D" w:rsidR="00974AD1" w:rsidRPr="00974AD1" w:rsidRDefault="00974AD1" w:rsidP="00974AD1">
      <w:pPr>
        <w:numPr>
          <w:ilvl w:val="2"/>
          <w:numId w:val="1"/>
        </w:numPr>
        <w:ind w:left="1800" w:hanging="720"/>
        <w:contextualSpacing/>
        <w:jc w:val="both"/>
        <w:rPr>
          <w:rFonts w:eastAsia="Arial Unicode MS"/>
          <w:kern w:val="1"/>
          <w:lang w:val="lv-LV" w:eastAsia="hi-IN" w:bidi="hi-IN"/>
        </w:rPr>
      </w:pPr>
      <w:r w:rsidRPr="00974AD1">
        <w:rPr>
          <w:rFonts w:eastAsia="Arial Unicode MS"/>
          <w:kern w:val="1"/>
          <w:lang w:val="lv-LV" w:eastAsia="hi-IN" w:bidi="hi-IN"/>
        </w:rPr>
        <w:t xml:space="preserve">papildināt ar punktu </w:t>
      </w:r>
      <w:bookmarkStart w:id="17" w:name="_Hlk178003592"/>
      <w:r w:rsidRPr="00974AD1">
        <w:rPr>
          <w:rFonts w:eastAsia="Arial Unicode MS"/>
          <w:kern w:val="1"/>
          <w:lang w:val="lv-LV" w:eastAsia="hi-IN" w:bidi="hi-IN"/>
        </w:rPr>
        <w:t xml:space="preserve">Nr.9 “Bērnu tautisko deju kolektīva  “Bitītes” (5-6 gadu vecuma) koncertmeistars – profesiju klasifikatora kods 2652 25, amata saime, </w:t>
      </w:r>
      <w:proofErr w:type="spellStart"/>
      <w:r w:rsidRPr="00974AD1">
        <w:rPr>
          <w:rFonts w:eastAsia="Arial Unicode MS"/>
          <w:kern w:val="1"/>
          <w:lang w:val="lv-LV" w:eastAsia="hi-IN" w:bidi="hi-IN"/>
        </w:rPr>
        <w:t>apakš</w:t>
      </w:r>
      <w:r w:rsidR="004F591D">
        <w:rPr>
          <w:rFonts w:eastAsia="Arial Unicode MS"/>
          <w:kern w:val="1"/>
          <w:lang w:val="lv-LV" w:eastAsia="hi-IN" w:bidi="hi-IN"/>
        </w:rPr>
        <w:t>s</w:t>
      </w:r>
      <w:r w:rsidRPr="00974AD1">
        <w:rPr>
          <w:rFonts w:eastAsia="Arial Unicode MS"/>
          <w:kern w:val="1"/>
          <w:lang w:val="lv-LV" w:eastAsia="hi-IN" w:bidi="hi-IN"/>
        </w:rPr>
        <w:t>aime</w:t>
      </w:r>
      <w:proofErr w:type="spellEnd"/>
      <w:r w:rsidRPr="00974AD1">
        <w:rPr>
          <w:rFonts w:eastAsia="Arial Unicode MS"/>
          <w:kern w:val="1"/>
          <w:lang w:val="lv-LV" w:eastAsia="hi-IN" w:bidi="hi-IN"/>
        </w:rPr>
        <w:t>, līmenis 40., IIA, mēnešalgu grupa, 6, vienādo amatu skaits 0,072”;</w:t>
      </w:r>
    </w:p>
    <w:p w14:paraId="0348CEF2" w14:textId="45E8F964" w:rsidR="00974AD1" w:rsidRPr="00974AD1" w:rsidRDefault="00974AD1" w:rsidP="00974AD1">
      <w:pPr>
        <w:numPr>
          <w:ilvl w:val="2"/>
          <w:numId w:val="1"/>
        </w:numPr>
        <w:ind w:left="1800" w:hanging="720"/>
        <w:contextualSpacing/>
        <w:jc w:val="both"/>
        <w:rPr>
          <w:rFonts w:eastAsia="Arial Unicode MS"/>
          <w:kern w:val="1"/>
          <w:lang w:val="lv-LV" w:eastAsia="hi-IN" w:bidi="hi-IN"/>
        </w:rPr>
      </w:pPr>
      <w:r w:rsidRPr="00974AD1">
        <w:rPr>
          <w:rFonts w:eastAsia="Arial Unicode MS"/>
          <w:kern w:val="1"/>
          <w:lang w:val="lv-LV" w:eastAsia="hi-IN" w:bidi="hi-IN"/>
        </w:rPr>
        <w:t>papildināt ar</w:t>
      </w:r>
      <w:bookmarkEnd w:id="17"/>
      <w:r w:rsidRPr="00974AD1">
        <w:rPr>
          <w:rFonts w:eastAsia="Arial Unicode MS"/>
          <w:kern w:val="1"/>
          <w:lang w:val="lv-LV" w:eastAsia="hi-IN" w:bidi="hi-IN"/>
        </w:rPr>
        <w:t xml:space="preserve"> punktu Nr.10 “Vokāli instrumentālā ansambļa “Skani” vadītājs – profesiju klasifikatora kods 2652 25, 2652 18, amata saime, </w:t>
      </w:r>
      <w:proofErr w:type="spellStart"/>
      <w:r w:rsidRPr="00974AD1">
        <w:rPr>
          <w:rFonts w:eastAsia="Arial Unicode MS"/>
          <w:kern w:val="1"/>
          <w:lang w:val="lv-LV" w:eastAsia="hi-IN" w:bidi="hi-IN"/>
        </w:rPr>
        <w:t>apakš</w:t>
      </w:r>
      <w:r w:rsidR="004F591D">
        <w:rPr>
          <w:rFonts w:eastAsia="Arial Unicode MS"/>
          <w:kern w:val="1"/>
          <w:lang w:val="lv-LV" w:eastAsia="hi-IN" w:bidi="hi-IN"/>
        </w:rPr>
        <w:t>s</w:t>
      </w:r>
      <w:r w:rsidRPr="00974AD1">
        <w:rPr>
          <w:rFonts w:eastAsia="Arial Unicode MS"/>
          <w:kern w:val="1"/>
          <w:lang w:val="lv-LV" w:eastAsia="hi-IN" w:bidi="hi-IN"/>
        </w:rPr>
        <w:t>aime</w:t>
      </w:r>
      <w:proofErr w:type="spellEnd"/>
      <w:r w:rsidRPr="00974AD1">
        <w:rPr>
          <w:rFonts w:eastAsia="Arial Unicode MS"/>
          <w:kern w:val="1"/>
          <w:lang w:val="lv-LV" w:eastAsia="hi-IN" w:bidi="hi-IN"/>
        </w:rPr>
        <w:t>, līmenis 40., IV, mēnešalgu grupa, 8,, vienādo amatu skaits 0,168”.</w:t>
      </w:r>
    </w:p>
    <w:tbl>
      <w:tblPr>
        <w:tblStyle w:val="Reatabula76"/>
        <w:tblW w:w="9918" w:type="dxa"/>
        <w:tblLayout w:type="fixed"/>
        <w:tblLook w:val="04A0" w:firstRow="1" w:lastRow="0" w:firstColumn="1" w:lastColumn="0" w:noHBand="0" w:noVBand="1"/>
      </w:tblPr>
      <w:tblGrid>
        <w:gridCol w:w="421"/>
        <w:gridCol w:w="2551"/>
        <w:gridCol w:w="1559"/>
        <w:gridCol w:w="1701"/>
        <w:gridCol w:w="1418"/>
        <w:gridCol w:w="1134"/>
        <w:gridCol w:w="1134"/>
      </w:tblGrid>
      <w:tr w:rsidR="004F591D" w:rsidRPr="00974AD1" w14:paraId="446EEC4B" w14:textId="77777777" w:rsidTr="00710764">
        <w:tc>
          <w:tcPr>
            <w:tcW w:w="9918" w:type="dxa"/>
            <w:gridSpan w:val="7"/>
          </w:tcPr>
          <w:p w14:paraId="1B37C48D" w14:textId="77777777" w:rsidR="00974AD1" w:rsidRPr="00974AD1" w:rsidRDefault="00974AD1" w:rsidP="00974AD1">
            <w:pPr>
              <w:jc w:val="center"/>
              <w:rPr>
                <w:rFonts w:ascii="Times New Roman" w:hAnsi="Times New Roman" w:cs="Times New Roman"/>
                <w:b/>
                <w:bCs/>
                <w:lang w:val="lv-LV"/>
              </w:rPr>
            </w:pPr>
            <w:proofErr w:type="spellStart"/>
            <w:r w:rsidRPr="00974AD1">
              <w:rPr>
                <w:rFonts w:ascii="Times New Roman" w:hAnsi="Times New Roman" w:cs="Times New Roman"/>
                <w:b/>
                <w:bCs/>
                <w:lang w:val="lv-LV"/>
              </w:rPr>
              <w:t>Amatiermākslas</w:t>
            </w:r>
            <w:proofErr w:type="spellEnd"/>
            <w:r w:rsidRPr="00974AD1">
              <w:rPr>
                <w:rFonts w:ascii="Times New Roman" w:hAnsi="Times New Roman" w:cs="Times New Roman"/>
                <w:b/>
                <w:bCs/>
                <w:lang w:val="lv-LV"/>
              </w:rPr>
              <w:t xml:space="preserve"> kolektīvu vadītāju amati</w:t>
            </w:r>
          </w:p>
          <w:p w14:paraId="457C1643" w14:textId="77777777" w:rsidR="00974AD1" w:rsidRPr="00974AD1" w:rsidRDefault="00974AD1" w:rsidP="00974AD1">
            <w:pPr>
              <w:jc w:val="center"/>
              <w:rPr>
                <w:rFonts w:ascii="Times New Roman" w:hAnsi="Times New Roman" w:cs="Times New Roman"/>
                <w:b/>
                <w:bCs/>
                <w:lang w:val="lv-LV"/>
              </w:rPr>
            </w:pPr>
            <w:r w:rsidRPr="00974AD1">
              <w:rPr>
                <w:rFonts w:ascii="Times New Roman" w:hAnsi="Times New Roman" w:cs="Times New Roman"/>
                <w:b/>
                <w:bCs/>
                <w:lang w:val="lv-LV"/>
              </w:rPr>
              <w:t>(Brīvzemnieku pagasta kopienas centrs)</w:t>
            </w:r>
          </w:p>
        </w:tc>
      </w:tr>
      <w:tr w:rsidR="004F591D" w:rsidRPr="00974AD1" w14:paraId="6FF0E951" w14:textId="77777777" w:rsidTr="00710764">
        <w:tc>
          <w:tcPr>
            <w:tcW w:w="421" w:type="dxa"/>
          </w:tcPr>
          <w:p w14:paraId="6E6BDEEC" w14:textId="77777777" w:rsidR="00974AD1" w:rsidRPr="00974AD1" w:rsidRDefault="00974AD1" w:rsidP="00974AD1">
            <w:pPr>
              <w:jc w:val="center"/>
              <w:rPr>
                <w:rFonts w:ascii="Times New Roman" w:hAnsi="Times New Roman" w:cs="Times New Roman"/>
                <w:b/>
                <w:bCs/>
                <w:lang w:val="lv-LV"/>
              </w:rPr>
            </w:pPr>
            <w:r w:rsidRPr="00974AD1">
              <w:rPr>
                <w:rFonts w:ascii="Times New Roman" w:hAnsi="Times New Roman" w:cs="Times New Roman"/>
                <w:b/>
                <w:bCs/>
                <w:lang w:val="lv-LV"/>
              </w:rPr>
              <w:t>Nr. p.</w:t>
            </w:r>
          </w:p>
          <w:p w14:paraId="3B53F03B" w14:textId="77777777" w:rsidR="00974AD1" w:rsidRPr="00974AD1" w:rsidRDefault="00974AD1" w:rsidP="00974AD1">
            <w:pPr>
              <w:jc w:val="both"/>
              <w:rPr>
                <w:rFonts w:ascii="Times New Roman" w:hAnsi="Times New Roman" w:cs="Times New Roman"/>
                <w:lang w:val="lv-LV"/>
              </w:rPr>
            </w:pPr>
            <w:r w:rsidRPr="00974AD1">
              <w:rPr>
                <w:rFonts w:ascii="Times New Roman" w:hAnsi="Times New Roman" w:cs="Times New Roman"/>
                <w:b/>
                <w:bCs/>
                <w:lang w:val="lv-LV"/>
              </w:rPr>
              <w:t>k.</w:t>
            </w:r>
          </w:p>
        </w:tc>
        <w:tc>
          <w:tcPr>
            <w:tcW w:w="2551" w:type="dxa"/>
          </w:tcPr>
          <w:p w14:paraId="1E33E1E0" w14:textId="77777777" w:rsidR="00974AD1" w:rsidRPr="00974AD1" w:rsidRDefault="00974AD1" w:rsidP="00974AD1">
            <w:pPr>
              <w:jc w:val="both"/>
              <w:rPr>
                <w:rFonts w:ascii="Times New Roman" w:hAnsi="Times New Roman" w:cs="Times New Roman"/>
                <w:dstrike/>
                <w:lang w:val="lv-LV"/>
              </w:rPr>
            </w:pPr>
            <w:r w:rsidRPr="00974AD1">
              <w:rPr>
                <w:rFonts w:ascii="Times New Roman" w:hAnsi="Times New Roman" w:cs="Times New Roman"/>
                <w:b/>
                <w:bCs/>
                <w:lang w:val="lv-LV"/>
              </w:rPr>
              <w:t>Amata nosaukums</w:t>
            </w:r>
          </w:p>
        </w:tc>
        <w:tc>
          <w:tcPr>
            <w:tcW w:w="1559" w:type="dxa"/>
          </w:tcPr>
          <w:p w14:paraId="476D0B11" w14:textId="77777777" w:rsidR="00974AD1" w:rsidRPr="00974AD1" w:rsidRDefault="00974AD1" w:rsidP="00974AD1">
            <w:pPr>
              <w:jc w:val="both"/>
              <w:rPr>
                <w:rFonts w:ascii="Times New Roman" w:hAnsi="Times New Roman" w:cs="Times New Roman"/>
                <w:dstrike/>
                <w:lang w:val="lv-LV"/>
              </w:rPr>
            </w:pPr>
            <w:r w:rsidRPr="00974AD1">
              <w:rPr>
                <w:rFonts w:ascii="Times New Roman" w:hAnsi="Times New Roman" w:cs="Times New Roman"/>
                <w:b/>
                <w:bCs/>
                <w:lang w:val="lv-LV"/>
              </w:rPr>
              <w:t>Profesijas kods</w:t>
            </w:r>
          </w:p>
        </w:tc>
        <w:tc>
          <w:tcPr>
            <w:tcW w:w="1701" w:type="dxa"/>
          </w:tcPr>
          <w:p w14:paraId="3D4E69F6" w14:textId="77777777" w:rsidR="00974AD1" w:rsidRPr="00974AD1" w:rsidRDefault="00974AD1" w:rsidP="00974AD1">
            <w:pPr>
              <w:jc w:val="both"/>
              <w:rPr>
                <w:rFonts w:ascii="Times New Roman" w:hAnsi="Times New Roman" w:cs="Times New Roman"/>
                <w:dstrike/>
                <w:lang w:val="lv-LV"/>
              </w:rPr>
            </w:pPr>
            <w:r w:rsidRPr="00974AD1">
              <w:rPr>
                <w:rFonts w:ascii="Times New Roman" w:hAnsi="Times New Roman" w:cs="Times New Roman"/>
                <w:b/>
                <w:bCs/>
                <w:lang w:val="lv-LV"/>
              </w:rPr>
              <w:t>Saime (</w:t>
            </w:r>
            <w:proofErr w:type="spellStart"/>
            <w:r w:rsidRPr="00974AD1">
              <w:rPr>
                <w:rFonts w:ascii="Times New Roman" w:hAnsi="Times New Roman" w:cs="Times New Roman"/>
                <w:b/>
                <w:bCs/>
                <w:lang w:val="lv-LV"/>
              </w:rPr>
              <w:t>apakšsaime</w:t>
            </w:r>
            <w:proofErr w:type="spellEnd"/>
            <w:r w:rsidRPr="00974AD1">
              <w:rPr>
                <w:rFonts w:ascii="Times New Roman" w:hAnsi="Times New Roman" w:cs="Times New Roman"/>
                <w:b/>
                <w:bCs/>
                <w:lang w:val="lv-LV"/>
              </w:rPr>
              <w:t>), līmenis</w:t>
            </w:r>
          </w:p>
        </w:tc>
        <w:tc>
          <w:tcPr>
            <w:tcW w:w="1418" w:type="dxa"/>
          </w:tcPr>
          <w:p w14:paraId="0443D398" w14:textId="77777777" w:rsidR="00974AD1" w:rsidRPr="00974AD1" w:rsidRDefault="00974AD1" w:rsidP="00974AD1">
            <w:pPr>
              <w:jc w:val="both"/>
              <w:rPr>
                <w:rFonts w:ascii="Times New Roman" w:hAnsi="Times New Roman" w:cs="Times New Roman"/>
                <w:dstrike/>
                <w:lang w:val="lv-LV"/>
              </w:rPr>
            </w:pPr>
            <w:r w:rsidRPr="00974AD1">
              <w:rPr>
                <w:rFonts w:ascii="Times New Roman" w:hAnsi="Times New Roman" w:cs="Times New Roman"/>
                <w:b/>
                <w:bCs/>
                <w:lang w:val="lv-LV"/>
              </w:rPr>
              <w:t>Mēnešalgu grupa</w:t>
            </w:r>
          </w:p>
        </w:tc>
        <w:tc>
          <w:tcPr>
            <w:tcW w:w="1134" w:type="dxa"/>
          </w:tcPr>
          <w:p w14:paraId="39191DCD" w14:textId="77777777" w:rsidR="00974AD1" w:rsidRPr="00974AD1" w:rsidRDefault="00974AD1" w:rsidP="00974AD1">
            <w:pPr>
              <w:jc w:val="both"/>
              <w:rPr>
                <w:rFonts w:ascii="Times New Roman" w:hAnsi="Times New Roman" w:cs="Times New Roman"/>
                <w:dstrike/>
                <w:lang w:val="lv-LV"/>
              </w:rPr>
            </w:pPr>
            <w:r w:rsidRPr="00974AD1">
              <w:rPr>
                <w:rFonts w:ascii="Times New Roman" w:hAnsi="Times New Roman" w:cs="Times New Roman"/>
                <w:b/>
                <w:bCs/>
                <w:lang w:val="lv-LV"/>
              </w:rPr>
              <w:t>Vienādo amatu skaits</w:t>
            </w:r>
          </w:p>
        </w:tc>
        <w:tc>
          <w:tcPr>
            <w:tcW w:w="1134" w:type="dxa"/>
            <w:shd w:val="clear" w:color="auto" w:fill="auto"/>
          </w:tcPr>
          <w:p w14:paraId="13990210" w14:textId="77777777" w:rsidR="00974AD1" w:rsidRPr="00974AD1" w:rsidRDefault="00974AD1" w:rsidP="00974AD1">
            <w:pPr>
              <w:jc w:val="both"/>
              <w:rPr>
                <w:rFonts w:ascii="Times New Roman" w:hAnsi="Times New Roman" w:cs="Times New Roman"/>
                <w:lang w:val="lv-LV"/>
              </w:rPr>
            </w:pPr>
            <w:r w:rsidRPr="00974AD1">
              <w:rPr>
                <w:rFonts w:ascii="Times New Roman" w:hAnsi="Times New Roman" w:cs="Times New Roman"/>
                <w:b/>
                <w:bCs/>
                <w:lang w:val="lv-LV"/>
              </w:rPr>
              <w:t>Piezīmes</w:t>
            </w:r>
          </w:p>
        </w:tc>
      </w:tr>
      <w:tr w:rsidR="004F591D" w:rsidRPr="00974AD1" w14:paraId="6C2FFE86" w14:textId="77777777" w:rsidTr="00710764">
        <w:tc>
          <w:tcPr>
            <w:tcW w:w="421" w:type="dxa"/>
          </w:tcPr>
          <w:p w14:paraId="0833A989" w14:textId="77777777" w:rsidR="00974AD1" w:rsidRPr="00974AD1" w:rsidRDefault="00974AD1" w:rsidP="00974AD1">
            <w:pPr>
              <w:jc w:val="center"/>
              <w:rPr>
                <w:rFonts w:ascii="Times New Roman" w:hAnsi="Times New Roman" w:cs="Times New Roman"/>
                <w:bCs/>
                <w:lang w:val="lv-LV"/>
              </w:rPr>
            </w:pPr>
            <w:r w:rsidRPr="00974AD1">
              <w:rPr>
                <w:rFonts w:ascii="Times New Roman" w:hAnsi="Times New Roman" w:cs="Times New Roman"/>
                <w:bCs/>
                <w:lang w:val="lv-LV"/>
              </w:rPr>
              <w:t>5.</w:t>
            </w:r>
          </w:p>
        </w:tc>
        <w:tc>
          <w:tcPr>
            <w:tcW w:w="2551" w:type="dxa"/>
          </w:tcPr>
          <w:p w14:paraId="40FBAFD5" w14:textId="77777777" w:rsidR="00974AD1" w:rsidRPr="00974AD1" w:rsidRDefault="00974AD1" w:rsidP="00974AD1">
            <w:pPr>
              <w:jc w:val="both"/>
              <w:rPr>
                <w:rFonts w:ascii="Times New Roman" w:hAnsi="Times New Roman" w:cs="Times New Roman"/>
                <w:b/>
                <w:bCs/>
                <w:lang w:val="lv-LV"/>
              </w:rPr>
            </w:pPr>
            <w:r w:rsidRPr="00974AD1">
              <w:rPr>
                <w:rFonts w:ascii="Times New Roman" w:hAnsi="Times New Roman" w:cs="Times New Roman"/>
                <w:lang w:val="lv-LV"/>
              </w:rPr>
              <w:t>Bērnu tautisko deju kolektīva ’’Bitītes’’ (3-4 gadu vecuma) vadītājs</w:t>
            </w:r>
          </w:p>
        </w:tc>
        <w:tc>
          <w:tcPr>
            <w:tcW w:w="1559" w:type="dxa"/>
          </w:tcPr>
          <w:p w14:paraId="129547A9" w14:textId="77777777" w:rsidR="00974AD1" w:rsidRPr="00974AD1" w:rsidRDefault="00974AD1" w:rsidP="00974AD1">
            <w:pPr>
              <w:jc w:val="both"/>
              <w:rPr>
                <w:rFonts w:ascii="Times New Roman" w:hAnsi="Times New Roman" w:cs="Times New Roman"/>
                <w:b/>
                <w:bCs/>
                <w:lang w:val="lv-LV"/>
              </w:rPr>
            </w:pPr>
            <w:r w:rsidRPr="00974AD1">
              <w:rPr>
                <w:rFonts w:ascii="Times New Roman" w:hAnsi="Times New Roman" w:cs="Times New Roman"/>
                <w:lang w:val="lv-LV"/>
              </w:rPr>
              <w:t>2653 12</w:t>
            </w:r>
          </w:p>
        </w:tc>
        <w:tc>
          <w:tcPr>
            <w:tcW w:w="1701" w:type="dxa"/>
          </w:tcPr>
          <w:p w14:paraId="03EAEA9A" w14:textId="77777777" w:rsidR="00974AD1" w:rsidRPr="00974AD1" w:rsidRDefault="00974AD1" w:rsidP="00974AD1">
            <w:pPr>
              <w:jc w:val="both"/>
              <w:rPr>
                <w:rFonts w:ascii="Times New Roman" w:hAnsi="Times New Roman" w:cs="Times New Roman"/>
                <w:b/>
                <w:bCs/>
                <w:lang w:val="lv-LV"/>
              </w:rPr>
            </w:pPr>
            <w:r w:rsidRPr="00974AD1">
              <w:rPr>
                <w:rFonts w:ascii="Times New Roman" w:hAnsi="Times New Roman" w:cs="Times New Roman"/>
                <w:lang w:val="lv-LV"/>
              </w:rPr>
              <w:t>40., IV</w:t>
            </w:r>
          </w:p>
        </w:tc>
        <w:tc>
          <w:tcPr>
            <w:tcW w:w="1418" w:type="dxa"/>
          </w:tcPr>
          <w:p w14:paraId="6636BF01" w14:textId="77777777" w:rsidR="00974AD1" w:rsidRPr="00974AD1" w:rsidRDefault="00974AD1" w:rsidP="00974AD1">
            <w:pPr>
              <w:jc w:val="both"/>
              <w:rPr>
                <w:rFonts w:ascii="Times New Roman" w:hAnsi="Times New Roman" w:cs="Times New Roman"/>
                <w:b/>
                <w:bCs/>
                <w:lang w:val="lv-LV"/>
              </w:rPr>
            </w:pPr>
            <w:r w:rsidRPr="00974AD1">
              <w:rPr>
                <w:rFonts w:ascii="Times New Roman" w:hAnsi="Times New Roman" w:cs="Times New Roman"/>
                <w:lang w:val="lv-LV"/>
              </w:rPr>
              <w:t>8</w:t>
            </w:r>
          </w:p>
        </w:tc>
        <w:tc>
          <w:tcPr>
            <w:tcW w:w="1134" w:type="dxa"/>
          </w:tcPr>
          <w:p w14:paraId="5D4A77E2" w14:textId="77777777" w:rsidR="00974AD1" w:rsidRPr="00974AD1" w:rsidRDefault="00974AD1" w:rsidP="00974AD1">
            <w:pPr>
              <w:jc w:val="both"/>
              <w:rPr>
                <w:rFonts w:ascii="Times New Roman" w:hAnsi="Times New Roman" w:cs="Times New Roman"/>
                <w:b/>
                <w:bCs/>
                <w:lang w:val="lv-LV"/>
              </w:rPr>
            </w:pPr>
            <w:r w:rsidRPr="00974AD1">
              <w:rPr>
                <w:rFonts w:ascii="Times New Roman" w:hAnsi="Times New Roman" w:cs="Times New Roman"/>
                <w:lang w:val="lv-LV"/>
              </w:rPr>
              <w:t>0,084</w:t>
            </w:r>
          </w:p>
        </w:tc>
        <w:tc>
          <w:tcPr>
            <w:tcW w:w="1134" w:type="dxa"/>
            <w:shd w:val="clear" w:color="auto" w:fill="auto"/>
          </w:tcPr>
          <w:p w14:paraId="0CE5EFDF" w14:textId="77777777" w:rsidR="00974AD1" w:rsidRPr="00974AD1" w:rsidRDefault="00974AD1" w:rsidP="00974AD1">
            <w:pPr>
              <w:jc w:val="both"/>
              <w:rPr>
                <w:rFonts w:ascii="Times New Roman" w:hAnsi="Times New Roman" w:cs="Times New Roman"/>
                <w:b/>
                <w:bCs/>
                <w:lang w:val="lv-LV"/>
              </w:rPr>
            </w:pPr>
          </w:p>
        </w:tc>
      </w:tr>
      <w:tr w:rsidR="004F591D" w:rsidRPr="00974AD1" w14:paraId="128C4CDD" w14:textId="77777777" w:rsidTr="00710764">
        <w:tc>
          <w:tcPr>
            <w:tcW w:w="421" w:type="dxa"/>
          </w:tcPr>
          <w:p w14:paraId="08444395" w14:textId="77777777" w:rsidR="00974AD1" w:rsidRPr="00974AD1" w:rsidRDefault="00974AD1" w:rsidP="00974AD1">
            <w:pPr>
              <w:jc w:val="center"/>
              <w:rPr>
                <w:rFonts w:ascii="Times New Roman" w:hAnsi="Times New Roman" w:cs="Times New Roman"/>
                <w:bCs/>
                <w:lang w:val="lv-LV"/>
              </w:rPr>
            </w:pPr>
            <w:r w:rsidRPr="00974AD1">
              <w:rPr>
                <w:rFonts w:ascii="Times New Roman" w:hAnsi="Times New Roman" w:cs="Times New Roman"/>
                <w:bCs/>
                <w:lang w:val="lv-LV"/>
              </w:rPr>
              <w:t>6.</w:t>
            </w:r>
          </w:p>
        </w:tc>
        <w:tc>
          <w:tcPr>
            <w:tcW w:w="2551" w:type="dxa"/>
          </w:tcPr>
          <w:p w14:paraId="3DE169FF" w14:textId="77777777" w:rsidR="00974AD1" w:rsidRPr="00974AD1" w:rsidRDefault="00974AD1" w:rsidP="00974AD1">
            <w:pPr>
              <w:jc w:val="both"/>
              <w:rPr>
                <w:rFonts w:ascii="Times New Roman" w:hAnsi="Times New Roman" w:cs="Times New Roman"/>
                <w:b/>
                <w:bCs/>
                <w:lang w:val="lv-LV"/>
              </w:rPr>
            </w:pPr>
            <w:r w:rsidRPr="00974AD1">
              <w:rPr>
                <w:rFonts w:ascii="Times New Roman" w:hAnsi="Times New Roman" w:cs="Times New Roman"/>
                <w:lang w:val="lv-LV"/>
              </w:rPr>
              <w:t>Bērnu tautisko deju kolektīva ’’Bitītes’’ (3-4 gadu vecuma) koncertmeistars</w:t>
            </w:r>
          </w:p>
        </w:tc>
        <w:tc>
          <w:tcPr>
            <w:tcW w:w="1559" w:type="dxa"/>
          </w:tcPr>
          <w:p w14:paraId="0BAC1E54" w14:textId="77777777" w:rsidR="00974AD1" w:rsidRPr="00974AD1" w:rsidRDefault="00974AD1" w:rsidP="00974AD1">
            <w:pPr>
              <w:jc w:val="both"/>
              <w:rPr>
                <w:rFonts w:ascii="Times New Roman" w:hAnsi="Times New Roman" w:cs="Times New Roman"/>
                <w:b/>
                <w:bCs/>
                <w:lang w:val="lv-LV"/>
              </w:rPr>
            </w:pPr>
            <w:r w:rsidRPr="00974AD1">
              <w:rPr>
                <w:rFonts w:ascii="Times New Roman" w:hAnsi="Times New Roman" w:cs="Times New Roman"/>
                <w:lang w:val="lv-LV"/>
              </w:rPr>
              <w:t>2652 25</w:t>
            </w:r>
          </w:p>
        </w:tc>
        <w:tc>
          <w:tcPr>
            <w:tcW w:w="1701" w:type="dxa"/>
          </w:tcPr>
          <w:p w14:paraId="651422F4" w14:textId="77777777" w:rsidR="00974AD1" w:rsidRPr="00974AD1" w:rsidRDefault="00974AD1" w:rsidP="00974AD1">
            <w:pPr>
              <w:jc w:val="both"/>
              <w:rPr>
                <w:rFonts w:ascii="Times New Roman" w:hAnsi="Times New Roman" w:cs="Times New Roman"/>
                <w:b/>
                <w:bCs/>
                <w:lang w:val="lv-LV"/>
              </w:rPr>
            </w:pPr>
            <w:r w:rsidRPr="00974AD1">
              <w:rPr>
                <w:rFonts w:ascii="Times New Roman" w:hAnsi="Times New Roman" w:cs="Times New Roman"/>
                <w:lang w:val="lv-LV"/>
              </w:rPr>
              <w:t>40., IIA</w:t>
            </w:r>
          </w:p>
        </w:tc>
        <w:tc>
          <w:tcPr>
            <w:tcW w:w="1418" w:type="dxa"/>
          </w:tcPr>
          <w:p w14:paraId="508DCB73" w14:textId="77777777" w:rsidR="00974AD1" w:rsidRPr="00974AD1" w:rsidRDefault="00974AD1" w:rsidP="00974AD1">
            <w:pPr>
              <w:jc w:val="both"/>
              <w:rPr>
                <w:rFonts w:ascii="Times New Roman" w:hAnsi="Times New Roman" w:cs="Times New Roman"/>
                <w:b/>
                <w:bCs/>
                <w:lang w:val="lv-LV"/>
              </w:rPr>
            </w:pPr>
            <w:r w:rsidRPr="00974AD1">
              <w:rPr>
                <w:rFonts w:ascii="Times New Roman" w:hAnsi="Times New Roman" w:cs="Times New Roman"/>
                <w:lang w:val="lv-LV"/>
              </w:rPr>
              <w:t>6</w:t>
            </w:r>
          </w:p>
        </w:tc>
        <w:tc>
          <w:tcPr>
            <w:tcW w:w="1134" w:type="dxa"/>
          </w:tcPr>
          <w:p w14:paraId="6AC2C853" w14:textId="77777777" w:rsidR="00974AD1" w:rsidRPr="00974AD1" w:rsidRDefault="00974AD1" w:rsidP="00974AD1">
            <w:pPr>
              <w:jc w:val="both"/>
              <w:rPr>
                <w:rFonts w:ascii="Times New Roman" w:hAnsi="Times New Roman" w:cs="Times New Roman"/>
                <w:b/>
                <w:bCs/>
                <w:lang w:val="lv-LV"/>
              </w:rPr>
            </w:pPr>
            <w:r w:rsidRPr="00974AD1">
              <w:rPr>
                <w:rFonts w:ascii="Times New Roman" w:hAnsi="Times New Roman" w:cs="Times New Roman"/>
                <w:lang w:val="lv-LV"/>
              </w:rPr>
              <w:t>0,072</w:t>
            </w:r>
          </w:p>
        </w:tc>
        <w:tc>
          <w:tcPr>
            <w:tcW w:w="1134" w:type="dxa"/>
            <w:shd w:val="clear" w:color="auto" w:fill="auto"/>
          </w:tcPr>
          <w:p w14:paraId="4D8C1847" w14:textId="77777777" w:rsidR="00974AD1" w:rsidRPr="00974AD1" w:rsidRDefault="00974AD1" w:rsidP="00974AD1">
            <w:pPr>
              <w:jc w:val="both"/>
              <w:rPr>
                <w:rFonts w:ascii="Times New Roman" w:hAnsi="Times New Roman" w:cs="Times New Roman"/>
                <w:b/>
                <w:bCs/>
                <w:lang w:val="lv-LV"/>
              </w:rPr>
            </w:pPr>
          </w:p>
        </w:tc>
      </w:tr>
      <w:tr w:rsidR="004F591D" w:rsidRPr="00974AD1" w14:paraId="294974A3" w14:textId="77777777" w:rsidTr="00710764">
        <w:tc>
          <w:tcPr>
            <w:tcW w:w="421" w:type="dxa"/>
          </w:tcPr>
          <w:p w14:paraId="2B6D716F" w14:textId="77777777" w:rsidR="00974AD1" w:rsidRPr="00974AD1" w:rsidRDefault="00974AD1" w:rsidP="00974AD1">
            <w:pPr>
              <w:jc w:val="both"/>
              <w:rPr>
                <w:rFonts w:ascii="Times New Roman" w:hAnsi="Times New Roman" w:cs="Times New Roman"/>
                <w:lang w:val="lv-LV"/>
              </w:rPr>
            </w:pPr>
            <w:r w:rsidRPr="00974AD1">
              <w:rPr>
                <w:rFonts w:ascii="Times New Roman" w:hAnsi="Times New Roman" w:cs="Times New Roman"/>
                <w:lang w:val="lv-LV"/>
              </w:rPr>
              <w:t>8.</w:t>
            </w:r>
          </w:p>
        </w:tc>
        <w:tc>
          <w:tcPr>
            <w:tcW w:w="2551" w:type="dxa"/>
          </w:tcPr>
          <w:p w14:paraId="20A57D2D" w14:textId="77777777" w:rsidR="00974AD1" w:rsidRPr="00974AD1" w:rsidRDefault="00974AD1" w:rsidP="00974AD1">
            <w:pPr>
              <w:jc w:val="both"/>
              <w:rPr>
                <w:rFonts w:ascii="Times New Roman" w:hAnsi="Times New Roman" w:cs="Times New Roman"/>
                <w:dstrike/>
                <w:lang w:val="lv-LV"/>
              </w:rPr>
            </w:pPr>
            <w:bookmarkStart w:id="18" w:name="_Hlk178003306"/>
            <w:r w:rsidRPr="00974AD1">
              <w:rPr>
                <w:rFonts w:ascii="Times New Roman" w:hAnsi="Times New Roman" w:cs="Times New Roman"/>
                <w:lang w:val="lv-LV"/>
              </w:rPr>
              <w:t>Bērnu tautisko deju kolektīva “Bitītes” (5-6 gadu vecuma) vadītājs</w:t>
            </w:r>
            <w:bookmarkEnd w:id="18"/>
          </w:p>
        </w:tc>
        <w:tc>
          <w:tcPr>
            <w:tcW w:w="1559" w:type="dxa"/>
          </w:tcPr>
          <w:p w14:paraId="07BFF6A0" w14:textId="77777777" w:rsidR="00974AD1" w:rsidRPr="00974AD1" w:rsidRDefault="00974AD1" w:rsidP="00974AD1">
            <w:pPr>
              <w:jc w:val="both"/>
              <w:rPr>
                <w:rFonts w:ascii="Times New Roman" w:hAnsi="Times New Roman" w:cs="Times New Roman"/>
                <w:dstrike/>
                <w:lang w:val="lv-LV"/>
              </w:rPr>
            </w:pPr>
            <w:bookmarkStart w:id="19" w:name="_Hlk178003358"/>
            <w:r w:rsidRPr="00974AD1">
              <w:rPr>
                <w:rFonts w:ascii="Times New Roman" w:hAnsi="Times New Roman" w:cs="Times New Roman"/>
                <w:lang w:val="lv-LV"/>
              </w:rPr>
              <w:t>2652 1</w:t>
            </w:r>
            <w:bookmarkEnd w:id="19"/>
            <w:r w:rsidRPr="00974AD1">
              <w:rPr>
                <w:rFonts w:ascii="Times New Roman" w:hAnsi="Times New Roman" w:cs="Times New Roman"/>
                <w:lang w:val="lv-LV"/>
              </w:rPr>
              <w:t>2</w:t>
            </w:r>
          </w:p>
        </w:tc>
        <w:tc>
          <w:tcPr>
            <w:tcW w:w="1701" w:type="dxa"/>
          </w:tcPr>
          <w:p w14:paraId="6A651258" w14:textId="77777777" w:rsidR="00974AD1" w:rsidRPr="00974AD1" w:rsidRDefault="00974AD1" w:rsidP="00974AD1">
            <w:pPr>
              <w:jc w:val="both"/>
              <w:rPr>
                <w:rFonts w:ascii="Times New Roman" w:hAnsi="Times New Roman" w:cs="Times New Roman"/>
                <w:dstrike/>
                <w:lang w:val="lv-LV"/>
              </w:rPr>
            </w:pPr>
            <w:r w:rsidRPr="00974AD1">
              <w:rPr>
                <w:rFonts w:ascii="Times New Roman" w:hAnsi="Times New Roman" w:cs="Times New Roman"/>
                <w:lang w:val="lv-LV"/>
              </w:rPr>
              <w:t>40., IV</w:t>
            </w:r>
          </w:p>
        </w:tc>
        <w:tc>
          <w:tcPr>
            <w:tcW w:w="1418" w:type="dxa"/>
          </w:tcPr>
          <w:p w14:paraId="427D98FA" w14:textId="77777777" w:rsidR="00974AD1" w:rsidRPr="00974AD1" w:rsidRDefault="00974AD1" w:rsidP="00974AD1">
            <w:pPr>
              <w:jc w:val="both"/>
              <w:rPr>
                <w:rFonts w:ascii="Times New Roman" w:hAnsi="Times New Roman" w:cs="Times New Roman"/>
                <w:dstrike/>
                <w:lang w:val="lv-LV"/>
              </w:rPr>
            </w:pPr>
            <w:r w:rsidRPr="00974AD1">
              <w:rPr>
                <w:rFonts w:ascii="Times New Roman" w:hAnsi="Times New Roman" w:cs="Times New Roman"/>
                <w:lang w:val="lv-LV"/>
              </w:rPr>
              <w:t>8</w:t>
            </w:r>
          </w:p>
        </w:tc>
        <w:tc>
          <w:tcPr>
            <w:tcW w:w="1134" w:type="dxa"/>
          </w:tcPr>
          <w:p w14:paraId="676294F2" w14:textId="77777777" w:rsidR="00974AD1" w:rsidRPr="00974AD1" w:rsidRDefault="00974AD1" w:rsidP="00974AD1">
            <w:pPr>
              <w:jc w:val="both"/>
              <w:rPr>
                <w:rFonts w:ascii="Times New Roman" w:hAnsi="Times New Roman" w:cs="Times New Roman"/>
                <w:dstrike/>
                <w:lang w:val="lv-LV"/>
              </w:rPr>
            </w:pPr>
            <w:r w:rsidRPr="00974AD1">
              <w:rPr>
                <w:rFonts w:ascii="Times New Roman" w:hAnsi="Times New Roman" w:cs="Times New Roman"/>
                <w:lang w:val="lv-LV"/>
              </w:rPr>
              <w:t>0,084</w:t>
            </w:r>
          </w:p>
        </w:tc>
        <w:tc>
          <w:tcPr>
            <w:tcW w:w="1134" w:type="dxa"/>
          </w:tcPr>
          <w:p w14:paraId="4BF8F7DB" w14:textId="77777777" w:rsidR="00974AD1" w:rsidRPr="00974AD1" w:rsidRDefault="00974AD1" w:rsidP="00974AD1">
            <w:pPr>
              <w:jc w:val="both"/>
              <w:rPr>
                <w:rFonts w:ascii="Times New Roman" w:hAnsi="Times New Roman" w:cs="Times New Roman"/>
                <w:lang w:val="lv-LV"/>
              </w:rPr>
            </w:pPr>
          </w:p>
        </w:tc>
      </w:tr>
      <w:tr w:rsidR="004F591D" w:rsidRPr="00974AD1" w14:paraId="4EE50E71" w14:textId="77777777" w:rsidTr="00710764">
        <w:tc>
          <w:tcPr>
            <w:tcW w:w="421" w:type="dxa"/>
          </w:tcPr>
          <w:p w14:paraId="020C5029" w14:textId="77777777" w:rsidR="00974AD1" w:rsidRPr="00974AD1" w:rsidRDefault="00974AD1" w:rsidP="00974AD1">
            <w:pPr>
              <w:jc w:val="both"/>
              <w:rPr>
                <w:rFonts w:ascii="Times New Roman" w:hAnsi="Times New Roman" w:cs="Times New Roman"/>
                <w:lang w:val="lv-LV"/>
              </w:rPr>
            </w:pPr>
            <w:r w:rsidRPr="00974AD1">
              <w:rPr>
                <w:rFonts w:ascii="Times New Roman" w:hAnsi="Times New Roman" w:cs="Times New Roman"/>
                <w:lang w:val="lv-LV"/>
              </w:rPr>
              <w:t>9.</w:t>
            </w:r>
          </w:p>
        </w:tc>
        <w:tc>
          <w:tcPr>
            <w:tcW w:w="2551" w:type="dxa"/>
          </w:tcPr>
          <w:p w14:paraId="2D6BD830" w14:textId="77777777" w:rsidR="00974AD1" w:rsidRPr="00974AD1" w:rsidRDefault="00974AD1" w:rsidP="00974AD1">
            <w:pPr>
              <w:jc w:val="both"/>
              <w:rPr>
                <w:rFonts w:ascii="Times New Roman" w:hAnsi="Times New Roman" w:cs="Times New Roman"/>
                <w:lang w:val="lv-LV"/>
              </w:rPr>
            </w:pPr>
            <w:r w:rsidRPr="00974AD1">
              <w:rPr>
                <w:rFonts w:ascii="Times New Roman" w:hAnsi="Times New Roman" w:cs="Times New Roman"/>
                <w:lang w:val="lv-LV"/>
              </w:rPr>
              <w:t>Bērnu tautisko deju kolektīva ’’Bitītes’’ (5-6 gadu vecuma) koncertmeistars</w:t>
            </w:r>
          </w:p>
        </w:tc>
        <w:tc>
          <w:tcPr>
            <w:tcW w:w="1559" w:type="dxa"/>
          </w:tcPr>
          <w:p w14:paraId="1D51721F" w14:textId="77777777" w:rsidR="00974AD1" w:rsidRPr="00974AD1" w:rsidRDefault="00974AD1" w:rsidP="00974AD1">
            <w:pPr>
              <w:jc w:val="both"/>
              <w:rPr>
                <w:rFonts w:ascii="Times New Roman" w:hAnsi="Times New Roman" w:cs="Times New Roman"/>
                <w:lang w:val="lv-LV"/>
              </w:rPr>
            </w:pPr>
            <w:r w:rsidRPr="00974AD1">
              <w:rPr>
                <w:rFonts w:ascii="Times New Roman" w:hAnsi="Times New Roman" w:cs="Times New Roman"/>
                <w:lang w:val="lv-LV"/>
              </w:rPr>
              <w:t>2652 25</w:t>
            </w:r>
          </w:p>
        </w:tc>
        <w:tc>
          <w:tcPr>
            <w:tcW w:w="1701" w:type="dxa"/>
          </w:tcPr>
          <w:p w14:paraId="5893E115" w14:textId="77777777" w:rsidR="00974AD1" w:rsidRPr="00974AD1" w:rsidRDefault="00974AD1" w:rsidP="00974AD1">
            <w:pPr>
              <w:jc w:val="both"/>
              <w:rPr>
                <w:rFonts w:ascii="Times New Roman" w:hAnsi="Times New Roman" w:cs="Times New Roman"/>
                <w:lang w:val="lv-LV"/>
              </w:rPr>
            </w:pPr>
            <w:bookmarkStart w:id="20" w:name="_Hlk178003564"/>
            <w:r w:rsidRPr="00974AD1">
              <w:rPr>
                <w:rFonts w:ascii="Times New Roman" w:hAnsi="Times New Roman" w:cs="Times New Roman"/>
                <w:lang w:val="lv-LV"/>
              </w:rPr>
              <w:t>40., IIA</w:t>
            </w:r>
            <w:bookmarkEnd w:id="20"/>
          </w:p>
        </w:tc>
        <w:tc>
          <w:tcPr>
            <w:tcW w:w="1418" w:type="dxa"/>
          </w:tcPr>
          <w:p w14:paraId="3C2EC9F5" w14:textId="77777777" w:rsidR="00974AD1" w:rsidRPr="00974AD1" w:rsidRDefault="00974AD1" w:rsidP="00974AD1">
            <w:pPr>
              <w:jc w:val="both"/>
              <w:rPr>
                <w:rFonts w:ascii="Times New Roman" w:hAnsi="Times New Roman" w:cs="Times New Roman"/>
                <w:lang w:val="lv-LV"/>
              </w:rPr>
            </w:pPr>
            <w:r w:rsidRPr="00974AD1">
              <w:rPr>
                <w:rFonts w:ascii="Times New Roman" w:hAnsi="Times New Roman" w:cs="Times New Roman"/>
                <w:lang w:val="lv-LV"/>
              </w:rPr>
              <w:t>6</w:t>
            </w:r>
          </w:p>
        </w:tc>
        <w:tc>
          <w:tcPr>
            <w:tcW w:w="1134" w:type="dxa"/>
          </w:tcPr>
          <w:p w14:paraId="6A0681FC" w14:textId="77777777" w:rsidR="00974AD1" w:rsidRPr="00974AD1" w:rsidRDefault="00974AD1" w:rsidP="00974AD1">
            <w:pPr>
              <w:jc w:val="both"/>
              <w:rPr>
                <w:rFonts w:ascii="Times New Roman" w:hAnsi="Times New Roman" w:cs="Times New Roman"/>
                <w:lang w:val="lv-LV"/>
              </w:rPr>
            </w:pPr>
            <w:r w:rsidRPr="00974AD1">
              <w:rPr>
                <w:rFonts w:ascii="Times New Roman" w:hAnsi="Times New Roman" w:cs="Times New Roman"/>
                <w:lang w:val="lv-LV"/>
              </w:rPr>
              <w:t>0,072</w:t>
            </w:r>
          </w:p>
        </w:tc>
        <w:tc>
          <w:tcPr>
            <w:tcW w:w="1134" w:type="dxa"/>
          </w:tcPr>
          <w:p w14:paraId="16B5936A" w14:textId="77777777" w:rsidR="00974AD1" w:rsidRPr="00974AD1" w:rsidRDefault="00974AD1" w:rsidP="00974AD1">
            <w:pPr>
              <w:jc w:val="both"/>
              <w:rPr>
                <w:rFonts w:ascii="Times New Roman" w:hAnsi="Times New Roman" w:cs="Times New Roman"/>
                <w:lang w:val="lv-LV"/>
              </w:rPr>
            </w:pPr>
          </w:p>
        </w:tc>
      </w:tr>
      <w:tr w:rsidR="004F591D" w:rsidRPr="00974AD1" w14:paraId="53F20FB1" w14:textId="77777777" w:rsidTr="00710764">
        <w:tc>
          <w:tcPr>
            <w:tcW w:w="421" w:type="dxa"/>
          </w:tcPr>
          <w:p w14:paraId="4467E316" w14:textId="77777777" w:rsidR="00974AD1" w:rsidRPr="00974AD1" w:rsidRDefault="00974AD1" w:rsidP="00974AD1">
            <w:pPr>
              <w:jc w:val="both"/>
              <w:rPr>
                <w:rFonts w:ascii="Times New Roman" w:hAnsi="Times New Roman" w:cs="Times New Roman"/>
                <w:lang w:val="lv-LV"/>
              </w:rPr>
            </w:pPr>
            <w:r w:rsidRPr="00974AD1">
              <w:rPr>
                <w:rFonts w:ascii="Times New Roman" w:hAnsi="Times New Roman" w:cs="Times New Roman"/>
                <w:lang w:val="lv-LV"/>
              </w:rPr>
              <w:t>10.</w:t>
            </w:r>
          </w:p>
        </w:tc>
        <w:tc>
          <w:tcPr>
            <w:tcW w:w="2551" w:type="dxa"/>
          </w:tcPr>
          <w:p w14:paraId="607F9B42" w14:textId="77777777" w:rsidR="00974AD1" w:rsidRPr="00974AD1" w:rsidRDefault="00974AD1" w:rsidP="00974AD1">
            <w:pPr>
              <w:jc w:val="both"/>
              <w:rPr>
                <w:rFonts w:ascii="Times New Roman" w:hAnsi="Times New Roman" w:cs="Times New Roman"/>
                <w:lang w:val="lv-LV"/>
              </w:rPr>
            </w:pPr>
            <w:r w:rsidRPr="00974AD1">
              <w:rPr>
                <w:rFonts w:ascii="Times New Roman" w:hAnsi="Times New Roman" w:cs="Times New Roman"/>
                <w:lang w:val="lv-LV"/>
              </w:rPr>
              <w:t>Vokāli instrumentālā ansambļa “Skani” vadītājs</w:t>
            </w:r>
          </w:p>
        </w:tc>
        <w:tc>
          <w:tcPr>
            <w:tcW w:w="1559" w:type="dxa"/>
          </w:tcPr>
          <w:p w14:paraId="1A740BC5" w14:textId="77777777" w:rsidR="00974AD1" w:rsidRPr="00974AD1" w:rsidRDefault="00974AD1" w:rsidP="00974AD1">
            <w:pPr>
              <w:jc w:val="both"/>
              <w:rPr>
                <w:rFonts w:ascii="Times New Roman" w:hAnsi="Times New Roman" w:cs="Times New Roman"/>
                <w:lang w:val="lv-LV"/>
              </w:rPr>
            </w:pPr>
            <w:r w:rsidRPr="00974AD1">
              <w:rPr>
                <w:rFonts w:ascii="Times New Roman" w:hAnsi="Times New Roman" w:cs="Times New Roman"/>
                <w:lang w:val="lv-LV"/>
              </w:rPr>
              <w:t>2652 18</w:t>
            </w:r>
          </w:p>
        </w:tc>
        <w:tc>
          <w:tcPr>
            <w:tcW w:w="1701" w:type="dxa"/>
          </w:tcPr>
          <w:p w14:paraId="70F44168" w14:textId="77777777" w:rsidR="00974AD1" w:rsidRPr="00974AD1" w:rsidRDefault="00974AD1" w:rsidP="00974AD1">
            <w:pPr>
              <w:jc w:val="both"/>
              <w:rPr>
                <w:rFonts w:ascii="Times New Roman" w:hAnsi="Times New Roman" w:cs="Times New Roman"/>
                <w:lang w:val="lv-LV"/>
              </w:rPr>
            </w:pPr>
            <w:r w:rsidRPr="00974AD1">
              <w:rPr>
                <w:rFonts w:ascii="Times New Roman" w:hAnsi="Times New Roman" w:cs="Times New Roman"/>
                <w:lang w:val="lv-LV"/>
              </w:rPr>
              <w:t>40., IV</w:t>
            </w:r>
          </w:p>
        </w:tc>
        <w:tc>
          <w:tcPr>
            <w:tcW w:w="1418" w:type="dxa"/>
          </w:tcPr>
          <w:p w14:paraId="657E1F80" w14:textId="77777777" w:rsidR="00974AD1" w:rsidRPr="00974AD1" w:rsidRDefault="00974AD1" w:rsidP="00974AD1">
            <w:pPr>
              <w:jc w:val="both"/>
              <w:rPr>
                <w:rFonts w:ascii="Times New Roman" w:hAnsi="Times New Roman" w:cs="Times New Roman"/>
                <w:lang w:val="lv-LV"/>
              </w:rPr>
            </w:pPr>
            <w:r w:rsidRPr="00974AD1">
              <w:rPr>
                <w:rFonts w:ascii="Times New Roman" w:hAnsi="Times New Roman" w:cs="Times New Roman"/>
                <w:lang w:val="lv-LV"/>
              </w:rPr>
              <w:t>8</w:t>
            </w:r>
          </w:p>
        </w:tc>
        <w:tc>
          <w:tcPr>
            <w:tcW w:w="1134" w:type="dxa"/>
          </w:tcPr>
          <w:p w14:paraId="328B60EB" w14:textId="77777777" w:rsidR="00974AD1" w:rsidRPr="00974AD1" w:rsidRDefault="00974AD1" w:rsidP="00974AD1">
            <w:pPr>
              <w:jc w:val="both"/>
              <w:rPr>
                <w:rFonts w:ascii="Times New Roman" w:hAnsi="Times New Roman" w:cs="Times New Roman"/>
                <w:lang w:val="lv-LV"/>
              </w:rPr>
            </w:pPr>
            <w:r w:rsidRPr="00974AD1">
              <w:rPr>
                <w:rFonts w:ascii="Times New Roman" w:hAnsi="Times New Roman" w:cs="Times New Roman"/>
                <w:lang w:val="lv-LV"/>
              </w:rPr>
              <w:t>0,168</w:t>
            </w:r>
          </w:p>
        </w:tc>
        <w:tc>
          <w:tcPr>
            <w:tcW w:w="1134" w:type="dxa"/>
          </w:tcPr>
          <w:p w14:paraId="2811F509" w14:textId="77777777" w:rsidR="00974AD1" w:rsidRPr="00974AD1" w:rsidRDefault="00974AD1" w:rsidP="00974AD1">
            <w:pPr>
              <w:jc w:val="both"/>
              <w:rPr>
                <w:rFonts w:ascii="Times New Roman" w:hAnsi="Times New Roman" w:cs="Times New Roman"/>
                <w:lang w:val="lv-LV"/>
              </w:rPr>
            </w:pPr>
          </w:p>
        </w:tc>
      </w:tr>
    </w:tbl>
    <w:p w14:paraId="0850E6B3" w14:textId="77777777" w:rsidR="00974AD1" w:rsidRPr="00974AD1" w:rsidRDefault="00974AD1" w:rsidP="00974AD1">
      <w:pPr>
        <w:ind w:left="720"/>
        <w:contextualSpacing/>
        <w:jc w:val="both"/>
        <w:rPr>
          <w:rFonts w:eastAsia="Arial Unicode MS"/>
          <w:kern w:val="1"/>
          <w:lang w:val="lv-LV" w:eastAsia="hi-IN" w:bidi="hi-IN"/>
        </w:rPr>
      </w:pPr>
    </w:p>
    <w:p w14:paraId="22AF1BFF" w14:textId="77777777" w:rsidR="00974AD1" w:rsidRPr="00974AD1" w:rsidRDefault="00974AD1" w:rsidP="00974AD1">
      <w:pPr>
        <w:numPr>
          <w:ilvl w:val="1"/>
          <w:numId w:val="1"/>
        </w:numPr>
        <w:ind w:left="964" w:hanging="567"/>
        <w:contextualSpacing/>
        <w:jc w:val="both"/>
        <w:rPr>
          <w:rFonts w:eastAsia="Arial Unicode MS"/>
          <w:kern w:val="1"/>
          <w:lang w:val="lv-LV" w:eastAsia="hi-IN" w:bidi="hi-IN"/>
        </w:rPr>
      </w:pPr>
      <w:r w:rsidRPr="00974AD1">
        <w:rPr>
          <w:rFonts w:eastAsia="Arial Unicode MS"/>
          <w:kern w:val="1"/>
          <w:lang w:val="lv-LV" w:eastAsia="hi-IN" w:bidi="hi-IN"/>
        </w:rPr>
        <w:t xml:space="preserve">sadaļā “Viļķenes kultūras nama </w:t>
      </w:r>
      <w:proofErr w:type="spellStart"/>
      <w:r w:rsidRPr="00974AD1">
        <w:rPr>
          <w:rFonts w:eastAsia="Arial Unicode MS"/>
          <w:kern w:val="1"/>
          <w:lang w:val="lv-LV" w:eastAsia="hi-IN" w:bidi="hi-IN"/>
        </w:rPr>
        <w:t>Amatiermākslas</w:t>
      </w:r>
      <w:proofErr w:type="spellEnd"/>
      <w:r w:rsidRPr="00974AD1">
        <w:rPr>
          <w:rFonts w:eastAsia="Arial Unicode MS"/>
          <w:kern w:val="1"/>
          <w:lang w:val="lv-LV" w:eastAsia="hi-IN" w:bidi="hi-IN"/>
        </w:rPr>
        <w:t xml:space="preserve"> kolektīvu vadītāju amati”:</w:t>
      </w:r>
    </w:p>
    <w:p w14:paraId="32D1DD9B" w14:textId="70C2E1D2" w:rsidR="00974AD1" w:rsidRPr="00974AD1" w:rsidRDefault="00974AD1" w:rsidP="00974AD1">
      <w:pPr>
        <w:numPr>
          <w:ilvl w:val="2"/>
          <w:numId w:val="1"/>
        </w:numPr>
        <w:ind w:left="1800" w:hanging="720"/>
        <w:contextualSpacing/>
        <w:jc w:val="both"/>
        <w:rPr>
          <w:rFonts w:eastAsia="Arial Unicode MS"/>
          <w:kern w:val="1"/>
          <w:lang w:val="lv-LV" w:eastAsia="hi-IN" w:bidi="hi-IN"/>
        </w:rPr>
      </w:pPr>
      <w:r w:rsidRPr="00974AD1">
        <w:rPr>
          <w:rFonts w:eastAsia="Arial Unicode MS"/>
          <w:kern w:val="1"/>
          <w:lang w:val="lv-LV" w:eastAsia="hi-IN" w:bidi="hi-IN"/>
        </w:rPr>
        <w:t xml:space="preserve">svītrot punktu Nr.3 “Sieviešu vokālā ansambļa ”Sonante” vadītājs profesiju klasifikatora kods 2652 18, amata saime, </w:t>
      </w:r>
      <w:proofErr w:type="spellStart"/>
      <w:r w:rsidRPr="00974AD1">
        <w:rPr>
          <w:rFonts w:eastAsia="Arial Unicode MS"/>
          <w:kern w:val="1"/>
          <w:lang w:val="lv-LV" w:eastAsia="hi-IN" w:bidi="hi-IN"/>
        </w:rPr>
        <w:t>apakš</w:t>
      </w:r>
      <w:r w:rsidR="007937A8">
        <w:rPr>
          <w:rFonts w:eastAsia="Arial Unicode MS"/>
          <w:kern w:val="1"/>
          <w:lang w:val="lv-LV" w:eastAsia="hi-IN" w:bidi="hi-IN"/>
        </w:rPr>
        <w:t>s</w:t>
      </w:r>
      <w:r w:rsidRPr="00974AD1">
        <w:rPr>
          <w:rFonts w:eastAsia="Arial Unicode MS"/>
          <w:kern w:val="1"/>
          <w:lang w:val="lv-LV" w:eastAsia="hi-IN" w:bidi="hi-IN"/>
        </w:rPr>
        <w:t>aime</w:t>
      </w:r>
      <w:proofErr w:type="spellEnd"/>
      <w:r w:rsidRPr="00974AD1">
        <w:rPr>
          <w:rFonts w:eastAsia="Arial Unicode MS"/>
          <w:kern w:val="1"/>
          <w:lang w:val="lv-LV" w:eastAsia="hi-IN" w:bidi="hi-IN"/>
        </w:rPr>
        <w:t>, līmenis 40., IV, mēnešalgu grupa, 8, vienādo amatu skaits 0,168.”;</w:t>
      </w:r>
    </w:p>
    <w:p w14:paraId="382F403A" w14:textId="7F5E26F4" w:rsidR="00974AD1" w:rsidRPr="00974AD1" w:rsidRDefault="00974AD1" w:rsidP="00974AD1">
      <w:pPr>
        <w:numPr>
          <w:ilvl w:val="2"/>
          <w:numId w:val="1"/>
        </w:numPr>
        <w:ind w:left="1800" w:hanging="720"/>
        <w:contextualSpacing/>
        <w:jc w:val="both"/>
        <w:rPr>
          <w:rFonts w:eastAsia="Arial Unicode MS"/>
          <w:kern w:val="1"/>
          <w:lang w:val="lv-LV" w:eastAsia="hi-IN" w:bidi="hi-IN"/>
        </w:rPr>
      </w:pPr>
      <w:r w:rsidRPr="00974AD1">
        <w:rPr>
          <w:rFonts w:eastAsia="Arial Unicode MS"/>
          <w:kern w:val="1"/>
          <w:lang w:val="lv-LV" w:eastAsia="hi-IN" w:bidi="hi-IN"/>
        </w:rPr>
        <w:t xml:space="preserve">svītrot punktu Nr.7  “Bērnu ansambļa “Lāsītes” vadītājs profesiju klasifikatora kods 2652 18, amata saime, </w:t>
      </w:r>
      <w:proofErr w:type="spellStart"/>
      <w:r w:rsidRPr="00974AD1">
        <w:rPr>
          <w:rFonts w:eastAsia="Arial Unicode MS"/>
          <w:kern w:val="1"/>
          <w:lang w:val="lv-LV" w:eastAsia="hi-IN" w:bidi="hi-IN"/>
        </w:rPr>
        <w:t>apakš</w:t>
      </w:r>
      <w:r w:rsidR="007937A8">
        <w:rPr>
          <w:rFonts w:eastAsia="Arial Unicode MS"/>
          <w:kern w:val="1"/>
          <w:lang w:val="lv-LV" w:eastAsia="hi-IN" w:bidi="hi-IN"/>
        </w:rPr>
        <w:t>s</w:t>
      </w:r>
      <w:r w:rsidRPr="00974AD1">
        <w:rPr>
          <w:rFonts w:eastAsia="Arial Unicode MS"/>
          <w:kern w:val="1"/>
          <w:lang w:val="lv-LV" w:eastAsia="hi-IN" w:bidi="hi-IN"/>
        </w:rPr>
        <w:t>aime</w:t>
      </w:r>
      <w:proofErr w:type="spellEnd"/>
      <w:r w:rsidRPr="00974AD1">
        <w:rPr>
          <w:rFonts w:eastAsia="Arial Unicode MS"/>
          <w:kern w:val="1"/>
          <w:lang w:val="lv-LV" w:eastAsia="hi-IN" w:bidi="hi-IN"/>
        </w:rPr>
        <w:t>, līmenis 40., IV, mēnešalgu grupa, 8, vienādo amatu skaits 0,096”.</w:t>
      </w:r>
    </w:p>
    <w:p w14:paraId="07BFBE66" w14:textId="5A094D9C" w:rsidR="00974AD1" w:rsidRPr="00974AD1" w:rsidRDefault="00974AD1" w:rsidP="00974AD1">
      <w:pPr>
        <w:numPr>
          <w:ilvl w:val="2"/>
          <w:numId w:val="1"/>
        </w:numPr>
        <w:ind w:left="1800" w:hanging="720"/>
        <w:contextualSpacing/>
        <w:jc w:val="both"/>
        <w:rPr>
          <w:rFonts w:eastAsia="Arial Unicode MS"/>
          <w:kern w:val="1"/>
          <w:lang w:val="lv-LV" w:eastAsia="hi-IN" w:bidi="hi-IN"/>
        </w:rPr>
      </w:pPr>
      <w:r w:rsidRPr="00974AD1">
        <w:rPr>
          <w:rFonts w:eastAsia="Arial Unicode MS"/>
          <w:kern w:val="1"/>
          <w:lang w:val="lv-LV" w:eastAsia="hi-IN" w:bidi="hi-IN"/>
        </w:rPr>
        <w:t xml:space="preserve">iekļaut punktu Nr.11. Teātra pulciņš bērniem un jauniešiem - </w:t>
      </w:r>
      <w:r w:rsidRPr="00974AD1">
        <w:rPr>
          <w:lang w:val="lv-LV" w:eastAsia="lv-LV"/>
        </w:rPr>
        <w:t>vadītājs</w:t>
      </w:r>
      <w:r w:rsidRPr="00974AD1">
        <w:rPr>
          <w:rFonts w:eastAsia="Arial Unicode MS"/>
          <w:kern w:val="1"/>
          <w:lang w:val="lv-LV" w:eastAsia="hi-IN" w:bidi="hi-IN"/>
        </w:rPr>
        <w:t xml:space="preserve">  profesiju klasifikatora kods 2652 30, amata saime, </w:t>
      </w:r>
      <w:proofErr w:type="spellStart"/>
      <w:r w:rsidRPr="00974AD1">
        <w:rPr>
          <w:rFonts w:eastAsia="Arial Unicode MS"/>
          <w:kern w:val="1"/>
          <w:lang w:val="lv-LV" w:eastAsia="hi-IN" w:bidi="hi-IN"/>
        </w:rPr>
        <w:t>apakš</w:t>
      </w:r>
      <w:r w:rsidR="007937A8">
        <w:rPr>
          <w:rFonts w:eastAsia="Arial Unicode MS"/>
          <w:kern w:val="1"/>
          <w:lang w:val="lv-LV" w:eastAsia="hi-IN" w:bidi="hi-IN"/>
        </w:rPr>
        <w:t>s</w:t>
      </w:r>
      <w:r w:rsidRPr="00974AD1">
        <w:rPr>
          <w:rFonts w:eastAsia="Arial Unicode MS"/>
          <w:kern w:val="1"/>
          <w:lang w:val="lv-LV" w:eastAsia="hi-IN" w:bidi="hi-IN"/>
        </w:rPr>
        <w:t>aime</w:t>
      </w:r>
      <w:proofErr w:type="spellEnd"/>
      <w:r w:rsidRPr="00974AD1">
        <w:rPr>
          <w:rFonts w:eastAsia="Arial Unicode MS"/>
          <w:kern w:val="1"/>
          <w:lang w:val="lv-LV" w:eastAsia="hi-IN" w:bidi="hi-IN"/>
        </w:rPr>
        <w:t>, līmenis 40., IV, mēnešalgu grupa, 8, vienādo amatu skaits 0,168.”;</w:t>
      </w:r>
    </w:p>
    <w:p w14:paraId="0520CF14" w14:textId="77777777" w:rsidR="00974AD1" w:rsidRPr="00974AD1" w:rsidRDefault="00974AD1" w:rsidP="00974AD1">
      <w:pPr>
        <w:ind w:left="1800"/>
        <w:contextualSpacing/>
        <w:jc w:val="both"/>
        <w:rPr>
          <w:rFonts w:eastAsia="Arial Unicode MS"/>
          <w:kern w:val="1"/>
          <w:lang w:val="lv-LV" w:eastAsia="hi-IN" w:bidi="hi-IN"/>
        </w:rPr>
      </w:pPr>
    </w:p>
    <w:tbl>
      <w:tblPr>
        <w:tblStyle w:val="Reatabula76"/>
        <w:tblW w:w="9805" w:type="dxa"/>
        <w:tblLayout w:type="fixed"/>
        <w:tblLook w:val="04A0" w:firstRow="1" w:lastRow="0" w:firstColumn="1" w:lastColumn="0" w:noHBand="0" w:noVBand="1"/>
      </w:tblPr>
      <w:tblGrid>
        <w:gridCol w:w="562"/>
        <w:gridCol w:w="2410"/>
        <w:gridCol w:w="1559"/>
        <w:gridCol w:w="1701"/>
        <w:gridCol w:w="1418"/>
        <w:gridCol w:w="895"/>
        <w:gridCol w:w="1260"/>
      </w:tblGrid>
      <w:tr w:rsidR="004F591D" w:rsidRPr="00974AD1" w14:paraId="7540374C" w14:textId="77777777" w:rsidTr="00710764">
        <w:tc>
          <w:tcPr>
            <w:tcW w:w="9805" w:type="dxa"/>
            <w:gridSpan w:val="7"/>
          </w:tcPr>
          <w:p w14:paraId="56B4E84A" w14:textId="77777777" w:rsidR="00974AD1" w:rsidRPr="00974AD1" w:rsidRDefault="00974AD1" w:rsidP="00974AD1">
            <w:pPr>
              <w:jc w:val="center"/>
              <w:rPr>
                <w:rFonts w:ascii="Times New Roman" w:hAnsi="Times New Roman" w:cs="Times New Roman"/>
                <w:b/>
                <w:bCs/>
                <w:lang w:val="lv-LV"/>
              </w:rPr>
            </w:pPr>
            <w:bookmarkStart w:id="21" w:name="_Hlk178245772"/>
            <w:r w:rsidRPr="00974AD1">
              <w:rPr>
                <w:rFonts w:ascii="Times New Roman" w:hAnsi="Times New Roman" w:cs="Times New Roman"/>
                <w:b/>
                <w:bCs/>
                <w:lang w:val="lv-LV"/>
              </w:rPr>
              <w:t xml:space="preserve">Viļķenes kultūras nams </w:t>
            </w:r>
            <w:proofErr w:type="spellStart"/>
            <w:r w:rsidRPr="00974AD1">
              <w:rPr>
                <w:rFonts w:ascii="Times New Roman" w:hAnsi="Times New Roman" w:cs="Times New Roman"/>
                <w:b/>
                <w:bCs/>
                <w:lang w:val="lv-LV"/>
              </w:rPr>
              <w:t>Amatiermākslas</w:t>
            </w:r>
            <w:proofErr w:type="spellEnd"/>
            <w:r w:rsidRPr="00974AD1">
              <w:rPr>
                <w:rFonts w:ascii="Times New Roman" w:hAnsi="Times New Roman" w:cs="Times New Roman"/>
                <w:b/>
                <w:bCs/>
                <w:lang w:val="lv-LV"/>
              </w:rPr>
              <w:t xml:space="preserve"> kolektīvu vadītāju amati</w:t>
            </w:r>
          </w:p>
        </w:tc>
      </w:tr>
      <w:tr w:rsidR="004F591D" w:rsidRPr="00974AD1" w14:paraId="6787868B" w14:textId="77777777" w:rsidTr="00710764">
        <w:tc>
          <w:tcPr>
            <w:tcW w:w="562" w:type="dxa"/>
          </w:tcPr>
          <w:p w14:paraId="3B964556" w14:textId="77777777" w:rsidR="00974AD1" w:rsidRPr="00974AD1" w:rsidRDefault="00974AD1" w:rsidP="00974AD1">
            <w:pPr>
              <w:jc w:val="center"/>
              <w:rPr>
                <w:rFonts w:ascii="Times New Roman" w:hAnsi="Times New Roman" w:cs="Times New Roman"/>
                <w:b/>
                <w:bCs/>
                <w:lang w:val="lv-LV"/>
              </w:rPr>
            </w:pPr>
            <w:r w:rsidRPr="00974AD1">
              <w:rPr>
                <w:rFonts w:ascii="Times New Roman" w:hAnsi="Times New Roman" w:cs="Times New Roman"/>
                <w:b/>
                <w:bCs/>
                <w:lang w:val="lv-LV"/>
              </w:rPr>
              <w:t>Nr. p.</w:t>
            </w:r>
          </w:p>
          <w:p w14:paraId="0EEECF49" w14:textId="77777777" w:rsidR="00974AD1" w:rsidRPr="00974AD1" w:rsidRDefault="00974AD1" w:rsidP="00974AD1">
            <w:pPr>
              <w:jc w:val="both"/>
              <w:rPr>
                <w:rFonts w:ascii="Times New Roman" w:hAnsi="Times New Roman" w:cs="Times New Roman"/>
                <w:lang w:val="lv-LV"/>
              </w:rPr>
            </w:pPr>
            <w:r w:rsidRPr="00974AD1">
              <w:rPr>
                <w:rFonts w:ascii="Times New Roman" w:hAnsi="Times New Roman" w:cs="Times New Roman"/>
                <w:b/>
                <w:bCs/>
                <w:lang w:val="lv-LV"/>
              </w:rPr>
              <w:t>k.</w:t>
            </w:r>
          </w:p>
        </w:tc>
        <w:tc>
          <w:tcPr>
            <w:tcW w:w="2410" w:type="dxa"/>
          </w:tcPr>
          <w:p w14:paraId="7A92CB3A" w14:textId="77777777" w:rsidR="00974AD1" w:rsidRPr="00974AD1" w:rsidRDefault="00974AD1" w:rsidP="00974AD1">
            <w:pPr>
              <w:jc w:val="both"/>
              <w:rPr>
                <w:rFonts w:ascii="Times New Roman" w:hAnsi="Times New Roman" w:cs="Times New Roman"/>
                <w:lang w:val="lv-LV"/>
              </w:rPr>
            </w:pPr>
            <w:r w:rsidRPr="00974AD1">
              <w:rPr>
                <w:rFonts w:ascii="Times New Roman" w:hAnsi="Times New Roman" w:cs="Times New Roman"/>
                <w:b/>
                <w:bCs/>
                <w:lang w:val="lv-LV"/>
              </w:rPr>
              <w:t>Amata nosaukums</w:t>
            </w:r>
          </w:p>
        </w:tc>
        <w:tc>
          <w:tcPr>
            <w:tcW w:w="1559" w:type="dxa"/>
          </w:tcPr>
          <w:p w14:paraId="6C8B7A9C" w14:textId="77777777" w:rsidR="00974AD1" w:rsidRPr="00974AD1" w:rsidRDefault="00974AD1" w:rsidP="00974AD1">
            <w:pPr>
              <w:jc w:val="both"/>
              <w:rPr>
                <w:rFonts w:ascii="Times New Roman" w:hAnsi="Times New Roman" w:cs="Times New Roman"/>
                <w:lang w:val="lv-LV"/>
              </w:rPr>
            </w:pPr>
            <w:r w:rsidRPr="00974AD1">
              <w:rPr>
                <w:rFonts w:ascii="Times New Roman" w:hAnsi="Times New Roman" w:cs="Times New Roman"/>
                <w:b/>
                <w:bCs/>
                <w:lang w:val="lv-LV"/>
              </w:rPr>
              <w:t>Profesijas kods</w:t>
            </w:r>
          </w:p>
        </w:tc>
        <w:tc>
          <w:tcPr>
            <w:tcW w:w="1701" w:type="dxa"/>
          </w:tcPr>
          <w:p w14:paraId="3DEBAD54" w14:textId="77777777" w:rsidR="00974AD1" w:rsidRPr="00974AD1" w:rsidRDefault="00974AD1" w:rsidP="00974AD1">
            <w:pPr>
              <w:jc w:val="both"/>
              <w:rPr>
                <w:rFonts w:ascii="Times New Roman" w:hAnsi="Times New Roman" w:cs="Times New Roman"/>
                <w:lang w:val="lv-LV"/>
              </w:rPr>
            </w:pPr>
            <w:r w:rsidRPr="00974AD1">
              <w:rPr>
                <w:rFonts w:ascii="Times New Roman" w:hAnsi="Times New Roman" w:cs="Times New Roman"/>
                <w:b/>
                <w:bCs/>
                <w:lang w:val="lv-LV"/>
              </w:rPr>
              <w:t>Saime (</w:t>
            </w:r>
            <w:proofErr w:type="spellStart"/>
            <w:r w:rsidRPr="00974AD1">
              <w:rPr>
                <w:rFonts w:ascii="Times New Roman" w:hAnsi="Times New Roman" w:cs="Times New Roman"/>
                <w:b/>
                <w:bCs/>
                <w:lang w:val="lv-LV"/>
              </w:rPr>
              <w:t>apakšsaime</w:t>
            </w:r>
            <w:proofErr w:type="spellEnd"/>
            <w:r w:rsidRPr="00974AD1">
              <w:rPr>
                <w:rFonts w:ascii="Times New Roman" w:hAnsi="Times New Roman" w:cs="Times New Roman"/>
                <w:b/>
                <w:bCs/>
                <w:lang w:val="lv-LV"/>
              </w:rPr>
              <w:t>), līmenis</w:t>
            </w:r>
          </w:p>
        </w:tc>
        <w:tc>
          <w:tcPr>
            <w:tcW w:w="1418" w:type="dxa"/>
          </w:tcPr>
          <w:p w14:paraId="156556B2" w14:textId="77777777" w:rsidR="00974AD1" w:rsidRPr="00974AD1" w:rsidRDefault="00974AD1" w:rsidP="00974AD1">
            <w:pPr>
              <w:jc w:val="both"/>
              <w:rPr>
                <w:rFonts w:ascii="Times New Roman" w:hAnsi="Times New Roman" w:cs="Times New Roman"/>
                <w:lang w:val="lv-LV"/>
              </w:rPr>
            </w:pPr>
            <w:r w:rsidRPr="00974AD1">
              <w:rPr>
                <w:rFonts w:ascii="Times New Roman" w:hAnsi="Times New Roman" w:cs="Times New Roman"/>
                <w:b/>
                <w:bCs/>
                <w:lang w:val="lv-LV"/>
              </w:rPr>
              <w:t>Mēnešalgu grupa</w:t>
            </w:r>
          </w:p>
        </w:tc>
        <w:tc>
          <w:tcPr>
            <w:tcW w:w="895" w:type="dxa"/>
          </w:tcPr>
          <w:p w14:paraId="6BBBA2B5" w14:textId="77777777" w:rsidR="00974AD1" w:rsidRPr="00974AD1" w:rsidRDefault="00974AD1" w:rsidP="00974AD1">
            <w:pPr>
              <w:jc w:val="both"/>
              <w:rPr>
                <w:rFonts w:ascii="Times New Roman" w:hAnsi="Times New Roman" w:cs="Times New Roman"/>
                <w:lang w:val="lv-LV"/>
              </w:rPr>
            </w:pPr>
            <w:r w:rsidRPr="00974AD1">
              <w:rPr>
                <w:rFonts w:ascii="Times New Roman" w:hAnsi="Times New Roman" w:cs="Times New Roman"/>
                <w:b/>
                <w:bCs/>
                <w:lang w:val="lv-LV"/>
              </w:rPr>
              <w:t>Vienādo amatu skaits</w:t>
            </w:r>
          </w:p>
        </w:tc>
        <w:tc>
          <w:tcPr>
            <w:tcW w:w="1260" w:type="dxa"/>
            <w:shd w:val="clear" w:color="auto" w:fill="auto"/>
          </w:tcPr>
          <w:p w14:paraId="185DF4DD" w14:textId="77777777" w:rsidR="00974AD1" w:rsidRPr="00974AD1" w:rsidRDefault="00974AD1" w:rsidP="00974AD1">
            <w:pPr>
              <w:jc w:val="both"/>
              <w:rPr>
                <w:rFonts w:ascii="Times New Roman" w:hAnsi="Times New Roman" w:cs="Times New Roman"/>
                <w:lang w:val="lv-LV"/>
              </w:rPr>
            </w:pPr>
            <w:r w:rsidRPr="00974AD1">
              <w:rPr>
                <w:rFonts w:ascii="Times New Roman" w:hAnsi="Times New Roman" w:cs="Times New Roman"/>
                <w:b/>
                <w:bCs/>
                <w:lang w:val="lv-LV"/>
              </w:rPr>
              <w:t>Piezīmes</w:t>
            </w:r>
          </w:p>
        </w:tc>
      </w:tr>
      <w:tr w:rsidR="004F591D" w:rsidRPr="00974AD1" w14:paraId="34AC6EC7" w14:textId="77777777" w:rsidTr="00710764">
        <w:tc>
          <w:tcPr>
            <w:tcW w:w="562" w:type="dxa"/>
          </w:tcPr>
          <w:p w14:paraId="55416E8B" w14:textId="77777777" w:rsidR="00974AD1" w:rsidRPr="00974AD1" w:rsidRDefault="00974AD1" w:rsidP="00974AD1">
            <w:pPr>
              <w:jc w:val="both"/>
              <w:rPr>
                <w:rFonts w:ascii="Times New Roman" w:hAnsi="Times New Roman" w:cs="Times New Roman"/>
                <w:strike/>
                <w:lang w:val="lv-LV"/>
              </w:rPr>
            </w:pPr>
            <w:r w:rsidRPr="00974AD1">
              <w:rPr>
                <w:rFonts w:ascii="Times New Roman" w:hAnsi="Times New Roman" w:cs="Times New Roman"/>
                <w:strike/>
                <w:lang w:val="lv-LV"/>
              </w:rPr>
              <w:lastRenderedPageBreak/>
              <w:t>3.</w:t>
            </w:r>
          </w:p>
        </w:tc>
        <w:tc>
          <w:tcPr>
            <w:tcW w:w="2410" w:type="dxa"/>
          </w:tcPr>
          <w:p w14:paraId="4A3AA17D" w14:textId="77777777" w:rsidR="00974AD1" w:rsidRPr="00974AD1" w:rsidRDefault="00974AD1" w:rsidP="00974AD1">
            <w:pPr>
              <w:jc w:val="both"/>
              <w:rPr>
                <w:rFonts w:ascii="Times New Roman" w:hAnsi="Times New Roman" w:cs="Times New Roman"/>
                <w:strike/>
                <w:lang w:val="lv-LV"/>
              </w:rPr>
            </w:pPr>
            <w:bookmarkStart w:id="22" w:name="_Hlk178245713"/>
            <w:r w:rsidRPr="00974AD1">
              <w:rPr>
                <w:rFonts w:ascii="Times New Roman" w:hAnsi="Times New Roman" w:cs="Times New Roman"/>
                <w:strike/>
                <w:lang w:val="lv-LV"/>
              </w:rPr>
              <w:t>Sieviešu vokālā ansambļa ”Sonante” vadītājs</w:t>
            </w:r>
            <w:bookmarkEnd w:id="22"/>
          </w:p>
        </w:tc>
        <w:tc>
          <w:tcPr>
            <w:tcW w:w="1559" w:type="dxa"/>
          </w:tcPr>
          <w:p w14:paraId="46520DD4" w14:textId="77777777" w:rsidR="00974AD1" w:rsidRPr="00974AD1" w:rsidRDefault="00974AD1" w:rsidP="00974AD1">
            <w:pPr>
              <w:jc w:val="both"/>
              <w:rPr>
                <w:rFonts w:ascii="Times New Roman" w:hAnsi="Times New Roman" w:cs="Times New Roman"/>
                <w:strike/>
                <w:lang w:val="lv-LV"/>
              </w:rPr>
            </w:pPr>
            <w:r w:rsidRPr="00974AD1">
              <w:rPr>
                <w:rFonts w:ascii="Times New Roman" w:hAnsi="Times New Roman" w:cs="Times New Roman"/>
                <w:strike/>
                <w:lang w:val="lv-LV"/>
              </w:rPr>
              <w:t>2652 18</w:t>
            </w:r>
          </w:p>
        </w:tc>
        <w:tc>
          <w:tcPr>
            <w:tcW w:w="1701" w:type="dxa"/>
          </w:tcPr>
          <w:p w14:paraId="54E95A8D" w14:textId="77777777" w:rsidR="00974AD1" w:rsidRPr="00974AD1" w:rsidRDefault="00974AD1" w:rsidP="00974AD1">
            <w:pPr>
              <w:jc w:val="both"/>
              <w:rPr>
                <w:rFonts w:ascii="Times New Roman" w:hAnsi="Times New Roman" w:cs="Times New Roman"/>
                <w:strike/>
                <w:lang w:val="lv-LV"/>
              </w:rPr>
            </w:pPr>
            <w:r w:rsidRPr="00974AD1">
              <w:rPr>
                <w:rFonts w:ascii="Times New Roman" w:hAnsi="Times New Roman" w:cs="Times New Roman"/>
                <w:strike/>
                <w:lang w:val="lv-LV"/>
              </w:rPr>
              <w:t>40., IV</w:t>
            </w:r>
          </w:p>
        </w:tc>
        <w:tc>
          <w:tcPr>
            <w:tcW w:w="1418" w:type="dxa"/>
          </w:tcPr>
          <w:p w14:paraId="1743B994" w14:textId="77777777" w:rsidR="00974AD1" w:rsidRPr="00974AD1" w:rsidRDefault="00974AD1" w:rsidP="00974AD1">
            <w:pPr>
              <w:jc w:val="both"/>
              <w:rPr>
                <w:rFonts w:ascii="Times New Roman" w:hAnsi="Times New Roman" w:cs="Times New Roman"/>
                <w:strike/>
                <w:lang w:val="lv-LV"/>
              </w:rPr>
            </w:pPr>
            <w:r w:rsidRPr="00974AD1">
              <w:rPr>
                <w:rFonts w:ascii="Times New Roman" w:hAnsi="Times New Roman" w:cs="Times New Roman"/>
                <w:strike/>
                <w:lang w:val="lv-LV"/>
              </w:rPr>
              <w:t>8</w:t>
            </w:r>
          </w:p>
        </w:tc>
        <w:tc>
          <w:tcPr>
            <w:tcW w:w="895" w:type="dxa"/>
          </w:tcPr>
          <w:p w14:paraId="1C331AE4" w14:textId="77777777" w:rsidR="00974AD1" w:rsidRPr="00974AD1" w:rsidRDefault="00974AD1" w:rsidP="00974AD1">
            <w:pPr>
              <w:jc w:val="both"/>
              <w:rPr>
                <w:rFonts w:ascii="Times New Roman" w:hAnsi="Times New Roman" w:cs="Times New Roman"/>
                <w:strike/>
                <w:lang w:val="lv-LV"/>
              </w:rPr>
            </w:pPr>
            <w:r w:rsidRPr="00974AD1">
              <w:rPr>
                <w:rFonts w:ascii="Times New Roman" w:hAnsi="Times New Roman" w:cs="Times New Roman"/>
                <w:strike/>
                <w:lang w:val="lv-LV"/>
              </w:rPr>
              <w:t>0,168</w:t>
            </w:r>
          </w:p>
        </w:tc>
        <w:tc>
          <w:tcPr>
            <w:tcW w:w="1260" w:type="dxa"/>
          </w:tcPr>
          <w:p w14:paraId="6F9B522D" w14:textId="77777777" w:rsidR="00974AD1" w:rsidRPr="00974AD1" w:rsidRDefault="00974AD1" w:rsidP="00974AD1">
            <w:pPr>
              <w:jc w:val="both"/>
              <w:rPr>
                <w:rFonts w:ascii="Times New Roman" w:hAnsi="Times New Roman" w:cs="Times New Roman"/>
                <w:dstrike/>
                <w:lang w:val="lv-LV"/>
              </w:rPr>
            </w:pPr>
          </w:p>
        </w:tc>
      </w:tr>
      <w:tr w:rsidR="004F591D" w:rsidRPr="00974AD1" w14:paraId="3C037F92" w14:textId="77777777" w:rsidTr="00710764">
        <w:tc>
          <w:tcPr>
            <w:tcW w:w="562" w:type="dxa"/>
          </w:tcPr>
          <w:p w14:paraId="56228775" w14:textId="77777777" w:rsidR="00974AD1" w:rsidRPr="00974AD1" w:rsidRDefault="00974AD1" w:rsidP="00974AD1">
            <w:pPr>
              <w:jc w:val="both"/>
              <w:rPr>
                <w:rFonts w:ascii="Times New Roman" w:hAnsi="Times New Roman" w:cs="Times New Roman"/>
                <w:strike/>
                <w:lang w:val="lv-LV"/>
              </w:rPr>
            </w:pPr>
            <w:r w:rsidRPr="00974AD1">
              <w:rPr>
                <w:rFonts w:ascii="Times New Roman" w:hAnsi="Times New Roman" w:cs="Times New Roman"/>
                <w:strike/>
                <w:lang w:val="lv-LV"/>
              </w:rPr>
              <w:t>7.</w:t>
            </w:r>
          </w:p>
        </w:tc>
        <w:tc>
          <w:tcPr>
            <w:tcW w:w="2410" w:type="dxa"/>
          </w:tcPr>
          <w:p w14:paraId="05B37211" w14:textId="77777777" w:rsidR="00974AD1" w:rsidRPr="00974AD1" w:rsidRDefault="00974AD1" w:rsidP="00974AD1">
            <w:pPr>
              <w:jc w:val="both"/>
              <w:rPr>
                <w:rFonts w:ascii="Times New Roman" w:hAnsi="Times New Roman" w:cs="Times New Roman"/>
                <w:strike/>
                <w:lang w:val="lv-LV"/>
              </w:rPr>
            </w:pPr>
            <w:bookmarkStart w:id="23" w:name="_Hlk178245741"/>
            <w:r w:rsidRPr="00974AD1">
              <w:rPr>
                <w:rFonts w:ascii="Times New Roman" w:hAnsi="Times New Roman" w:cs="Times New Roman"/>
                <w:strike/>
                <w:lang w:val="lv-LV"/>
              </w:rPr>
              <w:t>Bērnu ansambļa “Lāsītes” vadītājs</w:t>
            </w:r>
            <w:bookmarkEnd w:id="23"/>
          </w:p>
        </w:tc>
        <w:tc>
          <w:tcPr>
            <w:tcW w:w="1559" w:type="dxa"/>
          </w:tcPr>
          <w:p w14:paraId="502BB27E" w14:textId="77777777" w:rsidR="00974AD1" w:rsidRPr="00974AD1" w:rsidRDefault="00974AD1" w:rsidP="00974AD1">
            <w:pPr>
              <w:jc w:val="both"/>
              <w:rPr>
                <w:rFonts w:ascii="Times New Roman" w:hAnsi="Times New Roman" w:cs="Times New Roman"/>
                <w:strike/>
                <w:lang w:val="lv-LV"/>
              </w:rPr>
            </w:pPr>
            <w:r w:rsidRPr="00974AD1">
              <w:rPr>
                <w:rFonts w:ascii="Times New Roman" w:hAnsi="Times New Roman" w:cs="Times New Roman"/>
                <w:strike/>
                <w:lang w:val="lv-LV"/>
              </w:rPr>
              <w:t>2652 18</w:t>
            </w:r>
          </w:p>
        </w:tc>
        <w:tc>
          <w:tcPr>
            <w:tcW w:w="1701" w:type="dxa"/>
          </w:tcPr>
          <w:p w14:paraId="376B6E15" w14:textId="77777777" w:rsidR="00974AD1" w:rsidRPr="00974AD1" w:rsidRDefault="00974AD1" w:rsidP="00974AD1">
            <w:pPr>
              <w:jc w:val="both"/>
              <w:rPr>
                <w:rFonts w:ascii="Times New Roman" w:hAnsi="Times New Roman" w:cs="Times New Roman"/>
                <w:strike/>
                <w:lang w:val="lv-LV"/>
              </w:rPr>
            </w:pPr>
            <w:r w:rsidRPr="00974AD1">
              <w:rPr>
                <w:rFonts w:ascii="Times New Roman" w:hAnsi="Times New Roman" w:cs="Times New Roman"/>
                <w:strike/>
                <w:lang w:val="lv-LV"/>
              </w:rPr>
              <w:t>40., IV</w:t>
            </w:r>
          </w:p>
        </w:tc>
        <w:tc>
          <w:tcPr>
            <w:tcW w:w="1418" w:type="dxa"/>
          </w:tcPr>
          <w:p w14:paraId="2F6ADB18" w14:textId="77777777" w:rsidR="00974AD1" w:rsidRPr="00974AD1" w:rsidRDefault="00974AD1" w:rsidP="00974AD1">
            <w:pPr>
              <w:jc w:val="both"/>
              <w:rPr>
                <w:rFonts w:ascii="Times New Roman" w:hAnsi="Times New Roman" w:cs="Times New Roman"/>
                <w:strike/>
                <w:lang w:val="lv-LV"/>
              </w:rPr>
            </w:pPr>
            <w:r w:rsidRPr="00974AD1">
              <w:rPr>
                <w:rFonts w:ascii="Times New Roman" w:hAnsi="Times New Roman" w:cs="Times New Roman"/>
                <w:strike/>
                <w:lang w:val="lv-LV"/>
              </w:rPr>
              <w:t>8</w:t>
            </w:r>
          </w:p>
        </w:tc>
        <w:tc>
          <w:tcPr>
            <w:tcW w:w="895" w:type="dxa"/>
          </w:tcPr>
          <w:p w14:paraId="3163FBCA" w14:textId="77777777" w:rsidR="00974AD1" w:rsidRPr="00974AD1" w:rsidRDefault="00974AD1" w:rsidP="00974AD1">
            <w:pPr>
              <w:jc w:val="both"/>
              <w:rPr>
                <w:rFonts w:ascii="Times New Roman" w:hAnsi="Times New Roman" w:cs="Times New Roman"/>
                <w:strike/>
                <w:lang w:val="lv-LV"/>
              </w:rPr>
            </w:pPr>
            <w:r w:rsidRPr="00974AD1">
              <w:rPr>
                <w:rFonts w:ascii="Times New Roman" w:hAnsi="Times New Roman" w:cs="Times New Roman"/>
                <w:strike/>
                <w:lang w:val="lv-LV"/>
              </w:rPr>
              <w:t>0,096</w:t>
            </w:r>
          </w:p>
        </w:tc>
        <w:tc>
          <w:tcPr>
            <w:tcW w:w="1260" w:type="dxa"/>
          </w:tcPr>
          <w:p w14:paraId="63BF4694" w14:textId="77777777" w:rsidR="00974AD1" w:rsidRPr="00974AD1" w:rsidRDefault="00974AD1" w:rsidP="00974AD1">
            <w:pPr>
              <w:jc w:val="both"/>
              <w:rPr>
                <w:rFonts w:ascii="Times New Roman" w:hAnsi="Times New Roman" w:cs="Times New Roman"/>
                <w:dstrike/>
                <w:lang w:val="lv-LV"/>
              </w:rPr>
            </w:pPr>
          </w:p>
        </w:tc>
      </w:tr>
      <w:tr w:rsidR="004F591D" w:rsidRPr="00974AD1" w14:paraId="66ABD5B8" w14:textId="77777777" w:rsidTr="00710764">
        <w:tc>
          <w:tcPr>
            <w:tcW w:w="562" w:type="dxa"/>
          </w:tcPr>
          <w:p w14:paraId="6D41DBC7" w14:textId="77777777" w:rsidR="00974AD1" w:rsidRPr="00974AD1" w:rsidRDefault="00974AD1" w:rsidP="00974AD1">
            <w:pPr>
              <w:jc w:val="both"/>
              <w:rPr>
                <w:rFonts w:ascii="Times New Roman" w:hAnsi="Times New Roman" w:cs="Times New Roman"/>
                <w:lang w:val="lv-LV"/>
              </w:rPr>
            </w:pPr>
            <w:r w:rsidRPr="00974AD1">
              <w:rPr>
                <w:rFonts w:ascii="Times New Roman" w:hAnsi="Times New Roman" w:cs="Times New Roman"/>
                <w:lang w:val="lv-LV"/>
              </w:rPr>
              <w:t xml:space="preserve">11. </w:t>
            </w:r>
          </w:p>
        </w:tc>
        <w:tc>
          <w:tcPr>
            <w:tcW w:w="2410" w:type="dxa"/>
          </w:tcPr>
          <w:p w14:paraId="12995609" w14:textId="77777777" w:rsidR="00974AD1" w:rsidRPr="00974AD1" w:rsidRDefault="00974AD1" w:rsidP="00974AD1">
            <w:pPr>
              <w:jc w:val="both"/>
              <w:rPr>
                <w:rFonts w:ascii="Times New Roman" w:hAnsi="Times New Roman" w:cs="Times New Roman"/>
                <w:lang w:val="lv-LV"/>
              </w:rPr>
            </w:pPr>
            <w:r w:rsidRPr="00974AD1">
              <w:rPr>
                <w:rFonts w:ascii="Times New Roman" w:hAnsi="Times New Roman" w:cs="Times New Roman"/>
                <w:lang w:val="lv-LV"/>
              </w:rPr>
              <w:t>Teātra pulciņa vadītājs</w:t>
            </w:r>
          </w:p>
        </w:tc>
        <w:tc>
          <w:tcPr>
            <w:tcW w:w="1559" w:type="dxa"/>
          </w:tcPr>
          <w:p w14:paraId="1F864ABF" w14:textId="77777777" w:rsidR="00974AD1" w:rsidRPr="00974AD1" w:rsidRDefault="00974AD1" w:rsidP="00974AD1">
            <w:pPr>
              <w:jc w:val="both"/>
              <w:rPr>
                <w:rFonts w:ascii="Times New Roman" w:hAnsi="Times New Roman" w:cs="Times New Roman"/>
                <w:lang w:val="lv-LV"/>
              </w:rPr>
            </w:pPr>
            <w:r w:rsidRPr="00974AD1">
              <w:rPr>
                <w:rFonts w:ascii="Times New Roman" w:hAnsi="Times New Roman" w:cs="Times New Roman"/>
                <w:lang w:val="lv-LV"/>
              </w:rPr>
              <w:t>2652 30</w:t>
            </w:r>
          </w:p>
        </w:tc>
        <w:tc>
          <w:tcPr>
            <w:tcW w:w="1701" w:type="dxa"/>
          </w:tcPr>
          <w:p w14:paraId="7DEE530E" w14:textId="77777777" w:rsidR="00974AD1" w:rsidRPr="00974AD1" w:rsidRDefault="00974AD1" w:rsidP="00974AD1">
            <w:pPr>
              <w:jc w:val="both"/>
              <w:rPr>
                <w:rFonts w:ascii="Times New Roman" w:hAnsi="Times New Roman" w:cs="Times New Roman"/>
                <w:lang w:val="lv-LV"/>
              </w:rPr>
            </w:pPr>
            <w:r w:rsidRPr="00974AD1">
              <w:rPr>
                <w:rFonts w:ascii="Times New Roman" w:hAnsi="Times New Roman" w:cs="Times New Roman"/>
                <w:lang w:val="lv-LV"/>
              </w:rPr>
              <w:t>40., IV</w:t>
            </w:r>
          </w:p>
        </w:tc>
        <w:tc>
          <w:tcPr>
            <w:tcW w:w="1418" w:type="dxa"/>
          </w:tcPr>
          <w:p w14:paraId="3AF53FD7" w14:textId="77777777" w:rsidR="00974AD1" w:rsidRPr="00974AD1" w:rsidRDefault="00974AD1" w:rsidP="00974AD1">
            <w:pPr>
              <w:jc w:val="both"/>
              <w:rPr>
                <w:rFonts w:ascii="Times New Roman" w:hAnsi="Times New Roman" w:cs="Times New Roman"/>
                <w:lang w:val="lv-LV"/>
              </w:rPr>
            </w:pPr>
            <w:r w:rsidRPr="00974AD1">
              <w:rPr>
                <w:rFonts w:ascii="Times New Roman" w:hAnsi="Times New Roman" w:cs="Times New Roman"/>
                <w:lang w:val="lv-LV"/>
              </w:rPr>
              <w:t>8</w:t>
            </w:r>
          </w:p>
        </w:tc>
        <w:tc>
          <w:tcPr>
            <w:tcW w:w="895" w:type="dxa"/>
          </w:tcPr>
          <w:p w14:paraId="6D9EE967" w14:textId="77777777" w:rsidR="00974AD1" w:rsidRPr="00974AD1" w:rsidRDefault="00974AD1" w:rsidP="00974AD1">
            <w:pPr>
              <w:jc w:val="both"/>
              <w:rPr>
                <w:rFonts w:ascii="Times New Roman" w:hAnsi="Times New Roman" w:cs="Times New Roman"/>
                <w:lang w:val="lv-LV"/>
              </w:rPr>
            </w:pPr>
            <w:r w:rsidRPr="00974AD1">
              <w:rPr>
                <w:rFonts w:ascii="Times New Roman" w:hAnsi="Times New Roman" w:cs="Times New Roman"/>
                <w:lang w:val="lv-LV"/>
              </w:rPr>
              <w:t>0,168</w:t>
            </w:r>
          </w:p>
        </w:tc>
        <w:tc>
          <w:tcPr>
            <w:tcW w:w="1260" w:type="dxa"/>
          </w:tcPr>
          <w:p w14:paraId="046D0D82" w14:textId="77777777" w:rsidR="00974AD1" w:rsidRPr="00974AD1" w:rsidRDefault="00974AD1" w:rsidP="00974AD1">
            <w:pPr>
              <w:jc w:val="both"/>
              <w:rPr>
                <w:rFonts w:ascii="Times New Roman" w:hAnsi="Times New Roman" w:cs="Times New Roman"/>
                <w:lang w:val="lv-LV"/>
              </w:rPr>
            </w:pPr>
            <w:r w:rsidRPr="00974AD1">
              <w:rPr>
                <w:rFonts w:ascii="Times New Roman" w:hAnsi="Times New Roman" w:cs="Times New Roman"/>
                <w:lang w:val="lv-LV"/>
              </w:rPr>
              <w:t>Turpina darboties kultūras namā pēc Viļķenes skolas slēgšanas</w:t>
            </w:r>
          </w:p>
        </w:tc>
      </w:tr>
      <w:bookmarkEnd w:id="21"/>
    </w:tbl>
    <w:p w14:paraId="6932D519" w14:textId="77777777" w:rsidR="00974AD1" w:rsidRPr="00974AD1" w:rsidRDefault="00974AD1" w:rsidP="00974AD1">
      <w:pPr>
        <w:jc w:val="both"/>
        <w:rPr>
          <w:rFonts w:eastAsia="Arial Unicode MS"/>
          <w:kern w:val="1"/>
          <w:lang w:val="lv-LV" w:eastAsia="hi-IN" w:bidi="hi-IN"/>
        </w:rPr>
      </w:pPr>
    </w:p>
    <w:p w14:paraId="5E261771" w14:textId="77777777" w:rsidR="00974AD1" w:rsidRPr="00974AD1" w:rsidRDefault="00974AD1" w:rsidP="00974AD1">
      <w:pPr>
        <w:numPr>
          <w:ilvl w:val="0"/>
          <w:numId w:val="1"/>
        </w:numPr>
        <w:ind w:left="357" w:hanging="357"/>
        <w:contextualSpacing/>
        <w:jc w:val="both"/>
        <w:rPr>
          <w:lang w:val="lv-LV" w:eastAsia="lv-LV"/>
        </w:rPr>
      </w:pPr>
      <w:r w:rsidRPr="00974AD1">
        <w:rPr>
          <w:lang w:val="lv-LV" w:eastAsia="lv-LV"/>
        </w:rPr>
        <w:t>Noteikt, ka lēmums stājas spēkā ar 2024. gada 1. novembri.</w:t>
      </w:r>
    </w:p>
    <w:p w14:paraId="765E3173" w14:textId="77777777" w:rsidR="00974AD1" w:rsidRPr="00974AD1" w:rsidRDefault="00974AD1" w:rsidP="00974AD1">
      <w:pPr>
        <w:numPr>
          <w:ilvl w:val="0"/>
          <w:numId w:val="1"/>
        </w:numPr>
        <w:ind w:left="357" w:hanging="357"/>
        <w:contextualSpacing/>
        <w:jc w:val="both"/>
        <w:rPr>
          <w:lang w:val="lv-LV" w:eastAsia="lv-LV"/>
        </w:rPr>
      </w:pPr>
      <w:r w:rsidRPr="00974AD1">
        <w:rPr>
          <w:lang w:val="lv-LV" w:eastAsia="lv-LV"/>
        </w:rPr>
        <w:t>Atbildīgie par lēmuma izpildi - Pāles kultūras nama vadītāja, Brīvzemnieku pagasta kopienas centra vadītāja, Viļķenes kultūras nama vadītāja.</w:t>
      </w:r>
    </w:p>
    <w:p w14:paraId="169BFC18" w14:textId="77777777" w:rsidR="00974AD1" w:rsidRPr="00974AD1" w:rsidRDefault="00974AD1" w:rsidP="00974AD1">
      <w:pPr>
        <w:numPr>
          <w:ilvl w:val="0"/>
          <w:numId w:val="1"/>
        </w:numPr>
        <w:ind w:left="357" w:hanging="357"/>
        <w:contextualSpacing/>
        <w:jc w:val="both"/>
        <w:rPr>
          <w:lang w:val="lv-LV" w:eastAsia="lv-LV"/>
        </w:rPr>
      </w:pPr>
      <w:r w:rsidRPr="00974AD1">
        <w:rPr>
          <w:lang w:val="lv-LV" w:eastAsia="lv-LV"/>
        </w:rPr>
        <w:t>Kontroli par lēmuma izpildi uzdot Limbažu novada Kultūras pārvaldei.</w:t>
      </w:r>
    </w:p>
    <w:p w14:paraId="7922ED2C" w14:textId="77777777" w:rsidR="00974AD1" w:rsidRPr="00974AD1" w:rsidRDefault="00974AD1" w:rsidP="00974AD1">
      <w:pPr>
        <w:numPr>
          <w:ilvl w:val="0"/>
          <w:numId w:val="1"/>
        </w:numPr>
        <w:ind w:left="357" w:hanging="357"/>
        <w:contextualSpacing/>
        <w:jc w:val="both"/>
        <w:rPr>
          <w:lang w:val="lv-LV" w:eastAsia="lv-LV"/>
        </w:rPr>
      </w:pPr>
      <w:r w:rsidRPr="00974AD1">
        <w:rPr>
          <w:lang w:val="lv-LV" w:eastAsia="lv-LV"/>
        </w:rPr>
        <w:t>Lēmuma projektu virzīt izskatīšanai Limbažu novada domes sēdē.</w:t>
      </w:r>
    </w:p>
    <w:p w14:paraId="2A3D1EE1" w14:textId="77777777" w:rsidR="00A30BC8" w:rsidRPr="00A30BC8" w:rsidRDefault="00A30BC8" w:rsidP="00A30BC8">
      <w:pPr>
        <w:jc w:val="both"/>
        <w:rPr>
          <w:lang w:val="lv-LV" w:eastAsia="hi-IN" w:bidi="hi-IN"/>
        </w:rPr>
      </w:pPr>
    </w:p>
    <w:p w14:paraId="7B9BA22C" w14:textId="77777777" w:rsidR="00DA5F63" w:rsidRDefault="00DA5F63" w:rsidP="002E2D3C">
      <w:pPr>
        <w:pStyle w:val="Sarakstarindkopa1"/>
        <w:spacing w:after="0" w:line="240" w:lineRule="auto"/>
        <w:ind w:left="360"/>
        <w:jc w:val="both"/>
        <w:rPr>
          <w:rFonts w:ascii="Times New Roman" w:hAnsi="Times New Roman"/>
          <w:sz w:val="24"/>
          <w:szCs w:val="24"/>
        </w:rPr>
      </w:pPr>
    </w:p>
    <w:p w14:paraId="07D7E680" w14:textId="29254AAD" w:rsidR="00D37005" w:rsidRPr="00025563" w:rsidRDefault="00D37005" w:rsidP="002E2D3C">
      <w:pPr>
        <w:pStyle w:val="Virsraksts1"/>
        <w:jc w:val="center"/>
      </w:pPr>
      <w:r w:rsidRPr="00025563">
        <w:t>15</w:t>
      </w:r>
      <w:r w:rsidR="009D2C83" w:rsidRPr="00025563">
        <w:t>.</w:t>
      </w:r>
    </w:p>
    <w:p w14:paraId="375FD864" w14:textId="77777777" w:rsidR="003404C8" w:rsidRPr="003404C8" w:rsidRDefault="003404C8" w:rsidP="003404C8">
      <w:pPr>
        <w:pBdr>
          <w:bottom w:val="single" w:sz="4" w:space="1" w:color="auto"/>
        </w:pBdr>
        <w:tabs>
          <w:tab w:val="left" w:pos="490"/>
        </w:tabs>
        <w:jc w:val="both"/>
        <w:rPr>
          <w:b/>
          <w:lang w:val="lv-LV"/>
        </w:rPr>
      </w:pPr>
      <w:r w:rsidRPr="003404C8">
        <w:rPr>
          <w:b/>
          <w:lang w:val="lv-LV"/>
        </w:rPr>
        <w:t xml:space="preserve">Par ieņēmumu no iestādes sniegtajiem maksas pakalpojumiem </w:t>
      </w:r>
      <w:proofErr w:type="spellStart"/>
      <w:r w:rsidRPr="003404C8">
        <w:rPr>
          <w:b/>
          <w:lang w:val="lv-LV"/>
        </w:rPr>
        <w:t>pārpildes</w:t>
      </w:r>
      <w:proofErr w:type="spellEnd"/>
      <w:r w:rsidRPr="003404C8">
        <w:rPr>
          <w:b/>
          <w:lang w:val="lv-LV"/>
        </w:rPr>
        <w:t xml:space="preserve"> iekļaušanu Brīvzemnieku pagasta kopienas centra 2024. gada kultūras pasākumu budžetā</w:t>
      </w:r>
    </w:p>
    <w:p w14:paraId="72FD4459" w14:textId="77777777" w:rsidR="003404C8" w:rsidRPr="003404C8" w:rsidRDefault="003404C8" w:rsidP="003404C8">
      <w:pPr>
        <w:tabs>
          <w:tab w:val="left" w:pos="490"/>
        </w:tabs>
        <w:jc w:val="center"/>
        <w:rPr>
          <w:lang w:val="lv-LV"/>
        </w:rPr>
      </w:pPr>
      <w:r w:rsidRPr="003404C8">
        <w:rPr>
          <w:lang w:val="lv-LV"/>
        </w:rPr>
        <w:t>Ziņo Ināra Blūma</w:t>
      </w:r>
    </w:p>
    <w:p w14:paraId="79340A3B" w14:textId="77777777" w:rsidR="003404C8" w:rsidRPr="003404C8" w:rsidRDefault="003404C8" w:rsidP="003404C8">
      <w:pPr>
        <w:tabs>
          <w:tab w:val="left" w:pos="490"/>
        </w:tabs>
        <w:jc w:val="center"/>
        <w:rPr>
          <w:lang w:val="lv-LV"/>
        </w:rPr>
      </w:pPr>
    </w:p>
    <w:p w14:paraId="5C797C08" w14:textId="77777777" w:rsidR="003404C8" w:rsidRPr="003404C8" w:rsidRDefault="003404C8" w:rsidP="003404C8">
      <w:pPr>
        <w:tabs>
          <w:tab w:val="left" w:pos="490"/>
        </w:tabs>
        <w:ind w:firstLine="680"/>
        <w:jc w:val="both"/>
        <w:rPr>
          <w:lang w:val="lv-LV"/>
        </w:rPr>
      </w:pPr>
      <w:r w:rsidRPr="003404C8">
        <w:rPr>
          <w:lang w:val="lv-LV"/>
        </w:rPr>
        <w:t>Brīvzemnieku pagasta kopienas centra plānotajā 2024. gada kultūras pasākumu budžetā - pasākumu kods 420 (Kultūras pasākumi līdz 1500 EUR) - ieņēmumi no iestādes sniegtajiem maksas pakalpojumiem pārsniedz iepriekš plānoto ieņēmumu daļu. Lūdzam finanšu līdzekļus 713,00 EUR (septiņi simti trīspadsmit eiro un 00 centi) apmērā novirzīt atpakaļ pasākumu kodā 420 izmaksu segšanai – Ziemassvētku koncertam Puikules muižā.</w:t>
      </w:r>
    </w:p>
    <w:p w14:paraId="11B4B3F1" w14:textId="77777777" w:rsidR="003404C8" w:rsidRPr="00B9502D" w:rsidRDefault="003404C8" w:rsidP="003404C8">
      <w:pPr>
        <w:ind w:firstLine="720"/>
        <w:jc w:val="both"/>
        <w:rPr>
          <w:b/>
          <w:bCs/>
          <w:lang w:val="lv-LV" w:eastAsia="lv-LV"/>
        </w:rPr>
      </w:pPr>
      <w:r w:rsidRPr="003404C8">
        <w:rPr>
          <w:lang w:val="lv-LV"/>
        </w:rPr>
        <w:t xml:space="preserve">Pamatojoties uz Pašvaldību likuma 4. panta pirmās daļas 5.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86F813A" w14:textId="60FAD470" w:rsidR="003404C8" w:rsidRPr="003404C8" w:rsidRDefault="003404C8" w:rsidP="003404C8">
      <w:pPr>
        <w:ind w:firstLine="720"/>
        <w:jc w:val="both"/>
        <w:rPr>
          <w:lang w:val="lv-LV"/>
        </w:rPr>
      </w:pPr>
    </w:p>
    <w:p w14:paraId="48BD642A" w14:textId="77777777" w:rsidR="003404C8" w:rsidRPr="003404C8" w:rsidRDefault="003404C8" w:rsidP="0009492F">
      <w:pPr>
        <w:numPr>
          <w:ilvl w:val="0"/>
          <w:numId w:val="24"/>
        </w:numPr>
        <w:tabs>
          <w:tab w:val="left" w:pos="490"/>
        </w:tabs>
        <w:ind w:left="357" w:hanging="357"/>
        <w:contextualSpacing/>
        <w:jc w:val="both"/>
        <w:rPr>
          <w:lang w:val="lv-LV"/>
        </w:rPr>
      </w:pPr>
      <w:r w:rsidRPr="003404C8">
        <w:rPr>
          <w:lang w:val="lv-LV"/>
        </w:rPr>
        <w:t>Iekļaut Brīvzemnieku pagasta kopienas centra kultūras pasākumu budžetā - pasākumu kods 420 (Kultūras pasākumi līdz 1500 EUR) - ieņēmumu pārpildi 713,00 EUR apmērā Ziemassvētku pasākuma izmaksu segšanai.</w:t>
      </w:r>
    </w:p>
    <w:p w14:paraId="24B86DC9" w14:textId="77777777" w:rsidR="003404C8" w:rsidRPr="003404C8" w:rsidRDefault="003404C8" w:rsidP="0009492F">
      <w:pPr>
        <w:numPr>
          <w:ilvl w:val="0"/>
          <w:numId w:val="24"/>
        </w:numPr>
        <w:tabs>
          <w:tab w:val="left" w:pos="490"/>
        </w:tabs>
        <w:ind w:left="357" w:hanging="357"/>
        <w:contextualSpacing/>
        <w:jc w:val="both"/>
        <w:rPr>
          <w:lang w:val="lv-LV"/>
        </w:rPr>
      </w:pPr>
      <w:r w:rsidRPr="003404C8">
        <w:rPr>
          <w:lang w:val="lv-LV"/>
        </w:rPr>
        <w:t>Lēmumā minētās izmaiņas iekļaut kārtējās Limbažu novada domes sēdes lēmuma projektā “Grozījumi Limbažu novada pašvaldības domes 2024.gada 21.februāra saistošajos noteikumos Nr.2 “Par Limbažu novada pašvaldības 2024.gada budžetu”.</w:t>
      </w:r>
    </w:p>
    <w:p w14:paraId="52587948" w14:textId="77777777" w:rsidR="003404C8" w:rsidRPr="003404C8" w:rsidRDefault="003404C8" w:rsidP="0009492F">
      <w:pPr>
        <w:numPr>
          <w:ilvl w:val="0"/>
          <w:numId w:val="24"/>
        </w:numPr>
        <w:tabs>
          <w:tab w:val="left" w:pos="490"/>
        </w:tabs>
        <w:ind w:left="357" w:hanging="357"/>
        <w:contextualSpacing/>
        <w:jc w:val="both"/>
        <w:rPr>
          <w:lang w:val="lv-LV"/>
        </w:rPr>
      </w:pPr>
      <w:r w:rsidRPr="003404C8">
        <w:rPr>
          <w:lang w:val="lv-LV"/>
        </w:rPr>
        <w:t>Atbildīgos par finansējuma iekļaušanu Brīvzemnieku pagasta kopienas centra budžetā noteikt Finanšu un ekonomikas nodaļas ekonomistus.</w:t>
      </w:r>
    </w:p>
    <w:p w14:paraId="2731A104" w14:textId="77777777" w:rsidR="003404C8" w:rsidRPr="003404C8" w:rsidRDefault="003404C8" w:rsidP="0009492F">
      <w:pPr>
        <w:numPr>
          <w:ilvl w:val="0"/>
          <w:numId w:val="24"/>
        </w:numPr>
        <w:tabs>
          <w:tab w:val="left" w:pos="490"/>
        </w:tabs>
        <w:ind w:left="357" w:hanging="357"/>
        <w:contextualSpacing/>
        <w:jc w:val="both"/>
        <w:rPr>
          <w:lang w:val="lv-LV"/>
        </w:rPr>
      </w:pPr>
      <w:r w:rsidRPr="003404C8">
        <w:rPr>
          <w:lang w:val="lv-LV"/>
        </w:rPr>
        <w:t>Atbildīgo par lēmuma izpildi noteikt Brīvzemnieku pagasta kopienas centra vadītāju Ināru Blūmu.</w:t>
      </w:r>
    </w:p>
    <w:p w14:paraId="35FAD279" w14:textId="77777777" w:rsidR="003404C8" w:rsidRPr="003404C8" w:rsidRDefault="003404C8" w:rsidP="0009492F">
      <w:pPr>
        <w:numPr>
          <w:ilvl w:val="0"/>
          <w:numId w:val="24"/>
        </w:numPr>
        <w:tabs>
          <w:tab w:val="left" w:pos="490"/>
        </w:tabs>
        <w:ind w:left="357" w:hanging="357"/>
        <w:contextualSpacing/>
        <w:jc w:val="both"/>
        <w:rPr>
          <w:lang w:val="lv-LV"/>
        </w:rPr>
      </w:pPr>
      <w:r w:rsidRPr="003404C8">
        <w:rPr>
          <w:lang w:val="lv-LV"/>
        </w:rPr>
        <w:t>Kontroli par lēmuma izpildi uzdot Limbažu novada pašvaldības izpilddirektoram.</w:t>
      </w:r>
    </w:p>
    <w:p w14:paraId="72693263" w14:textId="77777777" w:rsidR="003404C8" w:rsidRPr="003404C8" w:rsidRDefault="003404C8" w:rsidP="0009492F">
      <w:pPr>
        <w:numPr>
          <w:ilvl w:val="0"/>
          <w:numId w:val="24"/>
        </w:numPr>
        <w:tabs>
          <w:tab w:val="left" w:pos="490"/>
        </w:tabs>
        <w:ind w:left="357" w:hanging="357"/>
        <w:contextualSpacing/>
        <w:jc w:val="both"/>
        <w:rPr>
          <w:lang w:val="lv-LV"/>
        </w:rPr>
      </w:pPr>
      <w:r w:rsidRPr="003404C8">
        <w:rPr>
          <w:lang w:val="lv-LV"/>
        </w:rPr>
        <w:t>Lēmuma projektu virzīt izskatīšanai Limbažu novada domes sēdē.</w:t>
      </w:r>
    </w:p>
    <w:p w14:paraId="1AA502EB" w14:textId="77777777" w:rsidR="006F6487" w:rsidRDefault="006F6487" w:rsidP="002E2D3C">
      <w:pPr>
        <w:pStyle w:val="Sarakstarindkopa1"/>
        <w:spacing w:after="0" w:line="240" w:lineRule="auto"/>
        <w:ind w:left="360"/>
        <w:jc w:val="both"/>
        <w:rPr>
          <w:rFonts w:ascii="Times New Roman" w:hAnsi="Times New Roman"/>
          <w:sz w:val="24"/>
          <w:szCs w:val="24"/>
        </w:rPr>
      </w:pPr>
    </w:p>
    <w:p w14:paraId="7C3966BA" w14:textId="77777777" w:rsidR="00223196" w:rsidRPr="00025563" w:rsidRDefault="00223196" w:rsidP="002E2D3C">
      <w:pPr>
        <w:pStyle w:val="Sarakstarindkopa1"/>
        <w:spacing w:after="0" w:line="240" w:lineRule="auto"/>
        <w:ind w:left="360"/>
        <w:jc w:val="both"/>
        <w:rPr>
          <w:rFonts w:ascii="Times New Roman" w:hAnsi="Times New Roman"/>
          <w:sz w:val="24"/>
          <w:szCs w:val="24"/>
        </w:rPr>
      </w:pPr>
    </w:p>
    <w:p w14:paraId="175E7EFA" w14:textId="4117ECD3" w:rsidR="00CA32DD" w:rsidRPr="00025563" w:rsidRDefault="00CA32DD" w:rsidP="002E2D3C">
      <w:pPr>
        <w:pStyle w:val="Virsraksts1"/>
        <w:jc w:val="center"/>
      </w:pPr>
      <w:r w:rsidRPr="00025563">
        <w:lastRenderedPageBreak/>
        <w:t>16</w:t>
      </w:r>
      <w:r w:rsidR="009D2C83" w:rsidRPr="00025563">
        <w:t>.</w:t>
      </w:r>
    </w:p>
    <w:p w14:paraId="6D05D7A1" w14:textId="77777777" w:rsidR="00FE6EE0" w:rsidRPr="00FE6EE0" w:rsidRDefault="00FE6EE0" w:rsidP="00FE6EE0">
      <w:pPr>
        <w:pBdr>
          <w:bottom w:val="single" w:sz="4" w:space="1" w:color="auto"/>
        </w:pBdr>
        <w:jc w:val="both"/>
        <w:rPr>
          <w:rFonts w:eastAsia="Calibri"/>
          <w:b/>
          <w:bCs/>
          <w:kern w:val="2"/>
          <w:lang w:val="lv-LV"/>
          <w14:ligatures w14:val="standardContextual"/>
        </w:rPr>
      </w:pPr>
      <w:r w:rsidRPr="00FE6EE0">
        <w:rPr>
          <w:b/>
          <w:bCs/>
          <w:lang w:val="lv-LV" w:eastAsia="lv-LV"/>
        </w:rPr>
        <w:t>Par finansējuma piešķiršanu Limbažu apvienības pārvaldei traktoru riepu piegādei un montāžai</w:t>
      </w:r>
    </w:p>
    <w:p w14:paraId="142E2EF5" w14:textId="7D34B0B6" w:rsidR="00FE6EE0" w:rsidRPr="00FE6EE0" w:rsidRDefault="00FE6EE0" w:rsidP="00FE6EE0">
      <w:pPr>
        <w:jc w:val="center"/>
        <w:rPr>
          <w:rFonts w:eastAsia="Calibri"/>
          <w:kern w:val="2"/>
          <w:lang w:val="lv-LV"/>
          <w14:ligatures w14:val="standardContextual"/>
        </w:rPr>
      </w:pPr>
      <w:r w:rsidRPr="00FE6EE0">
        <w:rPr>
          <w:rFonts w:eastAsia="Calibri"/>
          <w:kern w:val="2"/>
          <w:lang w:val="lv-LV"/>
          <w14:ligatures w14:val="standardContextual"/>
        </w:rPr>
        <w:t>Ziņo Viktors Zujevs</w:t>
      </w:r>
      <w:r>
        <w:rPr>
          <w:rFonts w:eastAsia="Calibri"/>
          <w:kern w:val="2"/>
          <w:lang w:val="lv-LV"/>
          <w14:ligatures w14:val="standardContextual"/>
        </w:rPr>
        <w:t>, debatēs piedalās Andis Zaļaiskalns</w:t>
      </w:r>
    </w:p>
    <w:p w14:paraId="4ACC1D08" w14:textId="77777777" w:rsidR="00FE6EE0" w:rsidRPr="00FE6EE0" w:rsidRDefault="00FE6EE0" w:rsidP="00FE6EE0">
      <w:pPr>
        <w:jc w:val="center"/>
        <w:rPr>
          <w:rFonts w:eastAsia="Calibri"/>
          <w:kern w:val="2"/>
          <w:lang w:val="lv-LV"/>
          <w14:ligatures w14:val="standardContextual"/>
        </w:rPr>
      </w:pPr>
    </w:p>
    <w:p w14:paraId="1382A64F" w14:textId="77777777" w:rsidR="00FE6EE0" w:rsidRPr="00FE6EE0" w:rsidRDefault="00FE6EE0" w:rsidP="00FE6EE0">
      <w:pPr>
        <w:ind w:firstLine="720"/>
        <w:jc w:val="both"/>
        <w:rPr>
          <w:rFonts w:eastAsia="Calibri"/>
          <w:kern w:val="2"/>
          <w:lang w:val="lv-LV"/>
          <w14:ligatures w14:val="standardContextual"/>
        </w:rPr>
      </w:pPr>
      <w:r w:rsidRPr="00FE6EE0">
        <w:rPr>
          <w:kern w:val="2"/>
          <w:lang w:val="lv-LV" w:eastAsia="lv-LV"/>
          <w14:ligatures w14:val="standardContextual"/>
        </w:rPr>
        <w:t>Limbažu apvienības pārvalde (turpmāk - Pārvalde) informē, ka, lai spētu nodrošināt Limbažu pilsētas apsaimniekošanas darbus, nepieciešams veikt esošās traktortehnikas riepu maiņu. Veicot cenu aptauju pieteicās viens pretendents un tika noskaidrots, ka Limbažu apvienības pārvaldei nepieciešama naudas summa 2384,91 EUR (divi tūkstoši trīs simti astoņdesmit četri eiro un 91 cents), tai skaitā PVN 413,91 EUR (četri simti trīspadsmit eiro, 91 cents) i</w:t>
      </w:r>
      <w:r w:rsidRPr="00FE6EE0">
        <w:rPr>
          <w:rFonts w:eastAsia="Calibri"/>
          <w:kern w:val="2"/>
          <w:lang w:val="lv-LV"/>
          <w14:ligatures w14:val="standardContextual"/>
        </w:rPr>
        <w:t>epirkuma līguma slēgšanai uz 12 (divpadsmit) mēnešiem.</w:t>
      </w:r>
    </w:p>
    <w:p w14:paraId="65BB9A0C" w14:textId="77777777" w:rsidR="00FE6EE0" w:rsidRPr="00B9502D" w:rsidRDefault="00FE6EE0" w:rsidP="00FE6EE0">
      <w:pPr>
        <w:ind w:firstLine="720"/>
        <w:jc w:val="both"/>
        <w:rPr>
          <w:b/>
          <w:bCs/>
          <w:lang w:val="lv-LV" w:eastAsia="lv-LV"/>
        </w:rPr>
      </w:pPr>
      <w:r w:rsidRPr="00FE6EE0">
        <w:rPr>
          <w:rFonts w:eastAsia="Calibri"/>
          <w:kern w:val="2"/>
          <w:lang w:val="lv-LV"/>
          <w14:ligatures w14:val="standardContextual"/>
        </w:rPr>
        <w:t>Pamatojoties uz Pašvaldību likuma 4. panta pirmās daļas 2. punktu, ceturto daļu, 10. panta pirmās daļas ievadu, likuma “Par pašvaldību budžetiem” 30. pantu</w:t>
      </w:r>
      <w:r w:rsidRPr="00FE6EE0">
        <w:rPr>
          <w:kern w:val="2"/>
          <w:lang w:val="lv-LV" w:eastAsia="lv-LV"/>
          <w14:ligatures w14:val="standardContextual"/>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7348CAD" w14:textId="792A4590" w:rsidR="00FE6EE0" w:rsidRPr="00FE6EE0" w:rsidRDefault="00FE6EE0" w:rsidP="00FE6EE0">
      <w:pPr>
        <w:ind w:firstLine="720"/>
        <w:jc w:val="both"/>
        <w:rPr>
          <w:b/>
          <w:bCs/>
          <w:lang w:val="lv-LV" w:eastAsia="lv-LV"/>
        </w:rPr>
      </w:pPr>
    </w:p>
    <w:p w14:paraId="76059D24" w14:textId="77777777" w:rsidR="00FE6EE0" w:rsidRPr="00FE6EE0" w:rsidRDefault="00FE6EE0" w:rsidP="0009492F">
      <w:pPr>
        <w:numPr>
          <w:ilvl w:val="0"/>
          <w:numId w:val="25"/>
        </w:numPr>
        <w:tabs>
          <w:tab w:val="num" w:pos="567"/>
        </w:tabs>
        <w:ind w:left="357" w:hanging="357"/>
        <w:contextualSpacing/>
        <w:jc w:val="both"/>
        <w:rPr>
          <w:kern w:val="2"/>
          <w:lang w:val="lv-LV" w:eastAsia="lv-LV"/>
          <w14:ligatures w14:val="standardContextual"/>
        </w:rPr>
      </w:pPr>
      <w:r w:rsidRPr="00FE6EE0">
        <w:rPr>
          <w:kern w:val="2"/>
          <w:lang w:val="lv-LV" w:eastAsia="lv-LV"/>
          <w14:ligatures w14:val="standardContextual"/>
        </w:rPr>
        <w:t xml:space="preserve">Piešķirt finansējumu 2384,91 EUR (divi tūkstoši trīs simti astoņdesmit četri eiro un 91 cents) </w:t>
      </w:r>
      <w:r w:rsidRPr="00FE6EE0">
        <w:rPr>
          <w:noProof/>
          <w:kern w:val="2"/>
          <w:lang w:val="lv-LV" w:eastAsia="lv-LV"/>
          <w14:ligatures w14:val="standardContextual"/>
        </w:rPr>
        <w:t>traktoru riepu piegādei un montāžai no Limbažu novada pašvaldības nesadalītā naudas atlikuma.</w:t>
      </w:r>
    </w:p>
    <w:p w14:paraId="506A552E" w14:textId="77777777" w:rsidR="00FE6EE0" w:rsidRPr="00FE6EE0" w:rsidRDefault="00FE6EE0" w:rsidP="0009492F">
      <w:pPr>
        <w:numPr>
          <w:ilvl w:val="0"/>
          <w:numId w:val="25"/>
        </w:numPr>
        <w:tabs>
          <w:tab w:val="num" w:pos="567"/>
        </w:tabs>
        <w:ind w:left="357" w:hanging="357"/>
        <w:contextualSpacing/>
        <w:jc w:val="both"/>
        <w:rPr>
          <w:kern w:val="2"/>
          <w:lang w:val="lv-LV" w:eastAsia="lv-LV"/>
          <w14:ligatures w14:val="standardContextual"/>
        </w:rPr>
      </w:pPr>
      <w:r w:rsidRPr="00FE6EE0">
        <w:rPr>
          <w:rFonts w:eastAsia="Calibri"/>
          <w:kern w:val="2"/>
          <w:lang w:val="lv-LV" w:eastAsia="hi-IN" w:bidi="hi-IN"/>
          <w14:ligatures w14:val="standardContextual"/>
        </w:rPr>
        <w:t>Lēmumā minētās izmaiņas iekļaut kārtējās Limbažu novada domes sēdes lēmuma projektā “Grozījumi Limbažu novada pašvaldības domes saistošajos noteikumos „Par Limbažu novada pašvaldības 2024. gada budžetu”.</w:t>
      </w:r>
    </w:p>
    <w:p w14:paraId="1A529D28" w14:textId="77777777" w:rsidR="00FE6EE0" w:rsidRPr="00FE6EE0" w:rsidRDefault="00FE6EE0" w:rsidP="0009492F">
      <w:pPr>
        <w:numPr>
          <w:ilvl w:val="0"/>
          <w:numId w:val="25"/>
        </w:numPr>
        <w:tabs>
          <w:tab w:val="num" w:pos="567"/>
        </w:tabs>
        <w:ind w:left="357" w:hanging="357"/>
        <w:contextualSpacing/>
        <w:jc w:val="both"/>
        <w:rPr>
          <w:kern w:val="2"/>
          <w:lang w:val="lv-LV" w:eastAsia="lv-LV"/>
          <w14:ligatures w14:val="standardContextual"/>
        </w:rPr>
      </w:pPr>
      <w:r w:rsidRPr="00FE6EE0">
        <w:rPr>
          <w:noProof/>
          <w:kern w:val="2"/>
          <w:lang w:val="lv-LV" w:eastAsia="lv-LV"/>
          <w14:ligatures w14:val="standardContextual"/>
        </w:rPr>
        <w:t>Atbildīgos par finansējuma iekļaušanu budžetā noteikt Finanšu un ekonomikas nodaļas ekonomistus.</w:t>
      </w:r>
    </w:p>
    <w:p w14:paraId="6E63BA08" w14:textId="77777777" w:rsidR="00FE6EE0" w:rsidRPr="00FE6EE0" w:rsidRDefault="00FE6EE0" w:rsidP="0009492F">
      <w:pPr>
        <w:numPr>
          <w:ilvl w:val="0"/>
          <w:numId w:val="25"/>
        </w:numPr>
        <w:tabs>
          <w:tab w:val="num" w:pos="567"/>
        </w:tabs>
        <w:ind w:left="357" w:hanging="357"/>
        <w:contextualSpacing/>
        <w:jc w:val="both"/>
        <w:rPr>
          <w:kern w:val="2"/>
          <w:lang w:val="lv-LV" w:eastAsia="lv-LV"/>
          <w14:ligatures w14:val="standardContextual"/>
        </w:rPr>
      </w:pPr>
      <w:r w:rsidRPr="00FE6EE0">
        <w:rPr>
          <w:kern w:val="2"/>
          <w:lang w:val="lv-LV" w:eastAsia="lv-LV"/>
          <w14:ligatures w14:val="standardContextual"/>
        </w:rPr>
        <w:t>Atbildīgo par lēmuma izpildi noteikt Limbažu apvienības pārvaldes vadītāju.</w:t>
      </w:r>
    </w:p>
    <w:p w14:paraId="02E4AF15" w14:textId="77777777" w:rsidR="00FE6EE0" w:rsidRPr="00FE6EE0" w:rsidRDefault="00FE6EE0" w:rsidP="0009492F">
      <w:pPr>
        <w:numPr>
          <w:ilvl w:val="0"/>
          <w:numId w:val="25"/>
        </w:numPr>
        <w:tabs>
          <w:tab w:val="num" w:pos="567"/>
        </w:tabs>
        <w:ind w:left="357" w:hanging="357"/>
        <w:contextualSpacing/>
        <w:jc w:val="both"/>
        <w:rPr>
          <w:kern w:val="2"/>
          <w:lang w:val="lv-LV" w:eastAsia="lv-LV"/>
          <w14:ligatures w14:val="standardContextual"/>
        </w:rPr>
      </w:pPr>
      <w:r w:rsidRPr="00FE6EE0">
        <w:rPr>
          <w:kern w:val="2"/>
          <w:lang w:val="lv-LV" w:eastAsia="lv-LV"/>
          <w14:ligatures w14:val="standardContextual"/>
        </w:rPr>
        <w:t>Kontroli par lēmuma izpildi uzdot veikt Limbažu novada pašvaldības izpilddirektoram.</w:t>
      </w:r>
    </w:p>
    <w:p w14:paraId="1A1D7AF1" w14:textId="77777777" w:rsidR="00FE6EE0" w:rsidRPr="00FE6EE0" w:rsidRDefault="00FE6EE0" w:rsidP="0009492F">
      <w:pPr>
        <w:numPr>
          <w:ilvl w:val="0"/>
          <w:numId w:val="25"/>
        </w:numPr>
        <w:tabs>
          <w:tab w:val="num" w:pos="567"/>
        </w:tabs>
        <w:ind w:left="357" w:hanging="357"/>
        <w:contextualSpacing/>
        <w:jc w:val="both"/>
        <w:rPr>
          <w:kern w:val="2"/>
          <w:lang w:val="lv-LV" w:eastAsia="lv-LV"/>
          <w14:ligatures w14:val="standardContextual"/>
        </w:rPr>
      </w:pPr>
      <w:r w:rsidRPr="00FE6EE0">
        <w:rPr>
          <w:kern w:val="2"/>
          <w:lang w:val="lv-LV" w:eastAsia="lv-LV"/>
          <w14:ligatures w14:val="standardContextual"/>
        </w:rPr>
        <w:t>Lēmuma projektu virzīt izskatīšanai Limbažu novada domes sēdē.</w:t>
      </w:r>
    </w:p>
    <w:p w14:paraId="15CF84DA" w14:textId="1D73D0D9" w:rsidR="00201307" w:rsidRDefault="00201307" w:rsidP="002E2D3C">
      <w:pPr>
        <w:pStyle w:val="Sarakstarindkopa1"/>
        <w:spacing w:after="0" w:line="240" w:lineRule="auto"/>
        <w:ind w:left="0" w:firstLine="720"/>
        <w:jc w:val="both"/>
        <w:rPr>
          <w:rFonts w:ascii="Times New Roman" w:hAnsi="Times New Roman"/>
          <w:sz w:val="24"/>
          <w:szCs w:val="24"/>
        </w:rPr>
      </w:pPr>
    </w:p>
    <w:p w14:paraId="7F1FE47A" w14:textId="77777777" w:rsidR="0055625A" w:rsidRPr="00025563" w:rsidRDefault="0055625A" w:rsidP="002E2D3C">
      <w:pPr>
        <w:pStyle w:val="Sarakstarindkopa1"/>
        <w:spacing w:after="0" w:line="240" w:lineRule="auto"/>
        <w:ind w:left="0" w:firstLine="720"/>
        <w:jc w:val="both"/>
        <w:rPr>
          <w:rFonts w:ascii="Times New Roman" w:hAnsi="Times New Roman"/>
          <w:sz w:val="24"/>
          <w:szCs w:val="24"/>
        </w:rPr>
      </w:pPr>
    </w:p>
    <w:p w14:paraId="249E92E7" w14:textId="6A63F6BD" w:rsidR="00BE6EE9" w:rsidRPr="00025563" w:rsidRDefault="00BE6EE9" w:rsidP="002E2D3C">
      <w:pPr>
        <w:pStyle w:val="Virsraksts1"/>
        <w:jc w:val="center"/>
      </w:pPr>
      <w:r w:rsidRPr="00025563">
        <w:t>17</w:t>
      </w:r>
      <w:r w:rsidR="009D2C83" w:rsidRPr="00025563">
        <w:t>.</w:t>
      </w:r>
    </w:p>
    <w:p w14:paraId="7F3F9F46" w14:textId="77777777" w:rsidR="00754FF1" w:rsidRPr="00754FF1" w:rsidRDefault="00754FF1" w:rsidP="00754FF1">
      <w:pPr>
        <w:pBdr>
          <w:bottom w:val="single" w:sz="6" w:space="1" w:color="auto"/>
        </w:pBdr>
        <w:jc w:val="both"/>
        <w:rPr>
          <w:b/>
          <w:bCs/>
          <w:lang w:val="lv-LV" w:eastAsia="lv-LV"/>
        </w:rPr>
      </w:pPr>
      <w:r w:rsidRPr="00754FF1">
        <w:rPr>
          <w:b/>
          <w:bCs/>
          <w:noProof/>
          <w:lang w:val="lv-LV" w:eastAsia="lv-LV"/>
        </w:rPr>
        <w:t>Par papildus finansējuma piešķiršanu Pāles pagasta pakalpojumu sniegšanas centra bāzes budžetā</w:t>
      </w:r>
    </w:p>
    <w:p w14:paraId="46CE3A7D" w14:textId="77777777" w:rsidR="00754FF1" w:rsidRPr="00754FF1" w:rsidRDefault="00754FF1" w:rsidP="00754FF1">
      <w:pPr>
        <w:jc w:val="center"/>
        <w:rPr>
          <w:lang w:val="lv-LV" w:eastAsia="lv-LV"/>
        </w:rPr>
      </w:pPr>
      <w:r w:rsidRPr="00754FF1">
        <w:rPr>
          <w:lang w:val="lv-LV" w:eastAsia="lv-LV"/>
        </w:rPr>
        <w:t xml:space="preserve">Ziņo </w:t>
      </w:r>
      <w:r w:rsidRPr="00754FF1">
        <w:rPr>
          <w:noProof/>
          <w:lang w:val="lv-LV" w:eastAsia="lv-LV"/>
        </w:rPr>
        <w:t>Gita Kārnupe</w:t>
      </w:r>
    </w:p>
    <w:p w14:paraId="70A6A333" w14:textId="77777777" w:rsidR="00754FF1" w:rsidRPr="00754FF1" w:rsidRDefault="00754FF1" w:rsidP="00754FF1">
      <w:pPr>
        <w:jc w:val="both"/>
        <w:rPr>
          <w:lang w:val="lv-LV" w:eastAsia="lv-LV"/>
        </w:rPr>
      </w:pPr>
    </w:p>
    <w:p w14:paraId="43CFDAE8" w14:textId="77777777" w:rsidR="00754FF1" w:rsidRPr="00754FF1" w:rsidRDefault="00754FF1" w:rsidP="00754FF1">
      <w:pPr>
        <w:ind w:firstLine="720"/>
        <w:jc w:val="both"/>
        <w:rPr>
          <w:lang w:val="lv-LV" w:eastAsia="lv-LV"/>
        </w:rPr>
      </w:pPr>
      <w:r w:rsidRPr="00754FF1">
        <w:rPr>
          <w:lang w:val="lv-LV" w:eastAsia="lv-LV"/>
        </w:rPr>
        <w:t>Tā kā pārsvarā skolēnu pārvadājumi tiek veikti pa grants seguma ceļiem, skolēnu autobusam regulāri ir nepieciešami autoservisa pakalpojumi. Lai varētu nodrošināt skolēnu pārvadājumus, Pāles pagasta skolēnu autobusa uzturēšanai nepieciešams papildus finansējums 4855,19 EUR (četri tūkstoši astoņi simti piecdesmit pieci eiro, 19 centi) apmērā.</w:t>
      </w:r>
    </w:p>
    <w:p w14:paraId="7D2375E0" w14:textId="77777777" w:rsidR="00754FF1" w:rsidRPr="00B9502D" w:rsidRDefault="00754FF1" w:rsidP="00754FF1">
      <w:pPr>
        <w:ind w:firstLine="720"/>
        <w:jc w:val="both"/>
        <w:rPr>
          <w:b/>
          <w:bCs/>
          <w:lang w:val="lv-LV" w:eastAsia="lv-LV"/>
        </w:rPr>
      </w:pPr>
      <w:r w:rsidRPr="00754FF1">
        <w:rPr>
          <w:bCs/>
          <w:color w:val="000000"/>
          <w:kern w:val="1"/>
          <w:lang w:val="lv-LV" w:eastAsia="hi-IN" w:bidi="hi-IN"/>
        </w:rPr>
        <w:t xml:space="preserve">Pamatojoties </w:t>
      </w:r>
      <w:r w:rsidRPr="00754FF1">
        <w:rPr>
          <w:rFonts w:eastAsia="Calibri"/>
          <w:bCs/>
          <w:color w:val="000000"/>
          <w:lang w:val="lv-LV" w:eastAsia="lv-LV"/>
        </w:rPr>
        <w:t>uz Pašvaldību likuma 4. panta pirmās daļas 4. punktu un ceturto daļu, 10</w:t>
      </w:r>
      <w:r w:rsidRPr="00754FF1">
        <w:rPr>
          <w:color w:val="000000"/>
          <w:lang w:val="lv-LV" w:eastAsia="lv-LV"/>
        </w:rPr>
        <w:t>. panta pirmās daļas ievaddaļu un likuma “Par pašvaldību budžetiem” 30. pantu</w:t>
      </w:r>
      <w:r w:rsidRPr="00754FF1">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3BF94E6" w14:textId="2DBB150E" w:rsidR="00754FF1" w:rsidRPr="00754FF1" w:rsidRDefault="00754FF1" w:rsidP="00754FF1">
      <w:pPr>
        <w:ind w:firstLine="720"/>
        <w:jc w:val="both"/>
        <w:rPr>
          <w:b/>
          <w:bCs/>
          <w:lang w:val="lv-LV" w:eastAsia="lv-LV"/>
        </w:rPr>
      </w:pPr>
    </w:p>
    <w:p w14:paraId="47C02C06" w14:textId="77777777" w:rsidR="00754FF1" w:rsidRPr="00754FF1" w:rsidRDefault="00754FF1" w:rsidP="0009492F">
      <w:pPr>
        <w:numPr>
          <w:ilvl w:val="0"/>
          <w:numId w:val="26"/>
        </w:numPr>
        <w:ind w:left="357" w:hanging="357"/>
        <w:jc w:val="both"/>
        <w:rPr>
          <w:rFonts w:eastAsia="Arial Unicode MS"/>
          <w:kern w:val="1"/>
          <w:lang w:val="lv-LV" w:eastAsia="hi-IN" w:bidi="hi-IN"/>
        </w:rPr>
      </w:pPr>
      <w:r w:rsidRPr="00754FF1">
        <w:rPr>
          <w:lang w:val="lv-LV" w:eastAsia="lv-LV"/>
        </w:rPr>
        <w:t>Piešķirt papildus finansējumu 4855,19 EUR Pāles pagasta skolēnu autobusa remontam no Limbažu novada pašvald</w:t>
      </w:r>
      <w:r w:rsidRPr="00754FF1">
        <w:rPr>
          <w:rFonts w:eastAsia="Arial Unicode MS"/>
          <w:kern w:val="1"/>
          <w:lang w:val="lv-LV" w:eastAsia="hi-IN" w:bidi="hi-IN"/>
        </w:rPr>
        <w:t>ības nesadalītā atlikuma līdzekļiem.</w:t>
      </w:r>
    </w:p>
    <w:p w14:paraId="3265AE4F" w14:textId="77777777" w:rsidR="00754FF1" w:rsidRPr="00754FF1" w:rsidRDefault="00754FF1" w:rsidP="0009492F">
      <w:pPr>
        <w:numPr>
          <w:ilvl w:val="0"/>
          <w:numId w:val="26"/>
        </w:numPr>
        <w:ind w:left="357" w:hanging="357"/>
        <w:jc w:val="both"/>
        <w:rPr>
          <w:rFonts w:eastAsia="Arial Unicode MS"/>
          <w:kern w:val="1"/>
          <w:lang w:val="lv-LV" w:eastAsia="hi-IN" w:bidi="hi-IN"/>
        </w:rPr>
      </w:pPr>
      <w:r w:rsidRPr="00754FF1">
        <w:rPr>
          <w:rFonts w:eastAsia="Arial Unicode MS"/>
          <w:kern w:val="1"/>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01DCD529" w14:textId="77777777" w:rsidR="00754FF1" w:rsidRPr="00754FF1" w:rsidRDefault="00754FF1" w:rsidP="0009492F">
      <w:pPr>
        <w:numPr>
          <w:ilvl w:val="0"/>
          <w:numId w:val="26"/>
        </w:numPr>
        <w:ind w:left="357" w:hanging="357"/>
        <w:jc w:val="both"/>
        <w:rPr>
          <w:rFonts w:eastAsia="Arial Unicode MS"/>
          <w:kern w:val="1"/>
          <w:lang w:val="lv-LV" w:eastAsia="hi-IN" w:bidi="hi-IN"/>
        </w:rPr>
      </w:pPr>
      <w:r w:rsidRPr="00754FF1">
        <w:rPr>
          <w:rFonts w:eastAsia="Arial Unicode MS"/>
          <w:kern w:val="1"/>
          <w:lang w:val="lv-LV" w:eastAsia="hi-IN" w:bidi="hi-IN"/>
        </w:rPr>
        <w:t>Atbildīgos par finansējuma iekļaušanu budžetā noteikt Finanšu un ekonomikas nodaļas ekonomistus.</w:t>
      </w:r>
    </w:p>
    <w:p w14:paraId="0FEA2BD0" w14:textId="77777777" w:rsidR="00754FF1" w:rsidRPr="00754FF1" w:rsidRDefault="00754FF1" w:rsidP="0009492F">
      <w:pPr>
        <w:numPr>
          <w:ilvl w:val="0"/>
          <w:numId w:val="26"/>
        </w:numPr>
        <w:ind w:left="357" w:hanging="357"/>
        <w:jc w:val="both"/>
        <w:rPr>
          <w:rFonts w:eastAsia="Arial Unicode MS"/>
          <w:kern w:val="1"/>
          <w:lang w:val="lv-LV" w:eastAsia="hi-IN" w:bidi="hi-IN"/>
        </w:rPr>
      </w:pPr>
      <w:r w:rsidRPr="00754FF1">
        <w:rPr>
          <w:rFonts w:eastAsia="Arial Unicode MS"/>
          <w:kern w:val="1"/>
          <w:lang w:val="lv-LV" w:eastAsia="hi-IN" w:bidi="hi-IN"/>
        </w:rPr>
        <w:t xml:space="preserve">Atbildīgo par lēmuma izpildi noteikt Pāles pagasta un Viļķenes pagasta pakalpojumu sniegšanas centru vadītāju Gitu </w:t>
      </w:r>
      <w:proofErr w:type="spellStart"/>
      <w:r w:rsidRPr="00754FF1">
        <w:rPr>
          <w:rFonts w:eastAsia="Arial Unicode MS"/>
          <w:kern w:val="1"/>
          <w:lang w:val="lv-LV" w:eastAsia="hi-IN" w:bidi="hi-IN"/>
        </w:rPr>
        <w:t>Kārnupi</w:t>
      </w:r>
      <w:proofErr w:type="spellEnd"/>
      <w:r w:rsidRPr="00754FF1">
        <w:rPr>
          <w:rFonts w:eastAsia="Arial Unicode MS"/>
          <w:kern w:val="1"/>
          <w:lang w:val="lv-LV" w:eastAsia="hi-IN" w:bidi="hi-IN"/>
        </w:rPr>
        <w:t>.</w:t>
      </w:r>
    </w:p>
    <w:p w14:paraId="259F7A99" w14:textId="77777777" w:rsidR="00754FF1" w:rsidRPr="00754FF1" w:rsidRDefault="00754FF1" w:rsidP="0009492F">
      <w:pPr>
        <w:numPr>
          <w:ilvl w:val="0"/>
          <w:numId w:val="26"/>
        </w:numPr>
        <w:ind w:left="357" w:hanging="357"/>
        <w:jc w:val="both"/>
        <w:rPr>
          <w:rFonts w:eastAsia="Arial Unicode MS"/>
          <w:kern w:val="1"/>
          <w:lang w:val="lv-LV" w:eastAsia="hi-IN" w:bidi="hi-IN"/>
        </w:rPr>
      </w:pPr>
      <w:r w:rsidRPr="00754FF1">
        <w:rPr>
          <w:rFonts w:eastAsia="Arial Unicode MS"/>
          <w:kern w:val="1"/>
          <w:lang w:val="lv-LV" w:eastAsia="hi-IN" w:bidi="hi-IN"/>
        </w:rPr>
        <w:t xml:space="preserve">Kontroli par lēmuma izpildi uzdot Limbažu novada pašvaldības izpilddirektoram A. </w:t>
      </w:r>
      <w:proofErr w:type="spellStart"/>
      <w:r w:rsidRPr="00754FF1">
        <w:rPr>
          <w:rFonts w:eastAsia="Arial Unicode MS"/>
          <w:kern w:val="1"/>
          <w:lang w:val="lv-LV" w:eastAsia="hi-IN" w:bidi="hi-IN"/>
        </w:rPr>
        <w:t>Ārgalim</w:t>
      </w:r>
      <w:proofErr w:type="spellEnd"/>
      <w:r w:rsidRPr="00754FF1">
        <w:rPr>
          <w:rFonts w:eastAsia="Arial Unicode MS"/>
          <w:kern w:val="1"/>
          <w:lang w:val="lv-LV" w:eastAsia="hi-IN" w:bidi="hi-IN"/>
        </w:rPr>
        <w:t>.</w:t>
      </w:r>
    </w:p>
    <w:p w14:paraId="722EF441" w14:textId="77777777" w:rsidR="00754FF1" w:rsidRPr="00754FF1" w:rsidRDefault="00754FF1" w:rsidP="0009492F">
      <w:pPr>
        <w:numPr>
          <w:ilvl w:val="0"/>
          <w:numId w:val="26"/>
        </w:numPr>
        <w:ind w:left="357" w:hanging="357"/>
        <w:jc w:val="both"/>
        <w:rPr>
          <w:rFonts w:eastAsia="Arial Unicode MS"/>
          <w:kern w:val="1"/>
          <w:lang w:val="lv-LV" w:eastAsia="hi-IN" w:bidi="hi-IN"/>
        </w:rPr>
      </w:pPr>
      <w:r w:rsidRPr="00754FF1">
        <w:rPr>
          <w:rFonts w:eastAsia="Arial Unicode MS"/>
          <w:kern w:val="1"/>
          <w:lang w:val="lv-LV" w:eastAsia="hi-IN" w:bidi="hi-IN"/>
        </w:rPr>
        <w:lastRenderedPageBreak/>
        <w:t>Lēmuma projektu virzīt izskatīšanai Limbažu novada domes sēdē.</w:t>
      </w:r>
    </w:p>
    <w:p w14:paraId="11EBA403" w14:textId="77777777" w:rsidR="007B0417" w:rsidRDefault="007B0417" w:rsidP="002E2D3C">
      <w:pPr>
        <w:pStyle w:val="Sarakstarindkopa1"/>
        <w:spacing w:after="0" w:line="240" w:lineRule="auto"/>
        <w:ind w:left="360"/>
        <w:jc w:val="both"/>
        <w:rPr>
          <w:rFonts w:ascii="Times New Roman" w:hAnsi="Times New Roman"/>
          <w:sz w:val="24"/>
          <w:szCs w:val="24"/>
        </w:rPr>
      </w:pPr>
    </w:p>
    <w:p w14:paraId="645C0864" w14:textId="77777777" w:rsidR="00F13DDB" w:rsidRPr="00025563" w:rsidRDefault="00F13DDB" w:rsidP="002E2D3C">
      <w:pPr>
        <w:pStyle w:val="Sarakstarindkopa1"/>
        <w:spacing w:after="0" w:line="240" w:lineRule="auto"/>
        <w:ind w:left="360"/>
        <w:jc w:val="both"/>
        <w:rPr>
          <w:rFonts w:ascii="Times New Roman" w:hAnsi="Times New Roman"/>
          <w:sz w:val="24"/>
          <w:szCs w:val="24"/>
        </w:rPr>
      </w:pPr>
    </w:p>
    <w:p w14:paraId="6EC069B0" w14:textId="7A5FE0FD" w:rsidR="00BE6EE9" w:rsidRPr="00025563" w:rsidRDefault="00BE6EE9" w:rsidP="002E2D3C">
      <w:pPr>
        <w:pStyle w:val="Virsraksts1"/>
        <w:jc w:val="center"/>
      </w:pPr>
      <w:r w:rsidRPr="00025563">
        <w:t>18</w:t>
      </w:r>
      <w:r w:rsidR="009D2C83" w:rsidRPr="00025563">
        <w:t>.</w:t>
      </w:r>
    </w:p>
    <w:p w14:paraId="6C9E202E" w14:textId="77777777" w:rsidR="00754FF1" w:rsidRPr="00754FF1" w:rsidRDefault="00754FF1" w:rsidP="00754FF1">
      <w:pPr>
        <w:pBdr>
          <w:bottom w:val="single" w:sz="6" w:space="1" w:color="auto"/>
        </w:pBdr>
        <w:jc w:val="both"/>
        <w:rPr>
          <w:b/>
          <w:bCs/>
          <w:lang w:val="lv-LV" w:eastAsia="lv-LV"/>
        </w:rPr>
      </w:pPr>
      <w:r w:rsidRPr="00754FF1">
        <w:rPr>
          <w:b/>
          <w:bCs/>
          <w:noProof/>
          <w:lang w:val="lv-LV" w:eastAsia="lv-LV"/>
        </w:rPr>
        <w:t>Par pamatlīdzekļa iegādi Pāles sporta zālei no bāzes budžeta</w:t>
      </w:r>
    </w:p>
    <w:p w14:paraId="09458870" w14:textId="77777777" w:rsidR="00754FF1" w:rsidRPr="00754FF1" w:rsidRDefault="00754FF1" w:rsidP="00754FF1">
      <w:pPr>
        <w:jc w:val="center"/>
        <w:rPr>
          <w:lang w:val="lv-LV" w:eastAsia="lv-LV"/>
        </w:rPr>
      </w:pPr>
      <w:r w:rsidRPr="00754FF1">
        <w:rPr>
          <w:lang w:val="lv-LV" w:eastAsia="lv-LV"/>
        </w:rPr>
        <w:t xml:space="preserve">Ziņo </w:t>
      </w:r>
      <w:r w:rsidRPr="00754FF1">
        <w:rPr>
          <w:noProof/>
          <w:lang w:val="lv-LV" w:eastAsia="lv-LV"/>
        </w:rPr>
        <w:t>Gita Kārnupe</w:t>
      </w:r>
    </w:p>
    <w:p w14:paraId="4B8FF0C0" w14:textId="77777777" w:rsidR="00754FF1" w:rsidRPr="00754FF1" w:rsidRDefault="00754FF1" w:rsidP="00754FF1">
      <w:pPr>
        <w:jc w:val="both"/>
        <w:rPr>
          <w:lang w:val="lv-LV" w:eastAsia="lv-LV"/>
        </w:rPr>
      </w:pPr>
    </w:p>
    <w:p w14:paraId="6C13DB33" w14:textId="77777777" w:rsidR="00754FF1" w:rsidRPr="00754FF1" w:rsidRDefault="00754FF1" w:rsidP="00754FF1">
      <w:pPr>
        <w:ind w:firstLine="720"/>
        <w:jc w:val="both"/>
        <w:rPr>
          <w:lang w:val="lv-LV" w:eastAsia="lv-LV"/>
        </w:rPr>
      </w:pPr>
      <w:r w:rsidRPr="00754FF1">
        <w:rPr>
          <w:lang w:val="lv-LV" w:eastAsia="lv-LV"/>
        </w:rPr>
        <w:t>Limbažu novada pašvaldības Pāles sporta zālei radusies nepieciešamība iegādāties sniega pūtēju, lai ziemas sezonā atvieglotu roku darbu sniega tīrīšanai no hokeja laukuma. Pāles sporta zāles bāzes budžetā radies līdzekļu ietaupījums sakarā ar sporta pasākumu organizatora darba nespējas lapu vairāku mēnešu garumā, kad sporta zālē nenotika tik aktīva darbība. Nepieciešama finansējuma pārvirzīšana no Pāles sporta zāles bāzes budžeta EKK2243 uz EKK5000 pamatlīdzekļa – sniega pūtēja iegādei 1800,00 EUR (</w:t>
      </w:r>
      <w:bookmarkStart w:id="24" w:name="_Hlk179488737"/>
      <w:r w:rsidRPr="00754FF1">
        <w:rPr>
          <w:lang w:val="lv-LV" w:eastAsia="lv-LV"/>
        </w:rPr>
        <w:t>viens tūkstotis astoņi simti eiro, 00 centi</w:t>
      </w:r>
      <w:bookmarkEnd w:id="24"/>
      <w:r w:rsidRPr="00754FF1">
        <w:rPr>
          <w:lang w:val="lv-LV" w:eastAsia="lv-LV"/>
        </w:rPr>
        <w:t>) apmērā.</w:t>
      </w:r>
    </w:p>
    <w:p w14:paraId="5403AFBC" w14:textId="77777777" w:rsidR="00754FF1" w:rsidRPr="00B9502D" w:rsidRDefault="00754FF1" w:rsidP="00754FF1">
      <w:pPr>
        <w:ind w:firstLine="720"/>
        <w:jc w:val="both"/>
        <w:rPr>
          <w:b/>
          <w:bCs/>
          <w:lang w:val="lv-LV" w:eastAsia="lv-LV"/>
        </w:rPr>
      </w:pPr>
      <w:r w:rsidRPr="00754FF1">
        <w:rPr>
          <w:lang w:val="lv-LV" w:eastAsia="lv-LV"/>
        </w:rPr>
        <w:t xml:space="preserve">Pamatojoties uz Pašvaldību likuma 4. panta pirmās daļas 4. un 7. punktu, 10. panta pirmās daļas ievadu,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AF0228F" w14:textId="38C761E7" w:rsidR="00754FF1" w:rsidRPr="00754FF1" w:rsidRDefault="00754FF1" w:rsidP="00754FF1">
      <w:pPr>
        <w:ind w:firstLine="720"/>
        <w:jc w:val="both"/>
        <w:rPr>
          <w:b/>
          <w:bCs/>
          <w:lang w:val="lv-LV" w:eastAsia="lv-LV"/>
        </w:rPr>
      </w:pPr>
    </w:p>
    <w:p w14:paraId="196AB0DA" w14:textId="77777777" w:rsidR="00754FF1" w:rsidRPr="00754FF1" w:rsidRDefault="00754FF1" w:rsidP="0009492F">
      <w:pPr>
        <w:numPr>
          <w:ilvl w:val="0"/>
          <w:numId w:val="3"/>
        </w:numPr>
        <w:ind w:left="357" w:hanging="357"/>
        <w:contextualSpacing/>
        <w:jc w:val="both"/>
        <w:rPr>
          <w:lang w:val="lv-LV" w:eastAsia="lv-LV"/>
        </w:rPr>
      </w:pPr>
      <w:r w:rsidRPr="00754FF1">
        <w:rPr>
          <w:lang w:val="lv-LV" w:eastAsia="lv-LV"/>
        </w:rPr>
        <w:t>Veikt budžeta grozījumus, pārvirzot 1800,00 EUR (viens tūkstotis astoņi simti eiro, 00 centi) no Pāles sporta zāles bāzes budžeta EKK2243 uz EKK5000, finansējumu novirzot sniega pūtēja iegādei.</w:t>
      </w:r>
    </w:p>
    <w:p w14:paraId="2D0F5A10" w14:textId="77777777" w:rsidR="00754FF1" w:rsidRPr="00754FF1" w:rsidRDefault="00754FF1" w:rsidP="0009492F">
      <w:pPr>
        <w:numPr>
          <w:ilvl w:val="0"/>
          <w:numId w:val="3"/>
        </w:numPr>
        <w:ind w:left="357" w:hanging="357"/>
        <w:contextualSpacing/>
        <w:jc w:val="both"/>
        <w:rPr>
          <w:lang w:val="lv-LV" w:eastAsia="lv-LV"/>
        </w:rPr>
      </w:pPr>
      <w:r w:rsidRPr="00754FF1">
        <w:rPr>
          <w:rFonts w:eastAsia="Arial Unicode MS"/>
          <w:kern w:val="1"/>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40FEDA80" w14:textId="77777777" w:rsidR="00754FF1" w:rsidRPr="00754FF1" w:rsidRDefault="00754FF1" w:rsidP="0009492F">
      <w:pPr>
        <w:numPr>
          <w:ilvl w:val="0"/>
          <w:numId w:val="3"/>
        </w:numPr>
        <w:ind w:left="357" w:hanging="357"/>
        <w:jc w:val="both"/>
        <w:rPr>
          <w:rFonts w:eastAsia="Arial Unicode MS"/>
          <w:kern w:val="1"/>
          <w:lang w:val="lv-LV" w:eastAsia="hi-IN" w:bidi="hi-IN"/>
        </w:rPr>
      </w:pPr>
      <w:r w:rsidRPr="00754FF1">
        <w:rPr>
          <w:rFonts w:eastAsia="Arial Unicode MS"/>
          <w:kern w:val="1"/>
          <w:lang w:val="lv-LV" w:eastAsia="hi-IN" w:bidi="hi-IN"/>
        </w:rPr>
        <w:t>Atbildīgos par finansējuma pārvirzīšanu budžetā noteikt Finanšu un ekonomikas nodaļas ekonomistus.</w:t>
      </w:r>
    </w:p>
    <w:p w14:paraId="0C112D4E" w14:textId="77777777" w:rsidR="00754FF1" w:rsidRPr="00754FF1" w:rsidRDefault="00754FF1" w:rsidP="0009492F">
      <w:pPr>
        <w:numPr>
          <w:ilvl w:val="0"/>
          <w:numId w:val="3"/>
        </w:numPr>
        <w:ind w:left="357" w:hanging="357"/>
        <w:jc w:val="both"/>
        <w:rPr>
          <w:rFonts w:eastAsia="Arial Unicode MS"/>
          <w:kern w:val="1"/>
          <w:lang w:val="lv-LV" w:eastAsia="hi-IN" w:bidi="hi-IN"/>
        </w:rPr>
      </w:pPr>
      <w:r w:rsidRPr="00754FF1">
        <w:rPr>
          <w:rFonts w:eastAsia="Arial Unicode MS"/>
          <w:kern w:val="1"/>
          <w:lang w:val="lv-LV" w:eastAsia="hi-IN" w:bidi="hi-IN"/>
        </w:rPr>
        <w:t xml:space="preserve">Atbildīgo par lēmuma izpildi noteikt Pāles pagasta un Viļķenes pagasta pakalpojumu sniegšanas centru vadītāju Gitu </w:t>
      </w:r>
      <w:proofErr w:type="spellStart"/>
      <w:r w:rsidRPr="00754FF1">
        <w:rPr>
          <w:rFonts w:eastAsia="Arial Unicode MS"/>
          <w:kern w:val="1"/>
          <w:lang w:val="lv-LV" w:eastAsia="hi-IN" w:bidi="hi-IN"/>
        </w:rPr>
        <w:t>Kārnupi</w:t>
      </w:r>
      <w:proofErr w:type="spellEnd"/>
      <w:r w:rsidRPr="00754FF1">
        <w:rPr>
          <w:rFonts w:eastAsia="Arial Unicode MS"/>
          <w:kern w:val="1"/>
          <w:lang w:val="lv-LV" w:eastAsia="hi-IN" w:bidi="hi-IN"/>
        </w:rPr>
        <w:t>.</w:t>
      </w:r>
    </w:p>
    <w:p w14:paraId="0A03C3C9" w14:textId="77777777" w:rsidR="00754FF1" w:rsidRPr="00754FF1" w:rsidRDefault="00754FF1" w:rsidP="0009492F">
      <w:pPr>
        <w:numPr>
          <w:ilvl w:val="0"/>
          <w:numId w:val="3"/>
        </w:numPr>
        <w:ind w:left="357" w:hanging="357"/>
        <w:jc w:val="both"/>
        <w:rPr>
          <w:rFonts w:eastAsia="Arial Unicode MS"/>
          <w:kern w:val="1"/>
          <w:lang w:val="lv-LV" w:eastAsia="hi-IN" w:bidi="hi-IN"/>
        </w:rPr>
      </w:pPr>
      <w:r w:rsidRPr="00754FF1">
        <w:rPr>
          <w:rFonts w:eastAsia="Arial Unicode MS"/>
          <w:kern w:val="1"/>
          <w:lang w:val="lv-LV" w:eastAsia="hi-IN" w:bidi="hi-IN"/>
        </w:rPr>
        <w:t xml:space="preserve">Kontroli par lēmuma izpildi uzdot Limbažu novada pašvaldības izpilddirektoram A. </w:t>
      </w:r>
      <w:proofErr w:type="spellStart"/>
      <w:r w:rsidRPr="00754FF1">
        <w:rPr>
          <w:rFonts w:eastAsia="Arial Unicode MS"/>
          <w:kern w:val="1"/>
          <w:lang w:val="lv-LV" w:eastAsia="hi-IN" w:bidi="hi-IN"/>
        </w:rPr>
        <w:t>Ārgalim</w:t>
      </w:r>
      <w:proofErr w:type="spellEnd"/>
      <w:r w:rsidRPr="00754FF1">
        <w:rPr>
          <w:rFonts w:eastAsia="Arial Unicode MS"/>
          <w:kern w:val="1"/>
          <w:lang w:val="lv-LV" w:eastAsia="hi-IN" w:bidi="hi-IN"/>
        </w:rPr>
        <w:t>.</w:t>
      </w:r>
    </w:p>
    <w:p w14:paraId="4D7A9D35" w14:textId="77777777" w:rsidR="00754FF1" w:rsidRPr="00754FF1" w:rsidRDefault="00754FF1" w:rsidP="0009492F">
      <w:pPr>
        <w:numPr>
          <w:ilvl w:val="0"/>
          <w:numId w:val="3"/>
        </w:numPr>
        <w:ind w:left="357" w:hanging="357"/>
        <w:jc w:val="both"/>
        <w:rPr>
          <w:rFonts w:eastAsia="Arial Unicode MS"/>
          <w:kern w:val="1"/>
          <w:lang w:val="lv-LV" w:eastAsia="hi-IN" w:bidi="hi-IN"/>
        </w:rPr>
      </w:pPr>
      <w:r w:rsidRPr="00754FF1">
        <w:rPr>
          <w:rFonts w:eastAsia="Arial Unicode MS"/>
          <w:kern w:val="1"/>
          <w:lang w:val="lv-LV" w:eastAsia="hi-IN" w:bidi="hi-IN"/>
        </w:rPr>
        <w:t>Lēmuma projektu virzīt izskatīšanai Limbažu novada domes sēdē.</w:t>
      </w:r>
    </w:p>
    <w:p w14:paraId="3A9D7D9C" w14:textId="77777777" w:rsidR="00CE79AC" w:rsidRDefault="00CE79AC" w:rsidP="002E2D3C">
      <w:pPr>
        <w:pStyle w:val="Sarakstarindkopa1"/>
        <w:spacing w:after="0" w:line="240" w:lineRule="auto"/>
        <w:ind w:left="360"/>
        <w:jc w:val="both"/>
        <w:rPr>
          <w:rFonts w:ascii="Times New Roman" w:hAnsi="Times New Roman"/>
          <w:sz w:val="24"/>
          <w:szCs w:val="24"/>
        </w:rPr>
      </w:pPr>
    </w:p>
    <w:p w14:paraId="480B1477" w14:textId="77777777" w:rsidR="00793D3C" w:rsidRPr="00025563" w:rsidRDefault="00793D3C" w:rsidP="002E2D3C">
      <w:pPr>
        <w:pStyle w:val="Sarakstarindkopa1"/>
        <w:spacing w:after="0" w:line="240" w:lineRule="auto"/>
        <w:ind w:left="360"/>
        <w:jc w:val="both"/>
        <w:rPr>
          <w:rFonts w:ascii="Times New Roman" w:hAnsi="Times New Roman"/>
          <w:sz w:val="24"/>
          <w:szCs w:val="24"/>
        </w:rPr>
      </w:pPr>
    </w:p>
    <w:p w14:paraId="20867D3F" w14:textId="0812D660" w:rsidR="000C08F6" w:rsidRPr="00025563" w:rsidRDefault="000C08F6" w:rsidP="002E2D3C">
      <w:pPr>
        <w:pStyle w:val="Virsraksts1"/>
        <w:jc w:val="center"/>
      </w:pPr>
      <w:r w:rsidRPr="00025563">
        <w:t>19</w:t>
      </w:r>
      <w:r w:rsidR="009D2C83" w:rsidRPr="00025563">
        <w:t>.</w:t>
      </w:r>
    </w:p>
    <w:p w14:paraId="26079AC0" w14:textId="77777777" w:rsidR="00D12C41" w:rsidRPr="00D12C41" w:rsidRDefault="00D12C41" w:rsidP="00D12C41">
      <w:pPr>
        <w:pBdr>
          <w:bottom w:val="single" w:sz="6" w:space="1" w:color="auto"/>
        </w:pBdr>
        <w:jc w:val="both"/>
        <w:rPr>
          <w:b/>
          <w:bCs/>
          <w:lang w:val="lv-LV" w:eastAsia="lv-LV"/>
        </w:rPr>
      </w:pPr>
      <w:r w:rsidRPr="00D12C41">
        <w:rPr>
          <w:b/>
          <w:bCs/>
          <w:noProof/>
          <w:lang w:val="lv-LV" w:eastAsia="lv-LV"/>
        </w:rPr>
        <w:t>Par ieņēmumu no iestādes sniegtajiem maksas pakalpojumiem pārpildes iekļaušanu Limbažu pagasta sabiedriskā centra ,,Lādes Vītoli’’ budžetā”</w:t>
      </w:r>
    </w:p>
    <w:p w14:paraId="0CC88049" w14:textId="6047ED22" w:rsidR="00D12C41" w:rsidRPr="00D12C41" w:rsidRDefault="00D12C41" w:rsidP="00D12C41">
      <w:pPr>
        <w:jc w:val="center"/>
        <w:rPr>
          <w:lang w:val="lv-LV" w:eastAsia="lv-LV"/>
        </w:rPr>
      </w:pPr>
      <w:r w:rsidRPr="00D12C41">
        <w:rPr>
          <w:lang w:val="lv-LV" w:eastAsia="lv-LV"/>
        </w:rPr>
        <w:t xml:space="preserve">Ziņo </w:t>
      </w:r>
      <w:r>
        <w:rPr>
          <w:noProof/>
          <w:lang w:val="lv-LV" w:eastAsia="lv-LV"/>
        </w:rPr>
        <w:t>Evija Keisele</w:t>
      </w:r>
    </w:p>
    <w:p w14:paraId="02EE1D68" w14:textId="77777777" w:rsidR="00D12C41" w:rsidRPr="00D12C41" w:rsidRDefault="00D12C41" w:rsidP="00D12C41">
      <w:pPr>
        <w:jc w:val="both"/>
        <w:rPr>
          <w:lang w:val="lv-LV" w:eastAsia="lv-LV"/>
        </w:rPr>
      </w:pPr>
    </w:p>
    <w:p w14:paraId="03EACAB1" w14:textId="77777777" w:rsidR="00D12C41" w:rsidRPr="00D12C41" w:rsidRDefault="00D12C41" w:rsidP="00D12C41">
      <w:pPr>
        <w:ind w:firstLine="720"/>
        <w:jc w:val="both"/>
        <w:rPr>
          <w:lang w:val="lv-LV" w:eastAsia="lv-LV"/>
        </w:rPr>
      </w:pPr>
      <w:r w:rsidRPr="00D12C41">
        <w:rPr>
          <w:lang w:val="lv-LV" w:eastAsia="lv-LV"/>
        </w:rPr>
        <w:t xml:space="preserve">Limbažu pagasta sabiedriskā centra ,,Lādes Vītoli” plānotajā 2024. gada katlu mājas budžetā ieņēmumu kodā 21.300 ieņēmumi no iestādes sniegtajiem maksas pakalpojumiem un citi pašu ieņēmumi vadības funkcijā 04.300 – Kurināmais un enerģētika pārsniedz iepriekš plānoto ieņēmumu daļu. </w:t>
      </w:r>
    </w:p>
    <w:p w14:paraId="616EACB6" w14:textId="77777777" w:rsidR="00D12C41" w:rsidRPr="00D12C41" w:rsidRDefault="00D12C41" w:rsidP="00D12C41">
      <w:pPr>
        <w:ind w:firstLine="720"/>
        <w:jc w:val="both"/>
        <w:rPr>
          <w:lang w:val="lv-LV" w:eastAsia="lv-LV"/>
        </w:rPr>
      </w:pPr>
      <w:r w:rsidRPr="00D12C41">
        <w:rPr>
          <w:lang w:val="lv-LV" w:eastAsia="lv-LV"/>
        </w:rPr>
        <w:t>Nepieciešams novirzīt finanšu līdzekļus 2945 EUR ( divi tūkstoši deviņi simti četrdesmit pieci eiro) uz šīs pašas vadības funkcijas izdevumu daļu apkures granulu iegādei līdz 2024. gada beigām.</w:t>
      </w:r>
    </w:p>
    <w:p w14:paraId="35FD14B8" w14:textId="77777777" w:rsidR="00D12C41" w:rsidRPr="00B9502D" w:rsidRDefault="00D12C41" w:rsidP="00D12C41">
      <w:pPr>
        <w:ind w:firstLine="720"/>
        <w:jc w:val="both"/>
        <w:rPr>
          <w:b/>
          <w:bCs/>
          <w:lang w:val="lv-LV" w:eastAsia="lv-LV"/>
        </w:rPr>
      </w:pPr>
      <w:bookmarkStart w:id="25" w:name="_Hlk127201319"/>
      <w:r w:rsidRPr="00D12C41">
        <w:rPr>
          <w:lang w:val="lv-LV" w:eastAsia="lv-LV"/>
        </w:rPr>
        <w:t xml:space="preserve">Pamatojoties </w:t>
      </w:r>
      <w:bookmarkEnd w:id="25"/>
      <w:r w:rsidRPr="00D12C41">
        <w:rPr>
          <w:lang w:val="lv-LV" w:eastAsia="lv-LV"/>
        </w:rPr>
        <w:t xml:space="preserve">uz </w:t>
      </w:r>
      <w:r w:rsidRPr="00D12C41">
        <w:rPr>
          <w:rFonts w:eastAsia="Calibri"/>
          <w:lang w:val="lv-LV" w:eastAsia="lv-LV"/>
        </w:rPr>
        <w:t xml:space="preserve">Pašvaldību likuma 4. panta pirmās daļas 5. punktu un ceturto daļu,  10. panta pirmās daļas ievadu,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8C35EB1" w14:textId="23BA1D27" w:rsidR="00D12C41" w:rsidRPr="00D12C41" w:rsidRDefault="00D12C41" w:rsidP="00D12C41">
      <w:pPr>
        <w:ind w:firstLine="720"/>
        <w:jc w:val="both"/>
        <w:rPr>
          <w:b/>
          <w:bCs/>
          <w:lang w:val="lv-LV" w:eastAsia="lv-LV"/>
        </w:rPr>
      </w:pPr>
    </w:p>
    <w:p w14:paraId="7A14A7B4" w14:textId="77777777" w:rsidR="00D12C41" w:rsidRPr="00D12C41" w:rsidRDefault="00D12C41" w:rsidP="0009492F">
      <w:pPr>
        <w:numPr>
          <w:ilvl w:val="0"/>
          <w:numId w:val="27"/>
        </w:numPr>
        <w:ind w:left="357" w:hanging="357"/>
        <w:contextualSpacing/>
        <w:jc w:val="both"/>
        <w:rPr>
          <w:lang w:val="lv-LV" w:eastAsia="lv-LV"/>
        </w:rPr>
      </w:pPr>
      <w:r w:rsidRPr="00D12C41">
        <w:rPr>
          <w:lang w:val="lv-LV" w:eastAsia="lv-LV"/>
        </w:rPr>
        <w:t>Iekļaut Limbažu pagasta sabiedriskā centra ,,Lādes Vītoli” katlu mājas 2024. gada budžetā ieņēmumu pārpildi 2945,00 EUR apmērā, izdevumus novirzot apkures granulu iegādei un PVN izmaksu segšanai.</w:t>
      </w:r>
    </w:p>
    <w:p w14:paraId="0572AAE4" w14:textId="77777777" w:rsidR="00D12C41" w:rsidRPr="00D12C41" w:rsidRDefault="00D12C41" w:rsidP="0009492F">
      <w:pPr>
        <w:numPr>
          <w:ilvl w:val="0"/>
          <w:numId w:val="27"/>
        </w:numPr>
        <w:tabs>
          <w:tab w:val="left" w:pos="357"/>
          <w:tab w:val="left" w:pos="6480"/>
          <w:tab w:val="left" w:pos="7560"/>
        </w:tabs>
        <w:ind w:left="357" w:hanging="357"/>
        <w:jc w:val="both"/>
        <w:rPr>
          <w:lang w:val="lv-LV" w:eastAsia="lv-LV"/>
        </w:rPr>
      </w:pPr>
      <w:r w:rsidRPr="00D12C41">
        <w:rPr>
          <w:lang w:val="lv-LV" w:eastAsia="hi-IN" w:bidi="hi-IN"/>
        </w:rPr>
        <w:lastRenderedPageBreak/>
        <w:t>Lēmumā minētās izmaiņas iekļaut kārtējās domes sēdes lēmuma projektā “Grozījumi Limbažu novada pašvaldības domes 2024. gada saistošajos noteikumos „Par Limbažu novada pašvaldības 2024. gada budžetu”.</w:t>
      </w:r>
    </w:p>
    <w:p w14:paraId="1B12A21B" w14:textId="77777777" w:rsidR="00D12C41" w:rsidRPr="00D12C41" w:rsidRDefault="00D12C41" w:rsidP="0009492F">
      <w:pPr>
        <w:numPr>
          <w:ilvl w:val="0"/>
          <w:numId w:val="27"/>
        </w:numPr>
        <w:ind w:left="357" w:hanging="357"/>
        <w:contextualSpacing/>
        <w:jc w:val="both"/>
        <w:rPr>
          <w:rFonts w:eastAsia="Calibri"/>
          <w:lang w:val="lv-LV" w:eastAsia="lv-LV"/>
        </w:rPr>
      </w:pPr>
      <w:r w:rsidRPr="00D12C41">
        <w:rPr>
          <w:rFonts w:eastAsia="Calibri"/>
          <w:lang w:val="lv-LV" w:eastAsia="lv-LV"/>
        </w:rPr>
        <w:t>Atbildīgo par iekļautā finansējuma izlietošanu paredzētiem mērķiem noteikt sabiedriskā centra ,,Lādes Vītoli” vadītāju Ausmu Eglīti.</w:t>
      </w:r>
    </w:p>
    <w:p w14:paraId="34E19EE8" w14:textId="77777777" w:rsidR="00D12C41" w:rsidRPr="00D12C41" w:rsidRDefault="00D12C41" w:rsidP="0009492F">
      <w:pPr>
        <w:numPr>
          <w:ilvl w:val="0"/>
          <w:numId w:val="27"/>
        </w:numPr>
        <w:tabs>
          <w:tab w:val="left" w:pos="357"/>
          <w:tab w:val="left" w:pos="6480"/>
          <w:tab w:val="left" w:pos="7560"/>
        </w:tabs>
        <w:ind w:left="357" w:hanging="357"/>
        <w:jc w:val="both"/>
        <w:rPr>
          <w:lang w:val="lv-LV" w:eastAsia="lv-LV"/>
        </w:rPr>
      </w:pPr>
      <w:r w:rsidRPr="00D12C41">
        <w:rPr>
          <w:bCs/>
          <w:lang w:val="lv-LV" w:eastAsia="lv-LV"/>
        </w:rPr>
        <w:t xml:space="preserve">Atbildīgos par </w:t>
      </w:r>
      <w:r w:rsidRPr="00D12C41">
        <w:rPr>
          <w:rFonts w:eastAsia="Calibri"/>
          <w:color w:val="000000"/>
          <w:lang w:val="lv-LV" w:eastAsia="lv-LV" w:bidi="lo-LA"/>
        </w:rPr>
        <w:t xml:space="preserve">finansējuma iekļaušanu budžetā </w:t>
      </w:r>
      <w:r w:rsidRPr="00D12C41">
        <w:rPr>
          <w:bCs/>
          <w:lang w:val="lv-LV" w:eastAsia="lv-LV"/>
        </w:rPr>
        <w:t>noteikt Finanšu un ekonomikas nodaļas ekonomistus.</w:t>
      </w:r>
    </w:p>
    <w:p w14:paraId="4E99ED7E" w14:textId="77777777" w:rsidR="00D12C41" w:rsidRPr="00D12C41" w:rsidRDefault="00D12C41" w:rsidP="0009492F">
      <w:pPr>
        <w:numPr>
          <w:ilvl w:val="0"/>
          <w:numId w:val="27"/>
        </w:numPr>
        <w:ind w:left="357" w:hanging="357"/>
        <w:contextualSpacing/>
        <w:jc w:val="both"/>
        <w:rPr>
          <w:rFonts w:eastAsia="Calibri"/>
          <w:sz w:val="28"/>
          <w:lang w:val="lv-LV" w:eastAsia="lv-LV"/>
        </w:rPr>
      </w:pPr>
      <w:r w:rsidRPr="00D12C41">
        <w:rPr>
          <w:rFonts w:eastAsia="Calibri"/>
          <w:lang w:val="lv-LV" w:eastAsia="lv-LV"/>
        </w:rPr>
        <w:t>Kontroli par lēmuma izpildi uzdot Limbažu novada pašvaldības izpilddirektoram.</w:t>
      </w:r>
    </w:p>
    <w:p w14:paraId="0238D1FE" w14:textId="77777777" w:rsidR="00D12C41" w:rsidRPr="00D12C41" w:rsidRDefault="00D12C41" w:rsidP="0009492F">
      <w:pPr>
        <w:numPr>
          <w:ilvl w:val="0"/>
          <w:numId w:val="27"/>
        </w:numPr>
        <w:ind w:left="357" w:hanging="357"/>
        <w:contextualSpacing/>
        <w:jc w:val="both"/>
        <w:rPr>
          <w:rFonts w:eastAsia="Calibri"/>
          <w:sz w:val="28"/>
          <w:lang w:val="lv-LV" w:eastAsia="lv-LV"/>
        </w:rPr>
      </w:pPr>
      <w:r w:rsidRPr="00D12C41">
        <w:rPr>
          <w:rFonts w:eastAsia="Calibri"/>
          <w:lang w:val="lv-LV" w:eastAsia="lv-LV"/>
        </w:rPr>
        <w:t>Lēmuma projektu virzīt izskatīšanai Limbažu novada domes sēdē.</w:t>
      </w:r>
    </w:p>
    <w:p w14:paraId="162E38A9" w14:textId="77777777" w:rsidR="005E797E" w:rsidRDefault="005E797E" w:rsidP="002E2D3C">
      <w:pPr>
        <w:pStyle w:val="Sarakstarindkopa1"/>
        <w:spacing w:after="0" w:line="240" w:lineRule="auto"/>
        <w:ind w:left="0"/>
        <w:jc w:val="both"/>
        <w:rPr>
          <w:rFonts w:ascii="Times New Roman" w:hAnsi="Times New Roman"/>
          <w:sz w:val="24"/>
          <w:szCs w:val="24"/>
        </w:rPr>
      </w:pPr>
    </w:p>
    <w:p w14:paraId="7072CC70" w14:textId="77777777" w:rsidR="005E797E" w:rsidRPr="00025563" w:rsidRDefault="005E797E" w:rsidP="002E2D3C">
      <w:pPr>
        <w:pStyle w:val="Sarakstarindkopa1"/>
        <w:spacing w:after="0" w:line="240" w:lineRule="auto"/>
        <w:ind w:left="0"/>
        <w:jc w:val="both"/>
        <w:rPr>
          <w:rFonts w:ascii="Times New Roman" w:hAnsi="Times New Roman"/>
          <w:sz w:val="24"/>
          <w:szCs w:val="24"/>
        </w:rPr>
      </w:pPr>
    </w:p>
    <w:p w14:paraId="1641F6B4" w14:textId="5F65503D" w:rsidR="00A318E2" w:rsidRPr="00025563" w:rsidRDefault="00A318E2" w:rsidP="002E2D3C">
      <w:pPr>
        <w:pStyle w:val="Virsraksts1"/>
        <w:jc w:val="center"/>
      </w:pPr>
      <w:r w:rsidRPr="00025563">
        <w:t>20</w:t>
      </w:r>
      <w:r w:rsidR="009D2C83" w:rsidRPr="00025563">
        <w:t>.</w:t>
      </w:r>
    </w:p>
    <w:p w14:paraId="625FF7A6" w14:textId="77777777" w:rsidR="00D12C41" w:rsidRPr="00D12C41" w:rsidRDefault="00D12C41" w:rsidP="00D12C41">
      <w:pPr>
        <w:pBdr>
          <w:bottom w:val="single" w:sz="4" w:space="1" w:color="auto"/>
        </w:pBdr>
        <w:jc w:val="both"/>
        <w:rPr>
          <w:rFonts w:eastAsia="Calibri"/>
          <w:lang w:val="lv-LV" w:bidi="lo-LA"/>
        </w:rPr>
      </w:pPr>
      <w:r w:rsidRPr="00D12C41">
        <w:rPr>
          <w:rFonts w:eastAsia="Calibri"/>
          <w:b/>
          <w:bCs/>
          <w:noProof/>
          <w:lang w:val="lv-LV" w:bidi="lo-LA"/>
        </w:rPr>
        <w:t>Par ieņēmumu no iestādes sniegtajiem maksas pakalpojumiem pārpildes iekļaušanu Skultes kultūras centra  2024. gada kultūras pasākumu budžetā</w:t>
      </w:r>
    </w:p>
    <w:p w14:paraId="16AC8CE6" w14:textId="77777777" w:rsidR="00D12C41" w:rsidRPr="00D12C41" w:rsidRDefault="00D12C41" w:rsidP="00D12C41">
      <w:pPr>
        <w:jc w:val="center"/>
        <w:rPr>
          <w:rFonts w:eastAsia="Calibri"/>
          <w:lang w:val="lv-LV" w:bidi="lo-LA"/>
        </w:rPr>
      </w:pPr>
      <w:r w:rsidRPr="00D12C41">
        <w:rPr>
          <w:rFonts w:eastAsia="Calibri"/>
          <w:lang w:val="lv-LV" w:bidi="lo-LA"/>
        </w:rPr>
        <w:t>Ziņo Dace Liniņa</w:t>
      </w:r>
    </w:p>
    <w:p w14:paraId="74A6151D" w14:textId="77777777" w:rsidR="00D12C41" w:rsidRPr="00D12C41" w:rsidRDefault="00D12C41" w:rsidP="00D12C41">
      <w:pPr>
        <w:jc w:val="both"/>
        <w:rPr>
          <w:rFonts w:eastAsia="Calibri"/>
          <w:lang w:val="lv-LV" w:bidi="lo-LA"/>
        </w:rPr>
      </w:pPr>
    </w:p>
    <w:p w14:paraId="2284F744" w14:textId="77777777" w:rsidR="00D12C41" w:rsidRPr="00D12C41" w:rsidRDefault="00D12C41" w:rsidP="00D12C41">
      <w:pPr>
        <w:widowControl w:val="0"/>
        <w:suppressAutoHyphens/>
        <w:ind w:firstLine="720"/>
        <w:jc w:val="both"/>
        <w:rPr>
          <w:rFonts w:eastAsia="Arial Unicode MS"/>
          <w:kern w:val="1"/>
          <w:lang w:val="lv-LV" w:eastAsia="hi-IN" w:bidi="hi-IN"/>
        </w:rPr>
      </w:pPr>
      <w:r w:rsidRPr="00D12C41">
        <w:rPr>
          <w:rFonts w:eastAsia="Arial Unicode MS"/>
          <w:kern w:val="1"/>
          <w:lang w:val="lv-LV" w:eastAsia="hi-IN" w:bidi="hi-IN"/>
        </w:rPr>
        <w:t xml:space="preserve">Skultes kultūras centra plānotajā 2024. gada kultūras pasākumu budžetā - pasākumu kods 489 (profesionālie vieskoncerti/viesizrādes) ieņēmumi no iestādes sniegtajiem maksas pakalpojumiem pārsniedz iepriekš plānoto ieņēmumu daļu. Lūdzam finanšu līdzekļus 2890,00 EUR (divi tūkstoši astoņi simti deviņdesmit eiro un 00 centi) apmērā novirzīt atpakaļ pasākumu kodā 489 izmaksu segšanai, summu sadalot sekojošiem pasākumiem: </w:t>
      </w:r>
    </w:p>
    <w:p w14:paraId="620EBDBF" w14:textId="0DE23FE4" w:rsidR="00D12C41" w:rsidRPr="00D12C41" w:rsidRDefault="00D12C41" w:rsidP="0009492F">
      <w:pPr>
        <w:widowControl w:val="0"/>
        <w:numPr>
          <w:ilvl w:val="0"/>
          <w:numId w:val="29"/>
        </w:numPr>
        <w:suppressAutoHyphens/>
        <w:ind w:left="1037" w:hanging="357"/>
        <w:contextualSpacing/>
        <w:jc w:val="both"/>
        <w:rPr>
          <w:rFonts w:eastAsia="Arial Unicode MS"/>
          <w:kern w:val="1"/>
          <w:lang w:val="lv-LV" w:eastAsia="hi-IN" w:bidi="hi-IN"/>
        </w:rPr>
      </w:pPr>
      <w:r w:rsidRPr="00D12C41">
        <w:rPr>
          <w:rFonts w:eastAsia="Arial Unicode MS"/>
          <w:kern w:val="1"/>
          <w:lang w:val="lv-LV" w:eastAsia="hi-IN" w:bidi="hi-IN"/>
        </w:rPr>
        <w:t xml:space="preserve">Ziemassvētku programma “Silti” (stāsti, dzeja, mūzika ar </w:t>
      </w:r>
      <w:proofErr w:type="spellStart"/>
      <w:r w:rsidR="00E96DC8">
        <w:rPr>
          <w:rFonts w:eastAsia="Arial Unicode MS"/>
          <w:kern w:val="1"/>
          <w:lang w:val="lv-LV" w:eastAsia="hi-IN" w:bidi="hi-IN"/>
        </w:rPr>
        <w:t>v.uzvārds</w:t>
      </w:r>
      <w:proofErr w:type="spellEnd"/>
      <w:r w:rsidRPr="00D12C41">
        <w:rPr>
          <w:rFonts w:eastAsia="Arial Unicode MS"/>
          <w:kern w:val="1"/>
          <w:lang w:val="lv-LV" w:eastAsia="hi-IN" w:bidi="hi-IN"/>
        </w:rPr>
        <w:t xml:space="preserve"> un </w:t>
      </w:r>
      <w:proofErr w:type="spellStart"/>
      <w:r w:rsidR="00E96DC8">
        <w:rPr>
          <w:rFonts w:eastAsia="Arial Unicode MS"/>
          <w:kern w:val="1"/>
          <w:lang w:val="lv-LV" w:eastAsia="hi-IN" w:bidi="hi-IN"/>
        </w:rPr>
        <w:t>v.uzvārds</w:t>
      </w:r>
      <w:proofErr w:type="spellEnd"/>
      <w:r w:rsidRPr="00D12C41">
        <w:rPr>
          <w:rFonts w:eastAsia="Arial Unicode MS"/>
          <w:kern w:val="1"/>
          <w:lang w:val="lv-LV" w:eastAsia="hi-IN" w:bidi="hi-IN"/>
        </w:rPr>
        <w:t>): 1690,00 EUR (viens tūkstotis seši simti deviņdesmit eiro un 00 centi);</w:t>
      </w:r>
    </w:p>
    <w:p w14:paraId="6A92449E" w14:textId="453917A6" w:rsidR="00D12C41" w:rsidRPr="00D12C41" w:rsidRDefault="00D12C41" w:rsidP="0009492F">
      <w:pPr>
        <w:widowControl w:val="0"/>
        <w:numPr>
          <w:ilvl w:val="0"/>
          <w:numId w:val="29"/>
        </w:numPr>
        <w:suppressAutoHyphens/>
        <w:ind w:left="1037" w:hanging="357"/>
        <w:contextualSpacing/>
        <w:jc w:val="both"/>
        <w:rPr>
          <w:rFonts w:eastAsia="Arial Unicode MS"/>
          <w:kern w:val="1"/>
          <w:lang w:val="lv-LV" w:eastAsia="hi-IN" w:bidi="hi-IN"/>
        </w:rPr>
      </w:pPr>
      <w:r w:rsidRPr="00D12C41">
        <w:rPr>
          <w:rFonts w:eastAsia="Arial Unicode MS"/>
          <w:kern w:val="1"/>
          <w:lang w:val="lv-LV" w:eastAsia="hi-IN" w:bidi="hi-IN"/>
        </w:rPr>
        <w:t xml:space="preserve">Noskaņu un sajūtu koncerts ziemas saulgriežos (mākslinieki: koklētāja </w:t>
      </w:r>
      <w:proofErr w:type="spellStart"/>
      <w:r w:rsidR="00E96DC8">
        <w:rPr>
          <w:rFonts w:eastAsia="Arial Unicode MS"/>
          <w:kern w:val="1"/>
          <w:lang w:val="lv-LV" w:eastAsia="hi-IN" w:bidi="hi-IN"/>
        </w:rPr>
        <w:t>v.uzvārds</w:t>
      </w:r>
      <w:proofErr w:type="spellEnd"/>
      <w:r w:rsidRPr="00D12C41">
        <w:rPr>
          <w:rFonts w:eastAsia="Arial Unicode MS"/>
          <w:kern w:val="1"/>
          <w:lang w:val="lv-LV" w:eastAsia="hi-IN" w:bidi="hi-IN"/>
        </w:rPr>
        <w:t xml:space="preserve"> un </w:t>
      </w:r>
      <w:proofErr w:type="spellStart"/>
      <w:r w:rsidR="00E96DC8">
        <w:rPr>
          <w:rFonts w:eastAsia="Arial Unicode MS"/>
          <w:kern w:val="1"/>
          <w:lang w:val="lv-LV" w:eastAsia="hi-IN" w:bidi="hi-IN"/>
        </w:rPr>
        <w:t>v.uzvārds</w:t>
      </w:r>
      <w:proofErr w:type="spellEnd"/>
      <w:r w:rsidRPr="00D12C41">
        <w:rPr>
          <w:rFonts w:eastAsia="Arial Unicode MS"/>
          <w:kern w:val="1"/>
          <w:lang w:val="lv-LV" w:eastAsia="hi-IN" w:bidi="hi-IN"/>
        </w:rPr>
        <w:t>): 1200,00 EUR (viens tūkstotis divi simti eiro un 00 centi);</w:t>
      </w:r>
    </w:p>
    <w:p w14:paraId="320A9D40" w14:textId="77777777" w:rsidR="00D12C41" w:rsidRPr="00B9502D" w:rsidRDefault="00D12C41" w:rsidP="00D12C41">
      <w:pPr>
        <w:ind w:firstLine="720"/>
        <w:jc w:val="both"/>
        <w:rPr>
          <w:b/>
          <w:bCs/>
          <w:lang w:val="lv-LV" w:eastAsia="lv-LV"/>
        </w:rPr>
      </w:pPr>
      <w:r w:rsidRPr="00D12C41">
        <w:rPr>
          <w:rFonts w:eastAsia="Calibri"/>
          <w:lang w:val="lv-LV" w:bidi="lo-LA"/>
        </w:rPr>
        <w:t xml:space="preserve">Pamatojoties uz </w:t>
      </w:r>
      <w:r w:rsidRPr="00D12C41">
        <w:rPr>
          <w:rFonts w:eastAsia="Calibri"/>
          <w:bCs/>
          <w:color w:val="000000"/>
          <w:lang w:val="lv-LV" w:bidi="lo-LA"/>
        </w:rPr>
        <w:t>Pašvaldību likuma 4. panta pirmās daļas 5. punktu un ceturto daļu, 10</w:t>
      </w:r>
      <w:r w:rsidRPr="00D12C41">
        <w:rPr>
          <w:rFonts w:eastAsia="Calibri"/>
          <w:color w:val="000000"/>
          <w:lang w:val="lv-LV" w:bidi="lo-LA"/>
        </w:rPr>
        <w:t>. panta pirmās daļas ievaddaļu un likuma “Par pašvaldību budžetiem” 30. pantu</w:t>
      </w:r>
      <w:r w:rsidRPr="00D12C41">
        <w:rPr>
          <w:rFonts w:eastAsia="Calibri"/>
          <w:lang w:val="lv-LV" w:bidi="lo-LA"/>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95C1A3A" w14:textId="77C740B7" w:rsidR="00D12C41" w:rsidRPr="00D12C41" w:rsidRDefault="00D12C41" w:rsidP="00D12C41">
      <w:pPr>
        <w:ind w:firstLine="720"/>
        <w:jc w:val="both"/>
        <w:rPr>
          <w:rFonts w:eastAsia="Calibri"/>
          <w:b/>
          <w:bCs/>
          <w:lang w:val="lv-LV" w:bidi="lo-LA"/>
        </w:rPr>
      </w:pPr>
    </w:p>
    <w:p w14:paraId="6D6703CD" w14:textId="77777777" w:rsidR="00D12C41" w:rsidRPr="00D12C41" w:rsidRDefault="00D12C41" w:rsidP="0009492F">
      <w:pPr>
        <w:widowControl w:val="0"/>
        <w:numPr>
          <w:ilvl w:val="0"/>
          <w:numId w:val="28"/>
        </w:numPr>
        <w:suppressAutoHyphens/>
        <w:autoSpaceDE w:val="0"/>
        <w:autoSpaceDN w:val="0"/>
        <w:adjustRightInd w:val="0"/>
        <w:ind w:left="357" w:hanging="357"/>
        <w:jc w:val="both"/>
        <w:rPr>
          <w:rFonts w:eastAsia="Calibri"/>
          <w:lang w:val="lv-LV" w:bidi="lo-LA"/>
        </w:rPr>
      </w:pPr>
      <w:r w:rsidRPr="00D12C41">
        <w:rPr>
          <w:rFonts w:eastAsia="Calibri"/>
          <w:lang w:val="lv-LV" w:bidi="lo-LA"/>
        </w:rPr>
        <w:t>Iekļaut Skultes kultūras centra pasākumu budžetā - pasākumu kods 489</w:t>
      </w:r>
      <w:r w:rsidRPr="00D12C41">
        <w:rPr>
          <w:rFonts w:eastAsia="Arial Unicode MS"/>
          <w:kern w:val="1"/>
          <w:lang w:val="lv-LV" w:eastAsia="hi-IN" w:bidi="hi-IN"/>
        </w:rPr>
        <w:t xml:space="preserve"> (profesionālie vieskoncerti/viesizrādes)</w:t>
      </w:r>
      <w:r w:rsidRPr="00D12C41">
        <w:rPr>
          <w:rFonts w:eastAsia="Calibri"/>
          <w:lang w:val="lv-LV" w:bidi="lo-LA"/>
        </w:rPr>
        <w:t xml:space="preserve"> ieņēmumu pārpildi 2890,00 EUR apmērā pasākumu “</w:t>
      </w:r>
      <w:r w:rsidRPr="00D12C41">
        <w:rPr>
          <w:rFonts w:eastAsia="Arial Unicode MS"/>
          <w:kern w:val="1"/>
          <w:lang w:val="lv-LV" w:eastAsia="hi-IN" w:bidi="hi-IN"/>
        </w:rPr>
        <w:t>Ziemassvētku programma “Silti”” (1690,00 EUR (viens tūkstotis seši simti deviņdesmit eiro un 00 centi)) un</w:t>
      </w:r>
      <w:r w:rsidRPr="00D12C41">
        <w:rPr>
          <w:rFonts w:eastAsia="Calibri"/>
          <w:lang w:val="lv-LV" w:bidi="lo-LA"/>
        </w:rPr>
        <w:t xml:space="preserve"> “</w:t>
      </w:r>
      <w:r w:rsidRPr="00D12C41">
        <w:rPr>
          <w:rFonts w:eastAsia="Arial Unicode MS"/>
          <w:kern w:val="1"/>
          <w:lang w:val="lv-LV" w:eastAsia="hi-IN" w:bidi="hi-IN"/>
        </w:rPr>
        <w:t>Noskaņu un sajūtu koncerts ziemas saulgriežos” (1200,00 EUR (viens tūkstotis divi simti eiro un 00 centi))</w:t>
      </w:r>
      <w:r w:rsidRPr="00D12C41">
        <w:rPr>
          <w:rFonts w:eastAsia="Calibri"/>
          <w:lang w:val="lv-LV" w:bidi="lo-LA"/>
        </w:rPr>
        <w:t xml:space="preserve"> izmaksu segšanai.</w:t>
      </w:r>
    </w:p>
    <w:p w14:paraId="2409BC6C" w14:textId="77777777" w:rsidR="00D12C41" w:rsidRPr="00D12C41" w:rsidRDefault="00D12C41" w:rsidP="0009492F">
      <w:pPr>
        <w:widowControl w:val="0"/>
        <w:numPr>
          <w:ilvl w:val="0"/>
          <w:numId w:val="28"/>
        </w:numPr>
        <w:suppressAutoHyphens/>
        <w:autoSpaceDE w:val="0"/>
        <w:autoSpaceDN w:val="0"/>
        <w:adjustRightInd w:val="0"/>
        <w:ind w:left="357" w:hanging="357"/>
        <w:jc w:val="both"/>
        <w:rPr>
          <w:rFonts w:eastAsia="Calibri"/>
          <w:lang w:val="lv-LV" w:bidi="lo-LA"/>
        </w:rPr>
      </w:pPr>
      <w:r w:rsidRPr="00D12C41">
        <w:rPr>
          <w:rFonts w:eastAsia="Calibri"/>
          <w:lang w:val="lv-LV" w:eastAsia="hi-IN" w:bidi="hi-IN"/>
        </w:rPr>
        <w:t>Lēmumā minētās izmaiņas iekļaut kārtējās domes sēdes lēmuma projektā “Grozījumi Limbažu novada pašvaldības domes 2024. gada saistošajos noteikumos „Par Limbažu novada pašvaldības 2024. gada budžetu”.</w:t>
      </w:r>
    </w:p>
    <w:p w14:paraId="248E32E8" w14:textId="77777777" w:rsidR="00D12C41" w:rsidRPr="00D12C41" w:rsidRDefault="00D12C41" w:rsidP="0009492F">
      <w:pPr>
        <w:widowControl w:val="0"/>
        <w:numPr>
          <w:ilvl w:val="0"/>
          <w:numId w:val="28"/>
        </w:numPr>
        <w:suppressAutoHyphens/>
        <w:autoSpaceDE w:val="0"/>
        <w:autoSpaceDN w:val="0"/>
        <w:adjustRightInd w:val="0"/>
        <w:ind w:left="357" w:hanging="357"/>
        <w:jc w:val="both"/>
        <w:rPr>
          <w:rFonts w:eastAsia="Calibri"/>
          <w:color w:val="000000"/>
          <w:lang w:val="lv-LV" w:bidi="lo-LA"/>
        </w:rPr>
      </w:pPr>
      <w:r w:rsidRPr="00D12C41">
        <w:rPr>
          <w:rFonts w:eastAsia="Calibri"/>
          <w:color w:val="000000"/>
          <w:lang w:val="lv-LV" w:bidi="lo-LA"/>
        </w:rPr>
        <w:t>Atbildīgos par finansējuma iekļaušanu Skultes kultūras centra budžetā noteikt Finanšu un ekonomikas nodaļas ekonomistus.</w:t>
      </w:r>
    </w:p>
    <w:p w14:paraId="7E43C68B" w14:textId="77777777" w:rsidR="00D12C41" w:rsidRPr="00D12C41" w:rsidRDefault="00D12C41" w:rsidP="0009492F">
      <w:pPr>
        <w:widowControl w:val="0"/>
        <w:numPr>
          <w:ilvl w:val="0"/>
          <w:numId w:val="28"/>
        </w:numPr>
        <w:suppressAutoHyphens/>
        <w:autoSpaceDE w:val="0"/>
        <w:autoSpaceDN w:val="0"/>
        <w:adjustRightInd w:val="0"/>
        <w:ind w:left="357" w:hanging="357"/>
        <w:jc w:val="both"/>
        <w:rPr>
          <w:rFonts w:eastAsia="Calibri"/>
          <w:color w:val="000000"/>
          <w:lang w:val="lv-LV" w:bidi="lo-LA"/>
        </w:rPr>
      </w:pPr>
      <w:r w:rsidRPr="00D12C41">
        <w:rPr>
          <w:rFonts w:eastAsia="Calibri"/>
          <w:lang w:val="lv-LV" w:bidi="lo-LA"/>
        </w:rPr>
        <w:t>Atbildīgo par lēmuma izpildi noteikt Skultes kultūras centra vadītāju Daci Liniņu.</w:t>
      </w:r>
    </w:p>
    <w:p w14:paraId="0924C1A7" w14:textId="77777777" w:rsidR="00D12C41" w:rsidRPr="00D12C41" w:rsidRDefault="00D12C41" w:rsidP="0009492F">
      <w:pPr>
        <w:widowControl w:val="0"/>
        <w:numPr>
          <w:ilvl w:val="0"/>
          <w:numId w:val="28"/>
        </w:numPr>
        <w:suppressAutoHyphens/>
        <w:autoSpaceDE w:val="0"/>
        <w:autoSpaceDN w:val="0"/>
        <w:adjustRightInd w:val="0"/>
        <w:ind w:left="357" w:hanging="357"/>
        <w:jc w:val="both"/>
        <w:rPr>
          <w:rFonts w:eastAsia="Calibri"/>
          <w:color w:val="000000"/>
          <w:lang w:val="lv-LV" w:bidi="lo-LA"/>
        </w:rPr>
      </w:pPr>
      <w:r w:rsidRPr="00D12C41">
        <w:rPr>
          <w:rFonts w:eastAsia="Calibri"/>
          <w:lang w:val="lv-LV" w:bidi="lo-LA"/>
        </w:rPr>
        <w:t>Kontroli par lēmuma izpildi uzdot Limbažu novada pašvaldības izpilddirektoram.</w:t>
      </w:r>
    </w:p>
    <w:p w14:paraId="6225E095" w14:textId="77777777" w:rsidR="00D12C41" w:rsidRPr="00D12C41" w:rsidRDefault="00D12C41" w:rsidP="0009492F">
      <w:pPr>
        <w:widowControl w:val="0"/>
        <w:numPr>
          <w:ilvl w:val="0"/>
          <w:numId w:val="28"/>
        </w:numPr>
        <w:suppressAutoHyphens/>
        <w:autoSpaceDE w:val="0"/>
        <w:autoSpaceDN w:val="0"/>
        <w:adjustRightInd w:val="0"/>
        <w:ind w:left="357" w:hanging="357"/>
        <w:jc w:val="both"/>
        <w:rPr>
          <w:rFonts w:eastAsia="Calibri"/>
          <w:color w:val="000000"/>
          <w:lang w:val="lv-LV" w:bidi="lo-LA"/>
        </w:rPr>
      </w:pPr>
      <w:r w:rsidRPr="00D12C41">
        <w:rPr>
          <w:rFonts w:eastAsia="Calibri"/>
          <w:lang w:val="lv-LV" w:bidi="lo-LA"/>
        </w:rPr>
        <w:t>Lēmuma projektu virzīt izskatīšanai Limbažu novada domes sēdē.</w:t>
      </w:r>
    </w:p>
    <w:p w14:paraId="5ED70C86" w14:textId="77777777" w:rsidR="008B1247" w:rsidRDefault="008B1247" w:rsidP="002E2D3C">
      <w:pPr>
        <w:pStyle w:val="Sarakstarindkopa1"/>
        <w:spacing w:after="0" w:line="240" w:lineRule="auto"/>
        <w:ind w:left="0" w:firstLine="720"/>
        <w:jc w:val="both"/>
        <w:rPr>
          <w:rFonts w:ascii="Times New Roman" w:hAnsi="Times New Roman"/>
          <w:sz w:val="24"/>
          <w:szCs w:val="24"/>
        </w:rPr>
      </w:pPr>
    </w:p>
    <w:p w14:paraId="255531E8" w14:textId="77777777" w:rsidR="00D313EC" w:rsidRDefault="00D313EC" w:rsidP="002E2D3C">
      <w:pPr>
        <w:pStyle w:val="Sarakstarindkopa1"/>
        <w:spacing w:after="0" w:line="240" w:lineRule="auto"/>
        <w:ind w:left="0" w:firstLine="720"/>
        <w:jc w:val="both"/>
        <w:rPr>
          <w:rFonts w:ascii="Times New Roman" w:hAnsi="Times New Roman"/>
          <w:sz w:val="24"/>
          <w:szCs w:val="24"/>
        </w:rPr>
      </w:pPr>
    </w:p>
    <w:p w14:paraId="65D1C05F" w14:textId="030606EE" w:rsidR="000429CD" w:rsidRPr="00025563" w:rsidRDefault="000429CD" w:rsidP="002E2D3C">
      <w:pPr>
        <w:pStyle w:val="Virsraksts1"/>
        <w:jc w:val="center"/>
      </w:pPr>
      <w:r w:rsidRPr="00025563">
        <w:t>2</w:t>
      </w:r>
      <w:r>
        <w:t>1</w:t>
      </w:r>
      <w:r w:rsidRPr="00025563">
        <w:t>.</w:t>
      </w:r>
    </w:p>
    <w:p w14:paraId="44C448CD" w14:textId="77777777" w:rsidR="008772D5" w:rsidRPr="008772D5" w:rsidRDefault="008772D5" w:rsidP="008772D5">
      <w:pPr>
        <w:pBdr>
          <w:bottom w:val="single" w:sz="6" w:space="1" w:color="auto"/>
        </w:pBdr>
        <w:jc w:val="both"/>
        <w:rPr>
          <w:b/>
          <w:bCs/>
          <w:lang w:val="lv-LV" w:eastAsia="lv-LV"/>
        </w:rPr>
      </w:pPr>
      <w:r w:rsidRPr="008772D5">
        <w:rPr>
          <w:b/>
          <w:bCs/>
          <w:noProof/>
          <w:lang w:val="lv-LV" w:eastAsia="lv-LV"/>
        </w:rPr>
        <w:t>Par pamatlīdzekļu iegādi no Salacgrīvas pilsētas un pagasta 2024. gada bāzes budžeta</w:t>
      </w:r>
    </w:p>
    <w:p w14:paraId="3929BA03" w14:textId="77777777" w:rsidR="008772D5" w:rsidRPr="008772D5" w:rsidRDefault="008772D5" w:rsidP="008772D5">
      <w:pPr>
        <w:jc w:val="center"/>
        <w:rPr>
          <w:lang w:val="lv-LV" w:eastAsia="lv-LV"/>
        </w:rPr>
      </w:pPr>
      <w:r w:rsidRPr="008772D5">
        <w:rPr>
          <w:lang w:val="lv-LV" w:eastAsia="lv-LV"/>
        </w:rPr>
        <w:t xml:space="preserve">Ziņo </w:t>
      </w:r>
      <w:r w:rsidRPr="008772D5">
        <w:rPr>
          <w:noProof/>
          <w:lang w:val="lv-LV" w:eastAsia="lv-LV"/>
        </w:rPr>
        <w:t>Andris Zunde</w:t>
      </w:r>
    </w:p>
    <w:p w14:paraId="10D1E141" w14:textId="77777777" w:rsidR="008772D5" w:rsidRPr="008772D5" w:rsidRDefault="008772D5" w:rsidP="008772D5">
      <w:pPr>
        <w:jc w:val="center"/>
        <w:rPr>
          <w:lang w:val="lv-LV" w:eastAsia="lv-LV"/>
        </w:rPr>
      </w:pPr>
    </w:p>
    <w:p w14:paraId="5EBB3E1F" w14:textId="77777777" w:rsidR="008772D5" w:rsidRPr="008772D5" w:rsidRDefault="008772D5" w:rsidP="008772D5">
      <w:pPr>
        <w:ind w:firstLine="720"/>
        <w:jc w:val="both"/>
        <w:rPr>
          <w:lang w:val="lv-LV" w:eastAsia="lv-LV"/>
        </w:rPr>
      </w:pPr>
      <w:r w:rsidRPr="008772D5">
        <w:rPr>
          <w:lang w:val="lv-LV" w:eastAsia="lv-LV"/>
        </w:rPr>
        <w:t xml:space="preserve">Salacgrīvas apvienības pārvaldes vadītājs Andris </w:t>
      </w:r>
      <w:proofErr w:type="spellStart"/>
      <w:r w:rsidRPr="008772D5">
        <w:rPr>
          <w:lang w:val="lv-LV" w:eastAsia="lv-LV"/>
        </w:rPr>
        <w:t>Zunde</w:t>
      </w:r>
      <w:proofErr w:type="spellEnd"/>
      <w:r w:rsidRPr="008772D5">
        <w:rPr>
          <w:lang w:val="lv-LV" w:eastAsia="lv-LV"/>
        </w:rPr>
        <w:t xml:space="preserve"> informē, ka 2024. gadā Salacgrīvas pagasta </w:t>
      </w:r>
      <w:proofErr w:type="spellStart"/>
      <w:r w:rsidRPr="008772D5">
        <w:rPr>
          <w:lang w:val="lv-LV" w:eastAsia="lv-LV"/>
        </w:rPr>
        <w:t>Svētciema</w:t>
      </w:r>
      <w:proofErr w:type="spellEnd"/>
      <w:r w:rsidRPr="008772D5">
        <w:rPr>
          <w:lang w:val="lv-LV" w:eastAsia="lv-LV"/>
        </w:rPr>
        <w:t xml:space="preserve"> teritorijā tika ieplānots gājēju laipas uz jūru remonts. Pēc tās daļējas demontāžas un izpētes tika konstatēts, ka bojājumu apjoms ir ievērojams, līdz ar to arī remonta izdevumi vērtējami </w:t>
      </w:r>
      <w:r w:rsidRPr="008772D5">
        <w:rPr>
          <w:lang w:val="lv-LV" w:eastAsia="lv-LV"/>
        </w:rPr>
        <w:lastRenderedPageBreak/>
        <w:t xml:space="preserve">kā līdzvērtīgi jaunas laipas izbūvei. Ņemot vērā jaunas laipas izbūves ilgtspējas priekšrocības, pieņemts lēmums veco laipu demontēt un izbūvēt jaunu. </w:t>
      </w:r>
    </w:p>
    <w:p w14:paraId="504B1E5A" w14:textId="77777777" w:rsidR="008772D5" w:rsidRPr="008772D5" w:rsidRDefault="008772D5" w:rsidP="008772D5">
      <w:pPr>
        <w:ind w:firstLine="720"/>
        <w:jc w:val="both"/>
        <w:rPr>
          <w:lang w:val="lv-LV" w:eastAsia="lv-LV"/>
        </w:rPr>
      </w:pPr>
      <w:r w:rsidRPr="008772D5">
        <w:rPr>
          <w:lang w:val="lv-LV" w:eastAsia="lv-LV"/>
        </w:rPr>
        <w:t xml:space="preserve">Lūdzu pārcelt nepieciešamo finansējumu 3593,00 </w:t>
      </w:r>
      <w:r w:rsidRPr="008772D5">
        <w:rPr>
          <w:iCs/>
          <w:lang w:val="lv-LV" w:eastAsia="lv-LV"/>
        </w:rPr>
        <w:t>EUR</w:t>
      </w:r>
      <w:r w:rsidRPr="008772D5">
        <w:rPr>
          <w:lang w:val="lv-LV" w:eastAsia="lv-LV"/>
        </w:rPr>
        <w:t xml:space="preserve"> no bāzes budžetā paredzētajiem līdzekļiem kodā 2300 (krājumi, materiāli, energoresursi, preces, biroja preces, kurus neuzskaita kodā 5200) uz kodu 5200 (pamatlīdzekļi) gājēju laipas izbūvei.</w:t>
      </w:r>
    </w:p>
    <w:p w14:paraId="53DBF59F" w14:textId="77777777" w:rsidR="008772D5" w:rsidRPr="00B9502D" w:rsidRDefault="008772D5" w:rsidP="008772D5">
      <w:pPr>
        <w:ind w:firstLine="720"/>
        <w:jc w:val="both"/>
        <w:rPr>
          <w:b/>
          <w:bCs/>
          <w:lang w:val="lv-LV" w:eastAsia="lv-LV"/>
        </w:rPr>
      </w:pPr>
      <w:r w:rsidRPr="008772D5">
        <w:rPr>
          <w:rFonts w:eastAsia="Calibri"/>
          <w:lang w:val="lv-LV" w:eastAsia="lv-LV"/>
        </w:rPr>
        <w:t xml:space="preserve">Pamatojoties uz Pašvaldību likuma 4. panta pirmās daļas 2.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E972571" w14:textId="4F67956A" w:rsidR="008772D5" w:rsidRPr="008772D5" w:rsidRDefault="008772D5" w:rsidP="008772D5">
      <w:pPr>
        <w:ind w:firstLine="720"/>
        <w:jc w:val="both"/>
        <w:rPr>
          <w:rFonts w:eastAsia="Calibri"/>
          <w:kern w:val="2"/>
          <w:lang w:val="lv-LV"/>
          <w14:ligatures w14:val="standardContextual"/>
        </w:rPr>
      </w:pPr>
    </w:p>
    <w:p w14:paraId="47843997" w14:textId="77777777" w:rsidR="008772D5" w:rsidRPr="008772D5" w:rsidRDefault="008772D5" w:rsidP="0009492F">
      <w:pPr>
        <w:numPr>
          <w:ilvl w:val="0"/>
          <w:numId w:val="4"/>
        </w:numPr>
        <w:ind w:left="357" w:hanging="357"/>
        <w:jc w:val="both"/>
        <w:rPr>
          <w:rFonts w:eastAsia="Calibri"/>
          <w:lang w:val="lv-LV" w:eastAsia="lv-LV"/>
        </w:rPr>
      </w:pPr>
      <w:r w:rsidRPr="008772D5">
        <w:rPr>
          <w:rFonts w:eastAsia="Calibri"/>
          <w:lang w:val="lv-LV" w:eastAsia="lv-LV"/>
        </w:rPr>
        <w:t xml:space="preserve">Veikt budžeta grozījumus, pārvirzot </w:t>
      </w:r>
      <w:r w:rsidRPr="008772D5">
        <w:rPr>
          <w:rFonts w:eastAsia="Arial Unicode MS"/>
          <w:lang w:val="lv-LV" w:eastAsia="hi-IN" w:bidi="hi-IN"/>
        </w:rPr>
        <w:t xml:space="preserve">3593,00 </w:t>
      </w:r>
      <w:r w:rsidRPr="008772D5">
        <w:rPr>
          <w:rFonts w:eastAsia="Arial Unicode MS"/>
          <w:iCs/>
          <w:lang w:val="lv-LV" w:eastAsia="hi-IN" w:bidi="hi-IN"/>
        </w:rPr>
        <w:t>EUR</w:t>
      </w:r>
      <w:r w:rsidRPr="008772D5">
        <w:rPr>
          <w:rFonts w:eastAsia="Arial Unicode MS"/>
          <w:lang w:val="lv-LV" w:eastAsia="hi-IN" w:bidi="hi-IN"/>
        </w:rPr>
        <w:t xml:space="preserve"> (trīs tūkstoši pieci simti deviņdesmit trīs eiro, 00 centi) </w:t>
      </w:r>
      <w:r w:rsidRPr="008772D5">
        <w:rPr>
          <w:rFonts w:eastAsia="Calibri"/>
          <w:lang w:val="lv-LV" w:eastAsia="lv-LV"/>
        </w:rPr>
        <w:t xml:space="preserve">no Salacgrīvas pilsētas un pagasta bāzes budžeta, </w:t>
      </w:r>
      <w:r w:rsidRPr="008772D5">
        <w:rPr>
          <w:rFonts w:eastAsia="Arial Unicode MS"/>
          <w:lang w:val="lv-LV" w:eastAsia="hi-IN" w:bidi="hi-IN"/>
        </w:rPr>
        <w:t>valdības funkcijas 06.600; EKK 2300 (</w:t>
      </w:r>
      <w:r w:rsidRPr="008772D5">
        <w:rPr>
          <w:lang w:val="lv-LV" w:eastAsia="lv-LV"/>
        </w:rPr>
        <w:t>krājumi, materiāli, energoresursi, preces, biroja preces, kurus neuzskaita kodā 5200</w:t>
      </w:r>
      <w:r w:rsidRPr="008772D5">
        <w:rPr>
          <w:rFonts w:eastAsia="Arial Unicode MS"/>
          <w:lang w:val="lv-LV" w:eastAsia="hi-IN" w:bidi="hi-IN"/>
        </w:rPr>
        <w:t xml:space="preserve">) uz EKK 5200 (Pamatlīdzekļi, ieguldījuma īpašumi un bioloģiskie aktīvi) gājēju laipas izbūvei </w:t>
      </w:r>
      <w:proofErr w:type="spellStart"/>
      <w:r w:rsidRPr="008772D5">
        <w:rPr>
          <w:rFonts w:eastAsia="Arial Unicode MS"/>
          <w:lang w:val="lv-LV" w:eastAsia="hi-IN" w:bidi="hi-IN"/>
        </w:rPr>
        <w:t>Svētciemā</w:t>
      </w:r>
      <w:proofErr w:type="spellEnd"/>
      <w:r w:rsidRPr="008772D5">
        <w:rPr>
          <w:rFonts w:eastAsia="Arial Unicode MS"/>
          <w:lang w:val="lv-LV" w:eastAsia="hi-IN" w:bidi="hi-IN"/>
        </w:rPr>
        <w:t>.</w:t>
      </w:r>
    </w:p>
    <w:p w14:paraId="36A23205" w14:textId="77777777" w:rsidR="008772D5" w:rsidRPr="008772D5" w:rsidRDefault="008772D5" w:rsidP="0009492F">
      <w:pPr>
        <w:numPr>
          <w:ilvl w:val="0"/>
          <w:numId w:val="4"/>
        </w:numPr>
        <w:ind w:left="357" w:hanging="357"/>
        <w:jc w:val="both"/>
        <w:rPr>
          <w:rFonts w:eastAsia="Calibri"/>
          <w:lang w:val="lv-LV" w:eastAsia="lv-LV"/>
        </w:rPr>
      </w:pPr>
      <w:r w:rsidRPr="008772D5">
        <w:rPr>
          <w:rFonts w:eastAsia="Calibri"/>
          <w:color w:val="111111"/>
          <w:bdr w:val="none" w:sz="0" w:space="0" w:color="auto" w:frame="1"/>
          <w:shd w:val="clear" w:color="auto" w:fill="FFFFFF"/>
          <w:lang w:val="lv-LV" w:eastAsia="lv-LV"/>
        </w:rPr>
        <w:t>Lēmumā minētās izmaiņas iekļaut kārtējās Limbažu novada domes sēdes lēmuma projektā “Grozījumi Limbažu novada pašvaldības domes Saistošajos noteikumos ’’Par Limbažu novada pašvaldības 2024.gada budžetu”.</w:t>
      </w:r>
    </w:p>
    <w:p w14:paraId="0765AD55" w14:textId="77777777" w:rsidR="008772D5" w:rsidRPr="008772D5" w:rsidRDefault="008772D5" w:rsidP="0009492F">
      <w:pPr>
        <w:numPr>
          <w:ilvl w:val="0"/>
          <w:numId w:val="4"/>
        </w:numPr>
        <w:ind w:left="357" w:hanging="357"/>
        <w:jc w:val="both"/>
        <w:rPr>
          <w:rFonts w:eastAsia="Calibri"/>
          <w:lang w:val="lv-LV" w:eastAsia="lv-LV"/>
        </w:rPr>
      </w:pPr>
      <w:r w:rsidRPr="008772D5">
        <w:rPr>
          <w:rFonts w:eastAsia="Calibri"/>
          <w:lang w:val="lv-LV" w:eastAsia="hi-IN" w:bidi="hi-IN"/>
        </w:rPr>
        <w:t xml:space="preserve">Atbildīgos par finansējuma pārvirzīšanu noteikt Finanšu un ekonomikas nodaļas ekonomistus. </w:t>
      </w:r>
    </w:p>
    <w:p w14:paraId="62B73C3E" w14:textId="77777777" w:rsidR="008772D5" w:rsidRPr="008772D5" w:rsidRDefault="008772D5" w:rsidP="0009492F">
      <w:pPr>
        <w:numPr>
          <w:ilvl w:val="0"/>
          <w:numId w:val="4"/>
        </w:numPr>
        <w:ind w:left="357" w:hanging="357"/>
        <w:jc w:val="both"/>
        <w:rPr>
          <w:rFonts w:eastAsia="Arial Unicode MS"/>
          <w:lang w:val="lv-LV" w:eastAsia="hi-IN" w:bidi="hi-IN"/>
        </w:rPr>
      </w:pPr>
      <w:r w:rsidRPr="008772D5">
        <w:rPr>
          <w:rFonts w:eastAsia="Arial Unicode MS"/>
          <w:lang w:val="lv-LV" w:eastAsia="hi-IN" w:bidi="hi-IN"/>
        </w:rPr>
        <w:t>Atbildīgo par lēmuma izpildi noteikt Salacgrīvas apvienības pārvaldes vadītāju.</w:t>
      </w:r>
    </w:p>
    <w:p w14:paraId="2A8EF05D" w14:textId="77777777" w:rsidR="008772D5" w:rsidRPr="008772D5" w:rsidRDefault="008772D5" w:rsidP="0009492F">
      <w:pPr>
        <w:numPr>
          <w:ilvl w:val="0"/>
          <w:numId w:val="4"/>
        </w:numPr>
        <w:ind w:left="357" w:right="-187" w:hanging="357"/>
        <w:jc w:val="both"/>
        <w:rPr>
          <w:rFonts w:eastAsia="Calibri"/>
          <w:lang w:val="lv-LV"/>
        </w:rPr>
      </w:pPr>
      <w:r w:rsidRPr="008772D5">
        <w:rPr>
          <w:rFonts w:eastAsia="Arial Unicode MS"/>
          <w:lang w:val="lv-LV" w:eastAsia="hi-IN" w:bidi="hi-IN"/>
        </w:rPr>
        <w:t>Kontroli par lēmuma izpildi uzdot Limbažu novada pašvaldības izpilddirektoram.</w:t>
      </w:r>
    </w:p>
    <w:p w14:paraId="48A7F175" w14:textId="77777777" w:rsidR="008772D5" w:rsidRPr="008772D5" w:rsidRDefault="008772D5" w:rsidP="0009492F">
      <w:pPr>
        <w:numPr>
          <w:ilvl w:val="0"/>
          <w:numId w:val="4"/>
        </w:numPr>
        <w:ind w:left="357" w:right="-187" w:hanging="357"/>
        <w:jc w:val="both"/>
        <w:rPr>
          <w:rFonts w:eastAsia="Calibri"/>
          <w:lang w:val="lv-LV"/>
        </w:rPr>
      </w:pPr>
      <w:r w:rsidRPr="008772D5">
        <w:rPr>
          <w:rFonts w:eastAsia="Arial Unicode MS"/>
          <w:lang w:val="lv-LV" w:eastAsia="hi-IN" w:bidi="hi-IN"/>
        </w:rPr>
        <w:t>Lēmuma projektu virzīt izskatīšanai Limbažu novada domes sēdē.</w:t>
      </w:r>
    </w:p>
    <w:p w14:paraId="4D17CE83" w14:textId="77777777" w:rsidR="005B3FE9" w:rsidRPr="005B3FE9" w:rsidRDefault="005B3FE9" w:rsidP="005B3FE9">
      <w:pPr>
        <w:ind w:left="851"/>
        <w:jc w:val="both"/>
        <w:rPr>
          <w:lang w:val="lv-LV" w:eastAsia="hi-IN" w:bidi="hi-IN"/>
        </w:rPr>
      </w:pPr>
    </w:p>
    <w:p w14:paraId="57A41790" w14:textId="77777777" w:rsidR="000D1066" w:rsidRPr="00BE2D29" w:rsidRDefault="000D1066" w:rsidP="002E2D3C">
      <w:pPr>
        <w:pStyle w:val="Sarakstarindkopa1"/>
        <w:spacing w:after="0" w:line="240" w:lineRule="auto"/>
        <w:ind w:left="0" w:firstLine="720"/>
        <w:jc w:val="both"/>
        <w:rPr>
          <w:rFonts w:ascii="Times New Roman" w:hAnsi="Times New Roman"/>
          <w:sz w:val="24"/>
          <w:szCs w:val="24"/>
        </w:rPr>
      </w:pPr>
    </w:p>
    <w:p w14:paraId="3ACDDFCB" w14:textId="77F26E41" w:rsidR="000429CD" w:rsidRPr="00025563" w:rsidRDefault="000429CD" w:rsidP="002E2D3C">
      <w:pPr>
        <w:pStyle w:val="Virsraksts1"/>
        <w:jc w:val="center"/>
      </w:pPr>
      <w:r w:rsidRPr="00025563">
        <w:t>2</w:t>
      </w:r>
      <w:r>
        <w:t>2</w:t>
      </w:r>
      <w:r w:rsidRPr="00025563">
        <w:t>.</w:t>
      </w:r>
    </w:p>
    <w:p w14:paraId="1E794BAE" w14:textId="77777777" w:rsidR="00CA72A7" w:rsidRPr="00CA72A7" w:rsidRDefault="00CA72A7" w:rsidP="00CA72A7">
      <w:pPr>
        <w:pBdr>
          <w:bottom w:val="single" w:sz="6" w:space="1" w:color="auto"/>
        </w:pBdr>
        <w:jc w:val="both"/>
        <w:rPr>
          <w:b/>
          <w:bCs/>
          <w:lang w:val="lv-LV" w:eastAsia="lv-LV"/>
        </w:rPr>
      </w:pPr>
      <w:r w:rsidRPr="00CA72A7">
        <w:rPr>
          <w:b/>
          <w:bCs/>
          <w:noProof/>
          <w:lang w:val="lv-LV" w:eastAsia="lv-LV"/>
        </w:rPr>
        <w:t>Par Salacgrīvas apvienības pārvaldei piešķirtā finansējuma Vides dizaina elementa izveidei mērķa maiņu</w:t>
      </w:r>
    </w:p>
    <w:p w14:paraId="2E5919D8" w14:textId="575F7A36" w:rsidR="00CA72A7" w:rsidRPr="00CA72A7" w:rsidRDefault="00CA72A7" w:rsidP="00CA72A7">
      <w:pPr>
        <w:jc w:val="center"/>
        <w:rPr>
          <w:noProof/>
          <w:lang w:val="lv-LV" w:eastAsia="lv-LV"/>
        </w:rPr>
      </w:pPr>
      <w:r w:rsidRPr="00CA72A7">
        <w:rPr>
          <w:lang w:val="lv-LV" w:eastAsia="lv-LV"/>
        </w:rPr>
        <w:t xml:space="preserve">Ziņo </w:t>
      </w:r>
      <w:r w:rsidRPr="00CA72A7">
        <w:rPr>
          <w:noProof/>
          <w:lang w:val="lv-LV" w:eastAsia="lv-LV"/>
        </w:rPr>
        <w:t>Andris Zunde</w:t>
      </w:r>
      <w:r>
        <w:rPr>
          <w:noProof/>
          <w:lang w:val="lv-LV" w:eastAsia="lv-LV"/>
        </w:rPr>
        <w:t>, debatēs piedalās Regīna Tamane, Dagnis Straubergs</w:t>
      </w:r>
    </w:p>
    <w:p w14:paraId="2B413FD3" w14:textId="77777777" w:rsidR="00CA72A7" w:rsidRPr="00CA72A7" w:rsidRDefault="00CA72A7" w:rsidP="00CA72A7">
      <w:pPr>
        <w:jc w:val="center"/>
        <w:rPr>
          <w:lang w:val="lv-LV" w:eastAsia="lv-LV"/>
        </w:rPr>
      </w:pPr>
    </w:p>
    <w:p w14:paraId="013A38A7" w14:textId="77777777" w:rsidR="00CA72A7" w:rsidRPr="00CA72A7" w:rsidRDefault="00CA72A7" w:rsidP="00CA72A7">
      <w:pPr>
        <w:tabs>
          <w:tab w:val="left" w:pos="6480"/>
          <w:tab w:val="left" w:pos="7560"/>
        </w:tabs>
        <w:ind w:firstLine="720"/>
        <w:jc w:val="both"/>
        <w:rPr>
          <w:rFonts w:eastAsia="Calibri"/>
          <w:lang w:val="lv-LV"/>
        </w:rPr>
      </w:pPr>
      <w:r w:rsidRPr="00CA72A7">
        <w:rPr>
          <w:lang w:val="lv-LV" w:eastAsia="lv-LV"/>
        </w:rPr>
        <w:t xml:space="preserve">Salacgrīvas apvienības pārvaldes vadītājs Andris </w:t>
      </w:r>
      <w:proofErr w:type="spellStart"/>
      <w:r w:rsidRPr="00CA72A7">
        <w:rPr>
          <w:lang w:val="lv-LV" w:eastAsia="lv-LV"/>
        </w:rPr>
        <w:t>Zunde</w:t>
      </w:r>
      <w:proofErr w:type="spellEnd"/>
      <w:r w:rsidRPr="00CA72A7">
        <w:rPr>
          <w:lang w:val="lv-LV" w:eastAsia="lv-LV"/>
        </w:rPr>
        <w:t xml:space="preserve"> informē, ka </w:t>
      </w:r>
      <w:r w:rsidRPr="00CA72A7">
        <w:rPr>
          <w:rFonts w:eastAsia="Calibri"/>
          <w:lang w:val="lv-LV"/>
        </w:rPr>
        <w:t xml:space="preserve"> Salacgrīvas pilsētā ostas promenāde uzbūvēta 2009. gadā un tās galvenais mērķis – Salacas labā krasta nostiprināšana. Plānojot šo būvi radās iecere veidot upes krastā promenādi, kura būtu gan kā krasta stiprinājums, gan kā vieta pastaigām un atpūtai. Promenādes būvei akmeņus ziedoja pašvaldības iedzīvotāji. 2014. gadā tika uzsākta Slavas alejas izveide. Tās mērķis popularizēt Salacgrīvu un parādīt kādi ievērojami cilvēki Latvijā un pasaulē ir apmeklējuši vienu no mūsu novada pilsētām. Laika gaitā šajā alejā izveidoti un uzstādīti 24 plaukstu nospiedumi pasaules un Latvijas slavenībām, kuras apmeklējušas Salacgrīvu. Šobrīd izveidoti plaukstu nospiedumi ģipsī 9 slavenībām, tostarp Viktors Lapčenoks, Andris Freidenfelds, </w:t>
      </w:r>
      <w:proofErr w:type="spellStart"/>
      <w:r w:rsidRPr="00CA72A7">
        <w:rPr>
          <w:rFonts w:eastAsia="Calibri"/>
          <w:lang w:val="lv-LV"/>
        </w:rPr>
        <w:t>Zemlinsky</w:t>
      </w:r>
      <w:proofErr w:type="spellEnd"/>
      <w:r w:rsidRPr="00CA72A7">
        <w:rPr>
          <w:rFonts w:eastAsia="Calibri"/>
          <w:lang w:val="lv-LV"/>
        </w:rPr>
        <w:t xml:space="preserve"> Kvartet, kas gaida savu vietu slavas alejā.</w:t>
      </w:r>
    </w:p>
    <w:p w14:paraId="319C1E95" w14:textId="77777777" w:rsidR="00CA72A7" w:rsidRPr="00CA72A7" w:rsidRDefault="00CA72A7" w:rsidP="00CA72A7">
      <w:pPr>
        <w:tabs>
          <w:tab w:val="left" w:pos="6480"/>
          <w:tab w:val="left" w:pos="7560"/>
        </w:tabs>
        <w:ind w:firstLine="720"/>
        <w:jc w:val="both"/>
        <w:rPr>
          <w:rFonts w:eastAsia="Arial Unicode MS" w:cs="Tahoma"/>
          <w:kern w:val="2"/>
          <w:lang w:val="lv-LV" w:eastAsia="hi-IN" w:bidi="hi-IN"/>
        </w:rPr>
      </w:pPr>
      <w:r w:rsidRPr="00CA72A7">
        <w:rPr>
          <w:rFonts w:eastAsia="Calibri"/>
          <w:lang w:val="lv-LV"/>
        </w:rPr>
        <w:t xml:space="preserve">Salacgrīvas pilsētas un pagasta  2024. gada </w:t>
      </w:r>
      <w:proofErr w:type="spellStart"/>
      <w:r w:rsidRPr="00CA72A7">
        <w:rPr>
          <w:rFonts w:eastAsia="Calibri"/>
          <w:lang w:val="lv-LV"/>
        </w:rPr>
        <w:t>ārpusbāzes</w:t>
      </w:r>
      <w:proofErr w:type="spellEnd"/>
      <w:r w:rsidRPr="00CA72A7">
        <w:rPr>
          <w:rFonts w:eastAsia="Calibri"/>
          <w:lang w:val="lv-LV"/>
        </w:rPr>
        <w:t xml:space="preserve"> budžetā tika piešķirti 11611,00 </w:t>
      </w:r>
      <w:r w:rsidRPr="00CA72A7">
        <w:rPr>
          <w:lang w:val="lv-LV" w:eastAsia="lv-LV"/>
        </w:rPr>
        <w:t xml:space="preserve">EUR </w:t>
      </w:r>
      <w:r w:rsidRPr="00CA72A7">
        <w:rPr>
          <w:rFonts w:eastAsia="Calibri"/>
          <w:lang w:val="lv-LV"/>
        </w:rPr>
        <w:t xml:space="preserve">Vides dizaina elementa izveidei Salacgrīvā, Bocmaņu laukumā. Tika izsludināts </w:t>
      </w:r>
      <w:r w:rsidRPr="00CA72A7">
        <w:rPr>
          <w:rFonts w:eastAsia="Calibri"/>
          <w:kern w:val="2"/>
          <w:lang w:val="lv-LV"/>
          <w14:ligatures w14:val="standardContextual"/>
        </w:rPr>
        <w:t xml:space="preserve">metu konkurss „Bocmaņa skulptūras izveide Salacgrīvā, Limbažu novadā", identifikācijas Nr. LNP 2023/84/MK. Sakarā ar šī projekta tāmes neatbilstību esošajai budžeta situācijai, tas tika pārtraukts un izņemts no Limbažu novada rīcības plāna uz nenoteiktu laiku. Pēc konkursantu prēmiju izmaksas budžeta atlikums sastāda 5611,00 </w:t>
      </w:r>
      <w:r w:rsidRPr="00CA72A7">
        <w:rPr>
          <w:lang w:val="lv-LV" w:eastAsia="lv-LV"/>
        </w:rPr>
        <w:t>EUR</w:t>
      </w:r>
      <w:r w:rsidRPr="00CA72A7">
        <w:rPr>
          <w:rFonts w:eastAsia="Calibri"/>
          <w:lang w:val="lv-LV"/>
        </w:rPr>
        <w:t xml:space="preserve">, kuru lūdzu novirzīt Salacgrīvas ostas promenādes slavas alejas papildināšanai - slavenību plaukstu nospiedumu izveidei. </w:t>
      </w:r>
      <w:r w:rsidRPr="00CA72A7">
        <w:rPr>
          <w:rFonts w:eastAsia="Arial Unicode MS" w:cs="Tahoma"/>
          <w:kern w:val="2"/>
          <w:lang w:val="lv-LV" w:eastAsia="hi-IN" w:bidi="hi-IN"/>
        </w:rPr>
        <w:t>Papildus finansējums nav nepieciešams.</w:t>
      </w:r>
    </w:p>
    <w:p w14:paraId="5F1FAA50" w14:textId="77777777" w:rsidR="00CA72A7" w:rsidRPr="00B9502D" w:rsidRDefault="00CA72A7" w:rsidP="00CA72A7">
      <w:pPr>
        <w:ind w:firstLine="720"/>
        <w:jc w:val="both"/>
        <w:rPr>
          <w:b/>
          <w:bCs/>
          <w:lang w:val="lv-LV" w:eastAsia="lv-LV"/>
        </w:rPr>
      </w:pPr>
      <w:r w:rsidRPr="00CA72A7">
        <w:rPr>
          <w:bCs/>
          <w:color w:val="000000"/>
          <w:kern w:val="2"/>
          <w:lang w:val="lv-LV" w:eastAsia="hi-IN" w:bidi="hi-IN"/>
        </w:rPr>
        <w:t xml:space="preserve">Pamatojoties </w:t>
      </w:r>
      <w:r w:rsidRPr="00CA72A7">
        <w:rPr>
          <w:rFonts w:eastAsia="Calibri"/>
          <w:bCs/>
          <w:color w:val="000000"/>
          <w:lang w:val="lv-LV" w:eastAsia="lv-LV"/>
        </w:rPr>
        <w:t>uz Pašvaldību likuma 4. panta pirmās daļas 2. punktu un 10</w:t>
      </w:r>
      <w:r w:rsidRPr="00CA72A7">
        <w:rPr>
          <w:color w:val="000000"/>
          <w:lang w:val="lv-LV" w:eastAsia="lv-LV"/>
        </w:rPr>
        <w:t>. panta pirmās daļas 21. punktu, likuma “Par pašvaldību budžetiem” 30. pantu</w:t>
      </w:r>
      <w:r w:rsidRPr="00CA72A7">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707D247" w14:textId="005F3277" w:rsidR="00CA72A7" w:rsidRPr="00CA72A7" w:rsidRDefault="00CA72A7" w:rsidP="00CA72A7">
      <w:pPr>
        <w:ind w:firstLine="720"/>
        <w:jc w:val="both"/>
        <w:rPr>
          <w:lang w:val="lv-LV" w:eastAsia="lv-LV"/>
        </w:rPr>
      </w:pPr>
    </w:p>
    <w:p w14:paraId="121ABC2C" w14:textId="77777777" w:rsidR="00CA72A7" w:rsidRPr="00CA72A7" w:rsidRDefault="00CA72A7" w:rsidP="0009492F">
      <w:pPr>
        <w:numPr>
          <w:ilvl w:val="0"/>
          <w:numId w:val="5"/>
        </w:numPr>
        <w:tabs>
          <w:tab w:val="left" w:pos="357"/>
          <w:tab w:val="left" w:pos="6480"/>
          <w:tab w:val="left" w:pos="7560"/>
        </w:tabs>
        <w:ind w:left="357" w:hanging="357"/>
        <w:jc w:val="both"/>
        <w:rPr>
          <w:lang w:val="lv-LV" w:eastAsia="lv-LV"/>
        </w:rPr>
      </w:pPr>
      <w:r w:rsidRPr="00CA72A7">
        <w:rPr>
          <w:lang w:val="lv-LV" w:eastAsia="lv-LV"/>
        </w:rPr>
        <w:t xml:space="preserve">Pārvirzīt naudas atlikumu 5611,00 EUR (pieci tūkstoši seši simti vienpadsmit eiro un 00 centi) apmērā, kas tika piešķirts Salacgrīvas pilsētas un pagasta 2024. gada budžetā  </w:t>
      </w:r>
      <w:r w:rsidRPr="00CA72A7">
        <w:rPr>
          <w:lang w:val="lv-LV" w:eastAsia="lv-LV"/>
        </w:rPr>
        <w:lastRenderedPageBreak/>
        <w:t>(233/06.600/23213/5200) “Vides dizaina elementa izveidei”, novirzot to Salacgrīvas ostas promenādes slavas alejas turpinājumam.</w:t>
      </w:r>
    </w:p>
    <w:p w14:paraId="26B19750" w14:textId="77777777" w:rsidR="00CA72A7" w:rsidRPr="00CA72A7" w:rsidRDefault="00CA72A7" w:rsidP="0009492F">
      <w:pPr>
        <w:numPr>
          <w:ilvl w:val="0"/>
          <w:numId w:val="5"/>
        </w:numPr>
        <w:tabs>
          <w:tab w:val="left" w:pos="357"/>
          <w:tab w:val="left" w:pos="6480"/>
          <w:tab w:val="left" w:pos="7560"/>
        </w:tabs>
        <w:ind w:left="357" w:hanging="357"/>
        <w:jc w:val="both"/>
        <w:rPr>
          <w:lang w:val="lv-LV" w:eastAsia="lv-LV"/>
        </w:rPr>
      </w:pPr>
      <w:r w:rsidRPr="00CA72A7">
        <w:rPr>
          <w:lang w:val="lv-LV" w:eastAsia="hi-IN" w:bidi="hi-IN"/>
        </w:rPr>
        <w:t>Lēmumā minētās izmaiņas iekļaut kārtējās domes sēdes lēmuma projektā “Grozījumi Limbažu novada pašvaldības domes 2024. gada saistošajos noteikumos „Par Limbažu novada pašvaldības 2024. gada budžetu”.</w:t>
      </w:r>
    </w:p>
    <w:p w14:paraId="06069BCD" w14:textId="77777777" w:rsidR="00CA72A7" w:rsidRPr="00CA72A7" w:rsidRDefault="00CA72A7" w:rsidP="0009492F">
      <w:pPr>
        <w:numPr>
          <w:ilvl w:val="0"/>
          <w:numId w:val="5"/>
        </w:numPr>
        <w:tabs>
          <w:tab w:val="left" w:pos="357"/>
          <w:tab w:val="left" w:pos="6480"/>
          <w:tab w:val="left" w:pos="7560"/>
        </w:tabs>
        <w:ind w:left="357" w:hanging="357"/>
        <w:jc w:val="both"/>
        <w:rPr>
          <w:lang w:val="lv-LV" w:eastAsia="lv-LV"/>
        </w:rPr>
      </w:pPr>
      <w:r w:rsidRPr="00CA72A7">
        <w:rPr>
          <w:bCs/>
          <w:lang w:val="lv-LV"/>
        </w:rPr>
        <w:t xml:space="preserve">Atbildīgos par </w:t>
      </w:r>
      <w:r w:rsidRPr="00CA72A7">
        <w:rPr>
          <w:rFonts w:eastAsia="Calibri"/>
          <w:color w:val="000000"/>
          <w:lang w:val="lv-LV" w:bidi="lo-LA"/>
        </w:rPr>
        <w:t xml:space="preserve">finansējuma novirzīšanu </w:t>
      </w:r>
      <w:r w:rsidRPr="00CA72A7">
        <w:rPr>
          <w:bCs/>
          <w:lang w:val="lv-LV"/>
        </w:rPr>
        <w:t>noteikt Finanšu un ekonomikas nodaļas ekonomistus.</w:t>
      </w:r>
    </w:p>
    <w:p w14:paraId="4693C2BE" w14:textId="77777777" w:rsidR="00CA72A7" w:rsidRPr="00CA72A7" w:rsidRDefault="00CA72A7" w:rsidP="0009492F">
      <w:pPr>
        <w:numPr>
          <w:ilvl w:val="0"/>
          <w:numId w:val="5"/>
        </w:numPr>
        <w:tabs>
          <w:tab w:val="left" w:pos="357"/>
          <w:tab w:val="left" w:pos="6480"/>
          <w:tab w:val="left" w:pos="7560"/>
        </w:tabs>
        <w:ind w:left="357" w:hanging="357"/>
        <w:jc w:val="both"/>
        <w:rPr>
          <w:lang w:val="lv-LV" w:eastAsia="lv-LV"/>
        </w:rPr>
      </w:pPr>
      <w:r w:rsidRPr="00CA72A7">
        <w:rPr>
          <w:rFonts w:eastAsia="Calibri"/>
          <w:lang w:val="lv-LV" w:bidi="lo-LA"/>
        </w:rPr>
        <w:t xml:space="preserve">Atbildīgo par lēmuma izpildi noteikt </w:t>
      </w:r>
      <w:r w:rsidRPr="00CA72A7">
        <w:rPr>
          <w:rFonts w:eastAsia="Calibri"/>
          <w:lang w:val="lv-LV"/>
        </w:rPr>
        <w:t>Salacgrīvas apvienības pārvaldes vadītāju.</w:t>
      </w:r>
    </w:p>
    <w:p w14:paraId="2DA2C080" w14:textId="77777777" w:rsidR="00CA72A7" w:rsidRPr="00CA72A7" w:rsidRDefault="00CA72A7" w:rsidP="0009492F">
      <w:pPr>
        <w:numPr>
          <w:ilvl w:val="0"/>
          <w:numId w:val="5"/>
        </w:numPr>
        <w:tabs>
          <w:tab w:val="left" w:pos="357"/>
          <w:tab w:val="left" w:pos="6480"/>
          <w:tab w:val="left" w:pos="7560"/>
        </w:tabs>
        <w:ind w:left="357" w:hanging="357"/>
        <w:jc w:val="both"/>
        <w:rPr>
          <w:lang w:val="lv-LV" w:eastAsia="lv-LV"/>
        </w:rPr>
      </w:pPr>
      <w:r w:rsidRPr="00CA72A7">
        <w:rPr>
          <w:bCs/>
          <w:lang w:val="lv-LV"/>
        </w:rPr>
        <w:t>Kontroli par lēmuma izpildi veikt Limbažu novada pašvaldības izpilddirektoram.</w:t>
      </w:r>
    </w:p>
    <w:p w14:paraId="57BFC14B" w14:textId="77777777" w:rsidR="00CA72A7" w:rsidRPr="00CA72A7" w:rsidRDefault="00CA72A7" w:rsidP="0009492F">
      <w:pPr>
        <w:numPr>
          <w:ilvl w:val="0"/>
          <w:numId w:val="5"/>
        </w:numPr>
        <w:tabs>
          <w:tab w:val="left" w:pos="357"/>
          <w:tab w:val="left" w:pos="6480"/>
          <w:tab w:val="left" w:pos="7560"/>
        </w:tabs>
        <w:ind w:left="357" w:hanging="357"/>
        <w:jc w:val="both"/>
        <w:rPr>
          <w:lang w:val="lv-LV" w:eastAsia="lv-LV"/>
        </w:rPr>
      </w:pPr>
      <w:r w:rsidRPr="00CA72A7">
        <w:rPr>
          <w:bCs/>
          <w:lang w:val="lv-LV"/>
        </w:rPr>
        <w:t>Lēmuma projektu virzīt izskatīšanai Limbažu novada domes sēdē.</w:t>
      </w:r>
    </w:p>
    <w:p w14:paraId="0E73364C" w14:textId="77777777" w:rsidR="0050523C" w:rsidRDefault="0050523C" w:rsidP="001B0266">
      <w:pPr>
        <w:pStyle w:val="Sarakstarindkopa1"/>
        <w:spacing w:after="0" w:line="240" w:lineRule="auto"/>
        <w:ind w:left="0"/>
        <w:jc w:val="both"/>
        <w:rPr>
          <w:rFonts w:ascii="Times New Roman" w:hAnsi="Times New Roman"/>
          <w:sz w:val="24"/>
          <w:szCs w:val="24"/>
        </w:rPr>
      </w:pPr>
    </w:p>
    <w:p w14:paraId="16E8A1EF" w14:textId="77777777" w:rsidR="00897657" w:rsidRDefault="00897657" w:rsidP="001B0266">
      <w:pPr>
        <w:pStyle w:val="Sarakstarindkopa1"/>
        <w:spacing w:after="0" w:line="240" w:lineRule="auto"/>
        <w:ind w:left="0"/>
        <w:jc w:val="both"/>
        <w:rPr>
          <w:rFonts w:ascii="Times New Roman" w:hAnsi="Times New Roman"/>
          <w:sz w:val="24"/>
          <w:szCs w:val="24"/>
        </w:rPr>
      </w:pPr>
    </w:p>
    <w:p w14:paraId="070F3C13" w14:textId="091FF7E3" w:rsidR="000429CD" w:rsidRPr="00025563" w:rsidRDefault="000429CD" w:rsidP="002E2D3C">
      <w:pPr>
        <w:pStyle w:val="Virsraksts1"/>
        <w:jc w:val="center"/>
      </w:pPr>
      <w:r w:rsidRPr="00025563">
        <w:t>2</w:t>
      </w:r>
      <w:r>
        <w:t>3</w:t>
      </w:r>
      <w:r w:rsidRPr="00025563">
        <w:t>.</w:t>
      </w:r>
    </w:p>
    <w:p w14:paraId="1285A020" w14:textId="77777777" w:rsidR="007B7B05" w:rsidRPr="007B7B05" w:rsidRDefault="007B7B05" w:rsidP="007B7B05">
      <w:pPr>
        <w:pBdr>
          <w:bottom w:val="single" w:sz="6" w:space="1" w:color="auto"/>
        </w:pBdr>
        <w:jc w:val="both"/>
        <w:rPr>
          <w:b/>
          <w:bCs/>
          <w:lang w:val="lv-LV" w:eastAsia="lv-LV"/>
        </w:rPr>
      </w:pPr>
      <w:r w:rsidRPr="007B7B05">
        <w:rPr>
          <w:b/>
          <w:bCs/>
          <w:noProof/>
          <w:lang w:val="lv-LV" w:eastAsia="lv-LV"/>
        </w:rPr>
        <w:t>Par iegūto finanšu līdzekļu iekļaušanu Salacgrīvas apvienības pārvaldes budžetā un finansējuma piešķiršanu Salacgrīvas pagasta viensētu norādījuma zīmju atjaunošanai</w:t>
      </w:r>
    </w:p>
    <w:p w14:paraId="2B5CA193" w14:textId="77777777" w:rsidR="007B7B05" w:rsidRPr="007B7B05" w:rsidRDefault="007B7B05" w:rsidP="007B7B05">
      <w:pPr>
        <w:jc w:val="center"/>
        <w:rPr>
          <w:lang w:val="lv-LV" w:eastAsia="lv-LV"/>
        </w:rPr>
      </w:pPr>
      <w:r w:rsidRPr="007B7B05">
        <w:rPr>
          <w:lang w:val="lv-LV" w:eastAsia="lv-LV"/>
        </w:rPr>
        <w:t xml:space="preserve">Ziņo </w:t>
      </w:r>
      <w:r w:rsidRPr="007B7B05">
        <w:rPr>
          <w:noProof/>
          <w:lang w:val="lv-LV" w:eastAsia="lv-LV"/>
        </w:rPr>
        <w:t>Andris Zunde</w:t>
      </w:r>
    </w:p>
    <w:p w14:paraId="1BAF55DA" w14:textId="77777777" w:rsidR="007B7B05" w:rsidRPr="007B7B05" w:rsidRDefault="007B7B05" w:rsidP="007B7B05">
      <w:pPr>
        <w:jc w:val="center"/>
        <w:rPr>
          <w:lang w:val="lv-LV" w:eastAsia="lv-LV"/>
        </w:rPr>
      </w:pPr>
    </w:p>
    <w:p w14:paraId="307D50AE" w14:textId="77777777" w:rsidR="007B7B05" w:rsidRPr="007B7B05" w:rsidRDefault="007B7B05" w:rsidP="007B7B05">
      <w:pPr>
        <w:tabs>
          <w:tab w:val="left" w:pos="6480"/>
          <w:tab w:val="left" w:pos="7560"/>
        </w:tabs>
        <w:ind w:firstLine="720"/>
        <w:jc w:val="both"/>
        <w:rPr>
          <w:rFonts w:eastAsia="Calibri"/>
          <w:lang w:val="lv-LV"/>
        </w:rPr>
      </w:pPr>
      <w:r w:rsidRPr="007B7B05">
        <w:rPr>
          <w:rFonts w:eastAsia="Calibri"/>
          <w:lang w:val="lv-LV" w:eastAsia="lv-LV"/>
        </w:rPr>
        <w:t>Salacgrīvas apvienības pārvaldes Salacgrīvas pagastā viensētu norādījuma zīmes izgatavotas un uzstādītas 2004. gadā. Laika gaitā vairākas no tām bojātas un nolietojušās, tādēļ nepieciešama to daļēja nomaiņa un atjaunošana.</w:t>
      </w:r>
    </w:p>
    <w:p w14:paraId="528CFDCC" w14:textId="77777777" w:rsidR="007B7B05" w:rsidRPr="007B7B05" w:rsidRDefault="007B7B05" w:rsidP="007B7B05">
      <w:pPr>
        <w:tabs>
          <w:tab w:val="left" w:pos="6480"/>
          <w:tab w:val="left" w:pos="7560"/>
        </w:tabs>
        <w:ind w:firstLine="720"/>
        <w:jc w:val="both"/>
        <w:rPr>
          <w:rFonts w:eastAsia="Calibri"/>
          <w:lang w:val="lv-LV" w:eastAsia="lv-LV"/>
        </w:rPr>
      </w:pPr>
      <w:r w:rsidRPr="007B7B05">
        <w:rPr>
          <w:rFonts w:eastAsia="Calibri"/>
          <w:lang w:val="lv-LV" w:eastAsia="lv-LV"/>
        </w:rPr>
        <w:t xml:space="preserve">Sakarā ar tilta pār Salacu Salacgrīvā nodošanu valsts bilancē, veikta viedo luksoforu izsole, kuras rezultātā iegūti līdzekļi 5410,00 </w:t>
      </w:r>
      <w:r w:rsidRPr="007B7B05">
        <w:rPr>
          <w:lang w:val="lv-LV" w:eastAsia="lv-LV"/>
        </w:rPr>
        <w:t>EUR</w:t>
      </w:r>
      <w:r w:rsidRPr="007B7B05">
        <w:rPr>
          <w:rFonts w:eastAsia="Calibri"/>
          <w:lang w:val="lv-LV" w:eastAsia="lv-LV"/>
        </w:rPr>
        <w:t xml:space="preserve">. </w:t>
      </w:r>
    </w:p>
    <w:p w14:paraId="05F16C1B" w14:textId="77777777" w:rsidR="007B7B05" w:rsidRPr="007B7B05" w:rsidRDefault="007B7B05" w:rsidP="007B7B05">
      <w:pPr>
        <w:tabs>
          <w:tab w:val="left" w:pos="6480"/>
          <w:tab w:val="left" w:pos="7560"/>
        </w:tabs>
        <w:ind w:firstLine="720"/>
        <w:jc w:val="both"/>
        <w:rPr>
          <w:rFonts w:eastAsia="Calibri"/>
          <w:lang w:val="lv-LV" w:eastAsia="lv-LV"/>
        </w:rPr>
      </w:pPr>
      <w:r w:rsidRPr="007B7B05">
        <w:rPr>
          <w:rFonts w:eastAsia="Calibri"/>
          <w:lang w:val="lv-LV" w:eastAsia="lv-LV"/>
        </w:rPr>
        <w:t>Iegūtos līdzekļus priekšlikums novirzīt Salacgrīvas pagasta viensētu norādījuma zīmju nomaiņai un atjaunošanai.</w:t>
      </w:r>
    </w:p>
    <w:p w14:paraId="19CCF7FD" w14:textId="77777777" w:rsidR="007B7B05" w:rsidRPr="007B7B05" w:rsidRDefault="007B7B05" w:rsidP="007B7B05">
      <w:pPr>
        <w:tabs>
          <w:tab w:val="left" w:pos="6480"/>
          <w:tab w:val="left" w:pos="7560"/>
        </w:tabs>
        <w:ind w:firstLine="720"/>
        <w:jc w:val="both"/>
        <w:rPr>
          <w:lang w:val="lv-LV" w:eastAsia="lv-LV"/>
        </w:rPr>
      </w:pPr>
      <w:r w:rsidRPr="007B7B05">
        <w:rPr>
          <w:rFonts w:eastAsia="Arial Unicode MS" w:cs="Tahoma"/>
          <w:lang w:val="lv-LV" w:eastAsia="hi-IN" w:bidi="hi-IN"/>
        </w:rPr>
        <w:t>Papildus finansējums nav nepieciešams.</w:t>
      </w:r>
    </w:p>
    <w:p w14:paraId="3D350901" w14:textId="77777777" w:rsidR="007B7B05" w:rsidRPr="00B9502D" w:rsidRDefault="007B7B05" w:rsidP="007B7B05">
      <w:pPr>
        <w:ind w:firstLine="720"/>
        <w:jc w:val="both"/>
        <w:rPr>
          <w:b/>
          <w:bCs/>
          <w:lang w:val="lv-LV" w:eastAsia="lv-LV"/>
        </w:rPr>
      </w:pPr>
      <w:r w:rsidRPr="007B7B05">
        <w:rPr>
          <w:bCs/>
          <w:color w:val="000000"/>
          <w:lang w:val="lv-LV" w:eastAsia="hi-IN" w:bidi="hi-IN"/>
        </w:rPr>
        <w:t xml:space="preserve">Pamatojoties </w:t>
      </w:r>
      <w:r w:rsidRPr="007B7B05">
        <w:rPr>
          <w:rFonts w:eastAsia="Calibri"/>
          <w:bCs/>
          <w:color w:val="000000"/>
          <w:lang w:val="lv-LV" w:eastAsia="lv-LV"/>
        </w:rPr>
        <w:t>uz Pašvaldību likuma 4. panta pirmās daļas 3. punktu un 10</w:t>
      </w:r>
      <w:r w:rsidRPr="007B7B05">
        <w:rPr>
          <w:color w:val="000000"/>
          <w:lang w:val="lv-LV" w:eastAsia="lv-LV"/>
        </w:rPr>
        <w:t>. panta pirmās daļas 21. punktu, likuma “Par pašvaldību budžetiem” 30. pantu</w:t>
      </w:r>
      <w:r w:rsidRPr="007B7B05">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1A78B00" w14:textId="78C874C8" w:rsidR="007B7B05" w:rsidRPr="007B7B05" w:rsidRDefault="007B7B05" w:rsidP="007B7B05">
      <w:pPr>
        <w:ind w:firstLine="720"/>
        <w:jc w:val="both"/>
        <w:rPr>
          <w:lang w:val="lv-LV" w:eastAsia="lv-LV"/>
        </w:rPr>
      </w:pPr>
    </w:p>
    <w:p w14:paraId="738C631A" w14:textId="77777777" w:rsidR="007B7B05" w:rsidRPr="007B7B05" w:rsidRDefault="007B7B05" w:rsidP="0009492F">
      <w:pPr>
        <w:numPr>
          <w:ilvl w:val="0"/>
          <w:numId w:val="30"/>
        </w:numPr>
        <w:tabs>
          <w:tab w:val="left" w:pos="357"/>
          <w:tab w:val="left" w:pos="6480"/>
          <w:tab w:val="left" w:pos="7560"/>
        </w:tabs>
        <w:ind w:left="357" w:hanging="357"/>
        <w:jc w:val="both"/>
        <w:rPr>
          <w:lang w:val="lv-LV" w:eastAsia="lv-LV"/>
        </w:rPr>
      </w:pPr>
      <w:r w:rsidRPr="007B7B05">
        <w:rPr>
          <w:rFonts w:eastAsia="Calibri"/>
          <w:lang w:val="lv-LV" w:eastAsia="lv-LV" w:bidi="lo-LA"/>
        </w:rPr>
        <w:t xml:space="preserve">Iekļaut Salacgrīvas apvienības pārvaldes 2024. gada budžetā </w:t>
      </w:r>
      <w:r w:rsidRPr="007B7B05">
        <w:rPr>
          <w:lang w:val="lv-LV" w:eastAsia="lv-LV"/>
        </w:rPr>
        <w:t>luksoforu izsoles rezultātā iegūtos finanšu līdzekļus 5410,00 EUR (pieci tūkstoši četri simti desmit eiro, 00 centi) viensētu norādījuma zīmju nomaiņai un atjaunošanai.</w:t>
      </w:r>
    </w:p>
    <w:p w14:paraId="6BC2D00F" w14:textId="77777777" w:rsidR="007B7B05" w:rsidRPr="007B7B05" w:rsidRDefault="007B7B05" w:rsidP="0009492F">
      <w:pPr>
        <w:numPr>
          <w:ilvl w:val="0"/>
          <w:numId w:val="30"/>
        </w:numPr>
        <w:tabs>
          <w:tab w:val="left" w:pos="357"/>
          <w:tab w:val="left" w:pos="6480"/>
          <w:tab w:val="left" w:pos="7560"/>
        </w:tabs>
        <w:ind w:left="357" w:hanging="357"/>
        <w:jc w:val="both"/>
        <w:rPr>
          <w:lang w:val="lv-LV" w:eastAsia="lv-LV"/>
        </w:rPr>
      </w:pPr>
      <w:r w:rsidRPr="007B7B05">
        <w:rPr>
          <w:lang w:val="lv-LV" w:eastAsia="hi-IN" w:bidi="hi-IN"/>
        </w:rPr>
        <w:t>Lēmumā minētās izmaiņas iekļaut kārtējās domes sēdes lēmuma projektā “Grozījumi Limbažu novada pašvaldības domes 2024. gada saistošajos noteikumos „Par Limbažu novada pašvaldības 2024. gada budžetu”.</w:t>
      </w:r>
    </w:p>
    <w:p w14:paraId="2BB4B3C8" w14:textId="77777777" w:rsidR="007B7B05" w:rsidRPr="007B7B05" w:rsidRDefault="007B7B05" w:rsidP="0009492F">
      <w:pPr>
        <w:numPr>
          <w:ilvl w:val="0"/>
          <w:numId w:val="30"/>
        </w:numPr>
        <w:tabs>
          <w:tab w:val="left" w:pos="357"/>
          <w:tab w:val="left" w:pos="6480"/>
          <w:tab w:val="left" w:pos="7560"/>
        </w:tabs>
        <w:ind w:left="357" w:hanging="357"/>
        <w:jc w:val="both"/>
        <w:rPr>
          <w:lang w:val="lv-LV" w:eastAsia="lv-LV"/>
        </w:rPr>
      </w:pPr>
      <w:r w:rsidRPr="007B7B05">
        <w:rPr>
          <w:bCs/>
          <w:lang w:val="lv-LV" w:eastAsia="lv-LV"/>
        </w:rPr>
        <w:t xml:space="preserve">Atbildīgos par </w:t>
      </w:r>
      <w:r w:rsidRPr="007B7B05">
        <w:rPr>
          <w:rFonts w:eastAsia="Calibri"/>
          <w:color w:val="000000"/>
          <w:lang w:val="lv-LV" w:eastAsia="lv-LV" w:bidi="lo-LA"/>
        </w:rPr>
        <w:t xml:space="preserve">finansējuma novirzīšanu </w:t>
      </w:r>
      <w:r w:rsidRPr="007B7B05">
        <w:rPr>
          <w:bCs/>
          <w:lang w:val="lv-LV" w:eastAsia="lv-LV"/>
        </w:rPr>
        <w:t>noteikt Finanšu un ekonomikas nodaļas ekonomistus.</w:t>
      </w:r>
    </w:p>
    <w:p w14:paraId="4E61BB86" w14:textId="77777777" w:rsidR="007B7B05" w:rsidRPr="007B7B05" w:rsidRDefault="007B7B05" w:rsidP="0009492F">
      <w:pPr>
        <w:numPr>
          <w:ilvl w:val="0"/>
          <w:numId w:val="30"/>
        </w:numPr>
        <w:tabs>
          <w:tab w:val="left" w:pos="357"/>
          <w:tab w:val="left" w:pos="6480"/>
          <w:tab w:val="left" w:pos="7560"/>
        </w:tabs>
        <w:ind w:left="357" w:hanging="357"/>
        <w:jc w:val="both"/>
        <w:rPr>
          <w:lang w:val="lv-LV" w:eastAsia="lv-LV"/>
        </w:rPr>
      </w:pPr>
      <w:r w:rsidRPr="007B7B05">
        <w:rPr>
          <w:rFonts w:eastAsia="Calibri"/>
          <w:lang w:val="lv-LV" w:eastAsia="lv-LV" w:bidi="lo-LA"/>
        </w:rPr>
        <w:t xml:space="preserve">Atbildīgo par lēmuma izpildi noteikt </w:t>
      </w:r>
      <w:r w:rsidRPr="007B7B05">
        <w:rPr>
          <w:rFonts w:eastAsia="Calibri"/>
          <w:lang w:val="lv-LV" w:eastAsia="lv-LV"/>
        </w:rPr>
        <w:t>Salacgrīvas apvienības pārvaldes vadītāju.</w:t>
      </w:r>
    </w:p>
    <w:p w14:paraId="1663E28B" w14:textId="77777777" w:rsidR="007B7B05" w:rsidRPr="007B7B05" w:rsidRDefault="007B7B05" w:rsidP="0009492F">
      <w:pPr>
        <w:numPr>
          <w:ilvl w:val="0"/>
          <w:numId w:val="30"/>
        </w:numPr>
        <w:tabs>
          <w:tab w:val="left" w:pos="357"/>
          <w:tab w:val="left" w:pos="6480"/>
          <w:tab w:val="left" w:pos="7560"/>
        </w:tabs>
        <w:ind w:left="357" w:hanging="357"/>
        <w:jc w:val="both"/>
        <w:rPr>
          <w:lang w:val="lv-LV" w:eastAsia="lv-LV"/>
        </w:rPr>
      </w:pPr>
      <w:r w:rsidRPr="007B7B05">
        <w:rPr>
          <w:bCs/>
          <w:lang w:val="lv-LV" w:eastAsia="lv-LV"/>
        </w:rPr>
        <w:t>Kontroli par lēmuma izpildi veikt Limbažu novada pašvaldības izpilddirektoram.</w:t>
      </w:r>
    </w:p>
    <w:p w14:paraId="10F6A054" w14:textId="77777777" w:rsidR="007B7B05" w:rsidRPr="007B7B05" w:rsidRDefault="007B7B05" w:rsidP="0009492F">
      <w:pPr>
        <w:numPr>
          <w:ilvl w:val="0"/>
          <w:numId w:val="30"/>
        </w:numPr>
        <w:tabs>
          <w:tab w:val="left" w:pos="357"/>
          <w:tab w:val="left" w:pos="6480"/>
          <w:tab w:val="left" w:pos="7560"/>
        </w:tabs>
        <w:ind w:left="357" w:hanging="357"/>
        <w:jc w:val="both"/>
        <w:rPr>
          <w:lang w:val="lv-LV" w:eastAsia="lv-LV"/>
        </w:rPr>
      </w:pPr>
      <w:r w:rsidRPr="007B7B05">
        <w:rPr>
          <w:bCs/>
          <w:lang w:val="lv-LV" w:eastAsia="lv-LV"/>
        </w:rPr>
        <w:t>Lēmuma projektu virzīt izskatīšanai Limbažu novada domes sēdē.</w:t>
      </w:r>
    </w:p>
    <w:p w14:paraId="633CFA7E" w14:textId="77777777" w:rsidR="00313B4D" w:rsidRDefault="00313B4D" w:rsidP="002E2D3C">
      <w:pPr>
        <w:pStyle w:val="Sarakstarindkopa1"/>
        <w:spacing w:after="0" w:line="240" w:lineRule="auto"/>
        <w:ind w:left="0" w:firstLine="720"/>
        <w:jc w:val="both"/>
        <w:rPr>
          <w:rFonts w:ascii="Times New Roman" w:hAnsi="Times New Roman"/>
          <w:sz w:val="24"/>
          <w:szCs w:val="24"/>
        </w:rPr>
      </w:pPr>
    </w:p>
    <w:p w14:paraId="59092BDF" w14:textId="77777777" w:rsidR="00F4456B" w:rsidRDefault="00F4456B" w:rsidP="002E2D3C">
      <w:pPr>
        <w:pStyle w:val="Sarakstarindkopa1"/>
        <w:spacing w:after="0" w:line="240" w:lineRule="auto"/>
        <w:ind w:left="0" w:firstLine="720"/>
        <w:jc w:val="both"/>
        <w:rPr>
          <w:rFonts w:ascii="Times New Roman" w:hAnsi="Times New Roman"/>
          <w:sz w:val="24"/>
          <w:szCs w:val="24"/>
        </w:rPr>
      </w:pPr>
    </w:p>
    <w:p w14:paraId="6E8069C2" w14:textId="75DE83B2" w:rsidR="000429CD" w:rsidRPr="00025563" w:rsidRDefault="000429CD" w:rsidP="002E2D3C">
      <w:pPr>
        <w:pStyle w:val="Virsraksts1"/>
        <w:jc w:val="center"/>
      </w:pPr>
      <w:r w:rsidRPr="00025563">
        <w:t>2</w:t>
      </w:r>
      <w:r>
        <w:t>4</w:t>
      </w:r>
      <w:r w:rsidRPr="00025563">
        <w:t>.</w:t>
      </w:r>
    </w:p>
    <w:p w14:paraId="7EBA092D" w14:textId="77777777" w:rsidR="007B7B05" w:rsidRPr="007B7B05" w:rsidRDefault="007B7B05" w:rsidP="007B7B05">
      <w:pPr>
        <w:pBdr>
          <w:bottom w:val="single" w:sz="6" w:space="1" w:color="auto"/>
        </w:pBdr>
        <w:jc w:val="both"/>
        <w:rPr>
          <w:b/>
          <w:bCs/>
          <w:lang w:val="lv-LV" w:eastAsia="lv-LV"/>
        </w:rPr>
      </w:pPr>
      <w:r w:rsidRPr="007B7B05">
        <w:rPr>
          <w:b/>
          <w:bCs/>
          <w:noProof/>
          <w:lang w:val="lv-LV" w:eastAsia="lv-LV"/>
        </w:rPr>
        <w:t>Par piešķirto finanšu līdzekļu iekļaušanu Salacgrīvas apvienības pārvaldes 2024. gada budžetā Ukrainas civiliedzīvotāju atbalsta pasākumu nodrošināšanai</w:t>
      </w:r>
    </w:p>
    <w:p w14:paraId="41FF044D" w14:textId="138FD2D1" w:rsidR="007B7B05" w:rsidRPr="007B7B05" w:rsidRDefault="007B7B05" w:rsidP="007B7B05">
      <w:pPr>
        <w:jc w:val="center"/>
        <w:rPr>
          <w:lang w:val="lv-LV" w:eastAsia="lv-LV"/>
        </w:rPr>
      </w:pPr>
      <w:r w:rsidRPr="007B7B05">
        <w:rPr>
          <w:lang w:val="lv-LV" w:eastAsia="lv-LV"/>
        </w:rPr>
        <w:t xml:space="preserve">Ziņo </w:t>
      </w:r>
      <w:r w:rsidRPr="007B7B05">
        <w:rPr>
          <w:noProof/>
          <w:lang w:val="lv-LV" w:eastAsia="lv-LV"/>
        </w:rPr>
        <w:t>Andris Zunde</w:t>
      </w:r>
      <w:r>
        <w:rPr>
          <w:noProof/>
          <w:lang w:val="lv-LV" w:eastAsia="lv-LV"/>
        </w:rPr>
        <w:t>, debatēs piedalās Māris Beļaunieks</w:t>
      </w:r>
    </w:p>
    <w:p w14:paraId="6F54C8AC" w14:textId="77777777" w:rsidR="007B7B05" w:rsidRPr="007B7B05" w:rsidRDefault="007B7B05" w:rsidP="007B7B05">
      <w:pPr>
        <w:jc w:val="both"/>
        <w:rPr>
          <w:lang w:val="lv-LV" w:eastAsia="lv-LV"/>
        </w:rPr>
      </w:pPr>
    </w:p>
    <w:p w14:paraId="22A3725C" w14:textId="77777777" w:rsidR="007B7B05" w:rsidRPr="007B7B05" w:rsidRDefault="007B7B05" w:rsidP="007B7B05">
      <w:pPr>
        <w:widowControl w:val="0"/>
        <w:suppressAutoHyphens/>
        <w:ind w:firstLine="720"/>
        <w:jc w:val="both"/>
        <w:rPr>
          <w:rFonts w:eastAsia="Arial Unicode MS"/>
          <w:color w:val="FF0000"/>
          <w:lang w:val="lv-LV" w:eastAsia="hi-IN" w:bidi="hi-IN"/>
        </w:rPr>
      </w:pPr>
      <w:r w:rsidRPr="007B7B05">
        <w:rPr>
          <w:lang w:val="lv-LV" w:eastAsia="lv-LV"/>
        </w:rPr>
        <w:t xml:space="preserve">Salacgrīvas apvienības pārvaldes vadītājs Andris </w:t>
      </w:r>
      <w:proofErr w:type="spellStart"/>
      <w:r w:rsidRPr="007B7B05">
        <w:rPr>
          <w:lang w:val="lv-LV" w:eastAsia="lv-LV"/>
        </w:rPr>
        <w:t>Zunde</w:t>
      </w:r>
      <w:proofErr w:type="spellEnd"/>
      <w:r w:rsidRPr="007B7B05">
        <w:rPr>
          <w:lang w:val="lv-LV" w:eastAsia="lv-LV"/>
        </w:rPr>
        <w:t xml:space="preserve"> informē, ka s</w:t>
      </w:r>
      <w:r w:rsidRPr="007B7B05">
        <w:rPr>
          <w:rFonts w:eastAsia="Arial Unicode MS" w:cs="Tahoma"/>
          <w:lang w:val="lv-LV" w:eastAsia="hi-IN" w:bidi="hi-IN"/>
        </w:rPr>
        <w:t xml:space="preserve">askaņā ar Vides aizsardzības un reģionālās attīstības ministrijas piešķirto finansējumu pašvaldībām </w:t>
      </w:r>
      <w:r w:rsidRPr="007B7B05">
        <w:rPr>
          <w:rFonts w:eastAsia="Arial Unicode MS"/>
          <w:lang w:val="lv-LV" w:eastAsia="hi-IN" w:bidi="hi-IN"/>
        </w:rPr>
        <w:t xml:space="preserve">Ukrainas civiliedzīvotāju atbalsta likumā noteikto pasākumu īstenošanai, 2024. gadā  pašvaldība saņēmusi 14 368,00 EUR. Lai nodrošinātu Ukrainas civiliedzīvotāju uzturēšanos Korģenes sabiedriskajā centrā un veiktu infrastruktūras uzlabojumus, A. </w:t>
      </w:r>
      <w:proofErr w:type="spellStart"/>
      <w:r w:rsidRPr="007B7B05">
        <w:rPr>
          <w:rFonts w:eastAsia="Arial Unicode MS"/>
          <w:lang w:val="lv-LV" w:eastAsia="hi-IN" w:bidi="hi-IN"/>
        </w:rPr>
        <w:t>Zunde</w:t>
      </w:r>
      <w:proofErr w:type="spellEnd"/>
      <w:r w:rsidRPr="007B7B05">
        <w:rPr>
          <w:rFonts w:eastAsia="Arial Unicode MS"/>
          <w:lang w:val="lv-LV" w:eastAsia="hi-IN" w:bidi="hi-IN"/>
        </w:rPr>
        <w:t xml:space="preserve"> lūdz novirzīt šo finansējumu Korģenes sabiedriskā centra </w:t>
      </w:r>
      <w:proofErr w:type="spellStart"/>
      <w:r w:rsidRPr="007B7B05">
        <w:rPr>
          <w:rFonts w:eastAsia="Arial Unicode MS"/>
          <w:lang w:val="lv-LV" w:eastAsia="hi-IN" w:bidi="hi-IN"/>
        </w:rPr>
        <w:t>ārtelpas</w:t>
      </w:r>
      <w:proofErr w:type="spellEnd"/>
      <w:r w:rsidRPr="007B7B05">
        <w:rPr>
          <w:rFonts w:eastAsia="Arial Unicode MS"/>
          <w:lang w:val="lv-LV" w:eastAsia="hi-IN" w:bidi="hi-IN"/>
        </w:rPr>
        <w:t xml:space="preserve"> labiekārtojumam: celiņa bruģēšanai, divu basketbola grozu uzstādīšanai un atkritumu </w:t>
      </w:r>
      <w:r w:rsidRPr="007B7B05">
        <w:rPr>
          <w:rFonts w:eastAsia="Arial Unicode MS"/>
          <w:lang w:val="lv-LV" w:eastAsia="hi-IN" w:bidi="hi-IN"/>
        </w:rPr>
        <w:lastRenderedPageBreak/>
        <w:t xml:space="preserve">konteineru laukuma izbūvei. </w:t>
      </w:r>
    </w:p>
    <w:p w14:paraId="59184CDD" w14:textId="77777777" w:rsidR="007B7B05" w:rsidRPr="00B9502D" w:rsidRDefault="007B7B05" w:rsidP="007B7B05">
      <w:pPr>
        <w:ind w:firstLine="720"/>
        <w:jc w:val="both"/>
        <w:rPr>
          <w:b/>
          <w:bCs/>
          <w:lang w:val="lv-LV" w:eastAsia="lv-LV"/>
        </w:rPr>
      </w:pPr>
      <w:r w:rsidRPr="007B7B05">
        <w:rPr>
          <w:bCs/>
          <w:lang w:val="lv-LV" w:eastAsia="hi-IN" w:bidi="hi-IN"/>
        </w:rPr>
        <w:t xml:space="preserve">Pamatojoties </w:t>
      </w:r>
      <w:r w:rsidRPr="007B7B05">
        <w:rPr>
          <w:rFonts w:eastAsia="Calibri"/>
          <w:bCs/>
          <w:lang w:val="lv-LV" w:eastAsia="lv-LV"/>
        </w:rPr>
        <w:t>uz Ukrainas civiliedzīvotāju atbalsta likuma 8. panta pirmo daļu, 13. pantu, 13.</w:t>
      </w:r>
      <w:r w:rsidRPr="007B7B05">
        <w:rPr>
          <w:rFonts w:eastAsia="Calibri"/>
          <w:bCs/>
          <w:vertAlign w:val="superscript"/>
          <w:lang w:val="lv-LV" w:eastAsia="lv-LV"/>
        </w:rPr>
        <w:t xml:space="preserve">1 </w:t>
      </w:r>
      <w:r w:rsidRPr="007B7B05">
        <w:rPr>
          <w:rFonts w:eastAsia="Calibri"/>
          <w:bCs/>
          <w:lang w:val="lv-LV" w:eastAsia="lv-LV"/>
        </w:rPr>
        <w:t>pantu, Pašvaldību likuma 10. panta pirmās daļas ievaddaļu, likuma “Par pašvaldību budžetiem” 30. pantu,</w:t>
      </w:r>
      <w:r w:rsidRPr="007B7B05">
        <w:rPr>
          <w:lang w:val="lv-LV" w:eastAsia="lv-LV"/>
        </w:rPr>
        <w:t xml:space="preserve"> </w:t>
      </w:r>
      <w:r w:rsidRPr="007B7B05">
        <w:rPr>
          <w:rFonts w:eastAsia="Calibri"/>
          <w:bCs/>
          <w:lang w:val="lv-LV" w:eastAsia="lv-LV"/>
        </w:rPr>
        <w:t xml:space="preserve">Ministru kabineta 2022. gada 8. jūnija rīkojumu Nr. 339,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1A8A9B4" w14:textId="3975039C" w:rsidR="007B7B05" w:rsidRPr="007B7B05" w:rsidRDefault="007B7B05" w:rsidP="007B7B05">
      <w:pPr>
        <w:ind w:firstLine="720"/>
        <w:jc w:val="both"/>
        <w:rPr>
          <w:rFonts w:eastAsia="Arial Unicode MS" w:cs="Tahoma"/>
          <w:kern w:val="2"/>
          <w:lang w:val="lv-LV" w:eastAsia="hi-IN" w:bidi="hi-IN"/>
        </w:rPr>
      </w:pPr>
    </w:p>
    <w:p w14:paraId="4E833F1F" w14:textId="77777777" w:rsidR="007B7B05" w:rsidRPr="007B7B05" w:rsidRDefault="007B7B05" w:rsidP="0009492F">
      <w:pPr>
        <w:widowControl w:val="0"/>
        <w:numPr>
          <w:ilvl w:val="0"/>
          <w:numId w:val="31"/>
        </w:numPr>
        <w:suppressAutoHyphens/>
        <w:autoSpaceDE w:val="0"/>
        <w:autoSpaceDN w:val="0"/>
        <w:adjustRightInd w:val="0"/>
        <w:ind w:left="357" w:hanging="357"/>
        <w:jc w:val="both"/>
        <w:rPr>
          <w:rFonts w:eastAsia="Calibri"/>
          <w:lang w:val="lv-LV" w:bidi="lo-LA"/>
        </w:rPr>
      </w:pPr>
      <w:r w:rsidRPr="007B7B05">
        <w:rPr>
          <w:rFonts w:eastAsia="Calibri"/>
          <w:lang w:val="lv-LV" w:eastAsia="lv-LV" w:bidi="lo-LA"/>
        </w:rPr>
        <w:t xml:space="preserve">Iekļaut Salacgrīvas apvienības pārvaldes  2024. gada budžetā Korģenes Zītaru iela 3 pārvaldīšana  </w:t>
      </w:r>
      <w:r w:rsidRPr="007B7B05">
        <w:rPr>
          <w:rFonts w:eastAsia="Arial Unicode MS" w:cs="Tahoma"/>
          <w:lang w:val="lv-LV" w:eastAsia="hi-IN" w:bidi="hi-IN"/>
        </w:rPr>
        <w:t xml:space="preserve">Vides aizsardzības un reģionālās attīstības ministrijas piešķirto finansējumu </w:t>
      </w:r>
      <w:bookmarkStart w:id="26" w:name="_Hlk177990345"/>
      <w:r w:rsidRPr="007B7B05">
        <w:rPr>
          <w:rFonts w:eastAsia="Arial Unicode MS"/>
          <w:lang w:val="lv-LV" w:eastAsia="hi-IN" w:bidi="hi-IN"/>
        </w:rPr>
        <w:t>14 368,00 EUR (četrpadsmit tūkstoši trīs simti sešdesmit astoņi eiro un 00 centi)</w:t>
      </w:r>
      <w:r w:rsidRPr="007B7B05">
        <w:rPr>
          <w:rFonts w:eastAsia="Calibri"/>
          <w:lang w:val="lv-LV" w:eastAsia="lv-LV" w:bidi="lo-LA"/>
        </w:rPr>
        <w:t xml:space="preserve"> </w:t>
      </w:r>
      <w:bookmarkEnd w:id="26"/>
      <w:r w:rsidRPr="007B7B05">
        <w:rPr>
          <w:rFonts w:eastAsia="Calibri"/>
          <w:lang w:val="lv-LV" w:eastAsia="lv-LV" w:bidi="lo-LA"/>
        </w:rPr>
        <w:t>apmērā par 2024. gadu Ukrainas civiliedzīvotāju atbalsta likumā noteikto pasākumu īstenošanai.</w:t>
      </w:r>
    </w:p>
    <w:p w14:paraId="1C197536" w14:textId="77777777" w:rsidR="007B7B05" w:rsidRPr="007B7B05" w:rsidRDefault="007B7B05" w:rsidP="0009492F">
      <w:pPr>
        <w:widowControl w:val="0"/>
        <w:numPr>
          <w:ilvl w:val="0"/>
          <w:numId w:val="31"/>
        </w:numPr>
        <w:suppressAutoHyphens/>
        <w:autoSpaceDE w:val="0"/>
        <w:autoSpaceDN w:val="0"/>
        <w:adjustRightInd w:val="0"/>
        <w:ind w:left="357" w:hanging="357"/>
        <w:jc w:val="both"/>
        <w:rPr>
          <w:rFonts w:eastAsia="Calibri"/>
          <w:lang w:val="lv-LV" w:eastAsia="lv-LV" w:bidi="lo-LA"/>
        </w:rPr>
      </w:pPr>
      <w:r w:rsidRPr="007B7B05">
        <w:rPr>
          <w:rFonts w:eastAsia="Calibri"/>
          <w:lang w:val="lv-LV" w:eastAsia="lv-LV"/>
        </w:rPr>
        <w:t>Piešķirto finansējumu iekļaut kārtējās domes sēdes lēmuma projektā “Grozījumi Limbažu novada pašvaldības domes saistošajos noteikumos Nr.8 „Par Limbažu novada pašvaldības 2024. gada budžetu”.</w:t>
      </w:r>
      <w:r w:rsidRPr="007B7B05">
        <w:rPr>
          <w:rFonts w:eastAsia="Calibri"/>
          <w:lang w:val="lv-LV" w:eastAsia="lv-LV" w:bidi="lo-LA"/>
        </w:rPr>
        <w:t xml:space="preserve"> </w:t>
      </w:r>
    </w:p>
    <w:p w14:paraId="17B25024" w14:textId="77777777" w:rsidR="007B7B05" w:rsidRPr="007B7B05" w:rsidRDefault="007B7B05" w:rsidP="0009492F">
      <w:pPr>
        <w:widowControl w:val="0"/>
        <w:numPr>
          <w:ilvl w:val="0"/>
          <w:numId w:val="31"/>
        </w:numPr>
        <w:suppressAutoHyphens/>
        <w:autoSpaceDE w:val="0"/>
        <w:autoSpaceDN w:val="0"/>
        <w:adjustRightInd w:val="0"/>
        <w:ind w:left="357" w:hanging="357"/>
        <w:jc w:val="both"/>
        <w:rPr>
          <w:rFonts w:eastAsia="Calibri"/>
          <w:lang w:val="lv-LV" w:eastAsia="lv-LV" w:bidi="lo-LA"/>
        </w:rPr>
      </w:pPr>
      <w:r w:rsidRPr="007B7B05">
        <w:rPr>
          <w:rFonts w:eastAsia="Calibri"/>
          <w:lang w:val="lv-LV" w:eastAsia="lv-LV" w:bidi="lo-LA"/>
        </w:rPr>
        <w:t>Atbildīgos par finansējuma iekļaušanu budžetā noteikt Finanšu un ekonomikas nodaļas ekonomistus.</w:t>
      </w:r>
    </w:p>
    <w:p w14:paraId="2EB93F69" w14:textId="77777777" w:rsidR="007B7B05" w:rsidRPr="007B7B05" w:rsidRDefault="007B7B05" w:rsidP="0009492F">
      <w:pPr>
        <w:widowControl w:val="0"/>
        <w:numPr>
          <w:ilvl w:val="0"/>
          <w:numId w:val="31"/>
        </w:numPr>
        <w:suppressAutoHyphens/>
        <w:autoSpaceDE w:val="0"/>
        <w:autoSpaceDN w:val="0"/>
        <w:adjustRightInd w:val="0"/>
        <w:ind w:left="357" w:hanging="357"/>
        <w:jc w:val="both"/>
        <w:rPr>
          <w:rFonts w:eastAsia="Calibri"/>
          <w:lang w:val="lv-LV" w:eastAsia="lv-LV" w:bidi="lo-LA"/>
        </w:rPr>
      </w:pPr>
      <w:r w:rsidRPr="007B7B05">
        <w:rPr>
          <w:rFonts w:eastAsia="Calibri"/>
          <w:lang w:val="lv-LV" w:eastAsia="lv-LV" w:bidi="lo-LA"/>
        </w:rPr>
        <w:t>Atbildīgo par lēmuma izpildi noteikt Salacgrīvas apvienības pārvaldes vadītāju.</w:t>
      </w:r>
    </w:p>
    <w:p w14:paraId="13C259D1" w14:textId="77777777" w:rsidR="007B7B05" w:rsidRPr="007B7B05" w:rsidRDefault="007B7B05" w:rsidP="0009492F">
      <w:pPr>
        <w:widowControl w:val="0"/>
        <w:numPr>
          <w:ilvl w:val="0"/>
          <w:numId w:val="31"/>
        </w:numPr>
        <w:suppressAutoHyphens/>
        <w:autoSpaceDE w:val="0"/>
        <w:autoSpaceDN w:val="0"/>
        <w:adjustRightInd w:val="0"/>
        <w:ind w:left="357" w:hanging="357"/>
        <w:jc w:val="both"/>
        <w:rPr>
          <w:rFonts w:eastAsia="Calibri"/>
          <w:lang w:val="lv-LV" w:eastAsia="lv-LV" w:bidi="lo-LA"/>
        </w:rPr>
      </w:pPr>
      <w:r w:rsidRPr="007B7B05">
        <w:rPr>
          <w:rFonts w:eastAsia="Calibri"/>
          <w:lang w:val="lv-LV" w:eastAsia="lv-LV" w:bidi="lo-LA"/>
        </w:rPr>
        <w:t xml:space="preserve">Kontroli par lēmuma izpildi uzdot Limbažu novada pašvaldības izpilddirektoram Artim </w:t>
      </w:r>
      <w:proofErr w:type="spellStart"/>
      <w:r w:rsidRPr="007B7B05">
        <w:rPr>
          <w:rFonts w:eastAsia="Calibri"/>
          <w:lang w:val="lv-LV" w:eastAsia="lv-LV" w:bidi="lo-LA"/>
        </w:rPr>
        <w:t>Ārgalim</w:t>
      </w:r>
      <w:proofErr w:type="spellEnd"/>
      <w:r w:rsidRPr="007B7B05">
        <w:rPr>
          <w:rFonts w:eastAsia="Calibri"/>
          <w:lang w:val="lv-LV" w:eastAsia="lv-LV" w:bidi="lo-LA"/>
        </w:rPr>
        <w:t>.</w:t>
      </w:r>
    </w:p>
    <w:p w14:paraId="21FC6305" w14:textId="77777777" w:rsidR="007B7B05" w:rsidRPr="007B7B05" w:rsidRDefault="007B7B05" w:rsidP="0009492F">
      <w:pPr>
        <w:widowControl w:val="0"/>
        <w:numPr>
          <w:ilvl w:val="0"/>
          <w:numId w:val="31"/>
        </w:numPr>
        <w:suppressAutoHyphens/>
        <w:autoSpaceDE w:val="0"/>
        <w:autoSpaceDN w:val="0"/>
        <w:adjustRightInd w:val="0"/>
        <w:ind w:left="357" w:hanging="357"/>
        <w:jc w:val="both"/>
        <w:rPr>
          <w:rFonts w:eastAsia="Calibri"/>
          <w:lang w:val="lv-LV" w:eastAsia="lv-LV" w:bidi="lo-LA"/>
        </w:rPr>
      </w:pPr>
      <w:r w:rsidRPr="007B7B05">
        <w:rPr>
          <w:rFonts w:eastAsia="Calibri"/>
          <w:lang w:val="lv-LV" w:eastAsia="lv-LV" w:bidi="lo-LA"/>
        </w:rPr>
        <w:t>Lēmuma projektu virzīt izskatīšanai Limbažu novada domes sēdē.</w:t>
      </w:r>
    </w:p>
    <w:p w14:paraId="12EF24F8" w14:textId="77777777" w:rsidR="001D12D2" w:rsidRDefault="001D12D2" w:rsidP="001D12D2">
      <w:pPr>
        <w:pStyle w:val="Sarakstarindkopa1"/>
        <w:spacing w:after="0" w:line="240" w:lineRule="auto"/>
        <w:ind w:left="0"/>
        <w:jc w:val="both"/>
        <w:rPr>
          <w:rFonts w:ascii="Times New Roman" w:hAnsi="Times New Roman"/>
          <w:sz w:val="24"/>
          <w:szCs w:val="24"/>
        </w:rPr>
      </w:pPr>
    </w:p>
    <w:p w14:paraId="39F546D3" w14:textId="77777777" w:rsidR="00166FDC" w:rsidRDefault="00166FDC" w:rsidP="001D12D2">
      <w:pPr>
        <w:pStyle w:val="Sarakstarindkopa1"/>
        <w:spacing w:after="0" w:line="240" w:lineRule="auto"/>
        <w:ind w:left="0"/>
        <w:jc w:val="both"/>
        <w:rPr>
          <w:rFonts w:ascii="Times New Roman" w:hAnsi="Times New Roman"/>
          <w:sz w:val="24"/>
          <w:szCs w:val="24"/>
        </w:rPr>
      </w:pPr>
    </w:p>
    <w:p w14:paraId="4F6634E8" w14:textId="69C261E2" w:rsidR="000429CD" w:rsidRPr="00025563" w:rsidRDefault="000429CD" w:rsidP="002E2D3C">
      <w:pPr>
        <w:pStyle w:val="Virsraksts1"/>
        <w:jc w:val="center"/>
      </w:pPr>
      <w:r w:rsidRPr="00025563">
        <w:t>2</w:t>
      </w:r>
      <w:r>
        <w:t>5</w:t>
      </w:r>
      <w:r w:rsidRPr="00025563">
        <w:t>.</w:t>
      </w:r>
    </w:p>
    <w:p w14:paraId="2714A887" w14:textId="77777777" w:rsidR="00A00C9B" w:rsidRPr="00A00C9B" w:rsidRDefault="00A00C9B" w:rsidP="00A00C9B">
      <w:pPr>
        <w:pBdr>
          <w:bottom w:val="single" w:sz="6" w:space="1" w:color="auto"/>
        </w:pBdr>
        <w:jc w:val="both"/>
        <w:rPr>
          <w:b/>
          <w:bCs/>
          <w:lang w:val="lv-LV" w:eastAsia="lv-LV"/>
        </w:rPr>
      </w:pPr>
      <w:r w:rsidRPr="00A00C9B">
        <w:rPr>
          <w:b/>
          <w:bCs/>
          <w:noProof/>
          <w:lang w:val="lv-LV" w:eastAsia="lv-LV"/>
        </w:rPr>
        <w:t>Par Limbažu novada pašvaldības 2025. gada kalendāra tirgošanas cenas apstiprināšanu</w:t>
      </w:r>
    </w:p>
    <w:p w14:paraId="5E9210F8" w14:textId="77777777" w:rsidR="00A00C9B" w:rsidRPr="00A00C9B" w:rsidRDefault="00A00C9B" w:rsidP="00A00C9B">
      <w:pPr>
        <w:jc w:val="center"/>
        <w:rPr>
          <w:lang w:val="lv-LV" w:eastAsia="lv-LV"/>
        </w:rPr>
      </w:pPr>
      <w:r w:rsidRPr="00A00C9B">
        <w:rPr>
          <w:lang w:val="lv-LV" w:eastAsia="lv-LV"/>
        </w:rPr>
        <w:t xml:space="preserve">Ziņo </w:t>
      </w:r>
      <w:r w:rsidRPr="00A00C9B">
        <w:rPr>
          <w:noProof/>
          <w:lang w:val="lv-LV" w:eastAsia="lv-LV"/>
        </w:rPr>
        <w:t>Ilga Tiesnese</w:t>
      </w:r>
    </w:p>
    <w:p w14:paraId="24A1D057" w14:textId="77777777" w:rsidR="00A00C9B" w:rsidRPr="00A00C9B" w:rsidRDefault="00A00C9B" w:rsidP="00A00C9B">
      <w:pPr>
        <w:jc w:val="both"/>
        <w:rPr>
          <w:lang w:val="lv-LV" w:eastAsia="lv-LV"/>
        </w:rPr>
      </w:pPr>
    </w:p>
    <w:p w14:paraId="6EC24FB3" w14:textId="77777777" w:rsidR="00A00C9B" w:rsidRPr="00A00C9B" w:rsidRDefault="00A00C9B" w:rsidP="00A00C9B">
      <w:pPr>
        <w:ind w:firstLine="720"/>
        <w:jc w:val="both"/>
        <w:rPr>
          <w:lang w:val="lv-LV" w:eastAsia="lv-LV"/>
        </w:rPr>
      </w:pPr>
      <w:r w:rsidRPr="00A00C9B">
        <w:rPr>
          <w:lang w:val="lv-LV" w:eastAsia="lv-LV"/>
        </w:rPr>
        <w:t>Turpinot tradīciju – izdot novada nākamā gada sienas kalendāru, 2024. gada septembra nogalē Limbažu novada pašvaldības Sabiedrisko attiecību nodaļa izsludināja aicinājumu iedzīvotājus iesūtīt Limbažu novada fotogrāfijas no gaisa. Atsaucās vairāki fotogrāfi un no iesūtītajām 50 fotogrāfijām tiks izgatavots 2025. gada sienas kalendārs.</w:t>
      </w:r>
    </w:p>
    <w:p w14:paraId="2F788BC7" w14:textId="77777777" w:rsidR="00A00C9B" w:rsidRPr="00A00C9B" w:rsidRDefault="00A00C9B" w:rsidP="00A00C9B">
      <w:pPr>
        <w:ind w:firstLine="720"/>
        <w:jc w:val="both"/>
        <w:rPr>
          <w:lang w:val="lv-LV" w:eastAsia="lv-LV"/>
        </w:rPr>
      </w:pPr>
      <w:r w:rsidRPr="00A00C9B">
        <w:rPr>
          <w:lang w:val="lv-LV" w:eastAsia="lv-LV"/>
        </w:rPr>
        <w:t xml:space="preserve">Kalendāra plānotā tirāža ir 2 000 eksemplāri un to pasniegs kā dāvanu Valsts svētkos nomināciju “GODA NOVADNIEKS”, “GADA CILVĒKS” un ATZINĪBAS RAKSTU saņēmējiem, pašvaldības sadarbības partneriem, draugiem un atbalstītājiem. </w:t>
      </w:r>
    </w:p>
    <w:p w14:paraId="3E970D9C" w14:textId="77777777" w:rsidR="00A00C9B" w:rsidRPr="00A00C9B" w:rsidRDefault="00A00C9B" w:rsidP="00A00C9B">
      <w:pPr>
        <w:ind w:firstLine="720"/>
        <w:jc w:val="both"/>
        <w:rPr>
          <w:lang w:val="lv-LV" w:eastAsia="lv-LV"/>
        </w:rPr>
      </w:pPr>
      <w:r w:rsidRPr="00A00C9B">
        <w:rPr>
          <w:lang w:val="lv-LV" w:eastAsia="lv-LV"/>
        </w:rPr>
        <w:t xml:space="preserve">Par maksu kalendāru varēs iegādāties Limbažu, Salacgrīvas un Staiceles tūrisma informācijas centros, kā arī izstāžu zālē – veikalā “Radīts piejūrā”. </w:t>
      </w:r>
    </w:p>
    <w:p w14:paraId="43F1FBFA" w14:textId="77777777" w:rsidR="00A00C9B" w:rsidRPr="00A00C9B" w:rsidRDefault="00A00C9B" w:rsidP="00A00C9B">
      <w:pPr>
        <w:ind w:firstLine="720"/>
        <w:jc w:val="both"/>
        <w:rPr>
          <w:lang w:val="lv-LV" w:eastAsia="lv-LV"/>
        </w:rPr>
      </w:pPr>
      <w:r w:rsidRPr="00A00C9B">
        <w:rPr>
          <w:rFonts w:eastAsia="Arial Unicode MS" w:cs="Tahoma"/>
          <w:kern w:val="1"/>
          <w:lang w:val="lv-LV" w:eastAsia="hi-IN" w:bidi="hi-IN"/>
        </w:rPr>
        <w:t xml:space="preserve">Ņemot vērā iepriekš minēto, nepieciešams </w:t>
      </w:r>
      <w:r w:rsidRPr="00A00C9B">
        <w:rPr>
          <w:lang w:val="lv-LV" w:eastAsia="lv-LV"/>
        </w:rPr>
        <w:t>apstiprināt Limbažu novada 2025. gada kalendāra tirgošanas cenu 4,00 EUR (tāme pielikumā).</w:t>
      </w:r>
    </w:p>
    <w:p w14:paraId="1BBE455D" w14:textId="77777777" w:rsidR="00A00C9B" w:rsidRPr="00B9502D" w:rsidRDefault="00A00C9B" w:rsidP="00A00C9B">
      <w:pPr>
        <w:ind w:firstLine="720"/>
        <w:jc w:val="both"/>
        <w:rPr>
          <w:b/>
          <w:bCs/>
          <w:lang w:val="lv-LV" w:eastAsia="lv-LV"/>
        </w:rPr>
      </w:pPr>
      <w:r w:rsidRPr="00A00C9B">
        <w:rPr>
          <w:bCs/>
          <w:kern w:val="1"/>
          <w:lang w:val="lv-LV" w:eastAsia="hi-IN" w:bidi="hi-IN"/>
        </w:rPr>
        <w:t>Pamatojoties uz Limbažu novada pašvaldības noteikumiem Nr.4 “Limbažu novada pašvaldības, tās iestāžu un struktūrvienību sniegto maksas pakalpojumu izcenojumu aprēķināšanas metodika un izcenojumu apstiprināšanas kārtība”, kas apstiprināti ar Limbažu novada domes 28.10.2021. sēdes lēmumu Nr.374 (protokols Nr.8, 20.§), un Pašvaldību likuma 10. panta pirmās daļas ievadu,</w:t>
      </w:r>
      <w:r w:rsidRPr="00A00C9B">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A663360" w14:textId="1537E0F8" w:rsidR="00A00C9B" w:rsidRPr="00A00C9B" w:rsidRDefault="00A00C9B" w:rsidP="00A00C9B">
      <w:pPr>
        <w:ind w:firstLine="720"/>
        <w:jc w:val="both"/>
        <w:rPr>
          <w:b/>
          <w:bCs/>
          <w:lang w:val="lv-LV" w:eastAsia="lv-LV"/>
        </w:rPr>
      </w:pPr>
    </w:p>
    <w:p w14:paraId="7DCDBC11" w14:textId="77777777" w:rsidR="00A00C9B" w:rsidRPr="00A00C9B" w:rsidRDefault="00A00C9B" w:rsidP="0009492F">
      <w:pPr>
        <w:widowControl w:val="0"/>
        <w:numPr>
          <w:ilvl w:val="0"/>
          <w:numId w:val="32"/>
        </w:numPr>
        <w:suppressAutoHyphens/>
        <w:autoSpaceDE w:val="0"/>
        <w:autoSpaceDN w:val="0"/>
        <w:adjustRightInd w:val="0"/>
        <w:ind w:left="357" w:hanging="357"/>
        <w:jc w:val="both"/>
        <w:rPr>
          <w:rFonts w:eastAsia="Calibri"/>
          <w:lang w:val="lv-LV" w:bidi="lo-LA"/>
        </w:rPr>
      </w:pPr>
      <w:r w:rsidRPr="00A00C9B">
        <w:rPr>
          <w:lang w:val="lv-LV" w:eastAsia="lv-LV"/>
        </w:rPr>
        <w:t xml:space="preserve">Apstiprināt Limbažu novada 2025. gada kalendāra tirgošanas cenu 4,00 EUR (četri </w:t>
      </w:r>
      <w:proofErr w:type="spellStart"/>
      <w:r w:rsidRPr="00A00C9B">
        <w:rPr>
          <w:lang w:val="lv-LV" w:eastAsia="lv-LV"/>
        </w:rPr>
        <w:t>euro</w:t>
      </w:r>
      <w:proofErr w:type="spellEnd"/>
      <w:r w:rsidRPr="00A00C9B">
        <w:rPr>
          <w:lang w:val="lv-LV" w:eastAsia="lv-LV"/>
        </w:rPr>
        <w:t>)</w:t>
      </w:r>
      <w:r w:rsidRPr="00A00C9B">
        <w:rPr>
          <w:rFonts w:eastAsia="Calibri"/>
          <w:lang w:val="lv-LV" w:bidi="lo-LA"/>
        </w:rPr>
        <w:t>, kurā iekļauts PVN likumā noteiktajā kārtībā.</w:t>
      </w:r>
    </w:p>
    <w:p w14:paraId="58B4E258" w14:textId="77777777" w:rsidR="00A00C9B" w:rsidRPr="00A00C9B" w:rsidRDefault="00A00C9B" w:rsidP="0009492F">
      <w:pPr>
        <w:widowControl w:val="0"/>
        <w:numPr>
          <w:ilvl w:val="0"/>
          <w:numId w:val="32"/>
        </w:numPr>
        <w:suppressAutoHyphens/>
        <w:autoSpaceDE w:val="0"/>
        <w:autoSpaceDN w:val="0"/>
        <w:adjustRightInd w:val="0"/>
        <w:ind w:left="357" w:hanging="357"/>
        <w:jc w:val="both"/>
        <w:rPr>
          <w:rFonts w:eastAsia="Calibri"/>
          <w:lang w:val="lv-LV" w:bidi="lo-LA"/>
        </w:rPr>
      </w:pPr>
      <w:r w:rsidRPr="00A00C9B">
        <w:rPr>
          <w:lang w:val="lv-LV" w:eastAsia="lv-LV"/>
        </w:rPr>
        <w:t>Atbildīgo par lēmuma izpildi noteikt Sabiedrisko attiecību nodaļas vadītāju Ilgu Tiesnesi.</w:t>
      </w:r>
    </w:p>
    <w:p w14:paraId="2E5C21B6" w14:textId="77777777" w:rsidR="00A00C9B" w:rsidRPr="00A00C9B" w:rsidRDefault="00A00C9B" w:rsidP="0009492F">
      <w:pPr>
        <w:widowControl w:val="0"/>
        <w:numPr>
          <w:ilvl w:val="0"/>
          <w:numId w:val="32"/>
        </w:numPr>
        <w:suppressAutoHyphens/>
        <w:autoSpaceDE w:val="0"/>
        <w:autoSpaceDN w:val="0"/>
        <w:adjustRightInd w:val="0"/>
        <w:ind w:left="357" w:hanging="357"/>
        <w:jc w:val="both"/>
        <w:rPr>
          <w:rFonts w:eastAsia="Calibri"/>
          <w:lang w:val="lv-LV" w:bidi="lo-LA"/>
        </w:rPr>
      </w:pPr>
      <w:r w:rsidRPr="00A00C9B">
        <w:rPr>
          <w:lang w:val="lv-LV" w:eastAsia="lv-LV"/>
        </w:rPr>
        <w:t>Kontroli par lēmuma izpildi uzdot Limbažu novada pašvaldības izpilddirektoram.</w:t>
      </w:r>
    </w:p>
    <w:p w14:paraId="1F86117F" w14:textId="77777777" w:rsidR="00A00C9B" w:rsidRPr="00A00C9B" w:rsidRDefault="00A00C9B" w:rsidP="0009492F">
      <w:pPr>
        <w:widowControl w:val="0"/>
        <w:numPr>
          <w:ilvl w:val="0"/>
          <w:numId w:val="32"/>
        </w:numPr>
        <w:suppressAutoHyphens/>
        <w:autoSpaceDE w:val="0"/>
        <w:autoSpaceDN w:val="0"/>
        <w:adjustRightInd w:val="0"/>
        <w:ind w:left="357" w:hanging="357"/>
        <w:jc w:val="both"/>
        <w:rPr>
          <w:rFonts w:eastAsia="Calibri"/>
          <w:lang w:val="lv-LV" w:bidi="lo-LA"/>
        </w:rPr>
      </w:pPr>
      <w:r w:rsidRPr="00A00C9B">
        <w:rPr>
          <w:lang w:val="lv-LV" w:eastAsia="lv-LV"/>
        </w:rPr>
        <w:t>Lēmuma projektu virzīt izskatīšanai Limbažu novada domes sēdē.</w:t>
      </w:r>
    </w:p>
    <w:p w14:paraId="49DC864C" w14:textId="77777777" w:rsidR="00D66F56" w:rsidRDefault="00D66F56" w:rsidP="002E2D3C">
      <w:pPr>
        <w:pStyle w:val="Sarakstarindkopa1"/>
        <w:spacing w:after="0" w:line="240" w:lineRule="auto"/>
        <w:ind w:left="0" w:firstLine="720"/>
        <w:jc w:val="both"/>
        <w:rPr>
          <w:rFonts w:ascii="Times New Roman" w:hAnsi="Times New Roman"/>
          <w:sz w:val="24"/>
          <w:szCs w:val="24"/>
        </w:rPr>
      </w:pPr>
    </w:p>
    <w:p w14:paraId="0C8AB1C1" w14:textId="77777777" w:rsidR="00D66F56" w:rsidRDefault="00D66F56" w:rsidP="002E2D3C">
      <w:pPr>
        <w:pStyle w:val="Sarakstarindkopa1"/>
        <w:spacing w:after="0" w:line="240" w:lineRule="auto"/>
        <w:ind w:left="0" w:firstLine="720"/>
        <w:jc w:val="both"/>
        <w:rPr>
          <w:rFonts w:ascii="Times New Roman" w:hAnsi="Times New Roman"/>
          <w:sz w:val="24"/>
          <w:szCs w:val="24"/>
        </w:rPr>
      </w:pPr>
    </w:p>
    <w:p w14:paraId="1F0884D2" w14:textId="54F60E91" w:rsidR="000429CD" w:rsidRPr="00025563" w:rsidRDefault="000429CD" w:rsidP="002E2D3C">
      <w:pPr>
        <w:pStyle w:val="Virsraksts1"/>
        <w:jc w:val="center"/>
      </w:pPr>
      <w:r w:rsidRPr="00025563">
        <w:lastRenderedPageBreak/>
        <w:t>2</w:t>
      </w:r>
      <w:r>
        <w:t>6</w:t>
      </w:r>
      <w:r w:rsidRPr="00025563">
        <w:t>.</w:t>
      </w:r>
    </w:p>
    <w:p w14:paraId="095154E3" w14:textId="77777777" w:rsidR="00A00C9B" w:rsidRPr="00A00C9B" w:rsidRDefault="00A00C9B" w:rsidP="00A00C9B">
      <w:pPr>
        <w:pBdr>
          <w:bottom w:val="single" w:sz="6" w:space="1" w:color="auto"/>
        </w:pBdr>
        <w:jc w:val="both"/>
        <w:rPr>
          <w:b/>
          <w:bCs/>
          <w:lang w:val="lv-LV" w:eastAsia="lv-LV"/>
        </w:rPr>
      </w:pPr>
      <w:r w:rsidRPr="00A00C9B">
        <w:rPr>
          <w:b/>
          <w:bCs/>
          <w:noProof/>
          <w:lang w:val="lv-LV" w:eastAsia="lv-LV"/>
        </w:rPr>
        <w:t>Par projekta "Alojas Ausekļa vidusskolas infrastruktūras pilnveide un aprīkošana" iekļaušanu budžetā</w:t>
      </w:r>
    </w:p>
    <w:p w14:paraId="10325019" w14:textId="77777777" w:rsidR="00A00C9B" w:rsidRPr="00A00C9B" w:rsidRDefault="00A00C9B" w:rsidP="00A00C9B">
      <w:pPr>
        <w:jc w:val="center"/>
        <w:rPr>
          <w:lang w:val="lv-LV" w:eastAsia="lv-LV"/>
        </w:rPr>
      </w:pPr>
      <w:r w:rsidRPr="00A00C9B">
        <w:rPr>
          <w:lang w:val="lv-LV" w:eastAsia="lv-LV"/>
        </w:rPr>
        <w:t xml:space="preserve">Ziņo </w:t>
      </w:r>
      <w:r w:rsidRPr="00A00C9B">
        <w:rPr>
          <w:noProof/>
          <w:lang w:val="lv-LV" w:eastAsia="lv-LV"/>
        </w:rPr>
        <w:t>Anna Siliņa-Garklāva</w:t>
      </w:r>
    </w:p>
    <w:p w14:paraId="75379B6E" w14:textId="77777777" w:rsidR="00A00C9B" w:rsidRPr="00A00C9B" w:rsidRDefault="00A00C9B" w:rsidP="00A00C9B">
      <w:pPr>
        <w:jc w:val="both"/>
        <w:rPr>
          <w:lang w:val="lv-LV" w:eastAsia="lv-LV"/>
        </w:rPr>
      </w:pPr>
    </w:p>
    <w:p w14:paraId="7152CEAF" w14:textId="77777777" w:rsidR="00A00C9B" w:rsidRPr="00A00C9B" w:rsidRDefault="00A00C9B" w:rsidP="00A00C9B">
      <w:pPr>
        <w:ind w:firstLine="720"/>
        <w:jc w:val="both"/>
        <w:rPr>
          <w:noProof/>
          <w:lang w:val="lv-LV" w:eastAsia="lv-LV"/>
        </w:rPr>
      </w:pPr>
      <w:r w:rsidRPr="00A00C9B">
        <w:rPr>
          <w:lang w:val="lv-LV" w:eastAsia="lv-LV"/>
        </w:rPr>
        <w:t xml:space="preserve">Limbažu novada dome 2024. gada 21. februārī pieņēmusi lēmumu Nr. 82 </w:t>
      </w:r>
      <w:r w:rsidRPr="00A00C9B">
        <w:rPr>
          <w:bCs/>
          <w:lang w:val="lv-LV"/>
        </w:rPr>
        <w:t xml:space="preserve">(protokols Nr. 4, 8.) “Par </w:t>
      </w:r>
      <w:r w:rsidRPr="00A00C9B">
        <w:rPr>
          <w:noProof/>
          <w:lang w:val="lv-LV" w:eastAsia="lv-LV"/>
        </w:rPr>
        <w:t>projekta “Alojas Ausekļa vidusskolas infrastruktūras pilnveide un aprīkošana” īstenošanu”.</w:t>
      </w:r>
    </w:p>
    <w:p w14:paraId="10CFF601" w14:textId="77777777" w:rsidR="00A00C9B" w:rsidRPr="00A00C9B" w:rsidRDefault="00A00C9B" w:rsidP="00A00C9B">
      <w:pPr>
        <w:ind w:firstLine="720"/>
        <w:jc w:val="both"/>
        <w:rPr>
          <w:lang w:val="lv-LV" w:eastAsia="lv-LV"/>
        </w:rPr>
      </w:pPr>
      <w:r w:rsidRPr="00A00C9B">
        <w:rPr>
          <w:lang w:val="lv-LV" w:eastAsia="lv-LV"/>
        </w:rPr>
        <w:t xml:space="preserve">2024. gada 2. augustā noslēgta vienošanās ar Centrālo finanšu un līgumu aģentūru par projekta </w:t>
      </w:r>
      <w:r w:rsidRPr="00A00C9B">
        <w:rPr>
          <w:noProof/>
          <w:lang w:val="lv-LV" w:eastAsia="lv-LV"/>
        </w:rPr>
        <w:t xml:space="preserve">“Alojas Ausekļa vidusskolas infrastruktūras pilnveide un aprīkošana” Nr. </w:t>
      </w:r>
      <w:r w:rsidRPr="00A00C9B">
        <w:rPr>
          <w:lang w:val="lv-LV" w:eastAsia="lv-LV"/>
        </w:rPr>
        <w:t>3.1.1.5.i.0/1/24/I/CFLA/001</w:t>
      </w:r>
      <w:r w:rsidRPr="00A00C9B">
        <w:rPr>
          <w:noProof/>
          <w:lang w:val="lv-LV" w:eastAsia="lv-LV"/>
        </w:rPr>
        <w:t xml:space="preserve"> (turpmāk – Projekts)</w:t>
      </w:r>
      <w:r w:rsidRPr="00A00C9B">
        <w:rPr>
          <w:lang w:val="lv-LV" w:eastAsia="lv-LV"/>
        </w:rPr>
        <w:t xml:space="preserve"> ieviešanu. </w:t>
      </w:r>
    </w:p>
    <w:p w14:paraId="151D4388" w14:textId="77777777" w:rsidR="00A00C9B" w:rsidRPr="00A00C9B" w:rsidRDefault="00A00C9B" w:rsidP="00A00C9B">
      <w:pPr>
        <w:ind w:firstLine="720"/>
        <w:jc w:val="both"/>
        <w:rPr>
          <w:lang w:val="lv-LV" w:eastAsia="lv-LV"/>
        </w:rPr>
      </w:pPr>
      <w:r w:rsidRPr="00A00C9B">
        <w:rPr>
          <w:lang w:val="lv-LV" w:eastAsia="lv-LV"/>
        </w:rPr>
        <w:t>Šobrīd Projektā</w:t>
      </w:r>
      <w:r w:rsidRPr="00A00C9B">
        <w:rPr>
          <w:noProof/>
          <w:lang w:val="lv-LV" w:eastAsia="lv-LV"/>
        </w:rPr>
        <w:t xml:space="preserve"> noslēgumam tuvojas ēkas pārbūves projektēšanas darbi, tiks veikta izstrādātā būvprojekta ekspertīze. Līdz ar to Limbažu novada pašvaldības 2024. gada budžetā nepieciešams iekļaut minētās izmaksas. Izmaksas tiks segtas no Projektā pieejamā Atveseļošanas fonda avansa līdzekļiem.</w:t>
      </w:r>
    </w:p>
    <w:p w14:paraId="7D9283FA" w14:textId="77777777" w:rsidR="00A00C9B" w:rsidRPr="00B9502D" w:rsidRDefault="00A00C9B" w:rsidP="00A00C9B">
      <w:pPr>
        <w:ind w:firstLine="720"/>
        <w:jc w:val="both"/>
        <w:rPr>
          <w:b/>
          <w:bCs/>
          <w:lang w:val="lv-LV" w:eastAsia="lv-LV"/>
        </w:rPr>
      </w:pPr>
      <w:r w:rsidRPr="00A00C9B">
        <w:rPr>
          <w:lang w:val="lv-LV" w:eastAsia="lv-LV"/>
        </w:rPr>
        <w:t xml:space="preserve">Pamatojoties uz Pašvaldību likuma 4. panta pirmās daļas 4.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B50A6A1" w14:textId="56F7DAD2" w:rsidR="00A00C9B" w:rsidRPr="00A00C9B" w:rsidRDefault="00A00C9B" w:rsidP="00A00C9B">
      <w:pPr>
        <w:ind w:firstLine="720"/>
        <w:jc w:val="both"/>
        <w:rPr>
          <w:b/>
          <w:bCs/>
          <w:lang w:val="lv-LV" w:eastAsia="lv-LV"/>
        </w:rPr>
      </w:pPr>
    </w:p>
    <w:p w14:paraId="30152A6F" w14:textId="77777777" w:rsidR="00A00C9B" w:rsidRPr="00A00C9B" w:rsidRDefault="00A00C9B" w:rsidP="0009492F">
      <w:pPr>
        <w:numPr>
          <w:ilvl w:val="0"/>
          <w:numId w:val="33"/>
        </w:numPr>
        <w:ind w:left="357" w:hanging="357"/>
        <w:contextualSpacing/>
        <w:jc w:val="both"/>
        <w:rPr>
          <w:lang w:val="lv-LV" w:eastAsia="hi-IN" w:bidi="hi-IN"/>
        </w:rPr>
      </w:pPr>
      <w:r w:rsidRPr="00A00C9B">
        <w:rPr>
          <w:rFonts w:eastAsia="Arial Unicode MS"/>
          <w:kern w:val="1"/>
          <w:lang w:val="lv-LV" w:eastAsia="hi-IN" w:bidi="hi-IN"/>
        </w:rPr>
        <w:t>Iekļaut Limbažu novada pašvaldības 2024. gada budžetā Atveseļošanas fonda (AF) līdzfinansētu projektu “</w:t>
      </w:r>
      <w:r w:rsidRPr="00A00C9B">
        <w:rPr>
          <w:noProof/>
          <w:lang w:val="lv-LV" w:eastAsia="lv-LV"/>
        </w:rPr>
        <w:t xml:space="preserve">Alojas Ausekļa vidusskolas infrastruktūras pilnveide un aprīkošana, Nr. </w:t>
      </w:r>
      <w:r w:rsidRPr="00A00C9B">
        <w:rPr>
          <w:lang w:val="lv-LV" w:eastAsia="lv-LV"/>
        </w:rPr>
        <w:t>3.1.1.5.i.0/1/24/I/CFLA/001</w:t>
      </w:r>
      <w:r w:rsidRPr="00A00C9B">
        <w:rPr>
          <w:rFonts w:eastAsia="Arial Unicode MS"/>
          <w:kern w:val="1"/>
          <w:lang w:val="lv-LV" w:eastAsia="hi-IN" w:bidi="hi-IN"/>
        </w:rPr>
        <w:t>”, paredzot AF finansējuma avansa ieņēmumus 105 000,00 EUR (viens simts pieci tūkstoši eiro, 00 centi) un EKK 5200 izdevumus 105 000,00 EUR (viens simts pieci tūkstoši eiro, 00 centi).</w:t>
      </w:r>
    </w:p>
    <w:p w14:paraId="3709A3CA" w14:textId="77777777" w:rsidR="00A00C9B" w:rsidRPr="00A00C9B" w:rsidRDefault="00A00C9B" w:rsidP="0009492F">
      <w:pPr>
        <w:numPr>
          <w:ilvl w:val="0"/>
          <w:numId w:val="33"/>
        </w:numPr>
        <w:ind w:left="357" w:hanging="357"/>
        <w:contextualSpacing/>
        <w:jc w:val="both"/>
        <w:rPr>
          <w:lang w:val="lv-LV" w:eastAsia="hi-IN" w:bidi="hi-IN"/>
        </w:rPr>
      </w:pPr>
      <w:r w:rsidRPr="00A00C9B">
        <w:rPr>
          <w:rFonts w:eastAsia="Arial Unicode MS"/>
          <w:kern w:val="1"/>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07DD5075" w14:textId="77777777" w:rsidR="00A00C9B" w:rsidRPr="00A00C9B" w:rsidRDefault="00A00C9B" w:rsidP="0009492F">
      <w:pPr>
        <w:numPr>
          <w:ilvl w:val="0"/>
          <w:numId w:val="33"/>
        </w:numPr>
        <w:ind w:left="357" w:hanging="357"/>
        <w:contextualSpacing/>
        <w:jc w:val="both"/>
        <w:rPr>
          <w:lang w:val="lv-LV" w:eastAsia="hi-IN" w:bidi="hi-IN"/>
        </w:rPr>
      </w:pPr>
      <w:r w:rsidRPr="00A00C9B">
        <w:rPr>
          <w:rFonts w:eastAsia="Arial Unicode MS"/>
          <w:kern w:val="1"/>
          <w:lang w:val="lv-LV" w:eastAsia="hi-IN" w:bidi="hi-IN"/>
        </w:rPr>
        <w:t>Atbildīgos pat finansējuma iekļaušanu budžetā noteikt Finanšu un ekonomikas nodaļas ekonomistus.</w:t>
      </w:r>
    </w:p>
    <w:p w14:paraId="50644456" w14:textId="77777777" w:rsidR="00A00C9B" w:rsidRPr="00A00C9B" w:rsidRDefault="00A00C9B" w:rsidP="0009492F">
      <w:pPr>
        <w:numPr>
          <w:ilvl w:val="0"/>
          <w:numId w:val="33"/>
        </w:numPr>
        <w:ind w:left="357" w:hanging="357"/>
        <w:contextualSpacing/>
        <w:jc w:val="both"/>
        <w:rPr>
          <w:lang w:val="lv-LV" w:eastAsia="hi-IN" w:bidi="hi-IN"/>
        </w:rPr>
      </w:pPr>
      <w:r w:rsidRPr="00A00C9B">
        <w:rPr>
          <w:rFonts w:eastAsia="Arial Unicode MS"/>
          <w:kern w:val="1"/>
          <w:lang w:val="lv-LV" w:eastAsia="hi-IN" w:bidi="hi-IN"/>
        </w:rPr>
        <w:t>Kontroli par lēmuma izpildi uzdot veikt Limbažu novada pašvaldības izpilddirektoram.</w:t>
      </w:r>
    </w:p>
    <w:p w14:paraId="319E7B0C" w14:textId="77777777" w:rsidR="00A00C9B" w:rsidRPr="00A00C9B" w:rsidRDefault="00A00C9B" w:rsidP="0009492F">
      <w:pPr>
        <w:numPr>
          <w:ilvl w:val="0"/>
          <w:numId w:val="33"/>
        </w:numPr>
        <w:ind w:left="357" w:hanging="357"/>
        <w:contextualSpacing/>
        <w:jc w:val="both"/>
        <w:rPr>
          <w:lang w:val="lv-LV" w:eastAsia="hi-IN" w:bidi="hi-IN"/>
        </w:rPr>
      </w:pPr>
      <w:r w:rsidRPr="00A00C9B">
        <w:rPr>
          <w:rFonts w:eastAsia="Arial Unicode MS"/>
          <w:kern w:val="1"/>
          <w:lang w:val="lv-LV" w:eastAsia="hi-IN" w:bidi="hi-IN"/>
        </w:rPr>
        <w:t>Lēmuma projektu virzīt izskatīšanai Limbažu novada domes sēdē.</w:t>
      </w:r>
    </w:p>
    <w:p w14:paraId="2DA8C877" w14:textId="77777777" w:rsidR="008F5E78" w:rsidRDefault="008F5E78" w:rsidP="001A53CE">
      <w:pPr>
        <w:jc w:val="both"/>
      </w:pPr>
    </w:p>
    <w:p w14:paraId="4126DA24" w14:textId="77777777" w:rsidR="00223196" w:rsidRDefault="00223196" w:rsidP="001A53CE">
      <w:pPr>
        <w:jc w:val="both"/>
      </w:pPr>
    </w:p>
    <w:p w14:paraId="1FED405D" w14:textId="636BBCC4" w:rsidR="005D10E4" w:rsidRPr="00025563" w:rsidRDefault="005D10E4" w:rsidP="005D10E4">
      <w:pPr>
        <w:pStyle w:val="Virsraksts1"/>
        <w:jc w:val="center"/>
      </w:pPr>
      <w:r w:rsidRPr="00025563">
        <w:t>2</w:t>
      </w:r>
      <w:r>
        <w:t>7</w:t>
      </w:r>
      <w:r w:rsidRPr="00025563">
        <w:t>.</w:t>
      </w:r>
    </w:p>
    <w:p w14:paraId="0E8B30C2" w14:textId="77777777" w:rsidR="00084157" w:rsidRPr="00084157" w:rsidRDefault="00084157" w:rsidP="00084157">
      <w:pPr>
        <w:pBdr>
          <w:bottom w:val="single" w:sz="6" w:space="1" w:color="auto"/>
        </w:pBdr>
        <w:jc w:val="both"/>
        <w:rPr>
          <w:b/>
          <w:bCs/>
          <w:lang w:val="lv-LV" w:eastAsia="lv-LV"/>
        </w:rPr>
      </w:pPr>
      <w:r w:rsidRPr="00084157">
        <w:rPr>
          <w:b/>
          <w:bCs/>
          <w:noProof/>
          <w:lang w:val="lv-LV" w:eastAsia="lv-LV"/>
        </w:rPr>
        <w:t>Par grozījumiem Limbažu novada domes 2024. gada 5. septembra lēmumā Nr.648 “Par projekta "Ceļš, kas ved uz jūru" Nr. 24-09-UL04-U31421.102-000002 izmaksu precizēšanu un aizņēmuma pieprasīšanu Valsts kasē”</w:t>
      </w:r>
    </w:p>
    <w:p w14:paraId="0CDA3E46" w14:textId="77777777" w:rsidR="00084157" w:rsidRPr="00084157" w:rsidRDefault="00084157" w:rsidP="00084157">
      <w:pPr>
        <w:jc w:val="center"/>
        <w:rPr>
          <w:lang w:val="lv-LV" w:eastAsia="lv-LV"/>
        </w:rPr>
      </w:pPr>
      <w:r w:rsidRPr="00084157">
        <w:rPr>
          <w:lang w:val="lv-LV" w:eastAsia="lv-LV"/>
        </w:rPr>
        <w:t xml:space="preserve">Ziņo </w:t>
      </w:r>
      <w:r w:rsidRPr="00084157">
        <w:rPr>
          <w:noProof/>
          <w:lang w:val="lv-LV" w:eastAsia="lv-LV"/>
        </w:rPr>
        <w:t>Anna Siliņa-Garklāva</w:t>
      </w:r>
    </w:p>
    <w:p w14:paraId="2B93B4F5" w14:textId="77777777" w:rsidR="00084157" w:rsidRPr="00084157" w:rsidRDefault="00084157" w:rsidP="00084157">
      <w:pPr>
        <w:jc w:val="both"/>
        <w:rPr>
          <w:lang w:val="lv-LV" w:eastAsia="lv-LV"/>
        </w:rPr>
      </w:pPr>
    </w:p>
    <w:p w14:paraId="5C91F750" w14:textId="77777777" w:rsidR="00084157" w:rsidRPr="00084157" w:rsidRDefault="00084157" w:rsidP="00084157">
      <w:pPr>
        <w:ind w:firstLine="720"/>
        <w:jc w:val="both"/>
        <w:rPr>
          <w:lang w:val="lv-LV" w:eastAsia="lv-LV"/>
        </w:rPr>
      </w:pPr>
      <w:r w:rsidRPr="00084157">
        <w:rPr>
          <w:lang w:val="lv-LV" w:eastAsia="lv-LV"/>
        </w:rPr>
        <w:t>Limbažu novada dome 2024. gada 5. septembrī pieņēmusi lēmumu Nr. 648 “</w:t>
      </w:r>
      <w:r w:rsidRPr="00084157">
        <w:rPr>
          <w:bCs/>
          <w:noProof/>
          <w:lang w:val="lv-LV" w:eastAsia="lv-LV"/>
        </w:rPr>
        <w:t xml:space="preserve">Par projekta "Ceļš, kas ved uz jūru" Nr. </w:t>
      </w:r>
      <w:r w:rsidRPr="00084157">
        <w:rPr>
          <w:lang w:val="lv-LV" w:eastAsia="lv-LV"/>
        </w:rPr>
        <w:t>24-09-UL04-U31421.102-000002</w:t>
      </w:r>
      <w:r w:rsidRPr="00084157">
        <w:rPr>
          <w:bCs/>
          <w:noProof/>
          <w:lang w:val="lv-LV" w:eastAsia="lv-LV"/>
        </w:rPr>
        <w:t xml:space="preserve"> izmaksu precizēšanu un aizņēmuma pieprasīšanu Valsts kasē</w:t>
      </w:r>
      <w:r w:rsidRPr="00084157">
        <w:rPr>
          <w:lang w:val="lv-LV" w:eastAsia="lv-LV"/>
        </w:rPr>
        <w:t xml:space="preserve">” (protokols Nr. 17, 2.). Minētais lēmums nosaka, ka daļēji projekts </w:t>
      </w:r>
      <w:r w:rsidRPr="00084157">
        <w:rPr>
          <w:bCs/>
          <w:noProof/>
          <w:lang w:val="lv-LV" w:eastAsia="lv-LV"/>
        </w:rPr>
        <w:t>"Ceļš, kas ved uz jūru" (turpmāk – Projekts) tiek īstenots un finansējums izlietots 2024. gadā, daļēji –  2025. gadā.</w:t>
      </w:r>
    </w:p>
    <w:p w14:paraId="66C9AFDF" w14:textId="77777777" w:rsidR="00084157" w:rsidRPr="00084157" w:rsidRDefault="00084157" w:rsidP="00084157">
      <w:pPr>
        <w:ind w:firstLine="720"/>
        <w:jc w:val="both"/>
        <w:rPr>
          <w:bCs/>
          <w:noProof/>
          <w:lang w:val="lv-LV" w:eastAsia="lv-LV"/>
        </w:rPr>
      </w:pPr>
      <w:r w:rsidRPr="00084157">
        <w:rPr>
          <w:lang w:val="lv-LV" w:eastAsia="lv-LV"/>
        </w:rPr>
        <w:t>2024. gada 26. septembrī P</w:t>
      </w:r>
      <w:r w:rsidRPr="00084157">
        <w:rPr>
          <w:bCs/>
          <w:noProof/>
          <w:lang w:val="lv-LV" w:eastAsia="lv-LV"/>
        </w:rPr>
        <w:t xml:space="preserve">rojektā uzsākti būvdarbi. Būvdarbu izpildes termiņš ir septiņi mēneši. </w:t>
      </w:r>
    </w:p>
    <w:p w14:paraId="626CE8DC" w14:textId="77777777" w:rsidR="00084157" w:rsidRPr="00084157" w:rsidRDefault="00084157" w:rsidP="00084157">
      <w:pPr>
        <w:ind w:firstLine="720"/>
        <w:jc w:val="both"/>
        <w:rPr>
          <w:bCs/>
          <w:lang w:val="lv-LV" w:eastAsia="lv-LV"/>
        </w:rPr>
      </w:pPr>
      <w:r w:rsidRPr="00084157">
        <w:rPr>
          <w:bCs/>
          <w:noProof/>
          <w:lang w:val="lv-LV" w:eastAsia="lv-LV"/>
        </w:rPr>
        <w:t xml:space="preserve">Ievērojot darba progresu un pagaidām prognozētos būvniecībai labvēlīgos laika apstākļus, iespējams, būvdarbi tiks pabeigti jau 2024. gadā. Tādā gadījumā arī norēķini ar būvdarbu un saistīto pakalpojumu sniedzējiem veicami 2024. gadā. </w:t>
      </w:r>
    </w:p>
    <w:p w14:paraId="02FDF0CA" w14:textId="587FDAF9" w:rsidR="00084157" w:rsidRPr="00B9502D" w:rsidRDefault="00084157" w:rsidP="00084157">
      <w:pPr>
        <w:ind w:firstLine="720"/>
        <w:jc w:val="both"/>
        <w:rPr>
          <w:b/>
          <w:bCs/>
          <w:lang w:val="lv-LV" w:eastAsia="lv-LV"/>
        </w:rPr>
      </w:pPr>
      <w:r w:rsidRPr="00084157">
        <w:rPr>
          <w:iCs/>
          <w:lang w:val="lv-LV" w:eastAsia="lv-LV"/>
        </w:rPr>
        <w:t>Pamatojoties uz Pašvaldību likuma 4. panta pirmās daļas 3. punktu, 10. panta pirmās daļas 17. punktu un likuma „Par pašvaldību budžetiem” 30. pantu</w:t>
      </w:r>
      <w:r w:rsidRPr="00084157">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B9502D">
        <w:rPr>
          <w:lang w:val="lv-LV" w:eastAsia="lv-LV"/>
        </w:rPr>
        <w:lastRenderedPageBreak/>
        <w:t>(</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 xml:space="preserve">deputāts </w:t>
      </w:r>
      <w:r>
        <w:rPr>
          <w:rFonts w:eastAsia="Calibri"/>
          <w:lang w:val="lv-LV"/>
        </w:rPr>
        <w:t>Andis Zaļaiskalns</w:t>
      </w:r>
      <w:r w:rsidRPr="00B9502D">
        <w:rPr>
          <w:lang w:val="lv-LV" w:eastAsia="lv-LV"/>
        </w:rPr>
        <w:t>, komiteja</w:t>
      </w:r>
      <w:r w:rsidRPr="00B9502D">
        <w:rPr>
          <w:b/>
          <w:bCs/>
          <w:lang w:val="lv-LV" w:eastAsia="lv-LV"/>
        </w:rPr>
        <w:t xml:space="preserve"> NOLEMJ:</w:t>
      </w:r>
    </w:p>
    <w:p w14:paraId="0EBBDE39" w14:textId="21A646FC" w:rsidR="00084157" w:rsidRPr="00084157" w:rsidRDefault="00084157" w:rsidP="00084157">
      <w:pPr>
        <w:ind w:firstLine="720"/>
        <w:jc w:val="both"/>
        <w:rPr>
          <w:b/>
          <w:lang w:val="lv-LV" w:eastAsia="lv-LV"/>
        </w:rPr>
      </w:pPr>
    </w:p>
    <w:p w14:paraId="5848E0E3" w14:textId="77777777" w:rsidR="00084157" w:rsidRPr="00084157" w:rsidRDefault="00084157" w:rsidP="0009492F">
      <w:pPr>
        <w:numPr>
          <w:ilvl w:val="0"/>
          <w:numId w:val="6"/>
        </w:numPr>
        <w:ind w:left="357" w:hanging="357"/>
        <w:contextualSpacing/>
        <w:jc w:val="both"/>
        <w:rPr>
          <w:lang w:val="lv-LV" w:eastAsia="lv-LV"/>
        </w:rPr>
      </w:pPr>
      <w:bookmarkStart w:id="27" w:name="_Hlk177030723"/>
      <w:r w:rsidRPr="00084157">
        <w:rPr>
          <w:lang w:val="lv-LV" w:eastAsia="lv-LV"/>
        </w:rPr>
        <w:t>Grozīt Limbažu novada domes 2024. gada 5. septembra lēmumu Nr. 648 (protokols Nr.17, 2.) “</w:t>
      </w:r>
      <w:r w:rsidRPr="00084157">
        <w:rPr>
          <w:bCs/>
          <w:noProof/>
          <w:lang w:val="lv-LV" w:eastAsia="lv-LV"/>
        </w:rPr>
        <w:t xml:space="preserve">Par projekta "Ceļš, kas ved uz jūru" Nr. </w:t>
      </w:r>
      <w:r w:rsidRPr="00084157">
        <w:rPr>
          <w:lang w:val="lv-LV" w:eastAsia="lv-LV"/>
        </w:rPr>
        <w:t>24-09-UL04-U31421.102-000002</w:t>
      </w:r>
      <w:r w:rsidRPr="00084157">
        <w:rPr>
          <w:bCs/>
          <w:noProof/>
          <w:lang w:val="lv-LV" w:eastAsia="lv-LV"/>
        </w:rPr>
        <w:t xml:space="preserve"> izmaksu precizēšanu un aizņēmuma pieprasīšanu Valsts kasē</w:t>
      </w:r>
      <w:r w:rsidRPr="00084157">
        <w:rPr>
          <w:lang w:val="lv-LV" w:eastAsia="lv-LV"/>
        </w:rPr>
        <w:t>”, izsakot 2. punktu jaunā redakcijā:</w:t>
      </w:r>
    </w:p>
    <w:p w14:paraId="7EE8366F" w14:textId="77777777" w:rsidR="00084157" w:rsidRPr="00084157" w:rsidRDefault="00084157" w:rsidP="00084157">
      <w:pPr>
        <w:ind w:left="357"/>
        <w:contextualSpacing/>
        <w:jc w:val="both"/>
        <w:rPr>
          <w:lang w:val="lv-LV" w:eastAsia="lv-LV"/>
        </w:rPr>
      </w:pPr>
      <w:r w:rsidRPr="00084157">
        <w:rPr>
          <w:lang w:val="lv-LV" w:eastAsia="lv-LV"/>
        </w:rPr>
        <w:t xml:space="preserve">“2. </w:t>
      </w:r>
      <w:r w:rsidRPr="00084157">
        <w:rPr>
          <w:rFonts w:eastAsia="Arial Unicode MS"/>
          <w:bCs/>
          <w:kern w:val="1"/>
          <w:lang w:val="lv-LV" w:eastAsia="hi-IN" w:bidi="hi-IN"/>
        </w:rPr>
        <w:t>Pieprasīt</w:t>
      </w:r>
      <w:r w:rsidRPr="00084157">
        <w:rPr>
          <w:rFonts w:eastAsia="Arial Unicode MS"/>
          <w:kern w:val="1"/>
          <w:lang w:val="lv-LV" w:eastAsia="hi-IN" w:bidi="hi-IN"/>
        </w:rPr>
        <w:t xml:space="preserve"> Valsts kasē </w:t>
      </w:r>
      <w:r w:rsidRPr="00084157">
        <w:rPr>
          <w:rFonts w:eastAsia="Arial Unicode MS"/>
          <w:bCs/>
          <w:kern w:val="1"/>
          <w:lang w:val="lv-LV" w:eastAsia="hi-IN" w:bidi="hi-IN"/>
        </w:rPr>
        <w:t>aizņēmumu</w:t>
      </w:r>
      <w:r w:rsidRPr="00084157">
        <w:rPr>
          <w:rFonts w:eastAsia="Arial Unicode MS"/>
          <w:kern w:val="1"/>
          <w:lang w:val="lv-LV" w:eastAsia="hi-IN" w:bidi="hi-IN"/>
        </w:rPr>
        <w:t xml:space="preserve"> </w:t>
      </w:r>
      <w:r w:rsidRPr="00084157">
        <w:rPr>
          <w:lang w:val="lv-LV" w:eastAsia="lv-LV"/>
        </w:rPr>
        <w:t>Eiropas Jūrlietu, zvejniecības un akvakultūras fonda līdzfinansētajam</w:t>
      </w:r>
      <w:r w:rsidRPr="00084157">
        <w:rPr>
          <w:rFonts w:eastAsia="Arial Unicode MS"/>
          <w:kern w:val="1"/>
          <w:lang w:val="lv-LV" w:eastAsia="hi-IN" w:bidi="hi-IN"/>
        </w:rPr>
        <w:t xml:space="preserve"> projektam </w:t>
      </w:r>
      <w:bookmarkStart w:id="28" w:name="_Hlk171582808"/>
      <w:r w:rsidRPr="00084157">
        <w:rPr>
          <w:lang w:val="lv-LV" w:eastAsia="lv-LV"/>
        </w:rPr>
        <w:t xml:space="preserve">“Ceļš, kas ved uz jūru”  Nr. 24-09-UL04-U31421.102-000002 </w:t>
      </w:r>
      <w:r w:rsidRPr="00084157">
        <w:rPr>
          <w:rFonts w:eastAsia="Arial Unicode MS"/>
          <w:kern w:val="1"/>
          <w:lang w:val="lv-LV" w:eastAsia="hi-IN" w:bidi="hi-IN"/>
        </w:rPr>
        <w:t>250 000,00 EUR (divi simti piecdesmit tūkstoši eiro, 00 centi) apmērā</w:t>
      </w:r>
      <w:bookmarkEnd w:id="28"/>
      <w:r w:rsidRPr="00084157">
        <w:rPr>
          <w:rFonts w:eastAsia="Arial Unicode MS"/>
          <w:kern w:val="1"/>
          <w:lang w:val="lv-LV" w:eastAsia="hi-IN" w:bidi="hi-IN"/>
        </w:rPr>
        <w:t xml:space="preserve"> ar Valsts kases noteikto kredītprocentu likmi, atlikto pamatsummas maksājumu līdz 2026. gada 1. janvārim un atmaksas termiņu 10 gadi.</w:t>
      </w:r>
      <w:r w:rsidRPr="00084157">
        <w:rPr>
          <w:lang w:val="lv-LV" w:eastAsia="lv-LV"/>
        </w:rPr>
        <w:t>”</w:t>
      </w:r>
    </w:p>
    <w:p w14:paraId="2D7D3597" w14:textId="77777777" w:rsidR="00084157" w:rsidRPr="00084157" w:rsidRDefault="00084157" w:rsidP="0009492F">
      <w:pPr>
        <w:numPr>
          <w:ilvl w:val="0"/>
          <w:numId w:val="6"/>
        </w:numPr>
        <w:ind w:left="357" w:hanging="357"/>
        <w:jc w:val="both"/>
        <w:rPr>
          <w:lang w:val="lv-LV" w:eastAsia="lv-LV"/>
        </w:rPr>
      </w:pPr>
      <w:r w:rsidRPr="00084157">
        <w:rPr>
          <w:lang w:val="lv-LV" w:eastAsia="hi-IN" w:bidi="hi-IN"/>
        </w:rPr>
        <w:t>Lēmumā minētās izmaiņas iekļaut kārtējās Limbažu novada domes sēdes lēmuma projektā “Grozījumi Limbažu novada pašvaldības domes 2024. gada saistošajos noteikumos „Par Limbažu novada pašvaldības 2024. gada budžetu”.</w:t>
      </w:r>
    </w:p>
    <w:p w14:paraId="377D9FAC" w14:textId="77777777" w:rsidR="00084157" w:rsidRPr="00084157" w:rsidRDefault="00084157" w:rsidP="0009492F">
      <w:pPr>
        <w:numPr>
          <w:ilvl w:val="0"/>
          <w:numId w:val="6"/>
        </w:numPr>
        <w:ind w:left="357" w:hanging="357"/>
        <w:contextualSpacing/>
        <w:jc w:val="both"/>
        <w:rPr>
          <w:rFonts w:eastAsia="Arial Unicode MS"/>
          <w:kern w:val="1"/>
          <w:lang w:val="lv-LV" w:eastAsia="hi-IN" w:bidi="hi-IN"/>
        </w:rPr>
      </w:pPr>
      <w:r w:rsidRPr="00084157">
        <w:rPr>
          <w:rFonts w:eastAsia="Arial Unicode MS"/>
          <w:kern w:val="1"/>
          <w:lang w:val="lv-LV" w:eastAsia="hi-IN" w:bidi="hi-IN"/>
        </w:rPr>
        <w:t xml:space="preserve">Atbildīgo par finansējuma iekļaušanu budžetā noteikt </w:t>
      </w:r>
      <w:bookmarkStart w:id="29" w:name="_Hlk177034617"/>
      <w:r w:rsidRPr="00084157">
        <w:rPr>
          <w:rFonts w:eastAsia="Arial Unicode MS"/>
          <w:kern w:val="1"/>
          <w:lang w:val="lv-LV" w:eastAsia="hi-IN" w:bidi="hi-IN"/>
        </w:rPr>
        <w:t xml:space="preserve">Finanšu un ekonomikas nodaļas </w:t>
      </w:r>
      <w:bookmarkEnd w:id="29"/>
      <w:r w:rsidRPr="00084157">
        <w:rPr>
          <w:rFonts w:eastAsia="Arial Unicode MS"/>
          <w:kern w:val="1"/>
          <w:lang w:val="lv-LV" w:eastAsia="hi-IN" w:bidi="hi-IN"/>
        </w:rPr>
        <w:t>ekonomistus.</w:t>
      </w:r>
    </w:p>
    <w:p w14:paraId="69635DB4" w14:textId="77777777" w:rsidR="00084157" w:rsidRPr="00084157" w:rsidRDefault="00084157" w:rsidP="0009492F">
      <w:pPr>
        <w:numPr>
          <w:ilvl w:val="0"/>
          <w:numId w:val="6"/>
        </w:numPr>
        <w:ind w:left="357" w:hanging="357"/>
        <w:jc w:val="both"/>
        <w:rPr>
          <w:lang w:val="lv-LV" w:eastAsia="lv-LV"/>
        </w:rPr>
      </w:pPr>
      <w:r w:rsidRPr="00084157">
        <w:rPr>
          <w:lang w:val="lv-LV" w:eastAsia="lv-LV"/>
        </w:rPr>
        <w:t xml:space="preserve">Kontroli par lēmuma izpildi uzdot veikt Limbažu novada pašvaldības izpilddirektoram. </w:t>
      </w:r>
    </w:p>
    <w:p w14:paraId="240EA287" w14:textId="77777777" w:rsidR="00084157" w:rsidRPr="00084157" w:rsidRDefault="00084157" w:rsidP="0009492F">
      <w:pPr>
        <w:numPr>
          <w:ilvl w:val="0"/>
          <w:numId w:val="6"/>
        </w:numPr>
        <w:ind w:left="357" w:hanging="357"/>
        <w:jc w:val="both"/>
        <w:rPr>
          <w:lang w:val="lv-LV" w:eastAsia="lv-LV"/>
        </w:rPr>
      </w:pPr>
      <w:r w:rsidRPr="00084157">
        <w:rPr>
          <w:lang w:val="lv-LV" w:eastAsia="lv-LV"/>
        </w:rPr>
        <w:t>Lēmuma projektu virzīt izskatīšanai Limbažu novada domes sēdē.</w:t>
      </w:r>
    </w:p>
    <w:bookmarkEnd w:id="27"/>
    <w:p w14:paraId="373598D3" w14:textId="77777777" w:rsidR="005D10E4" w:rsidRDefault="005D10E4" w:rsidP="002E2D3C">
      <w:pPr>
        <w:rPr>
          <w:lang w:val="lv-LV"/>
        </w:rPr>
      </w:pPr>
    </w:p>
    <w:p w14:paraId="0A8B7890" w14:textId="77777777" w:rsidR="00223196" w:rsidRDefault="00223196" w:rsidP="002E2D3C">
      <w:pPr>
        <w:rPr>
          <w:lang w:val="lv-LV"/>
        </w:rPr>
      </w:pPr>
    </w:p>
    <w:p w14:paraId="4CED2258" w14:textId="298B337E" w:rsidR="005D10E4" w:rsidRPr="00025563" w:rsidRDefault="005D10E4" w:rsidP="005D10E4">
      <w:pPr>
        <w:pStyle w:val="Virsraksts1"/>
        <w:jc w:val="center"/>
      </w:pPr>
      <w:r w:rsidRPr="00025563">
        <w:t>2</w:t>
      </w:r>
      <w:r>
        <w:t>8</w:t>
      </w:r>
      <w:r w:rsidRPr="00025563">
        <w:t>.</w:t>
      </w:r>
    </w:p>
    <w:p w14:paraId="4499E901" w14:textId="77777777" w:rsidR="00CE5F8D" w:rsidRPr="00CE5F8D" w:rsidRDefault="00CE5F8D" w:rsidP="00CE5F8D">
      <w:pPr>
        <w:pBdr>
          <w:bottom w:val="single" w:sz="6" w:space="1" w:color="auto"/>
        </w:pBdr>
        <w:jc w:val="both"/>
        <w:rPr>
          <w:b/>
          <w:bCs/>
          <w:lang w:val="lv-LV" w:eastAsia="lv-LV"/>
        </w:rPr>
      </w:pPr>
      <w:r w:rsidRPr="00CE5F8D">
        <w:rPr>
          <w:b/>
          <w:bCs/>
          <w:noProof/>
          <w:lang w:val="lv-LV" w:eastAsia="lv-LV"/>
        </w:rPr>
        <w:t>Par Limbažu novada Attīstības programmas 2022.-2028.gadam aktualizētā Investīciju plāna 2024.-2026.gadam apstiprināšanu</w:t>
      </w:r>
    </w:p>
    <w:p w14:paraId="5F8C99A9" w14:textId="77777777" w:rsidR="00CE5F8D" w:rsidRPr="00CE5F8D" w:rsidRDefault="00CE5F8D" w:rsidP="00CE5F8D">
      <w:pPr>
        <w:jc w:val="center"/>
        <w:rPr>
          <w:lang w:val="lv-LV" w:eastAsia="lv-LV"/>
        </w:rPr>
      </w:pPr>
      <w:r w:rsidRPr="00CE5F8D">
        <w:rPr>
          <w:lang w:val="lv-LV" w:eastAsia="lv-LV"/>
        </w:rPr>
        <w:t xml:space="preserve">Ziņo </w:t>
      </w:r>
      <w:r w:rsidRPr="00CE5F8D">
        <w:rPr>
          <w:noProof/>
          <w:lang w:val="lv-LV" w:eastAsia="lv-LV"/>
        </w:rPr>
        <w:t>Anna Siliņa-Garklāva</w:t>
      </w:r>
    </w:p>
    <w:p w14:paraId="2FEFE17B" w14:textId="77777777" w:rsidR="00CE5F8D" w:rsidRPr="00CE5F8D" w:rsidRDefault="00CE5F8D" w:rsidP="00CE5F8D">
      <w:pPr>
        <w:jc w:val="both"/>
        <w:rPr>
          <w:lang w:val="lv-LV" w:eastAsia="lv-LV"/>
        </w:rPr>
      </w:pPr>
    </w:p>
    <w:p w14:paraId="20A9F38B" w14:textId="77777777" w:rsidR="00CE5F8D" w:rsidRPr="00CE5F8D" w:rsidRDefault="00CE5F8D" w:rsidP="00CE5F8D">
      <w:pPr>
        <w:ind w:firstLine="720"/>
        <w:jc w:val="both"/>
        <w:rPr>
          <w:lang w:val="lv-LV" w:eastAsia="lv-LV"/>
        </w:rPr>
      </w:pPr>
      <w:r w:rsidRPr="00CE5F8D">
        <w:rPr>
          <w:lang w:val="lv-LV" w:eastAsia="lv-LV"/>
        </w:rPr>
        <w:t xml:space="preserve">Vairāku Limbažu novada pašvaldības projektu sagatavošanas un īstenošanas laikā radušās izmaiņas tajos plānotajās darbībās vai budžetā. Ar atsevišķiem Limbažu novada domes lēmumiem nolemts īstenot jaunus projektus vai atteikties no iepriekš Investīciju plānā iekļautu projektu īstenošanas. </w:t>
      </w:r>
    </w:p>
    <w:p w14:paraId="32F0D664" w14:textId="77777777" w:rsidR="00CE5F8D" w:rsidRPr="00CE5F8D" w:rsidRDefault="00CE5F8D" w:rsidP="00CE5F8D">
      <w:pPr>
        <w:ind w:firstLine="720"/>
        <w:jc w:val="both"/>
        <w:rPr>
          <w:lang w:val="lv-LV" w:eastAsia="lv-LV"/>
        </w:rPr>
      </w:pPr>
      <w:r w:rsidRPr="00CE5F8D">
        <w:rPr>
          <w:lang w:val="lv-LV" w:eastAsia="lv-LV"/>
        </w:rPr>
        <w:t xml:space="preserve">Lai nodrošinātu </w:t>
      </w:r>
      <w:r w:rsidRPr="00CE5F8D">
        <w:rPr>
          <w:bCs/>
          <w:noProof/>
          <w:lang w:val="lv-LV" w:eastAsia="lv-LV"/>
        </w:rPr>
        <w:t>Limbažu novada Attīstības programmas 2022.-2028. gadam</w:t>
      </w:r>
      <w:r w:rsidRPr="00CE5F8D">
        <w:rPr>
          <w:b/>
          <w:bCs/>
          <w:noProof/>
          <w:lang w:val="lv-LV" w:eastAsia="lv-LV"/>
        </w:rPr>
        <w:t xml:space="preserve"> </w:t>
      </w:r>
      <w:r w:rsidRPr="00CE5F8D">
        <w:rPr>
          <w:lang w:val="lv-LV" w:eastAsia="lv-LV"/>
        </w:rPr>
        <w:t xml:space="preserve">Investīciju plāna 2024. – 2026. gadam atbilstību faktiskajai situācijai, nepieciešams veikt tā aktualizāciju. </w:t>
      </w:r>
    </w:p>
    <w:p w14:paraId="28E193D5" w14:textId="77777777" w:rsidR="00CE5F8D" w:rsidRPr="00B9502D" w:rsidRDefault="00CE5F8D" w:rsidP="00CE5F8D">
      <w:pPr>
        <w:ind w:firstLine="720"/>
        <w:jc w:val="both"/>
        <w:rPr>
          <w:b/>
          <w:bCs/>
          <w:lang w:val="lv-LV" w:eastAsia="lv-LV"/>
        </w:rPr>
      </w:pPr>
      <w:r w:rsidRPr="00CE5F8D">
        <w:rPr>
          <w:lang w:val="lv-LV" w:eastAsia="lv-LV"/>
        </w:rPr>
        <w:t xml:space="preserve">Pamatojoties uz Pašvaldību likuma </w:t>
      </w:r>
      <w:hyperlink r:id="rId9" w:anchor="p4" w:history="1">
        <w:r w:rsidRPr="00CE5F8D">
          <w:rPr>
            <w:lang w:val="lv-LV" w:eastAsia="lv-LV"/>
          </w:rPr>
          <w:t>10.</w:t>
        </w:r>
      </w:hyperlink>
      <w:r w:rsidRPr="00CE5F8D">
        <w:rPr>
          <w:lang w:val="lv-LV" w:eastAsia="lv-LV"/>
        </w:rPr>
        <w:t xml:space="preserve"> panta pirmās daļas 3. punktu, Teritorijas attīstības plānošanas likuma 12. un </w:t>
      </w:r>
      <w:hyperlink r:id="rId10" w:anchor="p24" w:history="1">
        <w:r w:rsidRPr="00CE5F8D">
          <w:rPr>
            <w:lang w:val="lv-LV" w:eastAsia="lv-LV"/>
          </w:rPr>
          <w:t>22.</w:t>
        </w:r>
      </w:hyperlink>
      <w:r w:rsidRPr="00CE5F8D">
        <w:rPr>
          <w:lang w:val="lv-LV" w:eastAsia="lv-LV"/>
        </w:rPr>
        <w:t xml:space="preserve"> pantu, Ministru kabineta 2014. gada 14. oktobra noteikumu Nr. 628 “Noteikumi par pašvaldību teritorijas attīstības plānošanas dokumentiem” 24. un 73.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BB6D68F" w14:textId="2719EE8E" w:rsidR="00CE5F8D" w:rsidRPr="00CE5F8D" w:rsidRDefault="00CE5F8D" w:rsidP="00CE5F8D">
      <w:pPr>
        <w:ind w:firstLine="720"/>
        <w:jc w:val="both"/>
        <w:rPr>
          <w:b/>
          <w:bCs/>
          <w:lang w:val="lv-LV" w:eastAsia="lv-LV"/>
        </w:rPr>
      </w:pPr>
    </w:p>
    <w:p w14:paraId="0051D28B" w14:textId="77777777" w:rsidR="00CE5F8D" w:rsidRPr="00CE5F8D" w:rsidRDefault="00CE5F8D" w:rsidP="0009492F">
      <w:pPr>
        <w:numPr>
          <w:ilvl w:val="0"/>
          <w:numId w:val="34"/>
        </w:numPr>
        <w:autoSpaceDE w:val="0"/>
        <w:autoSpaceDN w:val="0"/>
        <w:adjustRightInd w:val="0"/>
        <w:ind w:left="357" w:hanging="357"/>
        <w:jc w:val="both"/>
        <w:rPr>
          <w:lang w:val="lv-LV" w:eastAsia="lv-LV"/>
        </w:rPr>
      </w:pPr>
      <w:r w:rsidRPr="00CE5F8D">
        <w:rPr>
          <w:rFonts w:eastAsia="Calibri"/>
          <w:lang w:val="lv-LV" w:eastAsia="lv-LV"/>
        </w:rPr>
        <w:t xml:space="preserve">Apstiprināt aktualizēto </w:t>
      </w:r>
      <w:r w:rsidRPr="00CE5F8D">
        <w:rPr>
          <w:lang w:val="lv-LV" w:eastAsia="lv-LV"/>
        </w:rPr>
        <w:t>Limbažu novada pašvaldības Attīstības programmas 2022. – 2028. gadam Investīciju plānu 2024. - 2026. gadam (pielikumā), kurā veiktas šādas izmaiņas:</w:t>
      </w:r>
    </w:p>
    <w:p w14:paraId="5E06C083" w14:textId="77777777" w:rsidR="00CE5F8D" w:rsidRPr="00CE5F8D" w:rsidRDefault="00CE5F8D" w:rsidP="0009492F">
      <w:pPr>
        <w:numPr>
          <w:ilvl w:val="1"/>
          <w:numId w:val="34"/>
        </w:numPr>
        <w:autoSpaceDE w:val="0"/>
        <w:autoSpaceDN w:val="0"/>
        <w:adjustRightInd w:val="0"/>
        <w:ind w:left="964" w:hanging="567"/>
        <w:contextualSpacing/>
        <w:jc w:val="both"/>
        <w:rPr>
          <w:lang w:val="lv-LV" w:eastAsia="lv-LV"/>
        </w:rPr>
      </w:pPr>
      <w:r w:rsidRPr="00CE5F8D">
        <w:rPr>
          <w:lang w:val="lv-LV" w:eastAsia="lv-LV"/>
        </w:rPr>
        <w:t>pasākumam Nr. 13 precizētas plānotās izmaksas, finansējuma avots un piezīmju sadaļa;</w:t>
      </w:r>
    </w:p>
    <w:p w14:paraId="44144D43" w14:textId="77777777" w:rsidR="00CE5F8D" w:rsidRPr="00CE5F8D" w:rsidRDefault="00CE5F8D" w:rsidP="0009492F">
      <w:pPr>
        <w:numPr>
          <w:ilvl w:val="1"/>
          <w:numId w:val="34"/>
        </w:numPr>
        <w:autoSpaceDE w:val="0"/>
        <w:autoSpaceDN w:val="0"/>
        <w:adjustRightInd w:val="0"/>
        <w:ind w:left="964" w:hanging="567"/>
        <w:contextualSpacing/>
        <w:jc w:val="both"/>
        <w:rPr>
          <w:lang w:val="lv-LV" w:eastAsia="lv-LV"/>
        </w:rPr>
      </w:pPr>
      <w:r w:rsidRPr="00CE5F8D">
        <w:rPr>
          <w:lang w:val="lv-LV" w:eastAsia="lv-LV"/>
        </w:rPr>
        <w:t>pasākumam Nr. 24 precizētas plānotās izmaksas;</w:t>
      </w:r>
    </w:p>
    <w:p w14:paraId="59E4EC3D" w14:textId="77777777" w:rsidR="00CE5F8D" w:rsidRPr="00CE5F8D" w:rsidRDefault="00CE5F8D" w:rsidP="0009492F">
      <w:pPr>
        <w:numPr>
          <w:ilvl w:val="1"/>
          <w:numId w:val="34"/>
        </w:numPr>
        <w:autoSpaceDE w:val="0"/>
        <w:autoSpaceDN w:val="0"/>
        <w:adjustRightInd w:val="0"/>
        <w:ind w:left="964" w:hanging="567"/>
        <w:contextualSpacing/>
        <w:jc w:val="both"/>
        <w:rPr>
          <w:lang w:val="lv-LV" w:eastAsia="lv-LV"/>
        </w:rPr>
      </w:pPr>
      <w:r w:rsidRPr="00CE5F8D">
        <w:rPr>
          <w:lang w:val="lv-LV" w:eastAsia="lv-LV"/>
        </w:rPr>
        <w:t>pasākumam Nr. 35 precizēta piezīmju sadaļa;</w:t>
      </w:r>
    </w:p>
    <w:p w14:paraId="3E47C564" w14:textId="77777777" w:rsidR="00CE5F8D" w:rsidRPr="00CE5F8D" w:rsidRDefault="00CE5F8D" w:rsidP="0009492F">
      <w:pPr>
        <w:numPr>
          <w:ilvl w:val="1"/>
          <w:numId w:val="34"/>
        </w:numPr>
        <w:autoSpaceDE w:val="0"/>
        <w:autoSpaceDN w:val="0"/>
        <w:adjustRightInd w:val="0"/>
        <w:ind w:left="964" w:hanging="567"/>
        <w:contextualSpacing/>
        <w:jc w:val="both"/>
        <w:rPr>
          <w:lang w:val="lv-LV" w:eastAsia="lv-LV"/>
        </w:rPr>
      </w:pPr>
      <w:r w:rsidRPr="00CE5F8D">
        <w:rPr>
          <w:lang w:val="lv-LV" w:eastAsia="lv-LV"/>
        </w:rPr>
        <w:t xml:space="preserve">pasākumam Nr. 37 precizētas </w:t>
      </w:r>
      <w:bookmarkStart w:id="30" w:name="_Hlk179792255"/>
      <w:r w:rsidRPr="00CE5F8D">
        <w:rPr>
          <w:lang w:val="lv-LV" w:eastAsia="lv-LV"/>
        </w:rPr>
        <w:t>plānotās izmaksas un piezīmju sadaļ</w:t>
      </w:r>
      <w:bookmarkEnd w:id="30"/>
      <w:r w:rsidRPr="00CE5F8D">
        <w:rPr>
          <w:lang w:val="lv-LV" w:eastAsia="lv-LV"/>
        </w:rPr>
        <w:t>a;</w:t>
      </w:r>
    </w:p>
    <w:p w14:paraId="626C5003" w14:textId="77777777" w:rsidR="00CE5F8D" w:rsidRPr="00CE5F8D" w:rsidRDefault="00CE5F8D" w:rsidP="0009492F">
      <w:pPr>
        <w:numPr>
          <w:ilvl w:val="1"/>
          <w:numId w:val="34"/>
        </w:numPr>
        <w:autoSpaceDE w:val="0"/>
        <w:autoSpaceDN w:val="0"/>
        <w:adjustRightInd w:val="0"/>
        <w:ind w:left="964" w:hanging="567"/>
        <w:contextualSpacing/>
        <w:jc w:val="both"/>
        <w:rPr>
          <w:lang w:val="lv-LV" w:eastAsia="lv-LV"/>
        </w:rPr>
      </w:pPr>
      <w:r w:rsidRPr="00CE5F8D">
        <w:rPr>
          <w:lang w:val="lv-LV" w:eastAsia="lv-LV"/>
        </w:rPr>
        <w:t>pasākumam Nr. 43 precizētas plānotās izmaksas un piezīmju sadaļa;</w:t>
      </w:r>
    </w:p>
    <w:p w14:paraId="70467641" w14:textId="77777777" w:rsidR="00CE5F8D" w:rsidRPr="00CE5F8D" w:rsidRDefault="00CE5F8D" w:rsidP="0009492F">
      <w:pPr>
        <w:numPr>
          <w:ilvl w:val="1"/>
          <w:numId w:val="34"/>
        </w:numPr>
        <w:autoSpaceDE w:val="0"/>
        <w:autoSpaceDN w:val="0"/>
        <w:adjustRightInd w:val="0"/>
        <w:ind w:left="964" w:hanging="567"/>
        <w:contextualSpacing/>
        <w:jc w:val="both"/>
        <w:rPr>
          <w:lang w:val="lv-LV" w:eastAsia="lv-LV"/>
        </w:rPr>
      </w:pPr>
      <w:r w:rsidRPr="00CE5F8D">
        <w:rPr>
          <w:lang w:val="lv-LV" w:eastAsia="lv-LV"/>
        </w:rPr>
        <w:t>pasākumam Nr. 44 precizētas plānotās izmaksas, atbildīgais un piezīmju sadaļa;</w:t>
      </w:r>
    </w:p>
    <w:p w14:paraId="5A337C6B" w14:textId="77777777" w:rsidR="00CE5F8D" w:rsidRPr="00CE5F8D" w:rsidRDefault="00CE5F8D" w:rsidP="0009492F">
      <w:pPr>
        <w:numPr>
          <w:ilvl w:val="1"/>
          <w:numId w:val="34"/>
        </w:numPr>
        <w:autoSpaceDE w:val="0"/>
        <w:autoSpaceDN w:val="0"/>
        <w:adjustRightInd w:val="0"/>
        <w:ind w:left="964" w:hanging="567"/>
        <w:contextualSpacing/>
        <w:jc w:val="both"/>
        <w:rPr>
          <w:lang w:val="lv-LV" w:eastAsia="lv-LV"/>
        </w:rPr>
      </w:pPr>
      <w:bookmarkStart w:id="31" w:name="_Hlk173833274"/>
      <w:r w:rsidRPr="00CE5F8D">
        <w:rPr>
          <w:lang w:val="lv-LV" w:eastAsia="lv-LV"/>
        </w:rPr>
        <w:t>pasākumam Nr. 48 precizēta piezīmju sadaļa;</w:t>
      </w:r>
    </w:p>
    <w:p w14:paraId="043908CA" w14:textId="77777777" w:rsidR="00CE5F8D" w:rsidRPr="00CE5F8D" w:rsidRDefault="00CE5F8D" w:rsidP="0009492F">
      <w:pPr>
        <w:numPr>
          <w:ilvl w:val="1"/>
          <w:numId w:val="34"/>
        </w:numPr>
        <w:autoSpaceDE w:val="0"/>
        <w:autoSpaceDN w:val="0"/>
        <w:adjustRightInd w:val="0"/>
        <w:ind w:left="964" w:hanging="567"/>
        <w:contextualSpacing/>
        <w:jc w:val="both"/>
        <w:rPr>
          <w:lang w:val="lv-LV" w:eastAsia="lv-LV"/>
        </w:rPr>
      </w:pPr>
      <w:r w:rsidRPr="00CE5F8D">
        <w:rPr>
          <w:lang w:val="lv-LV" w:eastAsia="lv-LV"/>
        </w:rPr>
        <w:t>pasākumam Nr. 49 precizēts nosaukums, plānotais īstenošanas laiks un piezīmju sadaļa;</w:t>
      </w:r>
    </w:p>
    <w:p w14:paraId="1B12E0C9" w14:textId="77777777" w:rsidR="00CE5F8D" w:rsidRPr="00CE5F8D" w:rsidRDefault="00CE5F8D" w:rsidP="0009492F">
      <w:pPr>
        <w:numPr>
          <w:ilvl w:val="1"/>
          <w:numId w:val="34"/>
        </w:numPr>
        <w:autoSpaceDE w:val="0"/>
        <w:autoSpaceDN w:val="0"/>
        <w:adjustRightInd w:val="0"/>
        <w:ind w:left="964" w:hanging="567"/>
        <w:contextualSpacing/>
        <w:jc w:val="both"/>
        <w:rPr>
          <w:lang w:val="lv-LV" w:eastAsia="lv-LV"/>
        </w:rPr>
      </w:pPr>
      <w:r w:rsidRPr="00CE5F8D">
        <w:rPr>
          <w:lang w:val="lv-LV" w:eastAsia="lv-LV"/>
        </w:rPr>
        <w:t xml:space="preserve">pasākumam Nr. 50 precizēts plānotais īstenošanas laiks un piezīmju sadaļa; </w:t>
      </w:r>
    </w:p>
    <w:p w14:paraId="3E4649B9" w14:textId="77777777" w:rsidR="00CE5F8D" w:rsidRPr="00CE5F8D" w:rsidRDefault="00CE5F8D" w:rsidP="0009492F">
      <w:pPr>
        <w:numPr>
          <w:ilvl w:val="1"/>
          <w:numId w:val="34"/>
        </w:numPr>
        <w:autoSpaceDE w:val="0"/>
        <w:autoSpaceDN w:val="0"/>
        <w:adjustRightInd w:val="0"/>
        <w:ind w:left="964" w:hanging="567"/>
        <w:contextualSpacing/>
        <w:jc w:val="both"/>
        <w:rPr>
          <w:lang w:val="lv-LV" w:eastAsia="lv-LV"/>
        </w:rPr>
      </w:pPr>
      <w:r w:rsidRPr="00CE5F8D">
        <w:rPr>
          <w:lang w:val="lv-LV" w:eastAsia="lv-LV"/>
        </w:rPr>
        <w:t>pasākumam Nr. 51 precizēts plānotais īstenošanas laiks un piezīmju sadaļa;</w:t>
      </w:r>
    </w:p>
    <w:p w14:paraId="29871BB8" w14:textId="77777777" w:rsidR="00CE5F8D" w:rsidRPr="00CE5F8D" w:rsidRDefault="00CE5F8D" w:rsidP="0009492F">
      <w:pPr>
        <w:numPr>
          <w:ilvl w:val="1"/>
          <w:numId w:val="34"/>
        </w:numPr>
        <w:autoSpaceDE w:val="0"/>
        <w:autoSpaceDN w:val="0"/>
        <w:adjustRightInd w:val="0"/>
        <w:ind w:left="964" w:hanging="567"/>
        <w:contextualSpacing/>
        <w:jc w:val="both"/>
        <w:rPr>
          <w:lang w:val="lv-LV" w:eastAsia="lv-LV"/>
        </w:rPr>
      </w:pPr>
      <w:r w:rsidRPr="00CE5F8D">
        <w:rPr>
          <w:lang w:val="lv-LV" w:eastAsia="lv-LV"/>
        </w:rPr>
        <w:t>dzēsts pasākums Nr. 56;</w:t>
      </w:r>
    </w:p>
    <w:p w14:paraId="3F3F2FB2" w14:textId="77777777" w:rsidR="00CE5F8D" w:rsidRPr="00CE5F8D" w:rsidRDefault="00CE5F8D" w:rsidP="0009492F">
      <w:pPr>
        <w:numPr>
          <w:ilvl w:val="1"/>
          <w:numId w:val="34"/>
        </w:numPr>
        <w:autoSpaceDE w:val="0"/>
        <w:autoSpaceDN w:val="0"/>
        <w:adjustRightInd w:val="0"/>
        <w:ind w:left="964" w:hanging="567"/>
        <w:contextualSpacing/>
        <w:jc w:val="both"/>
        <w:rPr>
          <w:lang w:val="lv-LV" w:eastAsia="lv-LV"/>
        </w:rPr>
      </w:pPr>
      <w:r w:rsidRPr="00CE5F8D">
        <w:rPr>
          <w:lang w:val="lv-LV" w:eastAsia="lv-LV"/>
        </w:rPr>
        <w:t>iekļauti jauni pasākumi Nr. 57 - 67.</w:t>
      </w:r>
    </w:p>
    <w:bookmarkEnd w:id="31"/>
    <w:p w14:paraId="76158EEF" w14:textId="77777777" w:rsidR="00CE5F8D" w:rsidRPr="00CE5F8D" w:rsidRDefault="00CE5F8D" w:rsidP="0009492F">
      <w:pPr>
        <w:numPr>
          <w:ilvl w:val="0"/>
          <w:numId w:val="34"/>
        </w:numPr>
        <w:autoSpaceDE w:val="0"/>
        <w:autoSpaceDN w:val="0"/>
        <w:adjustRightInd w:val="0"/>
        <w:ind w:left="357" w:hanging="357"/>
        <w:jc w:val="both"/>
        <w:rPr>
          <w:rFonts w:eastAsia="Calibri"/>
          <w:lang w:val="lv-LV" w:eastAsia="lv-LV"/>
        </w:rPr>
      </w:pPr>
      <w:r w:rsidRPr="00CE5F8D">
        <w:rPr>
          <w:lang w:val="lv-LV" w:eastAsia="lv-LV"/>
        </w:rPr>
        <w:lastRenderedPageBreak/>
        <w:t>Uzdot Attīstības un projektu nodaļai aktualizēto Limbažu novada pašvaldības Attīstības programmas 2022. – 2028. gadam Investīciju plānu 2024. - 2026. gadam ievietot Teritorijas attīstības plānošanas informācijas sistēmā.</w:t>
      </w:r>
    </w:p>
    <w:p w14:paraId="34196DC5" w14:textId="77777777" w:rsidR="00CE5F8D" w:rsidRPr="00CE5F8D" w:rsidRDefault="00CE5F8D" w:rsidP="0009492F">
      <w:pPr>
        <w:numPr>
          <w:ilvl w:val="0"/>
          <w:numId w:val="34"/>
        </w:numPr>
        <w:autoSpaceDE w:val="0"/>
        <w:autoSpaceDN w:val="0"/>
        <w:adjustRightInd w:val="0"/>
        <w:ind w:left="357" w:hanging="357"/>
        <w:jc w:val="both"/>
        <w:rPr>
          <w:rFonts w:eastAsia="Calibri"/>
          <w:lang w:val="lv-LV" w:eastAsia="lv-LV"/>
        </w:rPr>
      </w:pPr>
      <w:r w:rsidRPr="00CE5F8D">
        <w:rPr>
          <w:lang w:val="lv-LV" w:eastAsia="lv-LV"/>
        </w:rPr>
        <w:t>Uzdot Sabiedrisko attiecību nodaļai publicēt aktualizēto Limbažu novada pašvaldības Attīstības programmas 2022. – 2028. gadam Investīciju plānu 2024. - 2026. gadam pašvaldības tīmekļa vietnē.</w:t>
      </w:r>
    </w:p>
    <w:p w14:paraId="4E94FDA6" w14:textId="77777777" w:rsidR="00CE5F8D" w:rsidRPr="00CE5F8D" w:rsidRDefault="00CE5F8D" w:rsidP="0009492F">
      <w:pPr>
        <w:numPr>
          <w:ilvl w:val="0"/>
          <w:numId w:val="34"/>
        </w:numPr>
        <w:autoSpaceDE w:val="0"/>
        <w:autoSpaceDN w:val="0"/>
        <w:adjustRightInd w:val="0"/>
        <w:ind w:left="357" w:hanging="357"/>
        <w:jc w:val="both"/>
        <w:rPr>
          <w:rFonts w:eastAsia="Calibri"/>
          <w:lang w:val="lv-LV" w:eastAsia="lv-LV"/>
        </w:rPr>
      </w:pPr>
      <w:r w:rsidRPr="00CE5F8D">
        <w:rPr>
          <w:lang w:val="lv-LV" w:eastAsia="lv-LV"/>
        </w:rPr>
        <w:t>Atbildīgo par lēmuma izpildi noteikt Attīstības un projektu nodaļu.</w:t>
      </w:r>
    </w:p>
    <w:p w14:paraId="44D3B666" w14:textId="77777777" w:rsidR="00CE5F8D" w:rsidRPr="00CE5F8D" w:rsidRDefault="00CE5F8D" w:rsidP="0009492F">
      <w:pPr>
        <w:numPr>
          <w:ilvl w:val="0"/>
          <w:numId w:val="34"/>
        </w:numPr>
        <w:autoSpaceDE w:val="0"/>
        <w:autoSpaceDN w:val="0"/>
        <w:adjustRightInd w:val="0"/>
        <w:ind w:left="357" w:hanging="357"/>
        <w:jc w:val="both"/>
        <w:rPr>
          <w:rFonts w:eastAsia="Calibri"/>
          <w:lang w:val="lv-LV" w:eastAsia="lv-LV"/>
        </w:rPr>
      </w:pPr>
      <w:r w:rsidRPr="00CE5F8D">
        <w:rPr>
          <w:lang w:val="lv-LV" w:eastAsia="lv-LV"/>
        </w:rPr>
        <w:t>Kontroli par lēmuma izpildi uzdot Limbažu novada pašvaldības izpilddirektoram.</w:t>
      </w:r>
    </w:p>
    <w:p w14:paraId="090952E1" w14:textId="77777777" w:rsidR="00CE5F8D" w:rsidRPr="00CE5F8D" w:rsidRDefault="00CE5F8D" w:rsidP="0009492F">
      <w:pPr>
        <w:numPr>
          <w:ilvl w:val="0"/>
          <w:numId w:val="34"/>
        </w:numPr>
        <w:autoSpaceDE w:val="0"/>
        <w:autoSpaceDN w:val="0"/>
        <w:adjustRightInd w:val="0"/>
        <w:ind w:left="357" w:hanging="357"/>
        <w:jc w:val="both"/>
        <w:rPr>
          <w:rFonts w:eastAsia="Calibri"/>
          <w:lang w:val="lv-LV" w:eastAsia="lv-LV"/>
        </w:rPr>
      </w:pPr>
      <w:r w:rsidRPr="00CE5F8D">
        <w:rPr>
          <w:lang w:val="lv-LV" w:eastAsia="lv-LV"/>
        </w:rPr>
        <w:t>Lēmuma projektu virzīt izskatīšanai Limbažu novada domes sēdē.</w:t>
      </w:r>
    </w:p>
    <w:p w14:paraId="1E34A687" w14:textId="77777777" w:rsidR="005D10E4" w:rsidRDefault="005D10E4" w:rsidP="002E2D3C">
      <w:pPr>
        <w:rPr>
          <w:lang w:val="lv-LV"/>
        </w:rPr>
      </w:pPr>
    </w:p>
    <w:p w14:paraId="4C2207D4" w14:textId="77777777" w:rsidR="00595E31" w:rsidRDefault="00595E31" w:rsidP="002E2D3C">
      <w:pPr>
        <w:rPr>
          <w:lang w:val="lv-LV"/>
        </w:rPr>
      </w:pPr>
    </w:p>
    <w:p w14:paraId="0494B2F9" w14:textId="175C16F9" w:rsidR="005D10E4" w:rsidRPr="00025563" w:rsidRDefault="005D10E4" w:rsidP="005D10E4">
      <w:pPr>
        <w:pStyle w:val="Virsraksts1"/>
        <w:jc w:val="center"/>
      </w:pPr>
      <w:r w:rsidRPr="00025563">
        <w:t>2</w:t>
      </w:r>
      <w:r>
        <w:t>9</w:t>
      </w:r>
      <w:r w:rsidRPr="00025563">
        <w:t>.</w:t>
      </w:r>
    </w:p>
    <w:p w14:paraId="403DE52A" w14:textId="77777777" w:rsidR="00916FF9" w:rsidRPr="00916FF9" w:rsidRDefault="00916FF9" w:rsidP="00916FF9">
      <w:pPr>
        <w:pBdr>
          <w:bottom w:val="single" w:sz="6" w:space="1" w:color="auto"/>
        </w:pBdr>
        <w:jc w:val="both"/>
        <w:rPr>
          <w:b/>
          <w:bCs/>
          <w:lang w:val="lv-LV" w:eastAsia="lv-LV"/>
        </w:rPr>
      </w:pPr>
      <w:r w:rsidRPr="00916FF9">
        <w:rPr>
          <w:b/>
          <w:bCs/>
          <w:noProof/>
          <w:lang w:val="lv-LV" w:eastAsia="lv-LV"/>
        </w:rPr>
        <w:t>Par grozījumiem Limbažu novada domes 2024.gada 26.septembra lēmumā Nr. 675 "Par līdzfinansējuma piešķiršanu biedrības "Tūjas BUB" projektam "Ugunsdzēsēju aprīkojums""</w:t>
      </w:r>
    </w:p>
    <w:p w14:paraId="218D4DA2" w14:textId="77777777" w:rsidR="00916FF9" w:rsidRPr="00916FF9" w:rsidRDefault="00916FF9" w:rsidP="00916FF9">
      <w:pPr>
        <w:jc w:val="center"/>
        <w:rPr>
          <w:lang w:val="lv-LV" w:eastAsia="lv-LV"/>
        </w:rPr>
      </w:pPr>
      <w:r w:rsidRPr="00916FF9">
        <w:rPr>
          <w:lang w:val="lv-LV" w:eastAsia="lv-LV"/>
        </w:rPr>
        <w:t xml:space="preserve">Ziņo </w:t>
      </w:r>
      <w:r w:rsidRPr="00916FF9">
        <w:rPr>
          <w:noProof/>
          <w:lang w:val="lv-LV" w:eastAsia="lv-LV"/>
        </w:rPr>
        <w:t>Sarma Kacara</w:t>
      </w:r>
    </w:p>
    <w:p w14:paraId="44E7FD5E" w14:textId="77777777" w:rsidR="00916FF9" w:rsidRPr="00916FF9" w:rsidRDefault="00916FF9" w:rsidP="00916FF9">
      <w:pPr>
        <w:jc w:val="both"/>
        <w:rPr>
          <w:lang w:val="lv-LV" w:eastAsia="lv-LV"/>
        </w:rPr>
      </w:pPr>
    </w:p>
    <w:p w14:paraId="12EFDDDC" w14:textId="77777777" w:rsidR="00916FF9" w:rsidRPr="00916FF9" w:rsidRDefault="00916FF9" w:rsidP="00916FF9">
      <w:pPr>
        <w:jc w:val="both"/>
        <w:rPr>
          <w:rFonts w:eastAsia="Arial Unicode MS"/>
          <w:kern w:val="1"/>
          <w:lang w:val="lv-LV" w:eastAsia="hi-IN" w:bidi="hi-IN"/>
        </w:rPr>
      </w:pPr>
      <w:r w:rsidRPr="00916FF9">
        <w:rPr>
          <w:lang w:val="lv-LV" w:eastAsia="lv-LV"/>
        </w:rPr>
        <w:tab/>
        <w:t xml:space="preserve">2024. gada 26. septembrī Limbažu novada dome pieņēma lēmumu Nr. 675 </w:t>
      </w:r>
      <w:r w:rsidRPr="00916FF9">
        <w:rPr>
          <w:rFonts w:eastAsia="Arial Unicode MS"/>
          <w:kern w:val="1"/>
          <w:lang w:val="lv-LV" w:eastAsia="hi-IN" w:bidi="hi-IN"/>
        </w:rPr>
        <w:t>”Par līdzfinansējuma piešķiršanu biedrības “Tūjas BUB” projektam “Ugunsdzēsēju aprīkojums”” (protokols Nr.18, 26.), kurā nolemts biedrībai “Tūjas BUB” piešķirt līdzfinansējumu 5 748,62 EUR apmērā projekta “Ugunsdzēsēju aprīkojums” īstenošanai.</w:t>
      </w:r>
    </w:p>
    <w:p w14:paraId="171F0B2E" w14:textId="77777777" w:rsidR="00916FF9" w:rsidRPr="00916FF9" w:rsidRDefault="00916FF9" w:rsidP="00916FF9">
      <w:pPr>
        <w:jc w:val="both"/>
        <w:rPr>
          <w:lang w:val="lv-LV" w:eastAsia="lv-LV"/>
        </w:rPr>
      </w:pPr>
      <w:r w:rsidRPr="00916FF9">
        <w:rPr>
          <w:rFonts w:eastAsia="Arial Unicode MS"/>
          <w:kern w:val="1"/>
          <w:lang w:val="lv-LV" w:eastAsia="hi-IN" w:bidi="hi-IN"/>
        </w:rPr>
        <w:tab/>
        <w:t>2024. gada 2. oktobrī saņemts biedrības “Tūjas BUB” iesniegums par projekta “Ugunsdzēsēju aprīkojums” kopējās summas samazinājumu no 28 743,13 EUR uz 28 702,41 EUR. Biedrība lūdz piešķirt līdzfinansējumu 5 740,48 EUR apmērā.</w:t>
      </w:r>
    </w:p>
    <w:p w14:paraId="3F71A681" w14:textId="060D7A02" w:rsidR="00916FF9" w:rsidRPr="00B9502D" w:rsidRDefault="00916FF9" w:rsidP="00916FF9">
      <w:pPr>
        <w:ind w:firstLine="720"/>
        <w:jc w:val="both"/>
        <w:rPr>
          <w:b/>
          <w:bCs/>
          <w:lang w:val="lv-LV" w:eastAsia="lv-LV"/>
        </w:rPr>
      </w:pPr>
      <w:r w:rsidRPr="00916FF9">
        <w:rPr>
          <w:lang w:val="lv-LV" w:eastAsia="lv-LV"/>
        </w:rPr>
        <w:t xml:space="preserve">Pamatojoties uz Pašvaldību likuma 4. panta pirmās daļas 7.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1497DB9" w14:textId="5F8654D7" w:rsidR="00916FF9" w:rsidRPr="00916FF9" w:rsidRDefault="00916FF9" w:rsidP="00916FF9">
      <w:pPr>
        <w:jc w:val="both"/>
        <w:rPr>
          <w:b/>
          <w:bCs/>
          <w:lang w:val="lv-LV" w:eastAsia="lv-LV"/>
        </w:rPr>
      </w:pPr>
    </w:p>
    <w:p w14:paraId="1B68EF3C" w14:textId="77777777" w:rsidR="00916FF9" w:rsidRPr="00916FF9" w:rsidRDefault="00916FF9" w:rsidP="0009492F">
      <w:pPr>
        <w:numPr>
          <w:ilvl w:val="0"/>
          <w:numId w:val="35"/>
        </w:numPr>
        <w:contextualSpacing/>
        <w:jc w:val="both"/>
        <w:rPr>
          <w:lang w:val="lv-LV" w:eastAsia="hi-IN" w:bidi="hi-IN"/>
        </w:rPr>
      </w:pPr>
      <w:r w:rsidRPr="00916FF9">
        <w:rPr>
          <w:rFonts w:eastAsia="Arial Unicode MS"/>
          <w:kern w:val="1"/>
          <w:lang w:val="lv-LV" w:eastAsia="hi-IN" w:bidi="hi-IN"/>
        </w:rPr>
        <w:t xml:space="preserve">Veikt grozījumus </w:t>
      </w:r>
      <w:r w:rsidRPr="00916FF9">
        <w:rPr>
          <w:lang w:val="lv-LV" w:eastAsia="lv-LV"/>
        </w:rPr>
        <w:t xml:space="preserve">Limbažu novada domes 2024. gada 26. septembra lēmumā Nr. 675 </w:t>
      </w:r>
      <w:r w:rsidRPr="00916FF9">
        <w:rPr>
          <w:rFonts w:eastAsia="Arial Unicode MS"/>
          <w:kern w:val="1"/>
          <w:lang w:val="lv-LV" w:eastAsia="hi-IN" w:bidi="hi-IN"/>
        </w:rPr>
        <w:t>”Par līdzfinansējuma piešķiršanu biedrības “Tūjas BUB” projektam “Ugunsdzēsēju aprīkojums”” (protokols Nr.18, 26.), izsakot  1. punktu jaunā redakcijā:</w:t>
      </w:r>
    </w:p>
    <w:p w14:paraId="23AEA026" w14:textId="77777777" w:rsidR="00916FF9" w:rsidRPr="00916FF9" w:rsidRDefault="00916FF9" w:rsidP="00916FF9">
      <w:pPr>
        <w:ind w:left="397"/>
        <w:contextualSpacing/>
        <w:jc w:val="both"/>
        <w:rPr>
          <w:lang w:val="lv-LV" w:eastAsia="hi-IN" w:bidi="hi-IN"/>
        </w:rPr>
      </w:pPr>
      <w:r w:rsidRPr="00916FF9">
        <w:rPr>
          <w:rFonts w:eastAsia="Arial Unicode MS"/>
          <w:kern w:val="1"/>
          <w:lang w:val="lv-LV" w:eastAsia="hi-IN" w:bidi="hi-IN"/>
        </w:rPr>
        <w:t xml:space="preserve">“1. Piešķirt </w:t>
      </w:r>
      <w:r w:rsidRPr="00916FF9">
        <w:rPr>
          <w:noProof/>
          <w:lang w:val="lv-LV" w:eastAsia="lv-LV"/>
        </w:rPr>
        <w:t>biedrībai “Tūjas BUB”</w:t>
      </w:r>
      <w:r w:rsidRPr="00916FF9">
        <w:rPr>
          <w:bCs/>
          <w:noProof/>
          <w:lang w:val="lv-LV" w:eastAsia="lv-LV"/>
        </w:rPr>
        <w:t xml:space="preserve">, reģistrācijas numurs </w:t>
      </w:r>
      <w:r w:rsidRPr="00916FF9">
        <w:rPr>
          <w:lang w:val="lv-LV" w:eastAsia="lv-LV"/>
        </w:rPr>
        <w:t>40008327129,</w:t>
      </w:r>
      <w:r w:rsidRPr="00916FF9">
        <w:rPr>
          <w:rFonts w:eastAsia="Arial Unicode MS"/>
          <w:kern w:val="1"/>
          <w:lang w:val="lv-LV" w:eastAsia="hi-IN" w:bidi="hi-IN"/>
        </w:rPr>
        <w:t xml:space="preserve"> līdzfinansējumu projekta </w:t>
      </w:r>
      <w:r w:rsidRPr="00916FF9">
        <w:rPr>
          <w:bCs/>
          <w:noProof/>
          <w:lang w:val="lv-LV" w:eastAsia="lv-LV"/>
        </w:rPr>
        <w:t>“</w:t>
      </w:r>
      <w:r w:rsidRPr="00916FF9">
        <w:rPr>
          <w:noProof/>
          <w:lang w:val="lv-LV" w:eastAsia="lv-LV"/>
        </w:rPr>
        <w:t>Ugunsdzēsēju aprīkojums</w:t>
      </w:r>
      <w:r w:rsidRPr="00916FF9">
        <w:rPr>
          <w:bCs/>
          <w:noProof/>
          <w:lang w:val="lv-LV" w:eastAsia="lv-LV"/>
        </w:rPr>
        <w:t>” īstenošanai</w:t>
      </w:r>
      <w:r w:rsidRPr="00916FF9">
        <w:rPr>
          <w:rFonts w:eastAsia="Arial Unicode MS"/>
          <w:kern w:val="1"/>
          <w:lang w:val="lv-LV" w:eastAsia="hi-IN" w:bidi="hi-IN"/>
        </w:rPr>
        <w:t xml:space="preserve"> 2</w:t>
      </w:r>
      <w:r w:rsidRPr="00916FF9">
        <w:rPr>
          <w:noProof/>
          <w:lang w:val="lv-LV" w:eastAsia="lv-LV"/>
        </w:rPr>
        <w:t>0 % apmērā no projekta attiecināmajām izmaksām, tas ir 5 740,48</w:t>
      </w:r>
      <w:r w:rsidRPr="00916FF9">
        <w:rPr>
          <w:bCs/>
          <w:lang w:val="lv-LV" w:eastAsia="lv-LV"/>
        </w:rPr>
        <w:t xml:space="preserve"> </w:t>
      </w:r>
      <w:r w:rsidRPr="00916FF9">
        <w:rPr>
          <w:noProof/>
          <w:lang w:val="lv-LV" w:eastAsia="lv-LV"/>
        </w:rPr>
        <w:t>EUR (pieci tūkstoši septiņi simti četrdesmit eiro, 48 centi), no Limbažu novada pašvaldības 2024. gada budžetā rezervētā finansējuma biedrību Eiropas Savienības projektu līdzfinansēšanai.”</w:t>
      </w:r>
    </w:p>
    <w:p w14:paraId="7D4292FD" w14:textId="77777777" w:rsidR="00916FF9" w:rsidRPr="00916FF9" w:rsidRDefault="00916FF9" w:rsidP="0009492F">
      <w:pPr>
        <w:numPr>
          <w:ilvl w:val="0"/>
          <w:numId w:val="35"/>
        </w:numPr>
        <w:ind w:left="357" w:hanging="357"/>
        <w:contextualSpacing/>
        <w:jc w:val="both"/>
        <w:rPr>
          <w:lang w:val="lv-LV" w:eastAsia="hi-IN" w:bidi="hi-IN"/>
        </w:rPr>
      </w:pPr>
      <w:r w:rsidRPr="00916FF9">
        <w:rPr>
          <w:lang w:val="lv-LV" w:eastAsia="lv-LV"/>
        </w:rPr>
        <w:t>Lēmuma projektu virzīt izskatīšanai Limbažu novada domes sēdē.</w:t>
      </w:r>
    </w:p>
    <w:p w14:paraId="5C431F18" w14:textId="77777777" w:rsidR="005D10E4" w:rsidRDefault="005D10E4" w:rsidP="002E2D3C">
      <w:pPr>
        <w:rPr>
          <w:lang w:val="lv-LV"/>
        </w:rPr>
      </w:pPr>
    </w:p>
    <w:p w14:paraId="09EE1A3D" w14:textId="77777777" w:rsidR="0030264A" w:rsidRDefault="0030264A" w:rsidP="002E2D3C">
      <w:pPr>
        <w:rPr>
          <w:lang w:val="lv-LV"/>
        </w:rPr>
      </w:pPr>
    </w:p>
    <w:p w14:paraId="47D338D3" w14:textId="2C7DB57F" w:rsidR="0030264A" w:rsidRPr="00025563" w:rsidRDefault="0030264A" w:rsidP="0030264A">
      <w:pPr>
        <w:pStyle w:val="Virsraksts1"/>
        <w:jc w:val="center"/>
      </w:pPr>
      <w:r>
        <w:t>30</w:t>
      </w:r>
      <w:r w:rsidRPr="00025563">
        <w:t>.</w:t>
      </w:r>
    </w:p>
    <w:p w14:paraId="27BAD2EB" w14:textId="77777777" w:rsidR="007F067B" w:rsidRPr="007F067B" w:rsidRDefault="007F067B" w:rsidP="007F067B">
      <w:pPr>
        <w:pBdr>
          <w:bottom w:val="single" w:sz="6" w:space="1" w:color="auto"/>
        </w:pBdr>
        <w:jc w:val="both"/>
        <w:rPr>
          <w:b/>
          <w:bCs/>
          <w:lang w:val="lv-LV" w:eastAsia="lv-LV"/>
        </w:rPr>
      </w:pPr>
      <w:r w:rsidRPr="007F067B">
        <w:rPr>
          <w:b/>
          <w:bCs/>
          <w:noProof/>
          <w:lang w:val="lv-LV" w:eastAsia="lv-LV"/>
        </w:rPr>
        <w:t>Par projekta “Ēkas pārbūve Zāles ielā 8, Limbažos” finansējuma iekļaušanu 2025.gada budžetā</w:t>
      </w:r>
    </w:p>
    <w:p w14:paraId="453A5717" w14:textId="77777777" w:rsidR="007F067B" w:rsidRPr="007F067B" w:rsidRDefault="007F067B" w:rsidP="007F067B">
      <w:pPr>
        <w:jc w:val="center"/>
        <w:rPr>
          <w:lang w:val="lv-LV" w:eastAsia="lv-LV"/>
        </w:rPr>
      </w:pPr>
      <w:r w:rsidRPr="007F067B">
        <w:rPr>
          <w:lang w:val="lv-LV" w:eastAsia="lv-LV"/>
        </w:rPr>
        <w:t xml:space="preserve">Ziņo </w:t>
      </w:r>
      <w:r w:rsidRPr="007F067B">
        <w:rPr>
          <w:noProof/>
          <w:lang w:val="lv-LV" w:eastAsia="lv-LV"/>
        </w:rPr>
        <w:t>Jana Mošura</w:t>
      </w:r>
    </w:p>
    <w:p w14:paraId="6A2BDF66" w14:textId="77777777" w:rsidR="007F067B" w:rsidRPr="007F067B" w:rsidRDefault="007F067B" w:rsidP="007F067B">
      <w:pPr>
        <w:jc w:val="both"/>
        <w:rPr>
          <w:lang w:val="lv-LV" w:eastAsia="lv-LV"/>
        </w:rPr>
      </w:pPr>
    </w:p>
    <w:p w14:paraId="30264849" w14:textId="77777777" w:rsidR="007F067B" w:rsidRPr="007F067B" w:rsidRDefault="007F067B" w:rsidP="007F067B">
      <w:pPr>
        <w:ind w:firstLine="851"/>
        <w:jc w:val="both"/>
        <w:rPr>
          <w:lang w:val="lv-LV" w:eastAsia="lv-LV"/>
        </w:rPr>
      </w:pPr>
      <w:bookmarkStart w:id="32" w:name="_Hlk178860968"/>
      <w:r w:rsidRPr="007F067B">
        <w:rPr>
          <w:lang w:val="lv-LV" w:eastAsia="lv-LV"/>
        </w:rPr>
        <w:t xml:space="preserve">Centrālā finanšu un līgumu aģentūra un Limbažu novada pašvaldība, pamatojoties uz Ministru kabineta </w:t>
      </w:r>
      <w:bookmarkEnd w:id="32"/>
      <w:r w:rsidRPr="007F067B">
        <w:rPr>
          <w:lang w:val="lv-LV" w:eastAsia="lv-LV"/>
        </w:rPr>
        <w:t>19.09.2023 noteikumiem Nr. 538 “</w:t>
      </w:r>
      <w:bookmarkStart w:id="33" w:name="_Hlk178860707"/>
      <w:r w:rsidRPr="007F067B">
        <w:rPr>
          <w:lang w:val="lv-LV" w:eastAsia="lv-LV"/>
        </w:rPr>
        <w:t xml:space="preserve">Eiropas Savienības kohēzijas politikas programmas 2021.–2027. gadam </w:t>
      </w:r>
      <w:bookmarkStart w:id="34" w:name="_Hlk178860635"/>
      <w:bookmarkEnd w:id="33"/>
      <w:r w:rsidRPr="007F067B">
        <w:rPr>
          <w:lang w:val="lv-LV" w:eastAsia="lv-LV"/>
        </w:rPr>
        <w:t>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 “Sociālo mājokļu atjaunošana vai jaunu sociālo mājokļu būvniecība” īstenošanas noteikumi"</w:t>
      </w:r>
      <w:bookmarkEnd w:id="34"/>
      <w:r w:rsidRPr="007F067B">
        <w:rPr>
          <w:lang w:val="lv-LV" w:eastAsia="lv-LV"/>
        </w:rPr>
        <w:t xml:space="preserve">, ES un Latvijas Republikas normatīvajiem aktiem par ES fondu vadību un Sadarbības iestādes 16.05.2024 lēmumu Nr. 39-2-10/3891 par projekta </w:t>
      </w:r>
      <w:r w:rsidRPr="007F067B">
        <w:rPr>
          <w:lang w:val="lv-LV" w:eastAsia="lv-LV"/>
        </w:rPr>
        <w:lastRenderedPageBreak/>
        <w:t>iesnieguma " Ēkas pārbūve Zāles ielā 8, Limbažos " (turpmāk — Projekts) apstiprināšanu ar nosacījumu un 01.08.2024 atzinumu Nr. 39-2-10/5653 par lēmumā ietverto nosacījumu izpildi, 19.08.2024. ir noslēgušas  Vienošanos par Eiropas Savienības fonda projekta īstenošanu Nr. 4.3.1.3/1/24/A/032 (turpmāk — Projekts).</w:t>
      </w:r>
    </w:p>
    <w:p w14:paraId="47AFF881" w14:textId="77777777" w:rsidR="007F067B" w:rsidRPr="007F067B" w:rsidRDefault="007F067B" w:rsidP="007F067B">
      <w:pPr>
        <w:ind w:firstLine="851"/>
        <w:jc w:val="both"/>
        <w:rPr>
          <w:lang w:val="lv-LV" w:eastAsia="lv-LV"/>
        </w:rPr>
      </w:pPr>
      <w:r w:rsidRPr="007F067B">
        <w:rPr>
          <w:lang w:val="lv-LV" w:eastAsia="lv-LV"/>
        </w:rPr>
        <w:t>Projekta īstenošanas laiks ir 19 mēneši.</w:t>
      </w:r>
    </w:p>
    <w:p w14:paraId="44DD3A7D" w14:textId="77777777" w:rsidR="007F067B" w:rsidRPr="007F067B" w:rsidRDefault="007F067B" w:rsidP="007F067B">
      <w:pPr>
        <w:ind w:firstLine="851"/>
        <w:jc w:val="both"/>
        <w:rPr>
          <w:lang w:val="lv-LV" w:eastAsia="lv-LV"/>
        </w:rPr>
      </w:pPr>
      <w:r w:rsidRPr="007F067B">
        <w:rPr>
          <w:lang w:val="lv-LV" w:eastAsia="lv-LV"/>
        </w:rPr>
        <w:t>Projekta attiecināmie izdevumi ir 510 000,00EUR, no tiem ERAF finansējums  ne vairāk kā 85% no attiecināmajiem izdevumiem, nepārsniedzot 433 500, 00 EUR, pašvaldības finansējums 15% no attiecināmajiem izdevumiem jeb 76 500,00 EUR. Pašvaldībai pieejamais ERAF avanss ir 216 750,00 EUR.</w:t>
      </w:r>
    </w:p>
    <w:p w14:paraId="3A8968C2" w14:textId="77777777" w:rsidR="007F067B" w:rsidRPr="00B9502D" w:rsidRDefault="007F067B" w:rsidP="007F067B">
      <w:pPr>
        <w:ind w:firstLine="720"/>
        <w:jc w:val="both"/>
        <w:rPr>
          <w:b/>
          <w:bCs/>
          <w:lang w:val="lv-LV" w:eastAsia="lv-LV"/>
        </w:rPr>
      </w:pPr>
      <w:r w:rsidRPr="007F067B">
        <w:rPr>
          <w:lang w:val="lv-LV" w:eastAsia="lv-LV"/>
        </w:rPr>
        <w:t xml:space="preserve">Pamatojoties uz Pašvaldību likuma 4. panta pirmās daļas 10.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23A8806" w14:textId="70424CCE" w:rsidR="007F067B" w:rsidRPr="007F067B" w:rsidRDefault="007F067B" w:rsidP="007F067B">
      <w:pPr>
        <w:ind w:firstLine="720"/>
        <w:jc w:val="both"/>
        <w:rPr>
          <w:lang w:val="lv-LV" w:eastAsia="lv-LV"/>
        </w:rPr>
      </w:pPr>
    </w:p>
    <w:p w14:paraId="2A812C37" w14:textId="77777777" w:rsidR="007F067B" w:rsidRPr="007F067B" w:rsidRDefault="007F067B" w:rsidP="0009492F">
      <w:pPr>
        <w:numPr>
          <w:ilvl w:val="0"/>
          <w:numId w:val="36"/>
        </w:numPr>
        <w:shd w:val="clear" w:color="auto" w:fill="FFFFFF"/>
        <w:autoSpaceDE w:val="0"/>
        <w:autoSpaceDN w:val="0"/>
        <w:adjustRightInd w:val="0"/>
        <w:ind w:left="357" w:hanging="357"/>
        <w:jc w:val="both"/>
        <w:rPr>
          <w:rFonts w:eastAsia="Calibri"/>
          <w:lang w:val="lv-LV" w:eastAsia="lv-LV"/>
        </w:rPr>
      </w:pPr>
      <w:r w:rsidRPr="007F067B">
        <w:rPr>
          <w:rFonts w:eastAsia="Calibri"/>
          <w:lang w:val="lv-LV" w:eastAsia="lv-LV"/>
        </w:rPr>
        <w:t xml:space="preserve">Iekļaut Limbažu novada pašvaldības Attīstības un projektu nodaļas 2025. gada budžetā ERAF finansējumu </w:t>
      </w:r>
      <w:r w:rsidRPr="007F067B">
        <w:rPr>
          <w:noProof/>
          <w:lang w:val="lv-LV"/>
        </w:rPr>
        <w:t>projekta “</w:t>
      </w:r>
      <w:r w:rsidRPr="007F067B">
        <w:rPr>
          <w:iCs/>
          <w:lang w:val="lv-LV" w:eastAsia="lv-LV"/>
        </w:rPr>
        <w:t>Ēkas pārbūve Zāles ielā 8, Limbažos”</w:t>
      </w:r>
      <w:r w:rsidRPr="007F067B">
        <w:rPr>
          <w:noProof/>
          <w:lang w:val="lv-LV"/>
        </w:rPr>
        <w:t xml:space="preserve"> </w:t>
      </w:r>
      <w:r w:rsidRPr="007F067B">
        <w:rPr>
          <w:rFonts w:eastAsia="Calibri"/>
          <w:lang w:val="lv-LV" w:eastAsia="lv-LV"/>
        </w:rPr>
        <w:t>īstenošanai 433 500,00 EUR apmērā.</w:t>
      </w:r>
    </w:p>
    <w:p w14:paraId="388A123F" w14:textId="77777777" w:rsidR="007F067B" w:rsidRPr="007F067B" w:rsidRDefault="007F067B" w:rsidP="0009492F">
      <w:pPr>
        <w:numPr>
          <w:ilvl w:val="0"/>
          <w:numId w:val="36"/>
        </w:numPr>
        <w:shd w:val="clear" w:color="auto" w:fill="FFFFFF"/>
        <w:autoSpaceDE w:val="0"/>
        <w:autoSpaceDN w:val="0"/>
        <w:adjustRightInd w:val="0"/>
        <w:ind w:left="357" w:hanging="357"/>
        <w:jc w:val="both"/>
        <w:rPr>
          <w:rFonts w:eastAsia="Calibri"/>
          <w:lang w:val="lv-LV" w:eastAsia="lv-LV"/>
        </w:rPr>
      </w:pPr>
      <w:r w:rsidRPr="007F067B">
        <w:rPr>
          <w:lang w:val="lv-LV"/>
        </w:rPr>
        <w:t xml:space="preserve">Projekta atbalsta īstenošanai nepieciešamais </w:t>
      </w:r>
      <w:r w:rsidRPr="007F067B">
        <w:rPr>
          <w:lang w:val="lv-LV" w:eastAsia="lv-LV"/>
        </w:rPr>
        <w:t xml:space="preserve">Eiropas Reģionālā attīstības fonda līdzfinansējuma </w:t>
      </w:r>
      <w:proofErr w:type="spellStart"/>
      <w:r w:rsidRPr="007F067B">
        <w:rPr>
          <w:lang w:val="lv-LV"/>
        </w:rPr>
        <w:t>priekšfinansējums</w:t>
      </w:r>
      <w:proofErr w:type="spellEnd"/>
      <w:r w:rsidRPr="007F067B">
        <w:rPr>
          <w:lang w:val="lv-LV"/>
        </w:rPr>
        <w:t xml:space="preserve"> un Limbažu novada pašvaldības līdzfinansējums, precizējot summas atbilstoši veiktajiem iepirkumiem, tiks nodrošināts, ņemot aizņēmumu Valsts kasē 2025. gadā.</w:t>
      </w:r>
    </w:p>
    <w:p w14:paraId="23EAD3AE" w14:textId="77777777" w:rsidR="007F067B" w:rsidRPr="007F067B" w:rsidRDefault="007F067B" w:rsidP="0009492F">
      <w:pPr>
        <w:numPr>
          <w:ilvl w:val="0"/>
          <w:numId w:val="36"/>
        </w:numPr>
        <w:shd w:val="clear" w:color="auto" w:fill="FFFFFF"/>
        <w:autoSpaceDE w:val="0"/>
        <w:autoSpaceDN w:val="0"/>
        <w:adjustRightInd w:val="0"/>
        <w:ind w:left="357" w:hanging="357"/>
        <w:jc w:val="both"/>
        <w:rPr>
          <w:rFonts w:eastAsia="Calibri"/>
          <w:lang w:val="lv-LV" w:eastAsia="lv-LV"/>
        </w:rPr>
      </w:pPr>
      <w:r w:rsidRPr="007F067B">
        <w:rPr>
          <w:lang w:val="lv-LV"/>
        </w:rPr>
        <w:t>Atbildīgo par lēmuma izpildi noteikt Attīstības un projektu nodaļu.</w:t>
      </w:r>
    </w:p>
    <w:p w14:paraId="02C7770F" w14:textId="77777777" w:rsidR="007F067B" w:rsidRPr="007F067B" w:rsidRDefault="007F067B" w:rsidP="0009492F">
      <w:pPr>
        <w:numPr>
          <w:ilvl w:val="0"/>
          <w:numId w:val="36"/>
        </w:numPr>
        <w:autoSpaceDE w:val="0"/>
        <w:autoSpaceDN w:val="0"/>
        <w:adjustRightInd w:val="0"/>
        <w:ind w:left="357" w:hanging="357"/>
        <w:jc w:val="both"/>
        <w:rPr>
          <w:rFonts w:eastAsia="Calibri"/>
          <w:lang w:val="lv-LV" w:eastAsia="lv-LV"/>
        </w:rPr>
      </w:pPr>
      <w:r w:rsidRPr="007F067B">
        <w:rPr>
          <w:rFonts w:eastAsia="Calibri"/>
          <w:lang w:val="lv-LV" w:eastAsia="lv-LV"/>
        </w:rPr>
        <w:t xml:space="preserve">Atbildīgos par finansējuma iekļaušanu 2025. gada budžetā noteikt Finanšu un ekonomikas nodaļas ekonomistus. </w:t>
      </w:r>
    </w:p>
    <w:p w14:paraId="392F1A72" w14:textId="77777777" w:rsidR="007F067B" w:rsidRPr="007F067B" w:rsidRDefault="007F067B" w:rsidP="0009492F">
      <w:pPr>
        <w:numPr>
          <w:ilvl w:val="0"/>
          <w:numId w:val="36"/>
        </w:numPr>
        <w:autoSpaceDE w:val="0"/>
        <w:autoSpaceDN w:val="0"/>
        <w:adjustRightInd w:val="0"/>
        <w:ind w:left="357" w:hanging="357"/>
        <w:jc w:val="both"/>
        <w:rPr>
          <w:lang w:val="lv-LV" w:eastAsia="hi-IN" w:bidi="hi-IN"/>
        </w:rPr>
      </w:pPr>
      <w:r w:rsidRPr="007F067B">
        <w:rPr>
          <w:lang w:val="lv-LV" w:eastAsia="lv-LV"/>
        </w:rPr>
        <w:t>Kontroli par lēmuma izpildi uzdot Limbažu novada pašvaldības izpilddirektoram</w:t>
      </w:r>
      <w:r w:rsidRPr="007F067B">
        <w:rPr>
          <w:rFonts w:eastAsia="Arial Unicode MS"/>
          <w:kern w:val="1"/>
          <w:lang w:val="lv-LV" w:eastAsia="hi-IN" w:bidi="hi-IN"/>
        </w:rPr>
        <w:t>.</w:t>
      </w:r>
    </w:p>
    <w:p w14:paraId="5F165065" w14:textId="77777777" w:rsidR="007F067B" w:rsidRPr="007F067B" w:rsidRDefault="007F067B" w:rsidP="0009492F">
      <w:pPr>
        <w:numPr>
          <w:ilvl w:val="0"/>
          <w:numId w:val="36"/>
        </w:numPr>
        <w:autoSpaceDE w:val="0"/>
        <w:autoSpaceDN w:val="0"/>
        <w:adjustRightInd w:val="0"/>
        <w:ind w:left="357" w:hanging="357"/>
        <w:jc w:val="both"/>
        <w:rPr>
          <w:lang w:val="lv-LV" w:eastAsia="hi-IN" w:bidi="hi-IN"/>
        </w:rPr>
      </w:pPr>
      <w:r w:rsidRPr="007F067B">
        <w:rPr>
          <w:lang w:val="lv-LV" w:eastAsia="lv-LV"/>
        </w:rPr>
        <w:t>Lēmuma projektu virzīt izskatīšanai Limbažu novada domes sēdē.</w:t>
      </w:r>
    </w:p>
    <w:p w14:paraId="0E713FAC" w14:textId="77777777" w:rsidR="0030264A" w:rsidRDefault="0030264A" w:rsidP="002E2D3C">
      <w:pPr>
        <w:rPr>
          <w:lang w:val="lv-LV"/>
        </w:rPr>
      </w:pPr>
    </w:p>
    <w:p w14:paraId="29A47517" w14:textId="77777777" w:rsidR="0030264A" w:rsidRDefault="0030264A" w:rsidP="002E2D3C">
      <w:pPr>
        <w:rPr>
          <w:lang w:val="lv-LV"/>
        </w:rPr>
      </w:pPr>
    </w:p>
    <w:p w14:paraId="7648279B" w14:textId="67BE7752" w:rsidR="0030264A" w:rsidRPr="00025563" w:rsidRDefault="0030264A" w:rsidP="0030264A">
      <w:pPr>
        <w:pStyle w:val="Virsraksts1"/>
        <w:jc w:val="center"/>
      </w:pPr>
      <w:r>
        <w:t>31</w:t>
      </w:r>
      <w:r w:rsidRPr="00025563">
        <w:t>.</w:t>
      </w:r>
    </w:p>
    <w:p w14:paraId="1687280F" w14:textId="77777777" w:rsidR="00D32855" w:rsidRPr="00D32855" w:rsidRDefault="00D32855" w:rsidP="00D32855">
      <w:pPr>
        <w:pBdr>
          <w:bottom w:val="single" w:sz="6" w:space="1" w:color="auto"/>
        </w:pBdr>
        <w:jc w:val="both"/>
        <w:rPr>
          <w:b/>
          <w:bCs/>
          <w:lang w:val="lv-LV" w:eastAsia="lv-LV"/>
        </w:rPr>
      </w:pPr>
      <w:r w:rsidRPr="00D32855">
        <w:rPr>
          <w:b/>
          <w:bCs/>
          <w:noProof/>
          <w:lang w:val="lv-LV" w:eastAsia="lv-LV"/>
        </w:rPr>
        <w:t>Par Skultes pagasta ceļa C4-072 Zariņu ceļš izslēgšanu no Limbažu novada pašvaldības bilances un Limbažu novada Skultes pagasta ceļu reģistra</w:t>
      </w:r>
    </w:p>
    <w:p w14:paraId="5A188530" w14:textId="49CAB498" w:rsidR="00D32855" w:rsidRPr="00D32855" w:rsidRDefault="00D32855" w:rsidP="00D32855">
      <w:pPr>
        <w:jc w:val="center"/>
        <w:rPr>
          <w:lang w:val="lv-LV" w:eastAsia="lv-LV"/>
        </w:rPr>
      </w:pPr>
      <w:r w:rsidRPr="00D32855">
        <w:rPr>
          <w:lang w:val="lv-LV" w:eastAsia="lv-LV"/>
        </w:rPr>
        <w:t xml:space="preserve">Ziņo </w:t>
      </w:r>
      <w:r>
        <w:rPr>
          <w:noProof/>
          <w:lang w:val="lv-LV" w:eastAsia="lv-LV"/>
        </w:rPr>
        <w:t>Dagnis Straubergs, debatēs piedalās Aiga Briede, Māris Beļaunieks</w:t>
      </w:r>
    </w:p>
    <w:p w14:paraId="79BA760C" w14:textId="77777777" w:rsidR="00D32855" w:rsidRPr="00D32855" w:rsidRDefault="00D32855" w:rsidP="00D32855">
      <w:pPr>
        <w:jc w:val="both"/>
        <w:rPr>
          <w:lang w:val="lv-LV" w:eastAsia="lv-LV"/>
        </w:rPr>
      </w:pPr>
    </w:p>
    <w:p w14:paraId="014FB4FB" w14:textId="77777777" w:rsidR="00D32855" w:rsidRPr="00D32855" w:rsidRDefault="00D32855" w:rsidP="00D32855">
      <w:pPr>
        <w:ind w:firstLine="720"/>
        <w:jc w:val="both"/>
        <w:rPr>
          <w:lang w:val="lv-LV" w:eastAsia="lv-LV"/>
        </w:rPr>
      </w:pPr>
      <w:r w:rsidRPr="00D32855">
        <w:rPr>
          <w:lang w:val="lv-LV" w:eastAsia="lv-LV"/>
        </w:rPr>
        <w:t xml:space="preserve">Limbažu apvienības pārvalde (turpmāk – Pārvalde) lūdz izslēgt no Limbažu novada pašvaldības bilances un Limbažu novada Skultes pagasta ceļu reģistra Skultes pagasta ceļu C4-072 Zariņu ceļš, jo dabā ceļa vietā ir meliorācijas grāvis (skat. pielikumā). </w:t>
      </w:r>
    </w:p>
    <w:p w14:paraId="69DEB628" w14:textId="77777777" w:rsidR="00D32855" w:rsidRPr="00D32855" w:rsidRDefault="00D32855" w:rsidP="00D32855">
      <w:pPr>
        <w:ind w:firstLine="720"/>
        <w:jc w:val="both"/>
        <w:rPr>
          <w:lang w:val="lv-LV" w:eastAsia="lv-LV"/>
        </w:rPr>
      </w:pPr>
      <w:r w:rsidRPr="00D32855">
        <w:rPr>
          <w:lang w:val="lv-LV" w:eastAsia="lv-LV"/>
        </w:rPr>
        <w:t>Likuma „Par autoceļiem” 4. panta trešā daļa nosaka, ka Pašvaldību un komersantu ceļi un to zemes, tai skaitā ceļu zemes nodalījuma joslas, kā arī māju ceļi ir attiecīgo pašvaldību, komersantu vai fizisko personu īpašums.</w:t>
      </w:r>
    </w:p>
    <w:p w14:paraId="1FFF067C" w14:textId="77777777" w:rsidR="00D32855" w:rsidRPr="00D32855" w:rsidRDefault="00D32855" w:rsidP="00D32855">
      <w:pPr>
        <w:ind w:firstLine="720"/>
        <w:jc w:val="both"/>
        <w:rPr>
          <w:lang w:val="lv-LV" w:eastAsia="lv-LV"/>
        </w:rPr>
      </w:pPr>
      <w:r w:rsidRPr="00D32855">
        <w:rPr>
          <w:lang w:val="lv-LV" w:eastAsia="lv-LV"/>
        </w:rPr>
        <w:t xml:space="preserve">Saskaņā ar likuma “Par autoceļiem” 8. panta otro daļu, pašvaldības ceļu un ielu reģistrācijas un uzskaites kārtību nosaka Ministru kabinets. Saskaņā ar </w:t>
      </w:r>
      <w:r w:rsidRPr="00D32855">
        <w:rPr>
          <w:rFonts w:eastAsia="Calibri"/>
          <w:bCs/>
          <w:lang w:val="lv-LV" w:eastAsia="lv-LV"/>
        </w:rPr>
        <w:t>Ministru kabineta 2017. gada 27. jūnija noteikumu Nr. 361 “Pašvaldību ceļu un ielu reģistrācijas un uzskaites kārtība” 3. punktu</w:t>
      </w:r>
      <w:r w:rsidRPr="00D32855">
        <w:rPr>
          <w:lang w:val="lv-LV" w:eastAsia="lv-LV"/>
        </w:rPr>
        <w:t>, pašvaldības ceļus un ielas uzskaita attiecīgā pašvaldība un reģistrē VSIA “Latvijas valsts ceļi”.</w:t>
      </w:r>
    </w:p>
    <w:p w14:paraId="15A87BD8" w14:textId="77777777" w:rsidR="00D32855" w:rsidRPr="00D32855" w:rsidRDefault="00D32855" w:rsidP="00D32855">
      <w:pPr>
        <w:ind w:firstLine="720"/>
        <w:jc w:val="both"/>
        <w:rPr>
          <w:rFonts w:eastAsia="Calibri"/>
          <w:bCs/>
          <w:lang w:val="lv-LV" w:eastAsia="lv-LV"/>
        </w:rPr>
      </w:pPr>
      <w:r w:rsidRPr="00D32855">
        <w:rPr>
          <w:rFonts w:eastAsia="Calibri"/>
          <w:bCs/>
          <w:lang w:val="lv-LV" w:eastAsia="lv-LV"/>
        </w:rPr>
        <w:t>Ministru kabineta 2017. gada 27. jūnija noteikumu Nr. 361 “Pašvaldību ceļu un ielu reģistrācijas un uzskaites kārtība” 16. punktā noteikts, ka l</w:t>
      </w:r>
      <w:r w:rsidRPr="00D32855">
        <w:rPr>
          <w:rFonts w:eastAsia="Calibri"/>
          <w:shd w:val="clear" w:color="auto" w:fill="FFFFFF"/>
          <w:lang w:val="lv-LV" w:eastAsia="lv-LV"/>
        </w:rPr>
        <w:t>īdz 2025. gada 1. janvārim pašvaldības sagatavo un iesniedz valsts akciju sabiedrībā "Latvijas Valsts ceļi" dokumentus nereģistrēto pašvaldības ceļu un ielu reģistrēšanai šajos noteikumos noteiktajā kārtībā, kā arī aktualizētu informāciju par pašvaldību ceļiem un ielām, tostarp par velosipēdu ceļiem, gājēju ceļiem, gājēju un velosipēdu ceļiem un kopīgiem gājēju un velosipēdu ceļiem.</w:t>
      </w:r>
    </w:p>
    <w:p w14:paraId="7808552D" w14:textId="77777777" w:rsidR="00D32855" w:rsidRPr="00B9502D" w:rsidRDefault="00D32855" w:rsidP="00D32855">
      <w:pPr>
        <w:ind w:firstLine="720"/>
        <w:jc w:val="both"/>
        <w:rPr>
          <w:b/>
          <w:bCs/>
          <w:lang w:val="lv-LV" w:eastAsia="lv-LV"/>
        </w:rPr>
      </w:pPr>
      <w:r w:rsidRPr="00D32855">
        <w:rPr>
          <w:lang w:val="lv-LV" w:eastAsia="lv-LV"/>
        </w:rPr>
        <w:t>Pamatojoties uz Pašvaldību likuma 4. panta pirmās daļas 3. punktu, 10. panta pirmās daļas ievaddaļu,</w:t>
      </w:r>
      <w:r w:rsidRPr="00D32855">
        <w:rPr>
          <w:rFonts w:eastAsia="Calibri"/>
          <w:bCs/>
          <w:lang w:val="lv-LV" w:eastAsia="lv-LV"/>
        </w:rPr>
        <w:t xml:space="preserve"> Ministru kabineta 2017. gada 27. jūnija noteikumu Nr. 361 “Pašvaldību ceļu un ielu reģistrācijas un uzskaites kārtība” 16. punktu</w:t>
      </w:r>
      <w:r w:rsidRPr="00D32855">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lastRenderedPageBreak/>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81BE852" w14:textId="2311AC36" w:rsidR="00D32855" w:rsidRPr="00D32855" w:rsidRDefault="00D32855" w:rsidP="00D32855">
      <w:pPr>
        <w:ind w:firstLine="720"/>
        <w:jc w:val="both"/>
        <w:rPr>
          <w:lang w:val="lv-LV" w:eastAsia="hi-IN" w:bidi="hi-IN"/>
        </w:rPr>
      </w:pPr>
    </w:p>
    <w:p w14:paraId="41AC7A9D" w14:textId="77777777" w:rsidR="00D32855" w:rsidRPr="00D32855" w:rsidRDefault="00D32855" w:rsidP="0009492F">
      <w:pPr>
        <w:numPr>
          <w:ilvl w:val="0"/>
          <w:numId w:val="37"/>
        </w:numPr>
        <w:tabs>
          <w:tab w:val="left" w:pos="567"/>
        </w:tabs>
        <w:autoSpaceDE w:val="0"/>
        <w:autoSpaceDN w:val="0"/>
        <w:adjustRightInd w:val="0"/>
        <w:ind w:left="357" w:hanging="357"/>
        <w:contextualSpacing/>
        <w:jc w:val="both"/>
        <w:rPr>
          <w:rFonts w:eastAsia="Calibri" w:cs="Arial"/>
          <w:lang w:val="lv-LV" w:eastAsia="lv-LV"/>
        </w:rPr>
      </w:pPr>
      <w:r w:rsidRPr="00D32855">
        <w:rPr>
          <w:lang w:val="lv-LV" w:eastAsia="lv-LV"/>
        </w:rPr>
        <w:t>Izslēgt no Limbažu novada pašvaldības bilances Skultes pagasta ceļu C4-072 Zariņu ceļš.</w:t>
      </w:r>
    </w:p>
    <w:p w14:paraId="10E8B74C" w14:textId="77777777" w:rsidR="00D32855" w:rsidRPr="00D32855" w:rsidRDefault="00D32855" w:rsidP="0009492F">
      <w:pPr>
        <w:numPr>
          <w:ilvl w:val="0"/>
          <w:numId w:val="37"/>
        </w:numPr>
        <w:tabs>
          <w:tab w:val="left" w:pos="567"/>
        </w:tabs>
        <w:autoSpaceDE w:val="0"/>
        <w:autoSpaceDN w:val="0"/>
        <w:adjustRightInd w:val="0"/>
        <w:ind w:left="357" w:hanging="357"/>
        <w:contextualSpacing/>
        <w:jc w:val="both"/>
        <w:rPr>
          <w:rFonts w:eastAsia="Calibri" w:cs="Arial"/>
          <w:lang w:val="lv-LV" w:eastAsia="lv-LV"/>
        </w:rPr>
      </w:pPr>
      <w:r w:rsidRPr="00D32855">
        <w:rPr>
          <w:lang w:val="lv-LV" w:eastAsia="lv-LV"/>
        </w:rPr>
        <w:t>Izslēgt no Limbažu novada Skultes pagasta ielu/ceļu reģistra Skultes pagasta ceļu C4-072 Zariņu ceļš.</w:t>
      </w:r>
    </w:p>
    <w:p w14:paraId="4ACCA56B" w14:textId="77777777" w:rsidR="00D32855" w:rsidRPr="00D32855" w:rsidRDefault="00D32855" w:rsidP="0009492F">
      <w:pPr>
        <w:numPr>
          <w:ilvl w:val="0"/>
          <w:numId w:val="37"/>
        </w:numPr>
        <w:tabs>
          <w:tab w:val="left" w:pos="567"/>
        </w:tabs>
        <w:autoSpaceDE w:val="0"/>
        <w:autoSpaceDN w:val="0"/>
        <w:adjustRightInd w:val="0"/>
        <w:ind w:left="357" w:hanging="357"/>
        <w:jc w:val="both"/>
        <w:rPr>
          <w:lang w:val="lv-LV" w:eastAsia="lv-LV"/>
        </w:rPr>
      </w:pPr>
      <w:r w:rsidRPr="00D32855">
        <w:rPr>
          <w:lang w:val="lv-LV" w:eastAsia="lv-LV"/>
        </w:rPr>
        <w:t>Iesniegt iesniegumu Valsts akciju sabiedrībā “Latvijas Valsts ceļi” izmaiņu veikšanai pašvaldības ceļu un ielu reģistrā, saskaņā ar Ministru kabineta 2017. gada 27. jūnija noteikumu Nr. 361 “Pašvaldību ceļu un ielu reģistrācijas un uzskaites kārtība” 3. pielikumu.</w:t>
      </w:r>
    </w:p>
    <w:p w14:paraId="27F2C64D" w14:textId="77777777" w:rsidR="00D32855" w:rsidRPr="00D32855" w:rsidRDefault="00D32855" w:rsidP="0009492F">
      <w:pPr>
        <w:numPr>
          <w:ilvl w:val="0"/>
          <w:numId w:val="37"/>
        </w:numPr>
        <w:tabs>
          <w:tab w:val="left" w:pos="567"/>
        </w:tabs>
        <w:autoSpaceDE w:val="0"/>
        <w:autoSpaceDN w:val="0"/>
        <w:adjustRightInd w:val="0"/>
        <w:ind w:left="357" w:hanging="357"/>
        <w:contextualSpacing/>
        <w:jc w:val="both"/>
        <w:rPr>
          <w:rFonts w:eastAsia="Calibri" w:cs="Arial"/>
          <w:lang w:val="lv-LV" w:eastAsia="lv-LV"/>
        </w:rPr>
      </w:pPr>
      <w:r w:rsidRPr="00D32855">
        <w:rPr>
          <w:rFonts w:eastAsia="Calibri" w:cs="Arial"/>
          <w:lang w:val="lv-LV" w:eastAsia="lv-LV"/>
        </w:rPr>
        <w:t>Atbildīgos par izslēgšanu no Limbažu novada pašvaldības bilances noteikt Finanšu un ekonomikas nodaļas grāmatvežus.</w:t>
      </w:r>
    </w:p>
    <w:p w14:paraId="27AE35F1" w14:textId="77777777" w:rsidR="00D32855" w:rsidRPr="00D32855" w:rsidRDefault="00D32855" w:rsidP="0009492F">
      <w:pPr>
        <w:numPr>
          <w:ilvl w:val="0"/>
          <w:numId w:val="37"/>
        </w:numPr>
        <w:tabs>
          <w:tab w:val="left" w:pos="567"/>
        </w:tabs>
        <w:autoSpaceDE w:val="0"/>
        <w:autoSpaceDN w:val="0"/>
        <w:ind w:left="357" w:hanging="357"/>
        <w:contextualSpacing/>
        <w:jc w:val="both"/>
        <w:rPr>
          <w:color w:val="000000"/>
          <w:lang w:val="lv-LV" w:eastAsia="lv-LV"/>
        </w:rPr>
      </w:pPr>
      <w:r w:rsidRPr="00D32855">
        <w:rPr>
          <w:color w:val="000000"/>
          <w:lang w:val="lv-LV" w:eastAsia="lv-LV"/>
        </w:rPr>
        <w:t>Kontroli par lēmuma izpildi uzdot Limbažu novada pašvaldības izpilddirektoram.</w:t>
      </w:r>
    </w:p>
    <w:p w14:paraId="61581A58" w14:textId="77777777" w:rsidR="00D32855" w:rsidRPr="00D32855" w:rsidRDefault="00D32855" w:rsidP="0009492F">
      <w:pPr>
        <w:numPr>
          <w:ilvl w:val="0"/>
          <w:numId w:val="37"/>
        </w:numPr>
        <w:tabs>
          <w:tab w:val="left" w:pos="567"/>
        </w:tabs>
        <w:autoSpaceDE w:val="0"/>
        <w:autoSpaceDN w:val="0"/>
        <w:ind w:left="357" w:hanging="357"/>
        <w:contextualSpacing/>
        <w:jc w:val="both"/>
        <w:rPr>
          <w:color w:val="000000"/>
          <w:lang w:val="lv-LV" w:eastAsia="lv-LV"/>
        </w:rPr>
      </w:pPr>
      <w:r w:rsidRPr="00D32855">
        <w:rPr>
          <w:color w:val="000000"/>
          <w:lang w:val="lv-LV" w:eastAsia="lv-LV"/>
        </w:rPr>
        <w:t>Lēmuma projektu virzīt izskatīšanai Limbažu novada domes sēdē.</w:t>
      </w:r>
    </w:p>
    <w:p w14:paraId="6589EF4B" w14:textId="77777777" w:rsidR="00FB7708" w:rsidRDefault="00FB7708" w:rsidP="002E2D3C">
      <w:pPr>
        <w:rPr>
          <w:lang w:val="lv-LV"/>
        </w:rPr>
      </w:pPr>
    </w:p>
    <w:p w14:paraId="239CEBDB" w14:textId="77777777" w:rsidR="00223196" w:rsidRDefault="00223196" w:rsidP="002E2D3C">
      <w:pPr>
        <w:rPr>
          <w:lang w:val="lv-LV"/>
        </w:rPr>
      </w:pPr>
    </w:p>
    <w:p w14:paraId="4CCBC9A9" w14:textId="0D267267" w:rsidR="0030264A" w:rsidRPr="00025563" w:rsidRDefault="0030264A" w:rsidP="0030264A">
      <w:pPr>
        <w:pStyle w:val="Virsraksts1"/>
        <w:jc w:val="center"/>
      </w:pPr>
      <w:r>
        <w:t>32</w:t>
      </w:r>
      <w:r w:rsidRPr="00025563">
        <w:t>.</w:t>
      </w:r>
    </w:p>
    <w:p w14:paraId="427EFCDF" w14:textId="77777777" w:rsidR="00195ED7" w:rsidRPr="00195ED7" w:rsidRDefault="00195ED7" w:rsidP="00195ED7">
      <w:pPr>
        <w:pBdr>
          <w:bottom w:val="single" w:sz="6" w:space="1" w:color="auto"/>
        </w:pBdr>
        <w:jc w:val="both"/>
        <w:rPr>
          <w:b/>
          <w:bCs/>
          <w:lang w:val="lv-LV" w:eastAsia="lv-LV"/>
        </w:rPr>
      </w:pPr>
      <w:r w:rsidRPr="00195ED7">
        <w:rPr>
          <w:b/>
          <w:bCs/>
          <w:noProof/>
          <w:lang w:val="lv-LV" w:eastAsia="lv-LV"/>
        </w:rPr>
        <w:t>Par Skultes pagasta ceļu C4-134 Mītavas – Kalves un C4-135 Krastmalas – Zemnieki izslēgšanu no Limbažu novada pašvaldības bilances un Limbažu novada Skultes pagasta ceļu reģistra</w:t>
      </w:r>
    </w:p>
    <w:p w14:paraId="1CB7DFB0" w14:textId="521A91BB" w:rsidR="00195ED7" w:rsidRPr="00195ED7" w:rsidRDefault="00195ED7" w:rsidP="00195ED7">
      <w:pPr>
        <w:jc w:val="center"/>
        <w:rPr>
          <w:lang w:val="lv-LV" w:eastAsia="lv-LV"/>
        </w:rPr>
      </w:pPr>
      <w:r w:rsidRPr="00195ED7">
        <w:rPr>
          <w:lang w:val="lv-LV" w:eastAsia="lv-LV"/>
        </w:rPr>
        <w:t xml:space="preserve">Ziņo </w:t>
      </w:r>
      <w:r>
        <w:rPr>
          <w:noProof/>
          <w:lang w:val="lv-LV" w:eastAsia="lv-LV"/>
        </w:rPr>
        <w:t>Dagnis Straubergs</w:t>
      </w:r>
    </w:p>
    <w:p w14:paraId="550D3342" w14:textId="77777777" w:rsidR="00195ED7" w:rsidRPr="00195ED7" w:rsidRDefault="00195ED7" w:rsidP="00195ED7">
      <w:pPr>
        <w:jc w:val="both"/>
        <w:rPr>
          <w:lang w:val="lv-LV" w:eastAsia="lv-LV"/>
        </w:rPr>
      </w:pPr>
    </w:p>
    <w:p w14:paraId="76746063" w14:textId="0D419A6D" w:rsidR="00195ED7" w:rsidRPr="00195ED7" w:rsidRDefault="00195ED7" w:rsidP="00195ED7">
      <w:pPr>
        <w:ind w:firstLine="720"/>
        <w:jc w:val="both"/>
        <w:rPr>
          <w:lang w:val="lv-LV" w:eastAsia="lv-LV"/>
        </w:rPr>
      </w:pPr>
      <w:r w:rsidRPr="00195ED7">
        <w:rPr>
          <w:lang w:val="lv-LV" w:eastAsia="lv-LV"/>
        </w:rPr>
        <w:t xml:space="preserve">Limbažu apvienības pārvalde (turpmāk – Pārvalde) lūdz izslēgt no Limbažu novada pašvaldības bilances un Limbažu novada Skultes pagasta ceļu reģistra Skultes pagasta ceļus C4-134 Mītavas – Kalves un C4-135 Krastmalas – Zemnieki, jo minētie ceļi ceļu reģistrā dublējas ar ceļiem C4-114 Mītavas – Kalves un C4-115 Krastmalas – Zemnieki. </w:t>
      </w:r>
    </w:p>
    <w:p w14:paraId="69A2A801" w14:textId="77777777" w:rsidR="00195ED7" w:rsidRPr="00195ED7" w:rsidRDefault="00195ED7" w:rsidP="00195ED7">
      <w:pPr>
        <w:ind w:firstLine="720"/>
        <w:jc w:val="both"/>
        <w:rPr>
          <w:lang w:val="lv-LV" w:eastAsia="lv-LV"/>
        </w:rPr>
      </w:pPr>
      <w:r w:rsidRPr="00195ED7">
        <w:rPr>
          <w:lang w:val="lv-LV" w:eastAsia="lv-LV"/>
        </w:rPr>
        <w:t>Likuma „Par autoceļiem” 4. panta trešā daļa nosaka, ka Pašvaldību un komersantu ceļi un to zemes, tai skaitā ceļu zemes nodalījuma joslas, kā arī māju ceļi ir attiecīgo pašvaldību, komersantu vai fizisko personu īpašums.</w:t>
      </w:r>
    </w:p>
    <w:p w14:paraId="201419E3" w14:textId="77777777" w:rsidR="00195ED7" w:rsidRPr="00195ED7" w:rsidRDefault="00195ED7" w:rsidP="00195ED7">
      <w:pPr>
        <w:ind w:firstLine="720"/>
        <w:jc w:val="both"/>
        <w:rPr>
          <w:lang w:val="lv-LV" w:eastAsia="lv-LV"/>
        </w:rPr>
      </w:pPr>
      <w:r w:rsidRPr="00195ED7">
        <w:rPr>
          <w:lang w:val="lv-LV" w:eastAsia="lv-LV"/>
        </w:rPr>
        <w:t>Saskaņā ar likuma “Par autoceļiem” 8. panta otro daļu, pašvaldības ceļu un ielu reģistrācijas un uzskaites kārtību nosaka Ministru kabinets. Saskaņā ar Ministru kabineta 2017. gada 27. jūnija noteikumu Nr. 361 “Pašvaldību ceļu un ielu reģistrācijas un uzskaites kārtība” 3. punktu, pašvaldības ceļus un ielas uzskaita attiecīgā pašvaldība un reģistrē VSIA “Latvijas valsts ceļi”.</w:t>
      </w:r>
    </w:p>
    <w:p w14:paraId="3E31E60B" w14:textId="77777777" w:rsidR="00195ED7" w:rsidRPr="00195ED7" w:rsidRDefault="00195ED7" w:rsidP="00195ED7">
      <w:pPr>
        <w:ind w:firstLine="720"/>
        <w:jc w:val="both"/>
        <w:rPr>
          <w:lang w:val="lv-LV" w:eastAsia="lv-LV"/>
        </w:rPr>
      </w:pPr>
      <w:r w:rsidRPr="00195ED7">
        <w:rPr>
          <w:lang w:val="lv-LV" w:eastAsia="lv-LV"/>
        </w:rPr>
        <w:t>Ministru kabineta 2017. gada 27. jūnija noteikumu Nr. 361 “Pašvaldību ceļu un ielu reģistrācijas un uzskaites kārtība” 16. punktā noteikts, ka līdz 2025. gada 1. janvārim pašvaldības sagatavo un iesniedz valsts akciju sabiedrībā "Latvijas Valsts ceļi" dokumentus nereģistrēto pašvaldības ceļu un ielu reģistrēšanai šajos noteikumos noteiktajā kārtībā, kā arī aktualizētu informāciju par pašvaldību ceļiem un ielām, tostarp par velosipēdu ceļiem, gājēju ceļiem, gājēju un velosipēdu ceļiem un kopīgiem gājēju un velosipēdu ceļiem.</w:t>
      </w:r>
    </w:p>
    <w:p w14:paraId="3C77AD58" w14:textId="77777777" w:rsidR="00195ED7" w:rsidRPr="00B9502D" w:rsidRDefault="00195ED7" w:rsidP="00195ED7">
      <w:pPr>
        <w:ind w:firstLine="720"/>
        <w:jc w:val="both"/>
        <w:rPr>
          <w:b/>
          <w:bCs/>
          <w:lang w:val="lv-LV" w:eastAsia="lv-LV"/>
        </w:rPr>
      </w:pPr>
      <w:r w:rsidRPr="00195ED7">
        <w:rPr>
          <w:lang w:val="lv-LV" w:eastAsia="lv-LV"/>
        </w:rPr>
        <w:t xml:space="preserve">Pamatojoties uz Pašvaldību likuma 4. panta pirmās daļas 3. punktu, 10. panta pirmās daļas ievaddaļu, Ministru kabineta 2017. gada 27. jūnija noteikumu Nr. 361 “Pašvaldību ceļu un ielu reģistrācijas un uzskaites kārtība” 16.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A2FF478" w14:textId="4F2E40C5" w:rsidR="00195ED7" w:rsidRPr="00195ED7" w:rsidRDefault="00195ED7" w:rsidP="00195ED7">
      <w:pPr>
        <w:ind w:firstLine="720"/>
        <w:jc w:val="both"/>
        <w:rPr>
          <w:b/>
          <w:bCs/>
          <w:lang w:val="lv-LV" w:eastAsia="lv-LV"/>
        </w:rPr>
      </w:pPr>
    </w:p>
    <w:p w14:paraId="7CC2783B" w14:textId="77777777" w:rsidR="00195ED7" w:rsidRPr="00195ED7" w:rsidRDefault="00195ED7" w:rsidP="0009492F">
      <w:pPr>
        <w:numPr>
          <w:ilvl w:val="0"/>
          <w:numId w:val="38"/>
        </w:numPr>
        <w:ind w:left="357" w:hanging="357"/>
        <w:contextualSpacing/>
        <w:jc w:val="both"/>
        <w:rPr>
          <w:rFonts w:eastAsia="Arial Unicode MS"/>
          <w:kern w:val="1"/>
          <w:lang w:val="lv-LV" w:eastAsia="hi-IN" w:bidi="hi-IN"/>
        </w:rPr>
      </w:pPr>
      <w:r w:rsidRPr="00195ED7">
        <w:rPr>
          <w:rFonts w:eastAsia="Arial Unicode MS"/>
          <w:kern w:val="1"/>
          <w:lang w:val="lv-LV" w:eastAsia="hi-IN" w:bidi="hi-IN"/>
        </w:rPr>
        <w:t xml:space="preserve">Izslēgt no Limbažu novada pašvaldības bilances Skultes pagasta ceļus C4-134 Mītavas – Kalves un C4-135 Krastmalas – Zemnieki. </w:t>
      </w:r>
    </w:p>
    <w:p w14:paraId="4B8B6B11" w14:textId="77777777" w:rsidR="00195ED7" w:rsidRPr="00195ED7" w:rsidRDefault="00195ED7" w:rsidP="0009492F">
      <w:pPr>
        <w:numPr>
          <w:ilvl w:val="0"/>
          <w:numId w:val="38"/>
        </w:numPr>
        <w:ind w:left="357" w:hanging="357"/>
        <w:contextualSpacing/>
        <w:jc w:val="both"/>
        <w:rPr>
          <w:rFonts w:eastAsia="Arial Unicode MS"/>
          <w:kern w:val="1"/>
          <w:lang w:val="lv-LV" w:eastAsia="hi-IN" w:bidi="hi-IN"/>
        </w:rPr>
      </w:pPr>
      <w:r w:rsidRPr="00195ED7">
        <w:rPr>
          <w:rFonts w:eastAsia="Arial Unicode MS"/>
          <w:kern w:val="1"/>
          <w:lang w:val="lv-LV" w:eastAsia="hi-IN" w:bidi="hi-IN"/>
        </w:rPr>
        <w:t>Izslēgt no Limbažu novada Skultes pagasta ceļu reģistra Skultes pagasta ceļus C4-134 Mītavas – Kalves un C4-135 Krastmalas – Zemnieki.</w:t>
      </w:r>
    </w:p>
    <w:p w14:paraId="3E9739ED" w14:textId="77777777" w:rsidR="00195ED7" w:rsidRPr="00195ED7" w:rsidRDefault="00195ED7" w:rsidP="0009492F">
      <w:pPr>
        <w:numPr>
          <w:ilvl w:val="0"/>
          <w:numId w:val="38"/>
        </w:numPr>
        <w:ind w:left="357" w:hanging="357"/>
        <w:contextualSpacing/>
        <w:jc w:val="both"/>
        <w:rPr>
          <w:rFonts w:eastAsia="Arial Unicode MS"/>
          <w:kern w:val="1"/>
          <w:lang w:val="lv-LV" w:eastAsia="hi-IN" w:bidi="hi-IN"/>
        </w:rPr>
      </w:pPr>
      <w:r w:rsidRPr="00195ED7">
        <w:rPr>
          <w:rFonts w:eastAsia="Arial Unicode MS"/>
          <w:kern w:val="1"/>
          <w:lang w:val="lv-LV" w:eastAsia="hi-IN" w:bidi="hi-IN"/>
        </w:rPr>
        <w:t>Iesniegt iesniegumu Valsts akciju sabiedrībā “Latvijas Valsts ceļi” izmaiņu veikšanai pašvaldības ceļu un ielu reģistrā, saskaņā ar Ministru kabineta 2017. gada 27. jūnija noteikumu Nr. 361 “Pašvaldību ceļu un ielu reģistrācijas un uzskaites kārtība” 3. pielikumu.</w:t>
      </w:r>
    </w:p>
    <w:p w14:paraId="4A960F44" w14:textId="77777777" w:rsidR="00195ED7" w:rsidRPr="00195ED7" w:rsidRDefault="00195ED7" w:rsidP="0009492F">
      <w:pPr>
        <w:numPr>
          <w:ilvl w:val="0"/>
          <w:numId w:val="38"/>
        </w:numPr>
        <w:ind w:left="357" w:hanging="357"/>
        <w:contextualSpacing/>
        <w:jc w:val="both"/>
        <w:rPr>
          <w:rFonts w:eastAsia="Arial Unicode MS"/>
          <w:kern w:val="1"/>
          <w:lang w:val="lv-LV" w:eastAsia="hi-IN" w:bidi="hi-IN"/>
        </w:rPr>
      </w:pPr>
      <w:r w:rsidRPr="00195ED7">
        <w:rPr>
          <w:rFonts w:eastAsia="Arial Unicode MS"/>
          <w:kern w:val="1"/>
          <w:lang w:val="lv-LV" w:eastAsia="hi-IN" w:bidi="hi-IN"/>
        </w:rPr>
        <w:t>Atbildīgos par izslēgšanu no Limbažu novada pašvaldības bilances noteikt Finanšu un ekonomikas nodaļas grāmatvežus.</w:t>
      </w:r>
    </w:p>
    <w:p w14:paraId="79D47931" w14:textId="77777777" w:rsidR="00195ED7" w:rsidRPr="00195ED7" w:rsidRDefault="00195ED7" w:rsidP="0009492F">
      <w:pPr>
        <w:numPr>
          <w:ilvl w:val="0"/>
          <w:numId w:val="38"/>
        </w:numPr>
        <w:ind w:left="357" w:hanging="357"/>
        <w:contextualSpacing/>
        <w:jc w:val="both"/>
        <w:rPr>
          <w:rFonts w:eastAsia="Arial Unicode MS"/>
          <w:kern w:val="1"/>
          <w:lang w:val="lv-LV" w:eastAsia="hi-IN" w:bidi="hi-IN"/>
        </w:rPr>
      </w:pPr>
      <w:r w:rsidRPr="00195ED7">
        <w:rPr>
          <w:rFonts w:eastAsia="Arial Unicode MS"/>
          <w:kern w:val="1"/>
          <w:lang w:val="lv-LV" w:eastAsia="hi-IN" w:bidi="hi-IN"/>
        </w:rPr>
        <w:lastRenderedPageBreak/>
        <w:t>Kontroli par lēmuma izpildi uzdot Limbažu novada pašvaldības izpilddirektoram.</w:t>
      </w:r>
    </w:p>
    <w:p w14:paraId="673A56AB" w14:textId="77777777" w:rsidR="00195ED7" w:rsidRPr="00195ED7" w:rsidRDefault="00195ED7" w:rsidP="0009492F">
      <w:pPr>
        <w:numPr>
          <w:ilvl w:val="0"/>
          <w:numId w:val="38"/>
        </w:numPr>
        <w:ind w:left="357" w:hanging="357"/>
        <w:contextualSpacing/>
        <w:jc w:val="both"/>
        <w:rPr>
          <w:rFonts w:eastAsia="Arial Unicode MS"/>
          <w:kern w:val="1"/>
          <w:lang w:val="lv-LV" w:eastAsia="hi-IN" w:bidi="hi-IN"/>
        </w:rPr>
      </w:pPr>
      <w:r w:rsidRPr="00195ED7">
        <w:rPr>
          <w:rFonts w:eastAsia="Arial Unicode MS"/>
          <w:kern w:val="1"/>
          <w:lang w:val="lv-LV" w:eastAsia="hi-IN" w:bidi="hi-IN"/>
        </w:rPr>
        <w:t>Lēmuma projektu virzīt izskatīšanai Limbažu novada domes sēdē.</w:t>
      </w:r>
    </w:p>
    <w:p w14:paraId="134EB03D" w14:textId="77777777" w:rsidR="0030264A" w:rsidRDefault="0030264A" w:rsidP="002E2D3C">
      <w:pPr>
        <w:rPr>
          <w:lang w:val="lv-LV"/>
        </w:rPr>
      </w:pPr>
    </w:p>
    <w:p w14:paraId="41042665" w14:textId="77777777" w:rsidR="0030264A" w:rsidRDefault="0030264A" w:rsidP="002E2D3C">
      <w:pPr>
        <w:rPr>
          <w:lang w:val="lv-LV"/>
        </w:rPr>
      </w:pPr>
    </w:p>
    <w:p w14:paraId="1284EF43" w14:textId="629F57F3" w:rsidR="0030264A" w:rsidRPr="00025563" w:rsidRDefault="0030264A" w:rsidP="0030264A">
      <w:pPr>
        <w:pStyle w:val="Virsraksts1"/>
        <w:jc w:val="center"/>
      </w:pPr>
      <w:r>
        <w:t>33</w:t>
      </w:r>
      <w:r w:rsidRPr="00025563">
        <w:t>.</w:t>
      </w:r>
    </w:p>
    <w:p w14:paraId="469B7306" w14:textId="77777777" w:rsidR="006E2185" w:rsidRPr="006E2185" w:rsidRDefault="006E2185" w:rsidP="006E2185">
      <w:pPr>
        <w:pBdr>
          <w:bottom w:val="single" w:sz="6" w:space="1" w:color="auto"/>
        </w:pBdr>
        <w:jc w:val="both"/>
        <w:rPr>
          <w:b/>
          <w:bCs/>
          <w:lang w:val="lv-LV" w:eastAsia="lv-LV"/>
        </w:rPr>
      </w:pPr>
      <w:r w:rsidRPr="006E2185">
        <w:rPr>
          <w:b/>
          <w:bCs/>
          <w:noProof/>
          <w:lang w:val="lv-LV" w:eastAsia="lv-LV"/>
        </w:rPr>
        <w:t>Par Limbažu pagasta ceļa C2-25 Dubiņu ceļš izslēgšanu no Limbažu novada pašvaldības bilances un Limbažu novada Limbažu pagasta ceļu reģistra</w:t>
      </w:r>
    </w:p>
    <w:p w14:paraId="7B1615C3" w14:textId="28CE003F" w:rsidR="006E2185" w:rsidRDefault="006E2185" w:rsidP="006E2185">
      <w:pPr>
        <w:jc w:val="center"/>
        <w:rPr>
          <w:noProof/>
          <w:lang w:val="lv-LV" w:eastAsia="lv-LV"/>
        </w:rPr>
      </w:pPr>
      <w:r w:rsidRPr="00195ED7">
        <w:rPr>
          <w:lang w:val="lv-LV" w:eastAsia="lv-LV"/>
        </w:rPr>
        <w:t xml:space="preserve">Ziņo </w:t>
      </w:r>
      <w:r>
        <w:rPr>
          <w:noProof/>
          <w:lang w:val="lv-LV" w:eastAsia="lv-LV"/>
        </w:rPr>
        <w:t>Dagnis Straubergs</w:t>
      </w:r>
    </w:p>
    <w:p w14:paraId="01EC30A8" w14:textId="77777777" w:rsidR="006E2185" w:rsidRPr="006E2185" w:rsidRDefault="006E2185" w:rsidP="006E2185">
      <w:pPr>
        <w:jc w:val="center"/>
        <w:rPr>
          <w:lang w:val="lv-LV" w:eastAsia="lv-LV"/>
        </w:rPr>
      </w:pPr>
    </w:p>
    <w:p w14:paraId="194DC31E" w14:textId="77777777" w:rsidR="006E2185" w:rsidRPr="006E2185" w:rsidRDefault="006E2185" w:rsidP="006E2185">
      <w:pPr>
        <w:ind w:firstLine="720"/>
        <w:jc w:val="both"/>
        <w:rPr>
          <w:lang w:val="lv-LV" w:eastAsia="lv-LV"/>
        </w:rPr>
      </w:pPr>
      <w:r w:rsidRPr="006E2185">
        <w:rPr>
          <w:lang w:val="lv-LV" w:eastAsia="lv-LV"/>
        </w:rPr>
        <w:t>Limbažu apvienības pārvalde (turpmāk – Pārvalde) lūdz izslēgt no Limbažu novada pašvaldības bilances un Limbažu novada Limbažu pagasta ceļu reģistra Limbažu pagasta ceļu C2-25 Dubiņu ceļš, jo dabā ceļa nav (skat. pielikumā).</w:t>
      </w:r>
    </w:p>
    <w:p w14:paraId="57431151" w14:textId="77777777" w:rsidR="006E2185" w:rsidRPr="006E2185" w:rsidRDefault="006E2185" w:rsidP="006E2185">
      <w:pPr>
        <w:ind w:firstLine="720"/>
        <w:jc w:val="both"/>
        <w:rPr>
          <w:lang w:val="lv-LV" w:eastAsia="lv-LV"/>
        </w:rPr>
      </w:pPr>
      <w:r w:rsidRPr="006E2185">
        <w:rPr>
          <w:lang w:val="lv-LV" w:eastAsia="lv-LV"/>
        </w:rPr>
        <w:t>Likuma „Par autoceļiem” 4. panta trešā daļa nosaka, ka Pašvaldību un komersantu ceļi un to zemes, tai skaitā ceļu zemes nodalījuma joslas, kā arī māju ceļi ir attiecīgo pašvaldību, komersantu vai fizisko personu īpašums.</w:t>
      </w:r>
    </w:p>
    <w:p w14:paraId="42FC2BD7" w14:textId="77777777" w:rsidR="006E2185" w:rsidRPr="006E2185" w:rsidRDefault="006E2185" w:rsidP="006E2185">
      <w:pPr>
        <w:ind w:firstLine="720"/>
        <w:jc w:val="both"/>
        <w:rPr>
          <w:lang w:val="lv-LV" w:eastAsia="lv-LV"/>
        </w:rPr>
      </w:pPr>
      <w:r w:rsidRPr="006E2185">
        <w:rPr>
          <w:lang w:val="lv-LV" w:eastAsia="lv-LV"/>
        </w:rPr>
        <w:t xml:space="preserve">Saskaņā ar likuma “Par autoceļiem” 8. panta otro daļu, pašvaldības ceļu un ielu reģistrācijas un uzskaites kārtību nosaka Ministru kabinets. Saskaņā ar </w:t>
      </w:r>
      <w:r w:rsidRPr="006E2185">
        <w:rPr>
          <w:rFonts w:eastAsia="Calibri"/>
          <w:bCs/>
          <w:lang w:val="lv-LV" w:eastAsia="lv-LV"/>
        </w:rPr>
        <w:t>Ministru kabineta 2017. gada 27. jūnija noteikumu Nr. 361 “Pašvaldību ceļu un ielu reģistrācijas un uzskaites kārtība” 3. punktu</w:t>
      </w:r>
      <w:r w:rsidRPr="006E2185">
        <w:rPr>
          <w:lang w:val="lv-LV" w:eastAsia="lv-LV"/>
        </w:rPr>
        <w:t>, pašvaldības ceļus un ielas uzskaita attiecīgā pašvaldība un reģistrē VSIA “Latvijas valsts ceļi”.</w:t>
      </w:r>
    </w:p>
    <w:p w14:paraId="5F2AA1A8" w14:textId="77777777" w:rsidR="006E2185" w:rsidRPr="006E2185" w:rsidRDefault="006E2185" w:rsidP="006E2185">
      <w:pPr>
        <w:ind w:firstLine="720"/>
        <w:jc w:val="both"/>
        <w:rPr>
          <w:rFonts w:eastAsia="Calibri"/>
          <w:bCs/>
          <w:lang w:val="lv-LV" w:eastAsia="lv-LV"/>
        </w:rPr>
      </w:pPr>
      <w:r w:rsidRPr="006E2185">
        <w:rPr>
          <w:rFonts w:eastAsia="Calibri"/>
          <w:bCs/>
          <w:lang w:val="lv-LV" w:eastAsia="lv-LV"/>
        </w:rPr>
        <w:t>Ministru kabineta 2017. gada 27. jūnija noteikumu Nr. 361 “Pašvaldību ceļu un ielu reģistrācijas un uzskaites kārtība” 16. punktā noteikts, ka l</w:t>
      </w:r>
      <w:r w:rsidRPr="006E2185">
        <w:rPr>
          <w:rFonts w:eastAsia="Calibri"/>
          <w:shd w:val="clear" w:color="auto" w:fill="FFFFFF"/>
          <w:lang w:val="lv-LV" w:eastAsia="lv-LV"/>
        </w:rPr>
        <w:t>īdz 2025. gada 1. janvārim pašvaldības sagatavo un iesniedz valsts akciju sabiedrībā "Latvijas Valsts ceļi" dokumentus nereģistrēto pašvaldības ceļu un ielu reģistrēšanai šajos noteikumos noteiktajā kārtībā, kā arī aktualizētu informāciju par pašvaldību ceļiem un ielām, tostarp par velosipēdu ceļiem, gājēju ceļiem, gājēju un velosipēdu ceļiem un kopīgiem gājēju un velosipēdu ceļiem.</w:t>
      </w:r>
    </w:p>
    <w:p w14:paraId="695BDA6F" w14:textId="77777777" w:rsidR="006E2185" w:rsidRPr="00B9502D" w:rsidRDefault="006E2185" w:rsidP="006E2185">
      <w:pPr>
        <w:ind w:firstLine="720"/>
        <w:jc w:val="both"/>
        <w:rPr>
          <w:b/>
          <w:bCs/>
          <w:lang w:val="lv-LV" w:eastAsia="lv-LV"/>
        </w:rPr>
      </w:pPr>
      <w:r w:rsidRPr="006E2185">
        <w:rPr>
          <w:lang w:val="lv-LV" w:eastAsia="lv-LV"/>
        </w:rPr>
        <w:t>Pamatojoties uz Pašvaldību likuma 4. panta pirmās daļas 3. punktu, 10. panta pirmās daļas ievaddaļu,</w:t>
      </w:r>
      <w:r w:rsidRPr="006E2185">
        <w:rPr>
          <w:rFonts w:eastAsia="Calibri"/>
          <w:bCs/>
          <w:lang w:val="lv-LV" w:eastAsia="lv-LV"/>
        </w:rPr>
        <w:t xml:space="preserve"> Ministru kabineta 2017. gada 27. jūnija noteikumu Nr. 361 “Pašvaldību ceļu un ielu reģistrācijas un uzskaites kārtība” 16. punktu</w:t>
      </w:r>
      <w:r w:rsidRPr="006E2185">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16DC32F" w14:textId="4DBD11AC" w:rsidR="006E2185" w:rsidRPr="006E2185" w:rsidRDefault="006E2185" w:rsidP="006E2185">
      <w:pPr>
        <w:ind w:firstLine="720"/>
        <w:jc w:val="both"/>
        <w:rPr>
          <w:b/>
          <w:bCs/>
          <w:lang w:val="lv-LV" w:eastAsia="lv-LV"/>
        </w:rPr>
      </w:pPr>
    </w:p>
    <w:p w14:paraId="1AE5D6F7" w14:textId="77777777" w:rsidR="006E2185" w:rsidRPr="006E2185" w:rsidRDefault="006E2185" w:rsidP="0009492F">
      <w:pPr>
        <w:numPr>
          <w:ilvl w:val="0"/>
          <w:numId w:val="39"/>
        </w:numPr>
        <w:tabs>
          <w:tab w:val="left" w:pos="567"/>
        </w:tabs>
        <w:autoSpaceDE w:val="0"/>
        <w:autoSpaceDN w:val="0"/>
        <w:adjustRightInd w:val="0"/>
        <w:contextualSpacing/>
        <w:jc w:val="both"/>
        <w:rPr>
          <w:rFonts w:eastAsia="Calibri" w:cs="Arial"/>
          <w:lang w:val="lv-LV" w:eastAsia="lv-LV"/>
        </w:rPr>
      </w:pPr>
      <w:r w:rsidRPr="006E2185">
        <w:rPr>
          <w:lang w:val="lv-LV" w:eastAsia="lv-LV"/>
        </w:rPr>
        <w:t>Izslēgt no Limbažu novada pašvaldības bilances Limbažu pagasta ceļu C2-25 Dubiņu ceļš.</w:t>
      </w:r>
    </w:p>
    <w:p w14:paraId="7E748E87" w14:textId="77777777" w:rsidR="006E2185" w:rsidRPr="006E2185" w:rsidRDefault="006E2185" w:rsidP="0009492F">
      <w:pPr>
        <w:numPr>
          <w:ilvl w:val="0"/>
          <w:numId w:val="39"/>
        </w:numPr>
        <w:tabs>
          <w:tab w:val="left" w:pos="567"/>
        </w:tabs>
        <w:autoSpaceDE w:val="0"/>
        <w:autoSpaceDN w:val="0"/>
        <w:adjustRightInd w:val="0"/>
        <w:ind w:left="357" w:hanging="357"/>
        <w:contextualSpacing/>
        <w:jc w:val="both"/>
        <w:rPr>
          <w:rFonts w:eastAsia="Calibri" w:cs="Arial"/>
          <w:lang w:val="lv-LV" w:eastAsia="lv-LV"/>
        </w:rPr>
      </w:pPr>
      <w:r w:rsidRPr="006E2185">
        <w:rPr>
          <w:lang w:val="lv-LV" w:eastAsia="lv-LV"/>
        </w:rPr>
        <w:t>Izslēgt no Limbažu novada Limbažu pagasta ielu/ceļu reģistra Limbažu pagasta ceļu C2-25 Dubiņu ceļš.</w:t>
      </w:r>
    </w:p>
    <w:p w14:paraId="588CD836" w14:textId="77777777" w:rsidR="006E2185" w:rsidRPr="006E2185" w:rsidRDefault="006E2185" w:rsidP="0009492F">
      <w:pPr>
        <w:numPr>
          <w:ilvl w:val="0"/>
          <w:numId w:val="39"/>
        </w:numPr>
        <w:tabs>
          <w:tab w:val="left" w:pos="567"/>
        </w:tabs>
        <w:autoSpaceDE w:val="0"/>
        <w:autoSpaceDN w:val="0"/>
        <w:adjustRightInd w:val="0"/>
        <w:ind w:left="357" w:hanging="357"/>
        <w:jc w:val="both"/>
        <w:rPr>
          <w:lang w:val="lv-LV" w:eastAsia="lv-LV"/>
        </w:rPr>
      </w:pPr>
      <w:r w:rsidRPr="006E2185">
        <w:rPr>
          <w:lang w:val="lv-LV" w:eastAsia="lv-LV"/>
        </w:rPr>
        <w:t>Iesniegt iesniegumu Valsts akciju sabiedrībā “Latvijas Valsts ceļi” izmaiņu veikšanai pašvaldības ceļu un ielu reģistrā, saskaņā ar Ministru kabineta 2017. gada 27. jūnija noteikumu Nr. 361 “Pašvaldību ceļu un ielu reģistrācijas un uzskaites kārtība” 3. pielikumu.</w:t>
      </w:r>
    </w:p>
    <w:p w14:paraId="2E4F8388" w14:textId="77777777" w:rsidR="006E2185" w:rsidRPr="006E2185" w:rsidRDefault="006E2185" w:rsidP="0009492F">
      <w:pPr>
        <w:numPr>
          <w:ilvl w:val="0"/>
          <w:numId w:val="39"/>
        </w:numPr>
        <w:tabs>
          <w:tab w:val="left" w:pos="567"/>
        </w:tabs>
        <w:autoSpaceDE w:val="0"/>
        <w:autoSpaceDN w:val="0"/>
        <w:adjustRightInd w:val="0"/>
        <w:ind w:left="357" w:hanging="357"/>
        <w:contextualSpacing/>
        <w:jc w:val="both"/>
        <w:rPr>
          <w:rFonts w:eastAsia="Calibri" w:cs="Arial"/>
          <w:lang w:val="lv-LV" w:eastAsia="lv-LV"/>
        </w:rPr>
      </w:pPr>
      <w:r w:rsidRPr="006E2185">
        <w:rPr>
          <w:rFonts w:eastAsia="Calibri" w:cs="Arial"/>
          <w:lang w:val="lv-LV" w:eastAsia="lv-LV"/>
        </w:rPr>
        <w:t>Atbildīgos par izslēgšanu no Limbažu novada pašvaldības bilances noteikt Finanšu un ekonomikas nodaļas grāmatvežus.</w:t>
      </w:r>
    </w:p>
    <w:p w14:paraId="3B75D22C" w14:textId="77777777" w:rsidR="006E2185" w:rsidRPr="006E2185" w:rsidRDefault="006E2185" w:rsidP="0009492F">
      <w:pPr>
        <w:numPr>
          <w:ilvl w:val="0"/>
          <w:numId w:val="39"/>
        </w:numPr>
        <w:tabs>
          <w:tab w:val="left" w:pos="567"/>
        </w:tabs>
        <w:autoSpaceDE w:val="0"/>
        <w:autoSpaceDN w:val="0"/>
        <w:ind w:left="357" w:hanging="357"/>
        <w:contextualSpacing/>
        <w:jc w:val="both"/>
        <w:rPr>
          <w:color w:val="000000"/>
          <w:lang w:val="lv-LV" w:eastAsia="lv-LV"/>
        </w:rPr>
      </w:pPr>
      <w:r w:rsidRPr="006E2185">
        <w:rPr>
          <w:color w:val="000000"/>
          <w:lang w:val="lv-LV" w:eastAsia="lv-LV"/>
        </w:rPr>
        <w:t>Kontroli par lēmuma izpildi uzdot Limbažu novada pašvaldības izpilddirektoram.</w:t>
      </w:r>
    </w:p>
    <w:p w14:paraId="320CACB0" w14:textId="77777777" w:rsidR="006E2185" w:rsidRPr="006E2185" w:rsidRDefault="006E2185" w:rsidP="0009492F">
      <w:pPr>
        <w:numPr>
          <w:ilvl w:val="0"/>
          <w:numId w:val="39"/>
        </w:numPr>
        <w:tabs>
          <w:tab w:val="left" w:pos="567"/>
        </w:tabs>
        <w:autoSpaceDE w:val="0"/>
        <w:autoSpaceDN w:val="0"/>
        <w:ind w:left="357" w:hanging="357"/>
        <w:contextualSpacing/>
        <w:jc w:val="both"/>
        <w:rPr>
          <w:color w:val="000000"/>
          <w:lang w:val="lv-LV" w:eastAsia="lv-LV"/>
        </w:rPr>
      </w:pPr>
      <w:r w:rsidRPr="006E2185">
        <w:rPr>
          <w:color w:val="000000"/>
          <w:lang w:val="lv-LV" w:eastAsia="lv-LV"/>
        </w:rPr>
        <w:t>Lēmuma projektu virzīt izskatīšanai Limbažu novada domes sēdē.</w:t>
      </w:r>
    </w:p>
    <w:p w14:paraId="5741CDE7" w14:textId="77777777" w:rsidR="0030264A" w:rsidRDefault="0030264A" w:rsidP="002E2D3C">
      <w:pPr>
        <w:rPr>
          <w:lang w:val="lv-LV"/>
        </w:rPr>
      </w:pPr>
    </w:p>
    <w:p w14:paraId="10DB96BD" w14:textId="77777777" w:rsidR="0030264A" w:rsidRDefault="0030264A" w:rsidP="002E2D3C">
      <w:pPr>
        <w:rPr>
          <w:lang w:val="lv-LV"/>
        </w:rPr>
      </w:pPr>
    </w:p>
    <w:p w14:paraId="54CD3B55" w14:textId="4C281CBC" w:rsidR="0030264A" w:rsidRPr="00025563" w:rsidRDefault="0030264A" w:rsidP="0030264A">
      <w:pPr>
        <w:pStyle w:val="Virsraksts1"/>
        <w:jc w:val="center"/>
      </w:pPr>
      <w:r>
        <w:t>34</w:t>
      </w:r>
      <w:r w:rsidRPr="00025563">
        <w:t>.</w:t>
      </w:r>
    </w:p>
    <w:p w14:paraId="2B61ADBF" w14:textId="77777777" w:rsidR="00522069" w:rsidRPr="00522069" w:rsidRDefault="00522069" w:rsidP="00522069">
      <w:pPr>
        <w:pBdr>
          <w:bottom w:val="single" w:sz="6" w:space="1" w:color="auto"/>
        </w:pBdr>
        <w:jc w:val="both"/>
        <w:rPr>
          <w:b/>
          <w:bCs/>
          <w:lang w:val="lv-LV" w:eastAsia="lv-LV"/>
        </w:rPr>
      </w:pPr>
      <w:r w:rsidRPr="00522069">
        <w:rPr>
          <w:b/>
          <w:bCs/>
          <w:noProof/>
          <w:lang w:val="lv-LV" w:eastAsia="lv-LV"/>
        </w:rPr>
        <w:t>Par Limbažu pagasta ceļa C2-32 Dūņas - Dūņezers izslēgšanu no Limbažu novada pašvaldības bilances un Limbažu novada Limbažu pagasta ceļu reģistra</w:t>
      </w:r>
    </w:p>
    <w:p w14:paraId="7EC0B748" w14:textId="52287A05" w:rsidR="00522069" w:rsidRDefault="00522069" w:rsidP="00522069">
      <w:pPr>
        <w:jc w:val="center"/>
        <w:rPr>
          <w:noProof/>
          <w:lang w:val="lv-LV" w:eastAsia="lv-LV"/>
        </w:rPr>
      </w:pPr>
      <w:r w:rsidRPr="00195ED7">
        <w:rPr>
          <w:lang w:val="lv-LV" w:eastAsia="lv-LV"/>
        </w:rPr>
        <w:t xml:space="preserve">Ziņo </w:t>
      </w:r>
      <w:r>
        <w:rPr>
          <w:noProof/>
          <w:lang w:val="lv-LV" w:eastAsia="lv-LV"/>
        </w:rPr>
        <w:t>Dagnis Straubergs, debatēs piedalās Māris Beļaunieks</w:t>
      </w:r>
    </w:p>
    <w:p w14:paraId="5D75900C" w14:textId="77777777" w:rsidR="00522069" w:rsidRPr="00522069" w:rsidRDefault="00522069" w:rsidP="00522069">
      <w:pPr>
        <w:jc w:val="both"/>
        <w:rPr>
          <w:lang w:val="lv-LV" w:eastAsia="lv-LV"/>
        </w:rPr>
      </w:pPr>
    </w:p>
    <w:p w14:paraId="02240244" w14:textId="77777777" w:rsidR="00522069" w:rsidRPr="00522069" w:rsidRDefault="00522069" w:rsidP="00522069">
      <w:pPr>
        <w:ind w:firstLine="720"/>
        <w:jc w:val="both"/>
        <w:rPr>
          <w:lang w:val="lv-LV" w:eastAsia="lv-LV"/>
        </w:rPr>
      </w:pPr>
      <w:r w:rsidRPr="00522069">
        <w:rPr>
          <w:lang w:val="lv-LV" w:eastAsia="lv-LV"/>
        </w:rPr>
        <w:t xml:space="preserve">Limbažu apvienības pārvalde (turpmāk – Pārvalde) lūdz izslēgt no Limbažu novada pašvaldības bilances un Limbažu novada Limbažu pagasta ceļu reģistra Limbažu pagasta ceļu C2-32 Dūņas - Dūņezers, jo dabā ceļa nav, ceļš neatrodas uz pašvaldības zemes, nav inženierbūves (skat. pielikumā).  </w:t>
      </w:r>
    </w:p>
    <w:p w14:paraId="3A779F61" w14:textId="77777777" w:rsidR="00522069" w:rsidRPr="00522069" w:rsidRDefault="00522069" w:rsidP="00522069">
      <w:pPr>
        <w:ind w:firstLine="720"/>
        <w:jc w:val="both"/>
        <w:rPr>
          <w:lang w:val="lv-LV" w:eastAsia="lv-LV"/>
        </w:rPr>
      </w:pPr>
      <w:r w:rsidRPr="00522069">
        <w:rPr>
          <w:lang w:val="lv-LV" w:eastAsia="lv-LV"/>
        </w:rPr>
        <w:lastRenderedPageBreak/>
        <w:t>Likuma „Par autoceļiem” 4. panta trešā daļa nosaka, ka Pašvaldību un komersantu ceļi un to zemes, tai skaitā ceļu zemes nodalījuma joslas, kā arī māju ceļi ir attiecīgo pašvaldību, komersantu vai fizisko personu īpašums.</w:t>
      </w:r>
    </w:p>
    <w:p w14:paraId="1A2A1A52" w14:textId="77777777" w:rsidR="00522069" w:rsidRPr="00522069" w:rsidRDefault="00522069" w:rsidP="00522069">
      <w:pPr>
        <w:ind w:firstLine="720"/>
        <w:jc w:val="both"/>
        <w:rPr>
          <w:lang w:val="lv-LV" w:eastAsia="lv-LV"/>
        </w:rPr>
      </w:pPr>
      <w:r w:rsidRPr="00522069">
        <w:rPr>
          <w:lang w:val="lv-LV" w:eastAsia="lv-LV"/>
        </w:rPr>
        <w:t xml:space="preserve">Saskaņā ar likuma “Par autoceļiem” 8. panta otro daļu, pašvaldības ceļu un ielu reģistrācijas un uzskaites kārtību nosaka Ministru kabinets. Saskaņā ar </w:t>
      </w:r>
      <w:r w:rsidRPr="00522069">
        <w:rPr>
          <w:rFonts w:eastAsia="Calibri"/>
          <w:bCs/>
          <w:lang w:val="lv-LV" w:eastAsia="lv-LV"/>
        </w:rPr>
        <w:t>Ministru kabineta 2017. gada 27. jūnija noteikumu Nr. 361 “Pašvaldību ceļu un ielu reģistrācijas un uzskaites kārtība” 3. punktu</w:t>
      </w:r>
      <w:r w:rsidRPr="00522069">
        <w:rPr>
          <w:lang w:val="lv-LV" w:eastAsia="lv-LV"/>
        </w:rPr>
        <w:t>, pašvaldības ceļus un ielas uzskaita attiecīgā pašvaldība un reģistrē VSIA “Latvijas valsts ceļi”.</w:t>
      </w:r>
    </w:p>
    <w:p w14:paraId="5C406A3E" w14:textId="77777777" w:rsidR="00522069" w:rsidRPr="00522069" w:rsidRDefault="00522069" w:rsidP="00522069">
      <w:pPr>
        <w:ind w:firstLine="720"/>
        <w:jc w:val="both"/>
        <w:rPr>
          <w:rFonts w:eastAsia="Calibri"/>
          <w:bCs/>
          <w:lang w:val="lv-LV" w:eastAsia="lv-LV"/>
        </w:rPr>
      </w:pPr>
      <w:r w:rsidRPr="00522069">
        <w:rPr>
          <w:rFonts w:eastAsia="Calibri"/>
          <w:bCs/>
          <w:lang w:val="lv-LV" w:eastAsia="lv-LV"/>
        </w:rPr>
        <w:t>Ministru kabineta 2017. gada 27. jūnija noteikumu Nr. 361 “Pašvaldību ceļu un ielu reģistrācijas un uzskaites kārtība” 16. punktā noteikts, ka l</w:t>
      </w:r>
      <w:r w:rsidRPr="00522069">
        <w:rPr>
          <w:rFonts w:eastAsia="Calibri"/>
          <w:shd w:val="clear" w:color="auto" w:fill="FFFFFF"/>
          <w:lang w:val="lv-LV" w:eastAsia="lv-LV"/>
        </w:rPr>
        <w:t>īdz 2025. gada 1. janvārim pašvaldības sagatavo un iesniedz valsts akciju sabiedrībā "Latvijas Valsts ceļi" dokumentus nereģistrēto pašvaldības ceļu un ielu reģistrēšanai šajos noteikumos noteiktajā kārtībā, kā arī aktualizētu informāciju par pašvaldību ceļiem un ielām, tostarp par velosipēdu ceļiem, gājēju ceļiem, gājēju un velosipēdu ceļiem un kopīgiem gājēju un velosipēdu ceļiem.</w:t>
      </w:r>
    </w:p>
    <w:p w14:paraId="1731266B" w14:textId="77777777" w:rsidR="00522069" w:rsidRPr="00B9502D" w:rsidRDefault="00522069" w:rsidP="00522069">
      <w:pPr>
        <w:ind w:firstLine="720"/>
        <w:jc w:val="both"/>
        <w:rPr>
          <w:b/>
          <w:bCs/>
          <w:lang w:val="lv-LV" w:eastAsia="lv-LV"/>
        </w:rPr>
      </w:pPr>
      <w:r w:rsidRPr="00522069">
        <w:rPr>
          <w:lang w:val="lv-LV" w:eastAsia="lv-LV"/>
        </w:rPr>
        <w:t>Pamatojoties uz Pašvaldību likuma 4. panta pirmās daļas 3. punktu, 10. panta pirmās daļas ievaddaļu,</w:t>
      </w:r>
      <w:r w:rsidRPr="00522069">
        <w:rPr>
          <w:rFonts w:eastAsia="Calibri"/>
          <w:bCs/>
          <w:lang w:val="lv-LV" w:eastAsia="lv-LV"/>
        </w:rPr>
        <w:t xml:space="preserve"> Ministru kabineta 2017. gada 27. jūnija noteikumu Nr. 361 “Pašvaldību ceļu un ielu reģistrācijas un uzskaites kārtība” 16. punktu</w:t>
      </w:r>
      <w:r w:rsidRPr="00522069">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1DF6697" w14:textId="501A2CAF" w:rsidR="00522069" w:rsidRPr="00522069" w:rsidRDefault="00522069" w:rsidP="00522069">
      <w:pPr>
        <w:ind w:firstLine="720"/>
        <w:jc w:val="both"/>
        <w:rPr>
          <w:b/>
          <w:bCs/>
          <w:lang w:val="lv-LV" w:eastAsia="lv-LV"/>
        </w:rPr>
      </w:pPr>
    </w:p>
    <w:p w14:paraId="026F8A59" w14:textId="77777777" w:rsidR="00522069" w:rsidRPr="00522069" w:rsidRDefault="00522069" w:rsidP="0009492F">
      <w:pPr>
        <w:numPr>
          <w:ilvl w:val="0"/>
          <w:numId w:val="40"/>
        </w:numPr>
        <w:tabs>
          <w:tab w:val="left" w:pos="567"/>
        </w:tabs>
        <w:autoSpaceDE w:val="0"/>
        <w:autoSpaceDN w:val="0"/>
        <w:adjustRightInd w:val="0"/>
        <w:contextualSpacing/>
        <w:jc w:val="both"/>
        <w:rPr>
          <w:rFonts w:eastAsia="Calibri" w:cs="Arial"/>
          <w:lang w:val="lv-LV" w:eastAsia="lv-LV"/>
        </w:rPr>
      </w:pPr>
      <w:r w:rsidRPr="00522069">
        <w:rPr>
          <w:lang w:val="lv-LV" w:eastAsia="lv-LV"/>
        </w:rPr>
        <w:t>Izslēgt no Limbažu novada pašvaldības bilances Limbažu pagasta ceļu C2-32 Dūņas - Dūņezers.</w:t>
      </w:r>
    </w:p>
    <w:p w14:paraId="0C1B237F" w14:textId="77777777" w:rsidR="00522069" w:rsidRPr="00522069" w:rsidRDefault="00522069" w:rsidP="0009492F">
      <w:pPr>
        <w:numPr>
          <w:ilvl w:val="0"/>
          <w:numId w:val="40"/>
        </w:numPr>
        <w:tabs>
          <w:tab w:val="left" w:pos="567"/>
        </w:tabs>
        <w:autoSpaceDE w:val="0"/>
        <w:autoSpaceDN w:val="0"/>
        <w:adjustRightInd w:val="0"/>
        <w:ind w:left="357" w:hanging="357"/>
        <w:contextualSpacing/>
        <w:jc w:val="both"/>
        <w:rPr>
          <w:rFonts w:eastAsia="Calibri" w:cs="Arial"/>
          <w:lang w:val="lv-LV" w:eastAsia="lv-LV"/>
        </w:rPr>
      </w:pPr>
      <w:r w:rsidRPr="00522069">
        <w:rPr>
          <w:lang w:val="lv-LV" w:eastAsia="lv-LV"/>
        </w:rPr>
        <w:t>Izslēgt no Limbažu novada Limbažu pagasta ielu/ceļu reģistra Limbažu pagasta ceļu C2-32 Dūņas - Dūņezers.</w:t>
      </w:r>
    </w:p>
    <w:p w14:paraId="082D643B" w14:textId="77777777" w:rsidR="00522069" w:rsidRPr="00522069" w:rsidRDefault="00522069" w:rsidP="0009492F">
      <w:pPr>
        <w:numPr>
          <w:ilvl w:val="0"/>
          <w:numId w:val="40"/>
        </w:numPr>
        <w:tabs>
          <w:tab w:val="left" w:pos="567"/>
        </w:tabs>
        <w:autoSpaceDE w:val="0"/>
        <w:autoSpaceDN w:val="0"/>
        <w:adjustRightInd w:val="0"/>
        <w:ind w:left="357" w:hanging="357"/>
        <w:jc w:val="both"/>
        <w:rPr>
          <w:lang w:val="lv-LV" w:eastAsia="lv-LV"/>
        </w:rPr>
      </w:pPr>
      <w:r w:rsidRPr="00522069">
        <w:rPr>
          <w:lang w:val="lv-LV" w:eastAsia="lv-LV"/>
        </w:rPr>
        <w:t>Iesniegt iesniegumu Valsts akciju sabiedrībā “Latvijas Valsts ceļi” izmaiņu veikšanai pašvaldības ceļu un ielu reģistrā, saskaņā ar Ministru kabineta 2017. gada 27. jūnija noteikumu Nr. 361 “Pašvaldību ceļu un ielu reģistrācijas un uzskaites kārtība” 3. pielikumu.</w:t>
      </w:r>
    </w:p>
    <w:p w14:paraId="506AF288" w14:textId="77777777" w:rsidR="00522069" w:rsidRPr="00522069" w:rsidRDefault="00522069" w:rsidP="0009492F">
      <w:pPr>
        <w:numPr>
          <w:ilvl w:val="0"/>
          <w:numId w:val="40"/>
        </w:numPr>
        <w:tabs>
          <w:tab w:val="left" w:pos="567"/>
        </w:tabs>
        <w:autoSpaceDE w:val="0"/>
        <w:autoSpaceDN w:val="0"/>
        <w:adjustRightInd w:val="0"/>
        <w:ind w:left="357" w:hanging="357"/>
        <w:contextualSpacing/>
        <w:jc w:val="both"/>
        <w:rPr>
          <w:rFonts w:eastAsia="Calibri" w:cs="Arial"/>
          <w:lang w:val="lv-LV" w:eastAsia="lv-LV"/>
        </w:rPr>
      </w:pPr>
      <w:r w:rsidRPr="00522069">
        <w:rPr>
          <w:rFonts w:eastAsia="Calibri" w:cs="Arial"/>
          <w:lang w:val="lv-LV" w:eastAsia="lv-LV"/>
        </w:rPr>
        <w:t>Atbildīgos par izslēgšanu no Limbažu novada pašvaldības bilances noteikt Finanšu un ekonomikas nodaļas grāmatvežus.</w:t>
      </w:r>
    </w:p>
    <w:p w14:paraId="31E72473" w14:textId="77777777" w:rsidR="00522069" w:rsidRPr="00522069" w:rsidRDefault="00522069" w:rsidP="0009492F">
      <w:pPr>
        <w:numPr>
          <w:ilvl w:val="0"/>
          <w:numId w:val="40"/>
        </w:numPr>
        <w:tabs>
          <w:tab w:val="left" w:pos="567"/>
        </w:tabs>
        <w:autoSpaceDE w:val="0"/>
        <w:autoSpaceDN w:val="0"/>
        <w:ind w:left="357" w:hanging="357"/>
        <w:contextualSpacing/>
        <w:jc w:val="both"/>
        <w:rPr>
          <w:color w:val="000000"/>
          <w:lang w:val="lv-LV" w:eastAsia="lv-LV"/>
        </w:rPr>
      </w:pPr>
      <w:r w:rsidRPr="00522069">
        <w:rPr>
          <w:color w:val="000000"/>
          <w:lang w:val="lv-LV" w:eastAsia="lv-LV"/>
        </w:rPr>
        <w:t>Kontroli par lēmuma izpildi uzdot Limbažu novada pašvaldības izpilddirektoram.</w:t>
      </w:r>
    </w:p>
    <w:p w14:paraId="0B6E28F2" w14:textId="77777777" w:rsidR="00522069" w:rsidRPr="00522069" w:rsidRDefault="00522069" w:rsidP="0009492F">
      <w:pPr>
        <w:numPr>
          <w:ilvl w:val="0"/>
          <w:numId w:val="40"/>
        </w:numPr>
        <w:tabs>
          <w:tab w:val="left" w:pos="567"/>
        </w:tabs>
        <w:autoSpaceDE w:val="0"/>
        <w:autoSpaceDN w:val="0"/>
        <w:ind w:left="357" w:hanging="357"/>
        <w:contextualSpacing/>
        <w:jc w:val="both"/>
        <w:rPr>
          <w:b/>
          <w:bCs/>
          <w:lang w:val="lv-LV" w:eastAsia="lv-LV"/>
        </w:rPr>
      </w:pPr>
      <w:r w:rsidRPr="00522069">
        <w:rPr>
          <w:color w:val="000000"/>
          <w:lang w:val="lv-LV" w:eastAsia="lv-LV"/>
        </w:rPr>
        <w:t>Lēmuma projektu virzīt izskatīšanai Limbažu novada domes sēdē.</w:t>
      </w:r>
    </w:p>
    <w:p w14:paraId="53328961" w14:textId="77777777" w:rsidR="0030264A" w:rsidRDefault="0030264A" w:rsidP="002E2D3C">
      <w:pPr>
        <w:rPr>
          <w:lang w:val="lv-LV"/>
        </w:rPr>
      </w:pPr>
    </w:p>
    <w:p w14:paraId="606A17B3" w14:textId="77777777" w:rsidR="0030264A" w:rsidRDefault="0030264A" w:rsidP="002E2D3C">
      <w:pPr>
        <w:rPr>
          <w:lang w:val="lv-LV"/>
        </w:rPr>
      </w:pPr>
    </w:p>
    <w:p w14:paraId="0D97281B" w14:textId="5E90DD28" w:rsidR="0030264A" w:rsidRPr="00025563" w:rsidRDefault="0030264A" w:rsidP="0030264A">
      <w:pPr>
        <w:pStyle w:val="Virsraksts1"/>
        <w:jc w:val="center"/>
      </w:pPr>
      <w:r>
        <w:t>35</w:t>
      </w:r>
      <w:r w:rsidRPr="00025563">
        <w:t>.</w:t>
      </w:r>
    </w:p>
    <w:p w14:paraId="62847A62" w14:textId="77777777" w:rsidR="00E804D6" w:rsidRPr="00E804D6" w:rsidRDefault="00E804D6" w:rsidP="00E804D6">
      <w:pPr>
        <w:pBdr>
          <w:bottom w:val="single" w:sz="6" w:space="1" w:color="auto"/>
        </w:pBdr>
        <w:jc w:val="both"/>
        <w:rPr>
          <w:b/>
          <w:bCs/>
          <w:lang w:val="lv-LV" w:eastAsia="lv-LV"/>
        </w:rPr>
      </w:pPr>
      <w:r w:rsidRPr="00E804D6">
        <w:rPr>
          <w:b/>
          <w:bCs/>
          <w:noProof/>
          <w:lang w:val="lv-LV" w:eastAsia="lv-LV"/>
        </w:rPr>
        <w:t>Par izmaiņām Limbažu novada pašvaldības iestāžu darbinieku amatu klasificēšanas apkopojumā</w:t>
      </w:r>
    </w:p>
    <w:p w14:paraId="0F57E542" w14:textId="3BF1AEB0" w:rsidR="00E804D6" w:rsidRPr="00E804D6" w:rsidRDefault="00E804D6" w:rsidP="00E804D6">
      <w:pPr>
        <w:jc w:val="center"/>
        <w:rPr>
          <w:lang w:val="lv-LV" w:eastAsia="lv-LV"/>
        </w:rPr>
      </w:pPr>
      <w:r w:rsidRPr="00E804D6">
        <w:rPr>
          <w:lang w:val="lv-LV" w:eastAsia="lv-LV"/>
        </w:rPr>
        <w:t xml:space="preserve">Ziņo </w:t>
      </w:r>
      <w:r w:rsidRPr="00E804D6">
        <w:rPr>
          <w:noProof/>
          <w:lang w:val="lv-LV" w:eastAsia="lv-LV"/>
        </w:rPr>
        <w:t>Artis Ārgalis</w:t>
      </w:r>
    </w:p>
    <w:p w14:paraId="3A02DEC8" w14:textId="77777777" w:rsidR="00E804D6" w:rsidRPr="00E804D6" w:rsidRDefault="00E804D6" w:rsidP="00E804D6">
      <w:pPr>
        <w:jc w:val="both"/>
        <w:rPr>
          <w:lang w:val="lv-LV" w:eastAsia="lv-LV"/>
        </w:rPr>
      </w:pPr>
    </w:p>
    <w:p w14:paraId="1B297547" w14:textId="77777777" w:rsidR="00E804D6" w:rsidRPr="00E804D6" w:rsidRDefault="00E804D6" w:rsidP="00E804D6">
      <w:pPr>
        <w:ind w:firstLine="720"/>
        <w:jc w:val="both"/>
        <w:rPr>
          <w:lang w:val="lv-LV" w:eastAsia="lv-LV"/>
        </w:rPr>
      </w:pPr>
      <w:r w:rsidRPr="00E804D6">
        <w:rPr>
          <w:lang w:val="lv-LV"/>
        </w:rPr>
        <w:t>Pēc Salacgrīvas apvienības pārvaldes Ainažu pakalpojumu sniegšanas centra ierosinājuma, l</w:t>
      </w:r>
      <w:r w:rsidRPr="00E804D6">
        <w:rPr>
          <w:lang w:val="lv-LV" w:eastAsia="lv-LV"/>
        </w:rPr>
        <w:t>ai efektīvāk, ekonomiskāk un saimnieciskāk izmantotu Limbažu novada pašvaldības budžeta līdzekļus, ir priekšlikums optimizēt pašvaldības iestāžu darbinieku amatu vietas un veikt izmaiņas</w:t>
      </w:r>
      <w:r w:rsidRPr="00E804D6">
        <w:rPr>
          <w:rFonts w:eastAsia="Calibri"/>
          <w:lang w:val="lv-LV" w:eastAsia="lv-LV"/>
        </w:rPr>
        <w:t xml:space="preserve"> </w:t>
      </w:r>
      <w:r w:rsidRPr="00E804D6">
        <w:rPr>
          <w:rFonts w:eastAsia="Calibri"/>
          <w:bCs/>
          <w:lang w:val="lv-LV" w:eastAsia="lv-LV"/>
        </w:rPr>
        <w:t>lēmuma Nr. 1042 “Par Limbažu novada pašvaldības iestāžu amatu klasificēšanas apkopojuma apstiprināšanu 2024. gadam”</w:t>
      </w:r>
      <w:r w:rsidRPr="00E804D6">
        <w:rPr>
          <w:rFonts w:eastAsia="Calibri"/>
          <w:b/>
          <w:lang w:val="lv-LV" w:eastAsia="lv-LV"/>
        </w:rPr>
        <w:t xml:space="preserve"> </w:t>
      </w:r>
      <w:r w:rsidRPr="00E804D6">
        <w:rPr>
          <w:lang w:val="lv-LV" w:eastAsia="lv-LV"/>
        </w:rPr>
        <w:t xml:space="preserve">(apstiprināts ar Limbažu novada domes 23.11.2023. (protokols Nr.14, 113.), </w:t>
      </w:r>
      <w:bookmarkStart w:id="35" w:name="_Hlk115858698"/>
      <w:r w:rsidRPr="00E804D6">
        <w:rPr>
          <w:lang w:val="lv-LV" w:eastAsia="lv-LV"/>
        </w:rPr>
        <w:t>pielikumā Nr. 11</w:t>
      </w:r>
      <w:r w:rsidRPr="00E804D6">
        <w:rPr>
          <w:b/>
          <w:bCs/>
          <w:lang w:val="lv-LV" w:eastAsia="lv-LV"/>
        </w:rPr>
        <w:t xml:space="preserve"> </w:t>
      </w:r>
      <w:bookmarkStart w:id="36" w:name="_Hlk115859371"/>
      <w:bookmarkEnd w:id="35"/>
      <w:r w:rsidRPr="00E804D6">
        <w:rPr>
          <w:rFonts w:eastAsia="Calibri"/>
          <w:lang w:val="lv-LV"/>
        </w:rPr>
        <w:t>⹂</w:t>
      </w:r>
      <w:bookmarkEnd w:id="36"/>
      <w:r w:rsidRPr="00E804D6">
        <w:rPr>
          <w:rFonts w:eastAsia="Calibri"/>
          <w:bCs/>
          <w:lang w:val="lv-LV" w:eastAsia="lv-LV"/>
        </w:rPr>
        <w:t xml:space="preserve">Limbažu novada pašvaldības amatu klasificēšanas apkopojums </w:t>
      </w:r>
      <w:r w:rsidRPr="00E804D6">
        <w:rPr>
          <w:lang w:val="lv-LV" w:eastAsia="lv-LV"/>
        </w:rPr>
        <w:t xml:space="preserve">APVIENĪBU PĀRVALDES”, sadaļā Salacgrīvas apvienības pārvalde svītrot amata vienību. </w:t>
      </w:r>
    </w:p>
    <w:p w14:paraId="2084D75F" w14:textId="77777777" w:rsidR="00E804D6" w:rsidRPr="00E804D6" w:rsidRDefault="00E804D6" w:rsidP="00E804D6">
      <w:pPr>
        <w:ind w:firstLine="720"/>
        <w:jc w:val="both"/>
        <w:rPr>
          <w:lang w:val="lv-LV" w:eastAsia="lv-LV"/>
        </w:rPr>
      </w:pPr>
      <w:r w:rsidRPr="00E804D6">
        <w:rPr>
          <w:lang w:val="lv-LV" w:eastAsia="lv-LV"/>
        </w:rPr>
        <w:t xml:space="preserve">Pamatojoties uz Limbažu novada pašvaldības 29.12.2021. iekšējo noteikumu Nr. 9 “Par Limbažu novada izglītības iestāžu tehnisko darbinieku amatu vienībām un darba slodzēm, ko finansē no pašvaldības budžeta” 4. un 6. punktu un pirmsskolas izglītības iestādes “Vilnītis” ar struktūrvienībām </w:t>
      </w:r>
      <w:proofErr w:type="spellStart"/>
      <w:r w:rsidRPr="00E804D6">
        <w:rPr>
          <w:lang w:val="lv-LV" w:eastAsia="lv-LV"/>
        </w:rPr>
        <w:t>Svētciemā</w:t>
      </w:r>
      <w:proofErr w:type="spellEnd"/>
      <w:r w:rsidRPr="00E804D6">
        <w:rPr>
          <w:lang w:val="lv-LV" w:eastAsia="lv-LV"/>
        </w:rPr>
        <w:t xml:space="preserve"> un Korģenē izglītojamo skaita samazinājumu uz 01.09.2024. (no 150 izglītojamajiem uz 130), informēju, ka ir nepieciešams veikt grozījumus </w:t>
      </w:r>
      <w:r w:rsidRPr="00E804D6">
        <w:rPr>
          <w:rFonts w:eastAsia="Calibri"/>
          <w:bCs/>
          <w:lang w:val="lv-LV" w:eastAsia="lv-LV"/>
        </w:rPr>
        <w:t>Limbažu novada pašvaldības iestāžu amatu klasificēšanas apkopojumā 2024. gadam</w:t>
      </w:r>
      <w:r w:rsidRPr="00E804D6">
        <w:rPr>
          <w:lang w:val="lv-LV" w:eastAsia="lv-LV"/>
        </w:rPr>
        <w:t>.</w:t>
      </w:r>
    </w:p>
    <w:p w14:paraId="2965DE1C" w14:textId="77777777" w:rsidR="00E804D6" w:rsidRPr="00B9502D" w:rsidRDefault="00E804D6" w:rsidP="00E804D6">
      <w:pPr>
        <w:ind w:firstLine="720"/>
        <w:jc w:val="both"/>
        <w:rPr>
          <w:b/>
          <w:bCs/>
          <w:lang w:val="lv-LV" w:eastAsia="lv-LV"/>
        </w:rPr>
      </w:pPr>
      <w:r w:rsidRPr="00E804D6">
        <w:rPr>
          <w:lang w:val="lv-LV" w:eastAsia="lv-LV"/>
        </w:rPr>
        <w:t xml:space="preserve">Ņemot vērā augstāk minēto un saskaņā ar Valsts pārvaldes iekārtas likuma 10. panta desmito daļu, Valsts un pašvaldību institūciju amatpersonu un darbinieku atlīdzības likuma 7.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lastRenderedPageBreak/>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AFB555C" w14:textId="1780205A" w:rsidR="00E804D6" w:rsidRPr="00E804D6" w:rsidRDefault="00E804D6" w:rsidP="00E804D6">
      <w:pPr>
        <w:ind w:firstLine="720"/>
        <w:jc w:val="both"/>
        <w:rPr>
          <w:b/>
          <w:bCs/>
          <w:lang w:val="lv-LV" w:eastAsia="lv-LV"/>
        </w:rPr>
      </w:pPr>
    </w:p>
    <w:p w14:paraId="17069A84" w14:textId="77777777" w:rsidR="00E804D6" w:rsidRPr="00E804D6" w:rsidRDefault="00E804D6" w:rsidP="0009492F">
      <w:pPr>
        <w:numPr>
          <w:ilvl w:val="0"/>
          <w:numId w:val="8"/>
        </w:numPr>
        <w:ind w:left="357" w:hanging="357"/>
        <w:contextualSpacing/>
        <w:jc w:val="both"/>
        <w:rPr>
          <w:bCs/>
          <w:lang w:val="lv-LV" w:eastAsia="lv-LV"/>
        </w:rPr>
      </w:pPr>
      <w:bookmarkStart w:id="37" w:name="_Hlk145514579"/>
      <w:r w:rsidRPr="00E804D6">
        <w:rPr>
          <w:lang w:val="lv-LV" w:eastAsia="lv-LV"/>
        </w:rPr>
        <w:t>Veikt izmaiņas</w:t>
      </w:r>
      <w:r w:rsidRPr="00E804D6">
        <w:rPr>
          <w:b/>
          <w:lang w:val="lv-LV" w:eastAsia="lv-LV"/>
        </w:rPr>
        <w:t xml:space="preserve"> </w:t>
      </w:r>
      <w:r w:rsidRPr="00E804D6">
        <w:rPr>
          <w:lang w:val="lv-LV" w:eastAsia="lv-LV"/>
        </w:rPr>
        <w:t xml:space="preserve">Limbažu novada domes 23.11.2023. lēmumā Nr. 1042 "Par Limbažu novada pašvaldības iestāžu amatu klasificēšanas apkopojuma apstiprināšanu" 11. pielikumā “Limbažu novada pašvaldības iestāžu amatu klasificēšanas apkopojums APVIENĪBU PĀRVALDES”: </w:t>
      </w:r>
    </w:p>
    <w:bookmarkEnd w:id="37"/>
    <w:p w14:paraId="73628999" w14:textId="77777777" w:rsidR="00E804D6" w:rsidRPr="00E804D6" w:rsidRDefault="00E804D6" w:rsidP="0009492F">
      <w:pPr>
        <w:numPr>
          <w:ilvl w:val="1"/>
          <w:numId w:val="8"/>
        </w:numPr>
        <w:tabs>
          <w:tab w:val="left" w:pos="851"/>
        </w:tabs>
        <w:ind w:left="964" w:hanging="567"/>
        <w:contextualSpacing/>
        <w:jc w:val="both"/>
        <w:rPr>
          <w:lang w:val="lv-LV" w:eastAsia="lv-LV"/>
        </w:rPr>
      </w:pPr>
      <w:r w:rsidRPr="00E804D6">
        <w:rPr>
          <w:lang w:val="lv-LV" w:eastAsia="lv-LV"/>
        </w:rPr>
        <w:t xml:space="preserve">Limbažu novada pašvaldības iestāžu darbinieku amatu klasificēšanas apkopojumā sadaļā “Salacgrīvas apvienības pārvalde” likvidēt punktā Nr.8, 0,25 slodzi. </w:t>
      </w:r>
    </w:p>
    <w:tbl>
      <w:tblPr>
        <w:tblStyle w:val="Reatabula491"/>
        <w:tblW w:w="9634" w:type="dxa"/>
        <w:tblLook w:val="04A0" w:firstRow="1" w:lastRow="0" w:firstColumn="1" w:lastColumn="0" w:noHBand="0" w:noVBand="1"/>
      </w:tblPr>
      <w:tblGrid>
        <w:gridCol w:w="531"/>
        <w:gridCol w:w="2002"/>
        <w:gridCol w:w="1128"/>
        <w:gridCol w:w="986"/>
        <w:gridCol w:w="424"/>
        <w:gridCol w:w="636"/>
        <w:gridCol w:w="3927"/>
      </w:tblGrid>
      <w:tr w:rsidR="00E804D6" w:rsidRPr="00E804D6" w14:paraId="5B643547" w14:textId="77777777" w:rsidTr="00710764">
        <w:tc>
          <w:tcPr>
            <w:tcW w:w="9634" w:type="dxa"/>
            <w:gridSpan w:val="7"/>
          </w:tcPr>
          <w:p w14:paraId="2645B602" w14:textId="77777777" w:rsidR="00E804D6" w:rsidRPr="00E804D6" w:rsidRDefault="00E804D6" w:rsidP="00E804D6">
            <w:pPr>
              <w:jc w:val="center"/>
              <w:rPr>
                <w:rFonts w:ascii="Times New Roman" w:hAnsi="Times New Roman"/>
                <w:b/>
                <w:bCs/>
                <w:sz w:val="28"/>
                <w:szCs w:val="28"/>
                <w:lang w:val="lv-LV"/>
              </w:rPr>
            </w:pPr>
            <w:r w:rsidRPr="00E804D6">
              <w:rPr>
                <w:rFonts w:ascii="Times New Roman" w:hAnsi="Times New Roman"/>
                <w:b/>
                <w:bCs/>
                <w:sz w:val="28"/>
                <w:szCs w:val="28"/>
                <w:lang w:val="lv-LV"/>
              </w:rPr>
              <w:t>Salacgrīvas apvienības pārvalde</w:t>
            </w:r>
          </w:p>
        </w:tc>
      </w:tr>
      <w:tr w:rsidR="00E804D6" w:rsidRPr="00E804D6" w14:paraId="7D561CDB" w14:textId="77777777" w:rsidTr="00710764">
        <w:tc>
          <w:tcPr>
            <w:tcW w:w="534" w:type="dxa"/>
          </w:tcPr>
          <w:p w14:paraId="2E5CDABB" w14:textId="77777777" w:rsidR="00E804D6" w:rsidRPr="00E804D6" w:rsidRDefault="00E804D6" w:rsidP="00E804D6">
            <w:pPr>
              <w:jc w:val="both"/>
              <w:rPr>
                <w:rFonts w:ascii="Times New Roman" w:hAnsi="Times New Roman"/>
                <w:strike/>
                <w:lang w:val="lv-LV"/>
              </w:rPr>
            </w:pPr>
            <w:r w:rsidRPr="00E804D6">
              <w:rPr>
                <w:rFonts w:ascii="Times New Roman" w:hAnsi="Times New Roman"/>
                <w:strike/>
                <w:lang w:val="lv-LV"/>
              </w:rPr>
              <w:t>8.</w:t>
            </w:r>
          </w:p>
        </w:tc>
        <w:tc>
          <w:tcPr>
            <w:tcW w:w="2013" w:type="dxa"/>
          </w:tcPr>
          <w:p w14:paraId="3B400E07" w14:textId="77777777" w:rsidR="00E804D6" w:rsidRPr="00E804D6" w:rsidRDefault="00E804D6" w:rsidP="00E804D6">
            <w:pPr>
              <w:jc w:val="both"/>
              <w:rPr>
                <w:rFonts w:ascii="Times New Roman" w:hAnsi="Times New Roman"/>
                <w:strike/>
                <w:lang w:val="lv-LV"/>
              </w:rPr>
            </w:pPr>
            <w:r w:rsidRPr="00E804D6">
              <w:rPr>
                <w:rFonts w:ascii="Times New Roman" w:hAnsi="Times New Roman"/>
                <w:strike/>
                <w:lang w:val="lv-LV"/>
              </w:rPr>
              <w:t>Kurinātājs (Ainažos)</w:t>
            </w:r>
          </w:p>
        </w:tc>
        <w:tc>
          <w:tcPr>
            <w:tcW w:w="1134" w:type="dxa"/>
          </w:tcPr>
          <w:p w14:paraId="2366F112" w14:textId="77777777" w:rsidR="00E804D6" w:rsidRPr="00E804D6" w:rsidRDefault="00E804D6" w:rsidP="00E804D6">
            <w:pPr>
              <w:jc w:val="both"/>
              <w:rPr>
                <w:rFonts w:ascii="Times New Roman" w:hAnsi="Times New Roman"/>
                <w:strike/>
                <w:lang w:val="lv-LV"/>
              </w:rPr>
            </w:pPr>
            <w:r w:rsidRPr="00E804D6">
              <w:rPr>
                <w:rFonts w:ascii="Times New Roman" w:hAnsi="Times New Roman"/>
                <w:strike/>
                <w:lang w:val="lv-LV"/>
              </w:rPr>
              <w:t>8182 04</w:t>
            </w:r>
          </w:p>
        </w:tc>
        <w:tc>
          <w:tcPr>
            <w:tcW w:w="992" w:type="dxa"/>
          </w:tcPr>
          <w:p w14:paraId="3F3B00CD" w14:textId="77777777" w:rsidR="00E804D6" w:rsidRPr="00E804D6" w:rsidRDefault="00E804D6" w:rsidP="00E804D6">
            <w:pPr>
              <w:jc w:val="both"/>
              <w:rPr>
                <w:rFonts w:ascii="Times New Roman" w:hAnsi="Times New Roman"/>
                <w:strike/>
                <w:lang w:val="lv-LV"/>
              </w:rPr>
            </w:pPr>
            <w:r w:rsidRPr="00E804D6">
              <w:rPr>
                <w:rFonts w:ascii="Times New Roman" w:hAnsi="Times New Roman"/>
                <w:strike/>
                <w:lang w:val="lv-LV"/>
              </w:rPr>
              <w:t>16., III</w:t>
            </w:r>
          </w:p>
        </w:tc>
        <w:tc>
          <w:tcPr>
            <w:tcW w:w="425" w:type="dxa"/>
          </w:tcPr>
          <w:p w14:paraId="559A9A54" w14:textId="77777777" w:rsidR="00E804D6" w:rsidRPr="00E804D6" w:rsidRDefault="00E804D6" w:rsidP="00E804D6">
            <w:pPr>
              <w:jc w:val="both"/>
              <w:rPr>
                <w:rFonts w:ascii="Times New Roman" w:hAnsi="Times New Roman"/>
                <w:strike/>
                <w:lang w:val="lv-LV"/>
              </w:rPr>
            </w:pPr>
            <w:r w:rsidRPr="00E804D6">
              <w:rPr>
                <w:rFonts w:ascii="Times New Roman" w:hAnsi="Times New Roman"/>
                <w:strike/>
                <w:lang w:val="lv-LV"/>
              </w:rPr>
              <w:t>3</w:t>
            </w:r>
          </w:p>
        </w:tc>
        <w:tc>
          <w:tcPr>
            <w:tcW w:w="567" w:type="dxa"/>
          </w:tcPr>
          <w:p w14:paraId="271F6AE6" w14:textId="77777777" w:rsidR="00E804D6" w:rsidRPr="00E804D6" w:rsidRDefault="00E804D6" w:rsidP="00E804D6">
            <w:pPr>
              <w:jc w:val="both"/>
              <w:rPr>
                <w:rFonts w:ascii="Times New Roman" w:hAnsi="Times New Roman"/>
                <w:strike/>
                <w:lang w:val="lv-LV"/>
              </w:rPr>
            </w:pPr>
            <w:r w:rsidRPr="00E804D6">
              <w:rPr>
                <w:rFonts w:ascii="Times New Roman" w:hAnsi="Times New Roman"/>
                <w:strike/>
                <w:lang w:val="lv-LV"/>
              </w:rPr>
              <w:t>0,25</w:t>
            </w:r>
          </w:p>
        </w:tc>
        <w:tc>
          <w:tcPr>
            <w:tcW w:w="3969" w:type="dxa"/>
          </w:tcPr>
          <w:p w14:paraId="7B54BFFC" w14:textId="77777777" w:rsidR="00E804D6" w:rsidRPr="00E804D6" w:rsidRDefault="00E804D6" w:rsidP="00E804D6">
            <w:pPr>
              <w:jc w:val="both"/>
              <w:rPr>
                <w:rFonts w:ascii="Times New Roman" w:hAnsi="Times New Roman"/>
                <w:lang w:val="lv-LV"/>
              </w:rPr>
            </w:pPr>
            <w:r w:rsidRPr="00E804D6">
              <w:rPr>
                <w:rFonts w:ascii="Times New Roman" w:hAnsi="Times New Roman"/>
                <w:lang w:val="lv-LV"/>
              </w:rPr>
              <w:t xml:space="preserve">Likvidēt 0,25 slodzi </w:t>
            </w:r>
          </w:p>
        </w:tc>
      </w:tr>
    </w:tbl>
    <w:p w14:paraId="6B9DF691" w14:textId="77777777" w:rsidR="00E804D6" w:rsidRPr="00E804D6" w:rsidRDefault="00E804D6" w:rsidP="0009492F">
      <w:pPr>
        <w:numPr>
          <w:ilvl w:val="0"/>
          <w:numId w:val="8"/>
        </w:numPr>
        <w:ind w:left="357" w:hanging="357"/>
        <w:contextualSpacing/>
        <w:jc w:val="both"/>
        <w:rPr>
          <w:bCs/>
          <w:lang w:val="lv-LV" w:eastAsia="lv-LV"/>
        </w:rPr>
      </w:pPr>
      <w:r w:rsidRPr="00E804D6">
        <w:rPr>
          <w:lang w:val="lv-LV" w:eastAsia="lv-LV"/>
        </w:rPr>
        <w:t>Veikt izmaiņas</w:t>
      </w:r>
      <w:r w:rsidRPr="00E804D6">
        <w:rPr>
          <w:b/>
          <w:lang w:val="lv-LV" w:eastAsia="lv-LV"/>
        </w:rPr>
        <w:t xml:space="preserve"> </w:t>
      </w:r>
      <w:r w:rsidRPr="00E804D6">
        <w:rPr>
          <w:lang w:val="lv-LV" w:eastAsia="lv-LV"/>
        </w:rPr>
        <w:t xml:space="preserve">Limbažu novada domes 23.11.2023. lēmumā Nr. 1042 "Par Limbažu novada pašvaldības iestāžu amatu klasificēšanas apkopojuma apstiprināšanu" 5. pielikumā “Limbažu novada pašvaldības iestāžu amatu klasificēšanas apkopojums PIRMSSKOLAS IZGLĪTĪBAS IESTĀDES”: </w:t>
      </w:r>
    </w:p>
    <w:p w14:paraId="26090001" w14:textId="77777777" w:rsidR="00E804D6" w:rsidRPr="00E804D6" w:rsidRDefault="00E804D6" w:rsidP="0009492F">
      <w:pPr>
        <w:numPr>
          <w:ilvl w:val="1"/>
          <w:numId w:val="8"/>
        </w:numPr>
        <w:tabs>
          <w:tab w:val="left" w:pos="709"/>
        </w:tabs>
        <w:ind w:left="964" w:hanging="567"/>
        <w:contextualSpacing/>
        <w:jc w:val="both"/>
        <w:rPr>
          <w:lang w:val="lv-LV" w:eastAsia="lv-LV"/>
        </w:rPr>
      </w:pPr>
      <w:r w:rsidRPr="00E804D6">
        <w:rPr>
          <w:lang w:val="lv-LV" w:eastAsia="lv-LV"/>
        </w:rPr>
        <w:t xml:space="preserve">Limbažu novada pašvaldības iestāžu darbinieku amatu klasificēšanas apkopojumā sadaļā “Salacgrīvas pirmsskolas izglītības iestāde “Vilnītis”” samazināt amata slodzi punktā Nr.5 no 0,5 slodzes uz 0,4 slodzēm un punktā Nr.4 no 9 uz 7,9 slodzēm. </w:t>
      </w:r>
    </w:p>
    <w:tbl>
      <w:tblPr>
        <w:tblStyle w:val="Reatabula491"/>
        <w:tblW w:w="9634" w:type="dxa"/>
        <w:tblLayout w:type="fixed"/>
        <w:tblLook w:val="04A0" w:firstRow="1" w:lastRow="0" w:firstColumn="1" w:lastColumn="0" w:noHBand="0" w:noVBand="1"/>
      </w:tblPr>
      <w:tblGrid>
        <w:gridCol w:w="534"/>
        <w:gridCol w:w="2438"/>
        <w:gridCol w:w="992"/>
        <w:gridCol w:w="851"/>
        <w:gridCol w:w="425"/>
        <w:gridCol w:w="567"/>
        <w:gridCol w:w="3827"/>
      </w:tblGrid>
      <w:tr w:rsidR="00E804D6" w:rsidRPr="00E804D6" w14:paraId="5BE7BEB4" w14:textId="77777777" w:rsidTr="00710764">
        <w:tc>
          <w:tcPr>
            <w:tcW w:w="9634" w:type="dxa"/>
            <w:gridSpan w:val="7"/>
          </w:tcPr>
          <w:p w14:paraId="4251EC6C" w14:textId="77777777" w:rsidR="00E804D6" w:rsidRPr="00E804D6" w:rsidRDefault="00E804D6" w:rsidP="00E804D6">
            <w:pPr>
              <w:jc w:val="center"/>
              <w:rPr>
                <w:rFonts w:ascii="Times New Roman" w:hAnsi="Times New Roman"/>
                <w:b/>
                <w:bCs/>
                <w:sz w:val="28"/>
                <w:szCs w:val="28"/>
                <w:lang w:val="lv-LV"/>
              </w:rPr>
            </w:pPr>
            <w:r w:rsidRPr="00E804D6">
              <w:rPr>
                <w:rFonts w:ascii="Times New Roman" w:hAnsi="Times New Roman"/>
                <w:b/>
                <w:bCs/>
                <w:sz w:val="28"/>
                <w:szCs w:val="28"/>
                <w:lang w:val="lv-LV"/>
              </w:rPr>
              <w:t>Salacgrīvas pirmsskolas izglītības iestāde “Vilnītis”</w:t>
            </w:r>
          </w:p>
        </w:tc>
      </w:tr>
      <w:tr w:rsidR="00E804D6" w:rsidRPr="00E804D6" w14:paraId="097110F8" w14:textId="77777777" w:rsidTr="00710764">
        <w:tc>
          <w:tcPr>
            <w:tcW w:w="534" w:type="dxa"/>
          </w:tcPr>
          <w:p w14:paraId="648BE691" w14:textId="77777777" w:rsidR="00E804D6" w:rsidRPr="00E804D6" w:rsidRDefault="00E804D6" w:rsidP="00E804D6">
            <w:pPr>
              <w:jc w:val="both"/>
              <w:rPr>
                <w:rFonts w:ascii="Times New Roman" w:hAnsi="Times New Roman"/>
                <w:strike/>
                <w:lang w:val="lv-LV"/>
              </w:rPr>
            </w:pPr>
            <w:r w:rsidRPr="00E804D6">
              <w:rPr>
                <w:rFonts w:ascii="Times New Roman" w:hAnsi="Times New Roman"/>
                <w:lang w:val="lv-LV"/>
              </w:rPr>
              <w:t>4.</w:t>
            </w:r>
          </w:p>
        </w:tc>
        <w:tc>
          <w:tcPr>
            <w:tcW w:w="2438" w:type="dxa"/>
          </w:tcPr>
          <w:p w14:paraId="66192715" w14:textId="77777777" w:rsidR="00E804D6" w:rsidRPr="00E804D6" w:rsidRDefault="00E804D6" w:rsidP="00E804D6">
            <w:pPr>
              <w:jc w:val="both"/>
              <w:rPr>
                <w:rFonts w:ascii="Times New Roman" w:hAnsi="Times New Roman"/>
                <w:strike/>
                <w:lang w:val="lv-LV"/>
              </w:rPr>
            </w:pPr>
            <w:r w:rsidRPr="00E804D6">
              <w:rPr>
                <w:rFonts w:ascii="Times New Roman" w:hAnsi="Times New Roman"/>
                <w:lang w:val="lv-LV"/>
              </w:rPr>
              <w:t>PII skolotāja palīgs</w:t>
            </w:r>
          </w:p>
        </w:tc>
        <w:tc>
          <w:tcPr>
            <w:tcW w:w="992" w:type="dxa"/>
          </w:tcPr>
          <w:p w14:paraId="6DFD4BBC" w14:textId="77777777" w:rsidR="00E804D6" w:rsidRPr="00E804D6" w:rsidRDefault="00E804D6" w:rsidP="00E804D6">
            <w:pPr>
              <w:jc w:val="both"/>
              <w:rPr>
                <w:rFonts w:ascii="Times New Roman" w:hAnsi="Times New Roman"/>
                <w:strike/>
                <w:lang w:val="lv-LV"/>
              </w:rPr>
            </w:pPr>
            <w:r w:rsidRPr="00E804D6">
              <w:rPr>
                <w:rFonts w:ascii="Times New Roman" w:hAnsi="Times New Roman"/>
                <w:lang w:val="lv-LV"/>
              </w:rPr>
              <w:t>5312 01</w:t>
            </w:r>
          </w:p>
        </w:tc>
        <w:tc>
          <w:tcPr>
            <w:tcW w:w="851" w:type="dxa"/>
          </w:tcPr>
          <w:p w14:paraId="294F55D9" w14:textId="77777777" w:rsidR="00E804D6" w:rsidRPr="00E804D6" w:rsidRDefault="00E804D6" w:rsidP="00E804D6">
            <w:pPr>
              <w:jc w:val="both"/>
              <w:rPr>
                <w:rFonts w:ascii="Times New Roman" w:hAnsi="Times New Roman"/>
                <w:strike/>
                <w:lang w:val="lv-LV"/>
              </w:rPr>
            </w:pPr>
            <w:r w:rsidRPr="00E804D6">
              <w:rPr>
                <w:rFonts w:ascii="Times New Roman" w:hAnsi="Times New Roman"/>
                <w:lang w:val="lv-LV"/>
              </w:rPr>
              <w:t>33., I</w:t>
            </w:r>
          </w:p>
        </w:tc>
        <w:tc>
          <w:tcPr>
            <w:tcW w:w="425" w:type="dxa"/>
          </w:tcPr>
          <w:p w14:paraId="639D24B2" w14:textId="77777777" w:rsidR="00E804D6" w:rsidRPr="00E804D6" w:rsidRDefault="00E804D6" w:rsidP="00E804D6">
            <w:pPr>
              <w:jc w:val="both"/>
              <w:rPr>
                <w:rFonts w:ascii="Times New Roman" w:hAnsi="Times New Roman"/>
                <w:strike/>
                <w:lang w:val="lv-LV"/>
              </w:rPr>
            </w:pPr>
            <w:r w:rsidRPr="00E804D6">
              <w:rPr>
                <w:rFonts w:ascii="Times New Roman" w:hAnsi="Times New Roman"/>
                <w:lang w:val="lv-LV"/>
              </w:rPr>
              <w:t>4</w:t>
            </w:r>
          </w:p>
        </w:tc>
        <w:tc>
          <w:tcPr>
            <w:tcW w:w="567" w:type="dxa"/>
          </w:tcPr>
          <w:p w14:paraId="1E95A9B7" w14:textId="77777777" w:rsidR="00E804D6" w:rsidRPr="00E804D6" w:rsidRDefault="00E804D6" w:rsidP="00E804D6">
            <w:pPr>
              <w:jc w:val="both"/>
              <w:rPr>
                <w:rFonts w:ascii="Times New Roman" w:hAnsi="Times New Roman"/>
                <w:strike/>
                <w:lang w:val="lv-LV"/>
              </w:rPr>
            </w:pPr>
            <w:r w:rsidRPr="00E804D6">
              <w:rPr>
                <w:rFonts w:ascii="Times New Roman" w:hAnsi="Times New Roman"/>
                <w:strike/>
                <w:lang w:val="lv-LV"/>
              </w:rPr>
              <w:t xml:space="preserve">9 </w:t>
            </w:r>
            <w:r w:rsidRPr="00E804D6">
              <w:rPr>
                <w:rFonts w:ascii="Times New Roman" w:hAnsi="Times New Roman"/>
                <w:lang w:val="lv-LV"/>
              </w:rPr>
              <w:t>7,9</w:t>
            </w:r>
          </w:p>
        </w:tc>
        <w:tc>
          <w:tcPr>
            <w:tcW w:w="3827" w:type="dxa"/>
          </w:tcPr>
          <w:p w14:paraId="6E9C9E48" w14:textId="77777777" w:rsidR="00E804D6" w:rsidRPr="00E804D6" w:rsidRDefault="00E804D6" w:rsidP="00E804D6">
            <w:pPr>
              <w:jc w:val="both"/>
              <w:rPr>
                <w:rFonts w:ascii="Times New Roman" w:hAnsi="Times New Roman"/>
                <w:lang w:val="lv-LV"/>
              </w:rPr>
            </w:pPr>
            <w:r w:rsidRPr="00E804D6">
              <w:rPr>
                <w:rFonts w:ascii="Times New Roman" w:hAnsi="Times New Roman"/>
                <w:lang w:val="lv-LV"/>
              </w:rPr>
              <w:t>Samazināt slodzi no 9 uz 7,9 slodzēm.</w:t>
            </w:r>
          </w:p>
        </w:tc>
      </w:tr>
      <w:tr w:rsidR="00E804D6" w:rsidRPr="00E804D6" w14:paraId="7FDABA2E" w14:textId="77777777" w:rsidTr="00710764">
        <w:tc>
          <w:tcPr>
            <w:tcW w:w="534" w:type="dxa"/>
          </w:tcPr>
          <w:p w14:paraId="51A4A148" w14:textId="77777777" w:rsidR="00E804D6" w:rsidRPr="00E804D6" w:rsidRDefault="00E804D6" w:rsidP="00E804D6">
            <w:pPr>
              <w:jc w:val="both"/>
              <w:rPr>
                <w:rFonts w:ascii="Times New Roman" w:hAnsi="Times New Roman"/>
                <w:lang w:val="lv-LV"/>
              </w:rPr>
            </w:pPr>
            <w:r w:rsidRPr="00E804D6">
              <w:rPr>
                <w:rFonts w:ascii="Times New Roman" w:hAnsi="Times New Roman"/>
                <w:lang w:val="lv-LV"/>
              </w:rPr>
              <w:t>5.</w:t>
            </w:r>
          </w:p>
        </w:tc>
        <w:tc>
          <w:tcPr>
            <w:tcW w:w="2438" w:type="dxa"/>
          </w:tcPr>
          <w:p w14:paraId="33CC20EC" w14:textId="77777777" w:rsidR="00E804D6" w:rsidRPr="00E804D6" w:rsidRDefault="00E804D6" w:rsidP="00E804D6">
            <w:pPr>
              <w:jc w:val="both"/>
              <w:rPr>
                <w:rFonts w:ascii="Times New Roman" w:hAnsi="Times New Roman"/>
                <w:lang w:val="lv-LV"/>
              </w:rPr>
            </w:pPr>
            <w:r w:rsidRPr="00E804D6">
              <w:rPr>
                <w:rFonts w:ascii="Times New Roman" w:hAnsi="Times New Roman"/>
                <w:lang w:val="lv-LV"/>
              </w:rPr>
              <w:t>Lietvedis</w:t>
            </w:r>
          </w:p>
        </w:tc>
        <w:tc>
          <w:tcPr>
            <w:tcW w:w="992" w:type="dxa"/>
          </w:tcPr>
          <w:p w14:paraId="3917C870" w14:textId="77777777" w:rsidR="00E804D6" w:rsidRPr="00E804D6" w:rsidRDefault="00E804D6" w:rsidP="00E804D6">
            <w:pPr>
              <w:jc w:val="both"/>
              <w:rPr>
                <w:rFonts w:ascii="Times New Roman" w:hAnsi="Times New Roman"/>
                <w:lang w:val="lv-LV"/>
              </w:rPr>
            </w:pPr>
            <w:r w:rsidRPr="00E804D6">
              <w:rPr>
                <w:rFonts w:ascii="Times New Roman" w:hAnsi="Times New Roman"/>
                <w:lang w:val="lv-LV"/>
              </w:rPr>
              <w:t>3341 04</w:t>
            </w:r>
          </w:p>
        </w:tc>
        <w:tc>
          <w:tcPr>
            <w:tcW w:w="851" w:type="dxa"/>
          </w:tcPr>
          <w:p w14:paraId="60714E32" w14:textId="77777777" w:rsidR="00E804D6" w:rsidRPr="00E804D6" w:rsidRDefault="00E804D6" w:rsidP="00E804D6">
            <w:pPr>
              <w:jc w:val="both"/>
              <w:rPr>
                <w:rFonts w:ascii="Times New Roman" w:hAnsi="Times New Roman"/>
                <w:lang w:val="lv-LV"/>
              </w:rPr>
            </w:pPr>
            <w:r w:rsidRPr="00E804D6">
              <w:rPr>
                <w:rFonts w:ascii="Times New Roman" w:hAnsi="Times New Roman"/>
                <w:lang w:val="lv-LV"/>
              </w:rPr>
              <w:t>20.3., III</w:t>
            </w:r>
          </w:p>
        </w:tc>
        <w:tc>
          <w:tcPr>
            <w:tcW w:w="425" w:type="dxa"/>
          </w:tcPr>
          <w:p w14:paraId="75D1C860" w14:textId="77777777" w:rsidR="00E804D6" w:rsidRPr="00E804D6" w:rsidRDefault="00E804D6" w:rsidP="00E804D6">
            <w:pPr>
              <w:jc w:val="both"/>
              <w:rPr>
                <w:rFonts w:ascii="Times New Roman" w:hAnsi="Times New Roman"/>
                <w:lang w:val="lv-LV"/>
              </w:rPr>
            </w:pPr>
            <w:r w:rsidRPr="00E804D6">
              <w:rPr>
                <w:rFonts w:ascii="Times New Roman" w:hAnsi="Times New Roman"/>
                <w:lang w:val="lv-LV"/>
              </w:rPr>
              <w:t>8</w:t>
            </w:r>
          </w:p>
        </w:tc>
        <w:tc>
          <w:tcPr>
            <w:tcW w:w="567" w:type="dxa"/>
          </w:tcPr>
          <w:p w14:paraId="0C010084" w14:textId="77777777" w:rsidR="00E804D6" w:rsidRPr="00E804D6" w:rsidRDefault="00E804D6" w:rsidP="00E804D6">
            <w:pPr>
              <w:jc w:val="both"/>
              <w:rPr>
                <w:rFonts w:ascii="Times New Roman" w:hAnsi="Times New Roman"/>
                <w:strike/>
                <w:lang w:val="lv-LV"/>
              </w:rPr>
            </w:pPr>
            <w:r w:rsidRPr="00E804D6">
              <w:rPr>
                <w:rFonts w:ascii="Times New Roman" w:hAnsi="Times New Roman"/>
                <w:strike/>
                <w:lang w:val="lv-LV"/>
              </w:rPr>
              <w:t>0,5</w:t>
            </w:r>
          </w:p>
          <w:p w14:paraId="1D7D8253" w14:textId="77777777" w:rsidR="00E804D6" w:rsidRPr="00E804D6" w:rsidRDefault="00E804D6" w:rsidP="00E804D6">
            <w:pPr>
              <w:jc w:val="both"/>
              <w:rPr>
                <w:rFonts w:ascii="Times New Roman" w:hAnsi="Times New Roman"/>
                <w:lang w:val="lv-LV"/>
              </w:rPr>
            </w:pPr>
            <w:r w:rsidRPr="00E804D6">
              <w:rPr>
                <w:rFonts w:ascii="Times New Roman" w:hAnsi="Times New Roman"/>
                <w:lang w:val="lv-LV"/>
              </w:rPr>
              <w:t>0,4</w:t>
            </w:r>
          </w:p>
        </w:tc>
        <w:tc>
          <w:tcPr>
            <w:tcW w:w="3827" w:type="dxa"/>
          </w:tcPr>
          <w:p w14:paraId="72FD70BB" w14:textId="77777777" w:rsidR="00E804D6" w:rsidRPr="00E804D6" w:rsidRDefault="00E804D6" w:rsidP="00E804D6">
            <w:pPr>
              <w:jc w:val="both"/>
              <w:rPr>
                <w:rFonts w:ascii="Times New Roman" w:hAnsi="Times New Roman"/>
                <w:lang w:val="lv-LV"/>
              </w:rPr>
            </w:pPr>
            <w:r w:rsidRPr="00E804D6">
              <w:rPr>
                <w:rFonts w:ascii="Times New Roman" w:hAnsi="Times New Roman"/>
                <w:lang w:val="lv-LV"/>
              </w:rPr>
              <w:t>Samazināt slodzi no 0,5 uz 0,4 slodzēm.</w:t>
            </w:r>
          </w:p>
        </w:tc>
      </w:tr>
    </w:tbl>
    <w:p w14:paraId="0525677B" w14:textId="77777777" w:rsidR="00E804D6" w:rsidRPr="00E804D6" w:rsidRDefault="00E804D6" w:rsidP="0009492F">
      <w:pPr>
        <w:numPr>
          <w:ilvl w:val="0"/>
          <w:numId w:val="8"/>
        </w:numPr>
        <w:ind w:left="284" w:hanging="284"/>
        <w:contextualSpacing/>
        <w:jc w:val="both"/>
        <w:rPr>
          <w:lang w:val="lv-LV" w:eastAsia="lv-LV"/>
        </w:rPr>
      </w:pPr>
      <w:r w:rsidRPr="00E804D6">
        <w:rPr>
          <w:lang w:val="lv-LV" w:eastAsia="lv-LV"/>
        </w:rPr>
        <w:t>Noteikt, ka 1. punktā lēmums stājas spēkā ar 2024. gada 1. novembri</w:t>
      </w:r>
    </w:p>
    <w:p w14:paraId="06FF9B66" w14:textId="77777777" w:rsidR="00E804D6" w:rsidRPr="00E804D6" w:rsidRDefault="00E804D6" w:rsidP="0009492F">
      <w:pPr>
        <w:numPr>
          <w:ilvl w:val="0"/>
          <w:numId w:val="8"/>
        </w:numPr>
        <w:ind w:left="284" w:hanging="284"/>
        <w:contextualSpacing/>
        <w:jc w:val="both"/>
        <w:rPr>
          <w:lang w:val="lv-LV" w:eastAsia="lv-LV"/>
        </w:rPr>
      </w:pPr>
      <w:r w:rsidRPr="00E804D6">
        <w:rPr>
          <w:lang w:val="lv-LV" w:eastAsia="lv-LV"/>
        </w:rPr>
        <w:t>Noteikt, ka 2. punktā lēmums stājas spēkā ar 2024. gada 1. novembri.</w:t>
      </w:r>
    </w:p>
    <w:p w14:paraId="16F956FF" w14:textId="77777777" w:rsidR="00E804D6" w:rsidRPr="00E804D6" w:rsidRDefault="00E804D6" w:rsidP="0009492F">
      <w:pPr>
        <w:numPr>
          <w:ilvl w:val="0"/>
          <w:numId w:val="8"/>
        </w:numPr>
        <w:ind w:left="284" w:hanging="284"/>
        <w:contextualSpacing/>
        <w:jc w:val="both"/>
        <w:rPr>
          <w:lang w:val="lv-LV" w:eastAsia="lv-LV"/>
        </w:rPr>
      </w:pPr>
      <w:r w:rsidRPr="00E804D6">
        <w:rPr>
          <w:lang w:val="lv-LV" w:eastAsia="lv-LV"/>
        </w:rPr>
        <w:t>Atbildīgie par lēmuma izpildi Limbažu novada Izglītības pārvaldes vadītāja, Salacgrīvas apvienības pārvaldes vadītājs.</w:t>
      </w:r>
    </w:p>
    <w:p w14:paraId="768B3E4A" w14:textId="77777777" w:rsidR="00E804D6" w:rsidRPr="00E804D6" w:rsidRDefault="00E804D6" w:rsidP="0009492F">
      <w:pPr>
        <w:numPr>
          <w:ilvl w:val="0"/>
          <w:numId w:val="8"/>
        </w:numPr>
        <w:ind w:left="284" w:hanging="284"/>
        <w:contextualSpacing/>
        <w:jc w:val="both"/>
        <w:rPr>
          <w:lang w:val="lv-LV" w:eastAsia="lv-LV"/>
        </w:rPr>
      </w:pPr>
      <w:r w:rsidRPr="00E804D6">
        <w:rPr>
          <w:lang w:val="lv-LV" w:eastAsia="lv-LV"/>
        </w:rPr>
        <w:t>Kontroli par lēmuma izpildi uzdot Limbažu novada pašvaldības izpilddirektoram.</w:t>
      </w:r>
    </w:p>
    <w:p w14:paraId="56E18BED" w14:textId="77777777" w:rsidR="00E804D6" w:rsidRPr="00E804D6" w:rsidRDefault="00E804D6" w:rsidP="0009492F">
      <w:pPr>
        <w:numPr>
          <w:ilvl w:val="0"/>
          <w:numId w:val="8"/>
        </w:numPr>
        <w:ind w:left="284" w:hanging="284"/>
        <w:contextualSpacing/>
        <w:jc w:val="both"/>
        <w:rPr>
          <w:lang w:val="lv-LV" w:eastAsia="lv-LV"/>
        </w:rPr>
      </w:pPr>
      <w:r w:rsidRPr="00E804D6">
        <w:rPr>
          <w:lang w:val="lv-LV" w:eastAsia="lv-LV"/>
        </w:rPr>
        <w:t>Lēmuma projektu virzīt izskatīšanai Limbažu novada domes sēdē.</w:t>
      </w:r>
    </w:p>
    <w:p w14:paraId="25C1E46E" w14:textId="77777777" w:rsidR="00E804D6" w:rsidRPr="00E804D6" w:rsidRDefault="00E804D6" w:rsidP="00E804D6">
      <w:pPr>
        <w:jc w:val="both"/>
        <w:rPr>
          <w:lang w:val="lv-LV" w:eastAsia="hi-IN" w:bidi="hi-IN"/>
        </w:rPr>
      </w:pPr>
    </w:p>
    <w:p w14:paraId="7AEA48DB" w14:textId="1062CC82" w:rsidR="0030264A" w:rsidRDefault="00E064D0" w:rsidP="002E2D3C">
      <w:pPr>
        <w:rPr>
          <w:lang w:val="lv-LV"/>
        </w:rPr>
      </w:pPr>
      <w:r>
        <w:rPr>
          <w:lang w:val="lv-LV"/>
        </w:rPr>
        <w:t xml:space="preserve">Plkst. 14:09 sēdes vadītājs D. </w:t>
      </w:r>
      <w:proofErr w:type="spellStart"/>
      <w:r>
        <w:rPr>
          <w:lang w:val="lv-LV"/>
        </w:rPr>
        <w:t>Straubergs</w:t>
      </w:r>
      <w:proofErr w:type="spellEnd"/>
      <w:r>
        <w:rPr>
          <w:lang w:val="lv-LV"/>
        </w:rPr>
        <w:t xml:space="preserve"> izsludina sēdes pārtraukumu.</w:t>
      </w:r>
    </w:p>
    <w:p w14:paraId="78182FBE" w14:textId="69A0B5D6" w:rsidR="00E064D0" w:rsidRDefault="00E064D0" w:rsidP="002E2D3C">
      <w:pPr>
        <w:rPr>
          <w:lang w:val="lv-LV"/>
        </w:rPr>
      </w:pPr>
      <w:r>
        <w:rPr>
          <w:lang w:val="lv-LV"/>
        </w:rPr>
        <w:t>Plkst.14:27 sēde tiek atsākta.</w:t>
      </w:r>
    </w:p>
    <w:p w14:paraId="55AFF721" w14:textId="77777777" w:rsidR="00E064D0" w:rsidRDefault="00E064D0" w:rsidP="002E2D3C">
      <w:pPr>
        <w:rPr>
          <w:lang w:val="lv-LV"/>
        </w:rPr>
      </w:pPr>
    </w:p>
    <w:p w14:paraId="1B5EF516" w14:textId="57005C1C" w:rsidR="0030264A" w:rsidRPr="00025563" w:rsidRDefault="0030264A" w:rsidP="0030264A">
      <w:pPr>
        <w:pStyle w:val="Virsraksts1"/>
        <w:jc w:val="center"/>
      </w:pPr>
      <w:r>
        <w:t>36</w:t>
      </w:r>
      <w:r w:rsidRPr="00025563">
        <w:t>.</w:t>
      </w:r>
    </w:p>
    <w:p w14:paraId="22DF1D82" w14:textId="77777777" w:rsidR="00136C17" w:rsidRPr="00136C17" w:rsidRDefault="00136C17" w:rsidP="00136C17">
      <w:pPr>
        <w:pBdr>
          <w:bottom w:val="single" w:sz="6" w:space="1" w:color="auto"/>
        </w:pBdr>
        <w:jc w:val="both"/>
        <w:rPr>
          <w:b/>
          <w:bCs/>
          <w:lang w:val="lv-LV" w:eastAsia="lv-LV"/>
        </w:rPr>
      </w:pPr>
      <w:r w:rsidRPr="00136C17">
        <w:rPr>
          <w:b/>
          <w:bCs/>
          <w:noProof/>
          <w:lang w:val="lv-LV" w:eastAsia="lv-LV"/>
        </w:rPr>
        <w:t>Par pašvaldības finansējumu Pāles pamatskolas pedagogu darba samaksai un valsts sociālajām obligātajām iemaksām no 2024.gada 1.oktobra līdz 2024.gada 31.decembrim</w:t>
      </w:r>
    </w:p>
    <w:p w14:paraId="647BD526" w14:textId="77777777" w:rsidR="00136C17" w:rsidRPr="00136C17" w:rsidRDefault="00136C17" w:rsidP="00136C17">
      <w:pPr>
        <w:jc w:val="center"/>
        <w:rPr>
          <w:lang w:val="lv-LV" w:eastAsia="lv-LV"/>
        </w:rPr>
      </w:pPr>
      <w:r w:rsidRPr="00136C17">
        <w:rPr>
          <w:lang w:val="lv-LV" w:eastAsia="lv-LV"/>
        </w:rPr>
        <w:t xml:space="preserve">Ziņo </w:t>
      </w:r>
      <w:r w:rsidRPr="00136C17">
        <w:rPr>
          <w:noProof/>
          <w:lang w:val="lv-LV" w:eastAsia="lv-LV"/>
        </w:rPr>
        <w:t>Valda Tinkusa</w:t>
      </w:r>
    </w:p>
    <w:p w14:paraId="7DACF33C" w14:textId="77777777" w:rsidR="00136C17" w:rsidRPr="00136C17" w:rsidRDefault="00136C17" w:rsidP="00136C17">
      <w:pPr>
        <w:ind w:firstLine="720"/>
        <w:jc w:val="both"/>
        <w:rPr>
          <w:lang w:val="lv-LV" w:eastAsia="lv-LV"/>
        </w:rPr>
      </w:pPr>
    </w:p>
    <w:p w14:paraId="6EFC3C3B" w14:textId="77777777" w:rsidR="00136C17" w:rsidRPr="00136C17" w:rsidRDefault="00136C17" w:rsidP="00136C17">
      <w:pPr>
        <w:ind w:firstLine="720"/>
        <w:jc w:val="both"/>
        <w:rPr>
          <w:b/>
          <w:bCs/>
          <w:lang w:val="lv-LV" w:eastAsia="lv-LV"/>
        </w:rPr>
      </w:pPr>
      <w:r w:rsidRPr="00136C17">
        <w:rPr>
          <w:lang w:val="lv-LV" w:eastAsia="lv-LV"/>
        </w:rPr>
        <w:t xml:space="preserve">Pamatojoties uz Pāles pamatskolas direktores Ilzes Šmates iesniegumu, Pāles pamatskolas pedagogu darba samaksai (darba algai, darba devēja valsts sociālās apdrošināšanas obligātajām iemaksām) nepieciešamais finansējums laika </w:t>
      </w:r>
      <w:r w:rsidRPr="00136C17">
        <w:rPr>
          <w:color w:val="000000"/>
          <w:lang w:val="lv-LV" w:eastAsia="lv-LV"/>
        </w:rPr>
        <w:t xml:space="preserve">periodam no 01.10.2024. līdz 31.12.2024. </w:t>
      </w:r>
      <w:r w:rsidRPr="00136C17">
        <w:rPr>
          <w:lang w:val="lv-LV" w:eastAsia="lv-LV"/>
        </w:rPr>
        <w:t xml:space="preserve">ir </w:t>
      </w:r>
      <w:r w:rsidRPr="00136C17">
        <w:rPr>
          <w:b/>
          <w:bCs/>
          <w:lang w:val="lv-LV" w:eastAsia="lv-LV"/>
        </w:rPr>
        <w:t>EUR</w:t>
      </w:r>
      <w:r w:rsidRPr="00136C17">
        <w:rPr>
          <w:lang w:val="lv-LV" w:eastAsia="lv-LV"/>
        </w:rPr>
        <w:t xml:space="preserve"> </w:t>
      </w:r>
      <w:r w:rsidRPr="00136C17">
        <w:rPr>
          <w:b/>
          <w:bCs/>
          <w:lang w:val="lv-LV" w:eastAsia="lv-LV"/>
        </w:rPr>
        <w:t>17336,17 (septiņpadsmit tūkstoši trīs simti trīsdesmit seši eiro, 17 centi).</w:t>
      </w:r>
    </w:p>
    <w:p w14:paraId="453768DE" w14:textId="77777777" w:rsidR="00136C17" w:rsidRPr="00B9502D" w:rsidRDefault="00136C17" w:rsidP="00136C17">
      <w:pPr>
        <w:ind w:firstLine="720"/>
        <w:jc w:val="both"/>
        <w:rPr>
          <w:b/>
          <w:bCs/>
          <w:lang w:val="lv-LV" w:eastAsia="lv-LV"/>
        </w:rPr>
      </w:pPr>
      <w:r w:rsidRPr="00136C17">
        <w:rPr>
          <w:lang w:val="lv-LV" w:eastAsia="lv-LV"/>
        </w:rPr>
        <w:t>Pamatojoties uz likumu “Par valsts budžetu 2023. gadam un budžeta ietvaru 2023., 2024. un 2025. gadam” veikts nepieciešamo pašvaldības budžeta līdzekļu aprēķins. Valsts budžeta mērķdotācija pašvaldības izglītības iestādēm aprēķināta saskaņā ar Ministru kabineta 2022. gada 21. jūnija noteikumiem Nr. 376 “</w:t>
      </w:r>
      <w:r w:rsidRPr="00136C17">
        <w:rPr>
          <w:shd w:val="clear" w:color="auto" w:fill="FFFFFF"/>
          <w:lang w:val="lv-LV" w:eastAsia="lv-LV"/>
        </w:rPr>
        <w:t>Kārtība, kādā aprēķina un sadala valsts budžeta mērķdotāciju pedagogu darba samaksai pašvaldību vispārējās izglītības iestādēs un valsts augstskolu vispārējās vidējās izglītības iestādēs</w:t>
      </w:r>
      <w:r w:rsidRPr="00136C17">
        <w:rPr>
          <w:lang w:val="lv-LV" w:eastAsia="lv-LV"/>
        </w:rPr>
        <w:t xml:space="preserve">”, Ministru kabineta 2016. gada 5. jūlija noteikumiem Nr. 445 „Pedagogu darba samaksas noteikumi”, Ministru kabineta 2016. gada 15. jūlija noteikumiem Nr. 477 “Speciālās izglītības iestāžu un vispārējās izglītības iestāžu speciālās izglītības klašu (grupu) finansēšanas kārtība”, </w:t>
      </w:r>
      <w:r w:rsidRPr="00136C17">
        <w:rPr>
          <w:rFonts w:eastAsia="Calibri"/>
          <w:bCs/>
          <w:color w:val="000000"/>
          <w:lang w:val="lv-LV" w:eastAsia="lv-LV"/>
        </w:rPr>
        <w:t>Pašvaldību likuma 4. panta pirmās daļas 4. punktu un 10</w:t>
      </w:r>
      <w:r w:rsidRPr="00136C17">
        <w:rPr>
          <w:color w:val="000000"/>
          <w:lang w:val="lv-LV" w:eastAsia="lv-LV"/>
        </w:rPr>
        <w:t xml:space="preserve">. panta pirmās daļas ievaddaļu un </w:t>
      </w:r>
      <w:r w:rsidRPr="00136C17">
        <w:rPr>
          <w:color w:val="000000"/>
          <w:lang w:val="lv-LV" w:eastAsia="lv-LV"/>
        </w:rPr>
        <w:lastRenderedPageBreak/>
        <w:t>21. punktu</w:t>
      </w:r>
      <w:r w:rsidRPr="00136C17">
        <w:rPr>
          <w:lang w:val="lv-LV" w:eastAsia="lv-LV"/>
        </w:rPr>
        <w:t xml:space="preserve">,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DAF147B" w14:textId="77990A92" w:rsidR="00136C17" w:rsidRPr="00136C17" w:rsidRDefault="00136C17" w:rsidP="00136C17">
      <w:pPr>
        <w:ind w:firstLine="720"/>
        <w:jc w:val="both"/>
        <w:rPr>
          <w:lang w:val="lv-LV" w:eastAsia="hi-IN" w:bidi="hi-IN"/>
        </w:rPr>
      </w:pPr>
    </w:p>
    <w:p w14:paraId="50B1A087" w14:textId="77777777" w:rsidR="00136C17" w:rsidRPr="00136C17" w:rsidRDefault="00136C17" w:rsidP="0009492F">
      <w:pPr>
        <w:numPr>
          <w:ilvl w:val="0"/>
          <w:numId w:val="41"/>
        </w:numPr>
        <w:suppressAutoHyphens/>
        <w:ind w:left="357" w:hanging="357"/>
        <w:jc w:val="both"/>
        <w:rPr>
          <w:lang w:val="lv-LV" w:eastAsia="lv-LV"/>
        </w:rPr>
      </w:pPr>
      <w:r w:rsidRPr="00136C17">
        <w:rPr>
          <w:lang w:val="lv-LV" w:eastAsia="lv-LV"/>
        </w:rPr>
        <w:t>Apstiprināt pašvaldības finansējumu pedagogu darba samaksai un valsts sociālās obligātajām iemaksām Pāles pamatskolai no 2024. gada 1.oktobra līdz 2024. gada 31. decembrim saskaņā ar pielikumu (1. pielikums).</w:t>
      </w:r>
    </w:p>
    <w:p w14:paraId="49683FD2" w14:textId="77777777" w:rsidR="00136C17" w:rsidRPr="00136C17" w:rsidRDefault="00136C17" w:rsidP="0009492F">
      <w:pPr>
        <w:numPr>
          <w:ilvl w:val="0"/>
          <w:numId w:val="41"/>
        </w:numPr>
        <w:suppressAutoHyphens/>
        <w:ind w:left="357" w:hanging="357"/>
        <w:jc w:val="both"/>
        <w:rPr>
          <w:lang w:val="lv-LV" w:eastAsia="lv-LV"/>
        </w:rPr>
      </w:pPr>
      <w:r w:rsidRPr="00136C17">
        <w:rPr>
          <w:lang w:val="lv-LV" w:eastAsia="lv-LV"/>
        </w:rPr>
        <w:t xml:space="preserve">Veikt budžeta grozījumus un nepieciešamo finansējumu Pāles pamatskolai pārvirzīt no Limbažu novada Izglītības pārvaldes budžetā rezervētā finansējuma pedagogu atalgojumam. </w:t>
      </w:r>
    </w:p>
    <w:p w14:paraId="3F6540E4" w14:textId="77777777" w:rsidR="00136C17" w:rsidRPr="00136C17" w:rsidRDefault="00136C17" w:rsidP="0009492F">
      <w:pPr>
        <w:numPr>
          <w:ilvl w:val="0"/>
          <w:numId w:val="41"/>
        </w:numPr>
        <w:suppressAutoHyphens/>
        <w:ind w:left="357" w:hanging="357"/>
        <w:jc w:val="both"/>
        <w:rPr>
          <w:lang w:val="lv-LV" w:eastAsia="lv-LV"/>
        </w:rPr>
      </w:pPr>
      <w:r w:rsidRPr="00136C17">
        <w:rPr>
          <w:bCs/>
          <w:lang w:val="lv-LV" w:eastAsia="lv-LV"/>
        </w:rPr>
        <w:t>Atbildīgo par lēmuma izpildi</w:t>
      </w:r>
      <w:r w:rsidRPr="00136C17">
        <w:rPr>
          <w:lang w:val="lv-LV" w:eastAsia="lv-LV"/>
        </w:rPr>
        <w:t xml:space="preserve"> noteikt Limbažu novada Izglītības pārvaldes vadītāju.</w:t>
      </w:r>
    </w:p>
    <w:p w14:paraId="2A77505C" w14:textId="77777777" w:rsidR="00136C17" w:rsidRPr="00136C17" w:rsidRDefault="00136C17" w:rsidP="0009492F">
      <w:pPr>
        <w:numPr>
          <w:ilvl w:val="0"/>
          <w:numId w:val="41"/>
        </w:numPr>
        <w:suppressAutoHyphens/>
        <w:ind w:left="357" w:hanging="357"/>
        <w:jc w:val="both"/>
        <w:rPr>
          <w:b/>
          <w:bCs/>
          <w:color w:val="414142"/>
          <w:lang w:val="lv-LV" w:eastAsia="lv-LV"/>
        </w:rPr>
      </w:pPr>
      <w:r w:rsidRPr="00136C17">
        <w:rPr>
          <w:lang w:val="lv-LV" w:eastAsia="lv-LV"/>
        </w:rPr>
        <w:t xml:space="preserve">Kontroli par lēmuma izpildi uzdot Limbažu novada pašvaldības izpilddirektoram A. </w:t>
      </w:r>
      <w:proofErr w:type="spellStart"/>
      <w:r w:rsidRPr="00136C17">
        <w:rPr>
          <w:lang w:val="lv-LV" w:eastAsia="lv-LV"/>
        </w:rPr>
        <w:t>Ārgalim</w:t>
      </w:r>
      <w:proofErr w:type="spellEnd"/>
      <w:r w:rsidRPr="00136C17">
        <w:rPr>
          <w:lang w:val="lv-LV" w:eastAsia="lv-LV"/>
        </w:rPr>
        <w:t>.</w:t>
      </w:r>
    </w:p>
    <w:p w14:paraId="3E52919E" w14:textId="77777777" w:rsidR="00136C17" w:rsidRPr="00136C17" w:rsidRDefault="00136C17" w:rsidP="0009492F">
      <w:pPr>
        <w:numPr>
          <w:ilvl w:val="0"/>
          <w:numId w:val="41"/>
        </w:numPr>
        <w:suppressAutoHyphens/>
        <w:ind w:left="357" w:hanging="357"/>
        <w:jc w:val="both"/>
        <w:rPr>
          <w:b/>
          <w:bCs/>
          <w:color w:val="414142"/>
          <w:lang w:val="lv-LV" w:eastAsia="lv-LV"/>
        </w:rPr>
      </w:pPr>
      <w:r w:rsidRPr="00136C17">
        <w:rPr>
          <w:lang w:val="lv-LV" w:eastAsia="lv-LV"/>
        </w:rPr>
        <w:t>Lēmuma projektu virzīt izskatīšanai Limbažu novada domes sēdē.</w:t>
      </w:r>
    </w:p>
    <w:p w14:paraId="08F9EA7B" w14:textId="77777777" w:rsidR="0030264A" w:rsidRDefault="0030264A" w:rsidP="002E2D3C">
      <w:pPr>
        <w:rPr>
          <w:lang w:val="lv-LV"/>
        </w:rPr>
      </w:pPr>
    </w:p>
    <w:p w14:paraId="24ED1C91" w14:textId="77777777" w:rsidR="0030264A" w:rsidRDefault="0030264A" w:rsidP="002E2D3C">
      <w:pPr>
        <w:rPr>
          <w:lang w:val="lv-LV"/>
        </w:rPr>
      </w:pPr>
    </w:p>
    <w:p w14:paraId="07EFA018" w14:textId="2E99E401" w:rsidR="0030264A" w:rsidRPr="00025563" w:rsidRDefault="0030264A" w:rsidP="0030264A">
      <w:pPr>
        <w:pStyle w:val="Virsraksts1"/>
        <w:jc w:val="center"/>
      </w:pPr>
      <w:r>
        <w:t>37</w:t>
      </w:r>
      <w:r w:rsidRPr="00025563">
        <w:t>.</w:t>
      </w:r>
    </w:p>
    <w:p w14:paraId="3CBFAB03" w14:textId="77777777" w:rsidR="00E064D0" w:rsidRPr="00E064D0" w:rsidRDefault="00E064D0" w:rsidP="00E064D0">
      <w:pPr>
        <w:pBdr>
          <w:bottom w:val="single" w:sz="6" w:space="1" w:color="auto"/>
        </w:pBdr>
        <w:jc w:val="both"/>
        <w:rPr>
          <w:b/>
          <w:bCs/>
          <w:lang w:val="lv-LV" w:eastAsia="lv-LV"/>
        </w:rPr>
      </w:pPr>
      <w:r w:rsidRPr="00E064D0">
        <w:rPr>
          <w:b/>
          <w:bCs/>
          <w:noProof/>
          <w:lang w:val="lv-LV" w:eastAsia="lv-LV"/>
        </w:rPr>
        <w:t>Par papildus finansējuma piešķiršanu projektam “Radīts Limbažu novadā tirdzniecības vietas izveide”</w:t>
      </w:r>
    </w:p>
    <w:p w14:paraId="201058AD" w14:textId="77777777" w:rsidR="00E064D0" w:rsidRPr="00E064D0" w:rsidRDefault="00E064D0" w:rsidP="00E064D0">
      <w:pPr>
        <w:jc w:val="center"/>
        <w:rPr>
          <w:lang w:val="lv-LV" w:eastAsia="lv-LV"/>
        </w:rPr>
      </w:pPr>
      <w:r w:rsidRPr="00E064D0">
        <w:rPr>
          <w:lang w:val="lv-LV" w:eastAsia="lv-LV"/>
        </w:rPr>
        <w:t xml:space="preserve">Ziņo </w:t>
      </w:r>
      <w:r w:rsidRPr="00E064D0">
        <w:rPr>
          <w:noProof/>
          <w:lang w:val="lv-LV" w:eastAsia="lv-LV"/>
        </w:rPr>
        <w:t>Agris Blumers</w:t>
      </w:r>
    </w:p>
    <w:p w14:paraId="2E269C5F" w14:textId="77777777" w:rsidR="00E064D0" w:rsidRPr="00E064D0" w:rsidRDefault="00E064D0" w:rsidP="00E064D0">
      <w:pPr>
        <w:jc w:val="both"/>
        <w:rPr>
          <w:lang w:val="lv-LV" w:eastAsia="lv-LV"/>
        </w:rPr>
      </w:pPr>
    </w:p>
    <w:p w14:paraId="1A49B2D8" w14:textId="77777777" w:rsidR="00E064D0" w:rsidRPr="00E064D0" w:rsidRDefault="00E064D0" w:rsidP="00E064D0">
      <w:pPr>
        <w:ind w:firstLine="720"/>
        <w:jc w:val="both"/>
        <w:rPr>
          <w:rFonts w:eastAsia="Calibri"/>
          <w:lang w:val="lv-LV" w:eastAsia="lv-LV"/>
        </w:rPr>
      </w:pPr>
      <w:bookmarkStart w:id="38" w:name="_Hlk179816497"/>
      <w:bookmarkStart w:id="39" w:name="_Hlk177028481"/>
      <w:r w:rsidRPr="00E064D0">
        <w:rPr>
          <w:lang w:val="lv-LV" w:eastAsia="lv-LV"/>
        </w:rPr>
        <w:t>Limbažu novada dome ar 2022. gada 24. novembra lēmumu Nr. 1200 “</w:t>
      </w:r>
      <w:r w:rsidRPr="00E064D0">
        <w:rPr>
          <w:rFonts w:eastAsia="Calibri"/>
          <w:lang w:val="lv-LV" w:eastAsia="lv-LV"/>
        </w:rPr>
        <w:t xml:space="preserve">Par projekta </w:t>
      </w:r>
      <w:r w:rsidRPr="00E064D0">
        <w:rPr>
          <w:rFonts w:eastAsia="Calibri"/>
          <w:noProof/>
          <w:lang w:val="lv-LV" w:eastAsia="lv-LV"/>
        </w:rPr>
        <w:t>“Radīts Limbažu novadā tirdzniecības vietas izveide</w:t>
      </w:r>
      <w:r w:rsidRPr="00E064D0">
        <w:rPr>
          <w:rFonts w:eastAsia="Calibri"/>
          <w:lang w:val="lv-LV" w:eastAsia="lv-LV"/>
        </w:rPr>
        <w:t>” sagatavošanu un iesniegšanu</w:t>
      </w:r>
      <w:r w:rsidRPr="00E064D0">
        <w:rPr>
          <w:lang w:val="lv-LV" w:eastAsia="lv-LV"/>
        </w:rPr>
        <w:t xml:space="preserve">” nolēma atbalstīt </w:t>
      </w:r>
      <w:r w:rsidRPr="00E064D0">
        <w:rPr>
          <w:rFonts w:eastAsia="Calibri"/>
          <w:lang w:val="lv-LV" w:eastAsia="lv-LV"/>
        </w:rPr>
        <w:t xml:space="preserve">projekta ieceri </w:t>
      </w:r>
      <w:r w:rsidRPr="00E064D0">
        <w:rPr>
          <w:rFonts w:eastAsia="Calibri"/>
          <w:noProof/>
          <w:lang w:val="lv-LV" w:eastAsia="lv-LV"/>
        </w:rPr>
        <w:t>“Radīts Limbažu novadā tirdzniecības vietas izveide</w:t>
      </w:r>
      <w:r w:rsidRPr="00E064D0">
        <w:rPr>
          <w:rFonts w:eastAsia="Calibri"/>
          <w:lang w:val="lv-LV" w:eastAsia="lv-LV"/>
        </w:rPr>
        <w:t xml:space="preserve">” </w:t>
      </w:r>
      <w:r w:rsidRPr="00E064D0">
        <w:rPr>
          <w:lang w:val="lv-LV" w:eastAsia="lv-LV"/>
        </w:rPr>
        <w:t xml:space="preserve">(turpmāk – projekts) </w:t>
      </w:r>
      <w:r w:rsidRPr="00E064D0">
        <w:rPr>
          <w:rFonts w:eastAsia="Calibri"/>
          <w:lang w:val="lv-LV" w:eastAsia="lv-LV"/>
        </w:rPr>
        <w:t>un noteikt projekta kopējās attiecināmās izmaksas 50 000 EUR, no tām ELFLA finansējums 70%, t.i. 35 000 EUR, pašvaldības līdzfinansējums 30%, t.i. 15 000 EUR.</w:t>
      </w:r>
    </w:p>
    <w:bookmarkEnd w:id="38"/>
    <w:p w14:paraId="185EC324" w14:textId="77777777" w:rsidR="00E064D0" w:rsidRPr="00E064D0" w:rsidRDefault="00E064D0" w:rsidP="00E064D0">
      <w:pPr>
        <w:ind w:firstLine="720"/>
        <w:jc w:val="both"/>
        <w:rPr>
          <w:rFonts w:eastAsia="Calibri"/>
          <w:lang w:val="lv-LV" w:eastAsia="lv-LV"/>
        </w:rPr>
      </w:pPr>
      <w:r w:rsidRPr="00E064D0">
        <w:rPr>
          <w:rFonts w:eastAsia="Calibri"/>
          <w:lang w:val="lv-LV" w:eastAsia="lv-LV"/>
        </w:rPr>
        <w:t>Savukārt ar Limbažu novada domes 2023. gada 23. februāra lēmumu Nr. 131 tika grozīts iepriekš minētais lēmums un noteiktas projekta kopējās attiecināmās izmaksas 70 000 EUR, no tām ELFLA finansējums 70%, t.i. 49 000 EUR, pašvaldības līdzfinansējums 30%, t.i. 21 000 EUR, un ar 2023. gada 25. maija lēmumu Nr.488 Limbažu novada pašvaldības 2023.gada budžetā tika iekļauts piešķirtais ELFLA finansējums 49 000 EUR apmērā, papildus paredzot 21 000 EUR no 2023.gada budžeta nesadalītā atlikuma. 2023. gada 21. decembrī ar lēmumu Nr.1068 projektam ieplānotos līdzekļus 2023. gada budžetā pārcēla uz realizāciju 2024. gadā.</w:t>
      </w:r>
    </w:p>
    <w:p w14:paraId="0670F82D" w14:textId="77777777" w:rsidR="00E064D0" w:rsidRPr="00E064D0" w:rsidRDefault="00E064D0" w:rsidP="00E064D0">
      <w:pPr>
        <w:ind w:firstLine="720"/>
        <w:jc w:val="both"/>
        <w:rPr>
          <w:lang w:val="lv-LV" w:eastAsia="lv-LV"/>
        </w:rPr>
      </w:pPr>
      <w:r w:rsidRPr="00E064D0">
        <w:rPr>
          <w:lang w:val="lv-LV" w:eastAsia="lv-LV"/>
        </w:rPr>
        <w:t xml:space="preserve">Lauku atbalsta dienests (turpmāk – LAD) 2023. gada 22. maijā ir apstiprinājis Limbažu novada pašvaldības iesniegto projektu. 2024. gada 23. jūlijā saņemta LAD vēstule, kurā veiktas korekcijas attiecībā uz projekta izmaksu tāmi, nosakot </w:t>
      </w:r>
      <w:r w:rsidRPr="00E064D0">
        <w:rPr>
          <w:rFonts w:eastAsia="Calibri"/>
          <w:lang w:val="lv-LV" w:eastAsia="lv-LV"/>
        </w:rPr>
        <w:t>projekta kopējās izmaksas 64 434,33 EUR, kopējās attiecināmās izmaksas 61 249,09EUR, no tām ELFLA finansējums 42 874,35 EUR</w:t>
      </w:r>
      <w:bookmarkStart w:id="40" w:name="_Hlk49332090"/>
      <w:r w:rsidRPr="00E064D0">
        <w:rPr>
          <w:rFonts w:eastAsia="Calibri"/>
          <w:lang w:val="lv-LV" w:eastAsia="lv-LV"/>
        </w:rPr>
        <w:t xml:space="preserve">. </w:t>
      </w:r>
    </w:p>
    <w:p w14:paraId="36ED7D63" w14:textId="77777777" w:rsidR="00E064D0" w:rsidRPr="00E064D0" w:rsidRDefault="00E064D0" w:rsidP="00E064D0">
      <w:pPr>
        <w:ind w:firstLine="720"/>
        <w:jc w:val="both"/>
        <w:rPr>
          <w:lang w:val="lv-LV" w:eastAsia="lv-LV"/>
        </w:rPr>
      </w:pPr>
      <w:r w:rsidRPr="00E064D0">
        <w:rPr>
          <w:lang w:val="lv-LV" w:eastAsia="lv-LV"/>
        </w:rPr>
        <w:t>Limbažu novada pašvaldība 2024. gada 1. jūlijā noslēdza Līgumu Nr. 4.10.1/24/21 ar SIA “REA Būve” par tirdzniecības vietas “Radīts Limbažu novadā”, Baumaņu Kārļa laukumā 1, Limbažos, Limbažu novadā (turpmāk – objekts) izveides būvdarbiem.</w:t>
      </w:r>
    </w:p>
    <w:p w14:paraId="4FF00ACB" w14:textId="77777777" w:rsidR="00E064D0" w:rsidRPr="00E064D0" w:rsidRDefault="00E064D0" w:rsidP="00E064D0">
      <w:pPr>
        <w:ind w:firstLine="720"/>
        <w:jc w:val="both"/>
        <w:rPr>
          <w:lang w:val="lv-LV" w:eastAsia="lv-LV"/>
        </w:rPr>
      </w:pPr>
      <w:r w:rsidRPr="00E064D0">
        <w:rPr>
          <w:lang w:val="lv-LV" w:eastAsia="lv-LV"/>
        </w:rPr>
        <w:t xml:space="preserve">Objektā tika veikta Tehniskā apsekošana, 2024. gada 19. augustā tika saņemts Tehniskās apsekošanas atzinums. Kā arī uzsākot būvdarbus, atsedzot konstrukcijas, tika konstatēts, ka nepieciešams veikt korekcijas sākotnēji plānotajos apjomos. Pēc konstrukciju atsegšanas un demontāžas darbiem, konstatēts, ka objektā nepieciešams veikt papildus darbus 24 334,13 EUR apmērā, t.sk. PVN. </w:t>
      </w:r>
    </w:p>
    <w:bookmarkEnd w:id="40"/>
    <w:p w14:paraId="72CBACD1" w14:textId="77777777" w:rsidR="00E064D0" w:rsidRPr="00B9502D" w:rsidRDefault="00E064D0" w:rsidP="00E064D0">
      <w:pPr>
        <w:ind w:firstLine="720"/>
        <w:jc w:val="both"/>
        <w:rPr>
          <w:b/>
          <w:bCs/>
          <w:lang w:val="lv-LV" w:eastAsia="lv-LV"/>
        </w:rPr>
      </w:pPr>
      <w:r w:rsidRPr="00E064D0">
        <w:rPr>
          <w:iCs/>
          <w:lang w:val="lv-LV" w:eastAsia="lv-LV"/>
        </w:rPr>
        <w:t>Pamatojoties uz Pašvaldību likuma 4. panta pirmās daļas 12. punktu, 10. panta pirmās daļas 21. punktu un likuma „Par pašvaldību budžetiem” 30. pantu</w:t>
      </w:r>
      <w:r w:rsidRPr="00E064D0">
        <w:rPr>
          <w:lang w:val="lv-LV" w:eastAsia="lv-LV"/>
        </w:rPr>
        <w:t xml:space="preserve">, </w:t>
      </w:r>
      <w:bookmarkEnd w:id="39"/>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5EAC310" w14:textId="3D8001A3" w:rsidR="00E064D0" w:rsidRPr="00E064D0" w:rsidRDefault="00E064D0" w:rsidP="00E064D0">
      <w:pPr>
        <w:ind w:firstLine="720"/>
        <w:jc w:val="both"/>
        <w:rPr>
          <w:b/>
          <w:lang w:val="lv-LV" w:eastAsia="lv-LV"/>
        </w:rPr>
      </w:pPr>
    </w:p>
    <w:p w14:paraId="2A4A11B5" w14:textId="77777777" w:rsidR="00E064D0" w:rsidRPr="00E064D0" w:rsidRDefault="00E064D0" w:rsidP="0009492F">
      <w:pPr>
        <w:numPr>
          <w:ilvl w:val="0"/>
          <w:numId w:val="42"/>
        </w:numPr>
        <w:ind w:left="357" w:hanging="357"/>
        <w:contextualSpacing/>
        <w:jc w:val="both"/>
        <w:rPr>
          <w:rFonts w:eastAsia="Arial Unicode MS"/>
          <w:kern w:val="1"/>
          <w:lang w:val="lv-LV" w:eastAsia="hi-IN" w:bidi="hi-IN"/>
        </w:rPr>
      </w:pPr>
      <w:r w:rsidRPr="00E064D0">
        <w:rPr>
          <w:rFonts w:eastAsia="Arial Unicode MS"/>
          <w:kern w:val="1"/>
          <w:lang w:val="lv-LV" w:eastAsia="hi-IN" w:bidi="hi-IN"/>
        </w:rPr>
        <w:t>Piešķirt papildus finansējumu projektam 24 894,11 EUR apmērā, paredzot no 2024. gada budžetā nesadalītā atlikuma.</w:t>
      </w:r>
    </w:p>
    <w:p w14:paraId="76961EDF" w14:textId="77777777" w:rsidR="00E064D0" w:rsidRPr="00E064D0" w:rsidRDefault="00E064D0" w:rsidP="0009492F">
      <w:pPr>
        <w:numPr>
          <w:ilvl w:val="0"/>
          <w:numId w:val="42"/>
        </w:numPr>
        <w:ind w:left="357" w:hanging="357"/>
        <w:contextualSpacing/>
        <w:jc w:val="both"/>
        <w:rPr>
          <w:rFonts w:eastAsia="Arial Unicode MS"/>
          <w:kern w:val="1"/>
          <w:lang w:val="lv-LV" w:eastAsia="hi-IN" w:bidi="hi-IN"/>
        </w:rPr>
      </w:pPr>
      <w:r w:rsidRPr="00E064D0">
        <w:rPr>
          <w:rFonts w:eastAsia="Arial Unicode MS"/>
          <w:kern w:val="1"/>
          <w:lang w:val="lv-LV" w:eastAsia="hi-IN" w:bidi="hi-IN"/>
        </w:rPr>
        <w:t xml:space="preserve">Samazināt plānotos ieņēmumus, nosakot, ka </w:t>
      </w:r>
      <w:r w:rsidRPr="00E064D0">
        <w:rPr>
          <w:lang w:val="lv-LV" w:eastAsia="lv-LV"/>
        </w:rPr>
        <w:t>ELFLA finansējums ir 42 874,35 EUR.</w:t>
      </w:r>
    </w:p>
    <w:p w14:paraId="782B5435" w14:textId="77777777" w:rsidR="00E064D0" w:rsidRPr="00E064D0" w:rsidRDefault="00E064D0" w:rsidP="0009492F">
      <w:pPr>
        <w:numPr>
          <w:ilvl w:val="0"/>
          <w:numId w:val="42"/>
        </w:numPr>
        <w:ind w:left="357" w:hanging="357"/>
        <w:contextualSpacing/>
        <w:jc w:val="both"/>
        <w:rPr>
          <w:rFonts w:eastAsia="Arial Unicode MS"/>
          <w:kern w:val="1"/>
          <w:lang w:val="lv-LV" w:eastAsia="hi-IN" w:bidi="hi-IN"/>
        </w:rPr>
      </w:pPr>
      <w:r w:rsidRPr="00E064D0">
        <w:rPr>
          <w:rFonts w:eastAsia="Arial Unicode MS"/>
          <w:kern w:val="1"/>
          <w:lang w:val="lv-LV" w:eastAsia="hi-IN" w:bidi="hi-IN"/>
        </w:rPr>
        <w:lastRenderedPageBreak/>
        <w:t xml:space="preserve">Projekta īstenošanai nepieciešamo </w:t>
      </w:r>
      <w:proofErr w:type="spellStart"/>
      <w:r w:rsidRPr="00E064D0">
        <w:rPr>
          <w:rFonts w:eastAsia="Arial Unicode MS"/>
          <w:kern w:val="1"/>
          <w:lang w:val="lv-LV" w:eastAsia="hi-IN" w:bidi="hi-IN"/>
        </w:rPr>
        <w:t>priekšfinansējumu</w:t>
      </w:r>
      <w:proofErr w:type="spellEnd"/>
      <w:r w:rsidRPr="00E064D0">
        <w:rPr>
          <w:rFonts w:eastAsia="Arial Unicode MS"/>
          <w:kern w:val="1"/>
          <w:lang w:val="lv-LV" w:eastAsia="hi-IN" w:bidi="hi-IN"/>
        </w:rPr>
        <w:t xml:space="preserve"> 42 874,35 EUR apmērā nodrošināt no Limbažu novada pašvaldības 2024. gada budžeta apgrozāmajiem līdzekļiem.</w:t>
      </w:r>
    </w:p>
    <w:p w14:paraId="314A778E" w14:textId="77777777" w:rsidR="00E064D0" w:rsidRPr="00E064D0" w:rsidRDefault="00E064D0" w:rsidP="0009492F">
      <w:pPr>
        <w:numPr>
          <w:ilvl w:val="0"/>
          <w:numId w:val="42"/>
        </w:numPr>
        <w:ind w:left="357" w:hanging="357"/>
        <w:contextualSpacing/>
        <w:jc w:val="both"/>
        <w:rPr>
          <w:rFonts w:eastAsia="Arial Unicode MS"/>
          <w:kern w:val="1"/>
          <w:lang w:val="lv-LV" w:eastAsia="hi-IN" w:bidi="hi-IN"/>
        </w:rPr>
      </w:pPr>
      <w:r w:rsidRPr="00E064D0">
        <w:rPr>
          <w:rFonts w:eastAsia="Arial Unicode MS"/>
          <w:kern w:val="1"/>
          <w:lang w:val="lv-LV" w:eastAsia="hi-IN" w:bidi="hi-IN"/>
        </w:rPr>
        <w:t>Atbildīgo par finansējuma iekļaušanu budžetā noteikt Finanšu un ekonomikas nodaļas ekonomistus.</w:t>
      </w:r>
    </w:p>
    <w:p w14:paraId="10D957A2" w14:textId="77777777" w:rsidR="00E064D0" w:rsidRPr="00E064D0" w:rsidRDefault="00E064D0" w:rsidP="0009492F">
      <w:pPr>
        <w:numPr>
          <w:ilvl w:val="0"/>
          <w:numId w:val="42"/>
        </w:numPr>
        <w:ind w:left="357" w:hanging="357"/>
        <w:jc w:val="both"/>
        <w:rPr>
          <w:lang w:val="lv-LV" w:eastAsia="lv-LV"/>
        </w:rPr>
      </w:pPr>
      <w:r w:rsidRPr="00E064D0">
        <w:rPr>
          <w:lang w:val="lv-LV" w:eastAsia="lv-LV"/>
        </w:rPr>
        <w:t xml:space="preserve">Kontroli par lēmuma izpildi uzdot veikt Limbažu novada pašvaldības izpilddirektoram. </w:t>
      </w:r>
    </w:p>
    <w:p w14:paraId="7D039B8B" w14:textId="77777777" w:rsidR="00E064D0" w:rsidRPr="00E064D0" w:rsidRDefault="00E064D0" w:rsidP="0009492F">
      <w:pPr>
        <w:numPr>
          <w:ilvl w:val="0"/>
          <w:numId w:val="42"/>
        </w:numPr>
        <w:ind w:left="357" w:hanging="357"/>
        <w:jc w:val="both"/>
        <w:rPr>
          <w:lang w:val="lv-LV" w:eastAsia="lv-LV"/>
        </w:rPr>
      </w:pPr>
      <w:r w:rsidRPr="00E064D0">
        <w:rPr>
          <w:lang w:val="lv-LV" w:eastAsia="lv-LV"/>
        </w:rPr>
        <w:t>Lēmuma projektu virzīt izskatīšanai Limbažu novada domes sēdē.</w:t>
      </w:r>
    </w:p>
    <w:p w14:paraId="376DBCC5" w14:textId="77777777" w:rsidR="0030264A" w:rsidRDefault="0030264A" w:rsidP="002E2D3C">
      <w:pPr>
        <w:rPr>
          <w:lang w:val="lv-LV"/>
        </w:rPr>
      </w:pPr>
    </w:p>
    <w:p w14:paraId="0EDD79FC" w14:textId="77777777" w:rsidR="0030264A" w:rsidRDefault="0030264A" w:rsidP="002E2D3C">
      <w:pPr>
        <w:rPr>
          <w:lang w:val="lv-LV"/>
        </w:rPr>
      </w:pPr>
    </w:p>
    <w:p w14:paraId="70798603" w14:textId="2CFB604E" w:rsidR="0030264A" w:rsidRPr="00025563" w:rsidRDefault="0030264A" w:rsidP="0030264A">
      <w:pPr>
        <w:pStyle w:val="Virsraksts1"/>
        <w:jc w:val="center"/>
      </w:pPr>
      <w:r>
        <w:t>38</w:t>
      </w:r>
      <w:r w:rsidRPr="00025563">
        <w:t>.</w:t>
      </w:r>
    </w:p>
    <w:p w14:paraId="248615E7" w14:textId="77777777" w:rsidR="001436DC" w:rsidRPr="001436DC" w:rsidRDefault="001436DC" w:rsidP="001436DC">
      <w:pPr>
        <w:pBdr>
          <w:bottom w:val="single" w:sz="6" w:space="1" w:color="auto"/>
        </w:pBdr>
        <w:jc w:val="both"/>
        <w:rPr>
          <w:b/>
          <w:bCs/>
          <w:lang w:val="lv-LV" w:eastAsia="lv-LV"/>
        </w:rPr>
      </w:pPr>
      <w:r w:rsidRPr="001436DC">
        <w:rPr>
          <w:b/>
          <w:bCs/>
          <w:noProof/>
          <w:lang w:val="lv-LV" w:eastAsia="lv-LV"/>
        </w:rPr>
        <w:t>Par grozījumiem Limbažu novada domes 2022. gada 24. novembra lēmumā Nr. 1200 “Par projekta “Radīts Limbažu novadā tirdzniecības vietas izveide” sagatavošanu un iesniegšanu”</w:t>
      </w:r>
      <w:r w:rsidRPr="001436DC">
        <w:rPr>
          <w:lang w:val="lv-LV" w:eastAsia="lv-LV"/>
        </w:rPr>
        <w:t xml:space="preserve"> </w:t>
      </w:r>
      <w:r w:rsidRPr="001436DC">
        <w:rPr>
          <w:b/>
          <w:bCs/>
          <w:noProof/>
          <w:lang w:val="lv-LV" w:eastAsia="lv-LV"/>
        </w:rPr>
        <w:t xml:space="preserve">un papildus finansējuma piešķiršanu </w:t>
      </w:r>
    </w:p>
    <w:p w14:paraId="47030DE4" w14:textId="77777777" w:rsidR="001436DC" w:rsidRPr="001436DC" w:rsidRDefault="001436DC" w:rsidP="001436DC">
      <w:pPr>
        <w:jc w:val="center"/>
        <w:rPr>
          <w:lang w:val="lv-LV" w:eastAsia="lv-LV"/>
        </w:rPr>
      </w:pPr>
      <w:r w:rsidRPr="001436DC">
        <w:rPr>
          <w:lang w:val="lv-LV" w:eastAsia="lv-LV"/>
        </w:rPr>
        <w:t xml:space="preserve">Ziņo </w:t>
      </w:r>
      <w:r w:rsidRPr="001436DC">
        <w:rPr>
          <w:noProof/>
          <w:lang w:val="lv-LV" w:eastAsia="lv-LV"/>
        </w:rPr>
        <w:t>Agris Blumers</w:t>
      </w:r>
    </w:p>
    <w:p w14:paraId="5B38CEE6" w14:textId="77777777" w:rsidR="001436DC" w:rsidRPr="001436DC" w:rsidRDefault="001436DC" w:rsidP="001436DC">
      <w:pPr>
        <w:jc w:val="both"/>
        <w:rPr>
          <w:lang w:val="lv-LV" w:eastAsia="lv-LV"/>
        </w:rPr>
      </w:pPr>
    </w:p>
    <w:p w14:paraId="2D663D0D" w14:textId="77777777" w:rsidR="001436DC" w:rsidRPr="001436DC" w:rsidRDefault="001436DC" w:rsidP="001436DC">
      <w:pPr>
        <w:ind w:firstLine="720"/>
        <w:jc w:val="both"/>
        <w:rPr>
          <w:lang w:val="lv-LV" w:eastAsia="lv-LV"/>
        </w:rPr>
      </w:pPr>
      <w:r w:rsidRPr="001436DC">
        <w:rPr>
          <w:lang w:val="lv-LV" w:eastAsia="lv-LV"/>
        </w:rPr>
        <w:t>Limbažu novada dome ar 2022. gada 24. novembra lēmumu Nr. 1200 “Par projekta “Radīts Limbažu novadā tirdzniecības vietas izveide” sagatavošanu un iesniegšanu” nolēma atbalstīt projekta ieceri “Radīts Limbažu novadā tirdzniecības vietas izveide” (turpmāk – projekts) un noteikt projekta kopējās attiecināmās izmaksas 50 000 EUR, no tām ELFLA finansējums 70%, t.i. 35 000 EUR, pašvaldības līdzfinansējums 30%, t.i. 15 000 EUR.</w:t>
      </w:r>
    </w:p>
    <w:p w14:paraId="4640D9FD" w14:textId="77777777" w:rsidR="001436DC" w:rsidRPr="001436DC" w:rsidRDefault="001436DC" w:rsidP="001436DC">
      <w:pPr>
        <w:ind w:firstLine="720"/>
        <w:jc w:val="both"/>
        <w:rPr>
          <w:lang w:val="lv-LV" w:eastAsia="lv-LV"/>
        </w:rPr>
      </w:pPr>
      <w:r w:rsidRPr="001436DC">
        <w:rPr>
          <w:lang w:val="lv-LV" w:eastAsia="lv-LV"/>
        </w:rPr>
        <w:t xml:space="preserve">Lauku atbalsta dienests (turpmāk – LAD) 2023. gada 22. maijā ir apstiprinājis Limbažu novada pašvaldības iesniegto projektu. 2024. gada 23. jūlijā saņemta LAD vēstule, kurā veiktas korekcijas attiecībā uz projekta izmaksu tāmi, nosakot </w:t>
      </w:r>
      <w:r w:rsidRPr="001436DC">
        <w:rPr>
          <w:rFonts w:eastAsia="Calibri"/>
          <w:lang w:val="lv-LV" w:eastAsia="lv-LV"/>
        </w:rPr>
        <w:t xml:space="preserve">projekta kopējās izmaksas 64 434,33 EUR, kopējās attiecināmās izmaksas 61 249,09EUR, no tām ELFLA finansējums 42 874,35 EUR. </w:t>
      </w:r>
    </w:p>
    <w:p w14:paraId="40F79694" w14:textId="77777777" w:rsidR="001436DC" w:rsidRPr="001436DC" w:rsidRDefault="001436DC" w:rsidP="001436DC">
      <w:pPr>
        <w:ind w:firstLine="720"/>
        <w:jc w:val="both"/>
        <w:rPr>
          <w:lang w:val="lv-LV" w:eastAsia="lv-LV"/>
        </w:rPr>
      </w:pPr>
      <w:r w:rsidRPr="001436DC">
        <w:rPr>
          <w:lang w:val="lv-LV" w:eastAsia="lv-LV"/>
        </w:rPr>
        <w:t xml:space="preserve">Limbažu novada pašvaldība 2024. gada 1. jūlijā noslēdza Līgumu Nr. 4.10.1/24/21 ar SIA “REA Būve” par tirdzniecības vietas “Radīts Limbažu novadā”, Baumaņu Kārļa laukumā 1, Limbažos, Limbažu novadā (turpmāk – objekts) izveides būvdarbiem. Pēc konstrukciju atsegšanas un demontāžas darbiem, konstatēts, ka objektā nepieciešams veikt papildus darbus 24 334,13 EUR apmērā, t.sk. PVN. </w:t>
      </w:r>
    </w:p>
    <w:p w14:paraId="2E6C874C" w14:textId="77777777" w:rsidR="001436DC" w:rsidRPr="00B9502D" w:rsidRDefault="001436DC" w:rsidP="001436DC">
      <w:pPr>
        <w:ind w:firstLine="720"/>
        <w:jc w:val="both"/>
        <w:rPr>
          <w:b/>
          <w:bCs/>
          <w:lang w:val="lv-LV" w:eastAsia="lv-LV"/>
        </w:rPr>
      </w:pPr>
      <w:r w:rsidRPr="001436DC">
        <w:rPr>
          <w:iCs/>
          <w:lang w:val="lv-LV" w:eastAsia="lv-LV"/>
        </w:rPr>
        <w:t>Pamatojoties uz Pašvaldību likuma 4. panta pirmās daļas 5. punktu un piekto daļu, 5. panta pirmo daļu, un likuma „Par pašvaldību budžetiem” 30. pantu</w:t>
      </w:r>
      <w:r w:rsidRPr="001436DC">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D473CCB" w14:textId="2ED14C65" w:rsidR="001436DC" w:rsidRPr="001436DC" w:rsidRDefault="001436DC" w:rsidP="001436DC">
      <w:pPr>
        <w:ind w:firstLine="720"/>
        <w:jc w:val="both"/>
        <w:rPr>
          <w:b/>
          <w:lang w:val="lv-LV" w:eastAsia="lv-LV"/>
        </w:rPr>
      </w:pPr>
    </w:p>
    <w:p w14:paraId="10F42179" w14:textId="77777777" w:rsidR="001436DC" w:rsidRPr="001436DC" w:rsidRDefault="001436DC" w:rsidP="0009492F">
      <w:pPr>
        <w:numPr>
          <w:ilvl w:val="0"/>
          <w:numId w:val="43"/>
        </w:numPr>
        <w:ind w:left="357" w:hanging="357"/>
        <w:jc w:val="both"/>
        <w:rPr>
          <w:lang w:val="lv-LV" w:eastAsia="lv-LV"/>
        </w:rPr>
      </w:pPr>
      <w:r w:rsidRPr="001436DC">
        <w:rPr>
          <w:lang w:val="lv-LV" w:eastAsia="lv-LV"/>
        </w:rPr>
        <w:t>Grozīt Limbažu novada domes 2022. gada 24. novembra lēmuma Nr. 1200 “Par projekta “Radīts Limbažu novadā tirdzniecības vietas izveide” sagatavošanu un iesniegšanu” (protokols Nr.17, 102.) 2. punktu, un izteikt šādā redakcijā:</w:t>
      </w:r>
    </w:p>
    <w:p w14:paraId="00B4DDC0" w14:textId="77777777" w:rsidR="001436DC" w:rsidRPr="001436DC" w:rsidRDefault="001436DC" w:rsidP="001436DC">
      <w:pPr>
        <w:ind w:left="360"/>
        <w:jc w:val="both"/>
        <w:rPr>
          <w:rFonts w:eastAsia="Arial Unicode MS"/>
          <w:kern w:val="1"/>
          <w:lang w:val="lv-LV" w:eastAsia="hi-IN" w:bidi="hi-IN"/>
        </w:rPr>
      </w:pPr>
      <w:r w:rsidRPr="001436DC">
        <w:rPr>
          <w:lang w:val="lv-LV" w:eastAsia="lv-LV"/>
        </w:rPr>
        <w:t>“2. Noteikt projekta kopējās izmaksas 88 768,46 EUR, no tām ELFLA finansējums 42 874,35 EUR, pašvaldības līdzfinansējums 45 894,11 EUR.</w:t>
      </w:r>
      <w:r w:rsidRPr="001436DC">
        <w:rPr>
          <w:rFonts w:eastAsia="Arial Unicode MS"/>
          <w:lang w:val="lv-LV" w:eastAsia="lv-LV"/>
        </w:rPr>
        <w:t>”</w:t>
      </w:r>
    </w:p>
    <w:p w14:paraId="35ABCA78" w14:textId="77777777" w:rsidR="001436DC" w:rsidRPr="001436DC" w:rsidRDefault="001436DC" w:rsidP="0009492F">
      <w:pPr>
        <w:numPr>
          <w:ilvl w:val="0"/>
          <w:numId w:val="43"/>
        </w:numPr>
        <w:ind w:left="357" w:hanging="357"/>
        <w:jc w:val="both"/>
        <w:rPr>
          <w:lang w:val="lv-LV" w:eastAsia="lv-LV"/>
        </w:rPr>
      </w:pPr>
      <w:r w:rsidRPr="001436DC">
        <w:rPr>
          <w:lang w:val="lv-LV" w:eastAsia="lv-LV"/>
        </w:rPr>
        <w:t xml:space="preserve">Kontroli par lēmuma izpildi uzdot veikt Limbažu novada pašvaldības izpilddirektoram. </w:t>
      </w:r>
    </w:p>
    <w:p w14:paraId="1A832E85" w14:textId="77777777" w:rsidR="001436DC" w:rsidRPr="001436DC" w:rsidRDefault="001436DC" w:rsidP="0009492F">
      <w:pPr>
        <w:numPr>
          <w:ilvl w:val="0"/>
          <w:numId w:val="43"/>
        </w:numPr>
        <w:ind w:left="357" w:hanging="357"/>
        <w:jc w:val="both"/>
        <w:rPr>
          <w:lang w:val="lv-LV" w:eastAsia="lv-LV"/>
        </w:rPr>
      </w:pPr>
      <w:r w:rsidRPr="001436DC">
        <w:rPr>
          <w:lang w:val="lv-LV" w:eastAsia="lv-LV"/>
        </w:rPr>
        <w:t>Lēmuma projektu virzīt izskatīšanai Limbažu novada domes sēdē.</w:t>
      </w:r>
    </w:p>
    <w:p w14:paraId="619D740A" w14:textId="77777777" w:rsidR="0030264A" w:rsidRDefault="0030264A" w:rsidP="002E2D3C">
      <w:pPr>
        <w:rPr>
          <w:lang w:val="lv-LV"/>
        </w:rPr>
      </w:pPr>
    </w:p>
    <w:p w14:paraId="01170DE4" w14:textId="77777777" w:rsidR="0030264A" w:rsidRDefault="0030264A" w:rsidP="002E2D3C">
      <w:pPr>
        <w:rPr>
          <w:lang w:val="lv-LV"/>
        </w:rPr>
      </w:pPr>
    </w:p>
    <w:p w14:paraId="0149EE16" w14:textId="1D6AA106" w:rsidR="0030264A" w:rsidRPr="00025563" w:rsidRDefault="0030264A" w:rsidP="0030264A">
      <w:pPr>
        <w:pStyle w:val="Virsraksts1"/>
        <w:jc w:val="center"/>
      </w:pPr>
      <w:r>
        <w:t>39</w:t>
      </w:r>
      <w:r w:rsidRPr="00025563">
        <w:t>.</w:t>
      </w:r>
    </w:p>
    <w:p w14:paraId="0CFAB53F" w14:textId="77777777" w:rsidR="00F749F9" w:rsidRPr="00F749F9" w:rsidRDefault="00F749F9" w:rsidP="00F749F9">
      <w:pPr>
        <w:pBdr>
          <w:bottom w:val="single" w:sz="6" w:space="1" w:color="auto"/>
        </w:pBdr>
        <w:jc w:val="both"/>
        <w:rPr>
          <w:b/>
          <w:bCs/>
          <w:lang w:val="lv-LV" w:eastAsia="lv-LV"/>
        </w:rPr>
      </w:pPr>
      <w:r w:rsidRPr="00F749F9">
        <w:rPr>
          <w:b/>
          <w:bCs/>
          <w:noProof/>
          <w:lang w:val="lv-LV" w:eastAsia="lv-LV"/>
        </w:rPr>
        <w:t>Par ieņēmumu no iestādes sniegtajiem maksas pakalpojumiem pārpildes iekļaušanu Pociema kultūras nama 2024. gada bāzes budžetā</w:t>
      </w:r>
    </w:p>
    <w:p w14:paraId="0907F2DA" w14:textId="77777777" w:rsidR="00F749F9" w:rsidRPr="00F749F9" w:rsidRDefault="00F749F9" w:rsidP="00F749F9">
      <w:pPr>
        <w:jc w:val="center"/>
        <w:rPr>
          <w:lang w:val="lv-LV" w:eastAsia="lv-LV"/>
        </w:rPr>
      </w:pPr>
      <w:r w:rsidRPr="00F749F9">
        <w:rPr>
          <w:lang w:val="lv-LV" w:eastAsia="lv-LV"/>
        </w:rPr>
        <w:t xml:space="preserve">Ziņo </w:t>
      </w:r>
      <w:r w:rsidRPr="00F749F9">
        <w:rPr>
          <w:noProof/>
          <w:lang w:val="lv-LV" w:eastAsia="lv-LV"/>
        </w:rPr>
        <w:t>Aija Romancāne</w:t>
      </w:r>
    </w:p>
    <w:p w14:paraId="10FC5B2E" w14:textId="77777777" w:rsidR="00F749F9" w:rsidRPr="00F749F9" w:rsidRDefault="00F749F9" w:rsidP="00F749F9">
      <w:pPr>
        <w:jc w:val="both"/>
        <w:rPr>
          <w:lang w:val="lv-LV" w:eastAsia="lv-LV"/>
        </w:rPr>
      </w:pPr>
    </w:p>
    <w:p w14:paraId="3C42C037" w14:textId="15469640" w:rsidR="00F749F9" w:rsidRPr="00F749F9" w:rsidRDefault="00F749F9" w:rsidP="00F749F9">
      <w:pPr>
        <w:widowControl w:val="0"/>
        <w:suppressAutoHyphens/>
        <w:ind w:firstLine="720"/>
        <w:jc w:val="both"/>
        <w:rPr>
          <w:rFonts w:eastAsia="Arial Unicode MS" w:cs="Tahoma"/>
          <w:kern w:val="2"/>
          <w:lang w:val="lv-LV" w:eastAsia="hi-IN" w:bidi="hi-IN"/>
        </w:rPr>
      </w:pPr>
      <w:r w:rsidRPr="00F749F9">
        <w:rPr>
          <w:rFonts w:eastAsia="Arial Unicode MS" w:cs="Tahoma"/>
          <w:kern w:val="2"/>
          <w:lang w:val="lv-LV" w:eastAsia="hi-IN" w:bidi="hi-IN"/>
        </w:rPr>
        <w:t>Pociema kultūras nama plānotajā 2024. gada kultūras pasākumu budžetā - pasākumu kods 420</w:t>
      </w:r>
      <w:r w:rsidR="00D516C3">
        <w:rPr>
          <w:rFonts w:eastAsia="Arial Unicode MS" w:cs="Tahoma"/>
          <w:kern w:val="2"/>
          <w:lang w:val="lv-LV" w:eastAsia="hi-IN" w:bidi="hi-IN"/>
        </w:rPr>
        <w:t xml:space="preserve"> </w:t>
      </w:r>
      <w:r w:rsidRPr="00F749F9">
        <w:rPr>
          <w:rFonts w:eastAsia="Arial Unicode MS" w:cs="Tahoma"/>
          <w:kern w:val="2"/>
          <w:lang w:val="lv-LV" w:eastAsia="hi-IN" w:bidi="hi-IN"/>
        </w:rPr>
        <w:t xml:space="preserve">(kultūras pasākumi līdz 1500 EUR) </w:t>
      </w:r>
      <w:bookmarkStart w:id="41" w:name="_GoBack"/>
      <w:bookmarkEnd w:id="41"/>
      <w:r w:rsidRPr="00F749F9">
        <w:rPr>
          <w:rFonts w:eastAsia="Arial Unicode MS" w:cs="Tahoma"/>
          <w:kern w:val="2"/>
          <w:lang w:val="lv-LV" w:eastAsia="hi-IN" w:bidi="hi-IN"/>
        </w:rPr>
        <w:t xml:space="preserve">ieņēmumi no iestādes sniegtajiem maksas pakalpojumiem pārsniedz iepriekš plānoto ieņēmumu daļu. Lūdzam finanšu līdzekļus 2076,00 EUR (divi tūkstoši  septiņdesmit seši eiro un 00 centi) apmērā novirzīt Pociema kultūras nama pasākumu kodā 420 izmaksu segšanai 1480 EUR un bāzes budžetā 596 EUR, summa paredzēta sekojoša inventāra iegādei </w:t>
      </w:r>
      <w:r w:rsidRPr="00F749F9">
        <w:rPr>
          <w:rFonts w:eastAsia="Arial Unicode MS" w:cs="Tahoma"/>
          <w:kern w:val="2"/>
          <w:lang w:val="lv-LV" w:eastAsia="hi-IN" w:bidi="hi-IN"/>
        </w:rPr>
        <w:lastRenderedPageBreak/>
        <w:t xml:space="preserve">un pasākumam </w:t>
      </w:r>
    </w:p>
    <w:p w14:paraId="67D4C2EA" w14:textId="77777777" w:rsidR="00F749F9" w:rsidRPr="00F749F9" w:rsidRDefault="00F749F9" w:rsidP="0009492F">
      <w:pPr>
        <w:widowControl w:val="0"/>
        <w:numPr>
          <w:ilvl w:val="0"/>
          <w:numId w:val="45"/>
        </w:numPr>
        <w:suppressAutoHyphens/>
        <w:ind w:left="1037" w:hanging="357"/>
        <w:contextualSpacing/>
        <w:jc w:val="both"/>
        <w:rPr>
          <w:rFonts w:eastAsia="Arial Unicode MS" w:cs="Tahoma"/>
          <w:kern w:val="2"/>
          <w:lang w:val="lv-LV" w:eastAsia="hi-IN" w:bidi="hi-IN"/>
        </w:rPr>
      </w:pPr>
      <w:proofErr w:type="spellStart"/>
      <w:r w:rsidRPr="00F749F9">
        <w:rPr>
          <w:rFonts w:eastAsia="Arial Unicode MS" w:cs="Tahoma"/>
          <w:kern w:val="2"/>
          <w:lang w:val="lv-LV" w:eastAsia="hi-IN" w:bidi="hi-IN"/>
        </w:rPr>
        <w:t>daudzfunkciju</w:t>
      </w:r>
      <w:proofErr w:type="spellEnd"/>
      <w:r w:rsidRPr="00F749F9">
        <w:rPr>
          <w:rFonts w:eastAsia="Arial Unicode MS" w:cs="Tahoma"/>
          <w:kern w:val="2"/>
          <w:lang w:val="lv-LV" w:eastAsia="hi-IN" w:bidi="hi-IN"/>
        </w:rPr>
        <w:t xml:space="preserve"> printera </w:t>
      </w:r>
      <w:proofErr w:type="spellStart"/>
      <w:r w:rsidRPr="00F749F9">
        <w:rPr>
          <w:rFonts w:eastAsia="Arial Unicode MS" w:cs="Tahoma"/>
          <w:kern w:val="2"/>
          <w:lang w:val="lv-LV" w:eastAsia="hi-IN" w:bidi="hi-IN"/>
        </w:rPr>
        <w:t>Epson</w:t>
      </w:r>
      <w:proofErr w:type="spellEnd"/>
      <w:r w:rsidRPr="00F749F9">
        <w:rPr>
          <w:rFonts w:eastAsia="Arial Unicode MS" w:cs="Tahoma"/>
          <w:kern w:val="2"/>
          <w:lang w:val="lv-LV" w:eastAsia="hi-IN" w:bidi="hi-IN"/>
        </w:rPr>
        <w:t xml:space="preserve"> Eco Tank ET 15000 iegādei 596,00 EUR (pieci simti deviņdesmit seši eiro un 00 centi);</w:t>
      </w:r>
    </w:p>
    <w:p w14:paraId="6846690A" w14:textId="77777777" w:rsidR="00F749F9" w:rsidRPr="00F749F9" w:rsidRDefault="00F749F9" w:rsidP="0009492F">
      <w:pPr>
        <w:widowControl w:val="0"/>
        <w:numPr>
          <w:ilvl w:val="0"/>
          <w:numId w:val="45"/>
        </w:numPr>
        <w:suppressAutoHyphens/>
        <w:ind w:left="1037" w:hanging="357"/>
        <w:contextualSpacing/>
        <w:jc w:val="both"/>
        <w:rPr>
          <w:rFonts w:eastAsia="Arial Unicode MS" w:cs="Tahoma"/>
          <w:kern w:val="2"/>
          <w:lang w:val="lv-LV" w:eastAsia="hi-IN" w:bidi="hi-IN"/>
        </w:rPr>
      </w:pPr>
      <w:r w:rsidRPr="00F749F9">
        <w:rPr>
          <w:rFonts w:eastAsia="Arial Unicode MS" w:cs="Tahoma"/>
          <w:kern w:val="2"/>
          <w:lang w:val="lv-LV" w:eastAsia="hi-IN" w:bidi="hi-IN"/>
        </w:rPr>
        <w:t>Ziemassvētku koncertam 1480,00 EUR ( viens tūkstotis četri simti astoņdesmit eiro un 00 centi).</w:t>
      </w:r>
    </w:p>
    <w:p w14:paraId="25725D42" w14:textId="77777777" w:rsidR="00F749F9" w:rsidRPr="00B9502D" w:rsidRDefault="00F749F9" w:rsidP="00F749F9">
      <w:pPr>
        <w:ind w:firstLine="720"/>
        <w:jc w:val="both"/>
        <w:rPr>
          <w:b/>
          <w:bCs/>
          <w:lang w:val="lv-LV" w:eastAsia="lv-LV"/>
        </w:rPr>
      </w:pPr>
      <w:r w:rsidRPr="00F749F9">
        <w:rPr>
          <w:lang w:val="lv-LV" w:eastAsia="lv-LV"/>
        </w:rPr>
        <w:t xml:space="preserve">Pamatojoties uz </w:t>
      </w:r>
      <w:r w:rsidRPr="00F749F9">
        <w:rPr>
          <w:rFonts w:eastAsia="Calibri"/>
          <w:bCs/>
          <w:color w:val="000000"/>
          <w:lang w:val="lv-LV" w:eastAsia="lv-LV"/>
        </w:rPr>
        <w:t>Pašvaldību likuma 4. panta pirmās daļas 5. punktu un ceturto daļu, 10</w:t>
      </w:r>
      <w:r w:rsidRPr="00F749F9">
        <w:rPr>
          <w:color w:val="000000"/>
          <w:lang w:val="lv-LV" w:eastAsia="lv-LV"/>
        </w:rPr>
        <w:t>. panta pirmās daļas ievaddaļu un likuma “Par pašvaldību budžetiem” 30. pantu</w:t>
      </w:r>
      <w:r w:rsidRPr="00F749F9">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7DC1A21" w14:textId="0CCCBCC4" w:rsidR="00F749F9" w:rsidRPr="00F749F9" w:rsidRDefault="00F749F9" w:rsidP="00F749F9">
      <w:pPr>
        <w:ind w:firstLine="720"/>
        <w:jc w:val="both"/>
        <w:rPr>
          <w:b/>
          <w:bCs/>
          <w:lang w:val="lv-LV" w:eastAsia="lv-LV"/>
        </w:rPr>
      </w:pPr>
    </w:p>
    <w:p w14:paraId="61E34744" w14:textId="77777777" w:rsidR="00F749F9" w:rsidRPr="00F749F9" w:rsidRDefault="00F749F9" w:rsidP="0009492F">
      <w:pPr>
        <w:widowControl w:val="0"/>
        <w:numPr>
          <w:ilvl w:val="0"/>
          <w:numId w:val="44"/>
        </w:numPr>
        <w:suppressAutoHyphens/>
        <w:autoSpaceDE w:val="0"/>
        <w:autoSpaceDN w:val="0"/>
        <w:adjustRightInd w:val="0"/>
        <w:ind w:left="357" w:hanging="357"/>
        <w:jc w:val="both"/>
        <w:rPr>
          <w:rFonts w:eastAsia="Calibri"/>
          <w:lang w:val="lv-LV" w:bidi="lo-LA"/>
        </w:rPr>
      </w:pPr>
      <w:r w:rsidRPr="00F749F9">
        <w:rPr>
          <w:rFonts w:eastAsia="Calibri"/>
          <w:lang w:val="lv-LV" w:bidi="lo-LA"/>
        </w:rPr>
        <w:t>Iekļaut Pociema kultūras pasākumu budžetā, pasākuma kods 420</w:t>
      </w:r>
      <w:r w:rsidRPr="00F749F9">
        <w:rPr>
          <w:rFonts w:eastAsia="Arial Unicode MS" w:cs="Tahoma"/>
          <w:kern w:val="2"/>
          <w:lang w:val="lv-LV" w:eastAsia="hi-IN" w:bidi="hi-IN"/>
        </w:rPr>
        <w:t xml:space="preserve">( kultūras pasākumi līdz 1500 EUR) </w:t>
      </w:r>
      <w:r w:rsidRPr="00F749F9">
        <w:rPr>
          <w:rFonts w:eastAsia="Calibri"/>
          <w:lang w:val="lv-LV" w:bidi="lo-LA"/>
        </w:rPr>
        <w:t>ieņēmumu pārpildi 2076,00 EUR ( divi tūkstoši septiņdesmit seši eiro, 00 centi) apmērā, no kuriem 596,00 EUR novirzīt inventāra iegādei un 1480 EUR novirzīt pasākuma izmaksu segšanai.</w:t>
      </w:r>
    </w:p>
    <w:p w14:paraId="6731EF64" w14:textId="77777777" w:rsidR="00F749F9" w:rsidRPr="00F749F9" w:rsidRDefault="00F749F9" w:rsidP="0009492F">
      <w:pPr>
        <w:widowControl w:val="0"/>
        <w:numPr>
          <w:ilvl w:val="0"/>
          <w:numId w:val="44"/>
        </w:numPr>
        <w:suppressAutoHyphens/>
        <w:autoSpaceDE w:val="0"/>
        <w:autoSpaceDN w:val="0"/>
        <w:adjustRightInd w:val="0"/>
        <w:ind w:left="357" w:hanging="357"/>
        <w:jc w:val="both"/>
        <w:rPr>
          <w:rFonts w:eastAsia="Calibri"/>
          <w:lang w:val="lv-LV" w:bidi="lo-LA"/>
        </w:rPr>
      </w:pPr>
      <w:r w:rsidRPr="00F749F9">
        <w:rPr>
          <w:lang w:val="lv-LV" w:eastAsia="hi-IN" w:bidi="hi-IN"/>
        </w:rPr>
        <w:t>Lēmumā minētās izmaiņas iekļaut kārtējās domes sēdes lēmuma projektā “Grozījumi Limbažu novada pašvaldības domes 2024. gada saistošajos noteikumos „Par Limbažu novada pašvaldības 2024. gada budžetu”.</w:t>
      </w:r>
    </w:p>
    <w:p w14:paraId="01B9BA8E" w14:textId="77777777" w:rsidR="00F749F9" w:rsidRPr="00F749F9" w:rsidRDefault="00F749F9" w:rsidP="0009492F">
      <w:pPr>
        <w:widowControl w:val="0"/>
        <w:numPr>
          <w:ilvl w:val="0"/>
          <w:numId w:val="44"/>
        </w:numPr>
        <w:suppressAutoHyphens/>
        <w:autoSpaceDE w:val="0"/>
        <w:autoSpaceDN w:val="0"/>
        <w:adjustRightInd w:val="0"/>
        <w:ind w:left="357" w:hanging="357"/>
        <w:jc w:val="both"/>
        <w:rPr>
          <w:rFonts w:eastAsia="Calibri"/>
          <w:color w:val="000000"/>
          <w:lang w:val="lv-LV" w:bidi="lo-LA"/>
        </w:rPr>
      </w:pPr>
      <w:r w:rsidRPr="00F749F9">
        <w:rPr>
          <w:rFonts w:eastAsia="Calibri"/>
          <w:color w:val="000000"/>
          <w:lang w:val="lv-LV" w:bidi="lo-LA"/>
        </w:rPr>
        <w:t>Atbildīgos par finansējuma iekļaušanu budžetā noteikt Finanšu un ekonomikas nodaļas ekonomistus.</w:t>
      </w:r>
    </w:p>
    <w:p w14:paraId="4D368A4A" w14:textId="77777777" w:rsidR="00F749F9" w:rsidRPr="00F749F9" w:rsidRDefault="00F749F9" w:rsidP="0009492F">
      <w:pPr>
        <w:widowControl w:val="0"/>
        <w:numPr>
          <w:ilvl w:val="0"/>
          <w:numId w:val="44"/>
        </w:numPr>
        <w:suppressAutoHyphens/>
        <w:autoSpaceDE w:val="0"/>
        <w:autoSpaceDN w:val="0"/>
        <w:adjustRightInd w:val="0"/>
        <w:ind w:left="357" w:hanging="357"/>
        <w:jc w:val="both"/>
        <w:rPr>
          <w:rFonts w:eastAsia="Calibri"/>
          <w:color w:val="000000"/>
          <w:lang w:val="lv-LV" w:bidi="lo-LA"/>
        </w:rPr>
      </w:pPr>
      <w:r w:rsidRPr="00F749F9">
        <w:rPr>
          <w:rFonts w:eastAsia="Calibri"/>
          <w:lang w:val="lv-LV" w:bidi="lo-LA"/>
        </w:rPr>
        <w:t xml:space="preserve">Atbildīgo par lēmuma izpildi noteikt Pociema kultūra nama vadītāju Aiju </w:t>
      </w:r>
      <w:proofErr w:type="spellStart"/>
      <w:r w:rsidRPr="00F749F9">
        <w:rPr>
          <w:rFonts w:eastAsia="Calibri"/>
          <w:lang w:val="lv-LV" w:bidi="lo-LA"/>
        </w:rPr>
        <w:t>Romancāni</w:t>
      </w:r>
      <w:proofErr w:type="spellEnd"/>
      <w:r w:rsidRPr="00F749F9">
        <w:rPr>
          <w:rFonts w:eastAsia="Calibri"/>
          <w:lang w:val="lv-LV" w:bidi="lo-LA"/>
        </w:rPr>
        <w:t>.</w:t>
      </w:r>
    </w:p>
    <w:p w14:paraId="40641546" w14:textId="77777777" w:rsidR="00F749F9" w:rsidRPr="00F749F9" w:rsidRDefault="00F749F9" w:rsidP="0009492F">
      <w:pPr>
        <w:widowControl w:val="0"/>
        <w:numPr>
          <w:ilvl w:val="0"/>
          <w:numId w:val="44"/>
        </w:numPr>
        <w:suppressAutoHyphens/>
        <w:autoSpaceDE w:val="0"/>
        <w:autoSpaceDN w:val="0"/>
        <w:adjustRightInd w:val="0"/>
        <w:ind w:left="357" w:hanging="357"/>
        <w:jc w:val="both"/>
        <w:rPr>
          <w:rFonts w:eastAsia="Calibri"/>
          <w:color w:val="000000"/>
          <w:lang w:val="lv-LV" w:bidi="lo-LA"/>
        </w:rPr>
      </w:pPr>
      <w:r w:rsidRPr="00F749F9">
        <w:rPr>
          <w:rFonts w:eastAsia="Calibri"/>
          <w:lang w:val="lv-LV" w:bidi="lo-LA"/>
        </w:rPr>
        <w:t>Kontroli par lēmuma izpildi uzdot Limbažu novada pašvaldības izpilddirektoram.</w:t>
      </w:r>
    </w:p>
    <w:p w14:paraId="5A90E77C" w14:textId="77777777" w:rsidR="00F749F9" w:rsidRPr="00F749F9" w:rsidRDefault="00F749F9" w:rsidP="0009492F">
      <w:pPr>
        <w:widowControl w:val="0"/>
        <w:numPr>
          <w:ilvl w:val="0"/>
          <w:numId w:val="44"/>
        </w:numPr>
        <w:suppressAutoHyphens/>
        <w:autoSpaceDE w:val="0"/>
        <w:autoSpaceDN w:val="0"/>
        <w:adjustRightInd w:val="0"/>
        <w:ind w:left="357" w:hanging="357"/>
        <w:jc w:val="both"/>
        <w:rPr>
          <w:rFonts w:eastAsia="Calibri"/>
          <w:color w:val="000000"/>
          <w:lang w:val="lv-LV" w:bidi="lo-LA"/>
        </w:rPr>
      </w:pPr>
      <w:r w:rsidRPr="00F749F9">
        <w:rPr>
          <w:rFonts w:eastAsia="Calibri"/>
          <w:lang w:val="lv-LV" w:bidi="lo-LA"/>
        </w:rPr>
        <w:t>Lēmuma projektu virzīt izskatīšanai Limbažu novada domes sēdē.</w:t>
      </w:r>
    </w:p>
    <w:p w14:paraId="6C7C8D69" w14:textId="77777777" w:rsidR="0030264A" w:rsidRDefault="0030264A" w:rsidP="002E2D3C">
      <w:pPr>
        <w:rPr>
          <w:lang w:val="lv-LV"/>
        </w:rPr>
      </w:pPr>
    </w:p>
    <w:p w14:paraId="0C3F6117" w14:textId="77777777" w:rsidR="0030264A" w:rsidRDefault="0030264A" w:rsidP="002E2D3C">
      <w:pPr>
        <w:rPr>
          <w:lang w:val="lv-LV"/>
        </w:rPr>
      </w:pPr>
    </w:p>
    <w:p w14:paraId="1F18E956" w14:textId="66F71EF5" w:rsidR="0030264A" w:rsidRPr="00025563" w:rsidRDefault="0030264A" w:rsidP="0030264A">
      <w:pPr>
        <w:pStyle w:val="Virsraksts1"/>
        <w:jc w:val="center"/>
      </w:pPr>
      <w:r>
        <w:t>40</w:t>
      </w:r>
      <w:r w:rsidRPr="00025563">
        <w:t>.</w:t>
      </w:r>
    </w:p>
    <w:p w14:paraId="2959EA6D" w14:textId="77777777" w:rsidR="00D645D7" w:rsidRPr="00D645D7" w:rsidRDefault="00D645D7" w:rsidP="00D645D7">
      <w:pPr>
        <w:pBdr>
          <w:bottom w:val="single" w:sz="6" w:space="1" w:color="auto"/>
        </w:pBdr>
        <w:jc w:val="both"/>
        <w:rPr>
          <w:b/>
          <w:bCs/>
          <w:lang w:val="lv-LV" w:eastAsia="lv-LV"/>
        </w:rPr>
      </w:pPr>
      <w:r w:rsidRPr="00D645D7">
        <w:rPr>
          <w:b/>
          <w:bCs/>
          <w:noProof/>
          <w:lang w:val="lv-LV" w:eastAsia="lv-LV"/>
        </w:rPr>
        <w:t>Par projekta “Ēku siltumapgādes vieda vadība” atbalstīšanu un sadarbības līguma slēgšanu</w:t>
      </w:r>
    </w:p>
    <w:p w14:paraId="79831E2D" w14:textId="5C49D8B3" w:rsidR="00D645D7" w:rsidRPr="00D645D7" w:rsidRDefault="00D645D7" w:rsidP="00D645D7">
      <w:pPr>
        <w:jc w:val="center"/>
        <w:rPr>
          <w:lang w:val="lv-LV" w:eastAsia="lv-LV"/>
        </w:rPr>
      </w:pPr>
      <w:r w:rsidRPr="00D645D7">
        <w:rPr>
          <w:lang w:val="lv-LV" w:eastAsia="lv-LV"/>
        </w:rPr>
        <w:t xml:space="preserve">Ziņo </w:t>
      </w:r>
      <w:r w:rsidRPr="00D645D7">
        <w:rPr>
          <w:noProof/>
          <w:lang w:val="lv-LV" w:eastAsia="lv-LV"/>
        </w:rPr>
        <w:t>Iveta Umule</w:t>
      </w:r>
      <w:r w:rsidR="00B46BD0">
        <w:rPr>
          <w:noProof/>
          <w:lang w:val="lv-LV" w:eastAsia="lv-LV"/>
        </w:rPr>
        <w:t>, debatēs piedalās Māris Beļaunieks</w:t>
      </w:r>
    </w:p>
    <w:p w14:paraId="3629A899" w14:textId="77777777" w:rsidR="00D645D7" w:rsidRPr="00D645D7" w:rsidRDefault="00D645D7" w:rsidP="00D645D7">
      <w:pPr>
        <w:jc w:val="both"/>
        <w:rPr>
          <w:lang w:val="lv-LV" w:eastAsia="lv-LV"/>
        </w:rPr>
      </w:pPr>
    </w:p>
    <w:p w14:paraId="7735BFFC" w14:textId="77777777" w:rsidR="00D645D7" w:rsidRPr="00D645D7" w:rsidRDefault="00D645D7" w:rsidP="00D645D7">
      <w:pPr>
        <w:jc w:val="both"/>
        <w:rPr>
          <w:lang w:val="lv-LV" w:eastAsia="lv-LV"/>
        </w:rPr>
      </w:pPr>
      <w:r w:rsidRPr="00D645D7">
        <w:rPr>
          <w:lang w:val="lv-LV" w:eastAsia="lv-LV"/>
        </w:rPr>
        <w:tab/>
        <w:t>2023. gada 30. jūnijā stājās spēkā Ministru kabineta 2023. gada 27. jūnija noteikumi Nr. 350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5.1.1.4. pasākuma "Viedās pašvaldības" īstenošanas noteikumi”. Pasākuma mērķis ir veicināt viedo pašvaldību attīstību, ieviešot viedus risinājumus pašvaldību autonomo funkciju un no tām izrietošu pārvaldes uzdevumu izpildes nodrošināšanā.</w:t>
      </w:r>
    </w:p>
    <w:p w14:paraId="64130E8C" w14:textId="77777777" w:rsidR="00D645D7" w:rsidRPr="00D645D7" w:rsidRDefault="00D645D7" w:rsidP="00D645D7">
      <w:pPr>
        <w:ind w:firstLine="720"/>
        <w:jc w:val="both"/>
        <w:rPr>
          <w:lang w:val="lv-LV" w:eastAsia="lv-LV"/>
        </w:rPr>
      </w:pPr>
      <w:r w:rsidRPr="00D645D7">
        <w:rPr>
          <w:lang w:val="lv-LV" w:eastAsia="lv-LV"/>
        </w:rPr>
        <w:t>Eiropas Reģionālās attīstības fonda (turpmāk - ERAF) projekta “Ēku siltumapgādes vieda vadība” mērķis ir radīt viedu ēku vadības sistēmu, kas uzkrāj datus, spēj tos analizēt un vadīt ēkā vienlaicīgi dažādas iekštelpu temperatūras pēc darbinieku un apmeklētāju telpu lietošanas paradumiem, kā arī energoresursu izmaksām, tādejādi sasniedzot vismaz 10% siltumenerģijas ietaupījumu (</w:t>
      </w:r>
      <w:proofErr w:type="spellStart"/>
      <w:r w:rsidRPr="00D645D7">
        <w:rPr>
          <w:lang w:val="lv-LV" w:eastAsia="lv-LV"/>
        </w:rPr>
        <w:t>MWh</w:t>
      </w:r>
      <w:proofErr w:type="spellEnd"/>
      <w:r w:rsidRPr="00D645D7">
        <w:rPr>
          <w:lang w:val="lv-LV" w:eastAsia="lv-LV"/>
        </w:rPr>
        <w:t>). Galvenās projekta aktivitātes: viedas ēku vadības sistēmas izveide, platformas izveide, ēku aprīkošana viedās vadīšanas sistēmas ieviešanai, projekta vadības nodrošināšana. Projektā iekļautas kopumā 9 Vidzemes pašvaldības un Gulbenes novada pašvaldība ir projekta iesniedzējs (vadošais partneris). Šobrīd no Limbažu novada ir izvirzītas 5 ēkas: pašvaldības administrācijas ēka Rīgas ielā 16, Limbažos; Limbažu novada speciālās pamatskolas galvenā ēka; Alojas Ausekļa vidusskolas galvenā ēka; pārvaldes ēka un kultūras nams Lielā ielā 7, Staicelē; Salacgrīvas vidusskolas ēka.</w:t>
      </w:r>
    </w:p>
    <w:p w14:paraId="4A21EF32" w14:textId="77777777" w:rsidR="00D645D7" w:rsidRPr="00D645D7" w:rsidRDefault="00D645D7" w:rsidP="00D645D7">
      <w:pPr>
        <w:ind w:firstLine="720"/>
        <w:jc w:val="both"/>
        <w:rPr>
          <w:lang w:val="lv-LV" w:eastAsia="lv-LV"/>
        </w:rPr>
      </w:pPr>
      <w:r w:rsidRPr="00D645D7">
        <w:rPr>
          <w:lang w:val="lv-LV" w:eastAsia="lv-LV"/>
        </w:rPr>
        <w:t>Projekta ideja ir izskatīta Latvijas Zinātnes padomē, kura sniegusi apliecinājumu, ka projektā iekļautais tehnoloģiskais risinājums tiek vērtēts kā Latvijas mēroga inovācija. Projekta īstenošanas laiks ir līdz 2029. gada beigām.</w:t>
      </w:r>
    </w:p>
    <w:p w14:paraId="12E21EF1" w14:textId="77777777" w:rsidR="00D645D7" w:rsidRPr="00D645D7" w:rsidRDefault="00D645D7" w:rsidP="00D645D7">
      <w:pPr>
        <w:ind w:firstLine="720"/>
        <w:jc w:val="both"/>
        <w:rPr>
          <w:lang w:val="lv-LV" w:eastAsia="lv-LV"/>
        </w:rPr>
      </w:pPr>
      <w:r w:rsidRPr="00D645D7">
        <w:rPr>
          <w:lang w:val="lv-LV" w:eastAsia="lv-LV"/>
        </w:rPr>
        <w:t xml:space="preserve">Projekta kopējais attiecināmais finansējums ir līdz 2 436 000,00 EUR (divi miljoni četri simti trīsdesmit seši tūkstoši </w:t>
      </w:r>
      <w:proofErr w:type="spellStart"/>
      <w:r w:rsidRPr="00D645D7">
        <w:rPr>
          <w:i/>
          <w:iCs/>
          <w:lang w:val="lv-LV" w:eastAsia="lv-LV"/>
        </w:rPr>
        <w:t>euro</w:t>
      </w:r>
      <w:proofErr w:type="spellEnd"/>
      <w:r w:rsidRPr="00D645D7">
        <w:rPr>
          <w:i/>
          <w:iCs/>
          <w:lang w:val="lv-LV" w:eastAsia="lv-LV"/>
        </w:rPr>
        <w:t xml:space="preserve"> </w:t>
      </w:r>
      <w:r w:rsidRPr="00D645D7">
        <w:rPr>
          <w:lang w:val="lv-LV" w:eastAsia="lv-LV"/>
        </w:rPr>
        <w:t xml:space="preserve">un 00 centi) tai skaitā  ERAF finansējums 2 070 600,00 EUR (divi </w:t>
      </w:r>
      <w:r w:rsidRPr="00D645D7">
        <w:rPr>
          <w:lang w:val="lv-LV" w:eastAsia="lv-LV"/>
        </w:rPr>
        <w:lastRenderedPageBreak/>
        <w:t xml:space="preserve">miljoni septiņdesmit tūkstoši seši simti </w:t>
      </w:r>
      <w:proofErr w:type="spellStart"/>
      <w:r w:rsidRPr="00D645D7">
        <w:rPr>
          <w:i/>
          <w:iCs/>
          <w:lang w:val="lv-LV" w:eastAsia="lv-LV"/>
        </w:rPr>
        <w:t>euro</w:t>
      </w:r>
      <w:proofErr w:type="spellEnd"/>
      <w:r w:rsidRPr="00D645D7">
        <w:rPr>
          <w:lang w:val="lv-LV" w:eastAsia="lv-LV"/>
        </w:rPr>
        <w:t xml:space="preserve"> un 00 centi), visu pašvaldību līdzfinansējums 365 400,00 (trīs simti sešdesmit pieci tūkstoši četri simti </w:t>
      </w:r>
      <w:proofErr w:type="spellStart"/>
      <w:r w:rsidRPr="00D645D7">
        <w:rPr>
          <w:i/>
          <w:iCs/>
          <w:lang w:val="lv-LV" w:eastAsia="lv-LV"/>
        </w:rPr>
        <w:t>euro</w:t>
      </w:r>
      <w:proofErr w:type="spellEnd"/>
      <w:r w:rsidRPr="00D645D7">
        <w:rPr>
          <w:lang w:val="lv-LV" w:eastAsia="lv-LV"/>
        </w:rPr>
        <w:t xml:space="preserve"> un 00 centi).</w:t>
      </w:r>
    </w:p>
    <w:p w14:paraId="07C9CBDC" w14:textId="77777777" w:rsidR="00D645D7" w:rsidRPr="00D645D7" w:rsidRDefault="00D645D7" w:rsidP="00D645D7">
      <w:pPr>
        <w:ind w:firstLine="720"/>
        <w:jc w:val="both"/>
        <w:rPr>
          <w:lang w:val="lv-LV" w:eastAsia="lv-LV"/>
        </w:rPr>
      </w:pPr>
      <w:r w:rsidRPr="00D645D7">
        <w:rPr>
          <w:lang w:val="lv-LV" w:eastAsia="lv-LV"/>
        </w:rPr>
        <w:t xml:space="preserve">Limbažu novada pašvaldības projekta attiecināmo izmaksu daļa ir </w:t>
      </w:r>
      <w:bookmarkStart w:id="42" w:name="_Hlk179810260"/>
      <w:r w:rsidRPr="00D645D7">
        <w:rPr>
          <w:lang w:val="lv-LV" w:eastAsia="lv-LV"/>
        </w:rPr>
        <w:t xml:space="preserve">314 727,00 EUR (trīs simti četrpadsmit tūkstoši septiņi simti divdesmit septiņi </w:t>
      </w:r>
      <w:proofErr w:type="spellStart"/>
      <w:r w:rsidRPr="00D645D7">
        <w:rPr>
          <w:i/>
          <w:iCs/>
          <w:lang w:val="lv-LV" w:eastAsia="lv-LV"/>
        </w:rPr>
        <w:t>euro</w:t>
      </w:r>
      <w:proofErr w:type="spellEnd"/>
      <w:r w:rsidRPr="00D645D7">
        <w:rPr>
          <w:i/>
          <w:iCs/>
          <w:lang w:val="lv-LV" w:eastAsia="lv-LV"/>
        </w:rPr>
        <w:t xml:space="preserve"> </w:t>
      </w:r>
      <w:r w:rsidRPr="00D645D7">
        <w:rPr>
          <w:lang w:val="lv-LV" w:eastAsia="lv-LV"/>
        </w:rPr>
        <w:t xml:space="preserve">un 00 centi), no tām 263 547,00 EUR (divi simti sešdesmit trīs tūkstoši pieci simti četrdesmit septiņi </w:t>
      </w:r>
      <w:proofErr w:type="spellStart"/>
      <w:r w:rsidRPr="00D645D7">
        <w:rPr>
          <w:i/>
          <w:iCs/>
          <w:lang w:val="lv-LV" w:eastAsia="lv-LV"/>
        </w:rPr>
        <w:t>euro</w:t>
      </w:r>
      <w:proofErr w:type="spellEnd"/>
      <w:r w:rsidRPr="00D645D7">
        <w:rPr>
          <w:i/>
          <w:iCs/>
          <w:lang w:val="lv-LV" w:eastAsia="lv-LV"/>
        </w:rPr>
        <w:t xml:space="preserve"> </w:t>
      </w:r>
      <w:r w:rsidRPr="00D645D7">
        <w:rPr>
          <w:lang w:val="lv-LV" w:eastAsia="lv-LV"/>
        </w:rPr>
        <w:t xml:space="preserve">un 00 centi) ERAF finansējums un EUR 51 180 EUR (piecdesmit viens tūkstotis viens simts astoņdesmit </w:t>
      </w:r>
      <w:proofErr w:type="spellStart"/>
      <w:r w:rsidRPr="00D645D7">
        <w:rPr>
          <w:i/>
          <w:iCs/>
          <w:lang w:val="lv-LV" w:eastAsia="lv-LV"/>
        </w:rPr>
        <w:t>euro</w:t>
      </w:r>
      <w:proofErr w:type="spellEnd"/>
      <w:r w:rsidRPr="00D645D7">
        <w:rPr>
          <w:lang w:val="lv-LV" w:eastAsia="lv-LV"/>
        </w:rPr>
        <w:t>) pašvaldības līdzfinansējums.</w:t>
      </w:r>
      <w:r w:rsidRPr="00D645D7">
        <w:rPr>
          <w:rFonts w:eastAsia="Calibri"/>
          <w:lang w:val="lv-LV"/>
        </w:rPr>
        <w:t xml:space="preserve"> </w:t>
      </w:r>
      <w:bookmarkEnd w:id="42"/>
      <w:r w:rsidRPr="00D645D7">
        <w:rPr>
          <w:lang w:val="lv-LV" w:eastAsia="lv-LV"/>
        </w:rPr>
        <w:t>Pēc projekta visu iepirkumu procedūru pabeigšanas projekta finansējuma summas var tikt precizētas.</w:t>
      </w:r>
    </w:p>
    <w:p w14:paraId="639E7543" w14:textId="77777777" w:rsidR="00D645D7" w:rsidRPr="00D645D7" w:rsidRDefault="00D645D7" w:rsidP="00D645D7">
      <w:pPr>
        <w:ind w:firstLine="720"/>
        <w:jc w:val="both"/>
        <w:rPr>
          <w:lang w:val="lv-LV" w:eastAsia="lv-LV"/>
        </w:rPr>
      </w:pPr>
      <w:r w:rsidRPr="00D645D7">
        <w:rPr>
          <w:lang w:val="lv-LV" w:eastAsia="lv-LV"/>
        </w:rPr>
        <w:t>Projekta iecere ir atbalstīta 2024. gada 9. oktobra Projektu uzraudzības komisijas sēdē.</w:t>
      </w:r>
    </w:p>
    <w:p w14:paraId="3A829733" w14:textId="77777777" w:rsidR="00B46BD0" w:rsidRPr="00B9502D" w:rsidRDefault="00D645D7" w:rsidP="00B46BD0">
      <w:pPr>
        <w:ind w:firstLine="720"/>
        <w:jc w:val="both"/>
        <w:rPr>
          <w:b/>
          <w:bCs/>
          <w:lang w:val="lv-LV" w:eastAsia="lv-LV"/>
        </w:rPr>
      </w:pPr>
      <w:r w:rsidRPr="00D645D7">
        <w:rPr>
          <w:lang w:val="lv-LV" w:eastAsia="lv-LV"/>
        </w:rPr>
        <w:t xml:space="preserve">Pamatojoties uz Pašvaldību likuma 4. panta pirmās daļas 20. punktu, 10. panta pirmās daļas ievaddaļu un Ministru kabineta 2023. gada 27. jūnija noteikumiem Nr. 350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5.1.1.4. pasākuma "Viedās pašvaldības" īstenošanas noteikumi”, </w:t>
      </w:r>
      <w:r w:rsidR="00B46BD0" w:rsidRPr="00B9502D">
        <w:rPr>
          <w:b/>
          <w:noProof/>
          <w:lang w:val="lv-LV" w:eastAsia="lv-LV"/>
        </w:rPr>
        <w:t>atkl</w:t>
      </w:r>
      <w:r w:rsidR="00B46BD0" w:rsidRPr="00B9502D">
        <w:rPr>
          <w:b/>
          <w:bCs/>
          <w:lang w:val="lv-LV" w:eastAsia="lv-LV"/>
        </w:rPr>
        <w:t>āti balsojot: PAR</w:t>
      </w:r>
      <w:r w:rsidR="00B46BD0" w:rsidRPr="00B9502D">
        <w:rPr>
          <w:lang w:val="lv-LV" w:eastAsia="lv-LV"/>
        </w:rPr>
        <w:t xml:space="preserve"> – </w:t>
      </w:r>
      <w:r w:rsidR="00B46BD0">
        <w:rPr>
          <w:lang w:val="lv-LV" w:eastAsia="lv-LV"/>
        </w:rPr>
        <w:t>7</w:t>
      </w:r>
      <w:r w:rsidR="00B46BD0" w:rsidRPr="00B9502D">
        <w:rPr>
          <w:lang w:val="lv-LV" w:eastAsia="lv-LV"/>
        </w:rPr>
        <w:t xml:space="preserve"> deputāti (</w:t>
      </w:r>
      <w:r w:rsidR="00B46BD0" w:rsidRPr="000B3961">
        <w:rPr>
          <w:rFonts w:eastAsia="Calibri"/>
          <w:lang w:val="lv-LV"/>
        </w:rPr>
        <w:t xml:space="preserve">Māris </w:t>
      </w:r>
      <w:proofErr w:type="spellStart"/>
      <w:r w:rsidR="00B46BD0" w:rsidRPr="000B3961">
        <w:rPr>
          <w:rFonts w:eastAsia="Calibri"/>
          <w:lang w:val="lv-LV"/>
        </w:rPr>
        <w:t>Beļaunieks</w:t>
      </w:r>
      <w:proofErr w:type="spellEnd"/>
      <w:r w:rsidR="00B46BD0" w:rsidRPr="000B3961">
        <w:rPr>
          <w:rFonts w:eastAsia="Calibri"/>
          <w:lang w:val="lv-LV"/>
        </w:rPr>
        <w:t xml:space="preserve">, </w:t>
      </w:r>
      <w:r w:rsidR="00B46BD0">
        <w:rPr>
          <w:rFonts w:eastAsia="Calibri"/>
          <w:lang w:val="lv-LV"/>
        </w:rPr>
        <w:t xml:space="preserve">Lija </w:t>
      </w:r>
      <w:proofErr w:type="spellStart"/>
      <w:r w:rsidR="00B46BD0">
        <w:rPr>
          <w:rFonts w:eastAsia="Calibri"/>
          <w:lang w:val="lv-LV"/>
        </w:rPr>
        <w:t>Jokste</w:t>
      </w:r>
      <w:proofErr w:type="spellEnd"/>
      <w:r w:rsidR="00B46BD0">
        <w:rPr>
          <w:rFonts w:eastAsia="Calibri"/>
          <w:lang w:val="lv-LV"/>
        </w:rPr>
        <w:t xml:space="preserve">, </w:t>
      </w:r>
      <w:r w:rsidR="00B46BD0" w:rsidRPr="000B3961">
        <w:rPr>
          <w:rFonts w:eastAsia="Calibri"/>
          <w:lang w:val="lv-LV"/>
        </w:rPr>
        <w:t>Dāvis Melnalksnis</w:t>
      </w:r>
      <w:r w:rsidR="00B46BD0">
        <w:rPr>
          <w:rFonts w:eastAsia="Calibri"/>
          <w:lang w:val="lv-LV"/>
        </w:rPr>
        <w:t xml:space="preserve">, </w:t>
      </w:r>
      <w:r w:rsidR="00B46BD0" w:rsidRPr="000B3961">
        <w:rPr>
          <w:rFonts w:eastAsia="Calibri"/>
          <w:lang w:val="lv-LV"/>
        </w:rPr>
        <w:t>Rūdolfs Pelēkais</w:t>
      </w:r>
      <w:r w:rsidR="00B46BD0">
        <w:rPr>
          <w:rFonts w:eastAsia="Calibri"/>
          <w:lang w:val="lv-LV"/>
        </w:rPr>
        <w:t>,</w:t>
      </w:r>
      <w:r w:rsidR="00B46BD0" w:rsidRPr="0064557C">
        <w:rPr>
          <w:rFonts w:eastAsia="Calibri"/>
          <w:lang w:val="lv-LV"/>
        </w:rPr>
        <w:t xml:space="preserve"> </w:t>
      </w:r>
      <w:r w:rsidR="00B46BD0">
        <w:rPr>
          <w:rFonts w:eastAsia="Calibri"/>
          <w:lang w:val="lv-LV"/>
        </w:rPr>
        <w:t xml:space="preserve">Dagnis </w:t>
      </w:r>
      <w:proofErr w:type="spellStart"/>
      <w:r w:rsidR="00B46BD0">
        <w:rPr>
          <w:rFonts w:eastAsia="Calibri"/>
          <w:lang w:val="lv-LV"/>
        </w:rPr>
        <w:t>Straubergs</w:t>
      </w:r>
      <w:proofErr w:type="spellEnd"/>
      <w:r w:rsidR="00B46BD0">
        <w:rPr>
          <w:rFonts w:eastAsia="Calibri"/>
          <w:lang w:val="lv-LV"/>
        </w:rPr>
        <w:t>, Regīna Tamane, Andis Zaļaiskalns</w:t>
      </w:r>
      <w:r w:rsidR="00B46BD0" w:rsidRPr="00B9502D">
        <w:rPr>
          <w:rFonts w:eastAsia="Calibri"/>
          <w:lang w:val="lv-LV"/>
        </w:rPr>
        <w:t>)</w:t>
      </w:r>
      <w:r w:rsidR="00B46BD0" w:rsidRPr="00B9502D">
        <w:rPr>
          <w:lang w:val="lv-LV" w:eastAsia="lv-LV"/>
        </w:rPr>
        <w:t xml:space="preserve">, </w:t>
      </w:r>
      <w:r w:rsidR="00B46BD0" w:rsidRPr="00B9502D">
        <w:rPr>
          <w:b/>
          <w:bCs/>
          <w:lang w:val="lv-LV" w:eastAsia="lv-LV"/>
        </w:rPr>
        <w:t>PRET –</w:t>
      </w:r>
      <w:r w:rsidR="00B46BD0" w:rsidRPr="00B9502D">
        <w:rPr>
          <w:lang w:val="lv-LV" w:eastAsia="lv-LV"/>
        </w:rPr>
        <w:t xml:space="preserve"> nav, </w:t>
      </w:r>
      <w:r w:rsidR="00B46BD0" w:rsidRPr="00B9502D">
        <w:rPr>
          <w:b/>
          <w:bCs/>
          <w:lang w:val="lv-LV" w:eastAsia="lv-LV"/>
        </w:rPr>
        <w:t>ATTURAS –</w:t>
      </w:r>
      <w:r w:rsidR="00B46BD0" w:rsidRPr="00B9502D">
        <w:rPr>
          <w:lang w:val="lv-LV" w:eastAsia="lv-LV"/>
        </w:rPr>
        <w:t xml:space="preserve"> nav, komiteja</w:t>
      </w:r>
      <w:r w:rsidR="00B46BD0" w:rsidRPr="00B9502D">
        <w:rPr>
          <w:b/>
          <w:bCs/>
          <w:lang w:val="lv-LV" w:eastAsia="lv-LV"/>
        </w:rPr>
        <w:t xml:space="preserve"> NOLEMJ:</w:t>
      </w:r>
    </w:p>
    <w:p w14:paraId="0252327B" w14:textId="7F6400E0" w:rsidR="00D645D7" w:rsidRPr="00D645D7" w:rsidRDefault="00D645D7" w:rsidP="00B46BD0">
      <w:pPr>
        <w:ind w:firstLine="720"/>
        <w:jc w:val="both"/>
        <w:rPr>
          <w:b/>
          <w:bCs/>
          <w:lang w:val="lv-LV" w:eastAsia="lv-LV"/>
        </w:rPr>
      </w:pPr>
    </w:p>
    <w:p w14:paraId="266742DF" w14:textId="77777777" w:rsidR="00D645D7" w:rsidRPr="00D645D7" w:rsidRDefault="00D645D7" w:rsidP="0009492F">
      <w:pPr>
        <w:numPr>
          <w:ilvl w:val="0"/>
          <w:numId w:val="46"/>
        </w:numPr>
        <w:contextualSpacing/>
        <w:jc w:val="both"/>
        <w:rPr>
          <w:lang w:val="lv-LV" w:eastAsia="hi-IN" w:bidi="hi-IN"/>
        </w:rPr>
      </w:pPr>
      <w:r w:rsidRPr="00D645D7">
        <w:rPr>
          <w:rFonts w:eastAsia="Arial Unicode MS"/>
          <w:kern w:val="1"/>
          <w:lang w:val="lv-LV" w:eastAsia="hi-IN" w:bidi="hi-IN"/>
        </w:rPr>
        <w:t xml:space="preserve">Atbalstīt ieceri īstenot Eiropas Reģionālās attīstības fonda projektu “Ēku siltumapgādes vieda vadība” ieviešanu Limbažu novadā ar kopējām Limbažu novada pašvaldības izmaksām 314 727,00 EUR (trīs simti četrpadsmit tūkstoši septiņi simti divdesmit septiņi </w:t>
      </w:r>
      <w:proofErr w:type="spellStart"/>
      <w:r w:rsidRPr="00D645D7">
        <w:rPr>
          <w:rFonts w:eastAsia="Arial Unicode MS"/>
          <w:i/>
          <w:iCs/>
          <w:kern w:val="1"/>
          <w:lang w:val="lv-LV" w:eastAsia="hi-IN" w:bidi="hi-IN"/>
        </w:rPr>
        <w:t>euro</w:t>
      </w:r>
      <w:proofErr w:type="spellEnd"/>
      <w:r w:rsidRPr="00D645D7">
        <w:rPr>
          <w:rFonts w:eastAsia="Arial Unicode MS"/>
          <w:i/>
          <w:iCs/>
          <w:kern w:val="1"/>
          <w:lang w:val="lv-LV" w:eastAsia="hi-IN" w:bidi="hi-IN"/>
        </w:rPr>
        <w:t xml:space="preserve"> </w:t>
      </w:r>
      <w:r w:rsidRPr="00D645D7">
        <w:rPr>
          <w:rFonts w:eastAsia="Arial Unicode MS"/>
          <w:kern w:val="1"/>
          <w:lang w:val="lv-LV" w:eastAsia="hi-IN" w:bidi="hi-IN"/>
        </w:rPr>
        <w:t xml:space="preserve">un 00 centi), no tām 263 547,00 EUR (divi simti sešdesmit trīs tūkstoši pieci simti četrdesmit septiņi </w:t>
      </w:r>
      <w:proofErr w:type="spellStart"/>
      <w:r w:rsidRPr="00D645D7">
        <w:rPr>
          <w:rFonts w:eastAsia="Arial Unicode MS"/>
          <w:i/>
          <w:iCs/>
          <w:kern w:val="1"/>
          <w:lang w:val="lv-LV" w:eastAsia="hi-IN" w:bidi="hi-IN"/>
        </w:rPr>
        <w:t>euro</w:t>
      </w:r>
      <w:proofErr w:type="spellEnd"/>
      <w:r w:rsidRPr="00D645D7">
        <w:rPr>
          <w:rFonts w:eastAsia="Arial Unicode MS"/>
          <w:i/>
          <w:iCs/>
          <w:kern w:val="1"/>
          <w:lang w:val="lv-LV" w:eastAsia="hi-IN" w:bidi="hi-IN"/>
        </w:rPr>
        <w:t xml:space="preserve"> </w:t>
      </w:r>
      <w:r w:rsidRPr="00D645D7">
        <w:rPr>
          <w:rFonts w:eastAsia="Arial Unicode MS"/>
          <w:kern w:val="1"/>
          <w:lang w:val="lv-LV" w:eastAsia="hi-IN" w:bidi="hi-IN"/>
        </w:rPr>
        <w:t xml:space="preserve">un 00 centi) ERAF finansējums un EUR 51 180 EUR (piecdesmit viens tūkstotis viens simts astoņdesmit </w:t>
      </w:r>
      <w:proofErr w:type="spellStart"/>
      <w:r w:rsidRPr="00D645D7">
        <w:rPr>
          <w:rFonts w:eastAsia="Arial Unicode MS"/>
          <w:i/>
          <w:iCs/>
          <w:kern w:val="1"/>
          <w:lang w:val="lv-LV" w:eastAsia="hi-IN" w:bidi="hi-IN"/>
        </w:rPr>
        <w:t>euro</w:t>
      </w:r>
      <w:proofErr w:type="spellEnd"/>
      <w:r w:rsidRPr="00D645D7">
        <w:rPr>
          <w:rFonts w:eastAsia="Arial Unicode MS"/>
          <w:kern w:val="1"/>
          <w:lang w:val="lv-LV" w:eastAsia="hi-IN" w:bidi="hi-IN"/>
        </w:rPr>
        <w:t>) pašvaldības līdzfinansējums.</w:t>
      </w:r>
    </w:p>
    <w:p w14:paraId="627D229A" w14:textId="77777777" w:rsidR="00D645D7" w:rsidRPr="00D645D7" w:rsidRDefault="00D645D7" w:rsidP="0009492F">
      <w:pPr>
        <w:numPr>
          <w:ilvl w:val="0"/>
          <w:numId w:val="46"/>
        </w:numPr>
        <w:ind w:left="357" w:hanging="357"/>
        <w:contextualSpacing/>
        <w:jc w:val="both"/>
        <w:rPr>
          <w:lang w:val="lv-LV" w:eastAsia="hi-IN" w:bidi="hi-IN"/>
        </w:rPr>
      </w:pPr>
      <w:r w:rsidRPr="00D645D7">
        <w:rPr>
          <w:rFonts w:eastAsia="Arial Unicode MS"/>
          <w:kern w:val="1"/>
          <w:lang w:val="lv-LV" w:eastAsia="hi-IN" w:bidi="hi-IN"/>
        </w:rPr>
        <w:t>Pilnvarot domes priekšsēdētāju parakstīt sadarbības līgumu par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5.1.1.4. pasākuma "Viedās pašvaldības" projekta “Ēku siltumapgādes vieda vadība” īstenošanu Gulbenes novada pašvaldībā un Limbažu novada pašvaldībā.</w:t>
      </w:r>
    </w:p>
    <w:p w14:paraId="75A56A9F" w14:textId="77777777" w:rsidR="00D645D7" w:rsidRPr="00D645D7" w:rsidRDefault="00D645D7" w:rsidP="0009492F">
      <w:pPr>
        <w:numPr>
          <w:ilvl w:val="0"/>
          <w:numId w:val="46"/>
        </w:numPr>
        <w:ind w:left="357" w:hanging="357"/>
        <w:contextualSpacing/>
        <w:jc w:val="both"/>
        <w:rPr>
          <w:lang w:val="lv-LV" w:eastAsia="hi-IN" w:bidi="hi-IN"/>
        </w:rPr>
      </w:pPr>
      <w:r w:rsidRPr="00D645D7">
        <w:rPr>
          <w:lang w:val="lv-LV" w:eastAsia="hi-IN" w:bidi="hi-IN"/>
        </w:rPr>
        <w:t xml:space="preserve">Projekta atbalsta gadījumā uzdot </w:t>
      </w:r>
      <w:bookmarkStart w:id="43" w:name="_Hlk179810759"/>
      <w:r w:rsidRPr="00D645D7">
        <w:rPr>
          <w:lang w:val="lv-LV" w:eastAsia="hi-IN" w:bidi="hi-IN"/>
        </w:rPr>
        <w:t xml:space="preserve">Attīstības un projektu nodaļas vides inženierei Ivetai </w:t>
      </w:r>
      <w:proofErr w:type="spellStart"/>
      <w:r w:rsidRPr="00D645D7">
        <w:rPr>
          <w:lang w:val="lv-LV" w:eastAsia="hi-IN" w:bidi="hi-IN"/>
        </w:rPr>
        <w:t>Umule</w:t>
      </w:r>
      <w:proofErr w:type="spellEnd"/>
      <w:r w:rsidRPr="00D645D7">
        <w:rPr>
          <w:lang w:val="lv-LV" w:eastAsia="hi-IN" w:bidi="hi-IN"/>
        </w:rPr>
        <w:t xml:space="preserve"> </w:t>
      </w:r>
      <w:bookmarkEnd w:id="43"/>
      <w:r w:rsidRPr="00D645D7">
        <w:rPr>
          <w:lang w:val="lv-LV" w:eastAsia="hi-IN" w:bidi="hi-IN"/>
        </w:rPr>
        <w:t xml:space="preserve">veikt projekta vadītājas pienākumus un virzīt Limbažu novada domei izskatīšanai lēmuma projektu par nepieciešamā ERAF </w:t>
      </w:r>
      <w:proofErr w:type="spellStart"/>
      <w:r w:rsidRPr="00D645D7">
        <w:rPr>
          <w:lang w:val="lv-LV" w:eastAsia="hi-IN" w:bidi="hi-IN"/>
        </w:rPr>
        <w:t>priekšfinansējuma</w:t>
      </w:r>
      <w:proofErr w:type="spellEnd"/>
      <w:r w:rsidRPr="00D645D7">
        <w:rPr>
          <w:lang w:val="lv-LV" w:eastAsia="hi-IN" w:bidi="hi-IN"/>
        </w:rPr>
        <w:t xml:space="preserve"> iekļaušanu budžetā un Limbažu novada pašvaldības  līdzfinansējuma piešķiršanu.</w:t>
      </w:r>
    </w:p>
    <w:p w14:paraId="65F85F8E" w14:textId="77777777" w:rsidR="00D645D7" w:rsidRPr="00D645D7" w:rsidRDefault="00D645D7" w:rsidP="0009492F">
      <w:pPr>
        <w:numPr>
          <w:ilvl w:val="0"/>
          <w:numId w:val="46"/>
        </w:numPr>
        <w:ind w:left="357" w:hanging="357"/>
        <w:contextualSpacing/>
        <w:jc w:val="both"/>
        <w:rPr>
          <w:lang w:val="lv-LV" w:eastAsia="hi-IN" w:bidi="hi-IN"/>
        </w:rPr>
      </w:pPr>
      <w:r w:rsidRPr="00D645D7">
        <w:rPr>
          <w:lang w:val="lv-LV" w:eastAsia="hi-IN" w:bidi="hi-IN"/>
        </w:rPr>
        <w:t>Atbildīgo par lēmuma izpildi noteikt Attīstības un projektu nodaļas vadītāju.</w:t>
      </w:r>
    </w:p>
    <w:p w14:paraId="0476A5ED" w14:textId="77777777" w:rsidR="00D645D7" w:rsidRPr="00D645D7" w:rsidRDefault="00D645D7" w:rsidP="0009492F">
      <w:pPr>
        <w:numPr>
          <w:ilvl w:val="0"/>
          <w:numId w:val="46"/>
        </w:numPr>
        <w:ind w:left="357" w:hanging="357"/>
        <w:contextualSpacing/>
        <w:jc w:val="both"/>
        <w:rPr>
          <w:lang w:val="lv-LV" w:eastAsia="hi-IN" w:bidi="hi-IN"/>
        </w:rPr>
      </w:pPr>
      <w:r w:rsidRPr="00D645D7">
        <w:rPr>
          <w:lang w:val="lv-LV" w:eastAsia="hi-IN" w:bidi="hi-IN"/>
        </w:rPr>
        <w:t>Kontroli par lēmuma izpildi uzdot Limbažu novada pašvaldības izpilddirektoram.</w:t>
      </w:r>
    </w:p>
    <w:p w14:paraId="56C838AF" w14:textId="77777777" w:rsidR="00D645D7" w:rsidRPr="00D645D7" w:rsidRDefault="00D645D7" w:rsidP="0009492F">
      <w:pPr>
        <w:numPr>
          <w:ilvl w:val="0"/>
          <w:numId w:val="46"/>
        </w:numPr>
        <w:ind w:left="357" w:hanging="357"/>
        <w:contextualSpacing/>
        <w:jc w:val="both"/>
        <w:rPr>
          <w:lang w:val="lv-LV" w:eastAsia="hi-IN" w:bidi="hi-IN"/>
        </w:rPr>
      </w:pPr>
      <w:r w:rsidRPr="00D645D7">
        <w:rPr>
          <w:lang w:val="lv-LV" w:eastAsia="hi-IN" w:bidi="hi-IN"/>
        </w:rPr>
        <w:t>Lēmuma projektu virzīt izskatīšanai Limbažu novada domes sēdē.</w:t>
      </w:r>
    </w:p>
    <w:p w14:paraId="767C7171" w14:textId="77777777" w:rsidR="0030264A" w:rsidRDefault="0030264A" w:rsidP="002E2D3C">
      <w:pPr>
        <w:rPr>
          <w:lang w:val="lv-LV"/>
        </w:rPr>
      </w:pPr>
    </w:p>
    <w:p w14:paraId="160CD003" w14:textId="77777777" w:rsidR="005D10E4" w:rsidRDefault="005D10E4" w:rsidP="002E2D3C">
      <w:pPr>
        <w:rPr>
          <w:lang w:val="lv-LV"/>
        </w:rPr>
      </w:pPr>
    </w:p>
    <w:p w14:paraId="31146B05" w14:textId="2454BDE7" w:rsidR="0030264A" w:rsidRPr="00025563" w:rsidRDefault="0030264A" w:rsidP="0030264A">
      <w:pPr>
        <w:pStyle w:val="Virsraksts1"/>
        <w:jc w:val="center"/>
      </w:pPr>
      <w:r>
        <w:t>41</w:t>
      </w:r>
      <w:r w:rsidRPr="00025563">
        <w:t>.</w:t>
      </w:r>
    </w:p>
    <w:p w14:paraId="7FF24998" w14:textId="77777777" w:rsidR="004B12B3" w:rsidRPr="004B12B3" w:rsidRDefault="004B12B3" w:rsidP="004B12B3">
      <w:pPr>
        <w:pBdr>
          <w:bottom w:val="single" w:sz="6" w:space="1" w:color="auto"/>
        </w:pBdr>
        <w:jc w:val="both"/>
        <w:rPr>
          <w:b/>
          <w:bCs/>
          <w:lang w:val="lv-LV" w:eastAsia="lv-LV"/>
        </w:rPr>
      </w:pPr>
      <w:r w:rsidRPr="004B12B3">
        <w:rPr>
          <w:b/>
          <w:bCs/>
          <w:noProof/>
          <w:lang w:val="lv-LV" w:eastAsia="lv-LV"/>
        </w:rPr>
        <w:t>Par projekta “</w:t>
      </w:r>
      <w:bookmarkStart w:id="44" w:name="_Hlk179820424"/>
      <w:r w:rsidRPr="004B12B3">
        <w:rPr>
          <w:b/>
          <w:bCs/>
          <w:noProof/>
          <w:lang w:val="lv-LV" w:eastAsia="lv-LV"/>
        </w:rPr>
        <w:t>Limbažu novada pielāgošanās klimata pārmaiņām</w:t>
      </w:r>
      <w:bookmarkEnd w:id="44"/>
      <w:r w:rsidRPr="004B12B3">
        <w:rPr>
          <w:b/>
          <w:bCs/>
          <w:noProof/>
          <w:lang w:val="lv-LV" w:eastAsia="lv-LV"/>
        </w:rPr>
        <w:t>” īstenošanu</w:t>
      </w:r>
    </w:p>
    <w:p w14:paraId="0CFE4502" w14:textId="77777777" w:rsidR="004B12B3" w:rsidRPr="004B12B3" w:rsidRDefault="004B12B3" w:rsidP="004B12B3">
      <w:pPr>
        <w:jc w:val="center"/>
        <w:rPr>
          <w:lang w:val="lv-LV" w:eastAsia="lv-LV"/>
        </w:rPr>
      </w:pPr>
      <w:r w:rsidRPr="004B12B3">
        <w:rPr>
          <w:lang w:val="lv-LV" w:eastAsia="lv-LV"/>
        </w:rPr>
        <w:t xml:space="preserve">Ziņo </w:t>
      </w:r>
      <w:r w:rsidRPr="004B12B3">
        <w:rPr>
          <w:noProof/>
          <w:lang w:val="lv-LV" w:eastAsia="lv-LV"/>
        </w:rPr>
        <w:t>Iveta Umule</w:t>
      </w:r>
    </w:p>
    <w:p w14:paraId="11AA09B6" w14:textId="77777777" w:rsidR="004B12B3" w:rsidRPr="004B12B3" w:rsidRDefault="004B12B3" w:rsidP="004B12B3">
      <w:pPr>
        <w:jc w:val="both"/>
        <w:rPr>
          <w:lang w:val="lv-LV" w:eastAsia="lv-LV"/>
        </w:rPr>
      </w:pPr>
    </w:p>
    <w:p w14:paraId="4343567F" w14:textId="77777777" w:rsidR="004B12B3" w:rsidRPr="004B12B3" w:rsidRDefault="004B12B3" w:rsidP="004B12B3">
      <w:pPr>
        <w:jc w:val="both"/>
        <w:rPr>
          <w:lang w:val="lv-LV" w:eastAsia="lv-LV"/>
        </w:rPr>
      </w:pPr>
      <w:r w:rsidRPr="004B12B3">
        <w:rPr>
          <w:lang w:val="lv-LV" w:eastAsia="lv-LV"/>
        </w:rPr>
        <w:tab/>
        <w:t>2024. gada 26. jūnijā izsludināta pieteikšanās Eiropas Savienības kohēzijas politikas programmas 2021.–2027. gadam 2.1.3. specifiskā atbalsta mērķa “Veicināt pielāgošanos klimata pārmaiņām, risku novēršanu un noturību pret katastrofām” 2.1.3.1. pasākuma “Pašvaldību pielāgošanās klimata pārmaiņām” pirmās projektu iesniegumu atlases ietvaros. Projektu iesniegšanas termiņš – 2024. gada 26. novembris. Konkursa mērķis ir atbalstīt infrastruktūras izveides un atjaunošanas darbības, kas vērstas uz pašvaldību pielāgošanos klimata pārmaiņām un klimata pārmaiņu izraisītu katastrofu riska mazināšanu.</w:t>
      </w:r>
    </w:p>
    <w:p w14:paraId="095A15A4" w14:textId="77777777" w:rsidR="004B12B3" w:rsidRPr="004B12B3" w:rsidRDefault="004B12B3" w:rsidP="004B12B3">
      <w:pPr>
        <w:ind w:firstLine="720"/>
        <w:jc w:val="both"/>
        <w:rPr>
          <w:lang w:val="lv-LV" w:eastAsia="lv-LV"/>
        </w:rPr>
      </w:pPr>
      <w:r w:rsidRPr="004B12B3">
        <w:rPr>
          <w:lang w:val="lv-LV" w:eastAsia="lv-LV"/>
        </w:rPr>
        <w:t xml:space="preserve">Izvērtējot konkursa nosacījumus, kā atbilstošākā tiek virzīta projekta iecere Salacas krasta stiprināšana trīs posmos Salacgrīvas pilsētas teritorijā un caurtekas pie </w:t>
      </w:r>
      <w:proofErr w:type="spellStart"/>
      <w:r w:rsidRPr="004B12B3">
        <w:rPr>
          <w:lang w:val="lv-LV" w:eastAsia="lv-LV"/>
        </w:rPr>
        <w:t>Ežurgas</w:t>
      </w:r>
      <w:proofErr w:type="spellEnd"/>
      <w:r w:rsidRPr="004B12B3">
        <w:rPr>
          <w:lang w:val="lv-LV" w:eastAsia="lv-LV"/>
        </w:rPr>
        <w:t xml:space="preserve"> jūras </w:t>
      </w:r>
      <w:proofErr w:type="spellStart"/>
      <w:r w:rsidRPr="004B12B3">
        <w:rPr>
          <w:lang w:val="lv-LV" w:eastAsia="lv-LV"/>
        </w:rPr>
        <w:t>stāvkrasta</w:t>
      </w:r>
      <w:proofErr w:type="spellEnd"/>
      <w:r w:rsidRPr="004B12B3">
        <w:rPr>
          <w:lang w:val="lv-LV" w:eastAsia="lv-LV"/>
        </w:rPr>
        <w:t xml:space="preserve"> </w:t>
      </w:r>
      <w:r w:rsidRPr="004B12B3">
        <w:rPr>
          <w:lang w:val="lv-LV" w:eastAsia="lv-LV"/>
        </w:rPr>
        <w:lastRenderedPageBreak/>
        <w:t>stiprināšana. Pašvaldības civilās aizsardzības nodrošināšanai projekta ietvaros plānots iegādāties ūdens sūkņus un elektrības ģeneratorus.</w:t>
      </w:r>
    </w:p>
    <w:p w14:paraId="5FFCDD56" w14:textId="77777777" w:rsidR="004B12B3" w:rsidRPr="004B12B3" w:rsidRDefault="004B12B3" w:rsidP="004B12B3">
      <w:pPr>
        <w:ind w:firstLine="720"/>
        <w:jc w:val="both"/>
        <w:rPr>
          <w:lang w:val="lv-LV" w:eastAsia="lv-LV"/>
        </w:rPr>
      </w:pPr>
      <w:r w:rsidRPr="004B12B3">
        <w:rPr>
          <w:lang w:val="lv-LV" w:eastAsia="lv-LV"/>
        </w:rPr>
        <w:t xml:space="preserve">Kopējās projekta izmaksas plānotas </w:t>
      </w:r>
      <w:bookmarkStart w:id="45" w:name="_Hlk179820444"/>
      <w:r w:rsidRPr="004B12B3">
        <w:rPr>
          <w:lang w:val="lv-LV" w:eastAsia="lv-LV"/>
        </w:rPr>
        <w:t xml:space="preserve">500 000,00 EUR (pieci simti tūkstoši </w:t>
      </w:r>
      <w:proofErr w:type="spellStart"/>
      <w:r w:rsidRPr="004B12B3">
        <w:rPr>
          <w:i/>
          <w:iCs/>
          <w:lang w:val="lv-LV" w:eastAsia="lv-LV"/>
        </w:rPr>
        <w:t>euro</w:t>
      </w:r>
      <w:proofErr w:type="spellEnd"/>
      <w:r w:rsidRPr="004B12B3">
        <w:rPr>
          <w:i/>
          <w:iCs/>
          <w:lang w:val="lv-LV" w:eastAsia="lv-LV"/>
        </w:rPr>
        <w:t xml:space="preserve"> </w:t>
      </w:r>
      <w:r w:rsidRPr="004B12B3">
        <w:rPr>
          <w:lang w:val="lv-LV" w:eastAsia="lv-LV"/>
        </w:rPr>
        <w:t xml:space="preserve">un 00 centi), no tām 425 000,00 EUR (četri simti divdesmit pieci tūkstoši </w:t>
      </w:r>
      <w:proofErr w:type="spellStart"/>
      <w:r w:rsidRPr="004B12B3">
        <w:rPr>
          <w:i/>
          <w:iCs/>
          <w:lang w:val="lv-LV" w:eastAsia="lv-LV"/>
        </w:rPr>
        <w:t>euro</w:t>
      </w:r>
      <w:proofErr w:type="spellEnd"/>
      <w:r w:rsidRPr="004B12B3">
        <w:rPr>
          <w:i/>
          <w:iCs/>
          <w:lang w:val="lv-LV" w:eastAsia="lv-LV"/>
        </w:rPr>
        <w:t xml:space="preserve"> </w:t>
      </w:r>
      <w:r w:rsidRPr="004B12B3">
        <w:rPr>
          <w:lang w:val="lv-LV" w:eastAsia="lv-LV"/>
        </w:rPr>
        <w:t xml:space="preserve">un 00 centi) </w:t>
      </w:r>
      <w:bookmarkStart w:id="46" w:name="_Hlk179820410"/>
      <w:r w:rsidRPr="004B12B3">
        <w:rPr>
          <w:lang w:val="lv-LV" w:eastAsia="lv-LV"/>
        </w:rPr>
        <w:t>Eiropas Reģionālās attīstības fonda</w:t>
      </w:r>
      <w:bookmarkEnd w:id="46"/>
      <w:r w:rsidRPr="004B12B3">
        <w:rPr>
          <w:lang w:val="lv-LV" w:eastAsia="lv-LV"/>
        </w:rPr>
        <w:t xml:space="preserve"> finansējums un 75 000 EUR (septiņdesmit pieci tūkstoši </w:t>
      </w:r>
      <w:proofErr w:type="spellStart"/>
      <w:r w:rsidRPr="004B12B3">
        <w:rPr>
          <w:i/>
          <w:iCs/>
          <w:lang w:val="lv-LV" w:eastAsia="lv-LV"/>
        </w:rPr>
        <w:t>euro</w:t>
      </w:r>
      <w:proofErr w:type="spellEnd"/>
      <w:r w:rsidRPr="004B12B3">
        <w:rPr>
          <w:lang w:val="lv-LV" w:eastAsia="lv-LV"/>
        </w:rPr>
        <w:t>) pašvaldības līdzfinansējums</w:t>
      </w:r>
      <w:bookmarkEnd w:id="45"/>
      <w:r w:rsidRPr="004B12B3">
        <w:rPr>
          <w:lang w:val="lv-LV" w:eastAsia="lv-LV"/>
        </w:rPr>
        <w:t>.</w:t>
      </w:r>
      <w:r w:rsidRPr="004B12B3">
        <w:rPr>
          <w:rFonts w:eastAsia="Calibri"/>
          <w:lang w:val="lv-LV"/>
        </w:rPr>
        <w:t xml:space="preserve"> </w:t>
      </w:r>
      <w:r w:rsidRPr="004B12B3">
        <w:rPr>
          <w:lang w:val="lv-LV" w:eastAsia="lv-LV"/>
        </w:rPr>
        <w:t>Pēc projekta visu iepirkumu procedūru pabeigšanas projekta finansējuma summas var tikt precizētas.</w:t>
      </w:r>
    </w:p>
    <w:p w14:paraId="02C42541" w14:textId="77777777" w:rsidR="004B12B3" w:rsidRPr="004B12B3" w:rsidRDefault="004B12B3" w:rsidP="004B12B3">
      <w:pPr>
        <w:ind w:firstLine="720"/>
        <w:jc w:val="both"/>
        <w:rPr>
          <w:lang w:val="lv-LV" w:eastAsia="lv-LV"/>
        </w:rPr>
      </w:pPr>
      <w:r w:rsidRPr="004B12B3">
        <w:rPr>
          <w:lang w:val="lv-LV" w:eastAsia="lv-LV"/>
        </w:rPr>
        <w:t>Projekta īstenošanas termiņš – ne ilgāk kā līdz 2027. gada 31. decembrim. </w:t>
      </w:r>
    </w:p>
    <w:p w14:paraId="39D5EF80" w14:textId="77777777" w:rsidR="004B12B3" w:rsidRPr="004B12B3" w:rsidRDefault="004B12B3" w:rsidP="004B12B3">
      <w:pPr>
        <w:ind w:firstLine="720"/>
        <w:jc w:val="both"/>
        <w:rPr>
          <w:lang w:val="lv-LV" w:eastAsia="lv-LV"/>
        </w:rPr>
      </w:pPr>
      <w:r w:rsidRPr="004B12B3">
        <w:rPr>
          <w:lang w:val="lv-LV" w:eastAsia="lv-LV"/>
        </w:rPr>
        <w:t>Projekta iecere ir atbalstīta 2024. gada 9. oktobra Projektu uzraudzības komisijas sēdē.</w:t>
      </w:r>
    </w:p>
    <w:p w14:paraId="5BC5921E" w14:textId="77777777" w:rsidR="004B12B3" w:rsidRPr="00B9502D" w:rsidRDefault="004B12B3" w:rsidP="004B12B3">
      <w:pPr>
        <w:ind w:firstLine="720"/>
        <w:jc w:val="both"/>
        <w:rPr>
          <w:b/>
          <w:bCs/>
          <w:lang w:val="lv-LV" w:eastAsia="lv-LV"/>
        </w:rPr>
      </w:pPr>
      <w:r w:rsidRPr="004B12B3">
        <w:rPr>
          <w:lang w:val="lv-LV" w:eastAsia="lv-LV"/>
        </w:rPr>
        <w:t xml:space="preserve">Pamatojoties uz Pašvaldību likuma 4. panta pirmās daļas 22. punktu, 10. panta pirmās daļas ievaddaļu un Ministru kabineta 2024. gada 7. maija noteikumiem Nr. 284 "Eiropas Savienības kohēzijas politikas programmas 2021.–2027. gadam 2.1.3. specifiskā atbalsta mērķa "Veicināt pielāgošanos klimata pārmaiņām, risku novēršanu un noturību pret katastrofām"  2.1.3.1. pasākuma "Pašvaldību pielāgošanās klimata pārmaiņām" pirmās projektu iesniegumu atlases kārtas īstenošanas noteikumi",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4132D5D" w14:textId="483CB3AB" w:rsidR="004B12B3" w:rsidRPr="004B12B3" w:rsidRDefault="004B12B3" w:rsidP="004B12B3">
      <w:pPr>
        <w:ind w:firstLine="720"/>
        <w:jc w:val="both"/>
        <w:rPr>
          <w:b/>
          <w:bCs/>
          <w:lang w:val="lv-LV" w:eastAsia="lv-LV"/>
        </w:rPr>
      </w:pPr>
    </w:p>
    <w:p w14:paraId="4EC02AA4" w14:textId="77777777" w:rsidR="004B12B3" w:rsidRPr="004B12B3" w:rsidRDefault="004B12B3" w:rsidP="0009492F">
      <w:pPr>
        <w:numPr>
          <w:ilvl w:val="0"/>
          <w:numId w:val="47"/>
        </w:numPr>
        <w:contextualSpacing/>
        <w:jc w:val="both"/>
        <w:rPr>
          <w:lang w:val="lv-LV" w:eastAsia="hi-IN" w:bidi="hi-IN"/>
        </w:rPr>
      </w:pPr>
      <w:r w:rsidRPr="004B12B3">
        <w:rPr>
          <w:rFonts w:eastAsia="Arial Unicode MS"/>
          <w:kern w:val="1"/>
          <w:lang w:val="lv-LV" w:eastAsia="hi-IN" w:bidi="hi-IN"/>
        </w:rPr>
        <w:t xml:space="preserve">Atbalstīt ieceri īstenot Eiropas Reģionālās attīstības fonda projektu “Limbažu novada pielāgošanās klimata pārmaiņām” ieviešanu ar kopējām izmaksām 500 000,00 EUR (pieci simti tūkstoši </w:t>
      </w:r>
      <w:proofErr w:type="spellStart"/>
      <w:r w:rsidRPr="004B12B3">
        <w:rPr>
          <w:rFonts w:eastAsia="Arial Unicode MS"/>
          <w:i/>
          <w:iCs/>
          <w:kern w:val="1"/>
          <w:lang w:val="lv-LV" w:eastAsia="hi-IN" w:bidi="hi-IN"/>
        </w:rPr>
        <w:t>euro</w:t>
      </w:r>
      <w:proofErr w:type="spellEnd"/>
      <w:r w:rsidRPr="004B12B3">
        <w:rPr>
          <w:rFonts w:eastAsia="Arial Unicode MS"/>
          <w:i/>
          <w:iCs/>
          <w:kern w:val="1"/>
          <w:lang w:val="lv-LV" w:eastAsia="hi-IN" w:bidi="hi-IN"/>
        </w:rPr>
        <w:t xml:space="preserve"> </w:t>
      </w:r>
      <w:r w:rsidRPr="004B12B3">
        <w:rPr>
          <w:rFonts w:eastAsia="Arial Unicode MS"/>
          <w:kern w:val="1"/>
          <w:lang w:val="lv-LV" w:eastAsia="hi-IN" w:bidi="hi-IN"/>
        </w:rPr>
        <w:t xml:space="preserve">un 00 centi), no tām 425 000,00 EUR (četri simti divdesmit pieci tūkstoši </w:t>
      </w:r>
      <w:proofErr w:type="spellStart"/>
      <w:r w:rsidRPr="004B12B3">
        <w:rPr>
          <w:rFonts w:eastAsia="Arial Unicode MS"/>
          <w:i/>
          <w:iCs/>
          <w:kern w:val="1"/>
          <w:lang w:val="lv-LV" w:eastAsia="hi-IN" w:bidi="hi-IN"/>
        </w:rPr>
        <w:t>euro</w:t>
      </w:r>
      <w:proofErr w:type="spellEnd"/>
      <w:r w:rsidRPr="004B12B3">
        <w:rPr>
          <w:rFonts w:eastAsia="Arial Unicode MS"/>
          <w:i/>
          <w:iCs/>
          <w:kern w:val="1"/>
          <w:lang w:val="lv-LV" w:eastAsia="hi-IN" w:bidi="hi-IN"/>
        </w:rPr>
        <w:t xml:space="preserve"> </w:t>
      </w:r>
      <w:r w:rsidRPr="004B12B3">
        <w:rPr>
          <w:rFonts w:eastAsia="Arial Unicode MS"/>
          <w:kern w:val="1"/>
          <w:lang w:val="lv-LV" w:eastAsia="hi-IN" w:bidi="hi-IN"/>
        </w:rPr>
        <w:t xml:space="preserve">un 00 centi) Eiropas Reģionālās attīstības fonda finansējums un 75 000 EUR (septiņdesmit pieci tūkstoši </w:t>
      </w:r>
      <w:proofErr w:type="spellStart"/>
      <w:r w:rsidRPr="004B12B3">
        <w:rPr>
          <w:rFonts w:eastAsia="Arial Unicode MS"/>
          <w:i/>
          <w:iCs/>
          <w:kern w:val="1"/>
          <w:lang w:val="lv-LV" w:eastAsia="hi-IN" w:bidi="hi-IN"/>
        </w:rPr>
        <w:t>euro</w:t>
      </w:r>
      <w:proofErr w:type="spellEnd"/>
      <w:r w:rsidRPr="004B12B3">
        <w:rPr>
          <w:rFonts w:eastAsia="Arial Unicode MS"/>
          <w:kern w:val="1"/>
          <w:lang w:val="lv-LV" w:eastAsia="hi-IN" w:bidi="hi-IN"/>
        </w:rPr>
        <w:t>) pašvaldības līdzfinansējums.</w:t>
      </w:r>
    </w:p>
    <w:p w14:paraId="3D30B7F6" w14:textId="77777777" w:rsidR="004B12B3" w:rsidRPr="004B12B3" w:rsidRDefault="004B12B3" w:rsidP="0009492F">
      <w:pPr>
        <w:numPr>
          <w:ilvl w:val="0"/>
          <w:numId w:val="47"/>
        </w:numPr>
        <w:ind w:left="357" w:hanging="357"/>
        <w:contextualSpacing/>
        <w:jc w:val="both"/>
        <w:rPr>
          <w:lang w:val="lv-LV" w:eastAsia="hi-IN" w:bidi="hi-IN"/>
        </w:rPr>
      </w:pPr>
      <w:r w:rsidRPr="004B12B3">
        <w:rPr>
          <w:rFonts w:eastAsia="Arial Unicode MS"/>
          <w:kern w:val="1"/>
          <w:lang w:val="lv-LV" w:eastAsia="hi-IN" w:bidi="hi-IN"/>
        </w:rPr>
        <w:t>Uzdot Attīstības un projektu nodaļai sagatavot un līdz šī gada 26. novembrim iesniegt projekta iesniegumu Centrālās finanšu un līgumu aģentūras Kohēzijas politikas fondu vadības informācijas sistēmā.</w:t>
      </w:r>
    </w:p>
    <w:p w14:paraId="110E1ECE" w14:textId="77777777" w:rsidR="004B12B3" w:rsidRPr="004B12B3" w:rsidRDefault="004B12B3" w:rsidP="0009492F">
      <w:pPr>
        <w:numPr>
          <w:ilvl w:val="0"/>
          <w:numId w:val="47"/>
        </w:numPr>
        <w:ind w:left="357" w:hanging="357"/>
        <w:contextualSpacing/>
        <w:jc w:val="both"/>
        <w:rPr>
          <w:lang w:val="lv-LV" w:eastAsia="hi-IN" w:bidi="hi-IN"/>
        </w:rPr>
      </w:pPr>
      <w:r w:rsidRPr="004B12B3">
        <w:rPr>
          <w:lang w:val="lv-LV" w:eastAsia="hi-IN" w:bidi="hi-IN"/>
        </w:rPr>
        <w:t xml:space="preserve">Projekta atbalsta gadījumā uzdot Attīstības un projektu nodaļas vides inženierei Ivetai </w:t>
      </w:r>
      <w:proofErr w:type="spellStart"/>
      <w:r w:rsidRPr="004B12B3">
        <w:rPr>
          <w:lang w:val="lv-LV" w:eastAsia="hi-IN" w:bidi="hi-IN"/>
        </w:rPr>
        <w:t>Umulei</w:t>
      </w:r>
      <w:proofErr w:type="spellEnd"/>
      <w:r w:rsidRPr="004B12B3">
        <w:rPr>
          <w:lang w:val="lv-LV" w:eastAsia="hi-IN" w:bidi="hi-IN"/>
        </w:rPr>
        <w:t xml:space="preserve"> veikt projekta vadītājas pienākumus un virzīt Limbažu novada domei izskatīšanai lēmuma projektu par nepieciešamā Eiropas Reģionālās attīstības fonda </w:t>
      </w:r>
      <w:proofErr w:type="spellStart"/>
      <w:r w:rsidRPr="004B12B3">
        <w:rPr>
          <w:lang w:val="lv-LV" w:eastAsia="hi-IN" w:bidi="hi-IN"/>
        </w:rPr>
        <w:t>priekšfinansējuma</w:t>
      </w:r>
      <w:proofErr w:type="spellEnd"/>
      <w:r w:rsidRPr="004B12B3">
        <w:rPr>
          <w:lang w:val="lv-LV" w:eastAsia="hi-IN" w:bidi="hi-IN"/>
        </w:rPr>
        <w:t xml:space="preserve"> iekļaušanu budžetā un Limbažu novada pašvaldības  līdzfinansējuma piešķiršanu.</w:t>
      </w:r>
    </w:p>
    <w:p w14:paraId="65C06E6B" w14:textId="77777777" w:rsidR="004B12B3" w:rsidRPr="004B12B3" w:rsidRDefault="004B12B3" w:rsidP="0009492F">
      <w:pPr>
        <w:numPr>
          <w:ilvl w:val="0"/>
          <w:numId w:val="47"/>
        </w:numPr>
        <w:ind w:left="357" w:hanging="357"/>
        <w:contextualSpacing/>
        <w:jc w:val="both"/>
        <w:rPr>
          <w:lang w:val="lv-LV" w:eastAsia="hi-IN" w:bidi="hi-IN"/>
        </w:rPr>
      </w:pPr>
      <w:r w:rsidRPr="004B12B3">
        <w:rPr>
          <w:lang w:val="lv-LV" w:eastAsia="hi-IN" w:bidi="hi-IN"/>
        </w:rPr>
        <w:t>Atbildīgo par lēmuma izpildi noteikt Attīstības un projektu nodaļas vadītāju.</w:t>
      </w:r>
    </w:p>
    <w:p w14:paraId="2258F7CF" w14:textId="77777777" w:rsidR="004B12B3" w:rsidRPr="004B12B3" w:rsidRDefault="004B12B3" w:rsidP="0009492F">
      <w:pPr>
        <w:numPr>
          <w:ilvl w:val="0"/>
          <w:numId w:val="47"/>
        </w:numPr>
        <w:ind w:left="357" w:hanging="357"/>
        <w:contextualSpacing/>
        <w:jc w:val="both"/>
        <w:rPr>
          <w:lang w:val="lv-LV" w:eastAsia="hi-IN" w:bidi="hi-IN"/>
        </w:rPr>
      </w:pPr>
      <w:r w:rsidRPr="004B12B3">
        <w:rPr>
          <w:lang w:val="lv-LV" w:eastAsia="hi-IN" w:bidi="hi-IN"/>
        </w:rPr>
        <w:t>Kontroli par lēmuma izpildi uzdot Limbažu novada pašvaldības izpilddirektoram.</w:t>
      </w:r>
    </w:p>
    <w:p w14:paraId="4A277A1E" w14:textId="77777777" w:rsidR="004B12B3" w:rsidRPr="004B12B3" w:rsidRDefault="004B12B3" w:rsidP="0009492F">
      <w:pPr>
        <w:numPr>
          <w:ilvl w:val="0"/>
          <w:numId w:val="47"/>
        </w:numPr>
        <w:ind w:left="357" w:hanging="357"/>
        <w:contextualSpacing/>
        <w:jc w:val="both"/>
        <w:rPr>
          <w:lang w:val="lv-LV" w:eastAsia="hi-IN" w:bidi="hi-IN"/>
        </w:rPr>
      </w:pPr>
      <w:r w:rsidRPr="004B12B3">
        <w:rPr>
          <w:lang w:val="lv-LV" w:eastAsia="hi-IN" w:bidi="hi-IN"/>
        </w:rPr>
        <w:t>Lēmuma projektu virzīt izskatīšanai Limbažu novada domes sēdē.</w:t>
      </w:r>
    </w:p>
    <w:p w14:paraId="0458FB86" w14:textId="77777777" w:rsidR="0030264A" w:rsidRDefault="0030264A" w:rsidP="002E2D3C">
      <w:pPr>
        <w:rPr>
          <w:lang w:val="lv-LV"/>
        </w:rPr>
      </w:pPr>
    </w:p>
    <w:p w14:paraId="775A622D" w14:textId="77777777" w:rsidR="0030264A" w:rsidRDefault="0030264A" w:rsidP="002E2D3C">
      <w:pPr>
        <w:rPr>
          <w:lang w:val="lv-LV"/>
        </w:rPr>
      </w:pPr>
    </w:p>
    <w:p w14:paraId="69C539BB" w14:textId="066081AF" w:rsidR="0030264A" w:rsidRPr="00025563" w:rsidRDefault="0030264A" w:rsidP="0030264A">
      <w:pPr>
        <w:pStyle w:val="Virsraksts1"/>
        <w:jc w:val="center"/>
      </w:pPr>
      <w:r>
        <w:t>42</w:t>
      </w:r>
      <w:r w:rsidRPr="00025563">
        <w:t>.</w:t>
      </w:r>
    </w:p>
    <w:p w14:paraId="3882F71B" w14:textId="77777777" w:rsidR="001D71DE" w:rsidRPr="001D71DE" w:rsidRDefault="001D71DE" w:rsidP="001D71DE">
      <w:pPr>
        <w:pBdr>
          <w:bottom w:val="single" w:sz="6" w:space="1" w:color="auto"/>
        </w:pBdr>
        <w:jc w:val="both"/>
        <w:rPr>
          <w:b/>
          <w:bCs/>
          <w:lang w:val="lv-LV" w:eastAsia="lv-LV"/>
        </w:rPr>
      </w:pPr>
      <w:r w:rsidRPr="001D71DE">
        <w:rPr>
          <w:b/>
          <w:bCs/>
          <w:noProof/>
          <w:lang w:val="lv-LV" w:eastAsia="lv-LV"/>
        </w:rPr>
        <w:t>Par projekta “</w:t>
      </w:r>
      <w:bookmarkStart w:id="47" w:name="_Hlk179813737"/>
      <w:r w:rsidRPr="001D71DE">
        <w:rPr>
          <w:b/>
          <w:bCs/>
          <w:noProof/>
          <w:lang w:val="lv-LV" w:eastAsia="lv-LV"/>
        </w:rPr>
        <w:t>Viedo pilsētvides tehnoloģiju uzstādīšana Limbažu novadā</w:t>
      </w:r>
      <w:bookmarkEnd w:id="47"/>
      <w:r w:rsidRPr="001D71DE">
        <w:rPr>
          <w:b/>
          <w:bCs/>
          <w:noProof/>
          <w:lang w:val="lv-LV" w:eastAsia="lv-LV"/>
        </w:rPr>
        <w:t>” īstenošanu</w:t>
      </w:r>
    </w:p>
    <w:p w14:paraId="134E92F0" w14:textId="77777777" w:rsidR="001D71DE" w:rsidRPr="001D71DE" w:rsidRDefault="001D71DE" w:rsidP="001D71DE">
      <w:pPr>
        <w:jc w:val="center"/>
        <w:rPr>
          <w:lang w:val="lv-LV" w:eastAsia="lv-LV"/>
        </w:rPr>
      </w:pPr>
      <w:r w:rsidRPr="001D71DE">
        <w:rPr>
          <w:lang w:val="lv-LV" w:eastAsia="lv-LV"/>
        </w:rPr>
        <w:t xml:space="preserve">Ziņo </w:t>
      </w:r>
      <w:r w:rsidRPr="001D71DE">
        <w:rPr>
          <w:noProof/>
          <w:lang w:val="lv-LV" w:eastAsia="lv-LV"/>
        </w:rPr>
        <w:t>Iveta Umule</w:t>
      </w:r>
    </w:p>
    <w:p w14:paraId="4867C9A5" w14:textId="77777777" w:rsidR="001D71DE" w:rsidRPr="001D71DE" w:rsidRDefault="001D71DE" w:rsidP="001D71DE">
      <w:pPr>
        <w:jc w:val="both"/>
        <w:rPr>
          <w:lang w:val="lv-LV" w:eastAsia="lv-LV"/>
        </w:rPr>
      </w:pPr>
    </w:p>
    <w:p w14:paraId="50AF8B38" w14:textId="77777777" w:rsidR="001D71DE" w:rsidRPr="001D71DE" w:rsidRDefault="001D71DE" w:rsidP="001D71DE">
      <w:pPr>
        <w:ind w:firstLine="720"/>
        <w:jc w:val="both"/>
        <w:rPr>
          <w:lang w:val="lv-LV" w:eastAsia="lv-LV"/>
        </w:rPr>
      </w:pPr>
      <w:r w:rsidRPr="001D71DE">
        <w:rPr>
          <w:lang w:val="lv-LV" w:eastAsia="lv-LV"/>
        </w:rPr>
        <w:t>2024. gada 2. augustā izsludināta pieteikšanās Emisijas kvotu izsolīšanas instrumenta atklāta konkursa "Siltumnīcefekta gāzu emisiju samazināšana ar viedajām pilsētvides tehnoloģijām” II kārtas ietvaros. Projektu iesniegšanas termiņš – 2024. gada 1. novembris. Konkursa mērķis - ieviest un demonstrēt viedās pilsētvides tehnoloģijas, kas samazina siltumnīcefekta gāzu emisijas.</w:t>
      </w:r>
    </w:p>
    <w:p w14:paraId="797CB9BC" w14:textId="77777777" w:rsidR="001D71DE" w:rsidRPr="001D71DE" w:rsidRDefault="001D71DE" w:rsidP="001D71DE">
      <w:pPr>
        <w:ind w:firstLine="720"/>
        <w:jc w:val="both"/>
        <w:rPr>
          <w:lang w:val="lv-LV" w:eastAsia="lv-LV"/>
        </w:rPr>
      </w:pPr>
      <w:r w:rsidRPr="001D71DE">
        <w:rPr>
          <w:lang w:val="lv-LV" w:eastAsia="lv-LV"/>
        </w:rPr>
        <w:t>Izvērtējot konkursa nosacījumus, kā atbilstošākā tiek virzīta projekta iecere izstādīt viedās pilsētvides tehnoloģijas (saules paneļi ar akumulatoriem) uz Sociālās aprūpes centru - pansionātu "Pērles" abu ēku jumtiem un telpu apgaismojuma nomaiņa ēkā Sporta ielā 4, Pociemā.</w:t>
      </w:r>
    </w:p>
    <w:p w14:paraId="40EE4BB2" w14:textId="77777777" w:rsidR="001D71DE" w:rsidRPr="001D71DE" w:rsidRDefault="001D71DE" w:rsidP="001D71DE">
      <w:pPr>
        <w:ind w:firstLine="720"/>
        <w:jc w:val="both"/>
        <w:rPr>
          <w:lang w:val="lv-LV" w:eastAsia="lv-LV"/>
        </w:rPr>
      </w:pPr>
      <w:r w:rsidRPr="001D71DE">
        <w:rPr>
          <w:lang w:val="lv-LV" w:eastAsia="lv-LV"/>
        </w:rPr>
        <w:t xml:space="preserve">Kopējās projekta izmaksas plānotas 60 000,00 EUR (sešdesmit tūkstoši </w:t>
      </w:r>
      <w:proofErr w:type="spellStart"/>
      <w:r w:rsidRPr="001D71DE">
        <w:rPr>
          <w:i/>
          <w:iCs/>
          <w:lang w:val="lv-LV" w:eastAsia="lv-LV"/>
        </w:rPr>
        <w:t>euro</w:t>
      </w:r>
      <w:proofErr w:type="spellEnd"/>
      <w:r w:rsidRPr="001D71DE">
        <w:rPr>
          <w:i/>
          <w:iCs/>
          <w:lang w:val="lv-LV" w:eastAsia="lv-LV"/>
        </w:rPr>
        <w:t xml:space="preserve"> </w:t>
      </w:r>
      <w:r w:rsidRPr="001D71DE">
        <w:rPr>
          <w:lang w:val="lv-LV" w:eastAsia="lv-LV"/>
        </w:rPr>
        <w:t xml:space="preserve">un 00 centi), no tām 42 000,00 EUR (četrdesmit divi tūkstoši </w:t>
      </w:r>
      <w:proofErr w:type="spellStart"/>
      <w:r w:rsidRPr="001D71DE">
        <w:rPr>
          <w:i/>
          <w:iCs/>
          <w:lang w:val="lv-LV" w:eastAsia="lv-LV"/>
        </w:rPr>
        <w:t>euro</w:t>
      </w:r>
      <w:proofErr w:type="spellEnd"/>
      <w:r w:rsidRPr="001D71DE">
        <w:rPr>
          <w:i/>
          <w:iCs/>
          <w:lang w:val="lv-LV" w:eastAsia="lv-LV"/>
        </w:rPr>
        <w:t xml:space="preserve"> </w:t>
      </w:r>
      <w:r w:rsidRPr="001D71DE">
        <w:rPr>
          <w:lang w:val="lv-LV" w:eastAsia="lv-LV"/>
        </w:rPr>
        <w:t xml:space="preserve">un 00 centi) Emisijas kvotu izsolīšanas instrumenta finansējums un 18 000 EUR (astoņpadsmit tūkstoši </w:t>
      </w:r>
      <w:proofErr w:type="spellStart"/>
      <w:r w:rsidRPr="001D71DE">
        <w:rPr>
          <w:i/>
          <w:iCs/>
          <w:lang w:val="lv-LV" w:eastAsia="lv-LV"/>
        </w:rPr>
        <w:t>euro</w:t>
      </w:r>
      <w:proofErr w:type="spellEnd"/>
      <w:r w:rsidRPr="001D71DE">
        <w:rPr>
          <w:lang w:val="lv-LV" w:eastAsia="lv-LV"/>
        </w:rPr>
        <w:t>) pašvaldības līdzfinansējums.</w:t>
      </w:r>
      <w:r w:rsidRPr="001D71DE">
        <w:rPr>
          <w:rFonts w:eastAsia="Calibri"/>
          <w:lang w:val="lv-LV"/>
        </w:rPr>
        <w:t xml:space="preserve"> </w:t>
      </w:r>
      <w:r w:rsidRPr="001D71DE">
        <w:rPr>
          <w:lang w:val="lv-LV" w:eastAsia="lv-LV"/>
        </w:rPr>
        <w:t>Pēc projekta visu iepirkumu procedūru pabeigšanas projekta finansējuma summas var tikt precizētas.</w:t>
      </w:r>
    </w:p>
    <w:p w14:paraId="10DAC2CF" w14:textId="77777777" w:rsidR="001D71DE" w:rsidRPr="001D71DE" w:rsidRDefault="001D71DE" w:rsidP="001D71DE">
      <w:pPr>
        <w:ind w:firstLine="720"/>
        <w:jc w:val="both"/>
        <w:rPr>
          <w:lang w:val="lv-LV" w:eastAsia="lv-LV"/>
        </w:rPr>
      </w:pPr>
      <w:r w:rsidRPr="001D71DE">
        <w:rPr>
          <w:lang w:val="lv-LV" w:eastAsia="lv-LV"/>
        </w:rPr>
        <w:t>Konkursa ietvaros apstiprināta projekta īstenošanas periods ir divi gadi no projekta līguma stāšanās spēkā. </w:t>
      </w:r>
    </w:p>
    <w:p w14:paraId="33703C31" w14:textId="77777777" w:rsidR="001D71DE" w:rsidRPr="001D71DE" w:rsidRDefault="001D71DE" w:rsidP="001D71DE">
      <w:pPr>
        <w:ind w:firstLine="720"/>
        <w:jc w:val="both"/>
        <w:rPr>
          <w:lang w:val="lv-LV" w:eastAsia="lv-LV"/>
        </w:rPr>
      </w:pPr>
      <w:r w:rsidRPr="001D71DE">
        <w:rPr>
          <w:lang w:val="lv-LV" w:eastAsia="lv-LV"/>
        </w:rPr>
        <w:lastRenderedPageBreak/>
        <w:t>Projekta iecere ir atbalstīta 2024. gada 9. oktobra Projektu uzraudzības komisijas sēdē.</w:t>
      </w:r>
    </w:p>
    <w:p w14:paraId="69691C3C" w14:textId="77777777" w:rsidR="001D71DE" w:rsidRPr="00B9502D" w:rsidRDefault="001D71DE" w:rsidP="001D71DE">
      <w:pPr>
        <w:ind w:firstLine="720"/>
        <w:jc w:val="both"/>
        <w:rPr>
          <w:b/>
          <w:bCs/>
          <w:lang w:val="lv-LV" w:eastAsia="lv-LV"/>
        </w:rPr>
      </w:pPr>
      <w:r w:rsidRPr="001D71DE">
        <w:rPr>
          <w:lang w:val="lv-LV" w:eastAsia="lv-LV"/>
        </w:rPr>
        <w:t xml:space="preserve">Pamatojoties uz Pašvaldību likuma 4. panta pirmās daļas 20. punktu, 10. panta pirmās daļas ievaddaļu un Ministru kabineta 2018. gada 12. jūnija noteikumiem Nr. 333 "Emisijas kvotu izsolīšanas instrumenta finansēto projektu atklāta konkursa "Siltumnīcefekta gāzu emisiju samazināšana ar viedajām pilsētvides tehnoloģijām" nolikums",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35797D1" w14:textId="23B4C7FE" w:rsidR="001D71DE" w:rsidRPr="001D71DE" w:rsidRDefault="001D71DE" w:rsidP="001D71DE">
      <w:pPr>
        <w:ind w:firstLine="720"/>
        <w:jc w:val="both"/>
        <w:rPr>
          <w:b/>
          <w:bCs/>
          <w:lang w:val="lv-LV" w:eastAsia="lv-LV"/>
        </w:rPr>
      </w:pPr>
    </w:p>
    <w:p w14:paraId="02682ABC" w14:textId="77777777" w:rsidR="001D71DE" w:rsidRPr="001D71DE" w:rsidRDefault="001D71DE" w:rsidP="0009492F">
      <w:pPr>
        <w:numPr>
          <w:ilvl w:val="0"/>
          <w:numId w:val="48"/>
        </w:numPr>
        <w:contextualSpacing/>
        <w:jc w:val="both"/>
        <w:rPr>
          <w:lang w:val="lv-LV" w:eastAsia="hi-IN" w:bidi="hi-IN"/>
        </w:rPr>
      </w:pPr>
      <w:r w:rsidRPr="001D71DE">
        <w:rPr>
          <w:rFonts w:eastAsia="Arial Unicode MS"/>
          <w:kern w:val="1"/>
          <w:lang w:val="lv-LV" w:eastAsia="hi-IN" w:bidi="hi-IN"/>
        </w:rPr>
        <w:t xml:space="preserve">Atbalstīt ieceri īstenot Emisijas kvotu izsolīšanas instrumenta projektu “Viedo pilsētvides tehnoloģiju uzstādīšana Limbažu novadā” ieviešanu ar kopējām izmaksām 60 000,00 EUR (sešdesmit tūkstoši </w:t>
      </w:r>
      <w:proofErr w:type="spellStart"/>
      <w:r w:rsidRPr="001D71DE">
        <w:rPr>
          <w:rFonts w:eastAsia="Arial Unicode MS"/>
          <w:i/>
          <w:iCs/>
          <w:kern w:val="1"/>
          <w:lang w:val="lv-LV" w:eastAsia="hi-IN" w:bidi="hi-IN"/>
        </w:rPr>
        <w:t>euro</w:t>
      </w:r>
      <w:proofErr w:type="spellEnd"/>
      <w:r w:rsidRPr="001D71DE">
        <w:rPr>
          <w:rFonts w:eastAsia="Arial Unicode MS"/>
          <w:i/>
          <w:iCs/>
          <w:kern w:val="1"/>
          <w:lang w:val="lv-LV" w:eastAsia="hi-IN" w:bidi="hi-IN"/>
        </w:rPr>
        <w:t xml:space="preserve"> </w:t>
      </w:r>
      <w:r w:rsidRPr="001D71DE">
        <w:rPr>
          <w:rFonts w:eastAsia="Arial Unicode MS"/>
          <w:kern w:val="1"/>
          <w:lang w:val="lv-LV" w:eastAsia="hi-IN" w:bidi="hi-IN"/>
        </w:rPr>
        <w:t xml:space="preserve">un 00 centi), no tām 42 000,00 EUR (četrdesmit divi tūkstoši </w:t>
      </w:r>
      <w:proofErr w:type="spellStart"/>
      <w:r w:rsidRPr="001D71DE">
        <w:rPr>
          <w:rFonts w:eastAsia="Arial Unicode MS"/>
          <w:i/>
          <w:iCs/>
          <w:kern w:val="1"/>
          <w:lang w:val="lv-LV" w:eastAsia="hi-IN" w:bidi="hi-IN"/>
        </w:rPr>
        <w:t>euro</w:t>
      </w:r>
      <w:proofErr w:type="spellEnd"/>
      <w:r w:rsidRPr="001D71DE">
        <w:rPr>
          <w:rFonts w:eastAsia="Arial Unicode MS"/>
          <w:i/>
          <w:iCs/>
          <w:kern w:val="1"/>
          <w:lang w:val="lv-LV" w:eastAsia="hi-IN" w:bidi="hi-IN"/>
        </w:rPr>
        <w:t xml:space="preserve"> </w:t>
      </w:r>
      <w:r w:rsidRPr="001D71DE">
        <w:rPr>
          <w:rFonts w:eastAsia="Arial Unicode MS"/>
          <w:kern w:val="1"/>
          <w:lang w:val="lv-LV" w:eastAsia="hi-IN" w:bidi="hi-IN"/>
        </w:rPr>
        <w:t xml:space="preserve">un 00 centi) Emisijas kvotu izsolīšanas instrumenta finansējums un EUR 18 000 EUR (astoņpadsmit tūkstoši </w:t>
      </w:r>
      <w:proofErr w:type="spellStart"/>
      <w:r w:rsidRPr="001D71DE">
        <w:rPr>
          <w:rFonts w:eastAsia="Arial Unicode MS"/>
          <w:i/>
          <w:iCs/>
          <w:kern w:val="1"/>
          <w:lang w:val="lv-LV" w:eastAsia="hi-IN" w:bidi="hi-IN"/>
        </w:rPr>
        <w:t>euro</w:t>
      </w:r>
      <w:proofErr w:type="spellEnd"/>
      <w:r w:rsidRPr="001D71DE">
        <w:rPr>
          <w:rFonts w:eastAsia="Arial Unicode MS"/>
          <w:kern w:val="1"/>
          <w:lang w:val="lv-LV" w:eastAsia="hi-IN" w:bidi="hi-IN"/>
        </w:rPr>
        <w:t>) pašvaldības līdzfinansējums.</w:t>
      </w:r>
    </w:p>
    <w:p w14:paraId="713C20DF" w14:textId="77777777" w:rsidR="001D71DE" w:rsidRPr="001D71DE" w:rsidRDefault="001D71DE" w:rsidP="0009492F">
      <w:pPr>
        <w:numPr>
          <w:ilvl w:val="0"/>
          <w:numId w:val="48"/>
        </w:numPr>
        <w:ind w:left="357" w:hanging="357"/>
        <w:contextualSpacing/>
        <w:jc w:val="both"/>
        <w:rPr>
          <w:lang w:val="lv-LV" w:eastAsia="hi-IN" w:bidi="hi-IN"/>
        </w:rPr>
      </w:pPr>
      <w:r w:rsidRPr="001D71DE">
        <w:rPr>
          <w:rFonts w:eastAsia="Arial Unicode MS"/>
          <w:kern w:val="1"/>
          <w:lang w:val="lv-LV" w:eastAsia="hi-IN" w:bidi="hi-IN"/>
        </w:rPr>
        <w:t>Uzdot Attīstības un projektu nodaļai sagatavot un līdz šī gada 1. novembrim iesniegt projekta iesniegumu Vides investīciju fondam.</w:t>
      </w:r>
    </w:p>
    <w:p w14:paraId="2AC5FC28" w14:textId="77777777" w:rsidR="001D71DE" w:rsidRPr="001D71DE" w:rsidRDefault="001D71DE" w:rsidP="0009492F">
      <w:pPr>
        <w:numPr>
          <w:ilvl w:val="0"/>
          <w:numId w:val="48"/>
        </w:numPr>
        <w:ind w:left="357" w:hanging="357"/>
        <w:contextualSpacing/>
        <w:jc w:val="both"/>
        <w:rPr>
          <w:lang w:val="lv-LV" w:eastAsia="hi-IN" w:bidi="hi-IN"/>
        </w:rPr>
      </w:pPr>
      <w:r w:rsidRPr="001D71DE">
        <w:rPr>
          <w:lang w:val="lv-LV" w:eastAsia="hi-IN" w:bidi="hi-IN"/>
        </w:rPr>
        <w:t xml:space="preserve">Projekta atbalsta gadījumā uzdot Attīstības un projektu nodaļas vides inženierei Ivetai </w:t>
      </w:r>
      <w:proofErr w:type="spellStart"/>
      <w:r w:rsidRPr="001D71DE">
        <w:rPr>
          <w:lang w:val="lv-LV" w:eastAsia="hi-IN" w:bidi="hi-IN"/>
        </w:rPr>
        <w:t>Umulei</w:t>
      </w:r>
      <w:proofErr w:type="spellEnd"/>
      <w:r w:rsidRPr="001D71DE">
        <w:rPr>
          <w:lang w:val="lv-LV" w:eastAsia="hi-IN" w:bidi="hi-IN"/>
        </w:rPr>
        <w:t xml:space="preserve"> veikt projekta vadītājas pienākumus un virzīt Limbažu novada domei izskatīšanai lēmuma projektu par nepieciešamā ERAF </w:t>
      </w:r>
      <w:proofErr w:type="spellStart"/>
      <w:r w:rsidRPr="001D71DE">
        <w:rPr>
          <w:lang w:val="lv-LV" w:eastAsia="hi-IN" w:bidi="hi-IN"/>
        </w:rPr>
        <w:t>priekšfinansējuma</w:t>
      </w:r>
      <w:proofErr w:type="spellEnd"/>
      <w:r w:rsidRPr="001D71DE">
        <w:rPr>
          <w:lang w:val="lv-LV" w:eastAsia="hi-IN" w:bidi="hi-IN"/>
        </w:rPr>
        <w:t xml:space="preserve"> iekļaušanu budžetā un Limbažu novada pašvaldības līdzfinansējuma piešķiršanu.</w:t>
      </w:r>
    </w:p>
    <w:p w14:paraId="08675FBA" w14:textId="77777777" w:rsidR="001D71DE" w:rsidRPr="001D71DE" w:rsidRDefault="001D71DE" w:rsidP="0009492F">
      <w:pPr>
        <w:numPr>
          <w:ilvl w:val="0"/>
          <w:numId w:val="48"/>
        </w:numPr>
        <w:ind w:left="357" w:hanging="357"/>
        <w:contextualSpacing/>
        <w:jc w:val="both"/>
        <w:rPr>
          <w:lang w:val="lv-LV" w:eastAsia="hi-IN" w:bidi="hi-IN"/>
        </w:rPr>
      </w:pPr>
      <w:r w:rsidRPr="001D71DE">
        <w:rPr>
          <w:lang w:val="lv-LV" w:eastAsia="hi-IN" w:bidi="hi-IN"/>
        </w:rPr>
        <w:t>Atbildīgo par lēmuma izpildi noteikt Attīstības un projektu nodaļas vadītāju.</w:t>
      </w:r>
    </w:p>
    <w:p w14:paraId="00D02A35" w14:textId="77777777" w:rsidR="001D71DE" w:rsidRPr="001D71DE" w:rsidRDefault="001D71DE" w:rsidP="0009492F">
      <w:pPr>
        <w:numPr>
          <w:ilvl w:val="0"/>
          <w:numId w:val="48"/>
        </w:numPr>
        <w:ind w:left="357" w:hanging="357"/>
        <w:contextualSpacing/>
        <w:jc w:val="both"/>
        <w:rPr>
          <w:lang w:val="lv-LV" w:eastAsia="hi-IN" w:bidi="hi-IN"/>
        </w:rPr>
      </w:pPr>
      <w:r w:rsidRPr="001D71DE">
        <w:rPr>
          <w:lang w:val="lv-LV" w:eastAsia="hi-IN" w:bidi="hi-IN"/>
        </w:rPr>
        <w:t>Kontroli par lēmuma izpildi uzdot Limbažu novada pašvaldības izpilddirektoram.</w:t>
      </w:r>
    </w:p>
    <w:p w14:paraId="4CEFD93E" w14:textId="77777777" w:rsidR="001D71DE" w:rsidRPr="001D71DE" w:rsidRDefault="001D71DE" w:rsidP="0009492F">
      <w:pPr>
        <w:numPr>
          <w:ilvl w:val="0"/>
          <w:numId w:val="48"/>
        </w:numPr>
        <w:ind w:left="357" w:hanging="357"/>
        <w:contextualSpacing/>
        <w:jc w:val="both"/>
        <w:rPr>
          <w:lang w:val="lv-LV" w:eastAsia="hi-IN" w:bidi="hi-IN"/>
        </w:rPr>
      </w:pPr>
      <w:r w:rsidRPr="001D71DE">
        <w:rPr>
          <w:lang w:val="lv-LV" w:eastAsia="hi-IN" w:bidi="hi-IN"/>
        </w:rPr>
        <w:t>Lēmuma projektu virzīt izskatīšanai Limbažu novada domes sēdē.</w:t>
      </w:r>
    </w:p>
    <w:p w14:paraId="286DFCE3" w14:textId="77777777" w:rsidR="001D71DE" w:rsidRPr="001D71DE" w:rsidRDefault="001D71DE" w:rsidP="001D71DE">
      <w:pPr>
        <w:ind w:left="720"/>
        <w:contextualSpacing/>
        <w:jc w:val="both"/>
        <w:rPr>
          <w:lang w:val="lv-LV" w:eastAsia="hi-IN" w:bidi="hi-IN"/>
        </w:rPr>
      </w:pPr>
    </w:p>
    <w:p w14:paraId="4E4499CB" w14:textId="77777777" w:rsidR="0030264A" w:rsidRDefault="0030264A" w:rsidP="002E2D3C">
      <w:pPr>
        <w:rPr>
          <w:lang w:val="lv-LV"/>
        </w:rPr>
      </w:pPr>
    </w:p>
    <w:p w14:paraId="25AB4103" w14:textId="3FC20221" w:rsidR="0030264A" w:rsidRPr="00025563" w:rsidRDefault="0030264A" w:rsidP="0030264A">
      <w:pPr>
        <w:pStyle w:val="Virsraksts1"/>
        <w:jc w:val="center"/>
      </w:pPr>
      <w:r>
        <w:t>43</w:t>
      </w:r>
      <w:r w:rsidRPr="00025563">
        <w:t>.</w:t>
      </w:r>
    </w:p>
    <w:p w14:paraId="316A2136" w14:textId="77777777" w:rsidR="005B17B2" w:rsidRPr="005B17B2" w:rsidRDefault="005B17B2" w:rsidP="005B17B2">
      <w:pPr>
        <w:pBdr>
          <w:bottom w:val="single" w:sz="6" w:space="1" w:color="auto"/>
        </w:pBdr>
        <w:jc w:val="both"/>
        <w:rPr>
          <w:b/>
          <w:bCs/>
          <w:lang w:val="lv-LV" w:eastAsia="lv-LV"/>
        </w:rPr>
      </w:pPr>
      <w:r w:rsidRPr="005B17B2">
        <w:rPr>
          <w:b/>
          <w:bCs/>
          <w:lang w:val="lv-LV" w:eastAsia="lv-LV"/>
        </w:rPr>
        <w:t>Par Alojas apvienības pārvaldes ieņēmumu no nekustamā īpašuma atsavināšanas iekļaušanu budžetā</w:t>
      </w:r>
    </w:p>
    <w:p w14:paraId="4F88CFF6" w14:textId="77777777" w:rsidR="005B17B2" w:rsidRPr="005B17B2" w:rsidRDefault="005B17B2" w:rsidP="005B17B2">
      <w:pPr>
        <w:jc w:val="center"/>
        <w:rPr>
          <w:lang w:val="lv-LV" w:eastAsia="lv-LV"/>
        </w:rPr>
      </w:pPr>
      <w:r w:rsidRPr="005B17B2">
        <w:rPr>
          <w:lang w:val="lv-LV" w:eastAsia="lv-LV"/>
        </w:rPr>
        <w:t>Ziņo Iveta Pēkšēna</w:t>
      </w:r>
    </w:p>
    <w:p w14:paraId="4E9EE4D0" w14:textId="77777777" w:rsidR="005B17B2" w:rsidRPr="005B17B2" w:rsidRDefault="005B17B2" w:rsidP="005B17B2">
      <w:pPr>
        <w:jc w:val="both"/>
        <w:rPr>
          <w:lang w:val="lv-LV" w:eastAsia="hi-IN" w:bidi="hi-IN"/>
        </w:rPr>
      </w:pPr>
    </w:p>
    <w:p w14:paraId="40BCCE3D" w14:textId="77777777" w:rsidR="005B17B2" w:rsidRPr="005B17B2" w:rsidRDefault="005B17B2" w:rsidP="005B17B2">
      <w:pPr>
        <w:ind w:firstLine="720"/>
        <w:jc w:val="both"/>
        <w:rPr>
          <w:rFonts w:eastAsia="Calibri"/>
          <w:lang w:val="lv-LV" w:eastAsia="lv-LV"/>
        </w:rPr>
      </w:pPr>
      <w:r w:rsidRPr="005B17B2">
        <w:rPr>
          <w:rFonts w:eastAsia="Calibri"/>
          <w:kern w:val="2"/>
          <w:lang w:val="lv-LV"/>
          <w14:ligatures w14:val="standardContextual"/>
        </w:rPr>
        <w:t xml:space="preserve">Alojas apvienības pārvaldes ieņēmumu atlikums līdz  2024. gada 04. oktobrim sastāda </w:t>
      </w:r>
      <w:bookmarkStart w:id="48" w:name="_Hlk166152314"/>
      <w:r w:rsidRPr="005B17B2">
        <w:rPr>
          <w:rFonts w:eastAsia="Calibri"/>
          <w:kern w:val="2"/>
          <w:lang w:val="lv-LV"/>
          <w14:ligatures w14:val="standardContextual"/>
        </w:rPr>
        <w:t xml:space="preserve">44 100,00 </w:t>
      </w:r>
      <w:bookmarkEnd w:id="48"/>
      <w:proofErr w:type="spellStart"/>
      <w:r w:rsidRPr="005B17B2">
        <w:rPr>
          <w:rFonts w:eastAsia="Calibri"/>
          <w:i/>
          <w:iCs/>
          <w:kern w:val="2"/>
          <w:lang w:val="lv-LV"/>
          <w14:ligatures w14:val="standardContextual"/>
        </w:rPr>
        <w:t>euro</w:t>
      </w:r>
      <w:proofErr w:type="spellEnd"/>
      <w:r w:rsidRPr="005B17B2">
        <w:rPr>
          <w:rFonts w:eastAsia="Calibri"/>
          <w:kern w:val="2"/>
          <w:lang w:val="lv-LV"/>
          <w14:ligatures w14:val="standardContextual"/>
        </w:rPr>
        <w:t xml:space="preserve"> no nekustamo īpašumu atsavināšanas. Atbilstoši “Limbažu novada pašvaldības īpašumā vai valdījumā esošo nekustamo īpašumu pārvaldīšanas un atsavināšanas koncepcijai”, kura apstiprināta 26.01.2023. ar Limbažu novada domes lēmumu Nr. 2 (protokols Nr.2, 2.), 29.1. punktā noteiktajam, ierosina 50% no summas t.i. </w:t>
      </w:r>
      <w:r w:rsidRPr="005B17B2">
        <w:rPr>
          <w:lang w:val="lv-LV"/>
        </w:rPr>
        <w:t xml:space="preserve">22 050,00 </w:t>
      </w:r>
      <w:proofErr w:type="spellStart"/>
      <w:r w:rsidRPr="005B17B2">
        <w:rPr>
          <w:i/>
          <w:iCs/>
          <w:lang w:val="lv-LV"/>
        </w:rPr>
        <w:t>euro</w:t>
      </w:r>
      <w:proofErr w:type="spellEnd"/>
      <w:r w:rsidRPr="005B17B2">
        <w:rPr>
          <w:i/>
          <w:iCs/>
          <w:lang w:val="lv-LV"/>
        </w:rPr>
        <w:t xml:space="preserve"> </w:t>
      </w:r>
      <w:r w:rsidRPr="005B17B2">
        <w:rPr>
          <w:rFonts w:eastAsia="Calibri"/>
          <w:kern w:val="2"/>
          <w:lang w:val="lv-LV"/>
          <w14:ligatures w14:val="standardContextual"/>
        </w:rPr>
        <w:t xml:space="preserve">virzīt uz Limbažu novada pašvaldības nesadalīto naudas atlikumu, savukārt atlikušos </w:t>
      </w:r>
      <w:r w:rsidRPr="005B17B2">
        <w:rPr>
          <w:lang w:val="lv-LV"/>
        </w:rPr>
        <w:t>22 050,00</w:t>
      </w:r>
      <w:r w:rsidRPr="005B17B2">
        <w:rPr>
          <w:rFonts w:eastAsia="Calibri"/>
          <w:kern w:val="2"/>
          <w:lang w:val="lv-LV"/>
          <w14:ligatures w14:val="standardContextual"/>
        </w:rPr>
        <w:t xml:space="preserve"> </w:t>
      </w:r>
      <w:proofErr w:type="spellStart"/>
      <w:r w:rsidRPr="005B17B2">
        <w:rPr>
          <w:rFonts w:eastAsia="Calibri"/>
          <w:i/>
          <w:iCs/>
          <w:kern w:val="2"/>
          <w:lang w:val="lv-LV"/>
          <w14:ligatures w14:val="standardContextual"/>
        </w:rPr>
        <w:t>euro</w:t>
      </w:r>
      <w:proofErr w:type="spellEnd"/>
      <w:r w:rsidRPr="005B17B2">
        <w:rPr>
          <w:rFonts w:eastAsia="Calibri"/>
          <w:kern w:val="2"/>
          <w:lang w:val="lv-LV"/>
          <w14:ligatures w14:val="standardContextual"/>
        </w:rPr>
        <w:t xml:space="preserve"> izlietot teritorijas attīstībai un labiekārtojumam Alojas apvienības pārvaldes teritorijā.</w:t>
      </w:r>
    </w:p>
    <w:p w14:paraId="2640C95C" w14:textId="77777777" w:rsidR="005B17B2" w:rsidRPr="005B17B2" w:rsidRDefault="005B17B2" w:rsidP="005B17B2">
      <w:pPr>
        <w:ind w:firstLine="720"/>
        <w:jc w:val="both"/>
        <w:rPr>
          <w:lang w:val="lv-LV"/>
        </w:rPr>
      </w:pPr>
      <w:r w:rsidRPr="005B17B2">
        <w:rPr>
          <w:rFonts w:eastAsia="Calibri"/>
          <w:kern w:val="2"/>
          <w:lang w:val="lv-LV" w:eastAsia="lv-LV"/>
          <w14:ligatures w14:val="standardContextual"/>
        </w:rPr>
        <w:t xml:space="preserve">Finansējums tiks izlietots - </w:t>
      </w:r>
      <w:bookmarkStart w:id="49" w:name="_Hlk179531831"/>
      <w:r w:rsidRPr="005B17B2">
        <w:rPr>
          <w:rFonts w:eastAsia="Calibri"/>
          <w:kern w:val="2"/>
          <w:lang w:val="lv-LV" w:eastAsia="lv-LV"/>
          <w14:ligatures w14:val="standardContextual"/>
        </w:rPr>
        <w:t>bīstamo koku zāģēšanai Alojas pilsētā un kapos, tehniskās apsekošanas atzinuma sagatavošanai – kopmītnēm, ”Ozolu arodvidusskola", Ozolmuižā, Brīvzemnieku pagastā, traktora - zāles pļāvēja iegādei Alojas pilsētas vajadzībām, video kameru daļējai nomaiņai sabiedriskās kārtības nodrošināšanai Alojas pilsētā</w:t>
      </w:r>
      <w:bookmarkEnd w:id="49"/>
      <w:r w:rsidRPr="005B17B2">
        <w:rPr>
          <w:rFonts w:eastAsia="Calibri"/>
          <w:kern w:val="2"/>
          <w:lang w:val="lv-LV" w:eastAsia="lv-LV"/>
          <w14:ligatures w14:val="standardContextual"/>
        </w:rPr>
        <w:t>. Saskaņā ar</w:t>
      </w:r>
      <w:r w:rsidRPr="005B17B2">
        <w:rPr>
          <w:rFonts w:eastAsia="Calibri"/>
          <w:lang w:val="lv-LV" w:eastAsia="lv-LV"/>
        </w:rPr>
        <w:t xml:space="preserve"> pievienoto izmaksu tabulu (pielikums), </w:t>
      </w:r>
      <w:r w:rsidRPr="005B17B2">
        <w:rPr>
          <w:rFonts w:eastAsia="Calibri"/>
          <w:kern w:val="2"/>
          <w:lang w:val="lv-LV"/>
          <w14:ligatures w14:val="standardContextual"/>
        </w:rPr>
        <w:t xml:space="preserve">minēto darbu izmaksas ir </w:t>
      </w:r>
      <w:r w:rsidRPr="005B17B2">
        <w:rPr>
          <w:lang w:val="lv-LV"/>
        </w:rPr>
        <w:t xml:space="preserve">22 050,00, </w:t>
      </w:r>
      <w:r w:rsidRPr="005B17B2">
        <w:rPr>
          <w:rFonts w:eastAsia="Calibri"/>
          <w:kern w:val="2"/>
          <w:lang w:val="lv-LV"/>
          <w14:ligatures w14:val="standardContextual"/>
        </w:rPr>
        <w:t>i</w:t>
      </w:r>
      <w:r w:rsidRPr="005B17B2">
        <w:rPr>
          <w:lang w:val="lv-LV" w:eastAsia="lv-LV"/>
        </w:rPr>
        <w:t>eskaitot PVN</w:t>
      </w:r>
      <w:r w:rsidRPr="005B17B2">
        <w:rPr>
          <w:kern w:val="2"/>
          <w:lang w:val="lv-LV" w:eastAsia="lv-LV"/>
          <w14:ligatures w14:val="standardContextual"/>
        </w:rPr>
        <w:t>.</w:t>
      </w:r>
      <w:r w:rsidRPr="005B17B2">
        <w:rPr>
          <w:lang w:val="lv-LV" w:eastAsia="lv-LV"/>
        </w:rPr>
        <w:t xml:space="preserve"> </w:t>
      </w:r>
    </w:p>
    <w:p w14:paraId="378FF32F" w14:textId="77777777" w:rsidR="005B17B2" w:rsidRPr="00B9502D" w:rsidRDefault="005B17B2" w:rsidP="005B17B2">
      <w:pPr>
        <w:ind w:firstLine="720"/>
        <w:jc w:val="both"/>
        <w:rPr>
          <w:b/>
          <w:bCs/>
          <w:lang w:val="lv-LV" w:eastAsia="lv-LV"/>
        </w:rPr>
      </w:pPr>
      <w:r w:rsidRPr="005B17B2">
        <w:rPr>
          <w:lang w:val="lv-LV" w:eastAsia="lv-LV"/>
        </w:rPr>
        <w:t xml:space="preserve">Pamatojoties uz Pašvaldību likuma 4. panta pirmās daļas 2.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C304466" w14:textId="7FB756F5" w:rsidR="005B17B2" w:rsidRPr="005B17B2" w:rsidRDefault="005B17B2" w:rsidP="005B17B2">
      <w:pPr>
        <w:ind w:firstLine="720"/>
        <w:jc w:val="both"/>
        <w:rPr>
          <w:b/>
          <w:bCs/>
          <w:lang w:val="lv-LV" w:eastAsia="lv-LV"/>
        </w:rPr>
      </w:pPr>
    </w:p>
    <w:p w14:paraId="22BCE2CF" w14:textId="77777777" w:rsidR="005B17B2" w:rsidRPr="005B17B2" w:rsidRDefault="005B17B2" w:rsidP="0009492F">
      <w:pPr>
        <w:numPr>
          <w:ilvl w:val="0"/>
          <w:numId w:val="9"/>
        </w:numPr>
        <w:tabs>
          <w:tab w:val="left" w:pos="567"/>
        </w:tabs>
        <w:ind w:left="357" w:hanging="357"/>
        <w:contextualSpacing/>
        <w:jc w:val="both"/>
        <w:rPr>
          <w:lang w:val="lv-LV"/>
        </w:rPr>
      </w:pPr>
      <w:r w:rsidRPr="005B17B2">
        <w:rPr>
          <w:lang w:val="lv-LV"/>
        </w:rPr>
        <w:t xml:space="preserve">Iekļaut Alojas apvienības pārvaldes ieņēmumu plānā </w:t>
      </w:r>
      <w:r w:rsidRPr="005B17B2">
        <w:rPr>
          <w:rFonts w:eastAsia="Calibri"/>
          <w:kern w:val="2"/>
          <w:lang w:val="lv-LV"/>
          <w14:ligatures w14:val="standardContextual"/>
        </w:rPr>
        <w:t xml:space="preserve">44 100,00 </w:t>
      </w:r>
      <w:proofErr w:type="spellStart"/>
      <w:r w:rsidRPr="005B17B2">
        <w:rPr>
          <w:rFonts w:eastAsia="Calibri"/>
          <w:i/>
          <w:iCs/>
          <w:kern w:val="2"/>
          <w:lang w:val="lv-LV"/>
          <w14:ligatures w14:val="standardContextual"/>
        </w:rPr>
        <w:t>euro</w:t>
      </w:r>
      <w:proofErr w:type="spellEnd"/>
      <w:r w:rsidRPr="005B17B2">
        <w:rPr>
          <w:rFonts w:eastAsia="Calibri"/>
          <w:i/>
          <w:iCs/>
          <w:kern w:val="2"/>
          <w:lang w:val="lv-LV"/>
          <w14:ligatures w14:val="standardContextual"/>
        </w:rPr>
        <w:t xml:space="preserve"> </w:t>
      </w:r>
      <w:r w:rsidRPr="005B17B2">
        <w:rPr>
          <w:rFonts w:eastAsia="Calibri"/>
          <w:kern w:val="2"/>
          <w:lang w:val="lv-LV"/>
          <w14:ligatures w14:val="standardContextual"/>
        </w:rPr>
        <w:t xml:space="preserve">(četrdesmit četri tūkstoši viens simts </w:t>
      </w:r>
      <w:r w:rsidRPr="005B17B2">
        <w:rPr>
          <w:rFonts w:eastAsia="Calibri"/>
          <w:i/>
          <w:iCs/>
          <w:kern w:val="2"/>
          <w:lang w:val="lv-LV"/>
          <w14:ligatures w14:val="standardContextual"/>
        </w:rPr>
        <w:t>eiro,</w:t>
      </w:r>
      <w:r w:rsidRPr="005B17B2">
        <w:rPr>
          <w:rFonts w:eastAsia="Calibri"/>
          <w:kern w:val="2"/>
          <w:lang w:val="lv-LV"/>
          <w14:ligatures w14:val="standardContextual"/>
        </w:rPr>
        <w:t xml:space="preserve"> 00 centi) </w:t>
      </w:r>
      <w:r w:rsidRPr="005B17B2">
        <w:rPr>
          <w:lang w:val="lv-LV"/>
        </w:rPr>
        <w:t>no nekustamo īpašumu atsavināšanas.</w:t>
      </w:r>
    </w:p>
    <w:p w14:paraId="4355EC4D" w14:textId="77777777" w:rsidR="005B17B2" w:rsidRPr="005B17B2" w:rsidRDefault="005B17B2" w:rsidP="0009492F">
      <w:pPr>
        <w:numPr>
          <w:ilvl w:val="0"/>
          <w:numId w:val="9"/>
        </w:numPr>
        <w:tabs>
          <w:tab w:val="left" w:pos="567"/>
        </w:tabs>
        <w:ind w:left="357" w:hanging="357"/>
        <w:contextualSpacing/>
        <w:jc w:val="both"/>
        <w:rPr>
          <w:lang w:val="lv-LV"/>
        </w:rPr>
      </w:pPr>
      <w:bookmarkStart w:id="50" w:name="_Hlk171664045"/>
      <w:r w:rsidRPr="005B17B2">
        <w:rPr>
          <w:lang w:val="lv-LV"/>
        </w:rPr>
        <w:t xml:space="preserve">50% jeb </w:t>
      </w:r>
      <w:bookmarkStart w:id="51" w:name="_Hlk179531801"/>
      <w:r w:rsidRPr="005B17B2">
        <w:rPr>
          <w:lang w:val="lv-LV"/>
        </w:rPr>
        <w:t xml:space="preserve">22 050,00 </w:t>
      </w:r>
      <w:proofErr w:type="spellStart"/>
      <w:r w:rsidRPr="005B17B2">
        <w:rPr>
          <w:i/>
          <w:iCs/>
          <w:lang w:val="lv-LV"/>
        </w:rPr>
        <w:t>euro</w:t>
      </w:r>
      <w:proofErr w:type="spellEnd"/>
      <w:r w:rsidRPr="005B17B2">
        <w:rPr>
          <w:lang w:val="lv-LV"/>
        </w:rPr>
        <w:t xml:space="preserve"> (</w:t>
      </w:r>
      <w:bookmarkStart w:id="52" w:name="_Hlk177026033"/>
      <w:r w:rsidRPr="005B17B2">
        <w:rPr>
          <w:lang w:val="lv-LV"/>
        </w:rPr>
        <w:t xml:space="preserve">divdesmit divi tūkstoši piecdesmit </w:t>
      </w:r>
      <w:bookmarkEnd w:id="52"/>
      <w:r w:rsidRPr="005B17B2">
        <w:rPr>
          <w:i/>
          <w:iCs/>
          <w:lang w:val="lv-LV"/>
        </w:rPr>
        <w:t>eiro,</w:t>
      </w:r>
      <w:r w:rsidRPr="005B17B2">
        <w:rPr>
          <w:lang w:val="lv-LV"/>
        </w:rPr>
        <w:t xml:space="preserve"> 00 centi)</w:t>
      </w:r>
      <w:bookmarkEnd w:id="51"/>
      <w:r w:rsidRPr="005B17B2">
        <w:rPr>
          <w:lang w:val="lv-LV"/>
        </w:rPr>
        <w:t xml:space="preserve"> </w:t>
      </w:r>
      <w:bookmarkEnd w:id="50"/>
      <w:r w:rsidRPr="005B17B2">
        <w:rPr>
          <w:lang w:val="lv-LV"/>
        </w:rPr>
        <w:t>no ieņēmumiem novirzīt uz Limbažu novada pašvaldības nesadalīto naudas atlikumu.</w:t>
      </w:r>
    </w:p>
    <w:p w14:paraId="52571C4A" w14:textId="77777777" w:rsidR="005B17B2" w:rsidRPr="005B17B2" w:rsidRDefault="005B17B2" w:rsidP="0009492F">
      <w:pPr>
        <w:numPr>
          <w:ilvl w:val="0"/>
          <w:numId w:val="9"/>
        </w:numPr>
        <w:tabs>
          <w:tab w:val="left" w:pos="567"/>
        </w:tabs>
        <w:ind w:left="357" w:hanging="357"/>
        <w:contextualSpacing/>
        <w:jc w:val="both"/>
        <w:rPr>
          <w:lang w:val="lv-LV"/>
        </w:rPr>
      </w:pPr>
      <w:r w:rsidRPr="005B17B2">
        <w:rPr>
          <w:lang w:val="lv-LV"/>
        </w:rPr>
        <w:t>Piešķirt</w:t>
      </w:r>
      <w:r w:rsidRPr="005B17B2">
        <w:rPr>
          <w:b/>
          <w:bCs/>
          <w:lang w:val="lv-LV"/>
        </w:rPr>
        <w:t xml:space="preserve"> </w:t>
      </w:r>
      <w:r w:rsidRPr="005B17B2">
        <w:rPr>
          <w:lang w:val="lv-LV"/>
        </w:rPr>
        <w:t>finansējumu</w:t>
      </w:r>
      <w:r w:rsidRPr="005B17B2">
        <w:rPr>
          <w:b/>
          <w:bCs/>
          <w:lang w:val="lv-LV"/>
        </w:rPr>
        <w:t xml:space="preserve"> </w:t>
      </w:r>
      <w:r w:rsidRPr="005B17B2">
        <w:rPr>
          <w:lang w:val="lv-LV"/>
        </w:rPr>
        <w:t xml:space="preserve">22 050,00 </w:t>
      </w:r>
      <w:proofErr w:type="spellStart"/>
      <w:r w:rsidRPr="005B17B2">
        <w:rPr>
          <w:lang w:val="lv-LV"/>
        </w:rPr>
        <w:t>euro</w:t>
      </w:r>
      <w:proofErr w:type="spellEnd"/>
      <w:r w:rsidRPr="005B17B2">
        <w:rPr>
          <w:lang w:val="lv-LV"/>
        </w:rPr>
        <w:t xml:space="preserve"> (divdesmit divi tūkstoši piecdesmit eiro, 00 centi) apmērā Alojas apvienības pārvaldei - </w:t>
      </w:r>
      <w:r w:rsidRPr="005B17B2">
        <w:rPr>
          <w:rFonts w:eastAsia="Calibri"/>
          <w:kern w:val="2"/>
          <w:lang w:val="lv-LV" w:eastAsia="lv-LV"/>
          <w14:ligatures w14:val="standardContextual"/>
        </w:rPr>
        <w:t xml:space="preserve">bīstamo koku zāģēšanai Alojas pilsētā un kapos, tehniskās </w:t>
      </w:r>
      <w:r w:rsidRPr="005B17B2">
        <w:rPr>
          <w:rFonts w:eastAsia="Calibri"/>
          <w:kern w:val="2"/>
          <w:lang w:val="lv-LV" w:eastAsia="lv-LV"/>
          <w14:ligatures w14:val="standardContextual"/>
        </w:rPr>
        <w:lastRenderedPageBreak/>
        <w:t>apsekošanas atzinuma sagatavošanai – kopmītnēm, ”Ozolu arodvidusskola", Ozolmuižā, Brīvzemnieku pagastā, traktora - zāles pļāvēja iegādei Alojas pilsētas vajadzībām, video kameru daļējai nomaiņai sabiedriskās kārtības nodrošināšanai Alojas pilsētā</w:t>
      </w:r>
      <w:r w:rsidRPr="005B17B2">
        <w:rPr>
          <w:lang w:val="lv-LV"/>
        </w:rPr>
        <w:t>, saskaņā ar pielikumā pievienoto izmaksu tabulu.</w:t>
      </w:r>
    </w:p>
    <w:p w14:paraId="72E5264F" w14:textId="77777777" w:rsidR="005B17B2" w:rsidRPr="005B17B2" w:rsidRDefault="005B17B2" w:rsidP="0009492F">
      <w:pPr>
        <w:numPr>
          <w:ilvl w:val="0"/>
          <w:numId w:val="9"/>
        </w:numPr>
        <w:tabs>
          <w:tab w:val="left" w:pos="567"/>
        </w:tabs>
        <w:ind w:left="357" w:hanging="357"/>
        <w:contextualSpacing/>
        <w:jc w:val="both"/>
        <w:rPr>
          <w:lang w:val="lv-LV"/>
        </w:rPr>
      </w:pPr>
      <w:r w:rsidRPr="005B17B2">
        <w:rPr>
          <w:rFonts w:eastAsia="Calibri"/>
          <w:kern w:val="2"/>
          <w:lang w:val="lv-LV"/>
          <w14:ligatures w14:val="standardContextual"/>
        </w:rPr>
        <w:t xml:space="preserve">Lēmumā minētās izmaiņas iekļaut kārtējās Limbažu novada domes sēdes lēmuma projektā “Grozījumi Limbažu novada pašvaldības domes saistošajos noteikumos „Par Limbažu novada pašvaldības 2024. gada budžetu”. </w:t>
      </w:r>
    </w:p>
    <w:p w14:paraId="5BFBA653" w14:textId="77777777" w:rsidR="005B17B2" w:rsidRPr="005B17B2" w:rsidRDefault="005B17B2" w:rsidP="0009492F">
      <w:pPr>
        <w:numPr>
          <w:ilvl w:val="0"/>
          <w:numId w:val="9"/>
        </w:numPr>
        <w:tabs>
          <w:tab w:val="left" w:pos="567"/>
        </w:tabs>
        <w:ind w:left="357" w:hanging="357"/>
        <w:contextualSpacing/>
        <w:jc w:val="both"/>
        <w:rPr>
          <w:lang w:val="lv-LV"/>
        </w:rPr>
      </w:pPr>
      <w:r w:rsidRPr="005B17B2">
        <w:rPr>
          <w:lang w:val="lv-LV"/>
        </w:rPr>
        <w:t>Atbildīgos par finansējuma iekļaušanu budžetā noteikt Finanšu un ekonomikas nodaļas ekonomistus.</w:t>
      </w:r>
    </w:p>
    <w:p w14:paraId="6028A148" w14:textId="77777777" w:rsidR="005B17B2" w:rsidRPr="005B17B2" w:rsidRDefault="005B17B2" w:rsidP="0009492F">
      <w:pPr>
        <w:numPr>
          <w:ilvl w:val="0"/>
          <w:numId w:val="9"/>
        </w:numPr>
        <w:tabs>
          <w:tab w:val="left" w:pos="567"/>
        </w:tabs>
        <w:ind w:left="357" w:hanging="357"/>
        <w:contextualSpacing/>
        <w:jc w:val="both"/>
        <w:rPr>
          <w:lang w:val="lv-LV"/>
        </w:rPr>
      </w:pPr>
      <w:r w:rsidRPr="005B17B2">
        <w:rPr>
          <w:lang w:val="lv-LV"/>
        </w:rPr>
        <w:t>Atbildīgo par lēmuma izpildi noteikt Alojas apvienības pārvaldes vadītāju.</w:t>
      </w:r>
    </w:p>
    <w:p w14:paraId="11C02CE9" w14:textId="77777777" w:rsidR="005B17B2" w:rsidRPr="005B17B2" w:rsidRDefault="005B17B2" w:rsidP="0009492F">
      <w:pPr>
        <w:numPr>
          <w:ilvl w:val="0"/>
          <w:numId w:val="9"/>
        </w:numPr>
        <w:tabs>
          <w:tab w:val="left" w:pos="567"/>
        </w:tabs>
        <w:ind w:left="357" w:hanging="357"/>
        <w:contextualSpacing/>
        <w:jc w:val="both"/>
        <w:rPr>
          <w:lang w:val="lv-LV"/>
        </w:rPr>
      </w:pPr>
      <w:r w:rsidRPr="005B17B2">
        <w:rPr>
          <w:lang w:val="lv-LV"/>
        </w:rPr>
        <w:t>Kontroli par lēmuma izpildi uzdot Limbažu novada pašvaldības izpilddirektoram.</w:t>
      </w:r>
    </w:p>
    <w:p w14:paraId="1487B3C0" w14:textId="77777777" w:rsidR="005B17B2" w:rsidRPr="005B17B2" w:rsidRDefault="005B17B2" w:rsidP="0009492F">
      <w:pPr>
        <w:numPr>
          <w:ilvl w:val="0"/>
          <w:numId w:val="9"/>
        </w:numPr>
        <w:tabs>
          <w:tab w:val="left" w:pos="567"/>
        </w:tabs>
        <w:ind w:left="357" w:hanging="357"/>
        <w:contextualSpacing/>
        <w:jc w:val="both"/>
        <w:rPr>
          <w:lang w:val="lv-LV"/>
        </w:rPr>
      </w:pPr>
      <w:r w:rsidRPr="005B17B2">
        <w:rPr>
          <w:lang w:val="lv-LV"/>
        </w:rPr>
        <w:t>Lēmuma projektu virzīt izskatīšanai Limbažu novada domes sēdē.</w:t>
      </w:r>
    </w:p>
    <w:p w14:paraId="38CCD8F0" w14:textId="77777777" w:rsidR="0030264A" w:rsidRDefault="0030264A" w:rsidP="002E2D3C">
      <w:pPr>
        <w:rPr>
          <w:lang w:val="lv-LV"/>
        </w:rPr>
      </w:pPr>
    </w:p>
    <w:p w14:paraId="35E9D10E" w14:textId="77777777" w:rsidR="0030264A" w:rsidRDefault="0030264A" w:rsidP="002E2D3C">
      <w:pPr>
        <w:rPr>
          <w:lang w:val="lv-LV"/>
        </w:rPr>
      </w:pPr>
    </w:p>
    <w:p w14:paraId="07729B0B" w14:textId="5A5FAC8B" w:rsidR="0030264A" w:rsidRPr="00025563" w:rsidRDefault="0030264A" w:rsidP="0030264A">
      <w:pPr>
        <w:pStyle w:val="Virsraksts1"/>
        <w:jc w:val="center"/>
      </w:pPr>
      <w:r>
        <w:t>44</w:t>
      </w:r>
      <w:r w:rsidRPr="00025563">
        <w:t>.</w:t>
      </w:r>
    </w:p>
    <w:p w14:paraId="1F82F9D9" w14:textId="77777777" w:rsidR="0065641A" w:rsidRPr="0065641A" w:rsidRDefault="0065641A" w:rsidP="0065641A">
      <w:pPr>
        <w:pBdr>
          <w:bottom w:val="single" w:sz="6" w:space="1" w:color="auto"/>
        </w:pBdr>
        <w:jc w:val="both"/>
        <w:rPr>
          <w:b/>
          <w:bCs/>
          <w:lang w:val="lv-LV" w:eastAsia="lv-LV"/>
        </w:rPr>
      </w:pPr>
      <w:r w:rsidRPr="0065641A">
        <w:rPr>
          <w:b/>
          <w:bCs/>
          <w:noProof/>
          <w:lang w:val="lv-LV" w:eastAsia="lv-LV"/>
        </w:rPr>
        <w:t>Par piešķirtā finansējuma Staiceles pilsētas un pagasta pakalpojumu sniegšanas centram sauso tualešu renovācija Lielā ielā 27 pārcelšanu uz materiālu noliktavas izveidi Lielā ielā 7, Staicelē</w:t>
      </w:r>
    </w:p>
    <w:p w14:paraId="7EB7B399" w14:textId="07BD8966" w:rsidR="0065641A" w:rsidRPr="0065641A" w:rsidRDefault="0065641A" w:rsidP="0065641A">
      <w:pPr>
        <w:jc w:val="center"/>
        <w:rPr>
          <w:noProof/>
          <w:lang w:val="lv-LV" w:eastAsia="lv-LV"/>
        </w:rPr>
      </w:pPr>
      <w:r w:rsidRPr="0065641A">
        <w:rPr>
          <w:lang w:val="lv-LV" w:eastAsia="lv-LV"/>
        </w:rPr>
        <w:t xml:space="preserve">Ziņo </w:t>
      </w:r>
      <w:r>
        <w:rPr>
          <w:noProof/>
          <w:lang w:val="lv-LV" w:eastAsia="lv-LV"/>
        </w:rPr>
        <w:t>Artis Ārgalis</w:t>
      </w:r>
    </w:p>
    <w:p w14:paraId="6871F681" w14:textId="77777777" w:rsidR="0065641A" w:rsidRPr="0065641A" w:rsidRDefault="0065641A" w:rsidP="0065641A">
      <w:pPr>
        <w:jc w:val="both"/>
        <w:rPr>
          <w:lang w:val="lv-LV" w:eastAsia="hi-IN" w:bidi="hi-IN"/>
        </w:rPr>
      </w:pPr>
    </w:p>
    <w:p w14:paraId="770AB1DD" w14:textId="77777777" w:rsidR="0065641A" w:rsidRPr="0065641A" w:rsidRDefault="0065641A" w:rsidP="0065641A">
      <w:pPr>
        <w:ind w:firstLine="720"/>
        <w:jc w:val="both"/>
        <w:rPr>
          <w:rFonts w:eastAsia="Calibri"/>
          <w:bCs/>
          <w:color w:val="000000"/>
          <w:lang w:val="lv-LV" w:eastAsia="lv-LV"/>
        </w:rPr>
      </w:pPr>
      <w:r w:rsidRPr="0065641A">
        <w:rPr>
          <w:rFonts w:eastAsia="Calibri"/>
          <w:bCs/>
          <w:color w:val="000000"/>
          <w:lang w:val="lv-LV" w:eastAsia="lv-LV"/>
        </w:rPr>
        <w:t xml:space="preserve">2024. gada budžetā bija paredzēti līdzekļi  EUR 5264,64 (pieci tūkstoši divi simti sešdesmit četri eiro, 64 centi) sauso tualešu remontam Lielā ielā 27, darbu apmaksai. SIA “LATME </w:t>
      </w:r>
      <w:proofErr w:type="spellStart"/>
      <w:r w:rsidRPr="0065641A">
        <w:rPr>
          <w:rFonts w:eastAsia="Calibri"/>
          <w:bCs/>
          <w:color w:val="000000"/>
          <w:lang w:val="lv-LV" w:eastAsia="lv-LV"/>
        </w:rPr>
        <w:t>Company</w:t>
      </w:r>
      <w:proofErr w:type="spellEnd"/>
      <w:r w:rsidRPr="0065641A">
        <w:rPr>
          <w:rFonts w:eastAsia="Calibri"/>
          <w:bCs/>
          <w:color w:val="000000"/>
          <w:lang w:val="lv-LV" w:eastAsia="lv-LV"/>
        </w:rPr>
        <w:t>”, ar kuru 2023. gada 28. jūnijā tika noslēgts līgums Nr. 4.10.4/23/173, darbus nav veikusi. Staiceles pilsētas un pagasta pakalpojumu sniegšanas centrs vēlas pārcelt EUR 4030,97 materiālu noliktas izveidei Lielā ielā 7, Staicelē. Cenu aptauja materiālu noliktavas izveidei ir veikta.</w:t>
      </w:r>
    </w:p>
    <w:p w14:paraId="240A3327" w14:textId="77777777" w:rsidR="0065641A" w:rsidRPr="00B9502D" w:rsidRDefault="0065641A" w:rsidP="0065641A">
      <w:pPr>
        <w:ind w:firstLine="720"/>
        <w:jc w:val="both"/>
        <w:rPr>
          <w:b/>
          <w:bCs/>
          <w:lang w:val="lv-LV" w:eastAsia="lv-LV"/>
        </w:rPr>
      </w:pPr>
      <w:r w:rsidRPr="0065641A">
        <w:rPr>
          <w:lang w:val="lv-LV" w:eastAsia="lv-LV"/>
        </w:rPr>
        <w:t xml:space="preserve">Saskaņā ar Pašvaldību likuma 4. panta pirmās daļas 2. punktu un ceturto daļu, 10. panta pirmās daļas 21. punktu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DB7141F" w14:textId="53955C7E" w:rsidR="0065641A" w:rsidRPr="0065641A" w:rsidRDefault="0065641A" w:rsidP="0065641A">
      <w:pPr>
        <w:ind w:firstLine="720"/>
        <w:jc w:val="both"/>
        <w:rPr>
          <w:b/>
          <w:bCs/>
          <w:lang w:val="lv-LV" w:eastAsia="lv-LV"/>
        </w:rPr>
      </w:pPr>
    </w:p>
    <w:p w14:paraId="338BBF81" w14:textId="77777777" w:rsidR="0065641A" w:rsidRPr="0065641A" w:rsidRDefault="0065641A" w:rsidP="0009492F">
      <w:pPr>
        <w:numPr>
          <w:ilvl w:val="0"/>
          <w:numId w:val="49"/>
        </w:numPr>
        <w:ind w:left="357" w:hanging="357"/>
        <w:jc w:val="both"/>
        <w:rPr>
          <w:lang w:val="lv-LV" w:eastAsia="lv-LV"/>
        </w:rPr>
      </w:pPr>
      <w:r w:rsidRPr="0065641A">
        <w:rPr>
          <w:lang w:val="lv-LV" w:eastAsia="lv-LV"/>
        </w:rPr>
        <w:t>Atgriezt nesadalītajā naudas atlikumā neizlietoto finansējuma atlikumu sauso tualešu renovācijai Lielā ielā 27, Staicelē,</w:t>
      </w:r>
      <w:r w:rsidRPr="0065641A">
        <w:rPr>
          <w:bCs/>
          <w:noProof/>
          <w:lang w:val="lv-LV" w:eastAsia="lv-LV"/>
        </w:rPr>
        <w:t xml:space="preserve"> </w:t>
      </w:r>
      <w:r w:rsidRPr="0065641A">
        <w:rPr>
          <w:lang w:val="lv-LV" w:eastAsia="lv-LV"/>
        </w:rPr>
        <w:t>5265,00 EUR (pieci tūkstoši divi simti sešdesmit pieci eiro un 00 centi) apmērā.</w:t>
      </w:r>
    </w:p>
    <w:p w14:paraId="133E9454" w14:textId="77777777" w:rsidR="0065641A" w:rsidRPr="0065641A" w:rsidRDefault="0065641A" w:rsidP="0009492F">
      <w:pPr>
        <w:numPr>
          <w:ilvl w:val="0"/>
          <w:numId w:val="49"/>
        </w:numPr>
        <w:ind w:left="357" w:hanging="357"/>
        <w:jc w:val="both"/>
        <w:rPr>
          <w:lang w:val="lv-LV" w:eastAsia="lv-LV"/>
        </w:rPr>
      </w:pPr>
      <w:r w:rsidRPr="0065641A">
        <w:rPr>
          <w:lang w:val="lv-LV" w:eastAsia="lv-LV"/>
        </w:rPr>
        <w:t>Piešķirt 4031,00 EUR (četri tūkstoši trīsdesmit viens eiro, 00 centi) materiālu noliktavas izveidei no Limbažu novada pašvaldības nesadalītā naudas atlikuma.</w:t>
      </w:r>
    </w:p>
    <w:p w14:paraId="62CD1389" w14:textId="77777777" w:rsidR="0065641A" w:rsidRPr="0065641A" w:rsidRDefault="0065641A" w:rsidP="0009492F">
      <w:pPr>
        <w:numPr>
          <w:ilvl w:val="0"/>
          <w:numId w:val="49"/>
        </w:numPr>
        <w:ind w:left="357" w:hanging="357"/>
        <w:jc w:val="both"/>
        <w:rPr>
          <w:lang w:val="lv-LV" w:eastAsia="lv-LV"/>
        </w:rPr>
      </w:pPr>
      <w:r w:rsidRPr="0065641A">
        <w:rPr>
          <w:lang w:val="lv-LV" w:eastAsia="hi-IN" w:bidi="hi-IN"/>
        </w:rPr>
        <w:t xml:space="preserve">Atbildīgos par finansējuma pārvirzīšanu noteikt Finanšu un ekonomikas nodaļas ekonomistus. </w:t>
      </w:r>
    </w:p>
    <w:p w14:paraId="7073515F" w14:textId="77777777" w:rsidR="0065641A" w:rsidRPr="0065641A" w:rsidRDefault="0065641A" w:rsidP="0009492F">
      <w:pPr>
        <w:numPr>
          <w:ilvl w:val="0"/>
          <w:numId w:val="49"/>
        </w:numPr>
        <w:ind w:left="357" w:hanging="357"/>
        <w:jc w:val="both"/>
        <w:rPr>
          <w:lang w:val="lv-LV" w:eastAsia="lv-LV"/>
        </w:rPr>
      </w:pPr>
      <w:r w:rsidRPr="0065641A">
        <w:rPr>
          <w:rFonts w:eastAsia="Calibri"/>
          <w:lang w:val="lv-LV" w:eastAsia="lv-LV"/>
        </w:rPr>
        <w:t>Minētās izmaiņas iekļaut kārtējās Limbažu novada domes sēdes lēmuma projektā “Grozījumi Limbažu novada pašvaldības domes saistošajos noteikumos „Par Limbažu novada pašvaldības 2024. gada budžetu””.</w:t>
      </w:r>
    </w:p>
    <w:p w14:paraId="1305AB37" w14:textId="77777777" w:rsidR="0065641A" w:rsidRPr="0065641A" w:rsidRDefault="0065641A" w:rsidP="0009492F">
      <w:pPr>
        <w:numPr>
          <w:ilvl w:val="0"/>
          <w:numId w:val="49"/>
        </w:numPr>
        <w:ind w:left="357" w:hanging="357"/>
        <w:jc w:val="both"/>
        <w:rPr>
          <w:rFonts w:eastAsia="Arial Unicode MS"/>
          <w:lang w:val="lv-LV" w:eastAsia="hi-IN" w:bidi="hi-IN"/>
        </w:rPr>
      </w:pPr>
      <w:r w:rsidRPr="0065641A">
        <w:rPr>
          <w:rFonts w:eastAsia="Arial Unicode MS"/>
          <w:lang w:val="lv-LV" w:eastAsia="hi-IN" w:bidi="hi-IN"/>
        </w:rPr>
        <w:t>Atbildīgo par lēmuma izpildi noteikt Staiceles pilsētas un pagasta pakalpojumu sniegšanas centra vadītāju.</w:t>
      </w:r>
    </w:p>
    <w:p w14:paraId="5B8620A4" w14:textId="77777777" w:rsidR="0065641A" w:rsidRPr="0065641A" w:rsidRDefault="0065641A" w:rsidP="0009492F">
      <w:pPr>
        <w:numPr>
          <w:ilvl w:val="0"/>
          <w:numId w:val="49"/>
        </w:numPr>
        <w:ind w:left="357" w:right="-187" w:hanging="357"/>
        <w:jc w:val="both"/>
        <w:rPr>
          <w:rFonts w:eastAsia="Calibri"/>
          <w:lang w:val="lv-LV"/>
        </w:rPr>
      </w:pPr>
      <w:r w:rsidRPr="0065641A">
        <w:rPr>
          <w:rFonts w:eastAsia="Arial Unicode MS"/>
          <w:lang w:val="lv-LV" w:eastAsia="hi-IN" w:bidi="hi-IN"/>
        </w:rPr>
        <w:t>Kontroli par lēmuma izpildi uzdot Limbažu novada pašvaldības izpilddirektoram.</w:t>
      </w:r>
    </w:p>
    <w:p w14:paraId="439F0E3E" w14:textId="77777777" w:rsidR="0065641A" w:rsidRPr="0065641A" w:rsidRDefault="0065641A" w:rsidP="0009492F">
      <w:pPr>
        <w:numPr>
          <w:ilvl w:val="0"/>
          <w:numId w:val="49"/>
        </w:numPr>
        <w:ind w:left="357" w:right="-187" w:hanging="357"/>
        <w:jc w:val="both"/>
        <w:rPr>
          <w:rFonts w:eastAsia="Calibri"/>
          <w:lang w:val="lv-LV"/>
        </w:rPr>
      </w:pPr>
      <w:r w:rsidRPr="0065641A">
        <w:rPr>
          <w:lang w:val="lv-LV" w:eastAsia="hi-IN" w:bidi="hi-IN"/>
        </w:rPr>
        <w:t>Lēmuma projektu virzīt izskatīšanai Limbažu novada domes sēdē.</w:t>
      </w:r>
    </w:p>
    <w:p w14:paraId="6605CC11" w14:textId="77777777" w:rsidR="0030264A" w:rsidRDefault="0030264A" w:rsidP="002E2D3C">
      <w:pPr>
        <w:rPr>
          <w:lang w:val="lv-LV"/>
        </w:rPr>
      </w:pPr>
    </w:p>
    <w:p w14:paraId="52B2B9EE" w14:textId="77777777" w:rsidR="0030264A" w:rsidRDefault="0030264A" w:rsidP="002E2D3C">
      <w:pPr>
        <w:rPr>
          <w:lang w:val="lv-LV"/>
        </w:rPr>
      </w:pPr>
    </w:p>
    <w:p w14:paraId="17D98968" w14:textId="64BC2EF3" w:rsidR="0030264A" w:rsidRPr="00025563" w:rsidRDefault="0030264A" w:rsidP="0030264A">
      <w:pPr>
        <w:pStyle w:val="Virsraksts1"/>
        <w:jc w:val="center"/>
      </w:pPr>
      <w:r>
        <w:t>45</w:t>
      </w:r>
      <w:r w:rsidRPr="00025563">
        <w:t>.</w:t>
      </w:r>
    </w:p>
    <w:p w14:paraId="281314AF" w14:textId="77777777" w:rsidR="009B2FB4" w:rsidRPr="009B2FB4" w:rsidRDefault="009B2FB4" w:rsidP="009B2FB4">
      <w:pPr>
        <w:pBdr>
          <w:bottom w:val="single" w:sz="6" w:space="1" w:color="auto"/>
        </w:pBdr>
        <w:jc w:val="both"/>
        <w:rPr>
          <w:b/>
          <w:bCs/>
          <w:lang w:val="lv-LV" w:eastAsia="lv-LV"/>
        </w:rPr>
      </w:pPr>
      <w:r w:rsidRPr="009B2FB4">
        <w:rPr>
          <w:b/>
          <w:bCs/>
          <w:noProof/>
          <w:lang w:val="lv-LV" w:eastAsia="lv-LV"/>
        </w:rPr>
        <w:t>Par Salacgrīvas apvienības pārvaldes ieņēmumu no nekustamā īpašuma atsavināšanas iekļaušanu budžetā un finansējuma piešķiršanu ceļa posma seguma remonta darbu veikšanai</w:t>
      </w:r>
    </w:p>
    <w:p w14:paraId="7F0D4653" w14:textId="77777777" w:rsidR="009B2FB4" w:rsidRPr="009B2FB4" w:rsidRDefault="009B2FB4" w:rsidP="009B2FB4">
      <w:pPr>
        <w:jc w:val="center"/>
        <w:rPr>
          <w:lang w:val="lv-LV" w:eastAsia="lv-LV"/>
        </w:rPr>
      </w:pPr>
      <w:r w:rsidRPr="009B2FB4">
        <w:rPr>
          <w:lang w:val="lv-LV" w:eastAsia="lv-LV"/>
        </w:rPr>
        <w:t xml:space="preserve">Ziņo </w:t>
      </w:r>
      <w:r w:rsidRPr="009B2FB4">
        <w:rPr>
          <w:noProof/>
          <w:lang w:val="lv-LV" w:eastAsia="lv-LV"/>
        </w:rPr>
        <w:t>Andris Zunde</w:t>
      </w:r>
    </w:p>
    <w:p w14:paraId="3B4FECAB" w14:textId="77777777" w:rsidR="009B2FB4" w:rsidRPr="009B2FB4" w:rsidRDefault="009B2FB4" w:rsidP="009B2FB4">
      <w:pPr>
        <w:jc w:val="both"/>
        <w:rPr>
          <w:lang w:val="lv-LV" w:eastAsia="hi-IN" w:bidi="hi-IN"/>
        </w:rPr>
      </w:pPr>
    </w:p>
    <w:p w14:paraId="0437222F" w14:textId="77777777" w:rsidR="009B2FB4" w:rsidRPr="009B2FB4" w:rsidRDefault="009B2FB4" w:rsidP="009B2FB4">
      <w:pPr>
        <w:ind w:firstLine="720"/>
        <w:jc w:val="both"/>
        <w:rPr>
          <w:rFonts w:eastAsia="Calibri"/>
          <w:kern w:val="2"/>
          <w:lang w:val="lv-LV"/>
          <w14:ligatures w14:val="standardContextual"/>
        </w:rPr>
      </w:pPr>
      <w:r w:rsidRPr="009B2FB4">
        <w:rPr>
          <w:rFonts w:eastAsia="Calibri"/>
          <w:kern w:val="2"/>
          <w:lang w:val="lv-LV"/>
          <w14:ligatures w14:val="standardContextual"/>
        </w:rPr>
        <w:t xml:space="preserve">Salacgrīvas apvienības pārvaldes vadītājs Andris </w:t>
      </w:r>
      <w:proofErr w:type="spellStart"/>
      <w:r w:rsidRPr="009B2FB4">
        <w:rPr>
          <w:rFonts w:eastAsia="Calibri"/>
          <w:kern w:val="2"/>
          <w:lang w:val="lv-LV"/>
          <w14:ligatures w14:val="standardContextual"/>
        </w:rPr>
        <w:t>Zunde</w:t>
      </w:r>
      <w:proofErr w:type="spellEnd"/>
      <w:r w:rsidRPr="009B2FB4">
        <w:rPr>
          <w:rFonts w:eastAsia="Calibri"/>
          <w:kern w:val="2"/>
          <w:lang w:val="lv-LV"/>
          <w14:ligatures w14:val="standardContextual"/>
        </w:rPr>
        <w:t xml:space="preserve"> informē, ka 2024. gadā periodā līdz 02.10.2024. Salacgrīvas apvienības pārvalde saņēmusi 15600,00 </w:t>
      </w:r>
      <w:proofErr w:type="spellStart"/>
      <w:r w:rsidRPr="009B2FB4">
        <w:rPr>
          <w:rFonts w:eastAsia="Calibri"/>
          <w:i/>
          <w:iCs/>
          <w:kern w:val="2"/>
          <w:lang w:val="lv-LV"/>
          <w14:ligatures w14:val="standardContextual"/>
        </w:rPr>
        <w:t>euro</w:t>
      </w:r>
      <w:proofErr w:type="spellEnd"/>
      <w:r w:rsidRPr="009B2FB4">
        <w:rPr>
          <w:rFonts w:eastAsia="Calibri"/>
          <w:kern w:val="2"/>
          <w:lang w:val="lv-LV"/>
          <w14:ligatures w14:val="standardContextual"/>
        </w:rPr>
        <w:t xml:space="preserve"> no nekustamo īpašumu atsavināšanas. </w:t>
      </w:r>
    </w:p>
    <w:p w14:paraId="5227122E" w14:textId="77777777" w:rsidR="009B2FB4" w:rsidRPr="009B2FB4" w:rsidRDefault="009B2FB4" w:rsidP="009B2FB4">
      <w:pPr>
        <w:ind w:firstLine="720"/>
        <w:jc w:val="both"/>
        <w:rPr>
          <w:rFonts w:eastAsia="Calibri"/>
          <w:kern w:val="2"/>
          <w:lang w:val="lv-LV" w:eastAsia="lv-LV"/>
          <w14:ligatures w14:val="standardContextual"/>
        </w:rPr>
      </w:pPr>
      <w:r w:rsidRPr="009B2FB4">
        <w:rPr>
          <w:rFonts w:eastAsia="Calibri"/>
          <w:kern w:val="2"/>
          <w:lang w:val="lv-LV"/>
          <w14:ligatures w14:val="standardContextual"/>
        </w:rPr>
        <w:lastRenderedPageBreak/>
        <w:t>Atbilstoši “Limbažu novada pašvaldības īpašumā vai valdījumā esošo nekustamo īpašumu pārvaldīšanas un atsavināšanas koncepcijai”, kura apstiprināta 26.01.2023. ar lēmumu Nr. 2 (protokols Nr.2, 2.), 29.1. punktā noteiktajam, tiek ierosināts 50% no summas t.i. 7800,00</w:t>
      </w:r>
      <w:r w:rsidRPr="009B2FB4">
        <w:rPr>
          <w:lang w:val="lv-LV"/>
        </w:rPr>
        <w:t xml:space="preserve"> </w:t>
      </w:r>
      <w:proofErr w:type="spellStart"/>
      <w:r w:rsidRPr="009B2FB4">
        <w:rPr>
          <w:i/>
          <w:iCs/>
          <w:lang w:val="lv-LV"/>
        </w:rPr>
        <w:t>euro</w:t>
      </w:r>
      <w:proofErr w:type="spellEnd"/>
      <w:r w:rsidRPr="009B2FB4">
        <w:rPr>
          <w:i/>
          <w:iCs/>
          <w:lang w:val="lv-LV"/>
        </w:rPr>
        <w:t xml:space="preserve"> </w:t>
      </w:r>
      <w:r w:rsidRPr="009B2FB4">
        <w:rPr>
          <w:rFonts w:eastAsia="Calibri"/>
          <w:kern w:val="2"/>
          <w:lang w:val="lv-LV"/>
          <w14:ligatures w14:val="standardContextual"/>
        </w:rPr>
        <w:t>virzīt uz Limbažu novada pašvaldības nesadalīto naudas atlikumu, savukārt atlikušos 7800,00</w:t>
      </w:r>
      <w:r w:rsidRPr="009B2FB4">
        <w:rPr>
          <w:lang w:val="lv-LV"/>
        </w:rPr>
        <w:t xml:space="preserve"> </w:t>
      </w:r>
      <w:r w:rsidRPr="009B2FB4">
        <w:rPr>
          <w:rFonts w:eastAsia="Calibri"/>
          <w:kern w:val="2"/>
          <w:lang w:val="lv-LV"/>
          <w14:ligatures w14:val="standardContextual"/>
        </w:rPr>
        <w:t xml:space="preserve">  </w:t>
      </w:r>
      <w:proofErr w:type="spellStart"/>
      <w:r w:rsidRPr="009B2FB4">
        <w:rPr>
          <w:rFonts w:eastAsia="Calibri"/>
          <w:i/>
          <w:iCs/>
          <w:kern w:val="2"/>
          <w:lang w:val="lv-LV"/>
          <w14:ligatures w14:val="standardContextual"/>
        </w:rPr>
        <w:t>euro</w:t>
      </w:r>
      <w:proofErr w:type="spellEnd"/>
      <w:r w:rsidRPr="009B2FB4">
        <w:rPr>
          <w:rFonts w:eastAsia="Calibri"/>
          <w:kern w:val="2"/>
          <w:lang w:val="lv-LV"/>
          <w14:ligatures w14:val="standardContextual"/>
        </w:rPr>
        <w:t xml:space="preserve">  izlietot  ceļa seguma remonta darbu veikšanai 1300 m2 apjomā pašvaldības ceļa posmā Vīganti- </w:t>
      </w:r>
      <w:proofErr w:type="spellStart"/>
      <w:r w:rsidRPr="009B2FB4">
        <w:rPr>
          <w:rFonts w:eastAsia="Calibri"/>
          <w:kern w:val="2"/>
          <w:lang w:val="lv-LV"/>
          <w14:ligatures w14:val="standardContextual"/>
        </w:rPr>
        <w:t>Seķu</w:t>
      </w:r>
      <w:proofErr w:type="spellEnd"/>
      <w:r w:rsidRPr="009B2FB4">
        <w:rPr>
          <w:rFonts w:eastAsia="Calibri"/>
          <w:kern w:val="2"/>
          <w:lang w:val="lv-LV"/>
          <w14:ligatures w14:val="standardContextual"/>
        </w:rPr>
        <w:t xml:space="preserve"> purvs Liepupes pagastā. </w:t>
      </w:r>
      <w:r w:rsidRPr="009B2FB4">
        <w:rPr>
          <w:rFonts w:eastAsia="Calibri"/>
          <w:kern w:val="2"/>
          <w:lang w:val="lv-LV" w:eastAsia="lv-LV"/>
          <w14:ligatures w14:val="standardContextual"/>
        </w:rPr>
        <w:t>Plānota esošā asfaltbetona seguma frēzēšana, dolomīta šķembu pamatu izlīdzinošās kārtas izbūve, asfaltbetona seguma izbūve, nomaļu piebēršana ar dolomīta šķembām un esošā asfaltbetona seguma bedrīšu remonts pilnā tehnoloģijā.</w:t>
      </w:r>
    </w:p>
    <w:p w14:paraId="3FF155E3" w14:textId="77777777" w:rsidR="009B2FB4" w:rsidRPr="009B2FB4" w:rsidRDefault="009B2FB4" w:rsidP="009B2FB4">
      <w:pPr>
        <w:ind w:firstLine="720"/>
        <w:jc w:val="both"/>
        <w:rPr>
          <w:lang w:val="lv-LV"/>
        </w:rPr>
      </w:pPr>
      <w:r w:rsidRPr="009B2FB4">
        <w:rPr>
          <w:rFonts w:eastAsia="Calibri"/>
          <w:kern w:val="2"/>
          <w:lang w:val="lv-LV" w:eastAsia="lv-LV"/>
          <w14:ligatures w14:val="standardContextual"/>
        </w:rPr>
        <w:t>Nepieciešamais finansējums minēto darbu veikšanai saskaņā ar tirgus izpēti ir EUR 20000,00</w:t>
      </w:r>
      <w:r w:rsidRPr="009B2FB4">
        <w:rPr>
          <w:lang w:val="lv-LV"/>
        </w:rPr>
        <w:t>, ieskaitot PVN</w:t>
      </w:r>
      <w:r w:rsidRPr="009B2FB4">
        <w:rPr>
          <w:rFonts w:eastAsia="Calibri"/>
          <w:kern w:val="2"/>
          <w:lang w:val="lv-LV" w:eastAsia="lv-LV"/>
          <w14:ligatures w14:val="standardContextual"/>
        </w:rPr>
        <w:t xml:space="preserve">, tādēļ tiek lūgts piešķirt nepieciešamo finansējumu – 12200,00 </w:t>
      </w:r>
      <w:proofErr w:type="spellStart"/>
      <w:r w:rsidRPr="009B2FB4">
        <w:rPr>
          <w:rFonts w:eastAsia="Calibri"/>
          <w:i/>
          <w:iCs/>
          <w:kern w:val="2"/>
          <w:lang w:val="lv-LV" w:eastAsia="lv-LV"/>
          <w14:ligatures w14:val="standardContextual"/>
        </w:rPr>
        <w:t>euro</w:t>
      </w:r>
      <w:proofErr w:type="spellEnd"/>
      <w:r w:rsidRPr="009B2FB4">
        <w:rPr>
          <w:rFonts w:eastAsia="Calibri"/>
          <w:kern w:val="2"/>
          <w:lang w:val="lv-LV" w:eastAsia="lv-LV"/>
          <w14:ligatures w14:val="standardContextual"/>
        </w:rPr>
        <w:t xml:space="preserve"> no nesadalītā atlikuma. </w:t>
      </w:r>
    </w:p>
    <w:p w14:paraId="5738124E" w14:textId="77777777" w:rsidR="009B2FB4" w:rsidRPr="00B9502D" w:rsidRDefault="009B2FB4" w:rsidP="009B2FB4">
      <w:pPr>
        <w:ind w:firstLine="720"/>
        <w:jc w:val="both"/>
        <w:rPr>
          <w:b/>
          <w:bCs/>
          <w:lang w:val="lv-LV" w:eastAsia="lv-LV"/>
        </w:rPr>
      </w:pPr>
      <w:r w:rsidRPr="009B2FB4">
        <w:rPr>
          <w:lang w:val="lv-LV" w:eastAsia="lv-LV"/>
        </w:rPr>
        <w:t xml:space="preserve">Pamatojoties uz Pašvaldību likuma 4. panta pirmās daļas 2. un 12.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BFF3D1F" w14:textId="789DC268" w:rsidR="009B2FB4" w:rsidRPr="009B2FB4" w:rsidRDefault="009B2FB4" w:rsidP="009B2FB4">
      <w:pPr>
        <w:ind w:firstLine="720"/>
        <w:jc w:val="both"/>
        <w:rPr>
          <w:b/>
          <w:bCs/>
          <w:lang w:val="lv-LV" w:eastAsia="lv-LV"/>
        </w:rPr>
      </w:pPr>
    </w:p>
    <w:p w14:paraId="49D89272" w14:textId="77777777" w:rsidR="009B2FB4" w:rsidRPr="009B2FB4" w:rsidRDefault="009B2FB4" w:rsidP="0009492F">
      <w:pPr>
        <w:numPr>
          <w:ilvl w:val="0"/>
          <w:numId w:val="50"/>
        </w:numPr>
        <w:tabs>
          <w:tab w:val="left" w:pos="567"/>
        </w:tabs>
        <w:ind w:left="357" w:hanging="357"/>
        <w:contextualSpacing/>
        <w:jc w:val="both"/>
        <w:rPr>
          <w:lang w:val="lv-LV"/>
        </w:rPr>
      </w:pPr>
      <w:r w:rsidRPr="009B2FB4">
        <w:rPr>
          <w:lang w:val="lv-LV"/>
        </w:rPr>
        <w:t xml:space="preserve">Iekļaut Salacgrīvas apvienības pārvaldes ieņēmumu plānā </w:t>
      </w:r>
      <w:r w:rsidRPr="009B2FB4">
        <w:rPr>
          <w:rFonts w:eastAsia="Calibri"/>
          <w:kern w:val="2"/>
          <w:lang w:val="lv-LV"/>
          <w14:ligatures w14:val="standardContextual"/>
        </w:rPr>
        <w:t xml:space="preserve">15600,00 </w:t>
      </w:r>
      <w:proofErr w:type="spellStart"/>
      <w:r w:rsidRPr="009B2FB4">
        <w:rPr>
          <w:i/>
          <w:iCs/>
          <w:lang w:val="lv-LV"/>
        </w:rPr>
        <w:t>euro</w:t>
      </w:r>
      <w:proofErr w:type="spellEnd"/>
      <w:r w:rsidRPr="009B2FB4">
        <w:rPr>
          <w:lang w:val="lv-LV"/>
        </w:rPr>
        <w:t xml:space="preserve"> (piecpadsmit tūkstoši seši simti eiro, 00 centi) no nekustamo īpašumu atsavināšanas.</w:t>
      </w:r>
    </w:p>
    <w:p w14:paraId="1477047F" w14:textId="77777777" w:rsidR="009B2FB4" w:rsidRPr="009B2FB4" w:rsidRDefault="009B2FB4" w:rsidP="0009492F">
      <w:pPr>
        <w:numPr>
          <w:ilvl w:val="0"/>
          <w:numId w:val="50"/>
        </w:numPr>
        <w:tabs>
          <w:tab w:val="left" w:pos="567"/>
        </w:tabs>
        <w:ind w:left="357" w:hanging="357"/>
        <w:contextualSpacing/>
        <w:jc w:val="both"/>
        <w:rPr>
          <w:lang w:val="lv-LV"/>
        </w:rPr>
      </w:pPr>
      <w:r w:rsidRPr="009B2FB4">
        <w:rPr>
          <w:lang w:val="lv-LV"/>
        </w:rPr>
        <w:t xml:space="preserve">50% jeb </w:t>
      </w:r>
      <w:r w:rsidRPr="009B2FB4">
        <w:rPr>
          <w:rFonts w:eastAsia="Calibri"/>
          <w:kern w:val="2"/>
          <w:lang w:val="lv-LV"/>
          <w14:ligatures w14:val="standardContextual"/>
        </w:rPr>
        <w:t>7800,00</w:t>
      </w:r>
      <w:r w:rsidRPr="009B2FB4">
        <w:rPr>
          <w:lang w:val="lv-LV"/>
        </w:rPr>
        <w:t xml:space="preserve"> </w:t>
      </w:r>
      <w:proofErr w:type="spellStart"/>
      <w:r w:rsidRPr="009B2FB4">
        <w:rPr>
          <w:lang w:val="lv-LV"/>
        </w:rPr>
        <w:t>e</w:t>
      </w:r>
      <w:r w:rsidRPr="009B2FB4">
        <w:rPr>
          <w:i/>
          <w:iCs/>
          <w:lang w:val="lv-LV"/>
        </w:rPr>
        <w:t>uro</w:t>
      </w:r>
      <w:proofErr w:type="spellEnd"/>
      <w:r w:rsidRPr="009B2FB4">
        <w:rPr>
          <w:i/>
          <w:iCs/>
          <w:lang w:val="lv-LV"/>
        </w:rPr>
        <w:t xml:space="preserve"> </w:t>
      </w:r>
      <w:r w:rsidRPr="009B2FB4">
        <w:rPr>
          <w:lang w:val="lv-LV"/>
        </w:rPr>
        <w:t xml:space="preserve">(septiņi tūkstoši astoņi simti </w:t>
      </w:r>
      <w:proofErr w:type="spellStart"/>
      <w:r w:rsidRPr="009B2FB4">
        <w:rPr>
          <w:i/>
          <w:iCs/>
          <w:lang w:val="lv-LV"/>
        </w:rPr>
        <w:t>euro</w:t>
      </w:r>
      <w:proofErr w:type="spellEnd"/>
      <w:r w:rsidRPr="009B2FB4">
        <w:rPr>
          <w:i/>
          <w:iCs/>
          <w:lang w:val="lv-LV"/>
        </w:rPr>
        <w:t xml:space="preserve">, </w:t>
      </w:r>
      <w:r w:rsidRPr="009B2FB4">
        <w:rPr>
          <w:iCs/>
          <w:lang w:val="lv-LV"/>
        </w:rPr>
        <w:t>00 centi</w:t>
      </w:r>
      <w:r w:rsidRPr="009B2FB4">
        <w:rPr>
          <w:lang w:val="lv-LV"/>
        </w:rPr>
        <w:t>) no ieņēmumiem novirzīt uz Limbažu novada pašvaldības nesadalīto naudas atlikumu.</w:t>
      </w:r>
    </w:p>
    <w:p w14:paraId="34F430E3" w14:textId="77777777" w:rsidR="009B2FB4" w:rsidRPr="009B2FB4" w:rsidRDefault="009B2FB4" w:rsidP="0009492F">
      <w:pPr>
        <w:numPr>
          <w:ilvl w:val="0"/>
          <w:numId w:val="50"/>
        </w:numPr>
        <w:tabs>
          <w:tab w:val="left" w:pos="567"/>
        </w:tabs>
        <w:ind w:left="357" w:hanging="357"/>
        <w:contextualSpacing/>
        <w:jc w:val="both"/>
        <w:rPr>
          <w:lang w:val="lv-LV"/>
        </w:rPr>
      </w:pPr>
      <w:r w:rsidRPr="009B2FB4">
        <w:rPr>
          <w:lang w:val="lv-LV"/>
        </w:rPr>
        <w:t xml:space="preserve">Piešķirt finansējumu 7800,00 </w:t>
      </w:r>
      <w:proofErr w:type="spellStart"/>
      <w:r w:rsidRPr="009B2FB4">
        <w:rPr>
          <w:i/>
          <w:iCs/>
          <w:lang w:val="lv-LV"/>
        </w:rPr>
        <w:t>euro</w:t>
      </w:r>
      <w:proofErr w:type="spellEnd"/>
      <w:r w:rsidRPr="009B2FB4">
        <w:rPr>
          <w:i/>
          <w:iCs/>
          <w:lang w:val="lv-LV"/>
        </w:rPr>
        <w:t xml:space="preserve"> </w:t>
      </w:r>
      <w:r w:rsidRPr="009B2FB4">
        <w:rPr>
          <w:lang w:val="lv-LV"/>
        </w:rPr>
        <w:t xml:space="preserve">(septiņi tūkstoši astoņi simti </w:t>
      </w:r>
      <w:proofErr w:type="spellStart"/>
      <w:r w:rsidRPr="009B2FB4">
        <w:rPr>
          <w:i/>
          <w:iCs/>
          <w:lang w:val="lv-LV"/>
        </w:rPr>
        <w:t>euro</w:t>
      </w:r>
      <w:proofErr w:type="spellEnd"/>
      <w:r w:rsidRPr="009B2FB4">
        <w:rPr>
          <w:i/>
          <w:iCs/>
          <w:lang w:val="lv-LV"/>
        </w:rPr>
        <w:t>,</w:t>
      </w:r>
      <w:r w:rsidRPr="009B2FB4">
        <w:rPr>
          <w:lang w:val="lv-LV"/>
        </w:rPr>
        <w:t xml:space="preserve"> </w:t>
      </w:r>
      <w:r w:rsidRPr="009B2FB4">
        <w:rPr>
          <w:iCs/>
          <w:lang w:val="lv-LV"/>
        </w:rPr>
        <w:t>00 centi</w:t>
      </w:r>
      <w:r w:rsidRPr="009B2FB4">
        <w:rPr>
          <w:lang w:val="lv-LV"/>
        </w:rPr>
        <w:t xml:space="preserve">) apmērā Salacgrīvas apvienības pārvaldei asfaltēšanas darbu veikšanai ceļa Vīganti - </w:t>
      </w:r>
      <w:proofErr w:type="spellStart"/>
      <w:r w:rsidRPr="009B2FB4">
        <w:rPr>
          <w:lang w:val="lv-LV"/>
        </w:rPr>
        <w:t>Seķu</w:t>
      </w:r>
      <w:proofErr w:type="spellEnd"/>
      <w:r w:rsidRPr="009B2FB4">
        <w:rPr>
          <w:lang w:val="lv-LV"/>
        </w:rPr>
        <w:t xml:space="preserve"> purvs posmā.</w:t>
      </w:r>
    </w:p>
    <w:p w14:paraId="17044983" w14:textId="77777777" w:rsidR="009B2FB4" w:rsidRPr="009B2FB4" w:rsidRDefault="009B2FB4" w:rsidP="0009492F">
      <w:pPr>
        <w:numPr>
          <w:ilvl w:val="0"/>
          <w:numId w:val="50"/>
        </w:numPr>
        <w:tabs>
          <w:tab w:val="left" w:pos="567"/>
        </w:tabs>
        <w:ind w:left="357" w:hanging="357"/>
        <w:contextualSpacing/>
        <w:jc w:val="both"/>
        <w:rPr>
          <w:lang w:val="lv-LV"/>
        </w:rPr>
      </w:pPr>
      <w:r w:rsidRPr="009B2FB4">
        <w:rPr>
          <w:lang w:val="lv-LV"/>
        </w:rPr>
        <w:t xml:space="preserve">Piešķirt papildus finansējumu 12200,00 </w:t>
      </w:r>
      <w:proofErr w:type="spellStart"/>
      <w:r w:rsidRPr="009B2FB4">
        <w:rPr>
          <w:i/>
          <w:iCs/>
          <w:lang w:val="lv-LV"/>
        </w:rPr>
        <w:t>euro</w:t>
      </w:r>
      <w:proofErr w:type="spellEnd"/>
      <w:r w:rsidRPr="009B2FB4">
        <w:rPr>
          <w:i/>
          <w:iCs/>
          <w:lang w:val="lv-LV"/>
        </w:rPr>
        <w:t xml:space="preserve"> </w:t>
      </w:r>
      <w:r w:rsidRPr="009B2FB4">
        <w:rPr>
          <w:lang w:val="lv-LV"/>
        </w:rPr>
        <w:t xml:space="preserve">(divpadsmit tūkstoši divi simti eiro, </w:t>
      </w:r>
      <w:r w:rsidRPr="009B2FB4">
        <w:rPr>
          <w:iCs/>
          <w:lang w:val="lv-LV"/>
        </w:rPr>
        <w:t>00 centi</w:t>
      </w:r>
      <w:r w:rsidRPr="009B2FB4">
        <w:rPr>
          <w:lang w:val="lv-LV"/>
        </w:rPr>
        <w:t xml:space="preserve">) Salacgrīvas apvienības pārvaldei asfaltēšanas darbu veikšanai ceļa Vīganti - </w:t>
      </w:r>
      <w:proofErr w:type="spellStart"/>
      <w:r w:rsidRPr="009B2FB4">
        <w:rPr>
          <w:lang w:val="lv-LV"/>
        </w:rPr>
        <w:t>Seķu</w:t>
      </w:r>
      <w:proofErr w:type="spellEnd"/>
      <w:r w:rsidRPr="009B2FB4">
        <w:rPr>
          <w:lang w:val="lv-LV"/>
        </w:rPr>
        <w:t xml:space="preserve"> purvs posmā no Limbažu novada pašvaldības nesadalītā naudas atlikuma. </w:t>
      </w:r>
    </w:p>
    <w:p w14:paraId="1A84E04A" w14:textId="77777777" w:rsidR="009B2FB4" w:rsidRPr="009B2FB4" w:rsidRDefault="009B2FB4" w:rsidP="0009492F">
      <w:pPr>
        <w:numPr>
          <w:ilvl w:val="0"/>
          <w:numId w:val="50"/>
        </w:numPr>
        <w:tabs>
          <w:tab w:val="left" w:pos="567"/>
        </w:tabs>
        <w:ind w:left="357" w:hanging="357"/>
        <w:contextualSpacing/>
        <w:jc w:val="both"/>
        <w:rPr>
          <w:lang w:val="lv-LV"/>
        </w:rPr>
      </w:pPr>
      <w:r w:rsidRPr="009B2FB4">
        <w:rPr>
          <w:lang w:val="lv-LV"/>
        </w:rPr>
        <w:t>Atbildīgos par finansējuma iekļaušanu budžetā noteikt Finanšu un ekonomikas nodaļas ekonomistus.</w:t>
      </w:r>
    </w:p>
    <w:p w14:paraId="769D251C" w14:textId="77777777" w:rsidR="009B2FB4" w:rsidRPr="009B2FB4" w:rsidRDefault="009B2FB4" w:rsidP="0009492F">
      <w:pPr>
        <w:numPr>
          <w:ilvl w:val="0"/>
          <w:numId w:val="50"/>
        </w:numPr>
        <w:tabs>
          <w:tab w:val="left" w:pos="567"/>
        </w:tabs>
        <w:ind w:left="357" w:hanging="357"/>
        <w:contextualSpacing/>
        <w:jc w:val="both"/>
        <w:rPr>
          <w:lang w:val="lv-LV"/>
        </w:rPr>
      </w:pPr>
      <w:r w:rsidRPr="009B2FB4">
        <w:rPr>
          <w:lang w:val="lv-LV"/>
        </w:rPr>
        <w:t>Kontroli par lēmuma izpildi uzdot Limbažu novada pašvaldības izpilddirektoram.</w:t>
      </w:r>
    </w:p>
    <w:p w14:paraId="05A5A627" w14:textId="77777777" w:rsidR="009B2FB4" w:rsidRPr="009B2FB4" w:rsidRDefault="009B2FB4" w:rsidP="0009492F">
      <w:pPr>
        <w:numPr>
          <w:ilvl w:val="0"/>
          <w:numId w:val="50"/>
        </w:numPr>
        <w:tabs>
          <w:tab w:val="left" w:pos="567"/>
        </w:tabs>
        <w:ind w:left="357" w:hanging="357"/>
        <w:contextualSpacing/>
        <w:jc w:val="both"/>
        <w:rPr>
          <w:lang w:val="lv-LV"/>
        </w:rPr>
      </w:pPr>
      <w:r w:rsidRPr="009B2FB4">
        <w:rPr>
          <w:lang w:val="lv-LV"/>
        </w:rPr>
        <w:t xml:space="preserve">Lēmuma projektu virzīt izskatīšanai Limbažu novada domes sēdē. </w:t>
      </w:r>
    </w:p>
    <w:p w14:paraId="0F790D36" w14:textId="77777777" w:rsidR="0030264A" w:rsidRDefault="0030264A" w:rsidP="002E2D3C">
      <w:pPr>
        <w:rPr>
          <w:lang w:val="lv-LV"/>
        </w:rPr>
      </w:pPr>
    </w:p>
    <w:p w14:paraId="5610E53B" w14:textId="77777777" w:rsidR="00223196" w:rsidRDefault="00223196" w:rsidP="002E2D3C">
      <w:pPr>
        <w:rPr>
          <w:lang w:val="lv-LV"/>
        </w:rPr>
      </w:pPr>
    </w:p>
    <w:p w14:paraId="40CBAE3A" w14:textId="28570DF0" w:rsidR="0030264A" w:rsidRPr="00025563" w:rsidRDefault="0030264A" w:rsidP="0030264A">
      <w:pPr>
        <w:pStyle w:val="Virsraksts1"/>
        <w:jc w:val="center"/>
      </w:pPr>
      <w:r>
        <w:t>46</w:t>
      </w:r>
      <w:r w:rsidRPr="00025563">
        <w:t>.</w:t>
      </w:r>
    </w:p>
    <w:p w14:paraId="71570B76" w14:textId="77777777" w:rsidR="00DD5092" w:rsidRPr="00DD5092" w:rsidRDefault="00DD5092" w:rsidP="00DD5092">
      <w:pPr>
        <w:pBdr>
          <w:bottom w:val="single" w:sz="6" w:space="1" w:color="auto"/>
        </w:pBdr>
        <w:jc w:val="both"/>
        <w:rPr>
          <w:b/>
          <w:bCs/>
          <w:lang w:val="lv-LV" w:eastAsia="lv-LV"/>
        </w:rPr>
      </w:pPr>
      <w:r w:rsidRPr="00DD5092">
        <w:rPr>
          <w:b/>
          <w:bCs/>
          <w:noProof/>
          <w:lang w:val="lv-LV" w:eastAsia="lv-LV"/>
        </w:rPr>
        <w:t>Par finansējuma piešķiršanu Brīvzemnieku pagasta pakalpojumu sniegšanas centram kokskaidu granulu iegādei Ozolmuižas pils apkures nodrošināšanai</w:t>
      </w:r>
    </w:p>
    <w:p w14:paraId="335F9F16" w14:textId="77777777" w:rsidR="00DD5092" w:rsidRPr="00DD5092" w:rsidRDefault="00DD5092" w:rsidP="00DD5092">
      <w:pPr>
        <w:jc w:val="center"/>
        <w:rPr>
          <w:lang w:val="lv-LV" w:eastAsia="lv-LV"/>
        </w:rPr>
      </w:pPr>
      <w:r w:rsidRPr="00DD5092">
        <w:rPr>
          <w:lang w:val="lv-LV" w:eastAsia="lv-LV"/>
        </w:rPr>
        <w:t xml:space="preserve">Ziņo </w:t>
      </w:r>
      <w:r w:rsidRPr="00DD5092">
        <w:rPr>
          <w:noProof/>
          <w:lang w:val="lv-LV" w:eastAsia="lv-LV"/>
        </w:rPr>
        <w:t>Artis Ārgalis</w:t>
      </w:r>
    </w:p>
    <w:p w14:paraId="7666D426" w14:textId="77777777" w:rsidR="00DD5092" w:rsidRPr="00DD5092" w:rsidRDefault="00DD5092" w:rsidP="00DD5092">
      <w:pPr>
        <w:jc w:val="both"/>
        <w:rPr>
          <w:lang w:val="lv-LV" w:eastAsia="lv-LV"/>
        </w:rPr>
      </w:pPr>
    </w:p>
    <w:p w14:paraId="61E5A8BE" w14:textId="77777777" w:rsidR="00DD5092" w:rsidRPr="00DD5092" w:rsidRDefault="00DD5092" w:rsidP="00DD5092">
      <w:pPr>
        <w:ind w:firstLine="720"/>
        <w:jc w:val="both"/>
        <w:rPr>
          <w:lang w:val="lv-LV" w:eastAsia="lv-LV"/>
        </w:rPr>
      </w:pPr>
      <w:r w:rsidRPr="00DD5092">
        <w:rPr>
          <w:lang w:val="lv-LV" w:eastAsia="lv-LV"/>
        </w:rPr>
        <w:t xml:space="preserve">Limbažu novada pašvaldībā </w:t>
      </w:r>
      <w:bookmarkStart w:id="53" w:name="_Hlk179891095"/>
      <w:r w:rsidRPr="00DD5092">
        <w:rPr>
          <w:lang w:val="lv-LV" w:eastAsia="lv-LV"/>
        </w:rPr>
        <w:t xml:space="preserve">saņemts biedrības </w:t>
      </w:r>
      <w:r w:rsidRPr="00DD5092">
        <w:rPr>
          <w:noProof/>
          <w:lang w:val="lv-LV" w:eastAsia="lv-LV"/>
        </w:rPr>
        <w:t>“Pasaules latviešu mūzikas centrs “Vienoti mūzikā””</w:t>
      </w:r>
      <w:r w:rsidRPr="00DD5092">
        <w:rPr>
          <w:lang w:val="lv-LV" w:eastAsia="lv-LV"/>
        </w:rPr>
        <w:t xml:space="preserve"> </w:t>
      </w:r>
      <w:bookmarkEnd w:id="53"/>
      <w:r w:rsidRPr="00DD5092">
        <w:rPr>
          <w:lang w:val="lv-LV" w:eastAsia="lv-LV"/>
        </w:rPr>
        <w:t xml:space="preserve">reģistrācijas numurs 50008320211 (turpmāk tekstā – Biedrība) 2024. gada 12. oktobra iesniegums (reģistrēts lietvedības sistēmā 14.10.2024. ar Nr. 4.8.4/24/6109), kurā biedrība lūdz pašvaldības finansējumu EUR 5000 apmērā </w:t>
      </w:r>
      <w:r w:rsidRPr="00DD5092">
        <w:rPr>
          <w:rFonts w:ascii="Times New Roman  p." w:hAnsi="Times New Roman  p."/>
          <w:lang w:val="lv-LV" w:eastAsia="lv-LV"/>
        </w:rPr>
        <w:t xml:space="preserve">apkures granulu iegādei Ozolmuižas pilij, lai daļēji nosegtu nepieciešamo energoresursu iegādi, jo ierobežoto līdzekļu dēļ, Biedrībai nav iespējams nodrošināt energoresursu iegādi visai ziemas sezonai. Tāpat Biedrība informē, ka 2024. gada vasarā un rudens sezonā ir veikta Ozolmuižas pils apkures katlu un apkures sistēmu apkope un remonts, un pils apkures sistēma ir sagatavota ziemas sezonai. </w:t>
      </w:r>
    </w:p>
    <w:p w14:paraId="2A4C506A" w14:textId="77777777" w:rsidR="00DD5092" w:rsidRPr="00B9502D" w:rsidRDefault="00DD5092" w:rsidP="00DD5092">
      <w:pPr>
        <w:ind w:firstLine="720"/>
        <w:jc w:val="both"/>
        <w:rPr>
          <w:b/>
          <w:bCs/>
          <w:lang w:val="lv-LV" w:eastAsia="lv-LV"/>
        </w:rPr>
      </w:pPr>
      <w:r w:rsidRPr="00DD5092">
        <w:rPr>
          <w:lang w:val="lv-LV" w:eastAsia="lv-LV"/>
        </w:rPr>
        <w:t xml:space="preserve">Pamatojoties uz Pašvaldību likuma 4. panta pirmās daļas 1. punktu,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1647789" w14:textId="0AB3AEFA" w:rsidR="00DD5092" w:rsidRPr="00DD5092" w:rsidRDefault="00DD5092" w:rsidP="00DD5092">
      <w:pPr>
        <w:ind w:firstLine="720"/>
        <w:jc w:val="both"/>
        <w:rPr>
          <w:lang w:val="lv-LV" w:eastAsia="lv-LV"/>
        </w:rPr>
      </w:pPr>
    </w:p>
    <w:p w14:paraId="664AB987" w14:textId="77777777" w:rsidR="00DD5092" w:rsidRPr="00DD5092" w:rsidRDefault="00DD5092" w:rsidP="0009492F">
      <w:pPr>
        <w:numPr>
          <w:ilvl w:val="0"/>
          <w:numId w:val="51"/>
        </w:numPr>
        <w:ind w:left="357" w:hanging="357"/>
        <w:contextualSpacing/>
        <w:jc w:val="both"/>
        <w:rPr>
          <w:lang w:val="lv-LV" w:eastAsia="lv-LV"/>
        </w:rPr>
      </w:pPr>
      <w:r w:rsidRPr="00DD5092">
        <w:rPr>
          <w:color w:val="000000"/>
          <w:lang w:val="lv-LV" w:eastAsia="lv-LV"/>
        </w:rPr>
        <w:t xml:space="preserve">Piešķirt finansējumu </w:t>
      </w:r>
      <w:r w:rsidRPr="00DD5092">
        <w:rPr>
          <w:lang w:val="lv-LV" w:eastAsia="lv-LV"/>
        </w:rPr>
        <w:t xml:space="preserve">5000,00 EUR </w:t>
      </w:r>
      <w:r w:rsidRPr="00DD5092">
        <w:rPr>
          <w:color w:val="000000"/>
          <w:lang w:val="lv-LV" w:eastAsia="lv-LV"/>
        </w:rPr>
        <w:t xml:space="preserve">Brīvzemnieku pagasta pakalpojumu sniegšanas centram </w:t>
      </w:r>
      <w:proofErr w:type="spellStart"/>
      <w:r w:rsidRPr="00DD5092">
        <w:rPr>
          <w:color w:val="000000"/>
          <w:lang w:val="lv-LV" w:eastAsia="lv-LV"/>
        </w:rPr>
        <w:t>kokskaidu</w:t>
      </w:r>
      <w:proofErr w:type="spellEnd"/>
      <w:r w:rsidRPr="00DD5092">
        <w:rPr>
          <w:color w:val="000000"/>
          <w:lang w:val="lv-LV" w:eastAsia="lv-LV"/>
        </w:rPr>
        <w:t xml:space="preserve"> granulu iegādei Ozolmuižas pils apkures nodrošināšanai </w:t>
      </w:r>
      <w:r w:rsidRPr="00DD5092">
        <w:rPr>
          <w:noProof/>
          <w:lang w:val="lv-LV" w:eastAsia="lv-LV"/>
        </w:rPr>
        <w:t>no Limbažu novada pašvaldības nesadalītā naudas atlikuma.</w:t>
      </w:r>
    </w:p>
    <w:p w14:paraId="5BBC6C6C" w14:textId="77777777" w:rsidR="00DD5092" w:rsidRPr="00DD5092" w:rsidRDefault="00DD5092" w:rsidP="0009492F">
      <w:pPr>
        <w:numPr>
          <w:ilvl w:val="0"/>
          <w:numId w:val="51"/>
        </w:numPr>
        <w:ind w:left="357" w:hanging="357"/>
        <w:contextualSpacing/>
        <w:jc w:val="both"/>
        <w:rPr>
          <w:color w:val="000000"/>
          <w:lang w:val="lv-LV" w:eastAsia="lv-LV"/>
        </w:rPr>
      </w:pPr>
      <w:r w:rsidRPr="00DD5092">
        <w:rPr>
          <w:noProof/>
          <w:lang w:val="lv-LV" w:eastAsia="lv-LV"/>
        </w:rPr>
        <w:lastRenderedPageBreak/>
        <w:t>Atbildīgo par lēmuma izpildi noteikt Brīvzemnieku pagasta pakalpojumu sniegšanas centra vadītāju.</w:t>
      </w:r>
    </w:p>
    <w:p w14:paraId="66985927" w14:textId="77777777" w:rsidR="00DD5092" w:rsidRPr="00DD5092" w:rsidRDefault="00DD5092" w:rsidP="0009492F">
      <w:pPr>
        <w:numPr>
          <w:ilvl w:val="0"/>
          <w:numId w:val="51"/>
        </w:numPr>
        <w:ind w:left="357" w:hanging="357"/>
        <w:contextualSpacing/>
        <w:jc w:val="both"/>
        <w:rPr>
          <w:color w:val="000000"/>
          <w:lang w:val="lv-LV" w:eastAsia="lv-LV"/>
        </w:rPr>
      </w:pPr>
      <w:r w:rsidRPr="00DD5092">
        <w:rPr>
          <w:noProof/>
          <w:lang w:val="lv-LV" w:eastAsia="lv-LV"/>
        </w:rPr>
        <w:t>Atbildīgo par finansējuma iekļaušanu budžetā noteikt Finanšu un ekonomikas nodaļas ekonomistus.</w:t>
      </w:r>
    </w:p>
    <w:p w14:paraId="7DA118E9" w14:textId="77777777" w:rsidR="00DD5092" w:rsidRPr="00DD5092" w:rsidRDefault="00DD5092" w:rsidP="0009492F">
      <w:pPr>
        <w:numPr>
          <w:ilvl w:val="0"/>
          <w:numId w:val="51"/>
        </w:numPr>
        <w:ind w:left="357" w:hanging="357"/>
        <w:contextualSpacing/>
        <w:jc w:val="both"/>
        <w:rPr>
          <w:lang w:val="lv-LV" w:eastAsia="hi-IN" w:bidi="hi-IN"/>
        </w:rPr>
      </w:pPr>
      <w:r w:rsidRPr="00DD5092">
        <w:rPr>
          <w:lang w:val="lv-LV" w:eastAsia="lv-LV"/>
        </w:rPr>
        <w:t>Kontroli par lēmuma izpildi uzdot veikt Limbažu novada pašvaldības izpilddirektoram</w:t>
      </w:r>
      <w:r w:rsidRPr="00DD5092">
        <w:rPr>
          <w:rFonts w:eastAsia="Arial Unicode MS"/>
          <w:kern w:val="1"/>
          <w:lang w:val="lv-LV" w:eastAsia="hi-IN" w:bidi="hi-IN"/>
        </w:rPr>
        <w:t>.</w:t>
      </w:r>
    </w:p>
    <w:p w14:paraId="2845AA7E" w14:textId="77777777" w:rsidR="00DD5092" w:rsidRPr="00DD5092" w:rsidRDefault="00DD5092" w:rsidP="0009492F">
      <w:pPr>
        <w:numPr>
          <w:ilvl w:val="0"/>
          <w:numId w:val="51"/>
        </w:numPr>
        <w:ind w:left="357" w:hanging="357"/>
        <w:contextualSpacing/>
        <w:jc w:val="both"/>
        <w:rPr>
          <w:lang w:val="lv-LV" w:eastAsia="hi-IN" w:bidi="hi-IN"/>
        </w:rPr>
      </w:pPr>
      <w:r w:rsidRPr="00DD5092">
        <w:rPr>
          <w:lang w:val="lv-LV" w:eastAsia="lv-LV"/>
        </w:rPr>
        <w:t>Lēmuma projektu virzīt izskatīšanai Limbažu novada domes sēdē</w:t>
      </w:r>
      <w:r w:rsidRPr="00DD5092">
        <w:rPr>
          <w:lang w:val="lv-LV" w:eastAsia="hi-IN" w:bidi="hi-IN"/>
        </w:rPr>
        <w:t>.</w:t>
      </w:r>
    </w:p>
    <w:p w14:paraId="60E7B00C" w14:textId="77777777" w:rsidR="0030264A" w:rsidRDefault="0030264A" w:rsidP="002E2D3C">
      <w:pPr>
        <w:rPr>
          <w:lang w:val="lv-LV"/>
        </w:rPr>
      </w:pPr>
    </w:p>
    <w:p w14:paraId="4F628A87" w14:textId="77777777" w:rsidR="0030264A" w:rsidRDefault="0030264A" w:rsidP="002E2D3C">
      <w:pPr>
        <w:rPr>
          <w:lang w:val="lv-LV"/>
        </w:rPr>
      </w:pPr>
    </w:p>
    <w:p w14:paraId="6B11DAC3" w14:textId="714893B9" w:rsidR="0030264A" w:rsidRPr="00025563" w:rsidRDefault="0030264A" w:rsidP="0030264A">
      <w:pPr>
        <w:pStyle w:val="Virsraksts1"/>
        <w:jc w:val="center"/>
      </w:pPr>
      <w:r>
        <w:t>4</w:t>
      </w:r>
      <w:r w:rsidR="00DD5092">
        <w:t>7</w:t>
      </w:r>
      <w:r w:rsidRPr="00025563">
        <w:t>.</w:t>
      </w:r>
    </w:p>
    <w:p w14:paraId="1A651F04" w14:textId="12DA0744" w:rsidR="005D10E4" w:rsidRPr="002638DA" w:rsidRDefault="002638DA" w:rsidP="002638DA">
      <w:pPr>
        <w:pBdr>
          <w:bottom w:val="single" w:sz="4" w:space="1" w:color="auto"/>
        </w:pBdr>
        <w:jc w:val="both"/>
        <w:rPr>
          <w:b/>
          <w:lang w:val="lv-LV"/>
        </w:rPr>
      </w:pPr>
      <w:r w:rsidRPr="002638DA">
        <w:rPr>
          <w:b/>
          <w:lang w:val="lv-LV"/>
        </w:rPr>
        <w:t>Informācijas</w:t>
      </w:r>
    </w:p>
    <w:p w14:paraId="57D3A095" w14:textId="77777777" w:rsidR="005D10E4" w:rsidRDefault="005D10E4" w:rsidP="002E2D3C">
      <w:pPr>
        <w:rPr>
          <w:lang w:val="lv-LV"/>
        </w:rPr>
      </w:pPr>
    </w:p>
    <w:p w14:paraId="2F4CBFCC" w14:textId="67C18332" w:rsidR="008F1D97" w:rsidRDefault="00DD5092" w:rsidP="002E2D3C">
      <w:pPr>
        <w:rPr>
          <w:lang w:val="lv-LV"/>
        </w:rPr>
      </w:pPr>
      <w:r>
        <w:rPr>
          <w:lang w:val="lv-LV"/>
        </w:rPr>
        <w:t>-</w:t>
      </w:r>
    </w:p>
    <w:p w14:paraId="35BB2685" w14:textId="77777777" w:rsidR="00DD5092" w:rsidRDefault="00DD5092" w:rsidP="002E2D3C">
      <w:pPr>
        <w:rPr>
          <w:lang w:val="lv-LV"/>
        </w:rPr>
      </w:pPr>
    </w:p>
    <w:p w14:paraId="32D9FBB7" w14:textId="12F6A524" w:rsidR="00DD5092" w:rsidRPr="00DD5092" w:rsidRDefault="00DD5092" w:rsidP="00DD5092">
      <w:pPr>
        <w:suppressAutoHyphens/>
        <w:contextualSpacing/>
        <w:jc w:val="both"/>
        <w:rPr>
          <w:rFonts w:eastAsia="Calibri"/>
          <w:lang w:val="lv-LV"/>
        </w:rPr>
      </w:pPr>
      <w:r w:rsidRPr="00DD5092">
        <w:rPr>
          <w:rFonts w:eastAsia="Calibri"/>
          <w:lang w:val="lv-LV"/>
        </w:rPr>
        <w:t xml:space="preserve">Plkst. </w:t>
      </w:r>
      <w:r>
        <w:rPr>
          <w:rFonts w:eastAsia="Calibri"/>
          <w:lang w:val="lv-LV"/>
        </w:rPr>
        <w:t>14</w:t>
      </w:r>
      <w:r w:rsidRPr="00DD5092">
        <w:rPr>
          <w:rFonts w:eastAsia="Calibri"/>
          <w:lang w:val="lv-LV"/>
        </w:rPr>
        <w:t>:</w:t>
      </w:r>
      <w:r>
        <w:rPr>
          <w:rFonts w:eastAsia="Calibri"/>
          <w:lang w:val="lv-LV"/>
        </w:rPr>
        <w:t>58</w:t>
      </w:r>
      <w:r w:rsidRPr="00DD5092">
        <w:rPr>
          <w:rFonts w:eastAsia="Calibri"/>
          <w:lang w:val="lv-LV"/>
        </w:rPr>
        <w:t xml:space="preserve"> sēdes vadītājs </w:t>
      </w:r>
      <w:r>
        <w:rPr>
          <w:rFonts w:eastAsia="Calibri"/>
          <w:lang w:val="lv-LV"/>
        </w:rPr>
        <w:t xml:space="preserve">D. </w:t>
      </w:r>
      <w:proofErr w:type="spellStart"/>
      <w:r>
        <w:rPr>
          <w:rFonts w:eastAsia="Calibri"/>
          <w:lang w:val="lv-LV"/>
        </w:rPr>
        <w:t>Straubergs</w:t>
      </w:r>
      <w:proofErr w:type="spellEnd"/>
      <w:r w:rsidRPr="00DD5092">
        <w:rPr>
          <w:rFonts w:eastAsia="Calibri"/>
          <w:lang w:val="lv-LV"/>
        </w:rPr>
        <w:t xml:space="preserve"> izsludina sēdes pārtraukumu.</w:t>
      </w:r>
    </w:p>
    <w:p w14:paraId="6F9A7445" w14:textId="67C03619" w:rsidR="00DD5092" w:rsidRPr="00DD5092" w:rsidRDefault="00DD5092" w:rsidP="00DD5092">
      <w:pPr>
        <w:suppressAutoHyphens/>
        <w:contextualSpacing/>
        <w:jc w:val="both"/>
        <w:rPr>
          <w:rFonts w:eastAsia="Calibri"/>
          <w:lang w:val="lv-LV"/>
        </w:rPr>
      </w:pPr>
      <w:r w:rsidRPr="00DD5092">
        <w:rPr>
          <w:rFonts w:eastAsia="Calibri"/>
          <w:lang w:val="lv-LV"/>
        </w:rPr>
        <w:t xml:space="preserve">Plkst. </w:t>
      </w:r>
      <w:r>
        <w:rPr>
          <w:rFonts w:eastAsia="Calibri"/>
          <w:lang w:val="lv-LV"/>
        </w:rPr>
        <w:t>15</w:t>
      </w:r>
      <w:r w:rsidRPr="00DD5092">
        <w:rPr>
          <w:rFonts w:eastAsia="Calibri"/>
          <w:lang w:val="lv-LV"/>
        </w:rPr>
        <w:t>:</w:t>
      </w:r>
      <w:r>
        <w:rPr>
          <w:rFonts w:eastAsia="Calibri"/>
          <w:lang w:val="lv-LV"/>
        </w:rPr>
        <w:t>10</w:t>
      </w:r>
      <w:r w:rsidRPr="00DD5092">
        <w:rPr>
          <w:rFonts w:eastAsia="Calibri"/>
          <w:lang w:val="lv-LV"/>
        </w:rPr>
        <w:t xml:space="preserve"> sēde tiek atsākta.</w:t>
      </w:r>
    </w:p>
    <w:p w14:paraId="136B5E46" w14:textId="77777777" w:rsidR="00DD5092" w:rsidRPr="00DD5092" w:rsidRDefault="00DD5092" w:rsidP="00DD5092">
      <w:pPr>
        <w:suppressAutoHyphens/>
        <w:contextualSpacing/>
        <w:jc w:val="both"/>
        <w:rPr>
          <w:rFonts w:eastAsia="Calibri"/>
          <w:lang w:val="lv-LV"/>
        </w:rPr>
      </w:pPr>
    </w:p>
    <w:p w14:paraId="190C69CA" w14:textId="77777777" w:rsidR="00DD5092" w:rsidRPr="00DD5092" w:rsidRDefault="00DD5092" w:rsidP="00DD5092">
      <w:pPr>
        <w:suppressAutoHyphens/>
        <w:contextualSpacing/>
        <w:jc w:val="both"/>
        <w:rPr>
          <w:rFonts w:eastAsia="Calibri"/>
          <w:b/>
          <w:u w:val="single"/>
          <w:lang w:val="lv-LV"/>
        </w:rPr>
      </w:pPr>
      <w:r w:rsidRPr="00DD5092">
        <w:rPr>
          <w:rFonts w:eastAsia="Calibri"/>
          <w:b/>
          <w:u w:val="single"/>
          <w:lang w:val="lv-LV"/>
        </w:rPr>
        <w:t>Slēgtā daļa.</w:t>
      </w:r>
    </w:p>
    <w:p w14:paraId="1EDB9D3C" w14:textId="65FDC101" w:rsidR="004005DD" w:rsidRPr="004005DD" w:rsidRDefault="004005DD" w:rsidP="004005DD">
      <w:pPr>
        <w:autoSpaceDE w:val="0"/>
        <w:autoSpaceDN w:val="0"/>
        <w:adjustRightInd w:val="0"/>
        <w:rPr>
          <w:lang w:val="lv-LV" w:eastAsia="lv-LV"/>
        </w:rPr>
      </w:pPr>
      <w:r>
        <w:rPr>
          <w:lang w:val="lv-LV" w:eastAsia="lv-LV"/>
        </w:rPr>
        <w:t>Sēdes slēgtajā daļā</w:t>
      </w:r>
      <w:r w:rsidRPr="004005DD">
        <w:rPr>
          <w:lang w:val="lv-LV" w:eastAsia="lv-LV"/>
        </w:rPr>
        <w:t xml:space="preserve"> tiek veikts audiovizuāls ieraksts. </w:t>
      </w:r>
    </w:p>
    <w:p w14:paraId="0C43335E" w14:textId="77777777" w:rsidR="00DD5092" w:rsidRPr="00DD5092" w:rsidRDefault="00DD5092" w:rsidP="00DD5092">
      <w:pPr>
        <w:suppressAutoHyphens/>
        <w:contextualSpacing/>
        <w:jc w:val="both"/>
        <w:rPr>
          <w:rFonts w:eastAsia="Calibri"/>
          <w:lang w:val="lv-LV"/>
        </w:rPr>
      </w:pPr>
    </w:p>
    <w:p w14:paraId="09164D7B" w14:textId="21A7383B" w:rsidR="00DD5092" w:rsidRPr="00DD5092" w:rsidRDefault="00DD5092" w:rsidP="00DD5092">
      <w:pPr>
        <w:suppressAutoHyphens/>
        <w:contextualSpacing/>
        <w:jc w:val="both"/>
        <w:rPr>
          <w:rFonts w:eastAsia="Calibri"/>
          <w:lang w:val="lv-LV"/>
        </w:rPr>
      </w:pPr>
      <w:r w:rsidRPr="00DD5092">
        <w:rPr>
          <w:rFonts w:eastAsia="Calibri"/>
          <w:lang w:val="lv-LV"/>
        </w:rPr>
        <w:t xml:space="preserve">Sēdes slēgtajā daļā piedalās deputāti: Māris </w:t>
      </w:r>
      <w:proofErr w:type="spellStart"/>
      <w:r w:rsidRPr="00DD5092">
        <w:rPr>
          <w:rFonts w:eastAsia="Calibri"/>
          <w:lang w:val="lv-LV"/>
        </w:rPr>
        <w:t>Beļaunieks</w:t>
      </w:r>
      <w:proofErr w:type="spellEnd"/>
      <w:r w:rsidRPr="00DD5092">
        <w:rPr>
          <w:rFonts w:eastAsia="Calibri"/>
          <w:lang w:val="lv-LV"/>
        </w:rPr>
        <w:t xml:space="preserve">, Andris Garklāvs, Lija </w:t>
      </w:r>
      <w:proofErr w:type="spellStart"/>
      <w:r w:rsidRPr="00DD5092">
        <w:rPr>
          <w:rFonts w:eastAsia="Calibri"/>
          <w:lang w:val="lv-LV"/>
        </w:rPr>
        <w:t>Jokste</w:t>
      </w:r>
      <w:proofErr w:type="spellEnd"/>
      <w:r w:rsidRPr="00DD5092">
        <w:rPr>
          <w:rFonts w:eastAsia="Calibri"/>
          <w:lang w:val="lv-LV"/>
        </w:rPr>
        <w:t xml:space="preserve">, Dāvis Melnalksnis, Rūdolfs Pelēkais, Dagnis </w:t>
      </w:r>
      <w:proofErr w:type="spellStart"/>
      <w:r w:rsidRPr="00DD5092">
        <w:rPr>
          <w:rFonts w:eastAsia="Calibri"/>
          <w:lang w:val="lv-LV"/>
        </w:rPr>
        <w:t>Straubergs</w:t>
      </w:r>
      <w:proofErr w:type="spellEnd"/>
      <w:r w:rsidRPr="00DD5092">
        <w:rPr>
          <w:rFonts w:eastAsia="Calibri"/>
          <w:lang w:val="lv-LV"/>
        </w:rPr>
        <w:t>, Regīna Tamane, Andis Zaļaiskalns.</w:t>
      </w:r>
    </w:p>
    <w:p w14:paraId="37A7213B" w14:textId="77777777" w:rsidR="00DD5092" w:rsidRPr="00DD5092" w:rsidRDefault="00DD5092" w:rsidP="00DD5092">
      <w:pPr>
        <w:suppressAutoHyphens/>
        <w:contextualSpacing/>
        <w:jc w:val="both"/>
        <w:rPr>
          <w:rFonts w:eastAsia="Calibri"/>
          <w:lang w:val="lv-LV"/>
        </w:rPr>
      </w:pPr>
    </w:p>
    <w:p w14:paraId="21B29B18" w14:textId="53E85E08" w:rsidR="00DD5092" w:rsidRPr="00DD5092" w:rsidRDefault="00DD5092" w:rsidP="00DD5092">
      <w:pPr>
        <w:suppressAutoHyphens/>
        <w:contextualSpacing/>
        <w:jc w:val="both"/>
        <w:rPr>
          <w:rFonts w:eastAsia="Calibri"/>
          <w:lang w:val="lv-LV"/>
        </w:rPr>
      </w:pPr>
      <w:r w:rsidRPr="00DD5092">
        <w:rPr>
          <w:rFonts w:eastAsia="Calibri"/>
          <w:lang w:val="lv-LV"/>
        </w:rPr>
        <w:t xml:space="preserve">Sēdes slēgtajā daļā piedalās: Valda </w:t>
      </w:r>
      <w:proofErr w:type="spellStart"/>
      <w:r w:rsidRPr="00DD5092">
        <w:rPr>
          <w:rFonts w:eastAsia="Calibri"/>
          <w:lang w:val="lv-LV"/>
        </w:rPr>
        <w:t>Tinkusa</w:t>
      </w:r>
      <w:proofErr w:type="spellEnd"/>
      <w:r w:rsidRPr="00DD5092">
        <w:rPr>
          <w:rFonts w:eastAsia="Calibri"/>
          <w:lang w:val="lv-LV"/>
        </w:rPr>
        <w:t>, Raimonds Straume, Dace Tauriņa.</w:t>
      </w:r>
    </w:p>
    <w:p w14:paraId="5BF4A635" w14:textId="77777777" w:rsidR="00DD5092" w:rsidRPr="00DD5092" w:rsidRDefault="00DD5092" w:rsidP="00DD5092">
      <w:pPr>
        <w:suppressAutoHyphens/>
        <w:contextualSpacing/>
        <w:jc w:val="both"/>
        <w:rPr>
          <w:rFonts w:eastAsia="Calibri"/>
          <w:lang w:val="lv-LV"/>
        </w:rPr>
      </w:pPr>
    </w:p>
    <w:p w14:paraId="53992BD3" w14:textId="3C125639" w:rsidR="00DD5092" w:rsidRPr="00DD5092" w:rsidRDefault="00DD5092" w:rsidP="00DD5092">
      <w:pPr>
        <w:keepNext/>
        <w:suppressAutoHyphens/>
        <w:jc w:val="center"/>
        <w:outlineLvl w:val="0"/>
        <w:rPr>
          <w:lang w:val="lv-LV"/>
        </w:rPr>
      </w:pPr>
      <w:r>
        <w:rPr>
          <w:b/>
          <w:bCs/>
          <w:lang w:val="lv-LV"/>
        </w:rPr>
        <w:t>48</w:t>
      </w:r>
      <w:r w:rsidRPr="00DD5092">
        <w:rPr>
          <w:b/>
          <w:bCs/>
          <w:lang w:val="lv-LV"/>
        </w:rPr>
        <w:t>.</w:t>
      </w:r>
    </w:p>
    <w:p w14:paraId="36331F0F" w14:textId="19F467CD" w:rsidR="00DD5092" w:rsidRPr="00DD5092" w:rsidRDefault="00DD5092" w:rsidP="00DD5092">
      <w:pPr>
        <w:pBdr>
          <w:bottom w:val="single" w:sz="4" w:space="1" w:color="auto"/>
        </w:pBdr>
        <w:suppressAutoHyphens/>
        <w:contextualSpacing/>
        <w:jc w:val="both"/>
        <w:rPr>
          <w:rFonts w:eastAsia="Calibri"/>
          <w:b/>
          <w:lang w:val="lv-LV"/>
        </w:rPr>
      </w:pPr>
      <w:r w:rsidRPr="00DD5092">
        <w:rPr>
          <w:rFonts w:eastAsia="Calibri"/>
          <w:b/>
          <w:lang w:val="lv-LV"/>
        </w:rPr>
        <w:t>Slēgtā daļa. Informācijas</w:t>
      </w:r>
      <w:r>
        <w:rPr>
          <w:rFonts w:eastAsia="Calibri"/>
          <w:b/>
          <w:lang w:val="lv-LV"/>
        </w:rPr>
        <w:t>.</w:t>
      </w:r>
    </w:p>
    <w:p w14:paraId="623B6162" w14:textId="77777777" w:rsidR="00DD5092" w:rsidRPr="00DD5092" w:rsidRDefault="00DD5092" w:rsidP="00DD5092">
      <w:pPr>
        <w:suppressAutoHyphens/>
        <w:contextualSpacing/>
        <w:jc w:val="both"/>
        <w:rPr>
          <w:rFonts w:eastAsia="Calibri"/>
          <w:lang w:val="lv-LV"/>
        </w:rPr>
      </w:pPr>
    </w:p>
    <w:p w14:paraId="1B13CBC3" w14:textId="38CC23F6" w:rsidR="00DD5092" w:rsidRPr="00DD5092" w:rsidRDefault="00DD5092" w:rsidP="00DD5092">
      <w:pPr>
        <w:suppressAutoHyphens/>
        <w:ind w:firstLine="720"/>
        <w:jc w:val="both"/>
        <w:rPr>
          <w:lang w:val="lv-LV"/>
        </w:rPr>
      </w:pPr>
      <w:r w:rsidRPr="00DD5092">
        <w:rPr>
          <w:lang w:val="lv-LV"/>
        </w:rPr>
        <w:t xml:space="preserve">Limbažu novada Izglītības pārvaldes vadītāja V. </w:t>
      </w:r>
      <w:proofErr w:type="spellStart"/>
      <w:r w:rsidRPr="00DD5092">
        <w:rPr>
          <w:lang w:val="lv-LV"/>
        </w:rPr>
        <w:t>Tinkusa</w:t>
      </w:r>
      <w:proofErr w:type="spellEnd"/>
      <w:r w:rsidRPr="00DD5092">
        <w:rPr>
          <w:lang w:val="lv-LV"/>
        </w:rPr>
        <w:t xml:space="preserve"> informē par saņem</w:t>
      </w:r>
      <w:r w:rsidR="00123C06" w:rsidRPr="00662938">
        <w:rPr>
          <w:lang w:val="lv-LV"/>
        </w:rPr>
        <w:t>to iesniegumu no privātpersonas, kas ir adresēts arī Limbažu novada domes deputātiem.</w:t>
      </w:r>
      <w:r w:rsidRPr="00DD5092">
        <w:rPr>
          <w:lang w:val="lv-LV"/>
        </w:rPr>
        <w:t xml:space="preserve"> </w:t>
      </w:r>
      <w:r w:rsidR="00123C06" w:rsidRPr="00662938">
        <w:rPr>
          <w:lang w:val="lv-LV"/>
        </w:rPr>
        <w:t>Jautājums izskatīts 15.10.2024. Izglītības, kultūras un sporta jautājumu komitej</w:t>
      </w:r>
      <w:r w:rsidR="00B158D1" w:rsidRPr="00662938">
        <w:rPr>
          <w:lang w:val="lv-LV"/>
        </w:rPr>
        <w:t>as</w:t>
      </w:r>
      <w:r w:rsidR="00123C06" w:rsidRPr="00662938">
        <w:rPr>
          <w:lang w:val="lv-LV"/>
        </w:rPr>
        <w:t xml:space="preserve"> slēgtajā daļā. </w:t>
      </w:r>
      <w:r w:rsidRPr="00DD5092">
        <w:rPr>
          <w:lang w:val="lv-LV"/>
        </w:rPr>
        <w:t xml:space="preserve">Iepazinušies ar informāciju, deputāti vienojas </w:t>
      </w:r>
      <w:r w:rsidRPr="00662938">
        <w:rPr>
          <w:lang w:val="lv-LV"/>
        </w:rPr>
        <w:t>par atbildes vēstules saturu</w:t>
      </w:r>
      <w:r w:rsidRPr="00DD5092">
        <w:rPr>
          <w:lang w:val="lv-LV"/>
        </w:rPr>
        <w:t xml:space="preserve"> privātpersonai</w:t>
      </w:r>
      <w:r w:rsidRPr="00662938">
        <w:rPr>
          <w:lang w:val="lv-LV"/>
        </w:rPr>
        <w:t xml:space="preserve"> un </w:t>
      </w:r>
      <w:r w:rsidRPr="00DD5092">
        <w:rPr>
          <w:lang w:val="lv-LV"/>
        </w:rPr>
        <w:t xml:space="preserve">uzdod V. </w:t>
      </w:r>
      <w:proofErr w:type="spellStart"/>
      <w:r w:rsidRPr="00DD5092">
        <w:rPr>
          <w:lang w:val="lv-LV"/>
        </w:rPr>
        <w:t>Tinkusai</w:t>
      </w:r>
      <w:proofErr w:type="spellEnd"/>
      <w:r w:rsidRPr="00DD5092">
        <w:rPr>
          <w:lang w:val="lv-LV"/>
        </w:rPr>
        <w:t xml:space="preserve"> </w:t>
      </w:r>
      <w:r w:rsidRPr="00662938">
        <w:rPr>
          <w:lang w:val="lv-LV"/>
        </w:rPr>
        <w:t>sagatavot vēstuli</w:t>
      </w:r>
      <w:r w:rsidR="004005DD" w:rsidRPr="00662938">
        <w:rPr>
          <w:lang w:val="lv-LV"/>
        </w:rPr>
        <w:t xml:space="preserve"> un nosūtīt personai, pirms tam saskaņojot to ar visiem deputātiem.</w:t>
      </w:r>
    </w:p>
    <w:p w14:paraId="0CF053F2" w14:textId="77777777" w:rsidR="00DD5092" w:rsidRDefault="00DD5092" w:rsidP="002E2D3C">
      <w:pPr>
        <w:rPr>
          <w:lang w:val="lv-LV"/>
        </w:rPr>
      </w:pPr>
    </w:p>
    <w:p w14:paraId="2E66C728" w14:textId="77777777" w:rsidR="008F1D97" w:rsidRDefault="008F1D97" w:rsidP="002E2D3C">
      <w:pPr>
        <w:rPr>
          <w:lang w:val="lv-LV"/>
        </w:rPr>
      </w:pPr>
    </w:p>
    <w:p w14:paraId="5D3D5FBA" w14:textId="7F772C88" w:rsidR="00C162C2" w:rsidRPr="00A95677" w:rsidRDefault="00AF3FA4" w:rsidP="002E2D3C">
      <w:pPr>
        <w:rPr>
          <w:lang w:val="lv-LV"/>
        </w:rPr>
      </w:pPr>
      <w:r w:rsidRPr="00A95677">
        <w:rPr>
          <w:lang w:val="lv-LV"/>
        </w:rPr>
        <w:t>Sēdi slēdz plkst.</w:t>
      </w:r>
      <w:r w:rsidR="005635AB" w:rsidRPr="00A95677">
        <w:rPr>
          <w:lang w:val="lv-LV"/>
        </w:rPr>
        <w:t xml:space="preserve"> </w:t>
      </w:r>
      <w:r w:rsidR="00DD5092">
        <w:rPr>
          <w:lang w:val="lv-LV"/>
        </w:rPr>
        <w:t>15:45</w:t>
      </w:r>
    </w:p>
    <w:p w14:paraId="723B4FA3" w14:textId="77777777" w:rsidR="0062741D" w:rsidRDefault="0062741D" w:rsidP="002E2D3C">
      <w:pPr>
        <w:rPr>
          <w:lang w:val="lv-LV"/>
        </w:rPr>
      </w:pPr>
    </w:p>
    <w:p w14:paraId="2B3E8359" w14:textId="77777777" w:rsidR="00166FDC" w:rsidRDefault="00166FDC" w:rsidP="002E2D3C">
      <w:pPr>
        <w:rPr>
          <w:lang w:val="lv-LV"/>
        </w:rPr>
      </w:pPr>
    </w:p>
    <w:p w14:paraId="0AEB3220" w14:textId="1D408066" w:rsidR="00474A76" w:rsidRPr="00025563" w:rsidRDefault="0037307E" w:rsidP="002E2D3C">
      <w:pPr>
        <w:tabs>
          <w:tab w:val="left" w:pos="2250"/>
          <w:tab w:val="left" w:leader="underscore" w:pos="8222"/>
        </w:tabs>
        <w:rPr>
          <w:rFonts w:eastAsia="Calibri"/>
          <w:lang w:val="lv-LV"/>
        </w:rPr>
      </w:pPr>
      <w:r w:rsidRPr="00025563">
        <w:rPr>
          <w:rFonts w:eastAsia="Calibri"/>
          <w:lang w:val="lv-LV" w:bidi="lo-LA"/>
        </w:rPr>
        <w:t>Sēdes vadītājs</w:t>
      </w:r>
      <w:r w:rsidR="00852F26" w:rsidRPr="00025563">
        <w:rPr>
          <w:rFonts w:eastAsia="Calibri"/>
          <w:lang w:val="lv-LV" w:bidi="lo-LA"/>
        </w:rPr>
        <w:tab/>
      </w:r>
      <w:r w:rsidRPr="00025563">
        <w:rPr>
          <w:rFonts w:eastAsia="Calibri"/>
          <w:lang w:val="lv-LV"/>
        </w:rPr>
        <w:tab/>
      </w:r>
      <w:r w:rsidR="0051680D">
        <w:rPr>
          <w:rFonts w:eastAsia="Calibri"/>
          <w:lang w:val="lv-LV"/>
        </w:rPr>
        <w:t xml:space="preserve">D. </w:t>
      </w:r>
      <w:proofErr w:type="spellStart"/>
      <w:r w:rsidR="0051680D">
        <w:rPr>
          <w:rFonts w:eastAsia="Calibri"/>
          <w:lang w:val="lv-LV"/>
        </w:rPr>
        <w:t>Straubergs</w:t>
      </w:r>
      <w:proofErr w:type="spellEnd"/>
    </w:p>
    <w:p w14:paraId="0E70DF1C" w14:textId="77777777" w:rsidR="00852F26" w:rsidRDefault="00852F26" w:rsidP="002E2D3C">
      <w:pPr>
        <w:rPr>
          <w:lang w:val="lv-LV"/>
        </w:rPr>
      </w:pPr>
    </w:p>
    <w:p w14:paraId="045E2859" w14:textId="77777777" w:rsidR="00166FDC" w:rsidRDefault="00166FDC" w:rsidP="002E2D3C">
      <w:pPr>
        <w:rPr>
          <w:lang w:val="lv-LV"/>
        </w:rPr>
      </w:pPr>
    </w:p>
    <w:p w14:paraId="6B226913" w14:textId="11D8CFEC" w:rsidR="00852F26" w:rsidRPr="00025563" w:rsidRDefault="00852F26" w:rsidP="002E2D3C">
      <w:pPr>
        <w:tabs>
          <w:tab w:val="left" w:pos="2250"/>
          <w:tab w:val="left" w:leader="underscore" w:pos="8222"/>
        </w:tabs>
        <w:rPr>
          <w:rFonts w:eastAsia="Calibri"/>
          <w:lang w:val="lv-LV"/>
        </w:rPr>
      </w:pPr>
      <w:r w:rsidRPr="00025563">
        <w:rPr>
          <w:rFonts w:eastAsia="Calibri"/>
          <w:lang w:val="lv-LV" w:bidi="lo-LA"/>
        </w:rPr>
        <w:t>Sēdes protokoliste</w:t>
      </w:r>
      <w:r w:rsidRPr="00025563">
        <w:rPr>
          <w:rFonts w:eastAsia="Calibri"/>
          <w:lang w:val="lv-LV" w:bidi="lo-LA"/>
        </w:rPr>
        <w:tab/>
      </w:r>
      <w:r w:rsidRPr="00025563">
        <w:rPr>
          <w:rFonts w:eastAsia="Calibri"/>
          <w:lang w:val="lv-LV"/>
        </w:rPr>
        <w:tab/>
        <w:t>D.</w:t>
      </w:r>
      <w:r w:rsidR="00793D3C">
        <w:rPr>
          <w:rFonts w:eastAsia="Calibri"/>
          <w:lang w:val="lv-LV"/>
        </w:rPr>
        <w:t xml:space="preserve"> </w:t>
      </w:r>
      <w:r w:rsidRPr="00025563">
        <w:rPr>
          <w:rFonts w:eastAsia="Calibri"/>
          <w:lang w:val="lv-LV"/>
        </w:rPr>
        <w:t>Tauriņa</w:t>
      </w:r>
      <w:r w:rsidRPr="00025563">
        <w:rPr>
          <w:rFonts w:eastAsia="Calibri"/>
          <w:lang w:val="lv-LV"/>
        </w:rPr>
        <w:tab/>
      </w:r>
    </w:p>
    <w:sectPr w:rsidR="00852F26" w:rsidRPr="00025563" w:rsidSect="006207DA">
      <w:headerReference w:type="default" r:id="rId11"/>
      <w:headerReference w:type="first" r:id="rId12"/>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E999A" w14:textId="77777777" w:rsidR="00365061" w:rsidRDefault="00365061">
      <w:r>
        <w:separator/>
      </w:r>
    </w:p>
  </w:endnote>
  <w:endnote w:type="continuationSeparator" w:id="0">
    <w:p w14:paraId="6FCD4BE9" w14:textId="77777777" w:rsidR="00365061" w:rsidRDefault="00365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font186">
    <w:charset w:val="01"/>
    <w:family w:val="auto"/>
    <w:pitch w:val="variable"/>
  </w:font>
  <w:font w:name="Times New Roman  p.">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6AACA" w14:textId="77777777" w:rsidR="00365061" w:rsidRDefault="00365061">
      <w:r>
        <w:separator/>
      </w:r>
    </w:p>
  </w:footnote>
  <w:footnote w:type="continuationSeparator" w:id="0">
    <w:p w14:paraId="2133A66D" w14:textId="77777777" w:rsidR="00365061" w:rsidRDefault="003650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585367"/>
      <w:docPartObj>
        <w:docPartGallery w:val="Page Numbers (Top of Page)"/>
        <w:docPartUnique/>
      </w:docPartObj>
    </w:sdtPr>
    <w:sdtEndPr/>
    <w:sdtContent>
      <w:p w14:paraId="72CB102D" w14:textId="57AB380B" w:rsidR="00F72590" w:rsidRDefault="00F72590">
        <w:pPr>
          <w:pStyle w:val="Galvene"/>
          <w:jc w:val="center"/>
        </w:pPr>
        <w:r>
          <w:fldChar w:fldCharType="begin"/>
        </w:r>
        <w:r>
          <w:instrText>PAGE   \* MERGEFORMAT</w:instrText>
        </w:r>
        <w:r>
          <w:fldChar w:fldCharType="separate"/>
        </w:r>
        <w:r w:rsidR="00D516C3" w:rsidRPr="00D516C3">
          <w:rPr>
            <w:noProof/>
            <w:lang w:val="lv-LV"/>
          </w:rPr>
          <w:t>38</w:t>
        </w:r>
        <w:r>
          <w:fldChar w:fldCharType="end"/>
        </w:r>
      </w:p>
    </w:sdtContent>
  </w:sdt>
  <w:p w14:paraId="2D19500A" w14:textId="77777777" w:rsidR="00F72590" w:rsidRDefault="00F72590">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023B1" w14:textId="41281B7F" w:rsidR="00F72590" w:rsidRDefault="00F72590" w:rsidP="00D3383A">
    <w:pPr>
      <w:jc w:val="center"/>
      <w:rPr>
        <w:b/>
        <w:bCs/>
        <w:caps/>
        <w:noProof/>
        <w:sz w:val="28"/>
        <w:szCs w:val="28"/>
        <w:lang w:val="lv-LV" w:eastAsia="lv-LV"/>
      </w:rPr>
    </w:pPr>
  </w:p>
  <w:p w14:paraId="1AB53E48" w14:textId="77777777" w:rsidR="00F72590" w:rsidRPr="00D11705" w:rsidRDefault="00F72590">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94C008"/>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8E1A2560"/>
    <w:name w:val="WW8Num2"/>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40D0FD0"/>
    <w:multiLevelType w:val="hybridMultilevel"/>
    <w:tmpl w:val="CB3EC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737163"/>
    <w:multiLevelType w:val="hybridMultilevel"/>
    <w:tmpl w:val="336E942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0EDD6E4C"/>
    <w:multiLevelType w:val="multilevel"/>
    <w:tmpl w:val="516891A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64F1364"/>
    <w:multiLevelType w:val="hybridMultilevel"/>
    <w:tmpl w:val="1F9604C0"/>
    <w:lvl w:ilvl="0" w:tplc="0809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1C256674"/>
    <w:multiLevelType w:val="multilevel"/>
    <w:tmpl w:val="6EC4BE3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8B634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902430"/>
    <w:multiLevelType w:val="hybridMultilevel"/>
    <w:tmpl w:val="B0AC53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0A45C9F"/>
    <w:multiLevelType w:val="hybridMultilevel"/>
    <w:tmpl w:val="3132B7C8"/>
    <w:lvl w:ilvl="0" w:tplc="9196A360">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0" w15:restartNumberingAfterBreak="0">
    <w:nsid w:val="24BF78EE"/>
    <w:multiLevelType w:val="hybridMultilevel"/>
    <w:tmpl w:val="1F9604C0"/>
    <w:lvl w:ilvl="0" w:tplc="0809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268C1092"/>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6B11B57"/>
    <w:multiLevelType w:val="hybridMultilevel"/>
    <w:tmpl w:val="C414C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192C7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7BC1980"/>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15" w15:restartNumberingAfterBreak="0">
    <w:nsid w:val="27F81C8D"/>
    <w:multiLevelType w:val="hybridMultilevel"/>
    <w:tmpl w:val="7DF21458"/>
    <w:lvl w:ilvl="0" w:tplc="E3DE484C">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B49465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706D9C"/>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340D24E1"/>
    <w:multiLevelType w:val="hybridMultilevel"/>
    <w:tmpl w:val="A8A68854"/>
    <w:lvl w:ilvl="0" w:tplc="2C58A0FE">
      <w:start w:val="1"/>
      <w:numFmt w:val="decimal"/>
      <w:lvlText w:val="%1."/>
      <w:lvlJc w:val="left"/>
      <w:pPr>
        <w:ind w:left="720" w:hanging="360"/>
      </w:pPr>
    </w:lvl>
    <w:lvl w:ilvl="1" w:tplc="A8EABE52">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19" w15:restartNumberingAfterBreak="0">
    <w:nsid w:val="34752D52"/>
    <w:multiLevelType w:val="hybridMultilevel"/>
    <w:tmpl w:val="CB3EC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9B4C95"/>
    <w:multiLevelType w:val="hybridMultilevel"/>
    <w:tmpl w:val="336E942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38682B10"/>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D831A09"/>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24" w15:restartNumberingAfterBreak="0">
    <w:nsid w:val="3EE3434C"/>
    <w:multiLevelType w:val="multilevel"/>
    <w:tmpl w:val="108C4826"/>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F153873"/>
    <w:multiLevelType w:val="hybridMultilevel"/>
    <w:tmpl w:val="A6A6A5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FF0262A"/>
    <w:multiLevelType w:val="hybridMultilevel"/>
    <w:tmpl w:val="BA689BC2"/>
    <w:lvl w:ilvl="0" w:tplc="13D2B1B6">
      <w:start w:val="1"/>
      <w:numFmt w:val="decimal"/>
      <w:lvlText w:val="%1."/>
      <w:lvlJc w:val="left"/>
      <w:pPr>
        <w:ind w:left="720" w:hanging="360"/>
      </w:pPr>
      <w:rPr>
        <w:rFonts w:eastAsia="Calibri"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54F2170"/>
    <w:multiLevelType w:val="hybridMultilevel"/>
    <w:tmpl w:val="1F9604C0"/>
    <w:lvl w:ilvl="0" w:tplc="0809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8" w15:restartNumberingAfterBreak="0">
    <w:nsid w:val="49713DE4"/>
    <w:multiLevelType w:val="hybridMultilevel"/>
    <w:tmpl w:val="E29ABD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BCB5FDF"/>
    <w:multiLevelType w:val="hybridMultilevel"/>
    <w:tmpl w:val="A8A68854"/>
    <w:lvl w:ilvl="0" w:tplc="6BDC4684">
      <w:start w:val="1"/>
      <w:numFmt w:val="decimal"/>
      <w:lvlText w:val="%1."/>
      <w:lvlJc w:val="left"/>
      <w:pPr>
        <w:ind w:left="720" w:hanging="360"/>
      </w:pPr>
    </w:lvl>
    <w:lvl w:ilvl="1" w:tplc="C6B241DC" w:tentative="1">
      <w:start w:val="1"/>
      <w:numFmt w:val="lowerLetter"/>
      <w:lvlText w:val="%2."/>
      <w:lvlJc w:val="left"/>
      <w:pPr>
        <w:ind w:left="1440" w:hanging="360"/>
      </w:pPr>
    </w:lvl>
    <w:lvl w:ilvl="2" w:tplc="26C8130C" w:tentative="1">
      <w:start w:val="1"/>
      <w:numFmt w:val="lowerRoman"/>
      <w:lvlText w:val="%3."/>
      <w:lvlJc w:val="right"/>
      <w:pPr>
        <w:ind w:left="2160" w:hanging="180"/>
      </w:pPr>
    </w:lvl>
    <w:lvl w:ilvl="3" w:tplc="F69C4582" w:tentative="1">
      <w:start w:val="1"/>
      <w:numFmt w:val="decimal"/>
      <w:lvlText w:val="%4."/>
      <w:lvlJc w:val="left"/>
      <w:pPr>
        <w:ind w:left="2880" w:hanging="360"/>
      </w:pPr>
    </w:lvl>
    <w:lvl w:ilvl="4" w:tplc="EE2C8C4A" w:tentative="1">
      <w:start w:val="1"/>
      <w:numFmt w:val="lowerLetter"/>
      <w:lvlText w:val="%5."/>
      <w:lvlJc w:val="left"/>
      <w:pPr>
        <w:ind w:left="3600" w:hanging="360"/>
      </w:pPr>
    </w:lvl>
    <w:lvl w:ilvl="5" w:tplc="7214FB06" w:tentative="1">
      <w:start w:val="1"/>
      <w:numFmt w:val="lowerRoman"/>
      <w:lvlText w:val="%6."/>
      <w:lvlJc w:val="right"/>
      <w:pPr>
        <w:ind w:left="4320" w:hanging="180"/>
      </w:pPr>
    </w:lvl>
    <w:lvl w:ilvl="6" w:tplc="A2A4E860" w:tentative="1">
      <w:start w:val="1"/>
      <w:numFmt w:val="decimal"/>
      <w:lvlText w:val="%7."/>
      <w:lvlJc w:val="left"/>
      <w:pPr>
        <w:ind w:left="5040" w:hanging="360"/>
      </w:pPr>
    </w:lvl>
    <w:lvl w:ilvl="7" w:tplc="66509C30" w:tentative="1">
      <w:start w:val="1"/>
      <w:numFmt w:val="lowerLetter"/>
      <w:lvlText w:val="%8."/>
      <w:lvlJc w:val="left"/>
      <w:pPr>
        <w:ind w:left="5760" w:hanging="360"/>
      </w:pPr>
    </w:lvl>
    <w:lvl w:ilvl="8" w:tplc="56E860BA" w:tentative="1">
      <w:start w:val="1"/>
      <w:numFmt w:val="lowerRoman"/>
      <w:lvlText w:val="%9."/>
      <w:lvlJc w:val="right"/>
      <w:pPr>
        <w:ind w:left="6480" w:hanging="180"/>
      </w:pPr>
    </w:lvl>
  </w:abstractNum>
  <w:abstractNum w:abstractNumId="30" w15:restartNumberingAfterBreak="0">
    <w:nsid w:val="4C0F1079"/>
    <w:multiLevelType w:val="hybridMultilevel"/>
    <w:tmpl w:val="2D325926"/>
    <w:lvl w:ilvl="0" w:tplc="8C566726">
      <w:start w:val="1"/>
      <w:numFmt w:val="decimal"/>
      <w:lvlText w:val="%1."/>
      <w:lvlJc w:val="left"/>
      <w:pPr>
        <w:ind w:left="717" w:hanging="360"/>
      </w:pPr>
      <w:rPr>
        <w:rFonts w:ascii="Times New Roman" w:eastAsia="Times New Roman" w:hAnsi="Times New Roman" w:cs="Times New Roman"/>
        <w:b w:val="0"/>
        <w:bCs w:val="0"/>
      </w:rPr>
    </w:lvl>
    <w:lvl w:ilvl="1" w:tplc="04260019">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31" w15:restartNumberingAfterBreak="0">
    <w:nsid w:val="4D0D417B"/>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5295D3A"/>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A3200C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1827CD4"/>
    <w:multiLevelType w:val="hybridMultilevel"/>
    <w:tmpl w:val="2F66B9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1C6271D"/>
    <w:multiLevelType w:val="hybridMultilevel"/>
    <w:tmpl w:val="2F66B9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22459A3"/>
    <w:multiLevelType w:val="hybridMultilevel"/>
    <w:tmpl w:val="CB3EC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D245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78369E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81C3BF7"/>
    <w:multiLevelType w:val="hybridMultilevel"/>
    <w:tmpl w:val="1F9604C0"/>
    <w:lvl w:ilvl="0" w:tplc="0809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1" w15:restartNumberingAfterBreak="0">
    <w:nsid w:val="6A6E532F"/>
    <w:multiLevelType w:val="hybridMultilevel"/>
    <w:tmpl w:val="CB3EC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38234E"/>
    <w:multiLevelType w:val="multilevel"/>
    <w:tmpl w:val="108C4826"/>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CE43967"/>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4" w15:restartNumberingAfterBreak="0">
    <w:nsid w:val="6DD13E63"/>
    <w:multiLevelType w:val="multilevel"/>
    <w:tmpl w:val="EAF42FB6"/>
    <w:lvl w:ilvl="0">
      <w:start w:val="1"/>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45" w15:restartNumberingAfterBreak="0">
    <w:nsid w:val="6DEC4D6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1760039"/>
    <w:multiLevelType w:val="hybridMultilevel"/>
    <w:tmpl w:val="F7AC0826"/>
    <w:lvl w:ilvl="0" w:tplc="A4BC4D10">
      <w:start w:val="1"/>
      <w:numFmt w:val="decimal"/>
      <w:lvlText w:val="%1."/>
      <w:lvlJc w:val="left"/>
      <w:pPr>
        <w:ind w:left="855" w:hanging="49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2E33819"/>
    <w:multiLevelType w:val="hybridMultilevel"/>
    <w:tmpl w:val="B0AC53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A62578D"/>
    <w:multiLevelType w:val="multilevel"/>
    <w:tmpl w:val="A47EE64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9" w15:restartNumberingAfterBreak="0">
    <w:nsid w:val="7BF25127"/>
    <w:multiLevelType w:val="hybridMultilevel"/>
    <w:tmpl w:val="FCFC134E"/>
    <w:lvl w:ilvl="0" w:tplc="3740238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0" w15:restartNumberingAfterBreak="0">
    <w:nsid w:val="7D394401"/>
    <w:multiLevelType w:val="hybridMultilevel"/>
    <w:tmpl w:val="336E942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1" w15:restartNumberingAfterBreak="0">
    <w:nsid w:val="7E0C788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8"/>
  </w:num>
  <w:num w:numId="2">
    <w:abstractNumId w:va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50"/>
  </w:num>
  <w:num w:numId="7">
    <w:abstractNumId w:val="14"/>
  </w:num>
  <w:num w:numId="8">
    <w:abstractNumId w:val="48"/>
  </w:num>
  <w:num w:numId="9">
    <w:abstractNumId w:val="42"/>
  </w:num>
  <w:num w:numId="10">
    <w:abstractNumId w:val="35"/>
  </w:num>
  <w:num w:numId="11">
    <w:abstractNumId w:val="36"/>
  </w:num>
  <w:num w:numId="12">
    <w:abstractNumId w:val="47"/>
  </w:num>
  <w:num w:numId="13">
    <w:abstractNumId w:val="28"/>
  </w:num>
  <w:num w:numId="14">
    <w:abstractNumId w:val="49"/>
  </w:num>
  <w:num w:numId="15">
    <w:abstractNumId w:val="21"/>
  </w:num>
  <w:num w:numId="16">
    <w:abstractNumId w:val="30"/>
  </w:num>
  <w:num w:numId="17">
    <w:abstractNumId w:val="44"/>
  </w:num>
  <w:num w:numId="18">
    <w:abstractNumId w:val="12"/>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6"/>
  </w:num>
  <w:num w:numId="23">
    <w:abstractNumId w:val="27"/>
  </w:num>
  <w:num w:numId="24">
    <w:abstractNumId w:val="46"/>
  </w:num>
  <w:num w:numId="25">
    <w:abstractNumId w:val="33"/>
  </w:num>
  <w:num w:numId="26">
    <w:abstractNumId w:val="11"/>
  </w:num>
  <w:num w:numId="27">
    <w:abstractNumId w:val="15"/>
  </w:num>
  <w:num w:numId="28">
    <w:abstractNumId w:val="37"/>
  </w:num>
  <w:num w:numId="29">
    <w:abstractNumId w:val="40"/>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num>
  <w:num w:numId="32">
    <w:abstractNumId w:val="31"/>
  </w:num>
  <w:num w:numId="33">
    <w:abstractNumId w:val="29"/>
  </w:num>
  <w:num w:numId="34">
    <w:abstractNumId w:val="13"/>
  </w:num>
  <w:num w:numId="35">
    <w:abstractNumId w:val="51"/>
  </w:num>
  <w:num w:numId="36">
    <w:abstractNumId w:val="32"/>
  </w:num>
  <w:num w:numId="37">
    <w:abstractNumId w:val="45"/>
  </w:num>
  <w:num w:numId="38">
    <w:abstractNumId w:val="25"/>
  </w:num>
  <w:num w:numId="39">
    <w:abstractNumId w:val="16"/>
  </w:num>
  <w:num w:numId="40">
    <w:abstractNumId w:val="6"/>
  </w:num>
  <w:num w:numId="41">
    <w:abstractNumId w:val="4"/>
  </w:num>
  <w:num w:numId="42">
    <w:abstractNumId w:val="3"/>
  </w:num>
  <w:num w:numId="43">
    <w:abstractNumId w:val="20"/>
  </w:num>
  <w:num w:numId="44">
    <w:abstractNumId w:val="2"/>
  </w:num>
  <w:num w:numId="45">
    <w:abstractNumId w:val="5"/>
  </w:num>
  <w:num w:numId="46">
    <w:abstractNumId w:val="34"/>
  </w:num>
  <w:num w:numId="47">
    <w:abstractNumId w:val="39"/>
  </w:num>
  <w:num w:numId="48">
    <w:abstractNumId w:val="7"/>
  </w:num>
  <w:num w:numId="49">
    <w:abstractNumId w:val="17"/>
  </w:num>
  <w:num w:numId="50">
    <w:abstractNumId w:val="24"/>
  </w:num>
  <w:num w:numId="51">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11DC"/>
    <w:rsid w:val="00002C48"/>
    <w:rsid w:val="0000491F"/>
    <w:rsid w:val="00004B02"/>
    <w:rsid w:val="0000564E"/>
    <w:rsid w:val="00007124"/>
    <w:rsid w:val="00010364"/>
    <w:rsid w:val="000103C9"/>
    <w:rsid w:val="000103D3"/>
    <w:rsid w:val="00010987"/>
    <w:rsid w:val="00010B6A"/>
    <w:rsid w:val="00010F21"/>
    <w:rsid w:val="00010F52"/>
    <w:rsid w:val="00012B4E"/>
    <w:rsid w:val="0001309F"/>
    <w:rsid w:val="000130BD"/>
    <w:rsid w:val="00015475"/>
    <w:rsid w:val="0001749A"/>
    <w:rsid w:val="00020125"/>
    <w:rsid w:val="000226C4"/>
    <w:rsid w:val="0002407D"/>
    <w:rsid w:val="0002463B"/>
    <w:rsid w:val="00025563"/>
    <w:rsid w:val="00026286"/>
    <w:rsid w:val="00027081"/>
    <w:rsid w:val="00027D0C"/>
    <w:rsid w:val="00027DDB"/>
    <w:rsid w:val="00030F0A"/>
    <w:rsid w:val="0003148E"/>
    <w:rsid w:val="000314C7"/>
    <w:rsid w:val="0003189B"/>
    <w:rsid w:val="000337E9"/>
    <w:rsid w:val="00033B60"/>
    <w:rsid w:val="00035D0C"/>
    <w:rsid w:val="000375B8"/>
    <w:rsid w:val="000412DC"/>
    <w:rsid w:val="00041618"/>
    <w:rsid w:val="000425C9"/>
    <w:rsid w:val="000429CD"/>
    <w:rsid w:val="00042D6A"/>
    <w:rsid w:val="00042FE5"/>
    <w:rsid w:val="000444C4"/>
    <w:rsid w:val="00045648"/>
    <w:rsid w:val="00045F79"/>
    <w:rsid w:val="00046CEA"/>
    <w:rsid w:val="00047ABA"/>
    <w:rsid w:val="000509C6"/>
    <w:rsid w:val="0005314F"/>
    <w:rsid w:val="000548ED"/>
    <w:rsid w:val="00055681"/>
    <w:rsid w:val="000559BB"/>
    <w:rsid w:val="00055B1B"/>
    <w:rsid w:val="00057282"/>
    <w:rsid w:val="0005746B"/>
    <w:rsid w:val="00057601"/>
    <w:rsid w:val="00060678"/>
    <w:rsid w:val="00061611"/>
    <w:rsid w:val="000622CA"/>
    <w:rsid w:val="00063CF0"/>
    <w:rsid w:val="000647C9"/>
    <w:rsid w:val="00064A47"/>
    <w:rsid w:val="00065D97"/>
    <w:rsid w:val="000667E8"/>
    <w:rsid w:val="0006717D"/>
    <w:rsid w:val="000675D3"/>
    <w:rsid w:val="00067E4A"/>
    <w:rsid w:val="00070004"/>
    <w:rsid w:val="000728E6"/>
    <w:rsid w:val="000744E4"/>
    <w:rsid w:val="000755AA"/>
    <w:rsid w:val="00075CFC"/>
    <w:rsid w:val="0007604C"/>
    <w:rsid w:val="00077FAE"/>
    <w:rsid w:val="00081943"/>
    <w:rsid w:val="00081D1E"/>
    <w:rsid w:val="00083675"/>
    <w:rsid w:val="00083BCD"/>
    <w:rsid w:val="00083F6B"/>
    <w:rsid w:val="0008414D"/>
    <w:rsid w:val="00084157"/>
    <w:rsid w:val="0008453D"/>
    <w:rsid w:val="00084ADC"/>
    <w:rsid w:val="00084F2B"/>
    <w:rsid w:val="0008519C"/>
    <w:rsid w:val="000876B7"/>
    <w:rsid w:val="000878B0"/>
    <w:rsid w:val="00090F1B"/>
    <w:rsid w:val="000913E0"/>
    <w:rsid w:val="0009203D"/>
    <w:rsid w:val="00092C29"/>
    <w:rsid w:val="00092D48"/>
    <w:rsid w:val="0009492F"/>
    <w:rsid w:val="00096D82"/>
    <w:rsid w:val="00097BC6"/>
    <w:rsid w:val="000A006A"/>
    <w:rsid w:val="000A082D"/>
    <w:rsid w:val="000A0A35"/>
    <w:rsid w:val="000A0DBA"/>
    <w:rsid w:val="000A1508"/>
    <w:rsid w:val="000A3159"/>
    <w:rsid w:val="000A4F20"/>
    <w:rsid w:val="000A524A"/>
    <w:rsid w:val="000A562A"/>
    <w:rsid w:val="000A56A6"/>
    <w:rsid w:val="000A5A47"/>
    <w:rsid w:val="000A5DC4"/>
    <w:rsid w:val="000A6410"/>
    <w:rsid w:val="000A6C0E"/>
    <w:rsid w:val="000A6F78"/>
    <w:rsid w:val="000A779D"/>
    <w:rsid w:val="000B0CEE"/>
    <w:rsid w:val="000B0F35"/>
    <w:rsid w:val="000B2DCB"/>
    <w:rsid w:val="000B3961"/>
    <w:rsid w:val="000B4E4F"/>
    <w:rsid w:val="000B50E1"/>
    <w:rsid w:val="000B54AD"/>
    <w:rsid w:val="000B5ABA"/>
    <w:rsid w:val="000B7D2A"/>
    <w:rsid w:val="000C03D4"/>
    <w:rsid w:val="000C08F6"/>
    <w:rsid w:val="000C15F7"/>
    <w:rsid w:val="000C23FF"/>
    <w:rsid w:val="000C314D"/>
    <w:rsid w:val="000C31FC"/>
    <w:rsid w:val="000C32F1"/>
    <w:rsid w:val="000C43E8"/>
    <w:rsid w:val="000C4AFE"/>
    <w:rsid w:val="000C5469"/>
    <w:rsid w:val="000C54B7"/>
    <w:rsid w:val="000C629D"/>
    <w:rsid w:val="000C77BC"/>
    <w:rsid w:val="000D0315"/>
    <w:rsid w:val="000D0752"/>
    <w:rsid w:val="000D1066"/>
    <w:rsid w:val="000D2882"/>
    <w:rsid w:val="000D2E02"/>
    <w:rsid w:val="000D2E94"/>
    <w:rsid w:val="000D387D"/>
    <w:rsid w:val="000D42D0"/>
    <w:rsid w:val="000D52B4"/>
    <w:rsid w:val="000D54C8"/>
    <w:rsid w:val="000D57D4"/>
    <w:rsid w:val="000D5BBB"/>
    <w:rsid w:val="000D5F2D"/>
    <w:rsid w:val="000D607E"/>
    <w:rsid w:val="000D67D2"/>
    <w:rsid w:val="000D708A"/>
    <w:rsid w:val="000D77A1"/>
    <w:rsid w:val="000D7AA0"/>
    <w:rsid w:val="000D7BDF"/>
    <w:rsid w:val="000D7C34"/>
    <w:rsid w:val="000D7CEF"/>
    <w:rsid w:val="000E01B1"/>
    <w:rsid w:val="000E08B2"/>
    <w:rsid w:val="000E0C7D"/>
    <w:rsid w:val="000E3E92"/>
    <w:rsid w:val="000E42D6"/>
    <w:rsid w:val="000E4724"/>
    <w:rsid w:val="000E5AF1"/>
    <w:rsid w:val="000E6E06"/>
    <w:rsid w:val="000E78A0"/>
    <w:rsid w:val="000F2871"/>
    <w:rsid w:val="000F2FFB"/>
    <w:rsid w:val="000F302E"/>
    <w:rsid w:val="000F39C2"/>
    <w:rsid w:val="000F3A43"/>
    <w:rsid w:val="000F3DB7"/>
    <w:rsid w:val="000F426B"/>
    <w:rsid w:val="000F4A10"/>
    <w:rsid w:val="000F5042"/>
    <w:rsid w:val="0010116E"/>
    <w:rsid w:val="0010199E"/>
    <w:rsid w:val="001035D5"/>
    <w:rsid w:val="001052E8"/>
    <w:rsid w:val="00106938"/>
    <w:rsid w:val="001075F8"/>
    <w:rsid w:val="0011001B"/>
    <w:rsid w:val="00110DDB"/>
    <w:rsid w:val="00111892"/>
    <w:rsid w:val="00114260"/>
    <w:rsid w:val="00115146"/>
    <w:rsid w:val="00115AA3"/>
    <w:rsid w:val="00116203"/>
    <w:rsid w:val="00116ADA"/>
    <w:rsid w:val="00117A59"/>
    <w:rsid w:val="001219A7"/>
    <w:rsid w:val="00121E0C"/>
    <w:rsid w:val="001229E8"/>
    <w:rsid w:val="00123414"/>
    <w:rsid w:val="001234C0"/>
    <w:rsid w:val="001237AC"/>
    <w:rsid w:val="00123C06"/>
    <w:rsid w:val="00124034"/>
    <w:rsid w:val="001268AA"/>
    <w:rsid w:val="00126C91"/>
    <w:rsid w:val="00126F1E"/>
    <w:rsid w:val="0013174D"/>
    <w:rsid w:val="00131A10"/>
    <w:rsid w:val="00132652"/>
    <w:rsid w:val="00132659"/>
    <w:rsid w:val="00132A0F"/>
    <w:rsid w:val="00132EEF"/>
    <w:rsid w:val="00134D04"/>
    <w:rsid w:val="001354A8"/>
    <w:rsid w:val="0013552A"/>
    <w:rsid w:val="00135D20"/>
    <w:rsid w:val="00135FB2"/>
    <w:rsid w:val="001360FF"/>
    <w:rsid w:val="00136C17"/>
    <w:rsid w:val="00143275"/>
    <w:rsid w:val="001436DC"/>
    <w:rsid w:val="00143EF8"/>
    <w:rsid w:val="0014730E"/>
    <w:rsid w:val="00150117"/>
    <w:rsid w:val="001501AD"/>
    <w:rsid w:val="00150E4C"/>
    <w:rsid w:val="00151951"/>
    <w:rsid w:val="00152D26"/>
    <w:rsid w:val="0015344E"/>
    <w:rsid w:val="00153EA2"/>
    <w:rsid w:val="00153FCA"/>
    <w:rsid w:val="00154446"/>
    <w:rsid w:val="00154BB8"/>
    <w:rsid w:val="00155E52"/>
    <w:rsid w:val="00156B84"/>
    <w:rsid w:val="0016006C"/>
    <w:rsid w:val="001602F9"/>
    <w:rsid w:val="00160AF2"/>
    <w:rsid w:val="00160CC2"/>
    <w:rsid w:val="00161050"/>
    <w:rsid w:val="001611EC"/>
    <w:rsid w:val="001635E9"/>
    <w:rsid w:val="00165D4D"/>
    <w:rsid w:val="00166FDC"/>
    <w:rsid w:val="00171615"/>
    <w:rsid w:val="001717CD"/>
    <w:rsid w:val="00171B32"/>
    <w:rsid w:val="00171D24"/>
    <w:rsid w:val="001729E3"/>
    <w:rsid w:val="00173350"/>
    <w:rsid w:val="001736FF"/>
    <w:rsid w:val="00173B23"/>
    <w:rsid w:val="00174207"/>
    <w:rsid w:val="001759C7"/>
    <w:rsid w:val="00176751"/>
    <w:rsid w:val="0017782F"/>
    <w:rsid w:val="0018015A"/>
    <w:rsid w:val="00180580"/>
    <w:rsid w:val="00180FB7"/>
    <w:rsid w:val="00181481"/>
    <w:rsid w:val="001821A5"/>
    <w:rsid w:val="00183457"/>
    <w:rsid w:val="00183E90"/>
    <w:rsid w:val="00184134"/>
    <w:rsid w:val="001869D9"/>
    <w:rsid w:val="00186B39"/>
    <w:rsid w:val="001874E3"/>
    <w:rsid w:val="00190276"/>
    <w:rsid w:val="001912E9"/>
    <w:rsid w:val="001923A9"/>
    <w:rsid w:val="0019359D"/>
    <w:rsid w:val="00193667"/>
    <w:rsid w:val="00195ED7"/>
    <w:rsid w:val="00196B62"/>
    <w:rsid w:val="001A1515"/>
    <w:rsid w:val="001A1596"/>
    <w:rsid w:val="001A1B13"/>
    <w:rsid w:val="001A21CD"/>
    <w:rsid w:val="001A36CB"/>
    <w:rsid w:val="001A4EFC"/>
    <w:rsid w:val="001A5220"/>
    <w:rsid w:val="001A53CE"/>
    <w:rsid w:val="001A5F67"/>
    <w:rsid w:val="001A677D"/>
    <w:rsid w:val="001A73B1"/>
    <w:rsid w:val="001A7D64"/>
    <w:rsid w:val="001B0266"/>
    <w:rsid w:val="001B11DE"/>
    <w:rsid w:val="001B17CD"/>
    <w:rsid w:val="001B2FE6"/>
    <w:rsid w:val="001B4B9D"/>
    <w:rsid w:val="001B66F6"/>
    <w:rsid w:val="001C020B"/>
    <w:rsid w:val="001C0E8E"/>
    <w:rsid w:val="001C1E27"/>
    <w:rsid w:val="001C20B8"/>
    <w:rsid w:val="001C29E6"/>
    <w:rsid w:val="001C329F"/>
    <w:rsid w:val="001C3B5E"/>
    <w:rsid w:val="001C3EAE"/>
    <w:rsid w:val="001D1014"/>
    <w:rsid w:val="001D12D2"/>
    <w:rsid w:val="001D213B"/>
    <w:rsid w:val="001D2895"/>
    <w:rsid w:val="001D311D"/>
    <w:rsid w:val="001D36F6"/>
    <w:rsid w:val="001D3E14"/>
    <w:rsid w:val="001D50C8"/>
    <w:rsid w:val="001D692A"/>
    <w:rsid w:val="001D706E"/>
    <w:rsid w:val="001D71DE"/>
    <w:rsid w:val="001E00A6"/>
    <w:rsid w:val="001E1953"/>
    <w:rsid w:val="001E25AD"/>
    <w:rsid w:val="001E5B80"/>
    <w:rsid w:val="001E666A"/>
    <w:rsid w:val="001E7A74"/>
    <w:rsid w:val="001F22F1"/>
    <w:rsid w:val="001F23C9"/>
    <w:rsid w:val="001F3841"/>
    <w:rsid w:val="001F57E1"/>
    <w:rsid w:val="001F5D04"/>
    <w:rsid w:val="001F60F7"/>
    <w:rsid w:val="001F6202"/>
    <w:rsid w:val="001F6980"/>
    <w:rsid w:val="001F7EC6"/>
    <w:rsid w:val="0020043A"/>
    <w:rsid w:val="00200FEA"/>
    <w:rsid w:val="00201307"/>
    <w:rsid w:val="002014D1"/>
    <w:rsid w:val="002027E7"/>
    <w:rsid w:val="00202A77"/>
    <w:rsid w:val="00202B59"/>
    <w:rsid w:val="00204A82"/>
    <w:rsid w:val="002054EC"/>
    <w:rsid w:val="00205580"/>
    <w:rsid w:val="002068CD"/>
    <w:rsid w:val="00207F73"/>
    <w:rsid w:val="00210184"/>
    <w:rsid w:val="002127B1"/>
    <w:rsid w:val="002131BB"/>
    <w:rsid w:val="002148E1"/>
    <w:rsid w:val="00217936"/>
    <w:rsid w:val="00220056"/>
    <w:rsid w:val="00221D85"/>
    <w:rsid w:val="0022267E"/>
    <w:rsid w:val="00223196"/>
    <w:rsid w:val="002234EA"/>
    <w:rsid w:val="00223AC6"/>
    <w:rsid w:val="00224CB4"/>
    <w:rsid w:val="002261B7"/>
    <w:rsid w:val="002263C9"/>
    <w:rsid w:val="00226B14"/>
    <w:rsid w:val="002270E0"/>
    <w:rsid w:val="002302E4"/>
    <w:rsid w:val="00230B93"/>
    <w:rsid w:val="002314B6"/>
    <w:rsid w:val="00231AAE"/>
    <w:rsid w:val="00232100"/>
    <w:rsid w:val="00232873"/>
    <w:rsid w:val="00232A2E"/>
    <w:rsid w:val="0023306A"/>
    <w:rsid w:val="00234A02"/>
    <w:rsid w:val="00234F23"/>
    <w:rsid w:val="00236ED2"/>
    <w:rsid w:val="00236F19"/>
    <w:rsid w:val="002374C7"/>
    <w:rsid w:val="0023750E"/>
    <w:rsid w:val="002375B0"/>
    <w:rsid w:val="002402FB"/>
    <w:rsid w:val="0024052C"/>
    <w:rsid w:val="00240683"/>
    <w:rsid w:val="0024140E"/>
    <w:rsid w:val="0024157A"/>
    <w:rsid w:val="00241F43"/>
    <w:rsid w:val="002431E4"/>
    <w:rsid w:val="00243403"/>
    <w:rsid w:val="00243496"/>
    <w:rsid w:val="0024349A"/>
    <w:rsid w:val="0024496D"/>
    <w:rsid w:val="00246FFB"/>
    <w:rsid w:val="00247C91"/>
    <w:rsid w:val="0025109D"/>
    <w:rsid w:val="00251E2F"/>
    <w:rsid w:val="00252989"/>
    <w:rsid w:val="0025493A"/>
    <w:rsid w:val="00257000"/>
    <w:rsid w:val="00257059"/>
    <w:rsid w:val="00257233"/>
    <w:rsid w:val="00261397"/>
    <w:rsid w:val="00261B88"/>
    <w:rsid w:val="002624CB"/>
    <w:rsid w:val="002633AD"/>
    <w:rsid w:val="002638DA"/>
    <w:rsid w:val="00265094"/>
    <w:rsid w:val="00266D1E"/>
    <w:rsid w:val="0026763C"/>
    <w:rsid w:val="00271609"/>
    <w:rsid w:val="002728CE"/>
    <w:rsid w:val="00272DE8"/>
    <w:rsid w:val="00273B33"/>
    <w:rsid w:val="00274199"/>
    <w:rsid w:val="0027474D"/>
    <w:rsid w:val="0027732A"/>
    <w:rsid w:val="002810C9"/>
    <w:rsid w:val="00282031"/>
    <w:rsid w:val="00282089"/>
    <w:rsid w:val="00282A13"/>
    <w:rsid w:val="002845AB"/>
    <w:rsid w:val="002856F2"/>
    <w:rsid w:val="002857FB"/>
    <w:rsid w:val="00285FE3"/>
    <w:rsid w:val="00286232"/>
    <w:rsid w:val="00287DA9"/>
    <w:rsid w:val="002906F5"/>
    <w:rsid w:val="002918E1"/>
    <w:rsid w:val="00292503"/>
    <w:rsid w:val="00292A05"/>
    <w:rsid w:val="00292ACB"/>
    <w:rsid w:val="002936C2"/>
    <w:rsid w:val="00293D93"/>
    <w:rsid w:val="002947E5"/>
    <w:rsid w:val="00295545"/>
    <w:rsid w:val="00295AEE"/>
    <w:rsid w:val="0029609D"/>
    <w:rsid w:val="00296E21"/>
    <w:rsid w:val="00296F68"/>
    <w:rsid w:val="002A25EB"/>
    <w:rsid w:val="002A27E6"/>
    <w:rsid w:val="002A2B6B"/>
    <w:rsid w:val="002A2F2F"/>
    <w:rsid w:val="002A49D4"/>
    <w:rsid w:val="002A6E5C"/>
    <w:rsid w:val="002A6FC9"/>
    <w:rsid w:val="002A7C65"/>
    <w:rsid w:val="002B0163"/>
    <w:rsid w:val="002B06AA"/>
    <w:rsid w:val="002B1D91"/>
    <w:rsid w:val="002B51BA"/>
    <w:rsid w:val="002B544D"/>
    <w:rsid w:val="002B58C4"/>
    <w:rsid w:val="002B66E6"/>
    <w:rsid w:val="002B6E79"/>
    <w:rsid w:val="002C02E2"/>
    <w:rsid w:val="002C0DBA"/>
    <w:rsid w:val="002C1BF1"/>
    <w:rsid w:val="002C2D6C"/>
    <w:rsid w:val="002C2DA4"/>
    <w:rsid w:val="002C3263"/>
    <w:rsid w:val="002C3E24"/>
    <w:rsid w:val="002C424B"/>
    <w:rsid w:val="002C4C4C"/>
    <w:rsid w:val="002C56D9"/>
    <w:rsid w:val="002C6D2E"/>
    <w:rsid w:val="002C7857"/>
    <w:rsid w:val="002C7D86"/>
    <w:rsid w:val="002D10D6"/>
    <w:rsid w:val="002D4169"/>
    <w:rsid w:val="002D4473"/>
    <w:rsid w:val="002D4555"/>
    <w:rsid w:val="002D4B30"/>
    <w:rsid w:val="002D7C32"/>
    <w:rsid w:val="002E05EB"/>
    <w:rsid w:val="002E0AF2"/>
    <w:rsid w:val="002E1D16"/>
    <w:rsid w:val="002E2738"/>
    <w:rsid w:val="002E2D3C"/>
    <w:rsid w:val="002E4B69"/>
    <w:rsid w:val="002E5171"/>
    <w:rsid w:val="002E60D1"/>
    <w:rsid w:val="002E6A15"/>
    <w:rsid w:val="002E754E"/>
    <w:rsid w:val="002F048D"/>
    <w:rsid w:val="002F2C83"/>
    <w:rsid w:val="002F37F0"/>
    <w:rsid w:val="002F3A4F"/>
    <w:rsid w:val="002F4240"/>
    <w:rsid w:val="002F4720"/>
    <w:rsid w:val="002F574C"/>
    <w:rsid w:val="002F5C8E"/>
    <w:rsid w:val="002F5DE8"/>
    <w:rsid w:val="0030264A"/>
    <w:rsid w:val="003028CF"/>
    <w:rsid w:val="00302D87"/>
    <w:rsid w:val="00304D7E"/>
    <w:rsid w:val="0030588E"/>
    <w:rsid w:val="00305B43"/>
    <w:rsid w:val="00306B05"/>
    <w:rsid w:val="00306ECF"/>
    <w:rsid w:val="00307FBB"/>
    <w:rsid w:val="00312922"/>
    <w:rsid w:val="00312DFC"/>
    <w:rsid w:val="00313B4D"/>
    <w:rsid w:val="00313EF9"/>
    <w:rsid w:val="00315298"/>
    <w:rsid w:val="00315AE3"/>
    <w:rsid w:val="00315FD8"/>
    <w:rsid w:val="0031611F"/>
    <w:rsid w:val="003166D0"/>
    <w:rsid w:val="00317515"/>
    <w:rsid w:val="0031765E"/>
    <w:rsid w:val="00321B76"/>
    <w:rsid w:val="00321FB6"/>
    <w:rsid w:val="00324715"/>
    <w:rsid w:val="00326566"/>
    <w:rsid w:val="00326B15"/>
    <w:rsid w:val="00326BF0"/>
    <w:rsid w:val="003274DA"/>
    <w:rsid w:val="003316D0"/>
    <w:rsid w:val="00331900"/>
    <w:rsid w:val="00332301"/>
    <w:rsid w:val="003329CF"/>
    <w:rsid w:val="003336A7"/>
    <w:rsid w:val="00333FC5"/>
    <w:rsid w:val="0033412C"/>
    <w:rsid w:val="00334A77"/>
    <w:rsid w:val="00336CA2"/>
    <w:rsid w:val="00336D4F"/>
    <w:rsid w:val="003373A6"/>
    <w:rsid w:val="003404C8"/>
    <w:rsid w:val="003406BC"/>
    <w:rsid w:val="00341311"/>
    <w:rsid w:val="00342492"/>
    <w:rsid w:val="00343D3F"/>
    <w:rsid w:val="00343FC3"/>
    <w:rsid w:val="003446F0"/>
    <w:rsid w:val="00345BE0"/>
    <w:rsid w:val="003466D9"/>
    <w:rsid w:val="003473E1"/>
    <w:rsid w:val="003475BF"/>
    <w:rsid w:val="00347639"/>
    <w:rsid w:val="003479B3"/>
    <w:rsid w:val="00347FF8"/>
    <w:rsid w:val="003519EB"/>
    <w:rsid w:val="00351FD8"/>
    <w:rsid w:val="00352423"/>
    <w:rsid w:val="00352913"/>
    <w:rsid w:val="00352E6C"/>
    <w:rsid w:val="00353176"/>
    <w:rsid w:val="00353905"/>
    <w:rsid w:val="0035429E"/>
    <w:rsid w:val="0035591E"/>
    <w:rsid w:val="00355A6E"/>
    <w:rsid w:val="003564B1"/>
    <w:rsid w:val="00360F85"/>
    <w:rsid w:val="0036160C"/>
    <w:rsid w:val="00362116"/>
    <w:rsid w:val="003644C7"/>
    <w:rsid w:val="00364574"/>
    <w:rsid w:val="00365061"/>
    <w:rsid w:val="00365EFC"/>
    <w:rsid w:val="00366331"/>
    <w:rsid w:val="003667EA"/>
    <w:rsid w:val="00367F26"/>
    <w:rsid w:val="00370493"/>
    <w:rsid w:val="003716B0"/>
    <w:rsid w:val="003718BA"/>
    <w:rsid w:val="00371D96"/>
    <w:rsid w:val="003726AC"/>
    <w:rsid w:val="003728CF"/>
    <w:rsid w:val="0037307E"/>
    <w:rsid w:val="003736C7"/>
    <w:rsid w:val="0037371E"/>
    <w:rsid w:val="0037372A"/>
    <w:rsid w:val="00373E79"/>
    <w:rsid w:val="0037618A"/>
    <w:rsid w:val="00380137"/>
    <w:rsid w:val="0038183E"/>
    <w:rsid w:val="00381868"/>
    <w:rsid w:val="00381FB3"/>
    <w:rsid w:val="00382C29"/>
    <w:rsid w:val="00383DAA"/>
    <w:rsid w:val="00384DD9"/>
    <w:rsid w:val="00385209"/>
    <w:rsid w:val="00387836"/>
    <w:rsid w:val="0039112A"/>
    <w:rsid w:val="00391988"/>
    <w:rsid w:val="00391AB4"/>
    <w:rsid w:val="003943EA"/>
    <w:rsid w:val="0039572E"/>
    <w:rsid w:val="00395DB6"/>
    <w:rsid w:val="00396952"/>
    <w:rsid w:val="00396A35"/>
    <w:rsid w:val="003970F4"/>
    <w:rsid w:val="0039757B"/>
    <w:rsid w:val="003A15F7"/>
    <w:rsid w:val="003A2531"/>
    <w:rsid w:val="003A2F57"/>
    <w:rsid w:val="003A381C"/>
    <w:rsid w:val="003A514C"/>
    <w:rsid w:val="003A6729"/>
    <w:rsid w:val="003A67FF"/>
    <w:rsid w:val="003A69FC"/>
    <w:rsid w:val="003A7A4E"/>
    <w:rsid w:val="003B0DA1"/>
    <w:rsid w:val="003B2800"/>
    <w:rsid w:val="003B2FFF"/>
    <w:rsid w:val="003B5C8E"/>
    <w:rsid w:val="003B75F0"/>
    <w:rsid w:val="003C0784"/>
    <w:rsid w:val="003C0CCE"/>
    <w:rsid w:val="003C0CE6"/>
    <w:rsid w:val="003C1056"/>
    <w:rsid w:val="003C1A26"/>
    <w:rsid w:val="003C359D"/>
    <w:rsid w:val="003C42A9"/>
    <w:rsid w:val="003C47FE"/>
    <w:rsid w:val="003C492E"/>
    <w:rsid w:val="003C549C"/>
    <w:rsid w:val="003D10DC"/>
    <w:rsid w:val="003D3125"/>
    <w:rsid w:val="003D4509"/>
    <w:rsid w:val="003D5735"/>
    <w:rsid w:val="003D638E"/>
    <w:rsid w:val="003D6D6C"/>
    <w:rsid w:val="003E1334"/>
    <w:rsid w:val="003E16F7"/>
    <w:rsid w:val="003E2EFE"/>
    <w:rsid w:val="003E39A0"/>
    <w:rsid w:val="003E3C31"/>
    <w:rsid w:val="003E4B0D"/>
    <w:rsid w:val="003E70B0"/>
    <w:rsid w:val="003E74D9"/>
    <w:rsid w:val="003F0605"/>
    <w:rsid w:val="003F0D02"/>
    <w:rsid w:val="003F1E45"/>
    <w:rsid w:val="003F22DA"/>
    <w:rsid w:val="003F2950"/>
    <w:rsid w:val="003F2D14"/>
    <w:rsid w:val="003F3095"/>
    <w:rsid w:val="003F395B"/>
    <w:rsid w:val="004005DD"/>
    <w:rsid w:val="0040137D"/>
    <w:rsid w:val="00401D7F"/>
    <w:rsid w:val="00401EC5"/>
    <w:rsid w:val="004038C0"/>
    <w:rsid w:val="004045B2"/>
    <w:rsid w:val="00404ABA"/>
    <w:rsid w:val="00405F9E"/>
    <w:rsid w:val="00406C74"/>
    <w:rsid w:val="00406CAC"/>
    <w:rsid w:val="004105BF"/>
    <w:rsid w:val="00410CFE"/>
    <w:rsid w:val="00411EDA"/>
    <w:rsid w:val="00412221"/>
    <w:rsid w:val="004124B1"/>
    <w:rsid w:val="0041273E"/>
    <w:rsid w:val="004139BD"/>
    <w:rsid w:val="00414884"/>
    <w:rsid w:val="00415109"/>
    <w:rsid w:val="00415791"/>
    <w:rsid w:val="00415BAF"/>
    <w:rsid w:val="004174A6"/>
    <w:rsid w:val="004201C9"/>
    <w:rsid w:val="00420434"/>
    <w:rsid w:val="00420617"/>
    <w:rsid w:val="00422458"/>
    <w:rsid w:val="00425E50"/>
    <w:rsid w:val="00427BA8"/>
    <w:rsid w:val="00430181"/>
    <w:rsid w:val="00430833"/>
    <w:rsid w:val="004309EF"/>
    <w:rsid w:val="00431058"/>
    <w:rsid w:val="0043174D"/>
    <w:rsid w:val="00432010"/>
    <w:rsid w:val="00432A0F"/>
    <w:rsid w:val="00432D99"/>
    <w:rsid w:val="00435ABD"/>
    <w:rsid w:val="00435AE0"/>
    <w:rsid w:val="00436580"/>
    <w:rsid w:val="004369A4"/>
    <w:rsid w:val="00437C7B"/>
    <w:rsid w:val="0044001D"/>
    <w:rsid w:val="00442D35"/>
    <w:rsid w:val="00443A4E"/>
    <w:rsid w:val="00444139"/>
    <w:rsid w:val="004445C0"/>
    <w:rsid w:val="00444BAC"/>
    <w:rsid w:val="00447816"/>
    <w:rsid w:val="0045056B"/>
    <w:rsid w:val="00450722"/>
    <w:rsid w:val="004520A4"/>
    <w:rsid w:val="00452108"/>
    <w:rsid w:val="00452404"/>
    <w:rsid w:val="0045252E"/>
    <w:rsid w:val="00453EE4"/>
    <w:rsid w:val="00454BAC"/>
    <w:rsid w:val="00455989"/>
    <w:rsid w:val="004574CE"/>
    <w:rsid w:val="0046018A"/>
    <w:rsid w:val="00460C44"/>
    <w:rsid w:val="00461B86"/>
    <w:rsid w:val="00461C0D"/>
    <w:rsid w:val="004624A3"/>
    <w:rsid w:val="00462C38"/>
    <w:rsid w:val="00463023"/>
    <w:rsid w:val="0046371C"/>
    <w:rsid w:val="004639DF"/>
    <w:rsid w:val="00463BF0"/>
    <w:rsid w:val="00464547"/>
    <w:rsid w:val="0046470D"/>
    <w:rsid w:val="00465811"/>
    <w:rsid w:val="00465EF1"/>
    <w:rsid w:val="00470688"/>
    <w:rsid w:val="00470AD7"/>
    <w:rsid w:val="00471CF0"/>
    <w:rsid w:val="00472978"/>
    <w:rsid w:val="00472A68"/>
    <w:rsid w:val="00472E8C"/>
    <w:rsid w:val="004730FD"/>
    <w:rsid w:val="00474540"/>
    <w:rsid w:val="00474A76"/>
    <w:rsid w:val="00475508"/>
    <w:rsid w:val="00476F02"/>
    <w:rsid w:val="004770B7"/>
    <w:rsid w:val="00477F69"/>
    <w:rsid w:val="00481A8B"/>
    <w:rsid w:val="00482D89"/>
    <w:rsid w:val="004857DA"/>
    <w:rsid w:val="0048728B"/>
    <w:rsid w:val="00487572"/>
    <w:rsid w:val="00487633"/>
    <w:rsid w:val="004906C7"/>
    <w:rsid w:val="00490C7E"/>
    <w:rsid w:val="00490DFB"/>
    <w:rsid w:val="00491414"/>
    <w:rsid w:val="00491A38"/>
    <w:rsid w:val="004944DD"/>
    <w:rsid w:val="004947B0"/>
    <w:rsid w:val="0049535F"/>
    <w:rsid w:val="00496B34"/>
    <w:rsid w:val="00497545"/>
    <w:rsid w:val="00497E60"/>
    <w:rsid w:val="004A0383"/>
    <w:rsid w:val="004A1751"/>
    <w:rsid w:val="004A260C"/>
    <w:rsid w:val="004A3450"/>
    <w:rsid w:val="004A37DE"/>
    <w:rsid w:val="004A3CF2"/>
    <w:rsid w:val="004B013B"/>
    <w:rsid w:val="004B0A22"/>
    <w:rsid w:val="004B0CB6"/>
    <w:rsid w:val="004B12B3"/>
    <w:rsid w:val="004B17A9"/>
    <w:rsid w:val="004B1EBE"/>
    <w:rsid w:val="004B307B"/>
    <w:rsid w:val="004B30D9"/>
    <w:rsid w:val="004B3456"/>
    <w:rsid w:val="004B3E30"/>
    <w:rsid w:val="004B6240"/>
    <w:rsid w:val="004C05EB"/>
    <w:rsid w:val="004C10C2"/>
    <w:rsid w:val="004C19E7"/>
    <w:rsid w:val="004C2243"/>
    <w:rsid w:val="004C33FC"/>
    <w:rsid w:val="004C3D64"/>
    <w:rsid w:val="004C4007"/>
    <w:rsid w:val="004C49E7"/>
    <w:rsid w:val="004C5272"/>
    <w:rsid w:val="004C52CC"/>
    <w:rsid w:val="004C76D3"/>
    <w:rsid w:val="004D05E1"/>
    <w:rsid w:val="004D0742"/>
    <w:rsid w:val="004D11AE"/>
    <w:rsid w:val="004D2023"/>
    <w:rsid w:val="004D238D"/>
    <w:rsid w:val="004D30BC"/>
    <w:rsid w:val="004D35FF"/>
    <w:rsid w:val="004D3D36"/>
    <w:rsid w:val="004D50A5"/>
    <w:rsid w:val="004D579C"/>
    <w:rsid w:val="004E0D47"/>
    <w:rsid w:val="004E1F01"/>
    <w:rsid w:val="004E3426"/>
    <w:rsid w:val="004E78A7"/>
    <w:rsid w:val="004E7F33"/>
    <w:rsid w:val="004F06DD"/>
    <w:rsid w:val="004F0AC4"/>
    <w:rsid w:val="004F0C99"/>
    <w:rsid w:val="004F1026"/>
    <w:rsid w:val="004F1A25"/>
    <w:rsid w:val="004F1E1D"/>
    <w:rsid w:val="004F2EBE"/>
    <w:rsid w:val="004F32FB"/>
    <w:rsid w:val="004F3BFD"/>
    <w:rsid w:val="004F479B"/>
    <w:rsid w:val="004F591D"/>
    <w:rsid w:val="004F6B3D"/>
    <w:rsid w:val="004F6D39"/>
    <w:rsid w:val="004F73CF"/>
    <w:rsid w:val="005002E7"/>
    <w:rsid w:val="00501505"/>
    <w:rsid w:val="00501C69"/>
    <w:rsid w:val="00501C90"/>
    <w:rsid w:val="00503D90"/>
    <w:rsid w:val="00504DA4"/>
    <w:rsid w:val="0050523C"/>
    <w:rsid w:val="00505331"/>
    <w:rsid w:val="00505A66"/>
    <w:rsid w:val="00506454"/>
    <w:rsid w:val="00506D86"/>
    <w:rsid w:val="0051175C"/>
    <w:rsid w:val="00511A84"/>
    <w:rsid w:val="0051259E"/>
    <w:rsid w:val="00513B85"/>
    <w:rsid w:val="0051680D"/>
    <w:rsid w:val="005172B3"/>
    <w:rsid w:val="00517C2A"/>
    <w:rsid w:val="00520257"/>
    <w:rsid w:val="005202E4"/>
    <w:rsid w:val="00521CBB"/>
    <w:rsid w:val="00521F49"/>
    <w:rsid w:val="00522069"/>
    <w:rsid w:val="00522BB2"/>
    <w:rsid w:val="005233CD"/>
    <w:rsid w:val="0052388F"/>
    <w:rsid w:val="00525082"/>
    <w:rsid w:val="005257F9"/>
    <w:rsid w:val="005261A8"/>
    <w:rsid w:val="005262CB"/>
    <w:rsid w:val="0052683A"/>
    <w:rsid w:val="00531AC4"/>
    <w:rsid w:val="00531F75"/>
    <w:rsid w:val="005324AB"/>
    <w:rsid w:val="00532E8C"/>
    <w:rsid w:val="005333C1"/>
    <w:rsid w:val="00534F0E"/>
    <w:rsid w:val="00534FB5"/>
    <w:rsid w:val="00535F3B"/>
    <w:rsid w:val="00536A10"/>
    <w:rsid w:val="0054402C"/>
    <w:rsid w:val="00544782"/>
    <w:rsid w:val="00544D50"/>
    <w:rsid w:val="005468DA"/>
    <w:rsid w:val="00550CED"/>
    <w:rsid w:val="005515E6"/>
    <w:rsid w:val="00551938"/>
    <w:rsid w:val="005527CF"/>
    <w:rsid w:val="005529ED"/>
    <w:rsid w:val="00553026"/>
    <w:rsid w:val="00555380"/>
    <w:rsid w:val="00555CFC"/>
    <w:rsid w:val="00555EFC"/>
    <w:rsid w:val="0055625A"/>
    <w:rsid w:val="0056060B"/>
    <w:rsid w:val="00560DED"/>
    <w:rsid w:val="00561FCF"/>
    <w:rsid w:val="005622C6"/>
    <w:rsid w:val="005635AB"/>
    <w:rsid w:val="00563905"/>
    <w:rsid w:val="00564AAA"/>
    <w:rsid w:val="00565233"/>
    <w:rsid w:val="00565B7E"/>
    <w:rsid w:val="00565F68"/>
    <w:rsid w:val="00566CF4"/>
    <w:rsid w:val="00567220"/>
    <w:rsid w:val="005675BB"/>
    <w:rsid w:val="00567706"/>
    <w:rsid w:val="0057097B"/>
    <w:rsid w:val="00570A28"/>
    <w:rsid w:val="00572F8C"/>
    <w:rsid w:val="005744D3"/>
    <w:rsid w:val="005745F1"/>
    <w:rsid w:val="0057489F"/>
    <w:rsid w:val="00574ED5"/>
    <w:rsid w:val="005751FC"/>
    <w:rsid w:val="005754F2"/>
    <w:rsid w:val="00576DDC"/>
    <w:rsid w:val="0057756F"/>
    <w:rsid w:val="005778D5"/>
    <w:rsid w:val="00580781"/>
    <w:rsid w:val="00581609"/>
    <w:rsid w:val="00581A83"/>
    <w:rsid w:val="005836C8"/>
    <w:rsid w:val="005861F3"/>
    <w:rsid w:val="00587D20"/>
    <w:rsid w:val="00590372"/>
    <w:rsid w:val="00590D3B"/>
    <w:rsid w:val="00591430"/>
    <w:rsid w:val="0059224A"/>
    <w:rsid w:val="00592AB4"/>
    <w:rsid w:val="005934BB"/>
    <w:rsid w:val="00594BE8"/>
    <w:rsid w:val="00595E31"/>
    <w:rsid w:val="00595F10"/>
    <w:rsid w:val="00596EBB"/>
    <w:rsid w:val="00596EC0"/>
    <w:rsid w:val="00597475"/>
    <w:rsid w:val="005A0289"/>
    <w:rsid w:val="005A1323"/>
    <w:rsid w:val="005A182D"/>
    <w:rsid w:val="005A248F"/>
    <w:rsid w:val="005A29BB"/>
    <w:rsid w:val="005A2A26"/>
    <w:rsid w:val="005A2F62"/>
    <w:rsid w:val="005A3056"/>
    <w:rsid w:val="005A3D7C"/>
    <w:rsid w:val="005A49BB"/>
    <w:rsid w:val="005A5257"/>
    <w:rsid w:val="005A68A8"/>
    <w:rsid w:val="005A6DFB"/>
    <w:rsid w:val="005A7628"/>
    <w:rsid w:val="005A7EB2"/>
    <w:rsid w:val="005B17B2"/>
    <w:rsid w:val="005B20F2"/>
    <w:rsid w:val="005B3FE9"/>
    <w:rsid w:val="005B41A9"/>
    <w:rsid w:val="005B4686"/>
    <w:rsid w:val="005B47C3"/>
    <w:rsid w:val="005B4CEE"/>
    <w:rsid w:val="005B5841"/>
    <w:rsid w:val="005B5FA3"/>
    <w:rsid w:val="005B703E"/>
    <w:rsid w:val="005B7F4B"/>
    <w:rsid w:val="005C0D28"/>
    <w:rsid w:val="005C1EAB"/>
    <w:rsid w:val="005C4881"/>
    <w:rsid w:val="005C4D0F"/>
    <w:rsid w:val="005C529C"/>
    <w:rsid w:val="005C756C"/>
    <w:rsid w:val="005C7751"/>
    <w:rsid w:val="005C7BAC"/>
    <w:rsid w:val="005C7BF9"/>
    <w:rsid w:val="005C7D11"/>
    <w:rsid w:val="005D0695"/>
    <w:rsid w:val="005D09B5"/>
    <w:rsid w:val="005D10E4"/>
    <w:rsid w:val="005D2C59"/>
    <w:rsid w:val="005D3FB2"/>
    <w:rsid w:val="005D54FF"/>
    <w:rsid w:val="005D588C"/>
    <w:rsid w:val="005D5A02"/>
    <w:rsid w:val="005D5B5C"/>
    <w:rsid w:val="005D6263"/>
    <w:rsid w:val="005D62DD"/>
    <w:rsid w:val="005E1133"/>
    <w:rsid w:val="005E1693"/>
    <w:rsid w:val="005E1E55"/>
    <w:rsid w:val="005E407B"/>
    <w:rsid w:val="005E6DCD"/>
    <w:rsid w:val="005E797E"/>
    <w:rsid w:val="005F0A9D"/>
    <w:rsid w:val="005F12F0"/>
    <w:rsid w:val="005F2D43"/>
    <w:rsid w:val="005F2E96"/>
    <w:rsid w:val="005F30CD"/>
    <w:rsid w:val="005F47F2"/>
    <w:rsid w:val="005F4A3E"/>
    <w:rsid w:val="005F6665"/>
    <w:rsid w:val="005F7716"/>
    <w:rsid w:val="00601ECC"/>
    <w:rsid w:val="00602698"/>
    <w:rsid w:val="00602A94"/>
    <w:rsid w:val="006036EC"/>
    <w:rsid w:val="00607C8D"/>
    <w:rsid w:val="00610161"/>
    <w:rsid w:val="0061031B"/>
    <w:rsid w:val="00611B8B"/>
    <w:rsid w:val="00613943"/>
    <w:rsid w:val="006145AA"/>
    <w:rsid w:val="0061492E"/>
    <w:rsid w:val="006161E9"/>
    <w:rsid w:val="00617521"/>
    <w:rsid w:val="00617E11"/>
    <w:rsid w:val="00620420"/>
    <w:rsid w:val="006207DA"/>
    <w:rsid w:val="00622499"/>
    <w:rsid w:val="00622634"/>
    <w:rsid w:val="00622ABA"/>
    <w:rsid w:val="006243ED"/>
    <w:rsid w:val="0062559C"/>
    <w:rsid w:val="0062689A"/>
    <w:rsid w:val="00626F9C"/>
    <w:rsid w:val="0062741D"/>
    <w:rsid w:val="00630102"/>
    <w:rsid w:val="00630E50"/>
    <w:rsid w:val="00631CD4"/>
    <w:rsid w:val="00631CE7"/>
    <w:rsid w:val="00631CEB"/>
    <w:rsid w:val="0063241D"/>
    <w:rsid w:val="00635E74"/>
    <w:rsid w:val="006364DD"/>
    <w:rsid w:val="00637066"/>
    <w:rsid w:val="006375D5"/>
    <w:rsid w:val="00637CC2"/>
    <w:rsid w:val="00640C3F"/>
    <w:rsid w:val="006413DC"/>
    <w:rsid w:val="0064214A"/>
    <w:rsid w:val="006425C3"/>
    <w:rsid w:val="00642DB2"/>
    <w:rsid w:val="006440A2"/>
    <w:rsid w:val="006447C6"/>
    <w:rsid w:val="00645049"/>
    <w:rsid w:val="0064557C"/>
    <w:rsid w:val="006458B3"/>
    <w:rsid w:val="006465AE"/>
    <w:rsid w:val="006474DA"/>
    <w:rsid w:val="00647694"/>
    <w:rsid w:val="0064775F"/>
    <w:rsid w:val="0064790F"/>
    <w:rsid w:val="0065040A"/>
    <w:rsid w:val="0065079E"/>
    <w:rsid w:val="0065086F"/>
    <w:rsid w:val="006509FC"/>
    <w:rsid w:val="00651788"/>
    <w:rsid w:val="0065377E"/>
    <w:rsid w:val="006538DD"/>
    <w:rsid w:val="00654F41"/>
    <w:rsid w:val="0065515F"/>
    <w:rsid w:val="00655EA3"/>
    <w:rsid w:val="006563A9"/>
    <w:rsid w:val="0065641A"/>
    <w:rsid w:val="006566A9"/>
    <w:rsid w:val="006566B7"/>
    <w:rsid w:val="00656B14"/>
    <w:rsid w:val="006600C0"/>
    <w:rsid w:val="006605C6"/>
    <w:rsid w:val="006618A7"/>
    <w:rsid w:val="00661A84"/>
    <w:rsid w:val="006621FE"/>
    <w:rsid w:val="00662938"/>
    <w:rsid w:val="00663FCA"/>
    <w:rsid w:val="0066420F"/>
    <w:rsid w:val="00665EF4"/>
    <w:rsid w:val="00666CB4"/>
    <w:rsid w:val="00667A2C"/>
    <w:rsid w:val="00667C23"/>
    <w:rsid w:val="0067005D"/>
    <w:rsid w:val="006701E0"/>
    <w:rsid w:val="00670563"/>
    <w:rsid w:val="0067186F"/>
    <w:rsid w:val="006718A3"/>
    <w:rsid w:val="006721BD"/>
    <w:rsid w:val="006726AC"/>
    <w:rsid w:val="00672C45"/>
    <w:rsid w:val="00673DEA"/>
    <w:rsid w:val="0067442F"/>
    <w:rsid w:val="006754A2"/>
    <w:rsid w:val="00675D4D"/>
    <w:rsid w:val="0067611E"/>
    <w:rsid w:val="006772D8"/>
    <w:rsid w:val="0068008E"/>
    <w:rsid w:val="00683C06"/>
    <w:rsid w:val="00685097"/>
    <w:rsid w:val="0068551A"/>
    <w:rsid w:val="00686D79"/>
    <w:rsid w:val="006871DD"/>
    <w:rsid w:val="00687E2A"/>
    <w:rsid w:val="00690430"/>
    <w:rsid w:val="006967F2"/>
    <w:rsid w:val="00697FCC"/>
    <w:rsid w:val="006A294A"/>
    <w:rsid w:val="006A2ABA"/>
    <w:rsid w:val="006A3467"/>
    <w:rsid w:val="006A44A6"/>
    <w:rsid w:val="006A45A3"/>
    <w:rsid w:val="006A55A2"/>
    <w:rsid w:val="006A5845"/>
    <w:rsid w:val="006A6EFE"/>
    <w:rsid w:val="006B0A0A"/>
    <w:rsid w:val="006B112C"/>
    <w:rsid w:val="006B1751"/>
    <w:rsid w:val="006B1E37"/>
    <w:rsid w:val="006B1ED0"/>
    <w:rsid w:val="006B21B5"/>
    <w:rsid w:val="006B24C4"/>
    <w:rsid w:val="006B485A"/>
    <w:rsid w:val="006B4EE2"/>
    <w:rsid w:val="006B51A9"/>
    <w:rsid w:val="006B75D1"/>
    <w:rsid w:val="006B76DC"/>
    <w:rsid w:val="006B7751"/>
    <w:rsid w:val="006B779D"/>
    <w:rsid w:val="006C0A22"/>
    <w:rsid w:val="006C0B4E"/>
    <w:rsid w:val="006C1356"/>
    <w:rsid w:val="006C2702"/>
    <w:rsid w:val="006C586B"/>
    <w:rsid w:val="006C61B6"/>
    <w:rsid w:val="006C6959"/>
    <w:rsid w:val="006C7C70"/>
    <w:rsid w:val="006D079A"/>
    <w:rsid w:val="006D2175"/>
    <w:rsid w:val="006D280E"/>
    <w:rsid w:val="006D3F26"/>
    <w:rsid w:val="006D4345"/>
    <w:rsid w:val="006D4D2B"/>
    <w:rsid w:val="006D4E79"/>
    <w:rsid w:val="006D61D6"/>
    <w:rsid w:val="006D732B"/>
    <w:rsid w:val="006E03DC"/>
    <w:rsid w:val="006E20E5"/>
    <w:rsid w:val="006E2185"/>
    <w:rsid w:val="006E3963"/>
    <w:rsid w:val="006E3BC2"/>
    <w:rsid w:val="006E5937"/>
    <w:rsid w:val="006E611B"/>
    <w:rsid w:val="006E66AA"/>
    <w:rsid w:val="006E6A52"/>
    <w:rsid w:val="006E78E6"/>
    <w:rsid w:val="006F06DB"/>
    <w:rsid w:val="006F548F"/>
    <w:rsid w:val="006F6487"/>
    <w:rsid w:val="006F64F0"/>
    <w:rsid w:val="006F7E3D"/>
    <w:rsid w:val="0070288B"/>
    <w:rsid w:val="00702B8F"/>
    <w:rsid w:val="0070521E"/>
    <w:rsid w:val="007057E9"/>
    <w:rsid w:val="0070734B"/>
    <w:rsid w:val="00710117"/>
    <w:rsid w:val="00710B2B"/>
    <w:rsid w:val="007121CE"/>
    <w:rsid w:val="00712892"/>
    <w:rsid w:val="00712A52"/>
    <w:rsid w:val="007142A5"/>
    <w:rsid w:val="00714700"/>
    <w:rsid w:val="00714AE0"/>
    <w:rsid w:val="00714E85"/>
    <w:rsid w:val="00716566"/>
    <w:rsid w:val="0072179A"/>
    <w:rsid w:val="0072187A"/>
    <w:rsid w:val="00723662"/>
    <w:rsid w:val="00723FF8"/>
    <w:rsid w:val="007244CF"/>
    <w:rsid w:val="007246A3"/>
    <w:rsid w:val="00725599"/>
    <w:rsid w:val="00725CF4"/>
    <w:rsid w:val="007261BB"/>
    <w:rsid w:val="007270A6"/>
    <w:rsid w:val="007270DC"/>
    <w:rsid w:val="0072764C"/>
    <w:rsid w:val="00727677"/>
    <w:rsid w:val="00727A93"/>
    <w:rsid w:val="00730009"/>
    <w:rsid w:val="007301E6"/>
    <w:rsid w:val="00730A52"/>
    <w:rsid w:val="00731D8C"/>
    <w:rsid w:val="007327E0"/>
    <w:rsid w:val="00732BCC"/>
    <w:rsid w:val="007331AE"/>
    <w:rsid w:val="00734B16"/>
    <w:rsid w:val="00735469"/>
    <w:rsid w:val="00735877"/>
    <w:rsid w:val="00736559"/>
    <w:rsid w:val="007365A2"/>
    <w:rsid w:val="00736EE9"/>
    <w:rsid w:val="0073742E"/>
    <w:rsid w:val="007403C9"/>
    <w:rsid w:val="00740A04"/>
    <w:rsid w:val="00742DE7"/>
    <w:rsid w:val="00743A49"/>
    <w:rsid w:val="00744924"/>
    <w:rsid w:val="00746279"/>
    <w:rsid w:val="00746D13"/>
    <w:rsid w:val="00747BB7"/>
    <w:rsid w:val="00747E96"/>
    <w:rsid w:val="007508E6"/>
    <w:rsid w:val="00751176"/>
    <w:rsid w:val="00753604"/>
    <w:rsid w:val="00754013"/>
    <w:rsid w:val="0075412D"/>
    <w:rsid w:val="0075430F"/>
    <w:rsid w:val="007545CF"/>
    <w:rsid w:val="0075487E"/>
    <w:rsid w:val="00754FF1"/>
    <w:rsid w:val="0075645E"/>
    <w:rsid w:val="007578F3"/>
    <w:rsid w:val="00757C15"/>
    <w:rsid w:val="00757DF0"/>
    <w:rsid w:val="007605C3"/>
    <w:rsid w:val="007614ED"/>
    <w:rsid w:val="007647E5"/>
    <w:rsid w:val="00765463"/>
    <w:rsid w:val="00765804"/>
    <w:rsid w:val="00766610"/>
    <w:rsid w:val="00766D97"/>
    <w:rsid w:val="007677D8"/>
    <w:rsid w:val="00767E1E"/>
    <w:rsid w:val="0077008C"/>
    <w:rsid w:val="00772254"/>
    <w:rsid w:val="00772624"/>
    <w:rsid w:val="00772BB0"/>
    <w:rsid w:val="00772C42"/>
    <w:rsid w:val="00772E3E"/>
    <w:rsid w:val="0077346E"/>
    <w:rsid w:val="007739DA"/>
    <w:rsid w:val="00774075"/>
    <w:rsid w:val="007746C4"/>
    <w:rsid w:val="0077505E"/>
    <w:rsid w:val="00776233"/>
    <w:rsid w:val="0077708A"/>
    <w:rsid w:val="0077727E"/>
    <w:rsid w:val="00781805"/>
    <w:rsid w:val="00781C61"/>
    <w:rsid w:val="00782F27"/>
    <w:rsid w:val="00783837"/>
    <w:rsid w:val="00785D8D"/>
    <w:rsid w:val="00786B4E"/>
    <w:rsid w:val="0078733F"/>
    <w:rsid w:val="007873A7"/>
    <w:rsid w:val="00787E29"/>
    <w:rsid w:val="0079000D"/>
    <w:rsid w:val="007903E9"/>
    <w:rsid w:val="007928B6"/>
    <w:rsid w:val="00793144"/>
    <w:rsid w:val="007937A8"/>
    <w:rsid w:val="00793D3C"/>
    <w:rsid w:val="00793E79"/>
    <w:rsid w:val="0079470D"/>
    <w:rsid w:val="007947E4"/>
    <w:rsid w:val="00794906"/>
    <w:rsid w:val="00796E54"/>
    <w:rsid w:val="00796F8A"/>
    <w:rsid w:val="00797504"/>
    <w:rsid w:val="00797C80"/>
    <w:rsid w:val="007A263F"/>
    <w:rsid w:val="007A2D58"/>
    <w:rsid w:val="007A3A58"/>
    <w:rsid w:val="007A59ED"/>
    <w:rsid w:val="007A62BF"/>
    <w:rsid w:val="007A65E8"/>
    <w:rsid w:val="007B0417"/>
    <w:rsid w:val="007B1612"/>
    <w:rsid w:val="007B177A"/>
    <w:rsid w:val="007B27EC"/>
    <w:rsid w:val="007B3126"/>
    <w:rsid w:val="007B462F"/>
    <w:rsid w:val="007B4ED6"/>
    <w:rsid w:val="007B5453"/>
    <w:rsid w:val="007B5A21"/>
    <w:rsid w:val="007B6311"/>
    <w:rsid w:val="007B68DB"/>
    <w:rsid w:val="007B7B05"/>
    <w:rsid w:val="007C094F"/>
    <w:rsid w:val="007C2843"/>
    <w:rsid w:val="007C2AFF"/>
    <w:rsid w:val="007C36CB"/>
    <w:rsid w:val="007C36D5"/>
    <w:rsid w:val="007C4B8A"/>
    <w:rsid w:val="007C4C95"/>
    <w:rsid w:val="007C61DA"/>
    <w:rsid w:val="007C65F4"/>
    <w:rsid w:val="007C6D9C"/>
    <w:rsid w:val="007C7B30"/>
    <w:rsid w:val="007D00F4"/>
    <w:rsid w:val="007D05CD"/>
    <w:rsid w:val="007D3122"/>
    <w:rsid w:val="007D3356"/>
    <w:rsid w:val="007D477C"/>
    <w:rsid w:val="007D5BC7"/>
    <w:rsid w:val="007D67F4"/>
    <w:rsid w:val="007E17FD"/>
    <w:rsid w:val="007E2E0B"/>
    <w:rsid w:val="007E37A3"/>
    <w:rsid w:val="007E3A8F"/>
    <w:rsid w:val="007E3BE1"/>
    <w:rsid w:val="007E4BC4"/>
    <w:rsid w:val="007E53DF"/>
    <w:rsid w:val="007E55FE"/>
    <w:rsid w:val="007E58BD"/>
    <w:rsid w:val="007E6B76"/>
    <w:rsid w:val="007E7E41"/>
    <w:rsid w:val="007F03C4"/>
    <w:rsid w:val="007F067B"/>
    <w:rsid w:val="007F3960"/>
    <w:rsid w:val="007F4458"/>
    <w:rsid w:val="007F4C66"/>
    <w:rsid w:val="007F569D"/>
    <w:rsid w:val="007F5B19"/>
    <w:rsid w:val="007F7E48"/>
    <w:rsid w:val="00800706"/>
    <w:rsid w:val="0080236D"/>
    <w:rsid w:val="00802878"/>
    <w:rsid w:val="0080403E"/>
    <w:rsid w:val="0080755C"/>
    <w:rsid w:val="00807F47"/>
    <w:rsid w:val="00810963"/>
    <w:rsid w:val="008116AF"/>
    <w:rsid w:val="00812ACD"/>
    <w:rsid w:val="00813130"/>
    <w:rsid w:val="008136F2"/>
    <w:rsid w:val="00813F07"/>
    <w:rsid w:val="00814730"/>
    <w:rsid w:val="00814F79"/>
    <w:rsid w:val="00815162"/>
    <w:rsid w:val="00815AA4"/>
    <w:rsid w:val="00817240"/>
    <w:rsid w:val="0081763B"/>
    <w:rsid w:val="0081792F"/>
    <w:rsid w:val="00820ED1"/>
    <w:rsid w:val="008229F0"/>
    <w:rsid w:val="00823AD9"/>
    <w:rsid w:val="008241D7"/>
    <w:rsid w:val="00824D79"/>
    <w:rsid w:val="00825F9A"/>
    <w:rsid w:val="008273EE"/>
    <w:rsid w:val="00827B00"/>
    <w:rsid w:val="00827CC6"/>
    <w:rsid w:val="00830CB6"/>
    <w:rsid w:val="0083170B"/>
    <w:rsid w:val="00833709"/>
    <w:rsid w:val="008339A5"/>
    <w:rsid w:val="008346E8"/>
    <w:rsid w:val="00836DD5"/>
    <w:rsid w:val="00836DF1"/>
    <w:rsid w:val="00837FD2"/>
    <w:rsid w:val="00840677"/>
    <w:rsid w:val="008416DC"/>
    <w:rsid w:val="00841BEE"/>
    <w:rsid w:val="00841D33"/>
    <w:rsid w:val="008440A0"/>
    <w:rsid w:val="00845848"/>
    <w:rsid w:val="008505CA"/>
    <w:rsid w:val="00852F20"/>
    <w:rsid w:val="00852F26"/>
    <w:rsid w:val="0085399B"/>
    <w:rsid w:val="00855087"/>
    <w:rsid w:val="008553B3"/>
    <w:rsid w:val="00856B37"/>
    <w:rsid w:val="0086151D"/>
    <w:rsid w:val="00861E3E"/>
    <w:rsid w:val="00861E93"/>
    <w:rsid w:val="008623EF"/>
    <w:rsid w:val="00863646"/>
    <w:rsid w:val="0086534B"/>
    <w:rsid w:val="00866DFB"/>
    <w:rsid w:val="00866EF2"/>
    <w:rsid w:val="008672C0"/>
    <w:rsid w:val="00867943"/>
    <w:rsid w:val="00871E2F"/>
    <w:rsid w:val="008722B3"/>
    <w:rsid w:val="00872CA4"/>
    <w:rsid w:val="00874059"/>
    <w:rsid w:val="0087447B"/>
    <w:rsid w:val="008746A9"/>
    <w:rsid w:val="008772D5"/>
    <w:rsid w:val="00877555"/>
    <w:rsid w:val="0088058D"/>
    <w:rsid w:val="008809E1"/>
    <w:rsid w:val="008817F2"/>
    <w:rsid w:val="00882592"/>
    <w:rsid w:val="0088420E"/>
    <w:rsid w:val="00885395"/>
    <w:rsid w:val="0088574E"/>
    <w:rsid w:val="00885D47"/>
    <w:rsid w:val="00886246"/>
    <w:rsid w:val="008866D0"/>
    <w:rsid w:val="0088789B"/>
    <w:rsid w:val="00891DD2"/>
    <w:rsid w:val="008920DD"/>
    <w:rsid w:val="00892178"/>
    <w:rsid w:val="00892291"/>
    <w:rsid w:val="00895D5D"/>
    <w:rsid w:val="0089669B"/>
    <w:rsid w:val="00897657"/>
    <w:rsid w:val="0089766D"/>
    <w:rsid w:val="00897D23"/>
    <w:rsid w:val="008A0A22"/>
    <w:rsid w:val="008A111E"/>
    <w:rsid w:val="008A1A64"/>
    <w:rsid w:val="008A1F75"/>
    <w:rsid w:val="008A6DD4"/>
    <w:rsid w:val="008A7D19"/>
    <w:rsid w:val="008B1247"/>
    <w:rsid w:val="008B28F1"/>
    <w:rsid w:val="008B2B4D"/>
    <w:rsid w:val="008B42ED"/>
    <w:rsid w:val="008C3983"/>
    <w:rsid w:val="008C4DA2"/>
    <w:rsid w:val="008C57E2"/>
    <w:rsid w:val="008C5EDF"/>
    <w:rsid w:val="008C6374"/>
    <w:rsid w:val="008C7C1F"/>
    <w:rsid w:val="008C7D58"/>
    <w:rsid w:val="008D045D"/>
    <w:rsid w:val="008D0D29"/>
    <w:rsid w:val="008D20D1"/>
    <w:rsid w:val="008D2BFC"/>
    <w:rsid w:val="008D2ED5"/>
    <w:rsid w:val="008D47C0"/>
    <w:rsid w:val="008D591B"/>
    <w:rsid w:val="008D5B79"/>
    <w:rsid w:val="008D7A7C"/>
    <w:rsid w:val="008D7F1A"/>
    <w:rsid w:val="008E097C"/>
    <w:rsid w:val="008E1923"/>
    <w:rsid w:val="008E50A1"/>
    <w:rsid w:val="008F1112"/>
    <w:rsid w:val="008F1305"/>
    <w:rsid w:val="008F1D97"/>
    <w:rsid w:val="008F2E27"/>
    <w:rsid w:val="008F484C"/>
    <w:rsid w:val="008F5E33"/>
    <w:rsid w:val="008F5E78"/>
    <w:rsid w:val="008F6852"/>
    <w:rsid w:val="008F6940"/>
    <w:rsid w:val="008F78DD"/>
    <w:rsid w:val="00900D83"/>
    <w:rsid w:val="00902EFA"/>
    <w:rsid w:val="00906672"/>
    <w:rsid w:val="00906C9D"/>
    <w:rsid w:val="00907BA2"/>
    <w:rsid w:val="0091046D"/>
    <w:rsid w:val="00911A0B"/>
    <w:rsid w:val="00912E82"/>
    <w:rsid w:val="00913E8F"/>
    <w:rsid w:val="00914C60"/>
    <w:rsid w:val="00916FAB"/>
    <w:rsid w:val="00916FF9"/>
    <w:rsid w:val="00920548"/>
    <w:rsid w:val="0092067E"/>
    <w:rsid w:val="00920B11"/>
    <w:rsid w:val="00921CFC"/>
    <w:rsid w:val="00921F61"/>
    <w:rsid w:val="00922026"/>
    <w:rsid w:val="00923DB9"/>
    <w:rsid w:val="009247C2"/>
    <w:rsid w:val="00925418"/>
    <w:rsid w:val="009255E8"/>
    <w:rsid w:val="00926CEB"/>
    <w:rsid w:val="00927324"/>
    <w:rsid w:val="009279A7"/>
    <w:rsid w:val="00930453"/>
    <w:rsid w:val="00930B4D"/>
    <w:rsid w:val="00932556"/>
    <w:rsid w:val="00932961"/>
    <w:rsid w:val="00933974"/>
    <w:rsid w:val="0093443C"/>
    <w:rsid w:val="00935CF1"/>
    <w:rsid w:val="00937DB6"/>
    <w:rsid w:val="009442DC"/>
    <w:rsid w:val="00944966"/>
    <w:rsid w:val="00944BFB"/>
    <w:rsid w:val="009450BA"/>
    <w:rsid w:val="00945B92"/>
    <w:rsid w:val="009462A8"/>
    <w:rsid w:val="00947290"/>
    <w:rsid w:val="00947880"/>
    <w:rsid w:val="00950604"/>
    <w:rsid w:val="00951524"/>
    <w:rsid w:val="00951555"/>
    <w:rsid w:val="00952F31"/>
    <w:rsid w:val="00955B7B"/>
    <w:rsid w:val="009579FB"/>
    <w:rsid w:val="009609B0"/>
    <w:rsid w:val="00960AD2"/>
    <w:rsid w:val="00960DAB"/>
    <w:rsid w:val="009615C1"/>
    <w:rsid w:val="00961E10"/>
    <w:rsid w:val="0096589D"/>
    <w:rsid w:val="00970415"/>
    <w:rsid w:val="00970E3B"/>
    <w:rsid w:val="00971215"/>
    <w:rsid w:val="00971B12"/>
    <w:rsid w:val="00973D7D"/>
    <w:rsid w:val="00974A06"/>
    <w:rsid w:val="00974AD1"/>
    <w:rsid w:val="00975B72"/>
    <w:rsid w:val="009776B8"/>
    <w:rsid w:val="00977E79"/>
    <w:rsid w:val="00980F1A"/>
    <w:rsid w:val="009813E4"/>
    <w:rsid w:val="00981923"/>
    <w:rsid w:val="00983316"/>
    <w:rsid w:val="00983715"/>
    <w:rsid w:val="00983F74"/>
    <w:rsid w:val="009844B3"/>
    <w:rsid w:val="00984DCD"/>
    <w:rsid w:val="0098583D"/>
    <w:rsid w:val="009859AE"/>
    <w:rsid w:val="00985C1A"/>
    <w:rsid w:val="00985D29"/>
    <w:rsid w:val="00987AD9"/>
    <w:rsid w:val="009902EF"/>
    <w:rsid w:val="009913DA"/>
    <w:rsid w:val="00993714"/>
    <w:rsid w:val="00995012"/>
    <w:rsid w:val="009951A0"/>
    <w:rsid w:val="0099588D"/>
    <w:rsid w:val="00996EFA"/>
    <w:rsid w:val="009A144E"/>
    <w:rsid w:val="009A3C26"/>
    <w:rsid w:val="009A4B3B"/>
    <w:rsid w:val="009A56F7"/>
    <w:rsid w:val="009A608B"/>
    <w:rsid w:val="009A62CC"/>
    <w:rsid w:val="009A6647"/>
    <w:rsid w:val="009A6C4B"/>
    <w:rsid w:val="009A726A"/>
    <w:rsid w:val="009B143E"/>
    <w:rsid w:val="009B2FB4"/>
    <w:rsid w:val="009B4CBC"/>
    <w:rsid w:val="009B56E7"/>
    <w:rsid w:val="009B5AB4"/>
    <w:rsid w:val="009B7976"/>
    <w:rsid w:val="009B7C1F"/>
    <w:rsid w:val="009C2B4A"/>
    <w:rsid w:val="009C38D1"/>
    <w:rsid w:val="009C3DCD"/>
    <w:rsid w:val="009C4B44"/>
    <w:rsid w:val="009C4F72"/>
    <w:rsid w:val="009C5BC9"/>
    <w:rsid w:val="009C6567"/>
    <w:rsid w:val="009C7A08"/>
    <w:rsid w:val="009D0D06"/>
    <w:rsid w:val="009D1045"/>
    <w:rsid w:val="009D29DE"/>
    <w:rsid w:val="009D2C83"/>
    <w:rsid w:val="009D46D3"/>
    <w:rsid w:val="009D59C4"/>
    <w:rsid w:val="009D5D05"/>
    <w:rsid w:val="009D5FAB"/>
    <w:rsid w:val="009D6106"/>
    <w:rsid w:val="009D6736"/>
    <w:rsid w:val="009D69FB"/>
    <w:rsid w:val="009D6F90"/>
    <w:rsid w:val="009D773B"/>
    <w:rsid w:val="009D7A86"/>
    <w:rsid w:val="009E0098"/>
    <w:rsid w:val="009E3F7C"/>
    <w:rsid w:val="009E3FC2"/>
    <w:rsid w:val="009E59E9"/>
    <w:rsid w:val="009E74D1"/>
    <w:rsid w:val="009E7BF1"/>
    <w:rsid w:val="009F0536"/>
    <w:rsid w:val="009F151D"/>
    <w:rsid w:val="009F15B0"/>
    <w:rsid w:val="009F1FBB"/>
    <w:rsid w:val="009F2CEE"/>
    <w:rsid w:val="009F3479"/>
    <w:rsid w:val="009F35F0"/>
    <w:rsid w:val="009F4F68"/>
    <w:rsid w:val="009F5296"/>
    <w:rsid w:val="009F653C"/>
    <w:rsid w:val="009F74F9"/>
    <w:rsid w:val="00A00810"/>
    <w:rsid w:val="00A00C9B"/>
    <w:rsid w:val="00A00FE0"/>
    <w:rsid w:val="00A01AF1"/>
    <w:rsid w:val="00A03F61"/>
    <w:rsid w:val="00A044AB"/>
    <w:rsid w:val="00A046D7"/>
    <w:rsid w:val="00A106A9"/>
    <w:rsid w:val="00A10DE3"/>
    <w:rsid w:val="00A11395"/>
    <w:rsid w:val="00A11A31"/>
    <w:rsid w:val="00A12047"/>
    <w:rsid w:val="00A122D0"/>
    <w:rsid w:val="00A13E12"/>
    <w:rsid w:val="00A14A3A"/>
    <w:rsid w:val="00A16465"/>
    <w:rsid w:val="00A2043A"/>
    <w:rsid w:val="00A207D0"/>
    <w:rsid w:val="00A21082"/>
    <w:rsid w:val="00A22EE3"/>
    <w:rsid w:val="00A23510"/>
    <w:rsid w:val="00A24043"/>
    <w:rsid w:val="00A243D9"/>
    <w:rsid w:val="00A24AA5"/>
    <w:rsid w:val="00A27AEB"/>
    <w:rsid w:val="00A27F7B"/>
    <w:rsid w:val="00A30BC8"/>
    <w:rsid w:val="00A318E2"/>
    <w:rsid w:val="00A32E65"/>
    <w:rsid w:val="00A32F53"/>
    <w:rsid w:val="00A331DB"/>
    <w:rsid w:val="00A3450E"/>
    <w:rsid w:val="00A34FCC"/>
    <w:rsid w:val="00A3614D"/>
    <w:rsid w:val="00A36DDA"/>
    <w:rsid w:val="00A37095"/>
    <w:rsid w:val="00A37ED9"/>
    <w:rsid w:val="00A40937"/>
    <w:rsid w:val="00A446EB"/>
    <w:rsid w:val="00A458B8"/>
    <w:rsid w:val="00A46D51"/>
    <w:rsid w:val="00A47FE5"/>
    <w:rsid w:val="00A50A8D"/>
    <w:rsid w:val="00A531E4"/>
    <w:rsid w:val="00A535D0"/>
    <w:rsid w:val="00A56599"/>
    <w:rsid w:val="00A56A12"/>
    <w:rsid w:val="00A57071"/>
    <w:rsid w:val="00A57F8F"/>
    <w:rsid w:val="00A57FB1"/>
    <w:rsid w:val="00A602B2"/>
    <w:rsid w:val="00A607AD"/>
    <w:rsid w:val="00A60A69"/>
    <w:rsid w:val="00A60FFE"/>
    <w:rsid w:val="00A63139"/>
    <w:rsid w:val="00A63403"/>
    <w:rsid w:val="00A64C30"/>
    <w:rsid w:val="00A654BF"/>
    <w:rsid w:val="00A67415"/>
    <w:rsid w:val="00A67D86"/>
    <w:rsid w:val="00A71AB8"/>
    <w:rsid w:val="00A7472A"/>
    <w:rsid w:val="00A7489F"/>
    <w:rsid w:val="00A74B62"/>
    <w:rsid w:val="00A75724"/>
    <w:rsid w:val="00A764D6"/>
    <w:rsid w:val="00A76E4B"/>
    <w:rsid w:val="00A77100"/>
    <w:rsid w:val="00A830B0"/>
    <w:rsid w:val="00A830CB"/>
    <w:rsid w:val="00A87794"/>
    <w:rsid w:val="00A87D8B"/>
    <w:rsid w:val="00A90210"/>
    <w:rsid w:val="00A92727"/>
    <w:rsid w:val="00A93999"/>
    <w:rsid w:val="00A94F2E"/>
    <w:rsid w:val="00A95677"/>
    <w:rsid w:val="00A96FF2"/>
    <w:rsid w:val="00A9759D"/>
    <w:rsid w:val="00A977C1"/>
    <w:rsid w:val="00A97B54"/>
    <w:rsid w:val="00AA0057"/>
    <w:rsid w:val="00AA01D6"/>
    <w:rsid w:val="00AA250B"/>
    <w:rsid w:val="00AA3E55"/>
    <w:rsid w:val="00AA5279"/>
    <w:rsid w:val="00AA70D8"/>
    <w:rsid w:val="00AB2729"/>
    <w:rsid w:val="00AB307C"/>
    <w:rsid w:val="00AB666C"/>
    <w:rsid w:val="00AB6885"/>
    <w:rsid w:val="00AB70FE"/>
    <w:rsid w:val="00AB7C15"/>
    <w:rsid w:val="00AC2146"/>
    <w:rsid w:val="00AC2B42"/>
    <w:rsid w:val="00AC3074"/>
    <w:rsid w:val="00AC3CBD"/>
    <w:rsid w:val="00AC3E46"/>
    <w:rsid w:val="00AC567C"/>
    <w:rsid w:val="00AC67A7"/>
    <w:rsid w:val="00AC7122"/>
    <w:rsid w:val="00AC76D1"/>
    <w:rsid w:val="00AD2513"/>
    <w:rsid w:val="00AD2FC4"/>
    <w:rsid w:val="00AD342A"/>
    <w:rsid w:val="00AD4117"/>
    <w:rsid w:val="00AD4E25"/>
    <w:rsid w:val="00AD58C1"/>
    <w:rsid w:val="00AD592F"/>
    <w:rsid w:val="00AD64EB"/>
    <w:rsid w:val="00AD745E"/>
    <w:rsid w:val="00AE14F3"/>
    <w:rsid w:val="00AE1880"/>
    <w:rsid w:val="00AE2BAE"/>
    <w:rsid w:val="00AE3712"/>
    <w:rsid w:val="00AE388E"/>
    <w:rsid w:val="00AE39E1"/>
    <w:rsid w:val="00AE4555"/>
    <w:rsid w:val="00AE4887"/>
    <w:rsid w:val="00AE5789"/>
    <w:rsid w:val="00AE583B"/>
    <w:rsid w:val="00AE5CD8"/>
    <w:rsid w:val="00AE6E4E"/>
    <w:rsid w:val="00AE76AF"/>
    <w:rsid w:val="00AF012A"/>
    <w:rsid w:val="00AF0438"/>
    <w:rsid w:val="00AF050B"/>
    <w:rsid w:val="00AF2637"/>
    <w:rsid w:val="00AF2700"/>
    <w:rsid w:val="00AF381E"/>
    <w:rsid w:val="00AF3FA4"/>
    <w:rsid w:val="00AF5172"/>
    <w:rsid w:val="00AF63D8"/>
    <w:rsid w:val="00AF7A49"/>
    <w:rsid w:val="00B00072"/>
    <w:rsid w:val="00B004EB"/>
    <w:rsid w:val="00B00557"/>
    <w:rsid w:val="00B00AA8"/>
    <w:rsid w:val="00B00C9E"/>
    <w:rsid w:val="00B01C1A"/>
    <w:rsid w:val="00B04CC3"/>
    <w:rsid w:val="00B07538"/>
    <w:rsid w:val="00B1065F"/>
    <w:rsid w:val="00B10814"/>
    <w:rsid w:val="00B11FA1"/>
    <w:rsid w:val="00B12B95"/>
    <w:rsid w:val="00B158D1"/>
    <w:rsid w:val="00B1657F"/>
    <w:rsid w:val="00B1683B"/>
    <w:rsid w:val="00B17463"/>
    <w:rsid w:val="00B20736"/>
    <w:rsid w:val="00B2124D"/>
    <w:rsid w:val="00B21356"/>
    <w:rsid w:val="00B214CB"/>
    <w:rsid w:val="00B26D75"/>
    <w:rsid w:val="00B272AE"/>
    <w:rsid w:val="00B27B0F"/>
    <w:rsid w:val="00B30FD7"/>
    <w:rsid w:val="00B31A6B"/>
    <w:rsid w:val="00B31CE6"/>
    <w:rsid w:val="00B3367F"/>
    <w:rsid w:val="00B354DD"/>
    <w:rsid w:val="00B35FB0"/>
    <w:rsid w:val="00B3710F"/>
    <w:rsid w:val="00B41BE0"/>
    <w:rsid w:val="00B43086"/>
    <w:rsid w:val="00B46BD0"/>
    <w:rsid w:val="00B474FD"/>
    <w:rsid w:val="00B50008"/>
    <w:rsid w:val="00B50520"/>
    <w:rsid w:val="00B50DB3"/>
    <w:rsid w:val="00B52D1A"/>
    <w:rsid w:val="00B5375B"/>
    <w:rsid w:val="00B53A98"/>
    <w:rsid w:val="00B55BFA"/>
    <w:rsid w:val="00B56A66"/>
    <w:rsid w:val="00B56FD8"/>
    <w:rsid w:val="00B576D2"/>
    <w:rsid w:val="00B57C36"/>
    <w:rsid w:val="00B60708"/>
    <w:rsid w:val="00B614D3"/>
    <w:rsid w:val="00B6242A"/>
    <w:rsid w:val="00B625AA"/>
    <w:rsid w:val="00B6275B"/>
    <w:rsid w:val="00B63FF6"/>
    <w:rsid w:val="00B646C8"/>
    <w:rsid w:val="00B668FA"/>
    <w:rsid w:val="00B67891"/>
    <w:rsid w:val="00B709B6"/>
    <w:rsid w:val="00B714AD"/>
    <w:rsid w:val="00B72207"/>
    <w:rsid w:val="00B74BFA"/>
    <w:rsid w:val="00B76332"/>
    <w:rsid w:val="00B80C0C"/>
    <w:rsid w:val="00B81CFB"/>
    <w:rsid w:val="00B830E3"/>
    <w:rsid w:val="00B836EF"/>
    <w:rsid w:val="00B83E88"/>
    <w:rsid w:val="00B8486D"/>
    <w:rsid w:val="00B866ED"/>
    <w:rsid w:val="00B867B4"/>
    <w:rsid w:val="00B87697"/>
    <w:rsid w:val="00B87A7A"/>
    <w:rsid w:val="00B87A9A"/>
    <w:rsid w:val="00B9095D"/>
    <w:rsid w:val="00B91BE4"/>
    <w:rsid w:val="00B926C7"/>
    <w:rsid w:val="00B92901"/>
    <w:rsid w:val="00B92F13"/>
    <w:rsid w:val="00B93AFF"/>
    <w:rsid w:val="00B9502D"/>
    <w:rsid w:val="00B96F7B"/>
    <w:rsid w:val="00B978C7"/>
    <w:rsid w:val="00B97EFE"/>
    <w:rsid w:val="00BA0E7C"/>
    <w:rsid w:val="00BA31FE"/>
    <w:rsid w:val="00BA349C"/>
    <w:rsid w:val="00BA55F3"/>
    <w:rsid w:val="00BA75A2"/>
    <w:rsid w:val="00BA7902"/>
    <w:rsid w:val="00BA7D49"/>
    <w:rsid w:val="00BB08D4"/>
    <w:rsid w:val="00BB1CA8"/>
    <w:rsid w:val="00BB1D9E"/>
    <w:rsid w:val="00BB2EE8"/>
    <w:rsid w:val="00BB527F"/>
    <w:rsid w:val="00BB6408"/>
    <w:rsid w:val="00BB678B"/>
    <w:rsid w:val="00BB7786"/>
    <w:rsid w:val="00BB7E5A"/>
    <w:rsid w:val="00BB7F77"/>
    <w:rsid w:val="00BC017C"/>
    <w:rsid w:val="00BC1E45"/>
    <w:rsid w:val="00BC29AB"/>
    <w:rsid w:val="00BC2B75"/>
    <w:rsid w:val="00BC386F"/>
    <w:rsid w:val="00BC3ED9"/>
    <w:rsid w:val="00BC457F"/>
    <w:rsid w:val="00BC4C2A"/>
    <w:rsid w:val="00BC6D78"/>
    <w:rsid w:val="00BC6FB0"/>
    <w:rsid w:val="00BC7B1A"/>
    <w:rsid w:val="00BC7B90"/>
    <w:rsid w:val="00BD07C3"/>
    <w:rsid w:val="00BD0B08"/>
    <w:rsid w:val="00BD0D56"/>
    <w:rsid w:val="00BD2444"/>
    <w:rsid w:val="00BD247B"/>
    <w:rsid w:val="00BD3F4C"/>
    <w:rsid w:val="00BD4064"/>
    <w:rsid w:val="00BD422E"/>
    <w:rsid w:val="00BD44FE"/>
    <w:rsid w:val="00BD6E34"/>
    <w:rsid w:val="00BD6F9D"/>
    <w:rsid w:val="00BD743F"/>
    <w:rsid w:val="00BD7836"/>
    <w:rsid w:val="00BE0343"/>
    <w:rsid w:val="00BE1190"/>
    <w:rsid w:val="00BE1615"/>
    <w:rsid w:val="00BE1B88"/>
    <w:rsid w:val="00BE2D29"/>
    <w:rsid w:val="00BE661C"/>
    <w:rsid w:val="00BE6EE9"/>
    <w:rsid w:val="00BE7437"/>
    <w:rsid w:val="00BF1B3F"/>
    <w:rsid w:val="00BF1E8E"/>
    <w:rsid w:val="00BF1F0E"/>
    <w:rsid w:val="00BF2F9D"/>
    <w:rsid w:val="00BF37A1"/>
    <w:rsid w:val="00BF3DED"/>
    <w:rsid w:val="00BF4165"/>
    <w:rsid w:val="00BF539D"/>
    <w:rsid w:val="00BF693D"/>
    <w:rsid w:val="00BF7036"/>
    <w:rsid w:val="00BF76DD"/>
    <w:rsid w:val="00BF7A5B"/>
    <w:rsid w:val="00BF7F4A"/>
    <w:rsid w:val="00C00CEF"/>
    <w:rsid w:val="00C02ABB"/>
    <w:rsid w:val="00C02ADD"/>
    <w:rsid w:val="00C03439"/>
    <w:rsid w:val="00C0509B"/>
    <w:rsid w:val="00C054AB"/>
    <w:rsid w:val="00C05799"/>
    <w:rsid w:val="00C06090"/>
    <w:rsid w:val="00C06B3F"/>
    <w:rsid w:val="00C07678"/>
    <w:rsid w:val="00C101B6"/>
    <w:rsid w:val="00C11AA5"/>
    <w:rsid w:val="00C12BC3"/>
    <w:rsid w:val="00C1486D"/>
    <w:rsid w:val="00C15291"/>
    <w:rsid w:val="00C155DC"/>
    <w:rsid w:val="00C162C2"/>
    <w:rsid w:val="00C16408"/>
    <w:rsid w:val="00C17403"/>
    <w:rsid w:val="00C2044D"/>
    <w:rsid w:val="00C2170A"/>
    <w:rsid w:val="00C2282E"/>
    <w:rsid w:val="00C229B6"/>
    <w:rsid w:val="00C22B36"/>
    <w:rsid w:val="00C23CBF"/>
    <w:rsid w:val="00C260E6"/>
    <w:rsid w:val="00C26746"/>
    <w:rsid w:val="00C26BCB"/>
    <w:rsid w:val="00C2754C"/>
    <w:rsid w:val="00C27848"/>
    <w:rsid w:val="00C3132C"/>
    <w:rsid w:val="00C314DA"/>
    <w:rsid w:val="00C35721"/>
    <w:rsid w:val="00C35E3F"/>
    <w:rsid w:val="00C360C9"/>
    <w:rsid w:val="00C371CC"/>
    <w:rsid w:val="00C375A0"/>
    <w:rsid w:val="00C377C5"/>
    <w:rsid w:val="00C40251"/>
    <w:rsid w:val="00C4233E"/>
    <w:rsid w:val="00C473FF"/>
    <w:rsid w:val="00C52184"/>
    <w:rsid w:val="00C52272"/>
    <w:rsid w:val="00C53205"/>
    <w:rsid w:val="00C53A1C"/>
    <w:rsid w:val="00C5554A"/>
    <w:rsid w:val="00C56707"/>
    <w:rsid w:val="00C60ACE"/>
    <w:rsid w:val="00C63BCD"/>
    <w:rsid w:val="00C64A33"/>
    <w:rsid w:val="00C67765"/>
    <w:rsid w:val="00C702E1"/>
    <w:rsid w:val="00C71459"/>
    <w:rsid w:val="00C71C2B"/>
    <w:rsid w:val="00C725DA"/>
    <w:rsid w:val="00C73CEC"/>
    <w:rsid w:val="00C75BA8"/>
    <w:rsid w:val="00C77036"/>
    <w:rsid w:val="00C77615"/>
    <w:rsid w:val="00C77A13"/>
    <w:rsid w:val="00C8112E"/>
    <w:rsid w:val="00C81406"/>
    <w:rsid w:val="00C8262F"/>
    <w:rsid w:val="00C83F04"/>
    <w:rsid w:val="00C876F3"/>
    <w:rsid w:val="00C87C48"/>
    <w:rsid w:val="00C9031E"/>
    <w:rsid w:val="00C91B1E"/>
    <w:rsid w:val="00C91B36"/>
    <w:rsid w:val="00C92E65"/>
    <w:rsid w:val="00C92E6F"/>
    <w:rsid w:val="00C93199"/>
    <w:rsid w:val="00C938FC"/>
    <w:rsid w:val="00C940AE"/>
    <w:rsid w:val="00C95068"/>
    <w:rsid w:val="00C958E6"/>
    <w:rsid w:val="00C96497"/>
    <w:rsid w:val="00C9738D"/>
    <w:rsid w:val="00CA04D8"/>
    <w:rsid w:val="00CA119E"/>
    <w:rsid w:val="00CA1700"/>
    <w:rsid w:val="00CA20F0"/>
    <w:rsid w:val="00CA2905"/>
    <w:rsid w:val="00CA2B32"/>
    <w:rsid w:val="00CA32DD"/>
    <w:rsid w:val="00CA3E27"/>
    <w:rsid w:val="00CA3F3B"/>
    <w:rsid w:val="00CA45EF"/>
    <w:rsid w:val="00CA4F55"/>
    <w:rsid w:val="00CA5026"/>
    <w:rsid w:val="00CA5AD0"/>
    <w:rsid w:val="00CA6653"/>
    <w:rsid w:val="00CA72A7"/>
    <w:rsid w:val="00CB05C3"/>
    <w:rsid w:val="00CB05F3"/>
    <w:rsid w:val="00CB05F8"/>
    <w:rsid w:val="00CB1084"/>
    <w:rsid w:val="00CB2DF1"/>
    <w:rsid w:val="00CB3131"/>
    <w:rsid w:val="00CB3A2C"/>
    <w:rsid w:val="00CB4E4B"/>
    <w:rsid w:val="00CB7BB5"/>
    <w:rsid w:val="00CC1205"/>
    <w:rsid w:val="00CC191A"/>
    <w:rsid w:val="00CC1D6A"/>
    <w:rsid w:val="00CC2435"/>
    <w:rsid w:val="00CC2D96"/>
    <w:rsid w:val="00CC37C0"/>
    <w:rsid w:val="00CC543F"/>
    <w:rsid w:val="00CC6BAC"/>
    <w:rsid w:val="00CC71F7"/>
    <w:rsid w:val="00CC7B69"/>
    <w:rsid w:val="00CD0310"/>
    <w:rsid w:val="00CD127B"/>
    <w:rsid w:val="00CD1F8A"/>
    <w:rsid w:val="00CD2409"/>
    <w:rsid w:val="00CD3D81"/>
    <w:rsid w:val="00CD3FBF"/>
    <w:rsid w:val="00CD4761"/>
    <w:rsid w:val="00CD509B"/>
    <w:rsid w:val="00CD583E"/>
    <w:rsid w:val="00CD6747"/>
    <w:rsid w:val="00CD6D87"/>
    <w:rsid w:val="00CE1D43"/>
    <w:rsid w:val="00CE3068"/>
    <w:rsid w:val="00CE3C31"/>
    <w:rsid w:val="00CE3EE4"/>
    <w:rsid w:val="00CE4941"/>
    <w:rsid w:val="00CE568A"/>
    <w:rsid w:val="00CE5E2B"/>
    <w:rsid w:val="00CE5F8D"/>
    <w:rsid w:val="00CE67C3"/>
    <w:rsid w:val="00CE7617"/>
    <w:rsid w:val="00CE78F5"/>
    <w:rsid w:val="00CE79AC"/>
    <w:rsid w:val="00CE7A9E"/>
    <w:rsid w:val="00CF4636"/>
    <w:rsid w:val="00CF532E"/>
    <w:rsid w:val="00CF6408"/>
    <w:rsid w:val="00CF6D50"/>
    <w:rsid w:val="00D0136E"/>
    <w:rsid w:val="00D02C57"/>
    <w:rsid w:val="00D037BC"/>
    <w:rsid w:val="00D04625"/>
    <w:rsid w:val="00D04E6C"/>
    <w:rsid w:val="00D063DC"/>
    <w:rsid w:val="00D06D36"/>
    <w:rsid w:val="00D0707A"/>
    <w:rsid w:val="00D10F58"/>
    <w:rsid w:val="00D1166B"/>
    <w:rsid w:val="00D11977"/>
    <w:rsid w:val="00D12C41"/>
    <w:rsid w:val="00D13229"/>
    <w:rsid w:val="00D13390"/>
    <w:rsid w:val="00D13AE3"/>
    <w:rsid w:val="00D13FBB"/>
    <w:rsid w:val="00D164F2"/>
    <w:rsid w:val="00D16824"/>
    <w:rsid w:val="00D16964"/>
    <w:rsid w:val="00D16B80"/>
    <w:rsid w:val="00D17928"/>
    <w:rsid w:val="00D20807"/>
    <w:rsid w:val="00D20A8E"/>
    <w:rsid w:val="00D217B7"/>
    <w:rsid w:val="00D21E76"/>
    <w:rsid w:val="00D233B2"/>
    <w:rsid w:val="00D2390A"/>
    <w:rsid w:val="00D244E5"/>
    <w:rsid w:val="00D27784"/>
    <w:rsid w:val="00D30655"/>
    <w:rsid w:val="00D3093B"/>
    <w:rsid w:val="00D30DA8"/>
    <w:rsid w:val="00D30DBB"/>
    <w:rsid w:val="00D313EC"/>
    <w:rsid w:val="00D31989"/>
    <w:rsid w:val="00D31AC1"/>
    <w:rsid w:val="00D31C39"/>
    <w:rsid w:val="00D32855"/>
    <w:rsid w:val="00D32B46"/>
    <w:rsid w:val="00D3383A"/>
    <w:rsid w:val="00D33B43"/>
    <w:rsid w:val="00D33FD8"/>
    <w:rsid w:val="00D34458"/>
    <w:rsid w:val="00D363BB"/>
    <w:rsid w:val="00D36FF3"/>
    <w:rsid w:val="00D37005"/>
    <w:rsid w:val="00D378D5"/>
    <w:rsid w:val="00D43EE0"/>
    <w:rsid w:val="00D45009"/>
    <w:rsid w:val="00D46BC8"/>
    <w:rsid w:val="00D47EFE"/>
    <w:rsid w:val="00D50F4C"/>
    <w:rsid w:val="00D516C3"/>
    <w:rsid w:val="00D53940"/>
    <w:rsid w:val="00D54861"/>
    <w:rsid w:val="00D54AAE"/>
    <w:rsid w:val="00D54FD5"/>
    <w:rsid w:val="00D55640"/>
    <w:rsid w:val="00D567D6"/>
    <w:rsid w:val="00D57956"/>
    <w:rsid w:val="00D57B0B"/>
    <w:rsid w:val="00D57D77"/>
    <w:rsid w:val="00D60E0F"/>
    <w:rsid w:val="00D60FF5"/>
    <w:rsid w:val="00D610F7"/>
    <w:rsid w:val="00D61189"/>
    <w:rsid w:val="00D614C2"/>
    <w:rsid w:val="00D62AA0"/>
    <w:rsid w:val="00D645D7"/>
    <w:rsid w:val="00D66F56"/>
    <w:rsid w:val="00D7078B"/>
    <w:rsid w:val="00D71CAF"/>
    <w:rsid w:val="00D72A83"/>
    <w:rsid w:val="00D73555"/>
    <w:rsid w:val="00D74007"/>
    <w:rsid w:val="00D772AF"/>
    <w:rsid w:val="00D81FD5"/>
    <w:rsid w:val="00D83AB1"/>
    <w:rsid w:val="00D86B50"/>
    <w:rsid w:val="00D87450"/>
    <w:rsid w:val="00D92BD5"/>
    <w:rsid w:val="00D9353C"/>
    <w:rsid w:val="00D93FB1"/>
    <w:rsid w:val="00D9436D"/>
    <w:rsid w:val="00D946CD"/>
    <w:rsid w:val="00D94C9C"/>
    <w:rsid w:val="00D95957"/>
    <w:rsid w:val="00D96B05"/>
    <w:rsid w:val="00D96D22"/>
    <w:rsid w:val="00D96E36"/>
    <w:rsid w:val="00D9771E"/>
    <w:rsid w:val="00D97D66"/>
    <w:rsid w:val="00D97FBA"/>
    <w:rsid w:val="00DA209B"/>
    <w:rsid w:val="00DA3010"/>
    <w:rsid w:val="00DA3483"/>
    <w:rsid w:val="00DA359F"/>
    <w:rsid w:val="00DA53DC"/>
    <w:rsid w:val="00DA5793"/>
    <w:rsid w:val="00DA5F63"/>
    <w:rsid w:val="00DA6A0A"/>
    <w:rsid w:val="00DA79BE"/>
    <w:rsid w:val="00DB0842"/>
    <w:rsid w:val="00DB1182"/>
    <w:rsid w:val="00DB3AEB"/>
    <w:rsid w:val="00DB538C"/>
    <w:rsid w:val="00DB53A2"/>
    <w:rsid w:val="00DB64B6"/>
    <w:rsid w:val="00DB6A91"/>
    <w:rsid w:val="00DB6DF4"/>
    <w:rsid w:val="00DB77CC"/>
    <w:rsid w:val="00DB79CD"/>
    <w:rsid w:val="00DC0422"/>
    <w:rsid w:val="00DC1118"/>
    <w:rsid w:val="00DC15F0"/>
    <w:rsid w:val="00DC219F"/>
    <w:rsid w:val="00DC2F5B"/>
    <w:rsid w:val="00DC38F5"/>
    <w:rsid w:val="00DC5264"/>
    <w:rsid w:val="00DC6618"/>
    <w:rsid w:val="00DC686C"/>
    <w:rsid w:val="00DC7369"/>
    <w:rsid w:val="00DD03ED"/>
    <w:rsid w:val="00DD0B34"/>
    <w:rsid w:val="00DD150C"/>
    <w:rsid w:val="00DD1D16"/>
    <w:rsid w:val="00DD37EE"/>
    <w:rsid w:val="00DD3E14"/>
    <w:rsid w:val="00DD3ECF"/>
    <w:rsid w:val="00DD4E02"/>
    <w:rsid w:val="00DD5068"/>
    <w:rsid w:val="00DD5092"/>
    <w:rsid w:val="00DD5D57"/>
    <w:rsid w:val="00DD5E66"/>
    <w:rsid w:val="00DD5EE4"/>
    <w:rsid w:val="00DD7BF9"/>
    <w:rsid w:val="00DE0CA9"/>
    <w:rsid w:val="00DE0CD6"/>
    <w:rsid w:val="00DE2A12"/>
    <w:rsid w:val="00DE2D95"/>
    <w:rsid w:val="00DE30BB"/>
    <w:rsid w:val="00DE36D4"/>
    <w:rsid w:val="00DE3FC1"/>
    <w:rsid w:val="00DE5849"/>
    <w:rsid w:val="00DE5E75"/>
    <w:rsid w:val="00DE606A"/>
    <w:rsid w:val="00DE6A91"/>
    <w:rsid w:val="00DE6D91"/>
    <w:rsid w:val="00DF0AAD"/>
    <w:rsid w:val="00DF16CF"/>
    <w:rsid w:val="00DF1F34"/>
    <w:rsid w:val="00DF26B7"/>
    <w:rsid w:val="00DF4BB5"/>
    <w:rsid w:val="00DF65F1"/>
    <w:rsid w:val="00DF6D4C"/>
    <w:rsid w:val="00DF6E11"/>
    <w:rsid w:val="00DF7448"/>
    <w:rsid w:val="00DF78E1"/>
    <w:rsid w:val="00E0001A"/>
    <w:rsid w:val="00E00551"/>
    <w:rsid w:val="00E00627"/>
    <w:rsid w:val="00E00B63"/>
    <w:rsid w:val="00E02BD2"/>
    <w:rsid w:val="00E043BE"/>
    <w:rsid w:val="00E05A04"/>
    <w:rsid w:val="00E06216"/>
    <w:rsid w:val="00E064D0"/>
    <w:rsid w:val="00E10224"/>
    <w:rsid w:val="00E10505"/>
    <w:rsid w:val="00E114F5"/>
    <w:rsid w:val="00E11E64"/>
    <w:rsid w:val="00E12CCE"/>
    <w:rsid w:val="00E13D80"/>
    <w:rsid w:val="00E142A3"/>
    <w:rsid w:val="00E142F8"/>
    <w:rsid w:val="00E162F5"/>
    <w:rsid w:val="00E16A5B"/>
    <w:rsid w:val="00E17EF2"/>
    <w:rsid w:val="00E17F66"/>
    <w:rsid w:val="00E20BF1"/>
    <w:rsid w:val="00E237E6"/>
    <w:rsid w:val="00E25061"/>
    <w:rsid w:val="00E257AC"/>
    <w:rsid w:val="00E27D1C"/>
    <w:rsid w:val="00E30CBC"/>
    <w:rsid w:val="00E312FE"/>
    <w:rsid w:val="00E31D72"/>
    <w:rsid w:val="00E32598"/>
    <w:rsid w:val="00E3272A"/>
    <w:rsid w:val="00E33905"/>
    <w:rsid w:val="00E36971"/>
    <w:rsid w:val="00E40B7B"/>
    <w:rsid w:val="00E40BD7"/>
    <w:rsid w:val="00E41221"/>
    <w:rsid w:val="00E41A89"/>
    <w:rsid w:val="00E420AB"/>
    <w:rsid w:val="00E4240D"/>
    <w:rsid w:val="00E42B62"/>
    <w:rsid w:val="00E42E76"/>
    <w:rsid w:val="00E45171"/>
    <w:rsid w:val="00E45D19"/>
    <w:rsid w:val="00E45E93"/>
    <w:rsid w:val="00E46008"/>
    <w:rsid w:val="00E46600"/>
    <w:rsid w:val="00E46862"/>
    <w:rsid w:val="00E46E0F"/>
    <w:rsid w:val="00E5069C"/>
    <w:rsid w:val="00E51735"/>
    <w:rsid w:val="00E5241B"/>
    <w:rsid w:val="00E5243E"/>
    <w:rsid w:val="00E52588"/>
    <w:rsid w:val="00E529FD"/>
    <w:rsid w:val="00E52F2A"/>
    <w:rsid w:val="00E5516E"/>
    <w:rsid w:val="00E55CB6"/>
    <w:rsid w:val="00E577C1"/>
    <w:rsid w:val="00E607FD"/>
    <w:rsid w:val="00E610C4"/>
    <w:rsid w:val="00E62A0C"/>
    <w:rsid w:val="00E62D27"/>
    <w:rsid w:val="00E63450"/>
    <w:rsid w:val="00E64037"/>
    <w:rsid w:val="00E654A9"/>
    <w:rsid w:val="00E66031"/>
    <w:rsid w:val="00E702C0"/>
    <w:rsid w:val="00E70302"/>
    <w:rsid w:val="00E703C5"/>
    <w:rsid w:val="00E70B3C"/>
    <w:rsid w:val="00E70C31"/>
    <w:rsid w:val="00E738FE"/>
    <w:rsid w:val="00E73CA7"/>
    <w:rsid w:val="00E740B7"/>
    <w:rsid w:val="00E742B8"/>
    <w:rsid w:val="00E74B45"/>
    <w:rsid w:val="00E74EDC"/>
    <w:rsid w:val="00E755C6"/>
    <w:rsid w:val="00E7567E"/>
    <w:rsid w:val="00E7717B"/>
    <w:rsid w:val="00E7760F"/>
    <w:rsid w:val="00E804D6"/>
    <w:rsid w:val="00E8093F"/>
    <w:rsid w:val="00E81E7A"/>
    <w:rsid w:val="00E8203E"/>
    <w:rsid w:val="00E8219D"/>
    <w:rsid w:val="00E83414"/>
    <w:rsid w:val="00E84894"/>
    <w:rsid w:val="00E85402"/>
    <w:rsid w:val="00E85619"/>
    <w:rsid w:val="00E85D56"/>
    <w:rsid w:val="00E860D2"/>
    <w:rsid w:val="00E86E47"/>
    <w:rsid w:val="00E936F8"/>
    <w:rsid w:val="00E93ADA"/>
    <w:rsid w:val="00E94099"/>
    <w:rsid w:val="00E948E7"/>
    <w:rsid w:val="00E961A0"/>
    <w:rsid w:val="00E96DC8"/>
    <w:rsid w:val="00E971FB"/>
    <w:rsid w:val="00EA140B"/>
    <w:rsid w:val="00EA289A"/>
    <w:rsid w:val="00EA2D08"/>
    <w:rsid w:val="00EA35EF"/>
    <w:rsid w:val="00EA42A1"/>
    <w:rsid w:val="00EA46FA"/>
    <w:rsid w:val="00EA51B5"/>
    <w:rsid w:val="00EA58D6"/>
    <w:rsid w:val="00EA60B7"/>
    <w:rsid w:val="00EA7CB2"/>
    <w:rsid w:val="00EB0156"/>
    <w:rsid w:val="00EB1296"/>
    <w:rsid w:val="00EB1DA8"/>
    <w:rsid w:val="00EB20C2"/>
    <w:rsid w:val="00EB20E1"/>
    <w:rsid w:val="00EB2D00"/>
    <w:rsid w:val="00EB2EC0"/>
    <w:rsid w:val="00EB4D91"/>
    <w:rsid w:val="00EB7B00"/>
    <w:rsid w:val="00EC01C1"/>
    <w:rsid w:val="00EC0DD1"/>
    <w:rsid w:val="00EC23CE"/>
    <w:rsid w:val="00EC36CF"/>
    <w:rsid w:val="00EC3BB0"/>
    <w:rsid w:val="00EC3C4F"/>
    <w:rsid w:val="00EC4A97"/>
    <w:rsid w:val="00EC4BF5"/>
    <w:rsid w:val="00EC516D"/>
    <w:rsid w:val="00EC546A"/>
    <w:rsid w:val="00EC5C38"/>
    <w:rsid w:val="00EC5D89"/>
    <w:rsid w:val="00EC7AE6"/>
    <w:rsid w:val="00ED1502"/>
    <w:rsid w:val="00ED19FE"/>
    <w:rsid w:val="00ED1F26"/>
    <w:rsid w:val="00ED2B34"/>
    <w:rsid w:val="00ED376E"/>
    <w:rsid w:val="00ED5758"/>
    <w:rsid w:val="00ED5AC2"/>
    <w:rsid w:val="00ED5BBE"/>
    <w:rsid w:val="00ED6FB8"/>
    <w:rsid w:val="00ED73BE"/>
    <w:rsid w:val="00EE0D80"/>
    <w:rsid w:val="00EE188D"/>
    <w:rsid w:val="00EE3BCD"/>
    <w:rsid w:val="00EE575E"/>
    <w:rsid w:val="00EE5D3D"/>
    <w:rsid w:val="00EE6549"/>
    <w:rsid w:val="00EE6EC4"/>
    <w:rsid w:val="00EE73FF"/>
    <w:rsid w:val="00EF0868"/>
    <w:rsid w:val="00EF0D53"/>
    <w:rsid w:val="00EF22DB"/>
    <w:rsid w:val="00EF263A"/>
    <w:rsid w:val="00EF2D92"/>
    <w:rsid w:val="00EF3F70"/>
    <w:rsid w:val="00EF43BF"/>
    <w:rsid w:val="00EF480F"/>
    <w:rsid w:val="00EF626D"/>
    <w:rsid w:val="00EF65E8"/>
    <w:rsid w:val="00EF66BD"/>
    <w:rsid w:val="00EF6AF9"/>
    <w:rsid w:val="00EF7B56"/>
    <w:rsid w:val="00F0058B"/>
    <w:rsid w:val="00F01051"/>
    <w:rsid w:val="00F0122E"/>
    <w:rsid w:val="00F0133E"/>
    <w:rsid w:val="00F01C54"/>
    <w:rsid w:val="00F01CCD"/>
    <w:rsid w:val="00F01D52"/>
    <w:rsid w:val="00F0511F"/>
    <w:rsid w:val="00F058ED"/>
    <w:rsid w:val="00F062D1"/>
    <w:rsid w:val="00F06A23"/>
    <w:rsid w:val="00F074D4"/>
    <w:rsid w:val="00F07EE3"/>
    <w:rsid w:val="00F10ED7"/>
    <w:rsid w:val="00F114B7"/>
    <w:rsid w:val="00F12289"/>
    <w:rsid w:val="00F126CC"/>
    <w:rsid w:val="00F12BA9"/>
    <w:rsid w:val="00F1372B"/>
    <w:rsid w:val="00F13A4E"/>
    <w:rsid w:val="00F13DDB"/>
    <w:rsid w:val="00F1511D"/>
    <w:rsid w:val="00F15394"/>
    <w:rsid w:val="00F154C8"/>
    <w:rsid w:val="00F16353"/>
    <w:rsid w:val="00F1737F"/>
    <w:rsid w:val="00F17B1D"/>
    <w:rsid w:val="00F20582"/>
    <w:rsid w:val="00F20E88"/>
    <w:rsid w:val="00F216B1"/>
    <w:rsid w:val="00F23125"/>
    <w:rsid w:val="00F23327"/>
    <w:rsid w:val="00F23E28"/>
    <w:rsid w:val="00F25B5B"/>
    <w:rsid w:val="00F25F7C"/>
    <w:rsid w:val="00F267EC"/>
    <w:rsid w:val="00F26D72"/>
    <w:rsid w:val="00F27B9F"/>
    <w:rsid w:val="00F27DC5"/>
    <w:rsid w:val="00F30D61"/>
    <w:rsid w:val="00F310CE"/>
    <w:rsid w:val="00F31A71"/>
    <w:rsid w:val="00F32395"/>
    <w:rsid w:val="00F34385"/>
    <w:rsid w:val="00F344E3"/>
    <w:rsid w:val="00F350CE"/>
    <w:rsid w:val="00F358BE"/>
    <w:rsid w:val="00F35D44"/>
    <w:rsid w:val="00F36656"/>
    <w:rsid w:val="00F36E22"/>
    <w:rsid w:val="00F4234F"/>
    <w:rsid w:val="00F443C6"/>
    <w:rsid w:val="00F4456B"/>
    <w:rsid w:val="00F44B3F"/>
    <w:rsid w:val="00F45960"/>
    <w:rsid w:val="00F45A4E"/>
    <w:rsid w:val="00F45B52"/>
    <w:rsid w:val="00F46AF4"/>
    <w:rsid w:val="00F46E1A"/>
    <w:rsid w:val="00F505F1"/>
    <w:rsid w:val="00F51134"/>
    <w:rsid w:val="00F52553"/>
    <w:rsid w:val="00F535B6"/>
    <w:rsid w:val="00F5434D"/>
    <w:rsid w:val="00F554BC"/>
    <w:rsid w:val="00F55922"/>
    <w:rsid w:val="00F5650D"/>
    <w:rsid w:val="00F56830"/>
    <w:rsid w:val="00F5773A"/>
    <w:rsid w:val="00F60090"/>
    <w:rsid w:val="00F60BE0"/>
    <w:rsid w:val="00F60D42"/>
    <w:rsid w:val="00F60F6A"/>
    <w:rsid w:val="00F622A3"/>
    <w:rsid w:val="00F62C1C"/>
    <w:rsid w:val="00F6340B"/>
    <w:rsid w:val="00F634A0"/>
    <w:rsid w:val="00F65F95"/>
    <w:rsid w:val="00F67F91"/>
    <w:rsid w:val="00F72590"/>
    <w:rsid w:val="00F72704"/>
    <w:rsid w:val="00F72CDF"/>
    <w:rsid w:val="00F73B69"/>
    <w:rsid w:val="00F749F9"/>
    <w:rsid w:val="00F774C1"/>
    <w:rsid w:val="00F82C1C"/>
    <w:rsid w:val="00F832CE"/>
    <w:rsid w:val="00F838E6"/>
    <w:rsid w:val="00F8393B"/>
    <w:rsid w:val="00F8523B"/>
    <w:rsid w:val="00F85CA5"/>
    <w:rsid w:val="00F86C73"/>
    <w:rsid w:val="00F876DF"/>
    <w:rsid w:val="00F9036E"/>
    <w:rsid w:val="00F9217A"/>
    <w:rsid w:val="00F92900"/>
    <w:rsid w:val="00F934A0"/>
    <w:rsid w:val="00F949E0"/>
    <w:rsid w:val="00F95360"/>
    <w:rsid w:val="00F95EFD"/>
    <w:rsid w:val="00F96168"/>
    <w:rsid w:val="00F96827"/>
    <w:rsid w:val="00F96A6E"/>
    <w:rsid w:val="00F96FC9"/>
    <w:rsid w:val="00F97371"/>
    <w:rsid w:val="00FA2338"/>
    <w:rsid w:val="00FA309E"/>
    <w:rsid w:val="00FA3E5A"/>
    <w:rsid w:val="00FA4204"/>
    <w:rsid w:val="00FA4FA0"/>
    <w:rsid w:val="00FA5953"/>
    <w:rsid w:val="00FA6BD5"/>
    <w:rsid w:val="00FA6EF9"/>
    <w:rsid w:val="00FA77AC"/>
    <w:rsid w:val="00FB1071"/>
    <w:rsid w:val="00FB26D7"/>
    <w:rsid w:val="00FB3597"/>
    <w:rsid w:val="00FB3637"/>
    <w:rsid w:val="00FB3652"/>
    <w:rsid w:val="00FB3EF5"/>
    <w:rsid w:val="00FB4CB3"/>
    <w:rsid w:val="00FB5F21"/>
    <w:rsid w:val="00FB6A62"/>
    <w:rsid w:val="00FB7708"/>
    <w:rsid w:val="00FC3AA0"/>
    <w:rsid w:val="00FC4A9F"/>
    <w:rsid w:val="00FC548C"/>
    <w:rsid w:val="00FC5B56"/>
    <w:rsid w:val="00FC6878"/>
    <w:rsid w:val="00FC7164"/>
    <w:rsid w:val="00FC7847"/>
    <w:rsid w:val="00FD06B7"/>
    <w:rsid w:val="00FD0DD9"/>
    <w:rsid w:val="00FD1424"/>
    <w:rsid w:val="00FD1EAF"/>
    <w:rsid w:val="00FD2F1D"/>
    <w:rsid w:val="00FD3EB0"/>
    <w:rsid w:val="00FD481B"/>
    <w:rsid w:val="00FD54D8"/>
    <w:rsid w:val="00FD7C23"/>
    <w:rsid w:val="00FE0BC6"/>
    <w:rsid w:val="00FE0CB2"/>
    <w:rsid w:val="00FE2572"/>
    <w:rsid w:val="00FE3F27"/>
    <w:rsid w:val="00FE4F44"/>
    <w:rsid w:val="00FE6CB2"/>
    <w:rsid w:val="00FE6EE0"/>
    <w:rsid w:val="00FE7D7E"/>
    <w:rsid w:val="00FF3178"/>
    <w:rsid w:val="00FF47EB"/>
    <w:rsid w:val="00FF5615"/>
    <w:rsid w:val="00FF6731"/>
    <w:rsid w:val="00FF6B25"/>
    <w:rsid w:val="00FF761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540AF"/>
  <w15:chartTrackingRefBased/>
  <w15:docId w15:val="{A0111465-4C88-414B-B5E7-68BA642C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D3125"/>
    <w:rPr>
      <w:sz w:val="24"/>
      <w:szCs w:val="24"/>
      <w:lang w:val="en-GB" w:eastAsia="en-US"/>
    </w:rPr>
  </w:style>
  <w:style w:type="paragraph" w:styleId="Virsraksts1">
    <w:name w:val="heading 1"/>
    <w:aliases w:val="H1"/>
    <w:basedOn w:val="Parasts"/>
    <w:next w:val="Parasts"/>
    <w:link w:val="Virsraksts1Rakstz"/>
    <w:uiPriority w:val="9"/>
    <w:qFormat/>
    <w:rsid w:val="00EF0868"/>
    <w:pPr>
      <w:keepNext/>
      <w:jc w:val="both"/>
      <w:outlineLvl w:val="0"/>
    </w:pPr>
    <w:rPr>
      <w:b/>
      <w:bCs/>
      <w:color w:val="000000"/>
      <w:lang w:val="lv-LV"/>
    </w:rPr>
  </w:style>
  <w:style w:type="paragraph" w:styleId="Virsraksts2">
    <w:name w:val="heading 2"/>
    <w:basedOn w:val="Parasts"/>
    <w:next w:val="Parasts"/>
    <w:link w:val="Virsraksts2Rakstz"/>
    <w:unhideWhenUsed/>
    <w:qFormat/>
    <w:rsid w:val="00B50DB3"/>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396A35"/>
    <w:pPr>
      <w:keepNext/>
      <w:spacing w:before="240" w:after="60"/>
      <w:outlineLvl w:val="2"/>
    </w:pPr>
    <w:rPr>
      <w:rFonts w:ascii="Calibri Light" w:hAnsi="Calibri Light"/>
      <w:b/>
      <w:bCs/>
      <w:sz w:val="26"/>
      <w:szCs w:val="26"/>
    </w:rPr>
  </w:style>
  <w:style w:type="paragraph" w:styleId="Virsraksts9">
    <w:name w:val="heading 9"/>
    <w:basedOn w:val="Parasts"/>
    <w:next w:val="Parasts"/>
    <w:link w:val="Virsraksts9Rakstz"/>
    <w:uiPriority w:val="9"/>
    <w:semiHidden/>
    <w:unhideWhenUsed/>
    <w:qFormat/>
    <w:rsid w:val="00A00810"/>
    <w:pPr>
      <w:keepNext/>
      <w:keepLines/>
      <w:spacing w:before="40" w:line="267"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Kjene">
    <w:name w:val="footer"/>
    <w:basedOn w:val="Parasts"/>
    <w:link w:val="KjeneRakstz"/>
    <w:uiPriority w:val="99"/>
    <w:unhideWhenUsed/>
    <w:rsid w:val="00D57956"/>
    <w:pPr>
      <w:tabs>
        <w:tab w:val="center" w:pos="4153"/>
        <w:tab w:val="right" w:pos="8306"/>
      </w:tabs>
    </w:pPr>
  </w:style>
  <w:style w:type="character" w:customStyle="1" w:styleId="KjeneRakstz">
    <w:name w:val="Kājene Rakstz."/>
    <w:link w:val="Kjene"/>
    <w:uiPriority w:val="99"/>
    <w:rsid w:val="00D57956"/>
    <w:rPr>
      <w:sz w:val="24"/>
      <w:szCs w:val="24"/>
      <w:lang w:val="en-GB" w:eastAsia="en-US"/>
    </w:rPr>
  </w:style>
  <w:style w:type="paragraph" w:styleId="Balonteksts">
    <w:name w:val="Balloon Text"/>
    <w:basedOn w:val="Parasts"/>
    <w:link w:val="BalontekstsRakstz"/>
    <w:unhideWhenUsed/>
    <w:rsid w:val="006B24C4"/>
    <w:rPr>
      <w:rFonts w:ascii="Segoe UI" w:hAnsi="Segoe UI" w:cs="Segoe UI"/>
      <w:sz w:val="18"/>
      <w:szCs w:val="18"/>
    </w:rPr>
  </w:style>
  <w:style w:type="character" w:customStyle="1" w:styleId="BalontekstsRakstz">
    <w:name w:val="Balonteksts Rakstz."/>
    <w:link w:val="Balonteksts"/>
    <w:uiPriority w:val="99"/>
    <w:rsid w:val="006B24C4"/>
    <w:rPr>
      <w:rFonts w:ascii="Segoe UI" w:hAnsi="Segoe UI" w:cs="Segoe UI"/>
      <w:sz w:val="18"/>
      <w:szCs w:val="18"/>
      <w:lang w:val="en-GB" w:eastAsia="en-US"/>
    </w:rPr>
  </w:style>
  <w:style w:type="paragraph" w:styleId="Bezatstarpm">
    <w:name w:val="No Spacing"/>
    <w:link w:val="BezatstarpmRakstz"/>
    <w:uiPriority w:val="1"/>
    <w:qFormat/>
    <w:rsid w:val="00BA7D49"/>
    <w:rPr>
      <w:sz w:val="24"/>
      <w:szCs w:val="24"/>
      <w:lang w:val="en-GB" w:eastAsia="en-US"/>
    </w:rPr>
  </w:style>
  <w:style w:type="numbering" w:customStyle="1" w:styleId="Bezsaraksta1">
    <w:name w:val="Bez saraksta1"/>
    <w:next w:val="Bezsaraksta"/>
    <w:uiPriority w:val="99"/>
    <w:semiHidden/>
    <w:unhideWhenUsed/>
    <w:rsid w:val="00221D85"/>
  </w:style>
  <w:style w:type="table" w:styleId="Reatabula">
    <w:name w:val="Table Grid"/>
    <w:basedOn w:val="Parastatabula"/>
    <w:uiPriority w:val="59"/>
    <w:rsid w:val="00221D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221D85"/>
    <w:pPr>
      <w:spacing w:before="100" w:beforeAutospacing="1" w:after="100" w:afterAutospacing="1"/>
    </w:pPr>
    <w:rPr>
      <w:lang w:val="lv-LV" w:eastAsia="lv-LV"/>
    </w:rPr>
  </w:style>
  <w:style w:type="paragraph" w:styleId="Sarakstarindkopa">
    <w:name w:val="List Paragraph"/>
    <w:basedOn w:val="Parasts"/>
    <w:uiPriority w:val="34"/>
    <w:qFormat/>
    <w:rsid w:val="00221D85"/>
    <w:pPr>
      <w:spacing w:after="200" w:line="276" w:lineRule="auto"/>
      <w:ind w:left="720"/>
      <w:contextualSpacing/>
    </w:pPr>
    <w:rPr>
      <w:rFonts w:ascii="Calibri" w:hAnsi="Calibri"/>
      <w:sz w:val="22"/>
      <w:szCs w:val="22"/>
      <w:lang w:val="lv-LV" w:eastAsia="lv-LV"/>
    </w:rPr>
  </w:style>
  <w:style w:type="character" w:customStyle="1" w:styleId="GalveneRakstz">
    <w:name w:val="Galvene Rakstz."/>
    <w:link w:val="Galvene"/>
    <w:uiPriority w:val="99"/>
    <w:rsid w:val="00221D85"/>
    <w:rPr>
      <w:sz w:val="24"/>
      <w:szCs w:val="24"/>
      <w:lang w:val="en-GB" w:eastAsia="en-US"/>
    </w:rPr>
  </w:style>
  <w:style w:type="character" w:styleId="Komentraatsauce">
    <w:name w:val="annotation reference"/>
    <w:uiPriority w:val="99"/>
    <w:semiHidden/>
    <w:unhideWhenUsed/>
    <w:rsid w:val="00221D85"/>
    <w:rPr>
      <w:sz w:val="16"/>
      <w:szCs w:val="16"/>
    </w:rPr>
  </w:style>
  <w:style w:type="paragraph" w:styleId="Komentrateksts">
    <w:name w:val="annotation text"/>
    <w:basedOn w:val="Parasts"/>
    <w:link w:val="KomentratekstsRakstz"/>
    <w:semiHidden/>
    <w:unhideWhenUsed/>
    <w:rsid w:val="00221D85"/>
    <w:pPr>
      <w:spacing w:after="200"/>
    </w:pPr>
    <w:rPr>
      <w:rFonts w:ascii="Calibri" w:hAnsi="Calibri"/>
      <w:sz w:val="20"/>
      <w:szCs w:val="20"/>
      <w:lang w:val="lv-LV" w:eastAsia="lv-LV"/>
    </w:rPr>
  </w:style>
  <w:style w:type="character" w:customStyle="1" w:styleId="KomentratekstsRakstz">
    <w:name w:val="Komentāra teksts Rakstz."/>
    <w:link w:val="Komentrateksts"/>
    <w:rsid w:val="00221D85"/>
    <w:rPr>
      <w:rFonts w:ascii="Calibri" w:hAnsi="Calibri"/>
    </w:rPr>
  </w:style>
  <w:style w:type="paragraph" w:styleId="Komentratma">
    <w:name w:val="annotation subject"/>
    <w:basedOn w:val="Komentrateksts"/>
    <w:next w:val="Komentrateksts"/>
    <w:link w:val="KomentratmaRakstz"/>
    <w:semiHidden/>
    <w:unhideWhenUsed/>
    <w:rsid w:val="00221D85"/>
    <w:rPr>
      <w:b/>
      <w:bCs/>
    </w:rPr>
  </w:style>
  <w:style w:type="character" w:customStyle="1" w:styleId="KomentratmaRakstz">
    <w:name w:val="Komentāra tēma Rakstz."/>
    <w:link w:val="Komentratma"/>
    <w:rsid w:val="00221D85"/>
    <w:rPr>
      <w:rFonts w:ascii="Calibri" w:hAnsi="Calibri"/>
      <w:b/>
      <w:bCs/>
    </w:rPr>
  </w:style>
  <w:style w:type="character" w:customStyle="1" w:styleId="Virsraksts1Rakstz">
    <w:name w:val="Virsraksts 1 Rakstz."/>
    <w:aliases w:val="H1 Rakstz."/>
    <w:link w:val="Virsraksts1"/>
    <w:uiPriority w:val="9"/>
    <w:rsid w:val="00EF0868"/>
    <w:rPr>
      <w:b/>
      <w:bCs/>
      <w:color w:val="000000"/>
      <w:sz w:val="24"/>
      <w:szCs w:val="24"/>
      <w:lang w:eastAsia="en-US"/>
    </w:rPr>
  </w:style>
  <w:style w:type="paragraph" w:customStyle="1" w:styleId="Default">
    <w:name w:val="Default"/>
    <w:rsid w:val="0008453D"/>
    <w:pPr>
      <w:autoSpaceDE w:val="0"/>
      <w:autoSpaceDN w:val="0"/>
      <w:adjustRightInd w:val="0"/>
    </w:pPr>
    <w:rPr>
      <w:color w:val="000000"/>
      <w:sz w:val="24"/>
      <w:szCs w:val="24"/>
    </w:rPr>
  </w:style>
  <w:style w:type="character" w:styleId="Izteiksmgs">
    <w:name w:val="Strong"/>
    <w:uiPriority w:val="22"/>
    <w:qFormat/>
    <w:rsid w:val="0008453D"/>
    <w:rPr>
      <w:b/>
      <w:bCs/>
    </w:rPr>
  </w:style>
  <w:style w:type="paragraph" w:styleId="Paraststmeklis">
    <w:name w:val="Normal (Web)"/>
    <w:basedOn w:val="Parasts"/>
    <w:uiPriority w:val="99"/>
    <w:unhideWhenUsed/>
    <w:rsid w:val="00AB666C"/>
    <w:pPr>
      <w:spacing w:before="100" w:beforeAutospacing="1" w:after="100" w:afterAutospacing="1"/>
    </w:pPr>
    <w:rPr>
      <w:lang w:val="lv-LV" w:eastAsia="lv-LV"/>
    </w:rPr>
  </w:style>
  <w:style w:type="character" w:customStyle="1" w:styleId="Virsraksts3Rakstz">
    <w:name w:val="Virsraksts 3 Rakstz."/>
    <w:link w:val="Virsraksts3"/>
    <w:rsid w:val="00396A35"/>
    <w:rPr>
      <w:rFonts w:ascii="Calibri Light" w:eastAsia="Times New Roman" w:hAnsi="Calibri Light" w:cs="Times New Roman"/>
      <w:b/>
      <w:bCs/>
      <w:sz w:val="26"/>
      <w:szCs w:val="26"/>
      <w:lang w:val="en-GB" w:eastAsia="en-US"/>
    </w:rPr>
  </w:style>
  <w:style w:type="character" w:styleId="Hipersaite">
    <w:name w:val="Hyperlink"/>
    <w:unhideWhenUsed/>
    <w:rsid w:val="00BC6D78"/>
    <w:rPr>
      <w:color w:val="0000D4"/>
      <w:u w:val="single"/>
    </w:rPr>
  </w:style>
  <w:style w:type="character" w:customStyle="1" w:styleId="Virsraksts2Rakstz">
    <w:name w:val="Virsraksts 2 Rakstz."/>
    <w:link w:val="Virsraksts2"/>
    <w:rsid w:val="00B50DB3"/>
    <w:rPr>
      <w:rFonts w:ascii="Calibri Light" w:eastAsia="Times New Roman" w:hAnsi="Calibri Light" w:cs="Times New Roman"/>
      <w:b/>
      <w:bCs/>
      <w:i/>
      <w:iCs/>
      <w:sz w:val="28"/>
      <w:szCs w:val="28"/>
      <w:lang w:val="en-GB" w:eastAsia="en-US"/>
    </w:rPr>
  </w:style>
  <w:style w:type="table" w:customStyle="1" w:styleId="Reatabula1">
    <w:name w:val="Režģa tabula1"/>
    <w:basedOn w:val="Parastatabula"/>
    <w:next w:val="Reatabula"/>
    <w:uiPriority w:val="39"/>
    <w:rsid w:val="00EF0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53176"/>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8623EF"/>
    <w:pPr>
      <w:jc w:val="both"/>
    </w:pPr>
    <w:rPr>
      <w:szCs w:val="20"/>
      <w:lang w:val="lv-LV" w:eastAsia="lv-LV"/>
    </w:rPr>
  </w:style>
  <w:style w:type="character" w:customStyle="1" w:styleId="PamattekstsRakstz">
    <w:name w:val="Pamatteksts Rakstz."/>
    <w:link w:val="Pamatteksts"/>
    <w:rsid w:val="008623EF"/>
    <w:rPr>
      <w:sz w:val="24"/>
    </w:rPr>
  </w:style>
  <w:style w:type="paragraph" w:styleId="Pamattekstsaratkpi">
    <w:name w:val="Body Text Indent"/>
    <w:basedOn w:val="Parasts"/>
    <w:link w:val="PamattekstsaratkpiRakstz"/>
    <w:rsid w:val="008623EF"/>
    <w:pPr>
      <w:spacing w:after="120"/>
      <w:ind w:left="283"/>
    </w:pPr>
    <w:rPr>
      <w:sz w:val="20"/>
      <w:szCs w:val="20"/>
      <w:lang w:val="en-AU" w:eastAsia="lv-LV"/>
    </w:rPr>
  </w:style>
  <w:style w:type="character" w:customStyle="1" w:styleId="PamattekstsaratkpiRakstz">
    <w:name w:val="Pamatteksts ar atkāpi Rakstz."/>
    <w:link w:val="Pamattekstsaratkpi"/>
    <w:rsid w:val="008623EF"/>
    <w:rPr>
      <w:lang w:val="en-AU"/>
    </w:rPr>
  </w:style>
  <w:style w:type="paragraph" w:styleId="Pamatteksts2">
    <w:name w:val="Body Text 2"/>
    <w:basedOn w:val="Parasts"/>
    <w:link w:val="Pamatteksts2Rakstz"/>
    <w:rsid w:val="008623EF"/>
    <w:pPr>
      <w:jc w:val="center"/>
    </w:pPr>
    <w:rPr>
      <w:sz w:val="20"/>
      <w:szCs w:val="20"/>
      <w:lang w:val="lv-LV" w:eastAsia="lv-LV"/>
    </w:rPr>
  </w:style>
  <w:style w:type="character" w:customStyle="1" w:styleId="Pamatteksts2Rakstz">
    <w:name w:val="Pamatteksts 2 Rakstz."/>
    <w:basedOn w:val="Noklusjumarindkopasfonts"/>
    <w:link w:val="Pamatteksts2"/>
    <w:rsid w:val="008623EF"/>
  </w:style>
  <w:style w:type="paragraph" w:styleId="Pamatteksts3">
    <w:name w:val="Body Text 3"/>
    <w:basedOn w:val="Parasts"/>
    <w:link w:val="Pamatteksts3Rakstz"/>
    <w:rsid w:val="008623EF"/>
    <w:pPr>
      <w:jc w:val="center"/>
    </w:pPr>
    <w:rPr>
      <w:b/>
      <w:bCs/>
      <w:lang w:val="lv-LV"/>
    </w:rPr>
  </w:style>
  <w:style w:type="character" w:customStyle="1" w:styleId="Pamatteksts3Rakstz">
    <w:name w:val="Pamatteksts 3 Rakstz."/>
    <w:link w:val="Pamatteksts3"/>
    <w:rsid w:val="008623EF"/>
    <w:rPr>
      <w:b/>
      <w:bCs/>
      <w:sz w:val="24"/>
      <w:szCs w:val="24"/>
      <w:lang w:eastAsia="en-US"/>
    </w:rPr>
  </w:style>
  <w:style w:type="paragraph" w:styleId="Pamattekstaatkpe2">
    <w:name w:val="Body Text Indent 2"/>
    <w:basedOn w:val="Parasts"/>
    <w:link w:val="Pamattekstaatkpe2Rakstz"/>
    <w:rsid w:val="008623EF"/>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8623EF"/>
    <w:rPr>
      <w:lang w:val="en-AU"/>
    </w:rPr>
  </w:style>
  <w:style w:type="paragraph" w:styleId="Pamattekstaatkpe3">
    <w:name w:val="Body Text Indent 3"/>
    <w:basedOn w:val="Parasts"/>
    <w:link w:val="Pamattekstaatkpe3Rakstz"/>
    <w:rsid w:val="008623EF"/>
    <w:pPr>
      <w:spacing w:after="120"/>
      <w:ind w:left="283"/>
    </w:pPr>
    <w:rPr>
      <w:sz w:val="16"/>
      <w:szCs w:val="16"/>
      <w:lang w:val="en-AU" w:eastAsia="lv-LV"/>
    </w:rPr>
  </w:style>
  <w:style w:type="character" w:customStyle="1" w:styleId="Pamattekstaatkpe3Rakstz">
    <w:name w:val="Pamatteksta atkāpe 3 Rakstz."/>
    <w:link w:val="Pamattekstaatkpe3"/>
    <w:rsid w:val="008623EF"/>
    <w:rPr>
      <w:sz w:val="16"/>
      <w:szCs w:val="16"/>
      <w:lang w:val="en-AU"/>
    </w:rPr>
  </w:style>
  <w:style w:type="character" w:customStyle="1" w:styleId="Neatrisintapieminana1">
    <w:name w:val="Neatrisināta pieminēšana1"/>
    <w:uiPriority w:val="99"/>
    <w:semiHidden/>
    <w:unhideWhenUsed/>
    <w:rsid w:val="008623EF"/>
    <w:rPr>
      <w:color w:val="605E5C"/>
      <w:shd w:val="clear" w:color="auto" w:fill="E1DFDD"/>
    </w:rPr>
  </w:style>
  <w:style w:type="table" w:customStyle="1" w:styleId="Reatabula31">
    <w:name w:val="Režģa tabula31"/>
    <w:basedOn w:val="Parastatabula"/>
    <w:next w:val="Reatabula"/>
    <w:uiPriority w:val="59"/>
    <w:rsid w:val="008623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7B6311"/>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B631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1">
    <w:name w:val="Virsraksts 11"/>
    <w:basedOn w:val="Parasts"/>
    <w:next w:val="Parasts"/>
    <w:uiPriority w:val="9"/>
    <w:qFormat/>
    <w:rsid w:val="007B6311"/>
    <w:pPr>
      <w:keepNext/>
      <w:keepLines/>
      <w:spacing w:before="480"/>
      <w:outlineLvl w:val="0"/>
    </w:pPr>
    <w:rPr>
      <w:rFonts w:ascii="Calibri Light" w:hAnsi="Calibri Light"/>
      <w:b/>
      <w:bCs/>
      <w:color w:val="2F5496"/>
      <w:sz w:val="28"/>
      <w:szCs w:val="28"/>
      <w:lang w:val="lv-LV" w:eastAsia="lv-LV"/>
    </w:rPr>
  </w:style>
  <w:style w:type="character" w:customStyle="1" w:styleId="Virsraksts1Rakstz1">
    <w:name w:val="Virsraksts 1 Rakstz.1"/>
    <w:uiPriority w:val="9"/>
    <w:rsid w:val="007B6311"/>
    <w:rPr>
      <w:rFonts w:ascii="Calibri Light" w:eastAsia="Times New Roman" w:hAnsi="Calibri Light" w:cs="Times New Roman"/>
      <w:b/>
      <w:bCs/>
      <w:kern w:val="32"/>
      <w:sz w:val="32"/>
      <w:szCs w:val="32"/>
      <w:lang w:val="en-GB" w:eastAsia="en-US"/>
    </w:rPr>
  </w:style>
  <w:style w:type="numbering" w:customStyle="1" w:styleId="Bezsaraksta2">
    <w:name w:val="Bez saraksta2"/>
    <w:next w:val="Bezsaraksta"/>
    <w:uiPriority w:val="99"/>
    <w:semiHidden/>
    <w:unhideWhenUsed/>
    <w:rsid w:val="007B6311"/>
  </w:style>
  <w:style w:type="numbering" w:customStyle="1" w:styleId="Bezsaraksta3">
    <w:name w:val="Bez saraksta3"/>
    <w:next w:val="Bezsaraksta"/>
    <w:uiPriority w:val="99"/>
    <w:semiHidden/>
    <w:unhideWhenUsed/>
    <w:rsid w:val="007B6311"/>
  </w:style>
  <w:style w:type="character" w:styleId="Izmantotahipersaite">
    <w:name w:val="FollowedHyperlink"/>
    <w:uiPriority w:val="99"/>
    <w:semiHidden/>
    <w:unhideWhenUsed/>
    <w:rsid w:val="007B6311"/>
    <w:rPr>
      <w:color w:val="800080"/>
      <w:u w:val="single"/>
    </w:rPr>
  </w:style>
  <w:style w:type="paragraph" w:customStyle="1" w:styleId="msonormal0">
    <w:name w:val="msonormal"/>
    <w:basedOn w:val="Parasts"/>
    <w:rsid w:val="007B6311"/>
    <w:pPr>
      <w:spacing w:before="100" w:beforeAutospacing="1" w:after="100" w:afterAutospacing="1"/>
    </w:pPr>
    <w:rPr>
      <w:lang w:val="lv-LV" w:eastAsia="lv-LV"/>
    </w:rPr>
  </w:style>
  <w:style w:type="paragraph" w:customStyle="1" w:styleId="font5">
    <w:name w:val="font5"/>
    <w:basedOn w:val="Parasts"/>
    <w:rsid w:val="007B6311"/>
    <w:pPr>
      <w:spacing w:before="100" w:beforeAutospacing="1" w:after="100" w:afterAutospacing="1"/>
    </w:pPr>
    <w:rPr>
      <w:rFonts w:ascii="Tahoma" w:hAnsi="Tahoma" w:cs="Tahoma"/>
      <w:color w:val="000000"/>
      <w:sz w:val="18"/>
      <w:szCs w:val="18"/>
      <w:lang w:val="lv-LV" w:eastAsia="lv-LV"/>
    </w:rPr>
  </w:style>
  <w:style w:type="paragraph" w:customStyle="1" w:styleId="font6">
    <w:name w:val="font6"/>
    <w:basedOn w:val="Parasts"/>
    <w:rsid w:val="007B6311"/>
    <w:pPr>
      <w:spacing w:before="100" w:beforeAutospacing="1" w:after="100" w:afterAutospacing="1"/>
    </w:pPr>
    <w:rPr>
      <w:rFonts w:ascii="Tahoma" w:hAnsi="Tahoma" w:cs="Tahoma"/>
      <w:b/>
      <w:bCs/>
      <w:color w:val="000000"/>
      <w:sz w:val="18"/>
      <w:szCs w:val="18"/>
      <w:lang w:val="lv-LV" w:eastAsia="lv-LV"/>
    </w:rPr>
  </w:style>
  <w:style w:type="paragraph" w:customStyle="1" w:styleId="xl65">
    <w:name w:val="xl65"/>
    <w:basedOn w:val="Parasts"/>
    <w:rsid w:val="007B6311"/>
    <w:pPr>
      <w:spacing w:before="100" w:beforeAutospacing="1" w:after="100" w:afterAutospacing="1"/>
    </w:pPr>
    <w:rPr>
      <w:lang w:val="lv-LV" w:eastAsia="lv-LV"/>
    </w:rPr>
  </w:style>
  <w:style w:type="paragraph" w:customStyle="1" w:styleId="xl66">
    <w:name w:val="xl66"/>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67">
    <w:name w:val="xl67"/>
    <w:basedOn w:val="Parasts"/>
    <w:rsid w:val="007B6311"/>
    <w:pPr>
      <w:spacing w:before="100" w:beforeAutospacing="1" w:after="100" w:afterAutospacing="1"/>
      <w:jc w:val="center"/>
      <w:textAlignment w:val="center"/>
    </w:pPr>
    <w:rPr>
      <w:b/>
      <w:bCs/>
      <w:lang w:val="lv-LV" w:eastAsia="lv-LV"/>
    </w:rPr>
  </w:style>
  <w:style w:type="paragraph" w:customStyle="1" w:styleId="xl68">
    <w:name w:val="xl68"/>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69">
    <w:name w:val="xl69"/>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0">
    <w:name w:val="xl7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1">
    <w:name w:val="xl71"/>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2">
    <w:name w:val="xl72"/>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3">
    <w:name w:val="xl73"/>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4">
    <w:name w:val="xl74"/>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5">
    <w:name w:val="xl7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6">
    <w:name w:val="xl7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7">
    <w:name w:val="xl77"/>
    <w:basedOn w:val="Parasts"/>
    <w:rsid w:val="007B631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lang w:val="lv-LV" w:eastAsia="lv-LV"/>
    </w:rPr>
  </w:style>
  <w:style w:type="paragraph" w:customStyle="1" w:styleId="xl78">
    <w:name w:val="xl78"/>
    <w:basedOn w:val="Parasts"/>
    <w:rsid w:val="007B631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9">
    <w:name w:val="xl79"/>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80">
    <w:name w:val="xl8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1">
    <w:name w:val="xl81"/>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2">
    <w:name w:val="xl82"/>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3">
    <w:name w:val="xl8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4">
    <w:name w:val="xl84"/>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5">
    <w:name w:val="xl8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6">
    <w:name w:val="xl8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7">
    <w:name w:val="xl87"/>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8">
    <w:name w:val="xl8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9">
    <w:name w:val="xl89"/>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0">
    <w:name w:val="xl90"/>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1">
    <w:name w:val="xl9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2">
    <w:name w:val="xl92"/>
    <w:basedOn w:val="Parasts"/>
    <w:rsid w:val="007B63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93">
    <w:name w:val="xl9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4">
    <w:name w:val="xl94"/>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5">
    <w:name w:val="xl95"/>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6">
    <w:name w:val="xl96"/>
    <w:basedOn w:val="Parasts"/>
    <w:rsid w:val="007B6311"/>
    <w:pPr>
      <w:pBdr>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7">
    <w:name w:val="xl97"/>
    <w:basedOn w:val="Parasts"/>
    <w:rsid w:val="007B631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8">
    <w:name w:val="xl98"/>
    <w:basedOn w:val="Parasts"/>
    <w:rsid w:val="007B631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9">
    <w:name w:val="xl9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0">
    <w:name w:val="xl100"/>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1">
    <w:name w:val="xl101"/>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2">
    <w:name w:val="xl102"/>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3">
    <w:name w:val="xl103"/>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4">
    <w:name w:val="xl104"/>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5">
    <w:name w:val="xl105"/>
    <w:basedOn w:val="Parasts"/>
    <w:rsid w:val="007B6311"/>
    <w:pPr>
      <w:pBdr>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6">
    <w:name w:val="xl106"/>
    <w:basedOn w:val="Parasts"/>
    <w:rsid w:val="007B6311"/>
    <w:pPr>
      <w:pBdr>
        <w:top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7">
    <w:name w:val="xl107"/>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8">
    <w:name w:val="xl108"/>
    <w:basedOn w:val="Parasts"/>
    <w:rsid w:val="007B6311"/>
    <w:pPr>
      <w:pBdr>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9">
    <w:name w:val="xl10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0">
    <w:name w:val="xl11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1">
    <w:name w:val="xl111"/>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12">
    <w:name w:val="xl112"/>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3">
    <w:name w:val="xl113"/>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4">
    <w:name w:val="xl11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5">
    <w:name w:val="xl11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6">
    <w:name w:val="xl116"/>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7">
    <w:name w:val="xl117"/>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8">
    <w:name w:val="xl118"/>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9">
    <w:name w:val="xl11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0">
    <w:name w:val="xl12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1">
    <w:name w:val="xl12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2">
    <w:name w:val="xl12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3">
    <w:name w:val="xl12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4">
    <w:name w:val="xl12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5">
    <w:name w:val="xl12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6">
    <w:name w:val="xl126"/>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7">
    <w:name w:val="xl127"/>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8">
    <w:name w:val="xl12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9">
    <w:name w:val="xl12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0">
    <w:name w:val="xl130"/>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1">
    <w:name w:val="xl131"/>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2">
    <w:name w:val="xl13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3">
    <w:name w:val="xl13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4">
    <w:name w:val="xl134"/>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5">
    <w:name w:val="xl135"/>
    <w:basedOn w:val="Parasts"/>
    <w:rsid w:val="007B6311"/>
    <w:pPr>
      <w:pBdr>
        <w:bottom w:val="single" w:sz="4" w:space="0" w:color="auto"/>
      </w:pBdr>
      <w:spacing w:before="100" w:beforeAutospacing="1" w:after="100" w:afterAutospacing="1"/>
      <w:jc w:val="center"/>
      <w:textAlignment w:val="center"/>
    </w:pPr>
    <w:rPr>
      <w:b/>
      <w:bCs/>
      <w:sz w:val="28"/>
      <w:szCs w:val="28"/>
      <w:lang w:val="lv-LV" w:eastAsia="lv-LV"/>
    </w:rPr>
  </w:style>
  <w:style w:type="paragraph" w:customStyle="1" w:styleId="Style4">
    <w:name w:val="Style4"/>
    <w:basedOn w:val="Parasts"/>
    <w:rsid w:val="007B6311"/>
    <w:pPr>
      <w:widowControl w:val="0"/>
      <w:autoSpaceDE w:val="0"/>
      <w:autoSpaceDN w:val="0"/>
      <w:adjustRightInd w:val="0"/>
      <w:spacing w:line="244" w:lineRule="exact"/>
      <w:jc w:val="right"/>
    </w:pPr>
    <w:rPr>
      <w:lang w:val="lv-LV" w:eastAsia="lv-LV"/>
    </w:rPr>
  </w:style>
  <w:style w:type="table" w:customStyle="1" w:styleId="Reatabula12">
    <w:name w:val="Režģa tabula12"/>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D21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saraksta"/>
    <w:uiPriority w:val="99"/>
    <w:semiHidden/>
    <w:unhideWhenUsed/>
    <w:rsid w:val="001D213B"/>
  </w:style>
  <w:style w:type="character" w:customStyle="1" w:styleId="BezatstarpmRakstz">
    <w:name w:val="Bez atstarpēm Rakstz."/>
    <w:link w:val="Bezatstarpm"/>
    <w:locked/>
    <w:rsid w:val="001D213B"/>
    <w:rPr>
      <w:sz w:val="24"/>
      <w:szCs w:val="24"/>
      <w:lang w:val="en-GB" w:eastAsia="en-US"/>
    </w:rPr>
  </w:style>
  <w:style w:type="character" w:customStyle="1" w:styleId="BodyTextChar">
    <w:name w:val="Body Text Char"/>
    <w:rsid w:val="001D213B"/>
    <w:rPr>
      <w:rFonts w:ascii="Times New Roman" w:eastAsia="Arial Unicode MS" w:hAnsi="Times New Roman" w:cs="Mangal"/>
      <w:kern w:val="1"/>
      <w:sz w:val="24"/>
      <w:szCs w:val="21"/>
      <w:lang w:eastAsia="hi-IN" w:bidi="hi-IN"/>
    </w:rPr>
  </w:style>
  <w:style w:type="table" w:customStyle="1" w:styleId="TableGrid">
    <w:name w:val="TableGrid"/>
    <w:rsid w:val="001D213B"/>
    <w:rPr>
      <w:rFonts w:ascii="Calibri" w:hAnsi="Calibri"/>
      <w:sz w:val="22"/>
      <w:szCs w:val="22"/>
    </w:rPr>
    <w:tblPr>
      <w:tblCellMar>
        <w:top w:w="0" w:type="dxa"/>
        <w:left w:w="0" w:type="dxa"/>
        <w:bottom w:w="0" w:type="dxa"/>
        <w:right w:w="0" w:type="dxa"/>
      </w:tblCellMar>
    </w:tblPr>
  </w:style>
  <w:style w:type="character" w:customStyle="1" w:styleId="Neatrisintapieminana2">
    <w:name w:val="Neatrisināta pieminēšana2"/>
    <w:uiPriority w:val="99"/>
    <w:semiHidden/>
    <w:unhideWhenUsed/>
    <w:rsid w:val="001D213B"/>
    <w:rPr>
      <w:color w:val="605E5C"/>
      <w:shd w:val="clear" w:color="auto" w:fill="E1DFDD"/>
    </w:rPr>
  </w:style>
  <w:style w:type="paragraph" w:customStyle="1" w:styleId="footnotedescription">
    <w:name w:val="footnote description"/>
    <w:next w:val="Parasts"/>
    <w:link w:val="footnotedescriptionChar"/>
    <w:hidden/>
    <w:rsid w:val="001D213B"/>
    <w:pPr>
      <w:spacing w:after="15" w:line="259" w:lineRule="auto"/>
      <w:ind w:left="41"/>
    </w:pPr>
    <w:rPr>
      <w:color w:val="000000"/>
      <w:szCs w:val="22"/>
    </w:rPr>
  </w:style>
  <w:style w:type="character" w:customStyle="1" w:styleId="footnotedescriptionChar">
    <w:name w:val="footnote description Char"/>
    <w:link w:val="footnotedescription"/>
    <w:rsid w:val="001D213B"/>
    <w:rPr>
      <w:color w:val="000000"/>
      <w:szCs w:val="22"/>
    </w:rPr>
  </w:style>
  <w:style w:type="character" w:customStyle="1" w:styleId="footnotemark">
    <w:name w:val="footnote mark"/>
    <w:hidden/>
    <w:rsid w:val="001D213B"/>
    <w:rPr>
      <w:rFonts w:ascii="Times New Roman" w:eastAsia="Times New Roman" w:hAnsi="Times New Roman" w:cs="Times New Roman"/>
      <w:color w:val="000000"/>
      <w:sz w:val="20"/>
      <w:vertAlign w:val="superscript"/>
    </w:rPr>
  </w:style>
  <w:style w:type="table" w:customStyle="1" w:styleId="TableGrid1">
    <w:name w:val="TableGrid1"/>
    <w:rsid w:val="001D213B"/>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1D213B"/>
  </w:style>
  <w:style w:type="table" w:customStyle="1" w:styleId="Reatabula42">
    <w:name w:val="Režģa tabula42"/>
    <w:basedOn w:val="Parastatabula"/>
    <w:next w:val="Reatabula"/>
    <w:rsid w:val="001D2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1D213B"/>
    <w:pPr>
      <w:spacing w:before="100" w:beforeAutospacing="1" w:after="100" w:afterAutospacing="1"/>
    </w:pPr>
    <w:rPr>
      <w:lang w:val="lv-LV" w:eastAsia="lv-LV"/>
    </w:rPr>
  </w:style>
  <w:style w:type="character" w:styleId="Izclums">
    <w:name w:val="Emphasis"/>
    <w:qFormat/>
    <w:rsid w:val="001D213B"/>
    <w:rPr>
      <w:i/>
      <w:iCs/>
    </w:rPr>
  </w:style>
  <w:style w:type="paragraph" w:customStyle="1" w:styleId="naislab">
    <w:name w:val="naislab"/>
    <w:basedOn w:val="Parasts"/>
    <w:uiPriority w:val="99"/>
    <w:rsid w:val="001D213B"/>
    <w:pPr>
      <w:spacing w:before="75" w:after="75"/>
      <w:jc w:val="right"/>
    </w:pPr>
    <w:rPr>
      <w:lang w:val="lv-LV" w:eastAsia="lv-LV"/>
    </w:rPr>
  </w:style>
  <w:style w:type="paragraph" w:customStyle="1" w:styleId="naisnod">
    <w:name w:val="naisnod"/>
    <w:basedOn w:val="Parasts"/>
    <w:uiPriority w:val="99"/>
    <w:rsid w:val="001D213B"/>
    <w:pPr>
      <w:spacing w:before="150" w:after="150"/>
      <w:jc w:val="center"/>
    </w:pPr>
    <w:rPr>
      <w:b/>
      <w:bCs/>
      <w:lang w:val="lv-LV" w:eastAsia="lv-LV"/>
    </w:rPr>
  </w:style>
  <w:style w:type="paragraph" w:customStyle="1" w:styleId="naisf">
    <w:name w:val="naisf"/>
    <w:basedOn w:val="Parasts"/>
    <w:uiPriority w:val="99"/>
    <w:rsid w:val="001D213B"/>
    <w:pPr>
      <w:spacing w:before="75" w:after="75"/>
      <w:ind w:firstLine="375"/>
      <w:jc w:val="both"/>
    </w:pPr>
    <w:rPr>
      <w:lang w:val="lv-LV" w:eastAsia="lv-LV"/>
    </w:rPr>
  </w:style>
  <w:style w:type="paragraph" w:customStyle="1" w:styleId="naisc">
    <w:name w:val="naisc"/>
    <w:basedOn w:val="Parasts"/>
    <w:uiPriority w:val="99"/>
    <w:rsid w:val="001D213B"/>
    <w:pPr>
      <w:spacing w:before="75" w:after="75"/>
      <w:jc w:val="center"/>
    </w:pPr>
    <w:rPr>
      <w:lang w:val="lv-LV" w:eastAsia="lv-LV"/>
    </w:rPr>
  </w:style>
  <w:style w:type="paragraph" w:customStyle="1" w:styleId="naiskr">
    <w:name w:val="naiskr"/>
    <w:basedOn w:val="Parasts"/>
    <w:uiPriority w:val="99"/>
    <w:rsid w:val="001D213B"/>
    <w:pPr>
      <w:spacing w:before="75" w:after="75"/>
    </w:pPr>
    <w:rPr>
      <w:lang w:val="lv-LV" w:eastAsia="lv-LV"/>
    </w:rPr>
  </w:style>
  <w:style w:type="character" w:customStyle="1" w:styleId="Neatrisintapieminana3">
    <w:name w:val="Neatrisināta pieminēšana3"/>
    <w:basedOn w:val="Noklusjumarindkopasfonts"/>
    <w:uiPriority w:val="99"/>
    <w:semiHidden/>
    <w:unhideWhenUsed/>
    <w:rsid w:val="00757DF0"/>
    <w:rPr>
      <w:color w:val="605E5C"/>
      <w:shd w:val="clear" w:color="auto" w:fill="E1DFDD"/>
    </w:rPr>
  </w:style>
  <w:style w:type="table" w:customStyle="1" w:styleId="Reatabula13">
    <w:name w:val="Režģa tabula13"/>
    <w:basedOn w:val="Parastatabula"/>
    <w:next w:val="Reatabula"/>
    <w:rsid w:val="0075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9Rakstz">
    <w:name w:val="Virsraksts 9 Rakstz."/>
    <w:basedOn w:val="Noklusjumarindkopasfonts"/>
    <w:link w:val="Virsraksts9"/>
    <w:uiPriority w:val="9"/>
    <w:semiHidden/>
    <w:rsid w:val="00A00810"/>
    <w:rPr>
      <w:rFonts w:asciiTheme="majorHAnsi" w:eastAsiaTheme="majorEastAsia" w:hAnsiTheme="majorHAnsi" w:cstheme="majorBidi"/>
      <w:i/>
      <w:iCs/>
      <w:color w:val="272727" w:themeColor="text1" w:themeTint="D8"/>
      <w:sz w:val="21"/>
      <w:szCs w:val="21"/>
    </w:rPr>
  </w:style>
  <w:style w:type="table" w:customStyle="1" w:styleId="Reatabula14">
    <w:name w:val="Režģa tabula14"/>
    <w:basedOn w:val="Parastatabula"/>
    <w:next w:val="Reatabula"/>
    <w:uiPriority w:val="39"/>
    <w:rsid w:val="00A0081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1">
    <w:name w:val="Režģa tabula31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next w:val="Reatabula"/>
    <w:uiPriority w:val="39"/>
    <w:rsid w:val="00A0081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00810"/>
    <w:rPr>
      <w:color w:val="000000"/>
      <w:sz w:val="24"/>
      <w:szCs w:val="22"/>
    </w:rPr>
  </w:style>
  <w:style w:type="table" w:customStyle="1" w:styleId="Reatabula110">
    <w:name w:val="Režģa tabula110"/>
    <w:basedOn w:val="Parastatabula"/>
    <w:next w:val="Reatabula"/>
    <w:uiPriority w:val="39"/>
    <w:rsid w:val="00A00810"/>
    <w:rPr>
      <w:rFonts w:asciiTheme="minorHAnsi" w:eastAsia="Calibr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aukums">
    <w:name w:val="Title"/>
    <w:basedOn w:val="Parasts"/>
    <w:link w:val="NosaukumsRakstz"/>
    <w:qFormat/>
    <w:rsid w:val="00A00810"/>
    <w:pPr>
      <w:jc w:val="center"/>
    </w:pPr>
    <w:rPr>
      <w:b/>
      <w:bCs/>
      <w:lang w:eastAsia="x-none"/>
    </w:rPr>
  </w:style>
  <w:style w:type="character" w:customStyle="1" w:styleId="NosaukumsRakstz">
    <w:name w:val="Nosaukums Rakstz."/>
    <w:basedOn w:val="Noklusjumarindkopasfonts"/>
    <w:link w:val="Nosaukums"/>
    <w:rsid w:val="00A00810"/>
    <w:rPr>
      <w:b/>
      <w:bCs/>
      <w:sz w:val="24"/>
      <w:szCs w:val="24"/>
      <w:lang w:val="en-GB" w:eastAsia="x-none"/>
    </w:rPr>
  </w:style>
  <w:style w:type="table" w:customStyle="1" w:styleId="TableGrid11">
    <w:name w:val="TableGrid11"/>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4630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rsid w:val="0046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463023"/>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F45A4E"/>
  </w:style>
  <w:style w:type="table" w:customStyle="1" w:styleId="Reatabula28">
    <w:name w:val="Režģa tabula28"/>
    <w:basedOn w:val="Parastatabula"/>
    <w:uiPriority w:val="39"/>
    <w:rsid w:val="00F45A4E"/>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29">
    <w:name w:val="Režģa tabula29"/>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semiHidden/>
    <w:rsid w:val="00F45A4E"/>
  </w:style>
  <w:style w:type="table" w:customStyle="1" w:styleId="Reatabula34">
    <w:name w:val="Režģa tabula34"/>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0">
    <w:name w:val="Režģa tabula30"/>
    <w:basedOn w:val="Parastatabula"/>
    <w:next w:val="Reatabula"/>
    <w:uiPriority w:val="39"/>
    <w:rsid w:val="00836D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rsid w:val="00A5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59"/>
    <w:rsid w:val="00DC042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D72A8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59"/>
    <w:rsid w:val="007B5A2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59"/>
    <w:rsid w:val="00D7078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59"/>
    <w:rsid w:val="00C973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next w:val="Reatabula"/>
    <w:uiPriority w:val="59"/>
    <w:rsid w:val="00EC54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59"/>
    <w:rsid w:val="009C2B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01ECC"/>
    <w:rPr>
      <w:color w:val="605E5C"/>
      <w:shd w:val="clear" w:color="auto" w:fill="E1DFDD"/>
    </w:rPr>
  </w:style>
  <w:style w:type="table" w:customStyle="1" w:styleId="Reatabula50">
    <w:name w:val="Režģa tabula50"/>
    <w:basedOn w:val="Parastatabula"/>
    <w:next w:val="Reatabula"/>
    <w:uiPriority w:val="59"/>
    <w:rsid w:val="00F5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4038C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2">
    <w:name w:val="Režģa tabula232"/>
    <w:basedOn w:val="Parastatabula"/>
    <w:next w:val="Reatabula"/>
    <w:uiPriority w:val="59"/>
    <w:rsid w:val="007B27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2E1D16"/>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70734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59"/>
    <w:rsid w:val="00E468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7">
    <w:name w:val="Režģa tabula57"/>
    <w:basedOn w:val="Parastatabula"/>
    <w:next w:val="Reatabula"/>
    <w:uiPriority w:val="39"/>
    <w:rsid w:val="003446F0"/>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5C0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uiPriority w:val="59"/>
    <w:rsid w:val="001E25A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9">
    <w:name w:val="Režģa tabula59"/>
    <w:basedOn w:val="Parastatabula"/>
    <w:next w:val="Reatabula"/>
    <w:uiPriority w:val="59"/>
    <w:rsid w:val="004400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4F0C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
    <w:name w:val="Bez saraksta6"/>
    <w:next w:val="Bezsaraksta"/>
    <w:uiPriority w:val="99"/>
    <w:semiHidden/>
    <w:unhideWhenUsed/>
    <w:rsid w:val="0000491F"/>
  </w:style>
  <w:style w:type="character" w:customStyle="1" w:styleId="DefaultParagraphFont1">
    <w:name w:val="Default Paragraph Font1"/>
    <w:rsid w:val="0000491F"/>
  </w:style>
  <w:style w:type="character" w:customStyle="1" w:styleId="Komentraatsauce1">
    <w:name w:val="Komentāra atsauce1"/>
    <w:rsid w:val="0000491F"/>
    <w:rPr>
      <w:sz w:val="16"/>
      <w:szCs w:val="16"/>
    </w:rPr>
  </w:style>
  <w:style w:type="character" w:customStyle="1" w:styleId="justify-end">
    <w:name w:val="justify-end"/>
    <w:basedOn w:val="DefaultParagraphFont1"/>
    <w:rsid w:val="0000491F"/>
  </w:style>
  <w:style w:type="character" w:customStyle="1" w:styleId="UnresolvedMention1">
    <w:name w:val="Unresolved Mention1"/>
    <w:rsid w:val="0000491F"/>
    <w:rPr>
      <w:color w:val="605E5C"/>
      <w:shd w:val="clear" w:color="auto" w:fill="E1DFDD"/>
    </w:rPr>
  </w:style>
  <w:style w:type="character" w:customStyle="1" w:styleId="ListLabel1">
    <w:name w:val="ListLabel 1"/>
    <w:rsid w:val="0000491F"/>
  </w:style>
  <w:style w:type="character" w:customStyle="1" w:styleId="ListLabel2">
    <w:name w:val="ListLabel 2"/>
    <w:rsid w:val="0000491F"/>
  </w:style>
  <w:style w:type="character" w:customStyle="1" w:styleId="ListLabel3">
    <w:name w:val="ListLabel 3"/>
    <w:rsid w:val="0000491F"/>
  </w:style>
  <w:style w:type="character" w:customStyle="1" w:styleId="ListLabel4">
    <w:name w:val="ListLabel 4"/>
    <w:rsid w:val="0000491F"/>
  </w:style>
  <w:style w:type="character" w:customStyle="1" w:styleId="ListLabel5">
    <w:name w:val="ListLabel 5"/>
    <w:rsid w:val="0000491F"/>
  </w:style>
  <w:style w:type="character" w:customStyle="1" w:styleId="ListLabel6">
    <w:name w:val="ListLabel 6"/>
    <w:rsid w:val="0000491F"/>
  </w:style>
  <w:style w:type="character" w:customStyle="1" w:styleId="ListLabel7">
    <w:name w:val="ListLabel 7"/>
    <w:rsid w:val="0000491F"/>
  </w:style>
  <w:style w:type="character" w:customStyle="1" w:styleId="ListLabel8">
    <w:name w:val="ListLabel 8"/>
    <w:rsid w:val="0000491F"/>
  </w:style>
  <w:style w:type="character" w:customStyle="1" w:styleId="ListLabel9">
    <w:name w:val="ListLabel 9"/>
    <w:rsid w:val="0000491F"/>
  </w:style>
  <w:style w:type="character" w:customStyle="1" w:styleId="ListLabel10">
    <w:name w:val="ListLabel 10"/>
    <w:rsid w:val="0000491F"/>
    <w:rPr>
      <w:strike w:val="0"/>
      <w:dstrike w:val="0"/>
      <w:color w:val="auto"/>
    </w:rPr>
  </w:style>
  <w:style w:type="character" w:customStyle="1" w:styleId="ListLabel11">
    <w:name w:val="ListLabel 11"/>
    <w:rsid w:val="0000491F"/>
  </w:style>
  <w:style w:type="character" w:customStyle="1" w:styleId="ListLabel12">
    <w:name w:val="ListLabel 12"/>
    <w:rsid w:val="0000491F"/>
  </w:style>
  <w:style w:type="character" w:customStyle="1" w:styleId="ListLabel13">
    <w:name w:val="ListLabel 13"/>
    <w:rsid w:val="0000491F"/>
  </w:style>
  <w:style w:type="character" w:customStyle="1" w:styleId="ListLabel14">
    <w:name w:val="ListLabel 14"/>
    <w:rsid w:val="0000491F"/>
  </w:style>
  <w:style w:type="character" w:customStyle="1" w:styleId="ListLabel15">
    <w:name w:val="ListLabel 15"/>
    <w:rsid w:val="0000491F"/>
  </w:style>
  <w:style w:type="character" w:customStyle="1" w:styleId="ListLabel16">
    <w:name w:val="ListLabel 16"/>
    <w:rsid w:val="0000491F"/>
  </w:style>
  <w:style w:type="character" w:customStyle="1" w:styleId="ListLabel17">
    <w:name w:val="ListLabel 17"/>
    <w:rsid w:val="0000491F"/>
  </w:style>
  <w:style w:type="character" w:customStyle="1" w:styleId="ListLabel18">
    <w:name w:val="ListLabel 18"/>
    <w:rsid w:val="0000491F"/>
  </w:style>
  <w:style w:type="character" w:customStyle="1" w:styleId="ListLabel19">
    <w:name w:val="ListLabel 19"/>
    <w:rsid w:val="0000491F"/>
  </w:style>
  <w:style w:type="character" w:customStyle="1" w:styleId="ListLabel20">
    <w:name w:val="ListLabel 20"/>
    <w:rsid w:val="0000491F"/>
  </w:style>
  <w:style w:type="character" w:customStyle="1" w:styleId="ListLabel21">
    <w:name w:val="ListLabel 21"/>
    <w:rsid w:val="0000491F"/>
  </w:style>
  <w:style w:type="character" w:customStyle="1" w:styleId="ListLabel22">
    <w:name w:val="ListLabel 22"/>
    <w:rsid w:val="0000491F"/>
  </w:style>
  <w:style w:type="character" w:customStyle="1" w:styleId="ListLabel23">
    <w:name w:val="ListLabel 23"/>
    <w:rsid w:val="0000491F"/>
  </w:style>
  <w:style w:type="character" w:customStyle="1" w:styleId="ListLabel24">
    <w:name w:val="ListLabel 24"/>
    <w:rsid w:val="0000491F"/>
  </w:style>
  <w:style w:type="character" w:customStyle="1" w:styleId="ListLabel25">
    <w:name w:val="ListLabel 25"/>
    <w:rsid w:val="0000491F"/>
  </w:style>
  <w:style w:type="character" w:customStyle="1" w:styleId="ListLabel26">
    <w:name w:val="ListLabel 26"/>
    <w:rsid w:val="0000491F"/>
  </w:style>
  <w:style w:type="character" w:customStyle="1" w:styleId="ListLabel27">
    <w:name w:val="ListLabel 27"/>
    <w:rsid w:val="0000491F"/>
  </w:style>
  <w:style w:type="paragraph" w:customStyle="1" w:styleId="Heading">
    <w:name w:val="Heading"/>
    <w:basedOn w:val="Parasts"/>
    <w:next w:val="Pamatteksts"/>
    <w:rsid w:val="0000491F"/>
    <w:pPr>
      <w:keepNext/>
      <w:suppressAutoHyphens/>
      <w:spacing w:before="240" w:after="120"/>
      <w:jc w:val="both"/>
    </w:pPr>
    <w:rPr>
      <w:rFonts w:ascii="Carlito" w:eastAsia="Noto Sans SC Regular" w:hAnsi="Carlito" w:cs="Noto Sans Devanagari"/>
      <w:sz w:val="28"/>
      <w:szCs w:val="28"/>
      <w:lang w:val="lv-LV" w:eastAsia="lv-LV"/>
    </w:rPr>
  </w:style>
  <w:style w:type="paragraph" w:styleId="Saraksts">
    <w:name w:val="List"/>
    <w:basedOn w:val="Pamatteksts"/>
    <w:rsid w:val="0000491F"/>
    <w:pPr>
      <w:suppressAutoHyphens/>
      <w:spacing w:after="140" w:line="276" w:lineRule="auto"/>
    </w:pPr>
    <w:rPr>
      <w:rFonts w:cs="Noto Sans Devanagari"/>
      <w:szCs w:val="24"/>
    </w:rPr>
  </w:style>
  <w:style w:type="paragraph" w:styleId="Parakstszemobjekta">
    <w:name w:val="caption"/>
    <w:basedOn w:val="Parasts"/>
    <w:qFormat/>
    <w:rsid w:val="0000491F"/>
    <w:pPr>
      <w:suppressLineNumbers/>
      <w:suppressAutoHyphens/>
      <w:spacing w:before="120" w:after="120"/>
      <w:jc w:val="both"/>
    </w:pPr>
    <w:rPr>
      <w:rFonts w:cs="Noto Sans Devanagari"/>
      <w:i/>
      <w:iCs/>
      <w:lang w:val="lv-LV" w:eastAsia="lv-LV"/>
    </w:rPr>
  </w:style>
  <w:style w:type="paragraph" w:customStyle="1" w:styleId="Index">
    <w:name w:val="Index"/>
    <w:basedOn w:val="Parasts"/>
    <w:rsid w:val="0000491F"/>
    <w:pPr>
      <w:suppressLineNumbers/>
      <w:suppressAutoHyphens/>
      <w:jc w:val="both"/>
    </w:pPr>
    <w:rPr>
      <w:rFonts w:cs="Noto Sans Devanagari"/>
      <w:lang w:val="lv-LV" w:eastAsia="lv-LV"/>
    </w:rPr>
  </w:style>
  <w:style w:type="paragraph" w:customStyle="1" w:styleId="ListParagraph1">
    <w:name w:val="List Paragraph1"/>
    <w:basedOn w:val="Parasts"/>
    <w:rsid w:val="0000491F"/>
    <w:pPr>
      <w:suppressAutoHyphens/>
      <w:ind w:left="720"/>
      <w:contextualSpacing/>
      <w:jc w:val="both"/>
    </w:pPr>
    <w:rPr>
      <w:lang w:val="lv-LV" w:eastAsia="lv-LV"/>
    </w:rPr>
  </w:style>
  <w:style w:type="paragraph" w:customStyle="1" w:styleId="Komentrateksts1">
    <w:name w:val="Komentāra teksts1"/>
    <w:basedOn w:val="Parasts"/>
    <w:rsid w:val="0000491F"/>
    <w:pPr>
      <w:suppressAutoHyphens/>
      <w:jc w:val="both"/>
    </w:pPr>
    <w:rPr>
      <w:sz w:val="20"/>
      <w:szCs w:val="20"/>
      <w:lang w:val="lv-LV" w:eastAsia="lv-LV"/>
    </w:rPr>
  </w:style>
  <w:style w:type="paragraph" w:customStyle="1" w:styleId="Komentratma1">
    <w:name w:val="Komentāra tēma1"/>
    <w:basedOn w:val="Komentrateksts1"/>
    <w:next w:val="Komentrateksts1"/>
    <w:rsid w:val="0000491F"/>
    <w:rPr>
      <w:b/>
      <w:bCs/>
    </w:rPr>
  </w:style>
  <w:style w:type="paragraph" w:customStyle="1" w:styleId="BodyText21">
    <w:name w:val="Body Text 21"/>
    <w:basedOn w:val="Parasts"/>
    <w:rsid w:val="0000491F"/>
    <w:pPr>
      <w:suppressAutoHyphens/>
      <w:spacing w:after="120" w:line="480" w:lineRule="auto"/>
    </w:pPr>
    <w:rPr>
      <w:sz w:val="20"/>
      <w:szCs w:val="20"/>
      <w:lang w:val="en-AU"/>
    </w:rPr>
  </w:style>
  <w:style w:type="paragraph" w:customStyle="1" w:styleId="NoSpacing1">
    <w:name w:val="No Spacing1"/>
    <w:rsid w:val="0000491F"/>
    <w:pPr>
      <w:suppressAutoHyphens/>
    </w:pPr>
    <w:rPr>
      <w:rFonts w:ascii="Calibri" w:eastAsia="Calibri" w:hAnsi="Calibri" w:cs="font186"/>
      <w:sz w:val="22"/>
      <w:szCs w:val="22"/>
      <w:lang w:eastAsia="en-US"/>
    </w:rPr>
  </w:style>
  <w:style w:type="paragraph" w:customStyle="1" w:styleId="TableContents">
    <w:name w:val="Table Contents"/>
    <w:basedOn w:val="Parasts"/>
    <w:rsid w:val="0000491F"/>
    <w:pPr>
      <w:widowControl w:val="0"/>
      <w:suppressLineNumbers/>
      <w:suppressAutoHyphens/>
      <w:jc w:val="both"/>
    </w:pPr>
    <w:rPr>
      <w:lang w:val="lv-LV" w:eastAsia="lv-LV"/>
    </w:rPr>
  </w:style>
  <w:style w:type="paragraph" w:customStyle="1" w:styleId="TableHeading">
    <w:name w:val="Table Heading"/>
    <w:basedOn w:val="TableContents"/>
    <w:rsid w:val="0000491F"/>
    <w:pPr>
      <w:jc w:val="center"/>
    </w:pPr>
    <w:rPr>
      <w:b/>
      <w:bCs/>
    </w:rPr>
  </w:style>
  <w:style w:type="table" w:customStyle="1" w:styleId="Reatabula60">
    <w:name w:val="Režģa tabula60"/>
    <w:basedOn w:val="Parastatabula"/>
    <w:next w:val="Reatabula"/>
    <w:uiPriority w:val="39"/>
    <w:rsid w:val="00004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535F3B"/>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3">
    <w:name w:val="Režģa tabula63"/>
    <w:basedOn w:val="Parastatabula"/>
    <w:next w:val="Reatabula"/>
    <w:uiPriority w:val="39"/>
    <w:rsid w:val="00A71AB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4">
    <w:name w:val="Režģa tabula64"/>
    <w:basedOn w:val="Parastatabula"/>
    <w:next w:val="Reatabula"/>
    <w:uiPriority w:val="59"/>
    <w:rsid w:val="008505CA"/>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5">
    <w:name w:val="Režģa tabula65"/>
    <w:basedOn w:val="Parastatabula"/>
    <w:next w:val="Reatabula"/>
    <w:uiPriority w:val="59"/>
    <w:rsid w:val="00D31C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1">
    <w:name w:val="Režģa tabula1101"/>
    <w:basedOn w:val="Parastatabula"/>
    <w:uiPriority w:val="59"/>
    <w:rsid w:val="00F12BA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6">
    <w:name w:val="Režģa tabula66"/>
    <w:basedOn w:val="Parastatabula"/>
    <w:next w:val="Reatabula"/>
    <w:uiPriority w:val="39"/>
    <w:rsid w:val="00970E3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7">
    <w:name w:val="Režģa tabula67"/>
    <w:basedOn w:val="Parastatabula"/>
    <w:next w:val="Reatabula"/>
    <w:uiPriority w:val="39"/>
    <w:rsid w:val="00002C4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8">
    <w:name w:val="Režģa tabula68"/>
    <w:basedOn w:val="Parastatabula"/>
    <w:next w:val="Reatabula"/>
    <w:uiPriority w:val="39"/>
    <w:rsid w:val="00353905"/>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1">
    <w:name w:val="Režģa tabula191"/>
    <w:basedOn w:val="Parastatabula"/>
    <w:next w:val="Reatabula"/>
    <w:uiPriority w:val="59"/>
    <w:rsid w:val="00EB2D0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9">
    <w:name w:val="Režģa tabula69"/>
    <w:basedOn w:val="Parastatabula"/>
    <w:next w:val="Reatabula"/>
    <w:uiPriority w:val="59"/>
    <w:rsid w:val="00B00C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0">
    <w:name w:val="Režģa tabula70"/>
    <w:basedOn w:val="Parastatabula"/>
    <w:next w:val="Reatabula"/>
    <w:uiPriority w:val="39"/>
    <w:rsid w:val="00A67415"/>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2">
    <w:name w:val="Režģa tabula72"/>
    <w:basedOn w:val="Parastatabula"/>
    <w:next w:val="Reatabula"/>
    <w:uiPriority w:val="59"/>
    <w:rsid w:val="008440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3">
    <w:name w:val="Režģa tabula73"/>
    <w:basedOn w:val="Parastatabula"/>
    <w:next w:val="Reatabula"/>
    <w:uiPriority w:val="39"/>
    <w:rsid w:val="00996EFA"/>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4">
    <w:name w:val="Režģa tabula74"/>
    <w:basedOn w:val="Parastatabula"/>
    <w:next w:val="Reatabula"/>
    <w:uiPriority w:val="39"/>
    <w:rsid w:val="00BB7E5A"/>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5">
    <w:name w:val="Režģa tabula75"/>
    <w:basedOn w:val="Parastatabula"/>
    <w:next w:val="Reatabula"/>
    <w:uiPriority w:val="39"/>
    <w:rsid w:val="00866EF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6">
    <w:name w:val="Režģa tabula76"/>
    <w:basedOn w:val="Parastatabula"/>
    <w:next w:val="Reatabula"/>
    <w:uiPriority w:val="39"/>
    <w:rsid w:val="00974AD1"/>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
    <w:name w:val="Režģa tabula491"/>
    <w:basedOn w:val="Parastatabula"/>
    <w:next w:val="Reatabula"/>
    <w:uiPriority w:val="39"/>
    <w:rsid w:val="00E804D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11827">
      <w:bodyDiv w:val="1"/>
      <w:marLeft w:val="0"/>
      <w:marRight w:val="0"/>
      <w:marTop w:val="0"/>
      <w:marBottom w:val="0"/>
      <w:divBdr>
        <w:top w:val="none" w:sz="0" w:space="0" w:color="auto"/>
        <w:left w:val="none" w:sz="0" w:space="0" w:color="auto"/>
        <w:bottom w:val="none" w:sz="0" w:space="0" w:color="auto"/>
        <w:right w:val="none" w:sz="0" w:space="0" w:color="auto"/>
      </w:divBdr>
    </w:div>
    <w:div w:id="677539066">
      <w:bodyDiv w:val="1"/>
      <w:marLeft w:val="0"/>
      <w:marRight w:val="0"/>
      <w:marTop w:val="0"/>
      <w:marBottom w:val="0"/>
      <w:divBdr>
        <w:top w:val="none" w:sz="0" w:space="0" w:color="auto"/>
        <w:left w:val="none" w:sz="0" w:space="0" w:color="auto"/>
        <w:bottom w:val="none" w:sz="0" w:space="0" w:color="auto"/>
        <w:right w:val="none" w:sz="0" w:space="0" w:color="auto"/>
      </w:divBdr>
    </w:div>
    <w:div w:id="1613367581">
      <w:bodyDiv w:val="1"/>
      <w:marLeft w:val="0"/>
      <w:marRight w:val="0"/>
      <w:marTop w:val="0"/>
      <w:marBottom w:val="0"/>
      <w:divBdr>
        <w:top w:val="none" w:sz="0" w:space="0" w:color="auto"/>
        <w:left w:val="none" w:sz="0" w:space="0" w:color="auto"/>
        <w:bottom w:val="none" w:sz="0" w:space="0" w:color="auto"/>
        <w:right w:val="none" w:sz="0" w:space="0" w:color="auto"/>
      </w:divBdr>
    </w:div>
    <w:div w:id="16647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ikumi.lv/ta/id/238807" TargetMode="External"/><Relationship Id="rId4" Type="http://schemas.openxmlformats.org/officeDocument/2006/relationships/settings" Target="settings.xml"/><Relationship Id="rId9" Type="http://schemas.openxmlformats.org/officeDocument/2006/relationships/hyperlink" Target="https://likumi.lv/ta/id/336956"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A42D9-3ADE-488A-BE38-1A6A9236B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10481</TotalTime>
  <Pages>38</Pages>
  <Words>79536</Words>
  <Characters>45337</Characters>
  <Application>Microsoft Office Word</Application>
  <DocSecurity>0</DocSecurity>
  <Lines>377</Lines>
  <Paragraphs>249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t:lpstr>
      <vt:lpstr>Par Izglītības, kultūras un sporta jautājumu komitejas priekšsēdētāja atbrīvošanu </vt:lpstr>
    </vt:vector>
  </TitlesOfParts>
  <Company>Limbazu novada dome</Company>
  <LinksUpToDate>false</LinksUpToDate>
  <CharactersWithSpaces>124624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lietotajs</dc:creator>
  <cp:keywords/>
  <dc:description/>
  <cp:lastModifiedBy>Dace Tauriņa</cp:lastModifiedBy>
  <cp:revision>1569</cp:revision>
  <cp:lastPrinted>2024-09-24T07:53:00Z</cp:lastPrinted>
  <dcterms:created xsi:type="dcterms:W3CDTF">2022-01-26T11:57:00Z</dcterms:created>
  <dcterms:modified xsi:type="dcterms:W3CDTF">2024-10-18T11:38:00Z</dcterms:modified>
</cp:coreProperties>
</file>