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D03B27">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D03B27">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D03B27">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D03B27">
      <w:pPr>
        <w:jc w:val="center"/>
        <w:rPr>
          <w:b/>
          <w:bCs/>
          <w:lang w:val="lv-LV"/>
        </w:rPr>
      </w:pPr>
    </w:p>
    <w:p w14:paraId="39488968" w14:textId="77777777" w:rsidR="00BA797C" w:rsidRPr="00C92154" w:rsidRDefault="00180835" w:rsidP="00D03B27">
      <w:pPr>
        <w:jc w:val="center"/>
        <w:rPr>
          <w:b/>
          <w:bCs/>
          <w:lang w:val="lv-LV"/>
        </w:rPr>
      </w:pPr>
      <w:r w:rsidRPr="00C92154">
        <w:rPr>
          <w:b/>
          <w:bCs/>
          <w:lang w:val="lv-LV"/>
        </w:rPr>
        <w:t>IZGLĪTĪBAS, KULTŪRAS UN SPORTA JAUTĀJUMU</w:t>
      </w:r>
    </w:p>
    <w:p w14:paraId="2ECC21E4" w14:textId="77777777" w:rsidR="00BA797C" w:rsidRPr="00C92154" w:rsidRDefault="00180835" w:rsidP="00D03B27">
      <w:pPr>
        <w:jc w:val="center"/>
        <w:rPr>
          <w:b/>
          <w:bCs/>
          <w:lang w:val="lv-LV"/>
        </w:rPr>
      </w:pPr>
      <w:r w:rsidRPr="00C92154">
        <w:rPr>
          <w:b/>
          <w:bCs/>
          <w:lang w:val="lv-LV"/>
        </w:rPr>
        <w:t>KOMITEJAS SĒDES PROTOKOLS</w:t>
      </w:r>
    </w:p>
    <w:p w14:paraId="683CE9C3" w14:textId="6A773804" w:rsidR="00BA797C" w:rsidRPr="00C92154" w:rsidRDefault="00180835" w:rsidP="00D03B27">
      <w:pPr>
        <w:jc w:val="center"/>
        <w:rPr>
          <w:bCs/>
          <w:lang w:val="lv-LV"/>
        </w:rPr>
      </w:pPr>
      <w:r w:rsidRPr="00C92154">
        <w:rPr>
          <w:bCs/>
          <w:lang w:val="lv-LV"/>
        </w:rPr>
        <w:t>Nr.</w:t>
      </w:r>
      <w:r w:rsidR="006461EB">
        <w:rPr>
          <w:bCs/>
          <w:lang w:val="lv-LV"/>
        </w:rPr>
        <w:t>1</w:t>
      </w:r>
      <w:r w:rsidR="00696BA8">
        <w:rPr>
          <w:bCs/>
          <w:lang w:val="lv-LV"/>
        </w:rPr>
        <w:t>1</w:t>
      </w:r>
    </w:p>
    <w:p w14:paraId="03E0D80D" w14:textId="77777777" w:rsidR="00BA797C" w:rsidRPr="00C92154" w:rsidRDefault="00BA797C" w:rsidP="00D03B27">
      <w:pPr>
        <w:jc w:val="both"/>
        <w:rPr>
          <w:bCs/>
          <w:lang w:val="lv-LV"/>
        </w:rPr>
      </w:pPr>
    </w:p>
    <w:p w14:paraId="63CD2803" w14:textId="62573CF9" w:rsidR="00BA797C" w:rsidRPr="00C92154" w:rsidRDefault="00180835" w:rsidP="00D03B27">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AE5A4E">
        <w:rPr>
          <w:bCs/>
          <w:lang w:val="lv-LV"/>
        </w:rPr>
        <w:t>1</w:t>
      </w:r>
      <w:r w:rsidR="00696BA8">
        <w:rPr>
          <w:bCs/>
          <w:lang w:val="lv-LV"/>
        </w:rPr>
        <w:t>9</w:t>
      </w:r>
      <w:r w:rsidR="00BD4616" w:rsidRPr="00C92154">
        <w:rPr>
          <w:bCs/>
          <w:lang w:val="lv-LV"/>
        </w:rPr>
        <w:t>.</w:t>
      </w:r>
      <w:r w:rsidR="008E67D6" w:rsidRPr="00C92154">
        <w:rPr>
          <w:bCs/>
          <w:lang w:val="lv-LV"/>
        </w:rPr>
        <w:t xml:space="preserve"> </w:t>
      </w:r>
      <w:r w:rsidR="00696BA8">
        <w:rPr>
          <w:bCs/>
          <w:lang w:val="lv-LV"/>
        </w:rPr>
        <w:t>novembrī</w:t>
      </w:r>
    </w:p>
    <w:p w14:paraId="5084EB42" w14:textId="77777777" w:rsidR="00BA797C" w:rsidRPr="00C92154" w:rsidRDefault="00BA797C" w:rsidP="00D03B27">
      <w:pPr>
        <w:jc w:val="both"/>
        <w:rPr>
          <w:b/>
          <w:bCs/>
          <w:lang w:val="lv-LV"/>
        </w:rPr>
      </w:pPr>
    </w:p>
    <w:p w14:paraId="16421999" w14:textId="4537DEEA" w:rsidR="00BA797C" w:rsidRPr="00C92154" w:rsidRDefault="008E67D6" w:rsidP="00D03B27">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553FBAC4" w:rsidR="00BA797C" w:rsidRPr="00C92154" w:rsidRDefault="00180835" w:rsidP="00D03B27">
      <w:pPr>
        <w:jc w:val="both"/>
        <w:rPr>
          <w:bCs/>
          <w:lang w:val="lv-LV"/>
        </w:rPr>
      </w:pPr>
      <w:r w:rsidRPr="00C92154">
        <w:rPr>
          <w:bCs/>
          <w:lang w:val="lv-LV"/>
        </w:rPr>
        <w:t xml:space="preserve">Sēdi atklāj plkst. </w:t>
      </w:r>
      <w:r w:rsidR="00E52D09">
        <w:rPr>
          <w:bCs/>
          <w:lang w:val="lv-LV"/>
        </w:rPr>
        <w:t>10:0</w:t>
      </w:r>
      <w:r w:rsidR="00696BA8">
        <w:rPr>
          <w:bCs/>
          <w:lang w:val="lv-LV"/>
        </w:rPr>
        <w:t>0</w:t>
      </w:r>
    </w:p>
    <w:p w14:paraId="2E1EB0AD" w14:textId="77777777" w:rsidR="00BA797C" w:rsidRPr="00C92154" w:rsidRDefault="00BA797C" w:rsidP="00D03B27">
      <w:pPr>
        <w:jc w:val="both"/>
        <w:rPr>
          <w:bCs/>
          <w:lang w:val="lv-LV"/>
        </w:rPr>
      </w:pPr>
    </w:p>
    <w:p w14:paraId="77B1A434" w14:textId="77777777" w:rsidR="00DC68DE" w:rsidRPr="00C92154" w:rsidRDefault="00DC68DE" w:rsidP="00D03B27">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D03B27">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4CAF">
      <w:pPr>
        <w:suppressAutoHyphens w:val="0"/>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D03B27">
      <w:pPr>
        <w:autoSpaceDE w:val="0"/>
        <w:autoSpaceDN w:val="0"/>
        <w:adjustRightInd w:val="0"/>
        <w:jc w:val="both"/>
        <w:rPr>
          <w:rFonts w:eastAsia="Calibri"/>
          <w:b/>
          <w:bCs/>
          <w:lang w:val="lv-LV" w:eastAsia="lv-LV"/>
        </w:rPr>
      </w:pPr>
    </w:p>
    <w:p w14:paraId="1F3D85D4" w14:textId="2E202DFE" w:rsidR="00DC68DE" w:rsidRPr="00C92154" w:rsidRDefault="00DC68DE" w:rsidP="00D03B27">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D03B27">
      <w:pPr>
        <w:autoSpaceDE w:val="0"/>
        <w:autoSpaceDN w:val="0"/>
        <w:adjustRightInd w:val="0"/>
        <w:jc w:val="both"/>
        <w:rPr>
          <w:rFonts w:eastAsia="Calibri"/>
          <w:lang w:val="lv-LV" w:eastAsia="lv-LV"/>
        </w:rPr>
      </w:pPr>
    </w:p>
    <w:p w14:paraId="46612139" w14:textId="77777777" w:rsidR="00DC68DE" w:rsidRPr="00C92154" w:rsidRDefault="00DC68DE" w:rsidP="00D03B27">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D03B27">
      <w:pPr>
        <w:autoSpaceDE w:val="0"/>
        <w:autoSpaceDN w:val="0"/>
        <w:adjustRightInd w:val="0"/>
        <w:jc w:val="both"/>
        <w:rPr>
          <w:rFonts w:eastAsia="Calibri"/>
          <w:lang w:val="lv-LV" w:eastAsia="lv-LV"/>
        </w:rPr>
      </w:pPr>
    </w:p>
    <w:p w14:paraId="360E61A5" w14:textId="727363B1" w:rsidR="00DC68DE" w:rsidRPr="003F2B17" w:rsidRDefault="00DC68DE" w:rsidP="00D03B27">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696BA8">
        <w:rPr>
          <w:rFonts w:eastAsia="Calibri"/>
          <w:lang w:val="lv-LV" w:eastAsia="lv-LV"/>
        </w:rPr>
        <w:t xml:space="preserve">Aigars </w:t>
      </w:r>
      <w:proofErr w:type="spellStart"/>
      <w:r w:rsidR="00696BA8">
        <w:rPr>
          <w:rFonts w:eastAsia="Calibri"/>
          <w:lang w:val="lv-LV" w:eastAsia="lv-LV"/>
        </w:rPr>
        <w:t>Legzdiņš</w:t>
      </w:r>
      <w:proofErr w:type="spellEnd"/>
      <w:r w:rsidR="00696BA8">
        <w:rPr>
          <w:rFonts w:eastAsia="Calibri"/>
          <w:lang w:val="lv-LV" w:eastAsia="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2E75AC">
        <w:rPr>
          <w:rFonts w:eastAsia="Calibri"/>
          <w:lang w:val="lv-LV"/>
        </w:rPr>
        <w:t>Andis Zaļaiskalns.</w:t>
      </w:r>
    </w:p>
    <w:p w14:paraId="60C4BB20" w14:textId="77777777" w:rsidR="00DC68DE" w:rsidRDefault="00DC68DE" w:rsidP="00D03B27">
      <w:pPr>
        <w:autoSpaceDE w:val="0"/>
        <w:autoSpaceDN w:val="0"/>
        <w:adjustRightInd w:val="0"/>
        <w:jc w:val="both"/>
        <w:rPr>
          <w:rFonts w:eastAsia="Calibri"/>
          <w:b/>
          <w:bCs/>
          <w:lang w:val="lv-LV" w:eastAsia="lv-LV"/>
        </w:rPr>
      </w:pPr>
    </w:p>
    <w:p w14:paraId="13B24C59" w14:textId="15B34462" w:rsidR="006461EB" w:rsidRDefault="00DC68DE" w:rsidP="00BE20D1">
      <w:pPr>
        <w:jc w:val="both"/>
        <w:rPr>
          <w:rFonts w:eastAsia="Calibri"/>
          <w:bCs/>
          <w:lang w:val="lv-LV" w:eastAsia="lv-LV"/>
        </w:rPr>
      </w:pPr>
      <w:r w:rsidRPr="00BE20D1">
        <w:rPr>
          <w:rFonts w:eastAsia="Calibri"/>
          <w:b/>
          <w:bCs/>
          <w:lang w:val="lv-LV" w:eastAsia="lv-LV"/>
        </w:rPr>
        <w:t>Sēdē piedalās:</w:t>
      </w:r>
      <w:r w:rsidRPr="00BE20D1">
        <w:rPr>
          <w:b/>
          <w:lang w:val="lv-LV"/>
        </w:rPr>
        <w:t xml:space="preserve"> </w:t>
      </w:r>
      <w:r w:rsidR="00BE20D1" w:rsidRPr="00BE20D1">
        <w:rPr>
          <w:rFonts w:eastAsia="Calibri"/>
          <w:bCs/>
          <w:lang w:val="lv-LV" w:eastAsia="lv-LV"/>
        </w:rPr>
        <w:t>Agija Straume</w:t>
      </w:r>
      <w:r w:rsidR="00BE20D1">
        <w:rPr>
          <w:rFonts w:eastAsia="Calibri"/>
          <w:bCs/>
          <w:lang w:val="lv-LV" w:eastAsia="lv-LV"/>
        </w:rPr>
        <w:t xml:space="preserve">, </w:t>
      </w:r>
      <w:r w:rsidR="00BE20D1" w:rsidRPr="00BE20D1">
        <w:rPr>
          <w:rFonts w:eastAsia="Calibri"/>
          <w:bCs/>
          <w:lang w:val="lv-LV" w:eastAsia="lv-LV"/>
        </w:rPr>
        <w:t xml:space="preserve">Agris </w:t>
      </w:r>
      <w:proofErr w:type="spellStart"/>
      <w:r w:rsidR="00BE20D1" w:rsidRPr="00BE20D1">
        <w:rPr>
          <w:rFonts w:eastAsia="Calibri"/>
          <w:bCs/>
          <w:lang w:val="lv-LV" w:eastAsia="lv-LV"/>
        </w:rPr>
        <w:t>Blumers</w:t>
      </w:r>
      <w:proofErr w:type="spellEnd"/>
      <w:r w:rsidR="00BE20D1">
        <w:rPr>
          <w:rFonts w:eastAsia="Calibri"/>
          <w:bCs/>
          <w:lang w:val="lv-LV" w:eastAsia="lv-LV"/>
        </w:rPr>
        <w:t xml:space="preserve">, </w:t>
      </w:r>
      <w:r w:rsidR="00BE20D1" w:rsidRPr="00BE20D1">
        <w:rPr>
          <w:rFonts w:eastAsia="Calibri"/>
          <w:bCs/>
          <w:lang w:val="lv-LV" w:eastAsia="lv-LV"/>
        </w:rPr>
        <w:t xml:space="preserve">Aija </w:t>
      </w:r>
      <w:proofErr w:type="spellStart"/>
      <w:r w:rsidR="00BE20D1" w:rsidRPr="00BE20D1">
        <w:rPr>
          <w:rFonts w:eastAsia="Calibri"/>
          <w:bCs/>
          <w:lang w:val="lv-LV" w:eastAsia="lv-LV"/>
        </w:rPr>
        <w:t>Pelkaua</w:t>
      </w:r>
      <w:proofErr w:type="spellEnd"/>
      <w:r w:rsidR="00BE20D1">
        <w:rPr>
          <w:rFonts w:eastAsia="Calibri"/>
          <w:bCs/>
          <w:lang w:val="lv-LV" w:eastAsia="lv-LV"/>
        </w:rPr>
        <w:t xml:space="preserve">, </w:t>
      </w:r>
      <w:r w:rsidR="00BE20D1" w:rsidRPr="00BE20D1">
        <w:rPr>
          <w:rFonts w:eastAsia="Calibri"/>
          <w:bCs/>
          <w:lang w:val="lv-LV" w:eastAsia="lv-LV"/>
        </w:rPr>
        <w:t xml:space="preserve">Aira </w:t>
      </w:r>
      <w:proofErr w:type="spellStart"/>
      <w:r w:rsidR="00BE20D1" w:rsidRPr="00BE20D1">
        <w:rPr>
          <w:rFonts w:eastAsia="Calibri"/>
          <w:bCs/>
          <w:lang w:val="lv-LV" w:eastAsia="lv-LV"/>
        </w:rPr>
        <w:t>Lapkovska</w:t>
      </w:r>
      <w:proofErr w:type="spellEnd"/>
      <w:r w:rsidR="00BE20D1">
        <w:rPr>
          <w:rFonts w:eastAsia="Calibri"/>
          <w:bCs/>
          <w:lang w:val="lv-LV" w:eastAsia="lv-LV"/>
        </w:rPr>
        <w:t xml:space="preserve">, </w:t>
      </w:r>
      <w:r w:rsidR="00BE20D1" w:rsidRPr="00BE20D1">
        <w:rPr>
          <w:rFonts w:eastAsia="Calibri"/>
          <w:bCs/>
          <w:lang w:val="lv-LV" w:eastAsia="lv-LV"/>
        </w:rPr>
        <w:t>Andris Garklāvs</w:t>
      </w:r>
      <w:r w:rsidR="00BE20D1">
        <w:rPr>
          <w:rFonts w:eastAsia="Calibri"/>
          <w:bCs/>
          <w:lang w:val="lv-LV" w:eastAsia="lv-LV"/>
        </w:rPr>
        <w:t xml:space="preserve">, </w:t>
      </w:r>
      <w:r w:rsidR="00BE20D1" w:rsidRPr="00BE20D1">
        <w:rPr>
          <w:rFonts w:eastAsia="Calibri"/>
          <w:bCs/>
          <w:lang w:val="lv-LV" w:eastAsia="lv-LV"/>
        </w:rPr>
        <w:t xml:space="preserve">Antra </w:t>
      </w:r>
      <w:proofErr w:type="spellStart"/>
      <w:r w:rsidR="00BE20D1" w:rsidRPr="00BE20D1">
        <w:rPr>
          <w:rFonts w:eastAsia="Calibri"/>
          <w:bCs/>
          <w:lang w:val="lv-LV" w:eastAsia="lv-LV"/>
        </w:rPr>
        <w:t>Kamala</w:t>
      </w:r>
      <w:proofErr w:type="spellEnd"/>
      <w:r w:rsidR="00BE20D1">
        <w:rPr>
          <w:rFonts w:eastAsia="Calibri"/>
          <w:bCs/>
          <w:lang w:val="lv-LV" w:eastAsia="lv-LV"/>
        </w:rPr>
        <w:t xml:space="preserve">, </w:t>
      </w:r>
      <w:r w:rsidR="00BE20D1" w:rsidRPr="00BE20D1">
        <w:rPr>
          <w:rFonts w:eastAsia="Calibri"/>
          <w:bCs/>
          <w:lang w:val="lv-LV" w:eastAsia="lv-LV"/>
        </w:rPr>
        <w:t>Baiba Martinsone</w:t>
      </w:r>
      <w:r w:rsidR="00BE20D1">
        <w:rPr>
          <w:rFonts w:eastAsia="Calibri"/>
          <w:bCs/>
          <w:lang w:val="lv-LV" w:eastAsia="lv-LV"/>
        </w:rPr>
        <w:t xml:space="preserve">, </w:t>
      </w:r>
      <w:r w:rsidR="00BE20D1" w:rsidRPr="00BE20D1">
        <w:rPr>
          <w:rFonts w:eastAsia="Calibri"/>
          <w:bCs/>
          <w:lang w:val="lv-LV" w:eastAsia="lv-LV"/>
        </w:rPr>
        <w:t xml:space="preserve">Beāte </w:t>
      </w:r>
      <w:proofErr w:type="spellStart"/>
      <w:r w:rsidR="00BE20D1" w:rsidRPr="00BE20D1">
        <w:rPr>
          <w:rFonts w:eastAsia="Calibri"/>
          <w:bCs/>
          <w:lang w:val="lv-LV" w:eastAsia="lv-LV"/>
        </w:rPr>
        <w:t>Kožina</w:t>
      </w:r>
      <w:proofErr w:type="spellEnd"/>
      <w:r w:rsidR="00BE20D1">
        <w:rPr>
          <w:rFonts w:eastAsia="Calibri"/>
          <w:bCs/>
          <w:lang w:val="lv-LV" w:eastAsia="lv-LV"/>
        </w:rPr>
        <w:t>,</w:t>
      </w:r>
      <w:r w:rsidR="00BE20D1" w:rsidRPr="00BE20D1">
        <w:rPr>
          <w:rFonts w:eastAsia="Calibri"/>
          <w:bCs/>
          <w:lang w:val="lv-LV" w:eastAsia="lv-LV"/>
        </w:rPr>
        <w:t xml:space="preserve"> Broņislava Sauka</w:t>
      </w:r>
      <w:r w:rsidR="00BE20D1">
        <w:rPr>
          <w:rFonts w:eastAsia="Calibri"/>
          <w:bCs/>
          <w:lang w:val="lv-LV" w:eastAsia="lv-LV"/>
        </w:rPr>
        <w:t xml:space="preserve">, </w:t>
      </w:r>
      <w:r w:rsidR="00BE20D1" w:rsidRPr="00BE20D1">
        <w:rPr>
          <w:rFonts w:eastAsia="Calibri"/>
          <w:bCs/>
          <w:lang w:val="lv-LV" w:eastAsia="lv-LV"/>
        </w:rPr>
        <w:t xml:space="preserve">Dace </w:t>
      </w:r>
      <w:proofErr w:type="spellStart"/>
      <w:r w:rsidR="00BE20D1" w:rsidRPr="00BE20D1">
        <w:rPr>
          <w:rFonts w:eastAsia="Calibri"/>
          <w:bCs/>
          <w:lang w:val="lv-LV" w:eastAsia="lv-LV"/>
        </w:rPr>
        <w:t>Barone</w:t>
      </w:r>
      <w:proofErr w:type="spellEnd"/>
      <w:r w:rsidR="00BE20D1">
        <w:rPr>
          <w:rFonts w:eastAsia="Calibri"/>
          <w:bCs/>
          <w:lang w:val="lv-LV" w:eastAsia="lv-LV"/>
        </w:rPr>
        <w:t xml:space="preserve">, </w:t>
      </w:r>
      <w:r w:rsidR="00BE20D1" w:rsidRPr="00BE20D1">
        <w:rPr>
          <w:rFonts w:eastAsia="Calibri"/>
          <w:bCs/>
          <w:lang w:val="lv-LV" w:eastAsia="lv-LV"/>
        </w:rPr>
        <w:t>Diāna Zaļupe</w:t>
      </w:r>
      <w:r w:rsidR="00BE20D1">
        <w:rPr>
          <w:rFonts w:eastAsia="Calibri"/>
          <w:bCs/>
          <w:lang w:val="lv-LV" w:eastAsia="lv-LV"/>
        </w:rPr>
        <w:t xml:space="preserve">, </w:t>
      </w:r>
      <w:proofErr w:type="spellStart"/>
      <w:r w:rsidR="00BE20D1" w:rsidRPr="00BE20D1">
        <w:rPr>
          <w:rFonts w:eastAsia="Calibri"/>
          <w:bCs/>
          <w:lang w:val="lv-LV" w:eastAsia="lv-LV"/>
        </w:rPr>
        <w:t>Elēna</w:t>
      </w:r>
      <w:proofErr w:type="spellEnd"/>
      <w:r w:rsidR="00BE20D1" w:rsidRPr="00BE20D1">
        <w:rPr>
          <w:rFonts w:eastAsia="Calibri"/>
          <w:bCs/>
          <w:lang w:val="lv-LV" w:eastAsia="lv-LV"/>
        </w:rPr>
        <w:t xml:space="preserve"> Brauna</w:t>
      </w:r>
      <w:r w:rsidR="00BE20D1">
        <w:rPr>
          <w:rFonts w:eastAsia="Calibri"/>
          <w:bCs/>
          <w:lang w:val="lv-LV" w:eastAsia="lv-LV"/>
        </w:rPr>
        <w:t xml:space="preserve">, </w:t>
      </w:r>
      <w:r w:rsidR="00BE20D1" w:rsidRPr="00BE20D1">
        <w:rPr>
          <w:rFonts w:eastAsia="Calibri"/>
          <w:bCs/>
          <w:lang w:val="lv-LV" w:eastAsia="lv-LV"/>
        </w:rPr>
        <w:t xml:space="preserve">Elīna </w:t>
      </w:r>
      <w:proofErr w:type="spellStart"/>
      <w:r w:rsidR="00BE20D1" w:rsidRPr="00BE20D1">
        <w:rPr>
          <w:rFonts w:eastAsia="Calibri"/>
          <w:bCs/>
          <w:lang w:val="lv-LV" w:eastAsia="lv-LV"/>
        </w:rPr>
        <w:t>Lilenblate</w:t>
      </w:r>
      <w:proofErr w:type="spellEnd"/>
      <w:r w:rsidR="00BE20D1" w:rsidRPr="00BE20D1">
        <w:rPr>
          <w:rFonts w:eastAsia="Calibri"/>
          <w:bCs/>
          <w:lang w:val="lv-LV" w:eastAsia="lv-LV"/>
        </w:rPr>
        <w:t>-Kleina</w:t>
      </w:r>
      <w:r w:rsidR="00BE20D1">
        <w:rPr>
          <w:rFonts w:eastAsia="Calibri"/>
          <w:bCs/>
          <w:lang w:val="lv-LV" w:eastAsia="lv-LV"/>
        </w:rPr>
        <w:t xml:space="preserve">, </w:t>
      </w:r>
      <w:r w:rsidR="00BE20D1" w:rsidRPr="00BE20D1">
        <w:rPr>
          <w:rFonts w:eastAsia="Calibri"/>
          <w:bCs/>
          <w:lang w:val="lv-LV" w:eastAsia="lv-LV"/>
        </w:rPr>
        <w:t xml:space="preserve">Elīna </w:t>
      </w:r>
      <w:proofErr w:type="spellStart"/>
      <w:r w:rsidR="00BE20D1" w:rsidRPr="00BE20D1">
        <w:rPr>
          <w:rFonts w:eastAsia="Calibri"/>
          <w:bCs/>
          <w:lang w:val="lv-LV" w:eastAsia="lv-LV"/>
        </w:rPr>
        <w:t>Rūtentāle</w:t>
      </w:r>
      <w:proofErr w:type="spellEnd"/>
      <w:r w:rsidR="00BE20D1">
        <w:rPr>
          <w:rFonts w:eastAsia="Calibri"/>
          <w:bCs/>
          <w:lang w:val="lv-LV" w:eastAsia="lv-LV"/>
        </w:rPr>
        <w:t xml:space="preserve">, </w:t>
      </w:r>
      <w:r w:rsidR="00BE20D1" w:rsidRPr="00BE20D1">
        <w:rPr>
          <w:rFonts w:eastAsia="Calibri"/>
          <w:bCs/>
          <w:lang w:val="lv-LV" w:eastAsia="lv-LV"/>
        </w:rPr>
        <w:t xml:space="preserve">Evija </w:t>
      </w:r>
      <w:proofErr w:type="spellStart"/>
      <w:r w:rsidR="00BE20D1" w:rsidRPr="00BE20D1">
        <w:rPr>
          <w:rFonts w:eastAsia="Calibri"/>
          <w:bCs/>
          <w:lang w:val="lv-LV" w:eastAsia="lv-LV"/>
        </w:rPr>
        <w:t>Keisele</w:t>
      </w:r>
      <w:proofErr w:type="spellEnd"/>
      <w:r w:rsidR="00BE20D1">
        <w:rPr>
          <w:rFonts w:eastAsia="Calibri"/>
          <w:bCs/>
          <w:lang w:val="lv-LV" w:eastAsia="lv-LV"/>
        </w:rPr>
        <w:t>,</w:t>
      </w:r>
      <w:r w:rsidR="00BE20D1" w:rsidRPr="00BE20D1">
        <w:rPr>
          <w:rFonts w:eastAsia="Calibri"/>
          <w:bCs/>
          <w:lang w:val="lv-LV" w:eastAsia="lv-LV"/>
        </w:rPr>
        <w:t xml:space="preserve"> Evita</w:t>
      </w:r>
      <w:r w:rsidR="00BE20D1">
        <w:rPr>
          <w:rFonts w:eastAsia="Calibri"/>
          <w:bCs/>
          <w:lang w:val="lv-LV" w:eastAsia="lv-LV"/>
        </w:rPr>
        <w:t xml:space="preserve"> (</w:t>
      </w:r>
      <w:hyperlink r:id="rId8" w:history="1">
        <w:r w:rsidR="00BE20D1" w:rsidRPr="00BE20D1">
          <w:rPr>
            <w:rStyle w:val="Hipersaite"/>
            <w:rFonts w:eastAsia="Calibri"/>
            <w:bCs/>
            <w:color w:val="auto"/>
            <w:u w:val="none"/>
            <w:lang w:val="lv-LV" w:eastAsia="lv-LV"/>
          </w:rPr>
          <w:t>limbazu.mms@limbazunovads.lv</w:t>
        </w:r>
      </w:hyperlink>
      <w:r w:rsidR="00BE20D1">
        <w:rPr>
          <w:rFonts w:eastAsia="Calibri"/>
          <w:bCs/>
          <w:lang w:val="lv-LV" w:eastAsia="lv-LV"/>
        </w:rPr>
        <w:t xml:space="preserve">), </w:t>
      </w:r>
      <w:r w:rsidR="00BE20D1" w:rsidRPr="00BE20D1">
        <w:rPr>
          <w:rFonts w:eastAsia="Calibri"/>
          <w:bCs/>
          <w:lang w:val="lv-LV" w:eastAsia="lv-LV"/>
        </w:rPr>
        <w:t>Gita  Zariņa</w:t>
      </w:r>
      <w:r w:rsidR="00BE20D1">
        <w:rPr>
          <w:rFonts w:eastAsia="Calibri"/>
          <w:bCs/>
          <w:lang w:val="lv-LV" w:eastAsia="lv-LV"/>
        </w:rPr>
        <w:t xml:space="preserve">, </w:t>
      </w:r>
      <w:r w:rsidR="00BE20D1" w:rsidRPr="00BE20D1">
        <w:rPr>
          <w:rFonts w:eastAsia="Calibri"/>
          <w:bCs/>
          <w:lang w:val="lv-LV" w:eastAsia="lv-LV"/>
        </w:rPr>
        <w:t xml:space="preserve">Gita </w:t>
      </w:r>
      <w:proofErr w:type="spellStart"/>
      <w:r w:rsidR="00BE20D1" w:rsidRPr="00BE20D1">
        <w:rPr>
          <w:rFonts w:eastAsia="Calibri"/>
          <w:bCs/>
          <w:lang w:val="lv-LV" w:eastAsia="lv-LV"/>
        </w:rPr>
        <w:t>Kārnupe</w:t>
      </w:r>
      <w:proofErr w:type="spellEnd"/>
      <w:r w:rsidR="00BE20D1">
        <w:rPr>
          <w:rFonts w:eastAsia="Calibri"/>
          <w:bCs/>
          <w:lang w:val="lv-LV" w:eastAsia="lv-LV"/>
        </w:rPr>
        <w:t xml:space="preserve">, </w:t>
      </w:r>
      <w:r w:rsidR="00BE20D1" w:rsidRPr="00BE20D1">
        <w:rPr>
          <w:rFonts w:eastAsia="Calibri"/>
          <w:bCs/>
          <w:lang w:val="lv-LV" w:eastAsia="lv-LV"/>
        </w:rPr>
        <w:t>Gunita Gulbe</w:t>
      </w:r>
      <w:r w:rsidR="00BE20D1">
        <w:rPr>
          <w:rFonts w:eastAsia="Calibri"/>
          <w:bCs/>
          <w:lang w:val="lv-LV" w:eastAsia="lv-LV"/>
        </w:rPr>
        <w:t xml:space="preserve">, </w:t>
      </w:r>
      <w:r w:rsidR="00BE20D1" w:rsidRPr="00BE20D1">
        <w:rPr>
          <w:rFonts w:eastAsia="Calibri"/>
          <w:bCs/>
          <w:lang w:val="lv-LV" w:eastAsia="lv-LV"/>
        </w:rPr>
        <w:t>Ilga Tiesnese</w:t>
      </w:r>
      <w:r w:rsidR="00BE20D1">
        <w:rPr>
          <w:rFonts w:eastAsia="Calibri"/>
          <w:bCs/>
          <w:lang w:val="lv-LV" w:eastAsia="lv-LV"/>
        </w:rPr>
        <w:t xml:space="preserve">, </w:t>
      </w:r>
      <w:r w:rsidR="00BE20D1" w:rsidRPr="00BE20D1">
        <w:rPr>
          <w:rFonts w:eastAsia="Calibri"/>
          <w:bCs/>
          <w:lang w:val="lv-LV" w:eastAsia="lv-LV"/>
        </w:rPr>
        <w:t>Ilze Ozoliņa</w:t>
      </w:r>
      <w:r w:rsidR="00BE20D1">
        <w:rPr>
          <w:rFonts w:eastAsia="Calibri"/>
          <w:bCs/>
          <w:lang w:val="lv-LV" w:eastAsia="lv-LV"/>
        </w:rPr>
        <w:t xml:space="preserve">, </w:t>
      </w:r>
      <w:r w:rsidR="00BE20D1" w:rsidRPr="00BE20D1">
        <w:rPr>
          <w:rFonts w:eastAsia="Calibri"/>
          <w:bCs/>
          <w:lang w:val="lv-LV" w:eastAsia="lv-LV"/>
        </w:rPr>
        <w:t>Ilze Žūriņa-Davidčuka</w:t>
      </w:r>
      <w:r w:rsidR="00BE20D1">
        <w:rPr>
          <w:rFonts w:eastAsia="Calibri"/>
          <w:bCs/>
          <w:lang w:val="lv-LV" w:eastAsia="lv-LV"/>
        </w:rPr>
        <w:t xml:space="preserve">, </w:t>
      </w:r>
      <w:r w:rsidR="00BE20D1" w:rsidRPr="00BE20D1">
        <w:rPr>
          <w:rFonts w:eastAsia="Calibri"/>
          <w:bCs/>
          <w:lang w:val="lv-LV" w:eastAsia="lv-LV"/>
        </w:rPr>
        <w:t xml:space="preserve">Inese </w:t>
      </w:r>
      <w:proofErr w:type="spellStart"/>
      <w:r w:rsidR="00BE20D1" w:rsidRPr="00BE20D1">
        <w:rPr>
          <w:rFonts w:eastAsia="Calibri"/>
          <w:bCs/>
          <w:lang w:val="lv-LV" w:eastAsia="lv-LV"/>
        </w:rPr>
        <w:t>Dubulte</w:t>
      </w:r>
      <w:proofErr w:type="spellEnd"/>
      <w:r w:rsidR="00BE20D1">
        <w:rPr>
          <w:rFonts w:eastAsia="Calibri"/>
          <w:bCs/>
          <w:lang w:val="lv-LV" w:eastAsia="lv-LV"/>
        </w:rPr>
        <w:t xml:space="preserve">, </w:t>
      </w:r>
      <w:r w:rsidR="00BE20D1" w:rsidRPr="00BE20D1">
        <w:rPr>
          <w:rFonts w:eastAsia="Calibri"/>
          <w:bCs/>
          <w:lang w:val="lv-LV" w:eastAsia="lv-LV"/>
        </w:rPr>
        <w:t>Inga Indriksone</w:t>
      </w:r>
      <w:r w:rsidR="00BE20D1">
        <w:rPr>
          <w:rFonts w:eastAsia="Calibri"/>
          <w:bCs/>
          <w:lang w:val="lv-LV" w:eastAsia="lv-LV"/>
        </w:rPr>
        <w:t xml:space="preserve">, </w:t>
      </w:r>
      <w:r w:rsidR="00BE20D1" w:rsidRPr="00BE20D1">
        <w:rPr>
          <w:rFonts w:eastAsia="Calibri"/>
          <w:bCs/>
          <w:lang w:val="lv-LV" w:eastAsia="lv-LV"/>
        </w:rPr>
        <w:t xml:space="preserve">Iveta </w:t>
      </w:r>
      <w:proofErr w:type="spellStart"/>
      <w:r w:rsidR="00BE20D1" w:rsidRPr="00BE20D1">
        <w:rPr>
          <w:rFonts w:eastAsia="Calibri"/>
          <w:bCs/>
          <w:lang w:val="lv-LV" w:eastAsia="lv-LV"/>
        </w:rPr>
        <w:t>Beļauniece</w:t>
      </w:r>
      <w:proofErr w:type="spellEnd"/>
      <w:r w:rsidR="00BE20D1">
        <w:rPr>
          <w:rFonts w:eastAsia="Calibri"/>
          <w:bCs/>
          <w:lang w:val="lv-LV" w:eastAsia="lv-LV"/>
        </w:rPr>
        <w:t xml:space="preserve">, </w:t>
      </w:r>
      <w:r w:rsidR="00BE20D1" w:rsidRPr="00BE20D1">
        <w:rPr>
          <w:rFonts w:eastAsia="Calibri"/>
          <w:bCs/>
          <w:lang w:val="lv-LV" w:eastAsia="lv-LV"/>
        </w:rPr>
        <w:t xml:space="preserve">Katrīna </w:t>
      </w:r>
      <w:proofErr w:type="spellStart"/>
      <w:r w:rsidR="00BE20D1" w:rsidRPr="00BE20D1">
        <w:rPr>
          <w:rFonts w:eastAsia="Calibri"/>
          <w:bCs/>
          <w:lang w:val="lv-LV" w:eastAsia="lv-LV"/>
        </w:rPr>
        <w:t>Žibala</w:t>
      </w:r>
      <w:proofErr w:type="spellEnd"/>
      <w:r w:rsidR="00BE20D1">
        <w:rPr>
          <w:rFonts w:eastAsia="Calibri"/>
          <w:bCs/>
          <w:lang w:val="lv-LV" w:eastAsia="lv-LV"/>
        </w:rPr>
        <w:t xml:space="preserve">, </w:t>
      </w:r>
      <w:r w:rsidR="00BE20D1" w:rsidRPr="00BE20D1">
        <w:rPr>
          <w:rFonts w:eastAsia="Calibri"/>
          <w:bCs/>
          <w:lang w:val="lv-LV" w:eastAsia="lv-LV"/>
        </w:rPr>
        <w:t xml:space="preserve">Klinta </w:t>
      </w:r>
      <w:proofErr w:type="spellStart"/>
      <w:r w:rsidR="00BE20D1" w:rsidRPr="00BE20D1">
        <w:rPr>
          <w:rFonts w:eastAsia="Calibri"/>
          <w:bCs/>
          <w:lang w:val="lv-LV" w:eastAsia="lv-LV"/>
        </w:rPr>
        <w:t>Brojeva</w:t>
      </w:r>
      <w:proofErr w:type="spellEnd"/>
      <w:r w:rsidR="00BE20D1">
        <w:rPr>
          <w:rFonts w:eastAsia="Calibri"/>
          <w:bCs/>
          <w:lang w:val="lv-LV" w:eastAsia="lv-LV"/>
        </w:rPr>
        <w:t xml:space="preserve">, </w:t>
      </w:r>
      <w:r w:rsidR="00BE20D1" w:rsidRPr="00BE20D1">
        <w:rPr>
          <w:rFonts w:eastAsia="Calibri"/>
          <w:bCs/>
          <w:lang w:val="lv-LV" w:eastAsia="lv-LV"/>
        </w:rPr>
        <w:t xml:space="preserve">Kristiāna </w:t>
      </w:r>
      <w:proofErr w:type="spellStart"/>
      <w:r w:rsidR="00BE20D1" w:rsidRPr="00BE20D1">
        <w:rPr>
          <w:rFonts w:eastAsia="Calibri"/>
          <w:bCs/>
          <w:lang w:val="lv-LV" w:eastAsia="lv-LV"/>
        </w:rPr>
        <w:t>Pamše</w:t>
      </w:r>
      <w:proofErr w:type="spellEnd"/>
      <w:r w:rsidR="00BE20D1">
        <w:rPr>
          <w:rFonts w:eastAsia="Calibri"/>
          <w:bCs/>
          <w:lang w:val="lv-LV" w:eastAsia="lv-LV"/>
        </w:rPr>
        <w:t xml:space="preserve">, </w:t>
      </w:r>
      <w:r w:rsidR="00BE20D1" w:rsidRPr="00BE20D1">
        <w:rPr>
          <w:rFonts w:eastAsia="Calibri"/>
          <w:bCs/>
          <w:lang w:val="lv-LV" w:eastAsia="lv-LV"/>
        </w:rPr>
        <w:t xml:space="preserve">Kristīne </w:t>
      </w:r>
      <w:proofErr w:type="spellStart"/>
      <w:r w:rsidR="00BE20D1" w:rsidRPr="00BE20D1">
        <w:rPr>
          <w:rFonts w:eastAsia="Calibri"/>
          <w:bCs/>
          <w:lang w:val="lv-LV" w:eastAsia="lv-LV"/>
        </w:rPr>
        <w:t>Pažemecka</w:t>
      </w:r>
      <w:proofErr w:type="spellEnd"/>
      <w:r w:rsidR="00BE20D1">
        <w:rPr>
          <w:rFonts w:eastAsia="Calibri"/>
          <w:bCs/>
          <w:lang w:val="lv-LV" w:eastAsia="lv-LV"/>
        </w:rPr>
        <w:t xml:space="preserve">, </w:t>
      </w:r>
      <w:r w:rsidR="00BE20D1" w:rsidRPr="00BE20D1">
        <w:rPr>
          <w:rFonts w:eastAsia="Calibri"/>
          <w:bCs/>
          <w:lang w:val="lv-LV" w:eastAsia="lv-LV"/>
        </w:rPr>
        <w:t xml:space="preserve">Kārlis </w:t>
      </w:r>
      <w:proofErr w:type="spellStart"/>
      <w:r w:rsidR="00BE20D1" w:rsidRPr="00BE20D1">
        <w:rPr>
          <w:rFonts w:eastAsia="Calibri"/>
          <w:bCs/>
          <w:lang w:val="lv-LV" w:eastAsia="lv-LV"/>
        </w:rPr>
        <w:t>Irmejs</w:t>
      </w:r>
      <w:proofErr w:type="spellEnd"/>
      <w:r w:rsidR="00BE20D1">
        <w:rPr>
          <w:rFonts w:eastAsia="Calibri"/>
          <w:bCs/>
          <w:lang w:val="lv-LV" w:eastAsia="lv-LV"/>
        </w:rPr>
        <w:t xml:space="preserve">, Liene </w:t>
      </w:r>
      <w:r w:rsidR="00BE20D1" w:rsidRPr="00BE20D1">
        <w:rPr>
          <w:rFonts w:eastAsia="Calibri"/>
          <w:bCs/>
          <w:lang w:val="lv-LV" w:eastAsia="lv-LV"/>
        </w:rPr>
        <w:t>Čečiņa</w:t>
      </w:r>
      <w:r w:rsidR="00BE20D1">
        <w:rPr>
          <w:rFonts w:eastAsia="Calibri"/>
          <w:bCs/>
          <w:lang w:val="lv-LV" w:eastAsia="lv-LV"/>
        </w:rPr>
        <w:t xml:space="preserve">, </w:t>
      </w:r>
      <w:r w:rsidR="00BE20D1" w:rsidRPr="00BE20D1">
        <w:rPr>
          <w:rFonts w:eastAsia="Calibri"/>
          <w:bCs/>
          <w:lang w:val="lv-LV" w:eastAsia="lv-LV"/>
        </w:rPr>
        <w:t>Laila Ulmane</w:t>
      </w:r>
      <w:r w:rsidR="00BE20D1">
        <w:rPr>
          <w:rFonts w:eastAsia="Calibri"/>
          <w:bCs/>
          <w:lang w:val="lv-LV" w:eastAsia="lv-LV"/>
        </w:rPr>
        <w:t xml:space="preserve">, </w:t>
      </w:r>
      <w:r w:rsidR="00BE20D1" w:rsidRPr="00BE20D1">
        <w:rPr>
          <w:rFonts w:eastAsia="Calibri"/>
          <w:bCs/>
          <w:lang w:val="lv-LV" w:eastAsia="lv-LV"/>
        </w:rPr>
        <w:t xml:space="preserve">Laura </w:t>
      </w:r>
      <w:proofErr w:type="spellStart"/>
      <w:r w:rsidR="00BE20D1" w:rsidRPr="00BE20D1">
        <w:rPr>
          <w:rFonts w:eastAsia="Calibri"/>
          <w:bCs/>
          <w:lang w:val="lv-LV" w:eastAsia="lv-LV"/>
        </w:rPr>
        <w:t>Siksaliete</w:t>
      </w:r>
      <w:proofErr w:type="spellEnd"/>
      <w:r w:rsidR="00BE20D1">
        <w:rPr>
          <w:rFonts w:eastAsia="Calibri"/>
          <w:bCs/>
          <w:lang w:val="lv-LV" w:eastAsia="lv-LV"/>
        </w:rPr>
        <w:t xml:space="preserve">, </w:t>
      </w:r>
      <w:r w:rsidR="00BE20D1" w:rsidRPr="00BE20D1">
        <w:rPr>
          <w:rFonts w:eastAsia="Calibri"/>
          <w:bCs/>
          <w:lang w:val="lv-LV" w:eastAsia="lv-LV"/>
        </w:rPr>
        <w:t>Liene Ber</w:t>
      </w:r>
      <w:bookmarkStart w:id="0" w:name="_GoBack"/>
      <w:bookmarkEnd w:id="0"/>
      <w:r w:rsidR="00BE20D1" w:rsidRPr="00BE20D1">
        <w:rPr>
          <w:rFonts w:eastAsia="Calibri"/>
          <w:bCs/>
          <w:lang w:val="lv-LV" w:eastAsia="lv-LV"/>
        </w:rPr>
        <w:t>ga</w:t>
      </w:r>
      <w:r w:rsidR="00BE20D1">
        <w:rPr>
          <w:rFonts w:eastAsia="Calibri"/>
          <w:bCs/>
          <w:lang w:val="lv-LV" w:eastAsia="lv-LV"/>
        </w:rPr>
        <w:t xml:space="preserve">, </w:t>
      </w:r>
      <w:r w:rsidR="00BE20D1" w:rsidRPr="00BE20D1">
        <w:rPr>
          <w:rFonts w:eastAsia="Calibri"/>
          <w:bCs/>
          <w:lang w:val="lv-LV" w:eastAsia="lv-LV"/>
        </w:rPr>
        <w:t xml:space="preserve">Liene </w:t>
      </w:r>
      <w:proofErr w:type="spellStart"/>
      <w:r w:rsidR="00BE20D1" w:rsidRPr="00BE20D1">
        <w:rPr>
          <w:rFonts w:eastAsia="Calibri"/>
          <w:bCs/>
          <w:lang w:val="lv-LV" w:eastAsia="lv-LV"/>
        </w:rPr>
        <w:t>Bukne</w:t>
      </w:r>
      <w:proofErr w:type="spellEnd"/>
      <w:r w:rsidR="00BE20D1">
        <w:rPr>
          <w:rFonts w:eastAsia="Calibri"/>
          <w:bCs/>
          <w:lang w:val="lv-LV" w:eastAsia="lv-LV"/>
        </w:rPr>
        <w:t xml:space="preserve">, </w:t>
      </w:r>
      <w:r w:rsidR="00BE20D1" w:rsidRPr="00BE20D1">
        <w:rPr>
          <w:rFonts w:eastAsia="Calibri"/>
          <w:bCs/>
          <w:lang w:val="lv-LV" w:eastAsia="lv-LV"/>
        </w:rPr>
        <w:t xml:space="preserve">Linda Helēna </w:t>
      </w:r>
      <w:proofErr w:type="spellStart"/>
      <w:r w:rsidR="00BE20D1" w:rsidRPr="00BE20D1">
        <w:rPr>
          <w:rFonts w:eastAsia="Calibri"/>
          <w:bCs/>
          <w:lang w:val="lv-LV" w:eastAsia="lv-LV"/>
        </w:rPr>
        <w:t>Griškoite</w:t>
      </w:r>
      <w:proofErr w:type="spellEnd"/>
      <w:r w:rsidR="00BE20D1">
        <w:rPr>
          <w:rFonts w:eastAsia="Calibri"/>
          <w:bCs/>
          <w:lang w:val="lv-LV" w:eastAsia="lv-LV"/>
        </w:rPr>
        <w:t xml:space="preserve">, </w:t>
      </w:r>
      <w:proofErr w:type="spellStart"/>
      <w:r w:rsidR="00BE20D1" w:rsidRPr="00BE20D1">
        <w:rPr>
          <w:rFonts w:eastAsia="Calibri"/>
          <w:bCs/>
          <w:lang w:val="lv-LV" w:eastAsia="lv-LV"/>
        </w:rPr>
        <w:t>Linita</w:t>
      </w:r>
      <w:proofErr w:type="spellEnd"/>
      <w:r w:rsidR="00BE20D1" w:rsidRPr="00BE20D1">
        <w:rPr>
          <w:rFonts w:eastAsia="Calibri"/>
          <w:bCs/>
          <w:lang w:val="lv-LV" w:eastAsia="lv-LV"/>
        </w:rPr>
        <w:t xml:space="preserve"> Amoliņa</w:t>
      </w:r>
      <w:r w:rsidR="00BE20D1">
        <w:rPr>
          <w:rFonts w:eastAsia="Calibri"/>
          <w:bCs/>
          <w:lang w:val="lv-LV" w:eastAsia="lv-LV"/>
        </w:rPr>
        <w:t xml:space="preserve">, </w:t>
      </w:r>
      <w:r w:rsidR="00BE20D1" w:rsidRPr="00BE20D1">
        <w:rPr>
          <w:rFonts w:eastAsia="Calibri"/>
          <w:bCs/>
          <w:lang w:val="lv-LV" w:eastAsia="lv-LV"/>
        </w:rPr>
        <w:t>Lāsma Liepiņa</w:t>
      </w:r>
      <w:r w:rsidR="00BE20D1">
        <w:rPr>
          <w:rFonts w:eastAsia="Calibri"/>
          <w:bCs/>
          <w:lang w:val="lv-LV" w:eastAsia="lv-LV"/>
        </w:rPr>
        <w:t xml:space="preserve">, </w:t>
      </w:r>
      <w:r w:rsidR="00BE20D1" w:rsidRPr="00BE20D1">
        <w:rPr>
          <w:rFonts w:eastAsia="Calibri"/>
          <w:bCs/>
          <w:lang w:val="lv-LV" w:eastAsia="lv-LV"/>
        </w:rPr>
        <w:t>Maija Andersone</w:t>
      </w:r>
      <w:r w:rsidR="00BE20D1">
        <w:rPr>
          <w:rFonts w:eastAsia="Calibri"/>
          <w:bCs/>
          <w:lang w:val="lv-LV" w:eastAsia="lv-LV"/>
        </w:rPr>
        <w:t xml:space="preserve">, </w:t>
      </w:r>
      <w:r w:rsidR="00BE20D1" w:rsidRPr="00BE20D1">
        <w:rPr>
          <w:rFonts w:eastAsia="Calibri"/>
          <w:bCs/>
          <w:lang w:val="lv-LV" w:eastAsia="lv-LV"/>
        </w:rPr>
        <w:t>Maija Siliņa</w:t>
      </w:r>
      <w:r w:rsidR="00BE20D1">
        <w:rPr>
          <w:rFonts w:eastAsia="Calibri"/>
          <w:bCs/>
          <w:lang w:val="lv-LV" w:eastAsia="lv-LV"/>
        </w:rPr>
        <w:t xml:space="preserve">, </w:t>
      </w:r>
      <w:r w:rsidR="00BE20D1" w:rsidRPr="00BE20D1">
        <w:rPr>
          <w:rFonts w:eastAsia="Calibri"/>
          <w:bCs/>
          <w:lang w:val="lv-LV" w:eastAsia="lv-LV"/>
        </w:rPr>
        <w:t xml:space="preserve">Māris </w:t>
      </w:r>
      <w:proofErr w:type="spellStart"/>
      <w:r w:rsidR="00BE20D1" w:rsidRPr="00BE20D1">
        <w:rPr>
          <w:rFonts w:eastAsia="Calibri"/>
          <w:bCs/>
          <w:lang w:val="lv-LV" w:eastAsia="lv-LV"/>
        </w:rPr>
        <w:t>Beļaunieks</w:t>
      </w:r>
      <w:proofErr w:type="spellEnd"/>
      <w:r w:rsidR="00BE20D1">
        <w:rPr>
          <w:rFonts w:eastAsia="Calibri"/>
          <w:bCs/>
          <w:lang w:val="lv-LV" w:eastAsia="lv-LV"/>
        </w:rPr>
        <w:t xml:space="preserve">, </w:t>
      </w:r>
      <w:r w:rsidR="00BE20D1" w:rsidRPr="00BE20D1">
        <w:rPr>
          <w:rFonts w:eastAsia="Calibri"/>
          <w:bCs/>
          <w:lang w:val="lv-LV" w:eastAsia="lv-LV"/>
        </w:rPr>
        <w:t>Raimonds Straume</w:t>
      </w:r>
      <w:r w:rsidR="00BE20D1">
        <w:rPr>
          <w:rFonts w:eastAsia="Calibri"/>
          <w:bCs/>
          <w:lang w:val="lv-LV" w:eastAsia="lv-LV"/>
        </w:rPr>
        <w:t xml:space="preserve">, </w:t>
      </w:r>
      <w:r w:rsidR="00BE20D1" w:rsidRPr="00BE20D1">
        <w:rPr>
          <w:rFonts w:eastAsia="Calibri"/>
          <w:bCs/>
          <w:lang w:val="lv-LV" w:eastAsia="lv-LV"/>
        </w:rPr>
        <w:t xml:space="preserve">Raivis </w:t>
      </w:r>
      <w:proofErr w:type="spellStart"/>
      <w:r w:rsidR="00BE20D1" w:rsidRPr="00BE20D1">
        <w:rPr>
          <w:rFonts w:eastAsia="Calibri"/>
          <w:bCs/>
          <w:lang w:val="lv-LV" w:eastAsia="lv-LV"/>
        </w:rPr>
        <w:t>Galītis</w:t>
      </w:r>
      <w:proofErr w:type="spellEnd"/>
      <w:r w:rsidR="00BE20D1">
        <w:rPr>
          <w:rFonts w:eastAsia="Calibri"/>
          <w:bCs/>
          <w:lang w:val="lv-LV" w:eastAsia="lv-LV"/>
        </w:rPr>
        <w:t xml:space="preserve">, </w:t>
      </w:r>
      <w:r w:rsidR="00BE20D1" w:rsidRPr="00BE20D1">
        <w:rPr>
          <w:rFonts w:eastAsia="Calibri"/>
          <w:bCs/>
          <w:lang w:val="lv-LV" w:eastAsia="lv-LV"/>
        </w:rPr>
        <w:t>Regīna Tamane</w:t>
      </w:r>
      <w:r w:rsidR="00BE20D1">
        <w:rPr>
          <w:rFonts w:eastAsia="Calibri"/>
          <w:bCs/>
          <w:lang w:val="lv-LV" w:eastAsia="lv-LV"/>
        </w:rPr>
        <w:t xml:space="preserve">, </w:t>
      </w:r>
      <w:r w:rsidR="00BE20D1" w:rsidRPr="00BE20D1">
        <w:rPr>
          <w:rFonts w:eastAsia="Calibri"/>
          <w:bCs/>
          <w:lang w:val="lv-LV" w:eastAsia="lv-LV"/>
        </w:rPr>
        <w:t xml:space="preserve">Rita </w:t>
      </w:r>
      <w:proofErr w:type="spellStart"/>
      <w:r w:rsidR="00BE20D1" w:rsidRPr="00BE20D1">
        <w:rPr>
          <w:rFonts w:eastAsia="Calibri"/>
          <w:bCs/>
          <w:lang w:val="lv-LV" w:eastAsia="lv-LV"/>
        </w:rPr>
        <w:t>Lavendele</w:t>
      </w:r>
      <w:proofErr w:type="spellEnd"/>
      <w:r w:rsidR="00BE20D1">
        <w:rPr>
          <w:rFonts w:eastAsia="Calibri"/>
          <w:bCs/>
          <w:lang w:val="lv-LV" w:eastAsia="lv-LV"/>
        </w:rPr>
        <w:t xml:space="preserve">, </w:t>
      </w:r>
      <w:r w:rsidR="00BE20D1" w:rsidRPr="00BE20D1">
        <w:rPr>
          <w:rFonts w:eastAsia="Calibri"/>
          <w:bCs/>
          <w:lang w:val="lv-LV" w:eastAsia="lv-LV"/>
        </w:rPr>
        <w:t xml:space="preserve">Sandra </w:t>
      </w:r>
      <w:proofErr w:type="spellStart"/>
      <w:r w:rsidR="00BE20D1" w:rsidRPr="00BE20D1">
        <w:rPr>
          <w:rFonts w:eastAsia="Calibri"/>
          <w:bCs/>
          <w:lang w:val="lv-LV" w:eastAsia="lv-LV"/>
        </w:rPr>
        <w:t>Smiltniece</w:t>
      </w:r>
      <w:proofErr w:type="spellEnd"/>
      <w:r w:rsidR="00BE20D1">
        <w:rPr>
          <w:rFonts w:eastAsia="Calibri"/>
          <w:bCs/>
          <w:lang w:val="lv-LV" w:eastAsia="lv-LV"/>
        </w:rPr>
        <w:t xml:space="preserve">, </w:t>
      </w:r>
      <w:r w:rsidR="00BE20D1" w:rsidRPr="00BE20D1">
        <w:rPr>
          <w:rFonts w:eastAsia="Calibri"/>
          <w:bCs/>
          <w:lang w:val="lv-LV" w:eastAsia="lv-LV"/>
        </w:rPr>
        <w:t xml:space="preserve">Santa </w:t>
      </w:r>
      <w:proofErr w:type="spellStart"/>
      <w:r w:rsidR="00BE20D1" w:rsidRPr="00BE20D1">
        <w:rPr>
          <w:rFonts w:eastAsia="Calibri"/>
          <w:bCs/>
          <w:lang w:val="lv-LV" w:eastAsia="lv-LV"/>
        </w:rPr>
        <w:t>Čingule</w:t>
      </w:r>
      <w:proofErr w:type="spellEnd"/>
      <w:r w:rsidR="00BE20D1">
        <w:rPr>
          <w:rFonts w:eastAsia="Calibri"/>
          <w:bCs/>
          <w:lang w:val="lv-LV" w:eastAsia="lv-LV"/>
        </w:rPr>
        <w:t xml:space="preserve">, </w:t>
      </w:r>
      <w:r w:rsidR="00BE20D1" w:rsidRPr="00BE20D1">
        <w:rPr>
          <w:rFonts w:eastAsia="Calibri"/>
          <w:bCs/>
          <w:lang w:val="lv-LV" w:eastAsia="lv-LV"/>
        </w:rPr>
        <w:t xml:space="preserve">Sintija </w:t>
      </w:r>
      <w:proofErr w:type="spellStart"/>
      <w:r w:rsidR="00BE20D1" w:rsidRPr="00BE20D1">
        <w:rPr>
          <w:rFonts w:eastAsia="Calibri"/>
          <w:bCs/>
          <w:lang w:val="lv-LV" w:eastAsia="lv-LV"/>
        </w:rPr>
        <w:t>Zute</w:t>
      </w:r>
      <w:proofErr w:type="spellEnd"/>
      <w:r w:rsidR="00BE20D1">
        <w:rPr>
          <w:rFonts w:eastAsia="Calibri"/>
          <w:bCs/>
          <w:lang w:val="lv-LV" w:eastAsia="lv-LV"/>
        </w:rPr>
        <w:t xml:space="preserve">, </w:t>
      </w:r>
      <w:r w:rsidR="00BE20D1" w:rsidRPr="00BE20D1">
        <w:rPr>
          <w:rFonts w:eastAsia="Calibri"/>
          <w:bCs/>
          <w:lang w:val="lv-LV" w:eastAsia="lv-LV"/>
        </w:rPr>
        <w:t>Sporta skola 2</w:t>
      </w:r>
      <w:r w:rsidR="00BE20D1">
        <w:rPr>
          <w:rFonts w:eastAsia="Calibri"/>
          <w:bCs/>
          <w:lang w:val="lv-LV" w:eastAsia="lv-LV"/>
        </w:rPr>
        <w:t xml:space="preserve"> (</w:t>
      </w:r>
      <w:hyperlink r:id="rId9" w:history="1">
        <w:r w:rsidR="00BE20D1" w:rsidRPr="00BE20D1">
          <w:rPr>
            <w:rStyle w:val="Hipersaite"/>
            <w:rFonts w:eastAsia="Calibri"/>
            <w:bCs/>
            <w:color w:val="auto"/>
            <w:u w:val="none"/>
            <w:lang w:val="lv-LV" w:eastAsia="lv-LV"/>
          </w:rPr>
          <w:t>sporta.skola@limbazunovads.lv</w:t>
        </w:r>
      </w:hyperlink>
      <w:r w:rsidR="00BE20D1">
        <w:rPr>
          <w:rFonts w:eastAsia="Calibri"/>
          <w:bCs/>
          <w:lang w:val="lv-LV" w:eastAsia="lv-LV"/>
        </w:rPr>
        <w:t xml:space="preserve">), </w:t>
      </w:r>
      <w:r w:rsidR="00BE20D1" w:rsidRPr="00BE20D1">
        <w:rPr>
          <w:rFonts w:eastAsia="Calibri"/>
          <w:bCs/>
          <w:lang w:val="lv-LV" w:eastAsia="lv-LV"/>
        </w:rPr>
        <w:t xml:space="preserve">Valda </w:t>
      </w:r>
      <w:proofErr w:type="spellStart"/>
      <w:r w:rsidR="00BE20D1" w:rsidRPr="00BE20D1">
        <w:rPr>
          <w:rFonts w:eastAsia="Calibri"/>
          <w:bCs/>
          <w:lang w:val="lv-LV" w:eastAsia="lv-LV"/>
        </w:rPr>
        <w:t>Tinkusa</w:t>
      </w:r>
      <w:proofErr w:type="spellEnd"/>
      <w:r w:rsidR="00BE20D1">
        <w:rPr>
          <w:rFonts w:eastAsia="Calibri"/>
          <w:bCs/>
          <w:lang w:val="lv-LV" w:eastAsia="lv-LV"/>
        </w:rPr>
        <w:t xml:space="preserve">, </w:t>
      </w:r>
      <w:r w:rsidR="00BE20D1" w:rsidRPr="00BE20D1">
        <w:rPr>
          <w:rFonts w:eastAsia="Calibri"/>
          <w:bCs/>
          <w:lang w:val="lv-LV" w:eastAsia="lv-LV"/>
        </w:rPr>
        <w:t>Valentīna Ozola</w:t>
      </w:r>
      <w:r w:rsidR="00BE20D1">
        <w:rPr>
          <w:rFonts w:eastAsia="Calibri"/>
          <w:bCs/>
          <w:lang w:val="lv-LV" w:eastAsia="lv-LV"/>
        </w:rPr>
        <w:t xml:space="preserve">, </w:t>
      </w:r>
      <w:r w:rsidR="00BE20D1" w:rsidRPr="00BE20D1">
        <w:rPr>
          <w:rFonts w:eastAsia="Calibri"/>
          <w:bCs/>
          <w:lang w:val="lv-LV" w:eastAsia="lv-LV"/>
        </w:rPr>
        <w:t>Zane Balode</w:t>
      </w:r>
      <w:r w:rsidR="00BE20D1">
        <w:rPr>
          <w:rFonts w:eastAsia="Calibri"/>
          <w:bCs/>
          <w:lang w:val="lv-LV" w:eastAsia="lv-LV"/>
        </w:rPr>
        <w:t xml:space="preserve">, </w:t>
      </w:r>
      <w:r w:rsidR="00BE20D1" w:rsidRPr="00BE20D1">
        <w:rPr>
          <w:rFonts w:eastAsia="Calibri"/>
          <w:bCs/>
          <w:lang w:val="lv-LV" w:eastAsia="lv-LV"/>
        </w:rPr>
        <w:t>Ineta Laizāne</w:t>
      </w:r>
      <w:r w:rsidR="00BE20D1">
        <w:rPr>
          <w:rFonts w:eastAsia="Calibri"/>
          <w:bCs/>
          <w:lang w:val="lv-LV" w:eastAsia="lv-LV"/>
        </w:rPr>
        <w:t>.</w:t>
      </w:r>
    </w:p>
    <w:p w14:paraId="77A63B1B" w14:textId="77777777" w:rsidR="00696BA8" w:rsidRDefault="00696BA8" w:rsidP="00D03B27">
      <w:pPr>
        <w:jc w:val="both"/>
        <w:rPr>
          <w:rFonts w:eastAsia="Calibri"/>
          <w:bCs/>
          <w:lang w:val="lv-LV" w:eastAsia="lv-LV"/>
        </w:rPr>
      </w:pPr>
    </w:p>
    <w:p w14:paraId="38D304E8" w14:textId="77777777" w:rsidR="00DC68DE" w:rsidRPr="00B23135" w:rsidRDefault="00DC68DE" w:rsidP="00D03B27">
      <w:pPr>
        <w:jc w:val="both"/>
        <w:rPr>
          <w:rFonts w:eastAsia="Calibri"/>
          <w:b/>
          <w:bCs/>
          <w:caps/>
          <w:lang w:val="lv-LV"/>
        </w:rPr>
      </w:pPr>
      <w:r w:rsidRPr="00B23135">
        <w:rPr>
          <w:rFonts w:eastAsia="Calibri"/>
          <w:b/>
          <w:bCs/>
          <w:lang w:val="lv-LV" w:eastAsia="lv-LV"/>
        </w:rPr>
        <w:t>Darba kārtība:</w:t>
      </w:r>
    </w:p>
    <w:p w14:paraId="18D7E968" w14:textId="335ED5E5" w:rsidR="00696BA8" w:rsidRPr="00696BA8" w:rsidRDefault="00696BA8" w:rsidP="00696BA8">
      <w:pPr>
        <w:pStyle w:val="Sarakstarindkopa"/>
        <w:numPr>
          <w:ilvl w:val="0"/>
          <w:numId w:val="42"/>
        </w:numPr>
        <w:ind w:left="357" w:hanging="357"/>
        <w:jc w:val="both"/>
        <w:rPr>
          <w:bCs/>
        </w:rPr>
      </w:pPr>
      <w:r w:rsidRPr="00696BA8">
        <w:rPr>
          <w:bCs/>
        </w:rPr>
        <w:t>Par darba kārtību</w:t>
      </w:r>
      <w:r>
        <w:rPr>
          <w:bCs/>
        </w:rPr>
        <w:t>.</w:t>
      </w:r>
    </w:p>
    <w:p w14:paraId="2E21F587" w14:textId="58407AB9" w:rsidR="00696BA8" w:rsidRPr="00696BA8" w:rsidRDefault="00696BA8" w:rsidP="00696BA8">
      <w:pPr>
        <w:pStyle w:val="Sarakstarindkopa"/>
        <w:numPr>
          <w:ilvl w:val="0"/>
          <w:numId w:val="42"/>
        </w:numPr>
        <w:ind w:left="357" w:hanging="357"/>
        <w:jc w:val="both"/>
        <w:rPr>
          <w:bCs/>
        </w:rPr>
      </w:pPr>
      <w:r w:rsidRPr="00696BA8">
        <w:rPr>
          <w:bCs/>
        </w:rPr>
        <w:t>Par Limbažu novada pašvaldības pedagoģiski medicīniskās komisijas nolikuma apstiprināšanu</w:t>
      </w:r>
      <w:r>
        <w:rPr>
          <w:bCs/>
        </w:rPr>
        <w:t>.</w:t>
      </w:r>
    </w:p>
    <w:p w14:paraId="67D4FF1A" w14:textId="3CB0DE74" w:rsidR="00696BA8" w:rsidRPr="00696BA8" w:rsidRDefault="00696BA8" w:rsidP="00696BA8">
      <w:pPr>
        <w:pStyle w:val="Sarakstarindkopa"/>
        <w:numPr>
          <w:ilvl w:val="0"/>
          <w:numId w:val="42"/>
        </w:numPr>
        <w:ind w:left="357" w:hanging="357"/>
        <w:jc w:val="both"/>
        <w:rPr>
          <w:bCs/>
        </w:rPr>
      </w:pPr>
      <w:r w:rsidRPr="00696BA8">
        <w:rPr>
          <w:bCs/>
        </w:rPr>
        <w:t>Par grozījumu Umurgas pamatskolas nolikumā</w:t>
      </w:r>
      <w:r>
        <w:rPr>
          <w:bCs/>
        </w:rPr>
        <w:t>.</w:t>
      </w:r>
    </w:p>
    <w:p w14:paraId="714B7816" w14:textId="6852DA69" w:rsidR="00696BA8" w:rsidRPr="00696BA8" w:rsidRDefault="00696BA8" w:rsidP="00696BA8">
      <w:pPr>
        <w:pStyle w:val="Sarakstarindkopa"/>
        <w:numPr>
          <w:ilvl w:val="0"/>
          <w:numId w:val="42"/>
        </w:numPr>
        <w:ind w:left="357" w:hanging="357"/>
        <w:jc w:val="both"/>
        <w:rPr>
          <w:bCs/>
        </w:rPr>
      </w:pPr>
      <w:r w:rsidRPr="00696BA8">
        <w:rPr>
          <w:bCs/>
        </w:rPr>
        <w:t>Par projekta “Nacionālie koordinatori dalības pieaugušo izglītībā veicināšanai Latvijā” finansējuma iekļaušanu Limbažu novada Galvenās bibliotēkas budžetā</w:t>
      </w:r>
      <w:r>
        <w:rPr>
          <w:bCs/>
        </w:rPr>
        <w:t>.</w:t>
      </w:r>
    </w:p>
    <w:p w14:paraId="774AD68E" w14:textId="4D91D8EB" w:rsidR="00696BA8" w:rsidRPr="00696BA8" w:rsidRDefault="00696BA8" w:rsidP="00696BA8">
      <w:pPr>
        <w:pStyle w:val="Sarakstarindkopa"/>
        <w:numPr>
          <w:ilvl w:val="0"/>
          <w:numId w:val="42"/>
        </w:numPr>
        <w:ind w:left="357" w:hanging="357"/>
        <w:jc w:val="both"/>
        <w:rPr>
          <w:bCs/>
        </w:rPr>
      </w:pPr>
      <w:r w:rsidRPr="00696BA8">
        <w:rPr>
          <w:bCs/>
        </w:rPr>
        <w:t xml:space="preserve">(papildu </w:t>
      </w:r>
      <w:proofErr w:type="spellStart"/>
      <w:r w:rsidRPr="00696BA8">
        <w:rPr>
          <w:bCs/>
        </w:rPr>
        <w:t>d.k</w:t>
      </w:r>
      <w:proofErr w:type="spellEnd"/>
      <w:r w:rsidRPr="00696BA8">
        <w:rPr>
          <w:bCs/>
        </w:rPr>
        <w:t>. jaut.) Par Limbažu novada pašvaldības iekšējo noteikumu “Kārtība, kādā izglītības iestādes dibinātājs novērtē izglītības iestādes vadītāja profesionālo darbību” apstiprināšanu</w:t>
      </w:r>
      <w:r>
        <w:rPr>
          <w:bCs/>
        </w:rPr>
        <w:t>.</w:t>
      </w:r>
    </w:p>
    <w:p w14:paraId="0D15FB74" w14:textId="591D1906" w:rsidR="00696BA8" w:rsidRPr="00696BA8" w:rsidRDefault="00696BA8" w:rsidP="00696BA8">
      <w:pPr>
        <w:pStyle w:val="Sarakstarindkopa"/>
        <w:numPr>
          <w:ilvl w:val="0"/>
          <w:numId w:val="42"/>
        </w:numPr>
        <w:ind w:left="357" w:hanging="357"/>
        <w:jc w:val="both"/>
        <w:rPr>
          <w:bCs/>
        </w:rPr>
      </w:pPr>
      <w:r w:rsidRPr="00696BA8">
        <w:rPr>
          <w:bCs/>
        </w:rPr>
        <w:t xml:space="preserve">(papildu </w:t>
      </w:r>
      <w:proofErr w:type="spellStart"/>
      <w:r w:rsidRPr="00696BA8">
        <w:rPr>
          <w:bCs/>
        </w:rPr>
        <w:t>d.k</w:t>
      </w:r>
      <w:proofErr w:type="spellEnd"/>
      <w:r w:rsidRPr="00696BA8">
        <w:rPr>
          <w:bCs/>
        </w:rPr>
        <w:t>. jaut.) Par projekta “Digitālā darba ar jaunatni sistēmas attīstība pašvaldībā” īstenošanai nepieciešamā finansējuma iekļaušanu 2025.gada budžetā</w:t>
      </w:r>
      <w:r>
        <w:rPr>
          <w:bCs/>
        </w:rPr>
        <w:t>.</w:t>
      </w:r>
    </w:p>
    <w:p w14:paraId="1F5C39FB" w14:textId="4C55D16C" w:rsidR="00696BA8" w:rsidRPr="00696BA8" w:rsidRDefault="00696BA8" w:rsidP="00696BA8">
      <w:pPr>
        <w:pStyle w:val="Sarakstarindkopa"/>
        <w:numPr>
          <w:ilvl w:val="0"/>
          <w:numId w:val="42"/>
        </w:numPr>
        <w:ind w:left="357" w:hanging="357"/>
        <w:jc w:val="both"/>
        <w:rPr>
          <w:bCs/>
        </w:rPr>
      </w:pPr>
      <w:r w:rsidRPr="00696BA8">
        <w:rPr>
          <w:bCs/>
        </w:rPr>
        <w:t xml:space="preserve">(papildu </w:t>
      </w:r>
      <w:proofErr w:type="spellStart"/>
      <w:r w:rsidRPr="00696BA8">
        <w:rPr>
          <w:bCs/>
        </w:rPr>
        <w:t>d.k</w:t>
      </w:r>
      <w:proofErr w:type="spellEnd"/>
      <w:r w:rsidRPr="00696BA8">
        <w:rPr>
          <w:bCs/>
        </w:rPr>
        <w:t>. jaut.) Par Limbažu novada Sporta skolai piešķirtā finansējuma mērķa maiņu un finansējuma novirzīšanu transporta pakalpojumiem</w:t>
      </w:r>
      <w:r>
        <w:rPr>
          <w:bCs/>
        </w:rPr>
        <w:t>.</w:t>
      </w:r>
    </w:p>
    <w:p w14:paraId="108ECABF" w14:textId="134FF8B3" w:rsidR="00C11265" w:rsidRPr="00696BA8" w:rsidRDefault="00696BA8" w:rsidP="00696BA8">
      <w:pPr>
        <w:pStyle w:val="Sarakstarindkopa"/>
        <w:numPr>
          <w:ilvl w:val="0"/>
          <w:numId w:val="42"/>
        </w:numPr>
        <w:ind w:left="357" w:hanging="357"/>
        <w:jc w:val="both"/>
        <w:rPr>
          <w:bCs/>
        </w:rPr>
      </w:pPr>
      <w:r w:rsidRPr="00696BA8">
        <w:rPr>
          <w:bCs/>
        </w:rPr>
        <w:lastRenderedPageBreak/>
        <w:t>Informācijas</w:t>
      </w:r>
      <w:r>
        <w:rPr>
          <w:bCs/>
        </w:rPr>
        <w:t>.</w:t>
      </w:r>
    </w:p>
    <w:p w14:paraId="3F36711F" w14:textId="77777777" w:rsidR="00696BA8" w:rsidRDefault="00696BA8" w:rsidP="00D03B27">
      <w:pPr>
        <w:jc w:val="both"/>
        <w:rPr>
          <w:bCs/>
          <w:lang w:val="lv-LV" w:eastAsia="lv-LV"/>
        </w:rPr>
      </w:pPr>
    </w:p>
    <w:p w14:paraId="269E84E9" w14:textId="77777777" w:rsidR="00696BA8" w:rsidRPr="00D77BAB" w:rsidRDefault="00696BA8" w:rsidP="00D03B27">
      <w:pPr>
        <w:jc w:val="both"/>
        <w:rPr>
          <w:bCs/>
          <w:lang w:val="lv-LV" w:eastAsia="lv-LV"/>
        </w:rPr>
      </w:pPr>
    </w:p>
    <w:p w14:paraId="2D59E767" w14:textId="77777777" w:rsidR="00BA797C" w:rsidRPr="00C92154" w:rsidRDefault="00180835" w:rsidP="00D03B27">
      <w:pPr>
        <w:keepNext/>
        <w:jc w:val="center"/>
        <w:outlineLvl w:val="0"/>
        <w:rPr>
          <w:lang w:val="lv-LV"/>
        </w:rPr>
      </w:pPr>
      <w:r w:rsidRPr="00C92154">
        <w:rPr>
          <w:b/>
          <w:bCs/>
          <w:lang w:val="lv-LV"/>
        </w:rPr>
        <w:t>1.</w:t>
      </w:r>
    </w:p>
    <w:p w14:paraId="6D0F36A8" w14:textId="77777777" w:rsidR="00BA797C" w:rsidRPr="00C92154" w:rsidRDefault="00180835" w:rsidP="00CC1873">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8EA9E3" w:rsidR="00BA797C" w:rsidRPr="00C92154" w:rsidRDefault="005F2B1B" w:rsidP="00CC1873">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CC1873">
      <w:pPr>
        <w:ind w:firstLine="720"/>
        <w:jc w:val="center"/>
        <w:rPr>
          <w:rFonts w:eastAsia="Calibri"/>
          <w:bCs/>
          <w:lang w:val="lv-LV" w:eastAsia="lv-LV"/>
        </w:rPr>
      </w:pPr>
    </w:p>
    <w:p w14:paraId="1D243FC7" w14:textId="1E2043EB" w:rsidR="00805F48" w:rsidRPr="00253BC8" w:rsidRDefault="00180835" w:rsidP="00CC1873">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696BA8">
        <w:rPr>
          <w:lang w:val="lv-LV" w:eastAsia="lv-LV"/>
        </w:rPr>
        <w:t>5</w:t>
      </w:r>
      <w:r w:rsidR="00805F48" w:rsidRPr="00253BC8">
        <w:rPr>
          <w:lang w:val="lv-LV" w:eastAsia="lv-LV"/>
        </w:rPr>
        <w:t xml:space="preserve"> deputāti (</w:t>
      </w:r>
      <w:r w:rsidR="00696BA8">
        <w:rPr>
          <w:rFonts w:eastAsia="Calibri"/>
          <w:lang w:val="lv-LV" w:eastAsia="lv-LV"/>
        </w:rPr>
        <w:t xml:space="preserve">Aigars </w:t>
      </w:r>
      <w:proofErr w:type="spellStart"/>
      <w:r w:rsidR="00696BA8">
        <w:rPr>
          <w:rFonts w:eastAsia="Calibri"/>
          <w:lang w:val="lv-LV" w:eastAsia="lv-LV"/>
        </w:rPr>
        <w:t>Legzdiņš</w:t>
      </w:r>
      <w:proofErr w:type="spellEnd"/>
      <w:r w:rsidR="00696BA8">
        <w:rPr>
          <w:rFonts w:eastAsia="Calibri"/>
          <w:lang w:val="lv-LV" w:eastAsia="lv-LV"/>
        </w:rPr>
        <w:t xml:space="preserve">, </w:t>
      </w:r>
      <w:r w:rsidR="00696BA8">
        <w:rPr>
          <w:rFonts w:eastAsia="Calibri"/>
          <w:lang w:val="lv-LV"/>
        </w:rPr>
        <w:t xml:space="preserve">Arvīds Ozols, Rūdolfs Pelēkais, </w:t>
      </w:r>
      <w:r w:rsidR="00696BA8" w:rsidRPr="003F2B17">
        <w:rPr>
          <w:rFonts w:eastAsia="Calibri"/>
          <w:lang w:val="lv-LV"/>
        </w:rPr>
        <w:t xml:space="preserve">Jānis Remess, </w:t>
      </w:r>
      <w:r w:rsidR="00696BA8">
        <w:rPr>
          <w:rFonts w:eastAsia="Calibri"/>
          <w:lang w:val="lv-LV"/>
        </w:rPr>
        <w:t>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7491A" w:rsidRPr="00D7491A">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7491A">
        <w:rPr>
          <w:bCs/>
          <w:lang w:val="lv-LV" w:eastAsia="lv-LV"/>
        </w:rPr>
        <w:t>nav</w:t>
      </w:r>
      <w:r w:rsidR="009A3A52">
        <w:rPr>
          <w:rFonts w:eastAsia="Calibri"/>
          <w:lang w:val="lv-LV" w:eastAsia="lv-LV"/>
        </w:rPr>
        <w:t>,</w:t>
      </w:r>
      <w:r w:rsidR="00805F48" w:rsidRPr="00253BC8">
        <w:rPr>
          <w:lang w:val="lv-LV" w:eastAsia="lv-LV"/>
        </w:rPr>
        <w:t xml:space="preserve"> </w:t>
      </w:r>
      <w:r w:rsidR="00696BA8">
        <w:rPr>
          <w:lang w:val="lv-LV" w:eastAsia="lv-LV"/>
        </w:rPr>
        <w:t xml:space="preserve">nebalso deputāts </w:t>
      </w:r>
      <w:r w:rsidR="00696BA8" w:rsidRPr="003F2B17">
        <w:rPr>
          <w:rFonts w:eastAsia="Calibri"/>
          <w:lang w:val="lv-LV"/>
        </w:rPr>
        <w:t xml:space="preserve">Ziedonis </w:t>
      </w:r>
      <w:proofErr w:type="spellStart"/>
      <w:r w:rsidR="00696BA8" w:rsidRPr="003F2B17">
        <w:rPr>
          <w:rFonts w:eastAsia="Calibri"/>
          <w:lang w:val="lv-LV"/>
        </w:rPr>
        <w:t>Rubezis</w:t>
      </w:r>
      <w:proofErr w:type="spellEnd"/>
      <w:r w:rsidR="00696BA8">
        <w:rPr>
          <w:rFonts w:eastAsia="Calibri"/>
          <w:lang w:val="lv-LV"/>
        </w:rPr>
        <w:t>,</w:t>
      </w:r>
      <w:r w:rsidR="00696BA8"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CC1873">
      <w:pPr>
        <w:ind w:firstLine="720"/>
        <w:jc w:val="both"/>
        <w:rPr>
          <w:lang w:val="lv-LV"/>
        </w:rPr>
      </w:pPr>
    </w:p>
    <w:p w14:paraId="36E92B7D" w14:textId="77777777" w:rsidR="00BA797C" w:rsidRPr="00C92154" w:rsidRDefault="00180835" w:rsidP="00CC1873">
      <w:pPr>
        <w:ind w:left="357" w:hanging="357"/>
        <w:jc w:val="both"/>
        <w:rPr>
          <w:lang w:val="lv-LV"/>
        </w:rPr>
      </w:pPr>
      <w:r w:rsidRPr="00C92154">
        <w:rPr>
          <w:lang w:val="lv-LV"/>
        </w:rPr>
        <w:t>apstiprināt šādu sēdes darba kārtību:</w:t>
      </w:r>
    </w:p>
    <w:p w14:paraId="61246DC4" w14:textId="77777777" w:rsidR="00696BA8" w:rsidRPr="00696BA8" w:rsidRDefault="00696BA8" w:rsidP="00696BA8">
      <w:pPr>
        <w:pStyle w:val="Sarakstarindkopa"/>
        <w:numPr>
          <w:ilvl w:val="0"/>
          <w:numId w:val="43"/>
        </w:numPr>
        <w:ind w:left="357" w:hanging="357"/>
        <w:jc w:val="both"/>
        <w:rPr>
          <w:bCs/>
        </w:rPr>
      </w:pPr>
      <w:r w:rsidRPr="00696BA8">
        <w:rPr>
          <w:bCs/>
        </w:rPr>
        <w:t>Par darba kārtību</w:t>
      </w:r>
      <w:r>
        <w:rPr>
          <w:bCs/>
        </w:rPr>
        <w:t>.</w:t>
      </w:r>
    </w:p>
    <w:p w14:paraId="4D93D6C3" w14:textId="77777777" w:rsidR="00696BA8" w:rsidRPr="00696BA8" w:rsidRDefault="00696BA8" w:rsidP="00696BA8">
      <w:pPr>
        <w:pStyle w:val="Sarakstarindkopa"/>
        <w:numPr>
          <w:ilvl w:val="0"/>
          <w:numId w:val="43"/>
        </w:numPr>
        <w:ind w:left="357" w:hanging="357"/>
        <w:jc w:val="both"/>
        <w:rPr>
          <w:bCs/>
        </w:rPr>
      </w:pPr>
      <w:r w:rsidRPr="00696BA8">
        <w:rPr>
          <w:bCs/>
        </w:rPr>
        <w:t>Par Limbažu novada pašvaldības pedagoģiski medicīniskās komisijas nolikuma apstiprināšanu</w:t>
      </w:r>
      <w:r>
        <w:rPr>
          <w:bCs/>
        </w:rPr>
        <w:t>.</w:t>
      </w:r>
    </w:p>
    <w:p w14:paraId="3BA2D985" w14:textId="77777777" w:rsidR="00696BA8" w:rsidRPr="00696BA8" w:rsidRDefault="00696BA8" w:rsidP="00696BA8">
      <w:pPr>
        <w:pStyle w:val="Sarakstarindkopa"/>
        <w:numPr>
          <w:ilvl w:val="0"/>
          <w:numId w:val="43"/>
        </w:numPr>
        <w:ind w:left="357" w:hanging="357"/>
        <w:jc w:val="both"/>
        <w:rPr>
          <w:bCs/>
        </w:rPr>
      </w:pPr>
      <w:r w:rsidRPr="00696BA8">
        <w:rPr>
          <w:bCs/>
        </w:rPr>
        <w:t>Par grozījumu Umurgas pamatskolas nolikumā</w:t>
      </w:r>
      <w:r>
        <w:rPr>
          <w:bCs/>
        </w:rPr>
        <w:t>.</w:t>
      </w:r>
    </w:p>
    <w:p w14:paraId="717FA59F" w14:textId="77777777" w:rsidR="00696BA8" w:rsidRPr="00696BA8" w:rsidRDefault="00696BA8" w:rsidP="00696BA8">
      <w:pPr>
        <w:pStyle w:val="Sarakstarindkopa"/>
        <w:numPr>
          <w:ilvl w:val="0"/>
          <w:numId w:val="43"/>
        </w:numPr>
        <w:ind w:left="357" w:hanging="357"/>
        <w:jc w:val="both"/>
        <w:rPr>
          <w:bCs/>
        </w:rPr>
      </w:pPr>
      <w:r w:rsidRPr="00696BA8">
        <w:rPr>
          <w:bCs/>
        </w:rPr>
        <w:t>Par projekta “Nacionālie koordinatori dalības pieaugušo izglītībā veicināšanai Latvijā” finansējuma iekļaušanu Limbažu novada Galvenās bibliotēkas budžetā</w:t>
      </w:r>
      <w:r>
        <w:rPr>
          <w:bCs/>
        </w:rPr>
        <w:t>.</w:t>
      </w:r>
    </w:p>
    <w:p w14:paraId="4901AA97" w14:textId="048ABFEE" w:rsidR="00696BA8" w:rsidRPr="00696BA8" w:rsidRDefault="00696BA8" w:rsidP="00696BA8">
      <w:pPr>
        <w:pStyle w:val="Sarakstarindkopa"/>
        <w:numPr>
          <w:ilvl w:val="0"/>
          <w:numId w:val="43"/>
        </w:numPr>
        <w:ind w:left="357" w:hanging="357"/>
        <w:jc w:val="both"/>
        <w:rPr>
          <w:bCs/>
        </w:rPr>
      </w:pPr>
      <w:r w:rsidRPr="00696BA8">
        <w:rPr>
          <w:bCs/>
        </w:rPr>
        <w:t>Par Limbažu novada pašvaldības iekšējo noteikumu “Kārtība, kādā izglītības iestādes dibinātājs novērtē izglītības iestādes vadītāja profesionālo darbību” apstiprināšanu</w:t>
      </w:r>
      <w:r>
        <w:rPr>
          <w:bCs/>
        </w:rPr>
        <w:t>.</w:t>
      </w:r>
    </w:p>
    <w:p w14:paraId="5FFA3700" w14:textId="59F1C79B" w:rsidR="00696BA8" w:rsidRPr="00696BA8" w:rsidRDefault="00696BA8" w:rsidP="00696BA8">
      <w:pPr>
        <w:pStyle w:val="Sarakstarindkopa"/>
        <w:numPr>
          <w:ilvl w:val="0"/>
          <w:numId w:val="43"/>
        </w:numPr>
        <w:ind w:left="357" w:hanging="357"/>
        <w:jc w:val="both"/>
        <w:rPr>
          <w:bCs/>
        </w:rPr>
      </w:pPr>
      <w:r w:rsidRPr="00696BA8">
        <w:rPr>
          <w:bCs/>
        </w:rPr>
        <w:t>Par projekta “Digitālā darba ar jaunatni sistēmas attīstība pašvaldībā” īstenošanai nepieciešamā finansējuma iekļaušanu 2025.gada budžetā</w:t>
      </w:r>
      <w:r>
        <w:rPr>
          <w:bCs/>
        </w:rPr>
        <w:t>.</w:t>
      </w:r>
    </w:p>
    <w:p w14:paraId="1D1CD42B" w14:textId="2B835D5A" w:rsidR="00696BA8" w:rsidRPr="00696BA8" w:rsidRDefault="00696BA8" w:rsidP="00696BA8">
      <w:pPr>
        <w:pStyle w:val="Sarakstarindkopa"/>
        <w:numPr>
          <w:ilvl w:val="0"/>
          <w:numId w:val="43"/>
        </w:numPr>
        <w:ind w:left="357" w:hanging="357"/>
        <w:jc w:val="both"/>
        <w:rPr>
          <w:bCs/>
        </w:rPr>
      </w:pPr>
      <w:r w:rsidRPr="00696BA8">
        <w:rPr>
          <w:bCs/>
        </w:rPr>
        <w:t>Par Limbažu novada Sporta skolai piešķirtā finansējuma mērķa maiņu un finansējuma novirzīšanu transporta pakalpojumiem</w:t>
      </w:r>
      <w:r>
        <w:rPr>
          <w:bCs/>
        </w:rPr>
        <w:t>.</w:t>
      </w:r>
    </w:p>
    <w:p w14:paraId="76042EF0" w14:textId="77777777" w:rsidR="00696BA8" w:rsidRPr="00696BA8" w:rsidRDefault="00696BA8" w:rsidP="00696BA8">
      <w:pPr>
        <w:pStyle w:val="Sarakstarindkopa"/>
        <w:numPr>
          <w:ilvl w:val="0"/>
          <w:numId w:val="43"/>
        </w:numPr>
        <w:ind w:left="357" w:hanging="357"/>
        <w:jc w:val="both"/>
        <w:rPr>
          <w:bCs/>
        </w:rPr>
      </w:pPr>
      <w:r w:rsidRPr="00696BA8">
        <w:rPr>
          <w:bCs/>
        </w:rPr>
        <w:t>Informācijas</w:t>
      </w:r>
      <w:r>
        <w:rPr>
          <w:bCs/>
        </w:rPr>
        <w:t>.</w:t>
      </w:r>
    </w:p>
    <w:p w14:paraId="3837A7A3" w14:textId="77777777" w:rsidR="00CD11F1" w:rsidRDefault="00CD11F1" w:rsidP="00D03B27">
      <w:pPr>
        <w:jc w:val="both"/>
        <w:rPr>
          <w:b/>
          <w:bCs/>
          <w:lang w:val="lv-LV" w:eastAsia="lv-LV"/>
        </w:rPr>
      </w:pPr>
    </w:p>
    <w:p w14:paraId="479C583C" w14:textId="77777777" w:rsidR="00CC1873" w:rsidRDefault="00CC1873" w:rsidP="00D03B27">
      <w:pPr>
        <w:jc w:val="both"/>
        <w:rPr>
          <w:b/>
          <w:bCs/>
          <w:lang w:val="lv-LV" w:eastAsia="lv-LV"/>
        </w:rPr>
      </w:pPr>
    </w:p>
    <w:p w14:paraId="69AA7A2F" w14:textId="77777777" w:rsidR="00BA797C" w:rsidRPr="00C92154" w:rsidRDefault="00180835" w:rsidP="00D03B27">
      <w:pPr>
        <w:keepNext/>
        <w:jc w:val="center"/>
        <w:outlineLvl w:val="0"/>
        <w:rPr>
          <w:lang w:val="lv-LV"/>
        </w:rPr>
      </w:pPr>
      <w:r w:rsidRPr="00C92154">
        <w:rPr>
          <w:b/>
          <w:bCs/>
          <w:lang w:val="lv-LV"/>
        </w:rPr>
        <w:t>2.</w:t>
      </w:r>
    </w:p>
    <w:p w14:paraId="45539557" w14:textId="77777777" w:rsidR="00060BE8" w:rsidRPr="00060BE8" w:rsidRDefault="00060BE8" w:rsidP="00060BE8">
      <w:pPr>
        <w:pBdr>
          <w:bottom w:val="single" w:sz="6" w:space="1" w:color="auto"/>
        </w:pBdr>
        <w:jc w:val="both"/>
        <w:rPr>
          <w:b/>
          <w:bCs/>
          <w:lang w:val="lv-LV" w:eastAsia="lv-LV"/>
        </w:rPr>
      </w:pPr>
      <w:r w:rsidRPr="00060BE8">
        <w:rPr>
          <w:b/>
          <w:bCs/>
          <w:noProof/>
          <w:lang w:val="lv-LV" w:eastAsia="lv-LV"/>
        </w:rPr>
        <w:t>Par Limbažu novada pašvaldības pedagoģiski medicīniskās komisijas nolikuma apstiprināšanu</w:t>
      </w:r>
    </w:p>
    <w:p w14:paraId="32950D36" w14:textId="1BE6ED6D" w:rsidR="00060BE8" w:rsidRPr="00060BE8" w:rsidRDefault="00060BE8" w:rsidP="00060BE8">
      <w:pPr>
        <w:jc w:val="center"/>
        <w:rPr>
          <w:lang w:val="lv-LV" w:eastAsia="lv-LV"/>
        </w:rPr>
      </w:pPr>
      <w:r w:rsidRPr="00060BE8">
        <w:rPr>
          <w:lang w:val="lv-LV" w:eastAsia="lv-LV"/>
        </w:rPr>
        <w:t xml:space="preserve">Ziņo </w:t>
      </w:r>
      <w:r>
        <w:rPr>
          <w:noProof/>
          <w:lang w:val="lv-LV" w:eastAsia="lv-LV"/>
        </w:rPr>
        <w:t>Valda Tinkusa, debatēs piedalās Arvīds Ozols, Rūdolfs Pelēkais, Andis Zaļaiskalns</w:t>
      </w:r>
    </w:p>
    <w:p w14:paraId="1B28ABF5" w14:textId="77777777" w:rsidR="00060BE8" w:rsidRPr="00060BE8" w:rsidRDefault="00060BE8" w:rsidP="00060BE8">
      <w:pPr>
        <w:jc w:val="both"/>
        <w:rPr>
          <w:lang w:val="lv-LV" w:eastAsia="lv-LV"/>
        </w:rPr>
      </w:pPr>
    </w:p>
    <w:p w14:paraId="02599998" w14:textId="77777777" w:rsidR="00060BE8" w:rsidRPr="00060BE8" w:rsidRDefault="00060BE8" w:rsidP="00060BE8">
      <w:pPr>
        <w:ind w:firstLine="720"/>
        <w:jc w:val="both"/>
        <w:rPr>
          <w:rFonts w:eastAsia="Calibri"/>
          <w:kern w:val="2"/>
          <w:lang w:val="lv-LV"/>
          <w14:ligatures w14:val="standardContextual"/>
        </w:rPr>
      </w:pPr>
      <w:r w:rsidRPr="00060BE8">
        <w:rPr>
          <w:rFonts w:eastAsia="Calibri"/>
          <w:kern w:val="2"/>
          <w:lang w:val="lv-LV"/>
          <w14:ligatures w14:val="standardContextual"/>
        </w:rPr>
        <w:t>2023. gada 6. jūnijā pieņemti Ministru kabineta noteikumi Nr. 276 “Grozījumi Ministru kabineta 2012. gada 16. oktobra noteikumos Nr. 709 “Noteikumi par pedagoģiski medicīniskajām komisijām””, kas nosaka būtiskas izmaiņas pašvaldības pedagoģiski medicīnisko komisiju kompetencē, tajā skaitā mainītas izglītojamo klašu grupas un izglītības programmas, par kurām komisijai ir tiesības izdot atzinumus, kā arī ir izmaiņas attiecībā uz komisijas darba organizāciju. Ņemot vērā iepriekš minēto, ir nepieciešams Limbažu novada pašvaldības pedagoģiski medicīniskās komisijas nolikumu apstiprināt jaunā redakcijā.</w:t>
      </w:r>
    </w:p>
    <w:p w14:paraId="6578D71B" w14:textId="14012CF4" w:rsidR="00060BE8" w:rsidRPr="00253BC8" w:rsidRDefault="00060BE8" w:rsidP="00060BE8">
      <w:pPr>
        <w:ind w:firstLine="720"/>
        <w:jc w:val="both"/>
        <w:rPr>
          <w:b/>
          <w:bCs/>
          <w:lang w:val="lv-LV" w:eastAsia="lv-LV"/>
        </w:rPr>
      </w:pPr>
      <w:r w:rsidRPr="00060BE8">
        <w:rPr>
          <w:rFonts w:eastAsia="Calibri"/>
          <w:kern w:val="2"/>
          <w:lang w:val="lv-LV"/>
          <w14:ligatures w14:val="standardContextual"/>
        </w:rPr>
        <w:t xml:space="preserve">Pamatojoties uz Pašvaldību likuma 10. panta pirmās daļas 8. punktu, Izglītības likuma 17. panta trešās daļas 19. punktu, Vispārējās izglītības likuma 54. pantu, Ministru kabineta  2012. gada 16. oktobra noteikumiem Nr. 709 “Noteikumi par pedagoģiski medicīniskajām komisijām”,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060BE8">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5F893BF1" w14:textId="7CD07DD9" w:rsidR="00060BE8" w:rsidRPr="00060BE8" w:rsidRDefault="00060BE8" w:rsidP="00060BE8">
      <w:pPr>
        <w:ind w:firstLine="720"/>
        <w:jc w:val="both"/>
        <w:rPr>
          <w:rFonts w:eastAsia="Calibri"/>
          <w:lang w:val="lv-LV" w:eastAsia="lv-LV"/>
        </w:rPr>
      </w:pPr>
    </w:p>
    <w:p w14:paraId="2ECD759A" w14:textId="77777777" w:rsidR="00060BE8" w:rsidRPr="00060BE8" w:rsidRDefault="00060BE8" w:rsidP="00060BE8">
      <w:pPr>
        <w:numPr>
          <w:ilvl w:val="0"/>
          <w:numId w:val="44"/>
        </w:numPr>
        <w:ind w:left="357" w:hanging="357"/>
        <w:contextualSpacing/>
        <w:jc w:val="both"/>
        <w:rPr>
          <w:iCs/>
          <w:lang w:val="lv-LV" w:eastAsia="lv-LV"/>
        </w:rPr>
      </w:pPr>
      <w:r w:rsidRPr="00060BE8">
        <w:rPr>
          <w:iCs/>
          <w:lang w:val="lv-LV" w:eastAsia="lv-LV"/>
        </w:rPr>
        <w:t xml:space="preserve">Apstiprināt </w:t>
      </w:r>
      <w:r w:rsidRPr="00060BE8">
        <w:rPr>
          <w:rFonts w:eastAsia="Calibri"/>
          <w:lang w:val="lv-LV" w:eastAsia="lv-LV"/>
        </w:rPr>
        <w:t>Limbažu novada pašvaldības pedagoģiski medicīniskās komisijas nolikumu (</w:t>
      </w:r>
      <w:r w:rsidRPr="00060BE8">
        <w:rPr>
          <w:iCs/>
          <w:lang w:val="lv-LV" w:eastAsia="lv-LV"/>
        </w:rPr>
        <w:t xml:space="preserve">pielikumā). </w:t>
      </w:r>
    </w:p>
    <w:p w14:paraId="1B2561C0" w14:textId="77777777" w:rsidR="00060BE8" w:rsidRPr="00060BE8" w:rsidRDefault="00060BE8" w:rsidP="00060BE8">
      <w:pPr>
        <w:numPr>
          <w:ilvl w:val="0"/>
          <w:numId w:val="44"/>
        </w:numPr>
        <w:ind w:left="357" w:hanging="357"/>
        <w:contextualSpacing/>
        <w:jc w:val="both"/>
        <w:rPr>
          <w:iCs/>
          <w:lang w:val="lv-LV" w:eastAsia="lv-LV"/>
        </w:rPr>
      </w:pPr>
      <w:r w:rsidRPr="00060BE8">
        <w:rPr>
          <w:iCs/>
          <w:lang w:val="lv-LV" w:eastAsia="lv-LV"/>
        </w:rPr>
        <w:t xml:space="preserve">Atbildīgais par lēmuma izpildi ir Limbažu novada Izglītības pārvaldes vadītāja V. </w:t>
      </w:r>
      <w:proofErr w:type="spellStart"/>
      <w:r w:rsidRPr="00060BE8">
        <w:rPr>
          <w:iCs/>
          <w:lang w:val="lv-LV" w:eastAsia="lv-LV"/>
        </w:rPr>
        <w:t>Tinkusa</w:t>
      </w:r>
      <w:proofErr w:type="spellEnd"/>
      <w:r w:rsidRPr="00060BE8">
        <w:rPr>
          <w:iCs/>
          <w:lang w:val="lv-LV" w:eastAsia="lv-LV"/>
        </w:rPr>
        <w:t>.</w:t>
      </w:r>
    </w:p>
    <w:p w14:paraId="0423BD33" w14:textId="77777777" w:rsidR="00060BE8" w:rsidRPr="00060BE8" w:rsidRDefault="00060BE8" w:rsidP="00060BE8">
      <w:pPr>
        <w:numPr>
          <w:ilvl w:val="0"/>
          <w:numId w:val="44"/>
        </w:numPr>
        <w:ind w:left="357" w:hanging="357"/>
        <w:contextualSpacing/>
        <w:jc w:val="both"/>
        <w:rPr>
          <w:iCs/>
          <w:lang w:val="lv-LV" w:eastAsia="lv-LV"/>
        </w:rPr>
      </w:pPr>
      <w:r w:rsidRPr="00060BE8">
        <w:rPr>
          <w:iCs/>
          <w:lang w:val="lv-LV" w:eastAsia="lv-LV"/>
        </w:rPr>
        <w:t xml:space="preserve">Kontroli par lēmumu uzdot Limbažu novada pašvaldības izpilddirektoram A. </w:t>
      </w:r>
      <w:proofErr w:type="spellStart"/>
      <w:r w:rsidRPr="00060BE8">
        <w:rPr>
          <w:iCs/>
          <w:lang w:val="lv-LV" w:eastAsia="lv-LV"/>
        </w:rPr>
        <w:t>Ārgalim</w:t>
      </w:r>
      <w:proofErr w:type="spellEnd"/>
      <w:r w:rsidRPr="00060BE8">
        <w:rPr>
          <w:iCs/>
          <w:lang w:val="lv-LV" w:eastAsia="lv-LV"/>
        </w:rPr>
        <w:t>.</w:t>
      </w:r>
    </w:p>
    <w:p w14:paraId="6A1DF4B6" w14:textId="7453033B" w:rsidR="00060BE8" w:rsidRPr="00060BE8" w:rsidRDefault="0090132D" w:rsidP="00060BE8">
      <w:pPr>
        <w:numPr>
          <w:ilvl w:val="0"/>
          <w:numId w:val="44"/>
        </w:numPr>
        <w:ind w:left="357" w:hanging="357"/>
        <w:contextualSpacing/>
        <w:jc w:val="both"/>
        <w:rPr>
          <w:iCs/>
          <w:lang w:val="lv-LV" w:eastAsia="lv-LV"/>
        </w:rPr>
      </w:pPr>
      <w:r>
        <w:rPr>
          <w:iCs/>
          <w:lang w:val="lv-LV" w:eastAsia="lv-LV"/>
        </w:rPr>
        <w:t>Līdz domes sēdei precizēt nolikumu un l</w:t>
      </w:r>
      <w:r w:rsidR="00060BE8" w:rsidRPr="00060BE8">
        <w:rPr>
          <w:iCs/>
          <w:lang w:val="lv-LV" w:eastAsia="lv-LV"/>
        </w:rPr>
        <w:t>ēmuma projektu virzīt izskatīšanai Limbažu novada domes sēdē.</w:t>
      </w:r>
    </w:p>
    <w:p w14:paraId="367F18D9" w14:textId="77777777" w:rsidR="00795CE6" w:rsidRDefault="00795CE6" w:rsidP="00D03B27">
      <w:pPr>
        <w:contextualSpacing/>
        <w:jc w:val="both"/>
        <w:rPr>
          <w:rFonts w:eastAsia="Calibri"/>
          <w:lang w:val="lv-LV"/>
        </w:rPr>
      </w:pPr>
    </w:p>
    <w:p w14:paraId="3C84FCC1" w14:textId="77777777" w:rsidR="00795CE6" w:rsidRPr="00C92154" w:rsidRDefault="00795CE6" w:rsidP="00D03B27">
      <w:pPr>
        <w:contextualSpacing/>
        <w:jc w:val="both"/>
        <w:rPr>
          <w:rFonts w:eastAsia="Calibri"/>
          <w:lang w:val="lv-LV"/>
        </w:rPr>
      </w:pPr>
    </w:p>
    <w:p w14:paraId="22364036" w14:textId="77777777" w:rsidR="00BA797C" w:rsidRPr="00C92154" w:rsidRDefault="00180835" w:rsidP="00D03B27">
      <w:pPr>
        <w:keepNext/>
        <w:jc w:val="center"/>
        <w:outlineLvl w:val="0"/>
        <w:rPr>
          <w:lang w:val="lv-LV"/>
        </w:rPr>
      </w:pPr>
      <w:r w:rsidRPr="00C92154">
        <w:rPr>
          <w:b/>
          <w:bCs/>
          <w:lang w:val="lv-LV"/>
        </w:rPr>
        <w:t>3.</w:t>
      </w:r>
    </w:p>
    <w:p w14:paraId="73CAC0D2" w14:textId="77777777" w:rsidR="0090132D" w:rsidRPr="0090132D" w:rsidRDefault="0090132D" w:rsidP="0090132D">
      <w:pPr>
        <w:pBdr>
          <w:bottom w:val="single" w:sz="4" w:space="1" w:color="auto"/>
        </w:pBdr>
        <w:jc w:val="both"/>
        <w:rPr>
          <w:b/>
          <w:bCs/>
          <w:noProof/>
          <w:lang w:val="lv-LV" w:eastAsia="lv-LV"/>
        </w:rPr>
      </w:pPr>
      <w:r w:rsidRPr="0090132D">
        <w:rPr>
          <w:b/>
          <w:lang w:val="lv-LV" w:eastAsia="lv-LV"/>
        </w:rPr>
        <w:t>Par grozījumu Umurgas pamatskolas nolikumā</w:t>
      </w:r>
    </w:p>
    <w:p w14:paraId="44542E27" w14:textId="719F4AD3" w:rsidR="0090132D" w:rsidRPr="0090132D" w:rsidRDefault="0090132D" w:rsidP="0090132D">
      <w:pPr>
        <w:jc w:val="center"/>
        <w:rPr>
          <w:lang w:val="lv-LV" w:eastAsia="lv-LV"/>
        </w:rPr>
      </w:pPr>
      <w:r w:rsidRPr="0090132D">
        <w:rPr>
          <w:lang w:val="lv-LV" w:eastAsia="lv-LV"/>
        </w:rPr>
        <w:t>Ziņo Valentīna Ozola</w:t>
      </w:r>
      <w:r>
        <w:rPr>
          <w:lang w:val="lv-LV" w:eastAsia="lv-LV"/>
        </w:rPr>
        <w:t>, debatēs piedalās Andis Zaļaiskalns, Rūdolfs Pelēkais</w:t>
      </w:r>
    </w:p>
    <w:p w14:paraId="6C7B5D5D" w14:textId="77777777" w:rsidR="0090132D" w:rsidRPr="0090132D" w:rsidRDefault="0090132D" w:rsidP="0090132D">
      <w:pPr>
        <w:tabs>
          <w:tab w:val="left" w:pos="490"/>
        </w:tabs>
        <w:rPr>
          <w:lang w:val="lv-LV" w:eastAsia="lv-LV"/>
        </w:rPr>
      </w:pPr>
    </w:p>
    <w:p w14:paraId="53B9B8C3" w14:textId="77777777" w:rsidR="0090132D" w:rsidRPr="0090132D" w:rsidRDefault="0090132D" w:rsidP="0090132D">
      <w:pPr>
        <w:ind w:firstLine="720"/>
        <w:contextualSpacing/>
        <w:jc w:val="both"/>
        <w:rPr>
          <w:lang w:val="lv-LV" w:eastAsia="hi-IN" w:bidi="hi-IN"/>
        </w:rPr>
      </w:pPr>
      <w:r w:rsidRPr="0090132D">
        <w:rPr>
          <w:lang w:val="lv-LV"/>
        </w:rPr>
        <w:t>Spēkā esošā Umurgas pamatskolas nolikuma</w:t>
      </w:r>
      <w:r w:rsidRPr="0090132D">
        <w:rPr>
          <w:rFonts w:eastAsia="Calibri"/>
          <w:lang w:val="lv-LV"/>
        </w:rPr>
        <w:t xml:space="preserve"> (apstiprināts ar Limbažu novada domes 24.02.2022. sēdes lēmumu Nr. 126, protokols Nr.2, 22.§) 20. punkts nosaka, ka </w:t>
      </w:r>
      <w:r w:rsidRPr="0090132D">
        <w:rPr>
          <w:i/>
          <w:lang w:val="lv-LV" w:eastAsia="hi-IN" w:bidi="hi-IN"/>
        </w:rPr>
        <w:t xml:space="preserve">“Iestādē darbojas internāts, </w:t>
      </w:r>
      <w:r w:rsidRPr="0090132D">
        <w:rPr>
          <w:i/>
          <w:lang w:val="lv-LV"/>
        </w:rPr>
        <w:t xml:space="preserve">internāts darbojas saskaņā ar Internāta iekšējās kārtības noteikumiem.” </w:t>
      </w:r>
      <w:r w:rsidRPr="0090132D">
        <w:rPr>
          <w:lang w:val="lv-LV"/>
        </w:rPr>
        <w:t>Sakarā ar bērnu skaita samazināšanos, kuriem būtu nepieciešams internāta pakalpojums, internāta darbība skolā netiek nodrošināta, līdz ar ko šis punkts izslēdzams no Umurgas pamatskolas nolikuma.</w:t>
      </w:r>
    </w:p>
    <w:p w14:paraId="077A5EF3" w14:textId="2AE67521" w:rsidR="0090132D" w:rsidRPr="00253BC8" w:rsidRDefault="0090132D" w:rsidP="0090132D">
      <w:pPr>
        <w:ind w:firstLine="720"/>
        <w:jc w:val="both"/>
        <w:rPr>
          <w:b/>
          <w:bCs/>
          <w:lang w:val="lv-LV" w:eastAsia="lv-LV"/>
        </w:rPr>
      </w:pPr>
      <w:r w:rsidRPr="0090132D">
        <w:rPr>
          <w:lang w:val="lv-LV" w:eastAsia="lv-LV"/>
        </w:rPr>
        <w:t xml:space="preserve">Pamatojoties uz Pašvaldību likuma 10. panta pirmās daļas 8. punktu, 50. panta pirmo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5B2956D8" w14:textId="207018F6" w:rsidR="0090132D" w:rsidRPr="0090132D" w:rsidRDefault="0090132D" w:rsidP="0090132D">
      <w:pPr>
        <w:ind w:firstLine="720"/>
        <w:jc w:val="both"/>
        <w:rPr>
          <w:b/>
          <w:bCs/>
          <w:lang w:val="lv-LV" w:eastAsia="lv-LV"/>
        </w:rPr>
      </w:pPr>
    </w:p>
    <w:p w14:paraId="5BF58FEF" w14:textId="77777777" w:rsidR="0090132D" w:rsidRPr="0090132D" w:rsidRDefault="0090132D" w:rsidP="0090132D">
      <w:pPr>
        <w:numPr>
          <w:ilvl w:val="0"/>
          <w:numId w:val="45"/>
        </w:numPr>
        <w:ind w:left="357" w:hanging="357"/>
        <w:contextualSpacing/>
        <w:jc w:val="both"/>
        <w:rPr>
          <w:lang w:val="lv-LV" w:eastAsia="hi-IN" w:bidi="hi-IN"/>
        </w:rPr>
      </w:pPr>
      <w:r w:rsidRPr="0090132D">
        <w:rPr>
          <w:lang w:val="lv-LV" w:eastAsia="hi-IN" w:bidi="hi-IN"/>
        </w:rPr>
        <w:t xml:space="preserve">Veikt grozījumu </w:t>
      </w:r>
      <w:r w:rsidRPr="0090132D">
        <w:rPr>
          <w:lang w:val="lv-LV"/>
        </w:rPr>
        <w:t xml:space="preserve">Umurgas pamatskolas nolikumā </w:t>
      </w:r>
      <w:r w:rsidRPr="0090132D">
        <w:rPr>
          <w:rFonts w:eastAsia="Calibri"/>
          <w:lang w:val="lv-LV"/>
        </w:rPr>
        <w:t>(apstiprināts ar Limbažu novada domes 24.02.2022. sēdes lēmumu Nr. 126, protokols Nr.2, 22.§)</w:t>
      </w:r>
      <w:r w:rsidRPr="0090132D">
        <w:rPr>
          <w:lang w:val="lv-LV" w:eastAsia="hi-IN" w:bidi="hi-IN"/>
        </w:rPr>
        <w:t>, svītrojot 20. punktu.</w:t>
      </w:r>
    </w:p>
    <w:p w14:paraId="769F9A23" w14:textId="77777777" w:rsidR="0090132D" w:rsidRPr="0090132D" w:rsidRDefault="0090132D" w:rsidP="0090132D">
      <w:pPr>
        <w:numPr>
          <w:ilvl w:val="0"/>
          <w:numId w:val="45"/>
        </w:numPr>
        <w:ind w:left="357" w:hanging="357"/>
        <w:contextualSpacing/>
        <w:jc w:val="both"/>
        <w:rPr>
          <w:rFonts w:eastAsia="Calibri"/>
          <w:lang w:val="lv-LV"/>
        </w:rPr>
      </w:pPr>
      <w:r w:rsidRPr="0090132D">
        <w:rPr>
          <w:rFonts w:eastAsia="Calibri"/>
          <w:lang w:val="lv-LV"/>
        </w:rPr>
        <w:t xml:space="preserve">Uzdot Umurgas pamatskolas direktorei V. Ozolai veikt </w:t>
      </w:r>
      <w:r w:rsidRPr="0090132D">
        <w:rPr>
          <w:color w:val="000000"/>
          <w:lang w:val="lv-LV"/>
        </w:rPr>
        <w:t>grozītā nolikuma aktualizāciju Valsts izglītības informācijas sistēmā.</w:t>
      </w:r>
    </w:p>
    <w:p w14:paraId="63E93A82" w14:textId="77777777" w:rsidR="0090132D" w:rsidRPr="0090132D" w:rsidRDefault="0090132D" w:rsidP="0090132D">
      <w:pPr>
        <w:numPr>
          <w:ilvl w:val="0"/>
          <w:numId w:val="45"/>
        </w:numPr>
        <w:ind w:left="357" w:hanging="357"/>
        <w:contextualSpacing/>
        <w:jc w:val="both"/>
        <w:rPr>
          <w:rFonts w:eastAsia="Calibri"/>
          <w:lang w:val="lv-LV"/>
        </w:rPr>
      </w:pPr>
      <w:r w:rsidRPr="0090132D">
        <w:rPr>
          <w:rFonts w:eastAsia="Calibri"/>
          <w:lang w:val="lv-LV"/>
        </w:rPr>
        <w:t xml:space="preserve">Kontroli par lēmuma izpildi uzdot </w:t>
      </w:r>
      <w:r w:rsidRPr="0090132D">
        <w:rPr>
          <w:lang w:val="lv-LV"/>
        </w:rPr>
        <w:t xml:space="preserve">Limbažu novada Izglītības pārvaldes vadītājai V. </w:t>
      </w:r>
      <w:proofErr w:type="spellStart"/>
      <w:r w:rsidRPr="0090132D">
        <w:rPr>
          <w:lang w:val="lv-LV"/>
        </w:rPr>
        <w:t>Tinkusai</w:t>
      </w:r>
      <w:proofErr w:type="spellEnd"/>
      <w:r w:rsidRPr="0090132D">
        <w:rPr>
          <w:lang w:val="lv-LV"/>
        </w:rPr>
        <w:t>.</w:t>
      </w:r>
    </w:p>
    <w:p w14:paraId="05766891" w14:textId="1345ADD4" w:rsidR="0090132D" w:rsidRPr="0090132D" w:rsidRDefault="0090132D" w:rsidP="0090132D">
      <w:pPr>
        <w:numPr>
          <w:ilvl w:val="0"/>
          <w:numId w:val="45"/>
        </w:numPr>
        <w:ind w:left="357" w:hanging="357"/>
        <w:contextualSpacing/>
        <w:jc w:val="both"/>
        <w:rPr>
          <w:rFonts w:eastAsia="Calibri"/>
          <w:lang w:val="lv-LV"/>
        </w:rPr>
      </w:pPr>
      <w:r>
        <w:rPr>
          <w:iCs/>
          <w:lang w:val="lv-LV" w:eastAsia="lv-LV"/>
        </w:rPr>
        <w:t xml:space="preserve">Līdz domes sēdei </w:t>
      </w:r>
      <w:r w:rsidR="00D70AB6">
        <w:rPr>
          <w:iCs/>
          <w:lang w:val="lv-LV" w:eastAsia="lv-LV"/>
        </w:rPr>
        <w:t xml:space="preserve">skolas direktorei kopā ar juristu </w:t>
      </w:r>
      <w:r>
        <w:rPr>
          <w:iCs/>
          <w:lang w:val="lv-LV" w:eastAsia="lv-LV"/>
        </w:rPr>
        <w:t>precizēt nolikumu un l</w:t>
      </w:r>
      <w:r w:rsidRPr="0090132D">
        <w:rPr>
          <w:lang w:val="lv-LV"/>
        </w:rPr>
        <w:t>ēmuma projektu virzīt izskatīšanai Limbažu novada domes sēdē.</w:t>
      </w:r>
    </w:p>
    <w:p w14:paraId="5E879BB8" w14:textId="77777777" w:rsidR="000D4FBE" w:rsidRDefault="000D4FBE" w:rsidP="00D03B27">
      <w:pPr>
        <w:contextualSpacing/>
        <w:jc w:val="both"/>
        <w:rPr>
          <w:rFonts w:eastAsia="Calibri"/>
          <w:lang w:val="lv-LV"/>
        </w:rPr>
      </w:pPr>
    </w:p>
    <w:p w14:paraId="36CDCA6A" w14:textId="77777777" w:rsidR="00D2684D" w:rsidRPr="00C92154" w:rsidRDefault="00D2684D" w:rsidP="00D03B27">
      <w:pPr>
        <w:contextualSpacing/>
        <w:jc w:val="both"/>
        <w:rPr>
          <w:rFonts w:eastAsia="Calibri"/>
          <w:lang w:val="lv-LV"/>
        </w:rPr>
      </w:pPr>
    </w:p>
    <w:p w14:paraId="0BB6B630" w14:textId="77777777" w:rsidR="00BA797C" w:rsidRPr="00C92154" w:rsidRDefault="00180835" w:rsidP="00051FDF">
      <w:pPr>
        <w:keepNext/>
        <w:jc w:val="center"/>
        <w:outlineLvl w:val="0"/>
        <w:rPr>
          <w:lang w:val="lv-LV"/>
        </w:rPr>
      </w:pPr>
      <w:r w:rsidRPr="00C92154">
        <w:rPr>
          <w:b/>
          <w:bCs/>
          <w:lang w:val="lv-LV"/>
        </w:rPr>
        <w:t>4.</w:t>
      </w:r>
    </w:p>
    <w:p w14:paraId="75494D21" w14:textId="77777777" w:rsidR="0090132D" w:rsidRPr="0090132D" w:rsidRDefault="0090132D" w:rsidP="00051FDF">
      <w:pPr>
        <w:pBdr>
          <w:bottom w:val="single" w:sz="6" w:space="1" w:color="auto"/>
        </w:pBdr>
        <w:jc w:val="both"/>
        <w:rPr>
          <w:b/>
          <w:bCs/>
          <w:lang w:val="lv-LV" w:eastAsia="lv-LV"/>
        </w:rPr>
      </w:pPr>
      <w:r w:rsidRPr="0090132D">
        <w:rPr>
          <w:b/>
          <w:bCs/>
          <w:noProof/>
          <w:lang w:val="lv-LV" w:eastAsia="lv-LV"/>
        </w:rPr>
        <w:t>Par projekta “Nacionālie koordinatori dalības pieaugušo izglītībā veicināšanai Latvijā” finansējuma iekļaušanu Limbažu novada Galvenās bibliotēkas budžetā</w:t>
      </w:r>
    </w:p>
    <w:p w14:paraId="1820DBFC" w14:textId="77777777" w:rsidR="0090132D" w:rsidRPr="0090132D" w:rsidRDefault="0090132D" w:rsidP="00051FDF">
      <w:pPr>
        <w:jc w:val="center"/>
        <w:rPr>
          <w:lang w:val="lv-LV" w:eastAsia="lv-LV"/>
        </w:rPr>
      </w:pPr>
      <w:r w:rsidRPr="0090132D">
        <w:rPr>
          <w:lang w:val="lv-LV" w:eastAsia="lv-LV"/>
        </w:rPr>
        <w:t xml:space="preserve">Ziņo </w:t>
      </w:r>
      <w:r w:rsidRPr="0090132D">
        <w:rPr>
          <w:noProof/>
          <w:lang w:val="lv-LV" w:eastAsia="lv-LV"/>
        </w:rPr>
        <w:t>Elīna Lilenblate</w:t>
      </w:r>
    </w:p>
    <w:p w14:paraId="3FA402BA" w14:textId="77777777" w:rsidR="0090132D" w:rsidRPr="0090132D" w:rsidRDefault="0090132D" w:rsidP="00051FDF">
      <w:pPr>
        <w:jc w:val="both"/>
        <w:rPr>
          <w:lang w:val="lv-LV" w:eastAsia="lv-LV"/>
        </w:rPr>
      </w:pPr>
    </w:p>
    <w:p w14:paraId="12096B8C" w14:textId="77777777" w:rsidR="0090132D" w:rsidRPr="0090132D" w:rsidRDefault="0090132D" w:rsidP="00051FDF">
      <w:pPr>
        <w:ind w:firstLine="720"/>
        <w:jc w:val="both"/>
        <w:rPr>
          <w:lang w:val="lv-LV" w:eastAsia="lv-LV"/>
        </w:rPr>
      </w:pPr>
      <w:r w:rsidRPr="0090132D">
        <w:rPr>
          <w:lang w:val="lv-LV" w:eastAsia="lv-LV"/>
        </w:rPr>
        <w:t xml:space="preserve">Izglītības un zinātnes ministrija un Limbažu novada Galvenā bibliotēka, pamatojoties uz ministrijas 2019. gada 13. novembra iekšējo noteikumu Nr. 1-6e/19/33 </w:t>
      </w:r>
      <w:r w:rsidRPr="0090132D">
        <w:rPr>
          <w:rFonts w:ascii="Calibri" w:hAnsi="Calibri" w:cs="Calibri"/>
          <w:lang w:val="lv-LV" w:eastAsia="lv-LV"/>
        </w:rPr>
        <w:t>“</w:t>
      </w:r>
      <w:r w:rsidRPr="0090132D">
        <w:rPr>
          <w:lang w:val="lv-LV" w:eastAsia="lv-LV"/>
        </w:rPr>
        <w:t>Izglītības un zinātnes ministrijas publisko iepirkumu organizēšanas kārtība</w:t>
      </w:r>
      <w:r w:rsidRPr="0090132D">
        <w:rPr>
          <w:rFonts w:ascii="Calibri" w:hAnsi="Calibri" w:cs="Calibri"/>
          <w:lang w:val="lv-LV" w:eastAsia="lv-LV"/>
        </w:rPr>
        <w:t>”</w:t>
      </w:r>
      <w:r w:rsidRPr="0090132D">
        <w:rPr>
          <w:lang w:val="lv-LV" w:eastAsia="lv-LV"/>
        </w:rPr>
        <w:t xml:space="preserve"> 36.5. apakšpunktu, 18.04.2024. ir noslēgušas Līgumu Nr. 23-28.3e/24/30 par Eiropas Savienības </w:t>
      </w:r>
      <w:proofErr w:type="spellStart"/>
      <w:r w:rsidRPr="0090132D">
        <w:rPr>
          <w:lang w:val="lv-LV" w:eastAsia="lv-LV"/>
        </w:rPr>
        <w:t>Erasmus</w:t>
      </w:r>
      <w:proofErr w:type="spellEnd"/>
      <w:r w:rsidRPr="0090132D">
        <w:rPr>
          <w:lang w:val="lv-LV" w:eastAsia="lv-LV"/>
        </w:rPr>
        <w:t xml:space="preserve">+ programmas projekta </w:t>
      </w:r>
      <w:r w:rsidRPr="0090132D">
        <w:rPr>
          <w:rFonts w:ascii="Calibri" w:hAnsi="Calibri" w:cs="Calibri"/>
          <w:lang w:val="lv-LV" w:eastAsia="lv-LV"/>
        </w:rPr>
        <w:t>“</w:t>
      </w:r>
      <w:r w:rsidRPr="0090132D">
        <w:rPr>
          <w:noProof/>
          <w:lang w:val="lv-LV" w:eastAsia="lv-LV"/>
        </w:rPr>
        <w:t>Nacionālie koordinatori dalības pieaugušo izglītībā veicināšanai Latvijā</w:t>
      </w:r>
      <w:r w:rsidRPr="0090132D">
        <w:rPr>
          <w:rFonts w:ascii="Calibri" w:hAnsi="Calibri" w:cs="Calibri"/>
          <w:lang w:val="lv-LV" w:eastAsia="lv-LV"/>
        </w:rPr>
        <w:t>”</w:t>
      </w:r>
      <w:r w:rsidRPr="0090132D">
        <w:rPr>
          <w:lang w:val="lv-LV" w:eastAsia="lv-LV"/>
        </w:rPr>
        <w:t xml:space="preserve"> Nr. 101144108-NCLV2024-2025-ERASMUS-EDU-2023-AL-AGENDA-IBA īstenošanu.</w:t>
      </w:r>
    </w:p>
    <w:p w14:paraId="0E6F8266" w14:textId="77777777" w:rsidR="0090132D" w:rsidRPr="0090132D" w:rsidRDefault="0090132D" w:rsidP="00051FDF">
      <w:pPr>
        <w:ind w:firstLine="720"/>
        <w:jc w:val="both"/>
        <w:rPr>
          <w:lang w:val="lv-LV" w:eastAsia="lv-LV"/>
        </w:rPr>
      </w:pPr>
      <w:r w:rsidRPr="0090132D">
        <w:rPr>
          <w:lang w:val="lv-LV" w:eastAsia="lv-LV"/>
        </w:rPr>
        <w:t>Limbažu novada Galvenā bibliotēka pilotēs Projektā sadarbībā ar Latvijas banku izstrādātās neformālās izglītības programmas “Kļūsti par naudas pratēju!” vienu no trim moduļiem</w:t>
      </w:r>
      <w:r w:rsidRPr="0090132D">
        <w:rPr>
          <w:lang w:val="lv-LV" w:eastAsia="en-GB"/>
        </w:rPr>
        <w:t xml:space="preserve"> – “</w:t>
      </w:r>
      <w:r w:rsidRPr="0090132D">
        <w:rPr>
          <w:bdr w:val="none" w:sz="0" w:space="0" w:color="auto" w:frame="1"/>
          <w:lang w:val="lv-LV" w:eastAsia="lv-LV"/>
        </w:rPr>
        <w:t>Mana personīgā budžeta plānošana (21 stunda)”</w:t>
      </w:r>
      <w:r w:rsidRPr="0090132D">
        <w:rPr>
          <w:lang w:val="lv-LV" w:eastAsia="lv-LV"/>
        </w:rPr>
        <w:t xml:space="preserve">. Programmas mērķa grupas – pieaugušie ar zemu mācīšanās pieredzi un  finanšu </w:t>
      </w:r>
      <w:proofErr w:type="spellStart"/>
      <w:r w:rsidRPr="0090132D">
        <w:rPr>
          <w:lang w:val="lv-LV" w:eastAsia="lv-LV"/>
        </w:rPr>
        <w:t>pratību</w:t>
      </w:r>
      <w:proofErr w:type="spellEnd"/>
      <w:r w:rsidRPr="0090132D">
        <w:rPr>
          <w:lang w:val="lv-LV" w:eastAsia="lv-LV"/>
        </w:rPr>
        <w:t xml:space="preserve"> atbilstoši Eiropas Savienības/OECD−INFE ieteikumiem “Finansiālās kompetences ietvars pieaugušajiem Eiropas Savienības iedzīvotājiem 1.−3. līmenim” – spējām un vajadzībām.</w:t>
      </w:r>
    </w:p>
    <w:p w14:paraId="66EA40CB" w14:textId="77777777" w:rsidR="0090132D" w:rsidRPr="0090132D" w:rsidRDefault="0090132D" w:rsidP="00051FDF">
      <w:pPr>
        <w:ind w:firstLine="720"/>
        <w:jc w:val="both"/>
        <w:rPr>
          <w:lang w:val="lv-LV" w:eastAsia="lv-LV"/>
        </w:rPr>
      </w:pPr>
      <w:r w:rsidRPr="0090132D">
        <w:rPr>
          <w:lang w:val="lv-LV" w:eastAsia="lv-LV"/>
        </w:rPr>
        <w:t xml:space="preserve">Projekta īstenošanas laiks ir 2024. gada 30. decembris. Projekta attiecināmie izdevumi ir </w:t>
      </w:r>
      <w:r w:rsidRPr="0090132D">
        <w:rPr>
          <w:rFonts w:eastAsia="Calibri"/>
          <w:lang w:val="lv-LV" w:eastAsia="lv-LV"/>
        </w:rPr>
        <w:t xml:space="preserve">499,00 EUR </w:t>
      </w:r>
      <w:r w:rsidRPr="0090132D">
        <w:rPr>
          <w:lang w:val="lv-LV" w:eastAsia="lv-LV"/>
        </w:rPr>
        <w:t>(četri simti deviņdesmit deviņi eiro, 00 centi).</w:t>
      </w:r>
    </w:p>
    <w:p w14:paraId="4E1EF9C5" w14:textId="77777777" w:rsidR="0090132D" w:rsidRPr="00253BC8" w:rsidRDefault="0090132D" w:rsidP="00051FDF">
      <w:pPr>
        <w:ind w:firstLine="720"/>
        <w:jc w:val="both"/>
        <w:rPr>
          <w:b/>
          <w:bCs/>
          <w:lang w:val="lv-LV" w:eastAsia="lv-LV"/>
        </w:rPr>
      </w:pPr>
      <w:r w:rsidRPr="0090132D">
        <w:rPr>
          <w:lang w:val="lv-LV" w:eastAsia="lv-LV"/>
        </w:rPr>
        <w:t xml:space="preserve">Pamatojoties uz Pašvaldību likuma 4. panta pirmās daļas 4.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692270AC" w14:textId="6780AAA2" w:rsidR="0090132D" w:rsidRPr="0090132D" w:rsidRDefault="0090132D" w:rsidP="00051FDF">
      <w:pPr>
        <w:ind w:firstLine="720"/>
        <w:jc w:val="both"/>
        <w:rPr>
          <w:b/>
          <w:bCs/>
          <w:lang w:val="lv-LV" w:eastAsia="lv-LV"/>
        </w:rPr>
      </w:pPr>
    </w:p>
    <w:p w14:paraId="69497808" w14:textId="77777777" w:rsidR="0090132D" w:rsidRPr="0090132D" w:rsidRDefault="0090132D" w:rsidP="00051FDF">
      <w:pPr>
        <w:numPr>
          <w:ilvl w:val="0"/>
          <w:numId w:val="25"/>
        </w:numPr>
        <w:ind w:left="357" w:hanging="357"/>
        <w:contextualSpacing/>
        <w:jc w:val="both"/>
        <w:rPr>
          <w:lang w:val="lv-LV" w:eastAsia="lv-LV"/>
        </w:rPr>
      </w:pPr>
      <w:r w:rsidRPr="0090132D">
        <w:rPr>
          <w:rFonts w:eastAsia="Calibri"/>
          <w:lang w:val="lv-LV" w:eastAsia="lv-LV"/>
        </w:rPr>
        <w:t xml:space="preserve">Iekļaut Limbažu novada Galvenās bibliotēkas 2024. gada budžetā Eiropas </w:t>
      </w:r>
      <w:r w:rsidRPr="0090132D">
        <w:rPr>
          <w:lang w:val="lv-LV" w:eastAsia="lv-LV"/>
        </w:rPr>
        <w:t xml:space="preserve">Savienības </w:t>
      </w:r>
      <w:proofErr w:type="spellStart"/>
      <w:r w:rsidRPr="0090132D">
        <w:rPr>
          <w:lang w:val="lv-LV" w:eastAsia="lv-LV"/>
        </w:rPr>
        <w:t>Erasmus</w:t>
      </w:r>
      <w:proofErr w:type="spellEnd"/>
      <w:r w:rsidRPr="0090132D">
        <w:rPr>
          <w:lang w:val="lv-LV" w:eastAsia="lv-LV"/>
        </w:rPr>
        <w:t>+ programmas</w:t>
      </w:r>
      <w:r w:rsidRPr="0090132D">
        <w:rPr>
          <w:rFonts w:eastAsia="Calibri"/>
          <w:lang w:val="lv-LV" w:eastAsia="lv-LV"/>
        </w:rPr>
        <w:t xml:space="preserve"> finansējumu </w:t>
      </w:r>
      <w:r w:rsidRPr="0090132D">
        <w:rPr>
          <w:noProof/>
          <w:lang w:val="lv-LV"/>
        </w:rPr>
        <w:t>projekta “</w:t>
      </w:r>
      <w:r w:rsidRPr="0090132D">
        <w:rPr>
          <w:noProof/>
          <w:lang w:val="lv-LV" w:eastAsia="lv-LV"/>
        </w:rPr>
        <w:t xml:space="preserve">Nacionālie koordinatori dalības pieaugušo izglītībā </w:t>
      </w:r>
      <w:r w:rsidRPr="0090132D">
        <w:rPr>
          <w:noProof/>
          <w:lang w:val="lv-LV" w:eastAsia="lv-LV"/>
        </w:rPr>
        <w:lastRenderedPageBreak/>
        <w:t>veicināšanai Latvijā</w:t>
      </w:r>
      <w:r w:rsidRPr="0090132D">
        <w:rPr>
          <w:rFonts w:ascii="Calibri" w:hAnsi="Calibri" w:cs="Calibri"/>
          <w:lang w:val="lv-LV" w:eastAsia="lv-LV"/>
        </w:rPr>
        <w:t>”</w:t>
      </w:r>
      <w:r w:rsidRPr="0090132D">
        <w:rPr>
          <w:noProof/>
          <w:lang w:val="lv-LV"/>
        </w:rPr>
        <w:t xml:space="preserve"> </w:t>
      </w:r>
      <w:r w:rsidRPr="0090132D">
        <w:rPr>
          <w:rFonts w:eastAsia="Calibri"/>
          <w:lang w:val="lv-LV" w:eastAsia="lv-LV"/>
        </w:rPr>
        <w:t xml:space="preserve">īstenošanai 499,00 EUR </w:t>
      </w:r>
      <w:r w:rsidRPr="0090132D">
        <w:rPr>
          <w:lang w:val="lv-LV" w:eastAsia="lv-LV"/>
        </w:rPr>
        <w:t>(četri simti deviņdesmit deviņi eiro, 00 centi)</w:t>
      </w:r>
      <w:r w:rsidRPr="0090132D">
        <w:rPr>
          <w:rFonts w:eastAsia="Calibri"/>
          <w:lang w:val="lv-LV" w:eastAsia="lv-LV"/>
        </w:rPr>
        <w:t xml:space="preserve"> apmērā, izdevumus plānojot EKK1150.</w:t>
      </w:r>
    </w:p>
    <w:p w14:paraId="428ECD48" w14:textId="77777777" w:rsidR="0090132D" w:rsidRPr="0090132D" w:rsidRDefault="0090132D" w:rsidP="00051FDF">
      <w:pPr>
        <w:numPr>
          <w:ilvl w:val="0"/>
          <w:numId w:val="25"/>
        </w:numPr>
        <w:ind w:left="357" w:hanging="357"/>
        <w:contextualSpacing/>
        <w:jc w:val="both"/>
        <w:rPr>
          <w:lang w:val="lv-LV" w:eastAsia="lv-LV"/>
        </w:rPr>
      </w:pPr>
      <w:r w:rsidRPr="0090132D">
        <w:rPr>
          <w:rFonts w:eastAsia="Calibri"/>
          <w:lang w:val="lv-LV" w:eastAsia="lv-LV"/>
        </w:rPr>
        <w:t>Lēmumā minētās izmaiņas iekļaut kārtējās Limbažu novada domes sēdes lēmuma projektā “Grozījumi Limbažu novada pašvaldības domes saistošajos noteikumos “Par Limbažu novada pašvaldības 2024.gada budžetu.””</w:t>
      </w:r>
    </w:p>
    <w:p w14:paraId="7B661F17" w14:textId="77777777" w:rsidR="0090132D" w:rsidRPr="0090132D" w:rsidRDefault="0090132D" w:rsidP="00051FDF">
      <w:pPr>
        <w:numPr>
          <w:ilvl w:val="0"/>
          <w:numId w:val="25"/>
        </w:numPr>
        <w:ind w:left="357" w:hanging="357"/>
        <w:contextualSpacing/>
        <w:jc w:val="both"/>
        <w:rPr>
          <w:lang w:val="lv-LV" w:eastAsia="lv-LV"/>
        </w:rPr>
      </w:pPr>
      <w:r w:rsidRPr="0090132D">
        <w:rPr>
          <w:lang w:val="lv-LV" w:eastAsia="lv-LV"/>
        </w:rPr>
        <w:t>Kontroli par lēmuma izpildi uzdot Limbažu novada Kultūras pārvaldes vadītājai.</w:t>
      </w:r>
    </w:p>
    <w:p w14:paraId="17C3B0B1" w14:textId="77777777" w:rsidR="0090132D" w:rsidRPr="0090132D" w:rsidRDefault="0090132D" w:rsidP="00051FDF">
      <w:pPr>
        <w:numPr>
          <w:ilvl w:val="0"/>
          <w:numId w:val="25"/>
        </w:numPr>
        <w:ind w:left="357" w:hanging="357"/>
        <w:contextualSpacing/>
        <w:jc w:val="both"/>
        <w:rPr>
          <w:lang w:val="lv-LV" w:eastAsia="lv-LV"/>
        </w:rPr>
      </w:pPr>
      <w:r w:rsidRPr="0090132D">
        <w:rPr>
          <w:rFonts w:eastAsia="Calibri"/>
          <w:lang w:val="lv-LV" w:eastAsia="lv-LV"/>
        </w:rPr>
        <w:t xml:space="preserve">Atbildīgos par finansējuma iekļaušanu Limbažu novada Galvenās bibliotēkas 2024. gada budžetā noteikt Finanšu un ekonomikas nodaļas ekonomistus. </w:t>
      </w:r>
    </w:p>
    <w:p w14:paraId="495E292D" w14:textId="77777777" w:rsidR="0090132D" w:rsidRPr="0090132D" w:rsidRDefault="0090132D" w:rsidP="00051FDF">
      <w:pPr>
        <w:numPr>
          <w:ilvl w:val="0"/>
          <w:numId w:val="25"/>
        </w:numPr>
        <w:ind w:left="357" w:hanging="357"/>
        <w:contextualSpacing/>
        <w:jc w:val="both"/>
        <w:rPr>
          <w:lang w:val="lv-LV" w:eastAsia="lv-LV"/>
        </w:rPr>
      </w:pPr>
      <w:r w:rsidRPr="0090132D">
        <w:rPr>
          <w:lang w:val="lv-LV" w:eastAsia="lv-LV"/>
        </w:rPr>
        <w:t>Kontroli par lēmuma izpildi uzdot Limbažu novada pašvaldības izpilddirektoram</w:t>
      </w:r>
      <w:r w:rsidRPr="0090132D">
        <w:rPr>
          <w:rFonts w:eastAsia="Arial Unicode MS"/>
          <w:kern w:val="1"/>
          <w:lang w:val="lv-LV" w:eastAsia="hi-IN" w:bidi="hi-IN"/>
        </w:rPr>
        <w:t>.</w:t>
      </w:r>
    </w:p>
    <w:p w14:paraId="3C5E8A00" w14:textId="44C2A69D" w:rsidR="0090132D" w:rsidRPr="0090132D" w:rsidRDefault="0090132D" w:rsidP="00051FDF">
      <w:pPr>
        <w:numPr>
          <w:ilvl w:val="0"/>
          <w:numId w:val="25"/>
        </w:numPr>
        <w:ind w:left="357" w:hanging="357"/>
        <w:contextualSpacing/>
        <w:jc w:val="both"/>
        <w:rPr>
          <w:lang w:val="lv-LV" w:eastAsia="lv-LV"/>
        </w:rPr>
      </w:pPr>
      <w:r>
        <w:rPr>
          <w:lang w:val="lv-LV" w:eastAsia="lv-LV"/>
        </w:rPr>
        <w:t>Līdz domes sēdei precizēt l</w:t>
      </w:r>
      <w:r w:rsidRPr="0090132D">
        <w:rPr>
          <w:lang w:val="lv-LV" w:eastAsia="lv-LV"/>
        </w:rPr>
        <w:t xml:space="preserve">ēmuma projektu </w:t>
      </w:r>
      <w:r>
        <w:rPr>
          <w:lang w:val="lv-LV" w:eastAsia="lv-LV"/>
        </w:rPr>
        <w:t xml:space="preserve">un </w:t>
      </w:r>
      <w:r w:rsidRPr="0090132D">
        <w:rPr>
          <w:lang w:val="lv-LV" w:eastAsia="lv-LV"/>
        </w:rPr>
        <w:t>virzīt izskatīšanai Limbažu novada domes sēdē.</w:t>
      </w:r>
    </w:p>
    <w:p w14:paraId="48B521BE" w14:textId="77777777" w:rsidR="001B418B" w:rsidRDefault="001B418B" w:rsidP="00D03B27">
      <w:pPr>
        <w:jc w:val="both"/>
        <w:rPr>
          <w:lang w:val="lv-LV" w:eastAsia="lv-LV"/>
        </w:rPr>
      </w:pPr>
    </w:p>
    <w:p w14:paraId="3E699DD1" w14:textId="77777777" w:rsidR="00253BC8" w:rsidRPr="00C92154" w:rsidRDefault="00253BC8" w:rsidP="00D03B27">
      <w:pPr>
        <w:jc w:val="both"/>
        <w:rPr>
          <w:lang w:val="lv-LV" w:eastAsia="lv-LV"/>
        </w:rPr>
      </w:pPr>
    </w:p>
    <w:p w14:paraId="734B9135" w14:textId="77777777" w:rsidR="00BA797C" w:rsidRPr="00C92154" w:rsidRDefault="00180835" w:rsidP="00D03B27">
      <w:pPr>
        <w:keepNext/>
        <w:jc w:val="center"/>
        <w:outlineLvl w:val="0"/>
        <w:rPr>
          <w:lang w:val="lv-LV"/>
        </w:rPr>
      </w:pPr>
      <w:r w:rsidRPr="00C92154">
        <w:rPr>
          <w:b/>
          <w:bCs/>
          <w:lang w:val="lv-LV"/>
        </w:rPr>
        <w:t>5.</w:t>
      </w:r>
    </w:p>
    <w:p w14:paraId="7D3256B2" w14:textId="77777777" w:rsidR="00051FDF" w:rsidRPr="00051FDF" w:rsidRDefault="00051FDF" w:rsidP="00051FDF">
      <w:pPr>
        <w:pBdr>
          <w:bottom w:val="single" w:sz="6" w:space="1" w:color="auto"/>
        </w:pBdr>
        <w:jc w:val="both"/>
        <w:rPr>
          <w:b/>
          <w:bCs/>
          <w:lang w:val="lv-LV" w:eastAsia="lv-LV"/>
        </w:rPr>
      </w:pPr>
      <w:r w:rsidRPr="00051FDF">
        <w:rPr>
          <w:b/>
          <w:bCs/>
          <w:noProof/>
          <w:lang w:val="lv-LV" w:eastAsia="lv-LV"/>
        </w:rPr>
        <w:t>Par Limbažu novada pašvaldības iekšējo noteikumu “Kārtība, kādā izglītības iestādes dibinātājs novērtē izglītības iestādes vadītāja profesionālo darbību” apstiprināšanu</w:t>
      </w:r>
    </w:p>
    <w:p w14:paraId="63E215A7" w14:textId="77777777" w:rsidR="00051FDF" w:rsidRDefault="00051FDF" w:rsidP="00051FDF">
      <w:pPr>
        <w:jc w:val="center"/>
        <w:rPr>
          <w:noProof/>
          <w:lang w:val="lv-LV" w:eastAsia="lv-LV"/>
        </w:rPr>
      </w:pPr>
      <w:r w:rsidRPr="00051FDF">
        <w:rPr>
          <w:lang w:val="lv-LV" w:eastAsia="lv-LV"/>
        </w:rPr>
        <w:t xml:space="preserve">Ziņo </w:t>
      </w:r>
      <w:r w:rsidRPr="00051FDF">
        <w:rPr>
          <w:noProof/>
          <w:lang w:val="lv-LV" w:eastAsia="lv-LV"/>
        </w:rPr>
        <w:t>Valda Tinkusa</w:t>
      </w:r>
      <w:r>
        <w:rPr>
          <w:noProof/>
          <w:lang w:val="lv-LV" w:eastAsia="lv-LV"/>
        </w:rPr>
        <w:t xml:space="preserve">, debatēs piedalās Arvīds Ozols, Andis Zaļaiskalns, Andris Garklāvs, </w:t>
      </w:r>
    </w:p>
    <w:p w14:paraId="0F34F80F" w14:textId="73659E6D" w:rsidR="00051FDF" w:rsidRPr="00051FDF" w:rsidRDefault="00051FDF" w:rsidP="00051FDF">
      <w:pPr>
        <w:jc w:val="center"/>
        <w:rPr>
          <w:lang w:val="lv-LV" w:eastAsia="lv-LV"/>
        </w:rPr>
      </w:pPr>
      <w:r>
        <w:rPr>
          <w:noProof/>
          <w:lang w:val="lv-LV" w:eastAsia="lv-LV"/>
        </w:rPr>
        <w:t>Rūdolfs Pelēkais, Māris Beļaunieks, Dace Barone, Ziedonis Rubezis</w:t>
      </w:r>
    </w:p>
    <w:p w14:paraId="7E1D188F" w14:textId="77777777" w:rsidR="00051FDF" w:rsidRPr="00051FDF" w:rsidRDefault="00051FDF" w:rsidP="00051FDF">
      <w:pPr>
        <w:jc w:val="both"/>
        <w:rPr>
          <w:lang w:val="lv-LV" w:eastAsia="lv-LV"/>
        </w:rPr>
      </w:pPr>
    </w:p>
    <w:p w14:paraId="3D44203C" w14:textId="77777777" w:rsidR="00051FDF" w:rsidRPr="00051FDF" w:rsidRDefault="00051FDF" w:rsidP="00051FDF">
      <w:pPr>
        <w:ind w:firstLine="720"/>
        <w:jc w:val="both"/>
        <w:rPr>
          <w:lang w:val="lv-LV" w:eastAsia="lv-LV"/>
        </w:rPr>
      </w:pPr>
      <w:r w:rsidRPr="00051FDF">
        <w:rPr>
          <w:lang w:val="lv-LV" w:eastAsia="lv-LV"/>
        </w:rPr>
        <w:t xml:space="preserve">Limbažu novada Izglītības pārvalde ir izstrādājusi iekšējo noteikumu projektu </w:t>
      </w:r>
      <w:r w:rsidRPr="00051FDF">
        <w:rPr>
          <w:noProof/>
          <w:lang w:val="lv-LV" w:eastAsia="lv-LV"/>
        </w:rPr>
        <w:t xml:space="preserve">“Kārtība, kādā izglītības iestādes dibinātājs novērtē izglītības iestādes vadītāja profesionālo darbību”. </w:t>
      </w:r>
      <w:r w:rsidRPr="00051FDF">
        <w:rPr>
          <w:lang w:val="lv-LV" w:eastAsia="lv-LV"/>
        </w:rPr>
        <w:t xml:space="preserve">Šī kārtība nosaka izglītības iestāžu vadītāju novērtēšanas komisijas sastāvu, pienākumus, tiesības un darba organizēšanu, kā arī novērtēšanas procedūru. </w:t>
      </w:r>
    </w:p>
    <w:p w14:paraId="7995620E" w14:textId="77777777" w:rsidR="00051FDF" w:rsidRPr="00051FDF" w:rsidRDefault="00051FDF" w:rsidP="00051FDF">
      <w:pPr>
        <w:ind w:firstLine="720"/>
        <w:jc w:val="both"/>
        <w:rPr>
          <w:lang w:val="lv-LV" w:eastAsia="lv-LV"/>
        </w:rPr>
      </w:pPr>
      <w:r w:rsidRPr="00051FDF">
        <w:rPr>
          <w:lang w:val="lv-LV" w:eastAsia="lv-LV"/>
        </w:rPr>
        <w:t xml:space="preserve">Saskaņā ar noteikumu projektu “Kārtība, kādā izglītības iestādes dibinātājs novērtē izglītības iestādes vadītāja profesionālo darbību” izglītības iestāžu vadītāju profesionālās kompetences novērtēšanu Limbažu novada pašvaldībā veic komisija, kas apstiprināta ar domes priekšsēdētāja rīkojumu. </w:t>
      </w:r>
    </w:p>
    <w:p w14:paraId="72DF9F21" w14:textId="77777777" w:rsidR="00051FDF" w:rsidRPr="00051FDF" w:rsidRDefault="00051FDF" w:rsidP="00051FDF">
      <w:pPr>
        <w:ind w:firstLine="720"/>
        <w:jc w:val="both"/>
        <w:rPr>
          <w:lang w:val="lv-LV" w:eastAsia="lv-LV"/>
        </w:rPr>
      </w:pPr>
      <w:r w:rsidRPr="00051FDF">
        <w:rPr>
          <w:lang w:val="lv-LV" w:eastAsia="lv-LV"/>
        </w:rPr>
        <w:t xml:space="preserve">Izglītības pārvalde, izstrādājot iekšējo noteikumu projektu </w:t>
      </w:r>
      <w:r w:rsidRPr="00051FDF">
        <w:rPr>
          <w:noProof/>
          <w:lang w:val="lv-LV" w:eastAsia="lv-LV"/>
        </w:rPr>
        <w:t xml:space="preserve">“Kārtība, kādā izglītības iestādes dibinātājs novērtē izglītības iestādes vadītāja profesionālo darbību”, ievērojusi </w:t>
      </w:r>
      <w:r w:rsidRPr="00051FDF">
        <w:rPr>
          <w:lang w:val="lv-LV" w:eastAsia="lv-LV"/>
        </w:rPr>
        <w:t>Ministru kabineta 2024. gada 4. jūnija noteikumus Nr. 325 "</w:t>
      </w:r>
      <w:hyperlink r:id="rId10" w:tgtFrame="_blank" w:tooltip="Izglītības iestāžu akreditācijas noteikumi" w:history="1">
        <w:r w:rsidRPr="00051FDF">
          <w:rPr>
            <w:lang w:val="lv-LV" w:eastAsia="lv-LV"/>
          </w:rPr>
          <w:t>Vispārējās izglītības un profesionālās izglītības iestāžu akreditācijas un to vadītāju profesionālās darbības novērtēšanas kārtīb</w:t>
        </w:r>
      </w:hyperlink>
      <w:r w:rsidRPr="00051FDF">
        <w:rPr>
          <w:lang w:val="lv-LV" w:eastAsia="lv-LV"/>
        </w:rPr>
        <w:t>u", kuros ietverti izglītības iestādes darbības un izglītības iestādes vadītāja novērtēšanas nosacījumi.</w:t>
      </w:r>
    </w:p>
    <w:p w14:paraId="07E8B27F" w14:textId="77777777" w:rsidR="00051FDF" w:rsidRPr="00051FDF" w:rsidRDefault="00051FDF" w:rsidP="00051FDF">
      <w:pPr>
        <w:ind w:firstLine="720"/>
        <w:jc w:val="both"/>
        <w:rPr>
          <w:lang w:val="lv-LV" w:eastAsia="lv-LV"/>
        </w:rPr>
      </w:pPr>
      <w:r w:rsidRPr="00051FDF">
        <w:rPr>
          <w:lang w:val="lv-LV" w:eastAsia="lv-LV"/>
        </w:rPr>
        <w:t>Saskaņā ar Ministru kabineta 2016. gada 5. jūlija noteikumu Nr. 445 “Pedagogu darba samaksas noteikumi” 25</w:t>
      </w:r>
      <w:r w:rsidRPr="00051FDF">
        <w:rPr>
          <w:vertAlign w:val="superscript"/>
          <w:lang w:val="lv-LV" w:eastAsia="lv-LV"/>
        </w:rPr>
        <w:t>1</w:t>
      </w:r>
      <w:r w:rsidRPr="00051FDF">
        <w:rPr>
          <w:lang w:val="lv-LV" w:eastAsia="lv-LV"/>
        </w:rPr>
        <w:t>. punktu, izglītības iestādes dibinātājam saskaņā ar tā apstiprinātajiem kritērijiem, izvērtējot izglītības iestādes vadītāja darba intensitāti, darba kvalitāti un personīgo ieguldījumu izglītības iestādes attīstībā, ir tiesības izglītības iestādes vadītājam noteikt piemaksu par darba kvalitāti no izglītības iestādes dibinātāja finanšu līdzekļiem. Ministru kabineta 2021. gada 21. septembra noteikumu Nr. 644 “Kārtība, kādā izglītības iestādes dibinātājs novērtē izglītības iestādes vadītāja profesionālo darbību” 3. punktu, izglītības iestādes dibinātājs vadītāja profesionālās darbības novērtēšanai var noteikt vadītāja profesionālās darbības vērtēšanas procedūru, norisi un laiku.</w:t>
      </w:r>
    </w:p>
    <w:p w14:paraId="05146F35" w14:textId="77777777" w:rsidR="00051FDF" w:rsidRPr="00051FDF" w:rsidRDefault="00051FDF" w:rsidP="00051FDF">
      <w:pPr>
        <w:ind w:firstLine="720"/>
        <w:jc w:val="both"/>
        <w:rPr>
          <w:lang w:val="lv-LV" w:eastAsia="lv-LV"/>
        </w:rPr>
      </w:pPr>
      <w:r w:rsidRPr="00051FDF">
        <w:rPr>
          <w:lang w:val="lv-LV" w:eastAsia="lv-LV"/>
        </w:rPr>
        <w:t xml:space="preserve">Saskaņā ar Pašvaldību likuma 4. panta pirmās daļas 4. punktu pašvaldības viena no autonomajām funkcijām </w:t>
      </w:r>
      <w:r w:rsidRPr="00051FDF">
        <w:rPr>
          <w:shd w:val="clear" w:color="auto" w:fill="FFFFFF"/>
          <w:lang w:val="lv-LV" w:eastAsia="lv-LV"/>
        </w:rPr>
        <w:t xml:space="preserve">gādāt par iedzīvotāju izglītību. </w:t>
      </w:r>
      <w:r w:rsidRPr="00051FDF">
        <w:rPr>
          <w:lang w:val="lv-LV" w:eastAsia="lv-LV"/>
        </w:rPr>
        <w:t xml:space="preserve">Izglītības likuma 17. panta trešās daļas 28. punktā noteikts, ka pašvaldība ievēro citos normatīvajos aktos noteiktās pašvaldību funkcijas izglītības jomā. Pašvaldību likuma 10. panta pirmās daļas 21. punktā noteikts, ka pašvaldība </w:t>
      </w:r>
      <w:r w:rsidRPr="00051FDF">
        <w:rPr>
          <w:shd w:val="clear" w:color="auto" w:fill="FFFFFF"/>
          <w:lang w:val="lv-LV" w:eastAsia="lv-LV"/>
        </w:rPr>
        <w:t>pieņem lēmumus citos ārējos normatīvajos aktos paredzētajos gadījumos</w:t>
      </w:r>
      <w:r w:rsidRPr="00051FDF">
        <w:rPr>
          <w:lang w:val="lv-LV" w:eastAsia="lv-LV"/>
        </w:rPr>
        <w:t xml:space="preserve">. Saskaņā ar tā paša likuma 50. panta pirmo daļu, </w:t>
      </w:r>
      <w:r w:rsidRPr="00051FDF">
        <w:rPr>
          <w:shd w:val="clear" w:color="auto" w:fill="FFFFFF"/>
          <w:lang w:val="lv-LV" w:eastAsia="lv-LV"/>
        </w:rPr>
        <w:t>Dome un pašvaldības administrācija iekšējos normatīvos aktus izdod likumā noteiktajā kārtībā</w:t>
      </w:r>
      <w:r w:rsidRPr="00051FDF">
        <w:rPr>
          <w:lang w:val="lv-LV" w:eastAsia="lv-LV"/>
        </w:rPr>
        <w:t>. Savukārt Valsts pārvaldes iekārtas likuma 73. panta pirmās daļas 1. punkts nosaka, ka publiskas personas orgāns un amatpersona savas kompetences ietvaros var izdot iekšējos normatīvos aktus par iestādes uzbūvi un darba organizāciju.</w:t>
      </w:r>
    </w:p>
    <w:p w14:paraId="23094D31" w14:textId="06A061D7" w:rsidR="00051FDF" w:rsidRPr="00253BC8" w:rsidRDefault="00051FDF" w:rsidP="00051FDF">
      <w:pPr>
        <w:ind w:firstLine="720"/>
        <w:jc w:val="both"/>
        <w:rPr>
          <w:b/>
          <w:bCs/>
          <w:lang w:val="lv-LV" w:eastAsia="lv-LV"/>
        </w:rPr>
      </w:pPr>
      <w:r w:rsidRPr="00051FDF">
        <w:rPr>
          <w:lang w:val="lv-LV" w:eastAsia="lv-LV"/>
        </w:rPr>
        <w:t xml:space="preserve">Pamatojoties uz Pašvaldību likuma 4. panta pirmās daļas 4. punktu, Valsts pārvaldes iekārtas likuma 73. panta pirmās daļas 1. punktu, Izglītības likuma 17. panta trešās daļas 28. punktu, Ministru </w:t>
      </w:r>
      <w:r w:rsidRPr="00051FDF">
        <w:rPr>
          <w:lang w:val="lv-LV" w:eastAsia="lv-LV"/>
        </w:rPr>
        <w:lastRenderedPageBreak/>
        <w:t>kabineta 2016. gada 5. jūlija noteikumu Nr. 445 “Pedagogu darba samaksas noteikumi” 25</w:t>
      </w:r>
      <w:r w:rsidRPr="00051FDF">
        <w:rPr>
          <w:vertAlign w:val="superscript"/>
          <w:lang w:val="lv-LV" w:eastAsia="lv-LV"/>
        </w:rPr>
        <w:t>1</w:t>
      </w:r>
      <w:r w:rsidRPr="00051FDF">
        <w:rPr>
          <w:lang w:val="lv-LV" w:eastAsia="lv-LV"/>
        </w:rPr>
        <w:t xml:space="preserve">. punktu, Ministru kabineta 2021. gada 21. septembra noteikumu Nr. 644 “Kārtība, kādā izglītības iestādes dibinātājs novērtē izglītības iestādes vadītāja profesionālo darbību” 3. punktu,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060BE8">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deputāts</w:t>
      </w:r>
      <w:r w:rsidRPr="00051FDF">
        <w:rPr>
          <w:rFonts w:eastAsia="Calibri"/>
          <w:lang w:val="lv-LV" w:eastAsia="lv-LV"/>
        </w:rPr>
        <w:t xml:space="preserve">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66353025" w14:textId="11EF43D0" w:rsidR="00051FDF" w:rsidRPr="00051FDF" w:rsidRDefault="00051FDF" w:rsidP="00051FDF">
      <w:pPr>
        <w:ind w:firstLine="720"/>
        <w:jc w:val="both"/>
        <w:rPr>
          <w:lang w:val="lv-LV" w:eastAsia="lv-LV"/>
        </w:rPr>
      </w:pPr>
    </w:p>
    <w:p w14:paraId="2184F9B3" w14:textId="77777777" w:rsidR="00051FDF" w:rsidRPr="00051FDF" w:rsidRDefault="00051FDF" w:rsidP="00051FDF">
      <w:pPr>
        <w:numPr>
          <w:ilvl w:val="0"/>
          <w:numId w:val="46"/>
        </w:numPr>
        <w:ind w:left="357" w:hanging="357"/>
        <w:contextualSpacing/>
        <w:jc w:val="both"/>
        <w:rPr>
          <w:lang w:val="lv-LV" w:eastAsia="lv-LV"/>
        </w:rPr>
      </w:pPr>
      <w:r w:rsidRPr="00051FDF">
        <w:rPr>
          <w:lang w:val="lv-LV" w:eastAsia="lv-LV"/>
        </w:rPr>
        <w:t>Apstiprināt Limbažu novada pašvaldības iekšējos noteikumus Nr.__ “Kārtība, kādā izglītības iestādes dibinātājs novērtē izglītības iestādes vadītāja profesionālo darbību” (pielikumā).</w:t>
      </w:r>
    </w:p>
    <w:p w14:paraId="056BFDFB" w14:textId="77777777" w:rsidR="00051FDF" w:rsidRPr="00051FDF" w:rsidRDefault="00051FDF" w:rsidP="00051FDF">
      <w:pPr>
        <w:numPr>
          <w:ilvl w:val="0"/>
          <w:numId w:val="46"/>
        </w:numPr>
        <w:ind w:left="357" w:hanging="357"/>
        <w:contextualSpacing/>
        <w:jc w:val="both"/>
        <w:rPr>
          <w:lang w:val="lv-LV" w:eastAsia="lv-LV"/>
        </w:rPr>
      </w:pPr>
      <w:r w:rsidRPr="00051FDF">
        <w:rPr>
          <w:lang w:val="lv-LV" w:eastAsia="lv-LV"/>
        </w:rPr>
        <w:t xml:space="preserve">Limbažu novada Izglītības pārvaldes vadītājai V. </w:t>
      </w:r>
      <w:proofErr w:type="spellStart"/>
      <w:r w:rsidRPr="00051FDF">
        <w:rPr>
          <w:lang w:val="lv-LV" w:eastAsia="lv-LV"/>
        </w:rPr>
        <w:t>Tinkusai</w:t>
      </w:r>
      <w:proofErr w:type="spellEnd"/>
      <w:r w:rsidRPr="00051FDF">
        <w:rPr>
          <w:lang w:val="lv-LV" w:eastAsia="lv-LV"/>
        </w:rPr>
        <w:t xml:space="preserve"> veikt lēmuma izpildes kontroli.</w:t>
      </w:r>
    </w:p>
    <w:p w14:paraId="1AFB3145" w14:textId="77777777" w:rsidR="00051FDF" w:rsidRPr="00051FDF" w:rsidRDefault="00051FDF" w:rsidP="00051FDF">
      <w:pPr>
        <w:numPr>
          <w:ilvl w:val="0"/>
          <w:numId w:val="46"/>
        </w:numPr>
        <w:ind w:left="357" w:hanging="357"/>
        <w:contextualSpacing/>
        <w:jc w:val="both"/>
        <w:rPr>
          <w:lang w:val="lv-LV" w:eastAsia="lv-LV"/>
        </w:rPr>
      </w:pPr>
      <w:r w:rsidRPr="00051FDF">
        <w:rPr>
          <w:lang w:val="lv-LV" w:eastAsia="lv-LV"/>
        </w:rPr>
        <w:t>Lēmuma projektu virzīt izskatīšanai Limbažu novada domes sēdē.</w:t>
      </w:r>
    </w:p>
    <w:p w14:paraId="0B19BC4A" w14:textId="77777777" w:rsidR="00747A03" w:rsidRDefault="00747A03" w:rsidP="00D03B27">
      <w:pPr>
        <w:contextualSpacing/>
        <w:jc w:val="both"/>
        <w:rPr>
          <w:rFonts w:eastAsia="Calibri"/>
          <w:lang w:val="lv-LV"/>
        </w:rPr>
      </w:pPr>
    </w:p>
    <w:p w14:paraId="6FFD343D" w14:textId="7FD7D70F" w:rsidR="00051FDF" w:rsidRPr="00165366" w:rsidRDefault="00051FDF" w:rsidP="00165366">
      <w:pPr>
        <w:ind w:firstLine="720"/>
        <w:contextualSpacing/>
        <w:jc w:val="both"/>
        <w:rPr>
          <w:rFonts w:eastAsia="Calibri"/>
          <w:lang w:val="lv-LV"/>
        </w:rPr>
      </w:pPr>
      <w:r w:rsidRPr="00165366">
        <w:rPr>
          <w:rFonts w:eastAsia="Calibri"/>
          <w:lang w:val="lv-LV"/>
        </w:rPr>
        <w:t xml:space="preserve">Sēdes vadītājs R. Pelēkais </w:t>
      </w:r>
      <w:r w:rsidR="00165366" w:rsidRPr="00165366">
        <w:rPr>
          <w:rFonts w:eastAsia="Calibri"/>
          <w:lang w:val="lv-LV"/>
        </w:rPr>
        <w:t>aicina</w:t>
      </w:r>
      <w:r w:rsidRPr="00165366">
        <w:rPr>
          <w:rFonts w:eastAsia="Calibri"/>
          <w:lang w:val="lv-LV"/>
        </w:rPr>
        <w:t xml:space="preserve"> jomas koordinatorei G. Lācei </w:t>
      </w:r>
      <w:r w:rsidR="00AE2CAF" w:rsidRPr="00165366">
        <w:rPr>
          <w:rFonts w:eastAsia="Calibri"/>
          <w:lang w:val="lv-LV"/>
        </w:rPr>
        <w:t>apkopot izglītības iestāžu direktoru viedokli un sniegt viedokli.</w:t>
      </w:r>
    </w:p>
    <w:p w14:paraId="3EB68712" w14:textId="77777777" w:rsidR="00B75208" w:rsidRDefault="00B75208" w:rsidP="00D03B27">
      <w:pPr>
        <w:contextualSpacing/>
        <w:jc w:val="both"/>
        <w:rPr>
          <w:rFonts w:eastAsia="Calibri"/>
          <w:lang w:val="lv-LV"/>
        </w:rPr>
      </w:pPr>
    </w:p>
    <w:p w14:paraId="2211DEAB" w14:textId="77777777" w:rsidR="00AE5A4E" w:rsidRPr="00C92154" w:rsidRDefault="00AE5A4E" w:rsidP="00D03B27">
      <w:pPr>
        <w:keepNext/>
        <w:jc w:val="center"/>
        <w:outlineLvl w:val="0"/>
        <w:rPr>
          <w:lang w:val="lv-LV"/>
        </w:rPr>
      </w:pPr>
      <w:r w:rsidRPr="00C92154">
        <w:rPr>
          <w:b/>
          <w:bCs/>
          <w:lang w:val="lv-LV"/>
        </w:rPr>
        <w:t>6.</w:t>
      </w:r>
    </w:p>
    <w:p w14:paraId="05D1579E" w14:textId="77777777" w:rsidR="00AE2CAF" w:rsidRPr="00AE2CAF" w:rsidRDefault="00AE2CAF" w:rsidP="004F72AE">
      <w:pPr>
        <w:pBdr>
          <w:bottom w:val="single" w:sz="6" w:space="1" w:color="auto"/>
        </w:pBdr>
        <w:jc w:val="both"/>
        <w:rPr>
          <w:b/>
          <w:bCs/>
          <w:lang w:val="lv-LV" w:eastAsia="lv-LV"/>
        </w:rPr>
      </w:pPr>
      <w:r w:rsidRPr="00AE2CAF">
        <w:rPr>
          <w:b/>
          <w:bCs/>
          <w:noProof/>
          <w:lang w:val="lv-LV" w:eastAsia="lv-LV"/>
        </w:rPr>
        <w:t>Par projekta “Digitālā darba ar jaunatni sistēmas attīstība pašvaldībā” īstenošanai nepieciešamā finansējuma iekļaušanu Izglītības pārvaldes 2025.gada budžetā</w:t>
      </w:r>
    </w:p>
    <w:p w14:paraId="4B1AED56" w14:textId="77777777" w:rsidR="00AE2CAF" w:rsidRPr="00AE2CAF" w:rsidRDefault="00AE2CAF" w:rsidP="004F72AE">
      <w:pPr>
        <w:jc w:val="center"/>
        <w:rPr>
          <w:lang w:val="lv-LV" w:eastAsia="lv-LV"/>
        </w:rPr>
      </w:pPr>
      <w:r w:rsidRPr="00AE2CAF">
        <w:rPr>
          <w:lang w:val="lv-LV" w:eastAsia="lv-LV"/>
        </w:rPr>
        <w:t xml:space="preserve">Ziņo </w:t>
      </w:r>
      <w:r w:rsidRPr="00AE2CAF">
        <w:rPr>
          <w:noProof/>
          <w:lang w:val="lv-LV" w:eastAsia="lv-LV"/>
        </w:rPr>
        <w:t>Elīna Rūtentāle</w:t>
      </w:r>
    </w:p>
    <w:p w14:paraId="630FEB22" w14:textId="77777777" w:rsidR="00AE2CAF" w:rsidRPr="00AE2CAF" w:rsidRDefault="00AE2CAF" w:rsidP="004F72AE">
      <w:pPr>
        <w:jc w:val="both"/>
        <w:rPr>
          <w:lang w:val="lv-LV" w:eastAsia="lv-LV"/>
        </w:rPr>
      </w:pPr>
    </w:p>
    <w:p w14:paraId="74BC70F5" w14:textId="77777777" w:rsidR="00AE2CAF" w:rsidRPr="00AE2CAF" w:rsidRDefault="00AE2CAF" w:rsidP="004F72AE">
      <w:pPr>
        <w:ind w:firstLine="720"/>
        <w:jc w:val="both"/>
        <w:rPr>
          <w:lang w:val="lv-LV" w:eastAsia="lv-LV"/>
        </w:rPr>
      </w:pPr>
      <w:r w:rsidRPr="00AE2CAF">
        <w:rPr>
          <w:lang w:val="lv-LV" w:eastAsia="lv-LV"/>
        </w:rPr>
        <w:t xml:space="preserve">Limbažu novada pašvaldība 2024. gada 22. jūlijā noslēgusi Sadarbības līgumu Nr. </w:t>
      </w:r>
      <w:r w:rsidRPr="00AE2CAF">
        <w:rPr>
          <w:b/>
          <w:color w:val="000000"/>
          <w:lang w:val="lv-LV" w:eastAsia="lv-LV"/>
        </w:rPr>
        <w:t xml:space="preserve">4.10.18/24/24 </w:t>
      </w:r>
      <w:r w:rsidRPr="00AE2CAF">
        <w:rPr>
          <w:lang w:val="lv-LV" w:eastAsia="lv-LV"/>
        </w:rPr>
        <w:t xml:space="preserve">ar </w:t>
      </w:r>
      <w:r w:rsidRPr="00AE2CAF">
        <w:rPr>
          <w:bCs/>
          <w:color w:val="000000"/>
          <w:lang w:val="lv-LV" w:eastAsia="lv-LV"/>
        </w:rPr>
        <w:t xml:space="preserve">Jaunatnes starptautisko programmu aģentūru </w:t>
      </w:r>
      <w:r w:rsidRPr="00AE2CAF">
        <w:rPr>
          <w:lang w:val="lv-LV" w:eastAsia="lv-LV"/>
        </w:rPr>
        <w:t xml:space="preserve">par Atveseļošanas fonda investīciju projekta Nr. </w:t>
      </w:r>
      <w:r w:rsidRPr="00AE2CAF">
        <w:rPr>
          <w:b/>
          <w:lang w:val="lv-LV" w:eastAsia="lv-LV"/>
        </w:rPr>
        <w:t>2.3.2.1.i.0/1/23/I/CFLA/002</w:t>
      </w:r>
      <w:r w:rsidRPr="00AE2CAF">
        <w:rPr>
          <w:b/>
          <w:color w:val="000000"/>
          <w:lang w:val="lv-LV" w:eastAsia="lv-LV"/>
        </w:rPr>
        <w:t xml:space="preserve"> </w:t>
      </w:r>
      <w:r w:rsidRPr="00AE2CAF">
        <w:rPr>
          <w:bCs/>
          <w:lang w:val="lv-LV" w:eastAsia="lv-LV"/>
        </w:rPr>
        <w:t xml:space="preserve">“Digitālā darba ar jaunatni sistēmas attīstība pašvaldībās” </w:t>
      </w:r>
      <w:r w:rsidRPr="00AE2CAF">
        <w:rPr>
          <w:lang w:val="lv-LV" w:eastAsia="lv-LV"/>
        </w:rPr>
        <w:t xml:space="preserve">darbību īstenošanu. Projekta mērķis ir izveidot mūsdienīgu, ilgtspējīgu, uz </w:t>
      </w:r>
      <w:proofErr w:type="spellStart"/>
      <w:r w:rsidRPr="00AE2CAF">
        <w:rPr>
          <w:lang w:val="lv-LV" w:eastAsia="lv-LV"/>
        </w:rPr>
        <w:t>mērķgrupas</w:t>
      </w:r>
      <w:proofErr w:type="spellEnd"/>
      <w:r w:rsidRPr="00AE2CAF">
        <w:rPr>
          <w:lang w:val="lv-LV" w:eastAsia="lv-LV"/>
        </w:rPr>
        <w:t xml:space="preserve"> problēmu risinājumiem vērstu digitālā darba ar jaunatni sistēmu pašvaldībās, lai nodrošinātu jauniešiem plašas iespējas attīstīt un pielietot savas digitālās prasmes, jo īpaši jauniešiem ar ierobežotām iespējām, t.sk. jauniešiem no sociāli </w:t>
      </w:r>
      <w:proofErr w:type="spellStart"/>
      <w:r w:rsidRPr="00AE2CAF">
        <w:rPr>
          <w:lang w:val="lv-LV" w:eastAsia="lv-LV"/>
        </w:rPr>
        <w:t>mazaizsargātām</w:t>
      </w:r>
      <w:proofErr w:type="spellEnd"/>
      <w:r w:rsidRPr="00AE2CAF">
        <w:rPr>
          <w:lang w:val="lv-LV" w:eastAsia="lv-LV"/>
        </w:rPr>
        <w:t xml:space="preserve"> grupām ievērojot viņu vajadzības. </w:t>
      </w:r>
    </w:p>
    <w:p w14:paraId="7C465FA3" w14:textId="77777777" w:rsidR="00AE2CAF" w:rsidRPr="00AE2CAF" w:rsidRDefault="00AE2CAF" w:rsidP="004F72AE">
      <w:pPr>
        <w:ind w:firstLine="720"/>
        <w:jc w:val="both"/>
        <w:rPr>
          <w:rFonts w:eastAsia="Arial Unicode MS" w:cs="Tahoma"/>
          <w:kern w:val="1"/>
          <w:lang w:val="lv-LV" w:eastAsia="hi-IN" w:bidi="hi-IN"/>
        </w:rPr>
      </w:pPr>
      <w:r w:rsidRPr="00AE2CAF">
        <w:rPr>
          <w:lang w:val="lv-LV" w:eastAsia="lv-LV"/>
        </w:rPr>
        <w:t xml:space="preserve">Limbažu novada pašvaldībai projekta aktivitātēs minimālais iesaistāmo </w:t>
      </w:r>
      <w:r w:rsidRPr="00AE2CAF">
        <w:rPr>
          <w:rFonts w:eastAsia="Arial Unicode MS" w:cs="Tahoma"/>
          <w:kern w:val="1"/>
          <w:lang w:val="lv-LV" w:eastAsia="hi-IN" w:bidi="hi-IN"/>
        </w:rPr>
        <w:t>mērķa grupas jauniešu skaits ir 176. Projektā atbalstāmo darbību īstenošanas laiks ir no Līguma parakstīšanas dienas līdz 2025. gada 31. decembrim.</w:t>
      </w:r>
    </w:p>
    <w:p w14:paraId="32CFDB23" w14:textId="77777777" w:rsidR="00AE2CAF" w:rsidRPr="00AE2CAF" w:rsidRDefault="00AE2CAF" w:rsidP="004F72AE">
      <w:pPr>
        <w:ind w:firstLine="720"/>
        <w:jc w:val="both"/>
        <w:rPr>
          <w:lang w:val="lv-LV" w:eastAsia="lv-LV"/>
        </w:rPr>
      </w:pPr>
      <w:r w:rsidRPr="00AE2CAF">
        <w:rPr>
          <w:lang w:val="lv-LV" w:eastAsia="lv-LV"/>
        </w:rPr>
        <w:t>Limbažu novada pašvaldībai projekta ietvaros pieejamais Atveseļošanās fonda finansējums ir 41798,02 EUR, kas neiekļauj pievienotās vērtības nodokļa izmaksas, kuras plānotas 8777,58 EUR apmērā un tās pašvaldībai jāsedz no saviem līdzekļiem.</w:t>
      </w:r>
    </w:p>
    <w:p w14:paraId="6B16AF58" w14:textId="77777777" w:rsidR="00AE2CAF" w:rsidRPr="00AE2CAF" w:rsidRDefault="00AE2CAF" w:rsidP="004F72AE">
      <w:pPr>
        <w:ind w:firstLine="720"/>
        <w:jc w:val="both"/>
        <w:rPr>
          <w:lang w:val="lv-LV" w:eastAsia="lv-LV"/>
        </w:rPr>
      </w:pPr>
      <w:r w:rsidRPr="00AE2CAF">
        <w:rPr>
          <w:lang w:val="lv-LV" w:eastAsia="lv-LV"/>
        </w:rPr>
        <w:t>Finanšu līdzekļi avansa maksājumu veidā pašvaldībai tiks iemaksāti 2025. gadā 90% apmērā no kopējā pieejamā finansējuma. Atlikušie 10%, kas sastāda 4179,80 EUR tiks iemaksāti 2026. gadā pēc projekta atskaišu iesniegšanas.</w:t>
      </w:r>
    </w:p>
    <w:p w14:paraId="515C85B6" w14:textId="77777777" w:rsidR="00AE2CAF" w:rsidRPr="00253BC8" w:rsidRDefault="00AE2CAF" w:rsidP="004F72AE">
      <w:pPr>
        <w:ind w:firstLine="720"/>
        <w:jc w:val="both"/>
        <w:rPr>
          <w:b/>
          <w:bCs/>
          <w:lang w:val="lv-LV" w:eastAsia="lv-LV"/>
        </w:rPr>
      </w:pPr>
      <w:r w:rsidRPr="00AE2CAF">
        <w:rPr>
          <w:bCs/>
          <w:color w:val="000000"/>
          <w:kern w:val="1"/>
          <w:lang w:val="lv-LV" w:eastAsia="hi-IN" w:bidi="hi-IN"/>
        </w:rPr>
        <w:t xml:space="preserve">Pamatojoties </w:t>
      </w:r>
      <w:r w:rsidRPr="00AE2CAF">
        <w:rPr>
          <w:rFonts w:eastAsia="Calibri"/>
          <w:bCs/>
          <w:color w:val="000000"/>
          <w:lang w:val="lv-LV" w:eastAsia="lv-LV"/>
        </w:rPr>
        <w:t>uz Pašvaldību likuma 4. panta pirmās daļas 4. punktu un ceturto daļu, 10</w:t>
      </w:r>
      <w:r w:rsidRPr="00AE2CAF">
        <w:rPr>
          <w:color w:val="000000"/>
          <w:lang w:val="lv-LV" w:eastAsia="lv-LV"/>
        </w:rPr>
        <w:t>. panta pirmās daļas ievaddaļu un likuma “Par pašvaldību budžetiem” 30. pantu</w:t>
      </w:r>
      <w:r w:rsidRPr="00AE2CAF">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9DEF625" w14:textId="2338B3F5" w:rsidR="00AE2CAF" w:rsidRPr="00AE2CAF" w:rsidRDefault="00AE2CAF" w:rsidP="004F72AE">
      <w:pPr>
        <w:ind w:firstLine="720"/>
        <w:jc w:val="both"/>
        <w:rPr>
          <w:b/>
          <w:bCs/>
          <w:lang w:val="lv-LV" w:eastAsia="lv-LV"/>
        </w:rPr>
      </w:pPr>
    </w:p>
    <w:p w14:paraId="3995C634" w14:textId="77777777" w:rsidR="00AE2CAF" w:rsidRPr="00AE2CAF" w:rsidRDefault="00AE2CAF" w:rsidP="004F72AE">
      <w:pPr>
        <w:widowControl w:val="0"/>
        <w:numPr>
          <w:ilvl w:val="0"/>
          <w:numId w:val="2"/>
        </w:numPr>
        <w:autoSpaceDE w:val="0"/>
        <w:autoSpaceDN w:val="0"/>
        <w:adjustRightInd w:val="0"/>
        <w:ind w:left="357" w:hanging="357"/>
        <w:contextualSpacing/>
        <w:jc w:val="both"/>
        <w:rPr>
          <w:rFonts w:eastAsia="Calibri"/>
          <w:color w:val="000000"/>
          <w:lang w:val="lv-LV" w:bidi="lo-LA"/>
        </w:rPr>
      </w:pPr>
      <w:r w:rsidRPr="00AE2CAF">
        <w:rPr>
          <w:rFonts w:eastAsia="Arial Unicode MS" w:cs="Tahoma"/>
          <w:kern w:val="1"/>
          <w:lang w:val="lv-LV" w:eastAsia="hi-IN" w:bidi="hi-IN"/>
        </w:rPr>
        <w:t xml:space="preserve">Iekļaut Limbažu novada Izglītības pārvaldes 2025. gada budžetā </w:t>
      </w:r>
      <w:r w:rsidRPr="00AE2CAF">
        <w:rPr>
          <w:lang w:val="lv-LV" w:eastAsia="lv-LV"/>
        </w:rPr>
        <w:t>Atveseļošanas fonda investīciju projekta Nr. 2.3.2.1.i.0/1/23/I/CFLA/002</w:t>
      </w:r>
      <w:r w:rsidRPr="00AE2CAF">
        <w:rPr>
          <w:b/>
          <w:color w:val="000000"/>
          <w:lang w:val="lv-LV" w:eastAsia="lv-LV"/>
        </w:rPr>
        <w:t xml:space="preserve"> </w:t>
      </w:r>
      <w:r w:rsidRPr="00AE2CAF">
        <w:rPr>
          <w:bCs/>
          <w:lang w:val="lv-LV" w:eastAsia="lv-LV"/>
        </w:rPr>
        <w:t xml:space="preserve">“Digitālā darba ar jaunatni sistēmas attīstība pašvaldībās” </w:t>
      </w:r>
      <w:r w:rsidRPr="00AE2CAF">
        <w:rPr>
          <w:rFonts w:eastAsia="Arial Unicode MS" w:cs="Tahoma"/>
          <w:kern w:val="1"/>
          <w:lang w:val="lv-LV" w:eastAsia="hi-IN" w:bidi="hi-IN"/>
        </w:rPr>
        <w:t>finansējumu</w:t>
      </w:r>
      <w:r w:rsidRPr="00AE2CAF">
        <w:rPr>
          <w:lang w:val="lv-LV" w:eastAsia="lv-LV"/>
        </w:rPr>
        <w:t xml:space="preserve"> projekta īstenošanai 41798,02 EUR apmērā.</w:t>
      </w:r>
    </w:p>
    <w:p w14:paraId="41E18DC9" w14:textId="77777777" w:rsidR="00AE2CAF" w:rsidRPr="00AE2CAF" w:rsidRDefault="00AE2CAF" w:rsidP="004F72AE">
      <w:pPr>
        <w:widowControl w:val="0"/>
        <w:numPr>
          <w:ilvl w:val="0"/>
          <w:numId w:val="2"/>
        </w:numPr>
        <w:autoSpaceDE w:val="0"/>
        <w:autoSpaceDN w:val="0"/>
        <w:adjustRightInd w:val="0"/>
        <w:ind w:left="357" w:hanging="357"/>
        <w:contextualSpacing/>
        <w:jc w:val="both"/>
        <w:rPr>
          <w:rFonts w:eastAsia="Calibri"/>
          <w:color w:val="000000"/>
          <w:lang w:val="lv-LV" w:bidi="lo-LA"/>
        </w:rPr>
      </w:pPr>
      <w:r w:rsidRPr="00AE2CAF">
        <w:rPr>
          <w:rFonts w:eastAsia="Arial Unicode MS" w:cs="Tahoma"/>
          <w:kern w:val="1"/>
          <w:lang w:val="lv-LV" w:eastAsia="hi-IN" w:bidi="hi-IN"/>
        </w:rPr>
        <w:t>Nodrošināt nepieciešamo līdzfinansējumu 12957,38 EUR (divpadsmit tūkstoši deviņi simti piecdesmit septiņi eiro un 38 centi), kas sastāv no:</w:t>
      </w:r>
    </w:p>
    <w:p w14:paraId="05092A25" w14:textId="10C59560" w:rsidR="00AE2CAF" w:rsidRPr="00AE2CAF" w:rsidRDefault="00AE2CAF" w:rsidP="004F72AE">
      <w:pPr>
        <w:pStyle w:val="Sarakstarindkopa"/>
        <w:widowControl w:val="0"/>
        <w:numPr>
          <w:ilvl w:val="1"/>
          <w:numId w:val="47"/>
        </w:numPr>
        <w:autoSpaceDE w:val="0"/>
        <w:autoSpaceDN w:val="0"/>
        <w:adjustRightInd w:val="0"/>
        <w:ind w:left="964" w:hanging="567"/>
        <w:jc w:val="both"/>
        <w:rPr>
          <w:rFonts w:eastAsia="Calibri"/>
          <w:color w:val="000000"/>
          <w:lang w:bidi="lo-LA"/>
        </w:rPr>
      </w:pPr>
      <w:r w:rsidRPr="00AE2CAF">
        <w:rPr>
          <w:rFonts w:eastAsia="Arial Unicode MS" w:cs="Tahoma"/>
          <w:kern w:val="1"/>
          <w:lang w:eastAsia="hi-IN" w:bidi="hi-IN"/>
        </w:rPr>
        <w:t>individuālā plāna ieviešanas ietvaros radušās PVN izmaksas 8777,58 EUR (astoņi tūkstoši septiņi simti septiņdesmit septiņi eiro un 58 centi);</w:t>
      </w:r>
    </w:p>
    <w:p w14:paraId="4BA283EA" w14:textId="7E40C753" w:rsidR="00AE2CAF" w:rsidRPr="00AE2CAF" w:rsidRDefault="00AE2CAF" w:rsidP="004F72AE">
      <w:pPr>
        <w:pStyle w:val="Sarakstarindkopa"/>
        <w:widowControl w:val="0"/>
        <w:numPr>
          <w:ilvl w:val="1"/>
          <w:numId w:val="47"/>
        </w:numPr>
        <w:autoSpaceDE w:val="0"/>
        <w:autoSpaceDN w:val="0"/>
        <w:adjustRightInd w:val="0"/>
        <w:ind w:left="964" w:hanging="567"/>
        <w:jc w:val="both"/>
        <w:rPr>
          <w:rFonts w:eastAsia="Calibri"/>
          <w:color w:val="000000"/>
          <w:lang w:bidi="lo-LA"/>
        </w:rPr>
      </w:pPr>
      <w:proofErr w:type="spellStart"/>
      <w:r w:rsidRPr="00AE2CAF">
        <w:rPr>
          <w:rFonts w:eastAsia="Arial Unicode MS" w:cs="Tahoma"/>
          <w:kern w:val="1"/>
          <w:lang w:eastAsia="hi-IN" w:bidi="hi-IN"/>
        </w:rPr>
        <w:t>priekšfinansējumu</w:t>
      </w:r>
      <w:proofErr w:type="spellEnd"/>
      <w:r w:rsidRPr="00AE2CAF">
        <w:rPr>
          <w:rFonts w:eastAsia="Arial Unicode MS" w:cs="Tahoma"/>
          <w:kern w:val="1"/>
          <w:lang w:eastAsia="hi-IN" w:bidi="hi-IN"/>
        </w:rPr>
        <w:t xml:space="preserve"> 10% apmērā no finansējuma kopsummas, kas sastāda 4179,80 EUR (četri tūkstoši viens simts septiņdesmit deviņi eiro un 80 centi).</w:t>
      </w:r>
    </w:p>
    <w:p w14:paraId="34AB83DF" w14:textId="77777777" w:rsidR="00AE2CAF" w:rsidRPr="00AE2CAF" w:rsidRDefault="00AE2CAF" w:rsidP="004F72AE">
      <w:pPr>
        <w:widowControl w:val="0"/>
        <w:numPr>
          <w:ilvl w:val="0"/>
          <w:numId w:val="47"/>
        </w:numPr>
        <w:autoSpaceDE w:val="0"/>
        <w:autoSpaceDN w:val="0"/>
        <w:adjustRightInd w:val="0"/>
        <w:ind w:left="357" w:hanging="357"/>
        <w:jc w:val="both"/>
        <w:rPr>
          <w:rFonts w:eastAsia="Calibri"/>
          <w:lang w:val="lv-LV" w:bidi="lo-LA"/>
        </w:rPr>
      </w:pPr>
      <w:r w:rsidRPr="00AE2CAF">
        <w:rPr>
          <w:rFonts w:eastAsia="Calibri"/>
          <w:lang w:val="lv-LV" w:bidi="lo-LA"/>
        </w:rPr>
        <w:t xml:space="preserve">Atbildīgo par finansējuma iekļaušanu 2025. gada budžetā noteikt Finanšu un ekonomikas nodaļas </w:t>
      </w:r>
      <w:r w:rsidRPr="00AE2CAF">
        <w:rPr>
          <w:rFonts w:eastAsia="Calibri"/>
          <w:lang w:val="lv-LV" w:bidi="lo-LA"/>
        </w:rPr>
        <w:lastRenderedPageBreak/>
        <w:t>ekonomistus.</w:t>
      </w:r>
    </w:p>
    <w:p w14:paraId="32EED003" w14:textId="77777777" w:rsidR="00AE2CAF" w:rsidRPr="00AE2CAF" w:rsidRDefault="00AE2CAF" w:rsidP="004F72AE">
      <w:pPr>
        <w:widowControl w:val="0"/>
        <w:numPr>
          <w:ilvl w:val="0"/>
          <w:numId w:val="47"/>
        </w:numPr>
        <w:autoSpaceDE w:val="0"/>
        <w:autoSpaceDN w:val="0"/>
        <w:adjustRightInd w:val="0"/>
        <w:ind w:left="357" w:hanging="357"/>
        <w:jc w:val="both"/>
        <w:rPr>
          <w:rFonts w:eastAsia="Calibri"/>
          <w:lang w:val="lv-LV" w:bidi="lo-LA"/>
        </w:rPr>
      </w:pPr>
      <w:r w:rsidRPr="00AE2CAF">
        <w:rPr>
          <w:rFonts w:eastAsia="Calibri"/>
          <w:lang w:val="lv-LV" w:bidi="lo-LA"/>
        </w:rPr>
        <w:t>Atbildīgo par lēmuma izpildi noteikt Limbažu novada Izglītības pārvaldes vadītāju.</w:t>
      </w:r>
    </w:p>
    <w:p w14:paraId="0EAEE04E" w14:textId="77777777" w:rsidR="00AE2CAF" w:rsidRPr="00AE2CAF" w:rsidRDefault="00AE2CAF" w:rsidP="004F72AE">
      <w:pPr>
        <w:widowControl w:val="0"/>
        <w:numPr>
          <w:ilvl w:val="0"/>
          <w:numId w:val="47"/>
        </w:numPr>
        <w:autoSpaceDE w:val="0"/>
        <w:autoSpaceDN w:val="0"/>
        <w:adjustRightInd w:val="0"/>
        <w:ind w:left="357" w:hanging="357"/>
        <w:jc w:val="both"/>
        <w:rPr>
          <w:rFonts w:eastAsia="Calibri"/>
          <w:lang w:val="lv-LV" w:bidi="lo-LA"/>
        </w:rPr>
      </w:pPr>
      <w:r w:rsidRPr="00AE2CAF">
        <w:rPr>
          <w:rFonts w:eastAsia="Calibri"/>
          <w:lang w:val="lv-LV" w:bidi="lo-LA"/>
        </w:rPr>
        <w:t xml:space="preserve">Kontroli par lēmuma izpildi uzdot Limbažu novada pašvaldības izpilddirektoram Artim </w:t>
      </w:r>
      <w:proofErr w:type="spellStart"/>
      <w:r w:rsidRPr="00AE2CAF">
        <w:rPr>
          <w:rFonts w:eastAsia="Calibri"/>
          <w:lang w:val="lv-LV" w:bidi="lo-LA"/>
        </w:rPr>
        <w:t>Ārgalim</w:t>
      </w:r>
      <w:proofErr w:type="spellEnd"/>
      <w:r w:rsidRPr="00AE2CAF">
        <w:rPr>
          <w:rFonts w:eastAsia="Calibri"/>
          <w:lang w:val="lv-LV" w:bidi="lo-LA"/>
        </w:rPr>
        <w:t>.</w:t>
      </w:r>
    </w:p>
    <w:p w14:paraId="65DFC250" w14:textId="77777777" w:rsidR="00AE2CAF" w:rsidRPr="00AE2CAF" w:rsidRDefault="00AE2CAF" w:rsidP="004F72AE">
      <w:pPr>
        <w:widowControl w:val="0"/>
        <w:numPr>
          <w:ilvl w:val="0"/>
          <w:numId w:val="47"/>
        </w:numPr>
        <w:autoSpaceDE w:val="0"/>
        <w:autoSpaceDN w:val="0"/>
        <w:adjustRightInd w:val="0"/>
        <w:ind w:left="357" w:hanging="357"/>
        <w:jc w:val="both"/>
        <w:rPr>
          <w:rFonts w:eastAsia="Calibri"/>
          <w:lang w:val="lv-LV" w:bidi="lo-LA"/>
        </w:rPr>
      </w:pPr>
      <w:r w:rsidRPr="00AE2CAF">
        <w:rPr>
          <w:rFonts w:eastAsia="Calibri"/>
          <w:lang w:val="lv-LV" w:bidi="lo-LA"/>
        </w:rPr>
        <w:t>Lēmuma projektu virzīt izskatīšanai Limbažu novada domes sēdē.</w:t>
      </w:r>
    </w:p>
    <w:p w14:paraId="41ABF09E" w14:textId="77777777" w:rsidR="0083634C" w:rsidRDefault="0083634C" w:rsidP="00D03B27">
      <w:pPr>
        <w:contextualSpacing/>
        <w:jc w:val="both"/>
        <w:rPr>
          <w:rFonts w:eastAsia="Calibri"/>
          <w:lang w:val="lv-LV"/>
        </w:rPr>
      </w:pPr>
    </w:p>
    <w:p w14:paraId="69DC6F91" w14:textId="77777777" w:rsidR="0066185E" w:rsidRDefault="0066185E" w:rsidP="00D03B27">
      <w:pPr>
        <w:contextualSpacing/>
        <w:jc w:val="both"/>
        <w:rPr>
          <w:rFonts w:eastAsia="Calibri"/>
          <w:lang w:val="lv-LV"/>
        </w:rPr>
      </w:pPr>
    </w:p>
    <w:p w14:paraId="24E05929" w14:textId="2940B9EA" w:rsidR="00AE5A4E" w:rsidRPr="00C92154" w:rsidRDefault="00AE5A4E" w:rsidP="00D03B27">
      <w:pPr>
        <w:keepNext/>
        <w:jc w:val="center"/>
        <w:outlineLvl w:val="0"/>
        <w:rPr>
          <w:lang w:val="lv-LV"/>
        </w:rPr>
      </w:pPr>
      <w:r>
        <w:rPr>
          <w:b/>
          <w:bCs/>
          <w:lang w:val="lv-LV"/>
        </w:rPr>
        <w:t>7</w:t>
      </w:r>
      <w:r w:rsidRPr="00C92154">
        <w:rPr>
          <w:b/>
          <w:bCs/>
          <w:lang w:val="lv-LV"/>
        </w:rPr>
        <w:t>.</w:t>
      </w:r>
    </w:p>
    <w:p w14:paraId="6DFC4DD3" w14:textId="77777777" w:rsidR="004F72AE" w:rsidRPr="004F72AE" w:rsidRDefault="004F72AE" w:rsidP="004F72AE">
      <w:pPr>
        <w:pBdr>
          <w:bottom w:val="single" w:sz="4" w:space="1" w:color="auto"/>
        </w:pBdr>
        <w:jc w:val="both"/>
        <w:rPr>
          <w:rFonts w:eastAsia="Calibri"/>
          <w:b/>
          <w:lang w:val="lv-LV"/>
        </w:rPr>
      </w:pPr>
      <w:r w:rsidRPr="004F72AE">
        <w:rPr>
          <w:rFonts w:eastAsia="Calibri"/>
          <w:b/>
          <w:lang w:val="lv-LV"/>
        </w:rPr>
        <w:t>Par Limbažu novada Sporta skolai piešķirtā finansējuma mērķa maiņu un finansējuma novirzīšanu transporta pakalpojumiem</w:t>
      </w:r>
    </w:p>
    <w:p w14:paraId="034279AA" w14:textId="77777777" w:rsidR="004F72AE" w:rsidRPr="004F72AE" w:rsidRDefault="004F72AE" w:rsidP="004F72AE">
      <w:pPr>
        <w:jc w:val="center"/>
        <w:rPr>
          <w:rFonts w:eastAsia="Calibri"/>
          <w:lang w:val="lv-LV"/>
        </w:rPr>
      </w:pPr>
      <w:r w:rsidRPr="004F72AE">
        <w:rPr>
          <w:rFonts w:eastAsia="Calibri"/>
          <w:lang w:val="lv-LV"/>
        </w:rPr>
        <w:t>Ziņo Diāna Zaļupe</w:t>
      </w:r>
    </w:p>
    <w:p w14:paraId="12F35F13" w14:textId="77777777" w:rsidR="004F72AE" w:rsidRDefault="004F72AE" w:rsidP="004F72AE">
      <w:pPr>
        <w:ind w:firstLine="720"/>
        <w:jc w:val="both"/>
        <w:rPr>
          <w:rFonts w:eastAsia="Calibri"/>
          <w:lang w:val="lv-LV"/>
        </w:rPr>
      </w:pPr>
    </w:p>
    <w:p w14:paraId="2842125A" w14:textId="77777777" w:rsidR="004F72AE" w:rsidRPr="004F72AE" w:rsidRDefault="004F72AE" w:rsidP="004F72AE">
      <w:pPr>
        <w:ind w:firstLine="720"/>
        <w:jc w:val="both"/>
        <w:rPr>
          <w:rFonts w:eastAsia="Calibri"/>
          <w:lang w:val="lv-LV"/>
        </w:rPr>
      </w:pPr>
      <w:r w:rsidRPr="004F72AE">
        <w:rPr>
          <w:rFonts w:eastAsia="Calibri"/>
          <w:lang w:val="lv-LV"/>
        </w:rPr>
        <w:t>Pamatojoties uz Limbažu novada Sporta skolas (turpmāk – Sporta skola) sporta veidu profesionālās ievirzes sporta izglītības programmu mācību treniņu darba plāniem un Sporta veidu federāciju sacensību kalendārajiem plāniem, kuri katru mācību gadu sporta veidos tiek izsūtīti tikai mēnesi vai pat 2 nedēļas iepriekš pirms plānotā pasākuma, tādējādi precīzi ieplānot budžetā finansējumu nav iespējams, tāpat šā gada maija mēneša autotransporta nomas iepirkumā (pašvaldības iepirkums) bija transporta nomas maksas sadārdzinājums salīdzinājumā ar iepriekšējo periodu (pašvaldības iepirkums) un operatīvi apzinot sacensību kalendārus līdz š.g. 30.decembrim, Sporta skolai autotransporta nomas pakalpojumu apmaksai nepieciešams papildus finansējums EUR 5 022,00 (pieci  tūkstoši divdesmit divi eiro ) apmērā.</w:t>
      </w:r>
    </w:p>
    <w:p w14:paraId="09C6C4E4" w14:textId="77777777" w:rsidR="004F72AE" w:rsidRPr="004F72AE" w:rsidRDefault="004F72AE" w:rsidP="004F72AE">
      <w:pPr>
        <w:ind w:firstLine="720"/>
        <w:jc w:val="both"/>
        <w:rPr>
          <w:rFonts w:eastAsia="Calibri"/>
          <w:lang w:val="lv-LV"/>
        </w:rPr>
      </w:pPr>
      <w:r w:rsidRPr="004F72AE">
        <w:rPr>
          <w:rFonts w:eastAsia="Calibri"/>
          <w:lang w:val="lv-LV"/>
        </w:rPr>
        <w:t>Sporta skola realizē 7 sporta veidu 14 licencētas un akreditētās profesionālās ievirzes sporta izglītības programmas.</w:t>
      </w:r>
    </w:p>
    <w:p w14:paraId="297C202B" w14:textId="77777777" w:rsidR="004F72AE" w:rsidRPr="004F72AE" w:rsidRDefault="004F72AE" w:rsidP="004F72AE">
      <w:pPr>
        <w:ind w:firstLine="720"/>
        <w:jc w:val="both"/>
        <w:rPr>
          <w:rFonts w:eastAsia="Calibri"/>
          <w:lang w:val="lv-LV"/>
        </w:rPr>
      </w:pPr>
      <w:r w:rsidRPr="004F72AE">
        <w:rPr>
          <w:rFonts w:eastAsia="Calibri"/>
          <w:lang w:val="lv-LV"/>
        </w:rPr>
        <w:t xml:space="preserve">Uz 2024.gada 14.novembri Sporta skolas pamatbudžeta EKK 2233 </w:t>
      </w:r>
      <w:r w:rsidRPr="004F72AE">
        <w:rPr>
          <w:rFonts w:eastAsia="Calibri"/>
          <w:i/>
          <w:lang w:val="lv-LV"/>
        </w:rPr>
        <w:t>Izdevumi par transporta pakalpojumiem</w:t>
      </w:r>
      <w:r w:rsidRPr="004F72AE">
        <w:rPr>
          <w:rFonts w:eastAsia="Calibri"/>
          <w:lang w:val="lv-LV"/>
        </w:rPr>
        <w:t xml:space="preserve"> bāzes budžetā atlikums sastāda EUR 3 434,00, citās budžeta dimensijās transporta pakalpojumu naudas atlikumu nav. Sporta skolas plānotās provizoriskās izmaksas līdz 2024.gada 31.decembrim sastāda EUR 8456,00 (pielikumā autonomas izmaksu tabula uz vienas lapas - projekts). Iztrūkums sastāda EUR 5 022,00.</w:t>
      </w:r>
    </w:p>
    <w:p w14:paraId="19EAD416" w14:textId="77777777" w:rsidR="004F72AE" w:rsidRPr="004F72AE" w:rsidRDefault="004F72AE" w:rsidP="004F72AE">
      <w:pPr>
        <w:ind w:firstLine="720"/>
        <w:jc w:val="both"/>
        <w:rPr>
          <w:rFonts w:eastAsia="Calibri"/>
          <w:lang w:val="lv-LV"/>
        </w:rPr>
      </w:pPr>
      <w:r w:rsidRPr="004F72AE">
        <w:rPr>
          <w:rFonts w:eastAsia="Calibri"/>
          <w:lang w:val="lv-LV"/>
        </w:rPr>
        <w:t>2024. gada Limbažu novada pamatbudžeta, VF 08.100, Fin 111, EKK IZM kodā 4712, tika piešķirts finansējums “Latvijas Jaunatnes olimpiādei” EUR 15 000,00. No šī finansējuma EUR 9849,00 tika izlietoti treniņtērpu un parādes tērpu iegādei. Lūdzam no neizlietotā finansējuma EUR 5151,00 novirzīt Sporta skolas autotransporta nomas izmaksām EUR 5022,00 (pieci tūkstoši divdesmit divi eiro) apmērā.</w:t>
      </w:r>
    </w:p>
    <w:p w14:paraId="5F7EF60C" w14:textId="77777777" w:rsidR="004F72AE" w:rsidRPr="00253BC8" w:rsidRDefault="004F72AE" w:rsidP="004F72AE">
      <w:pPr>
        <w:ind w:firstLine="720"/>
        <w:jc w:val="both"/>
        <w:rPr>
          <w:b/>
          <w:bCs/>
          <w:lang w:val="lv-LV" w:eastAsia="lv-LV"/>
        </w:rPr>
      </w:pPr>
      <w:r w:rsidRPr="004F72AE">
        <w:rPr>
          <w:rFonts w:eastAsia="Calibri"/>
          <w:color w:val="000000"/>
          <w:lang w:val="lv-LV"/>
        </w:rPr>
        <w:t>Pamatojoties uz Pašvaldību likuma 4. panta pirmās daļas 7. punktu, 10. panta pirmās daļas 19. punktu</w:t>
      </w:r>
      <w:r w:rsidRPr="004F72AE">
        <w:rPr>
          <w:rFonts w:eastAsia="Calibri"/>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w:t>
      </w:r>
      <w:r w:rsidRPr="003F2B17">
        <w:rPr>
          <w:rFonts w:eastAsia="Calibri"/>
          <w:lang w:val="lv-LV"/>
        </w:rPr>
        <w:t xml:space="preserve"> </w:t>
      </w:r>
      <w:r>
        <w:rPr>
          <w:rFonts w:eastAsia="Calibri"/>
          <w:lang w:val="lv-LV"/>
        </w:rPr>
        <w:t>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4567CA3" w14:textId="2DDBACBF" w:rsidR="004F72AE" w:rsidRPr="004F72AE" w:rsidRDefault="004F72AE" w:rsidP="004F72AE">
      <w:pPr>
        <w:ind w:firstLine="720"/>
        <w:jc w:val="both"/>
        <w:rPr>
          <w:rFonts w:eastAsia="Calibri"/>
          <w:b/>
          <w:lang w:val="lv-LV"/>
        </w:rPr>
      </w:pPr>
    </w:p>
    <w:p w14:paraId="74F845A4" w14:textId="77777777" w:rsidR="004F72AE" w:rsidRPr="004F72AE" w:rsidRDefault="004F72AE" w:rsidP="004F72AE">
      <w:pPr>
        <w:numPr>
          <w:ilvl w:val="0"/>
          <w:numId w:val="48"/>
        </w:numPr>
        <w:ind w:left="357" w:hanging="357"/>
        <w:contextualSpacing/>
        <w:jc w:val="both"/>
        <w:rPr>
          <w:rFonts w:eastAsia="Calibri"/>
          <w:lang w:val="lv-LV"/>
        </w:rPr>
      </w:pPr>
      <w:r w:rsidRPr="004F72AE">
        <w:rPr>
          <w:rFonts w:eastAsia="Calibri"/>
          <w:lang w:val="lv-LV"/>
        </w:rPr>
        <w:t>Atgriezt Limbažu novada pašvaldības nesadalītajā naudas atlikumā Limbažu novada sporta skolai piešķirtā finansējuma “Latvijas Jaunatnes olimpiādei” naudas atlikumu 5151,00 EUR (pieci tūkstoši viens simts piecdesmit viens eiro, 00 centi) apmērā.</w:t>
      </w:r>
    </w:p>
    <w:p w14:paraId="739488E7" w14:textId="77777777" w:rsidR="004F72AE" w:rsidRPr="004F72AE" w:rsidRDefault="004F72AE" w:rsidP="004F72AE">
      <w:pPr>
        <w:numPr>
          <w:ilvl w:val="0"/>
          <w:numId w:val="48"/>
        </w:numPr>
        <w:ind w:left="357" w:hanging="357"/>
        <w:contextualSpacing/>
        <w:jc w:val="both"/>
        <w:rPr>
          <w:rFonts w:eastAsia="Calibri"/>
          <w:lang w:val="lv-LV"/>
        </w:rPr>
      </w:pPr>
      <w:r w:rsidRPr="004F72AE">
        <w:rPr>
          <w:rFonts w:eastAsia="Calibri"/>
          <w:lang w:val="lv-LV"/>
        </w:rPr>
        <w:t>Piešķirt Limbažu novada Sporta skolai finansējumu EUR 5 022,00 (pieci tūkstoši divdesmit divi eiro, 00 centi)</w:t>
      </w:r>
      <w:r w:rsidRPr="004F72AE">
        <w:rPr>
          <w:rFonts w:eastAsia="Calibri"/>
          <w:color w:val="FF0000"/>
          <w:lang w:val="lv-LV"/>
        </w:rPr>
        <w:t xml:space="preserve"> </w:t>
      </w:r>
      <w:r w:rsidRPr="004F72AE">
        <w:rPr>
          <w:rFonts w:eastAsia="Calibri"/>
          <w:lang w:val="lv-LV"/>
        </w:rPr>
        <w:t>autotransporta nomas pakalpojumu nodrošināšanai no Limbažu novada pašvaldības nesadalītā naudas atlikuma.</w:t>
      </w:r>
    </w:p>
    <w:p w14:paraId="24550E84" w14:textId="77777777" w:rsidR="004F72AE" w:rsidRPr="004F72AE" w:rsidRDefault="004F72AE" w:rsidP="004F72AE">
      <w:pPr>
        <w:numPr>
          <w:ilvl w:val="0"/>
          <w:numId w:val="48"/>
        </w:numPr>
        <w:ind w:left="357" w:hanging="357"/>
        <w:contextualSpacing/>
        <w:jc w:val="both"/>
        <w:rPr>
          <w:rFonts w:eastAsia="Calibri"/>
          <w:lang w:val="lv-LV"/>
        </w:rPr>
      </w:pPr>
      <w:r w:rsidRPr="004F72AE">
        <w:rPr>
          <w:rFonts w:eastAsia="Calibri"/>
          <w:color w:val="000000"/>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6E1A9686" w14:textId="77777777" w:rsidR="004F72AE" w:rsidRPr="004F72AE" w:rsidRDefault="004F72AE" w:rsidP="004F72AE">
      <w:pPr>
        <w:numPr>
          <w:ilvl w:val="0"/>
          <w:numId w:val="48"/>
        </w:numPr>
        <w:ind w:left="357" w:hanging="357"/>
        <w:contextualSpacing/>
        <w:jc w:val="both"/>
        <w:rPr>
          <w:rFonts w:eastAsia="Calibri"/>
          <w:lang w:val="lv-LV"/>
        </w:rPr>
      </w:pPr>
      <w:r w:rsidRPr="004F72AE">
        <w:rPr>
          <w:rFonts w:eastAsia="Calibri"/>
          <w:lang w:val="lv-LV"/>
        </w:rPr>
        <w:t>Atbildīgo par lēmuma izpildi noteikt Limbažu novada Sporta skolas direktori.</w:t>
      </w:r>
    </w:p>
    <w:p w14:paraId="0D0D71D8" w14:textId="77777777" w:rsidR="004F72AE" w:rsidRPr="004F72AE" w:rsidRDefault="004F72AE" w:rsidP="004F72AE">
      <w:pPr>
        <w:numPr>
          <w:ilvl w:val="0"/>
          <w:numId w:val="48"/>
        </w:numPr>
        <w:ind w:left="357" w:hanging="357"/>
        <w:contextualSpacing/>
        <w:jc w:val="both"/>
        <w:rPr>
          <w:rFonts w:eastAsia="Calibri"/>
          <w:lang w:val="lv-LV"/>
        </w:rPr>
      </w:pPr>
      <w:r w:rsidRPr="004F72AE">
        <w:rPr>
          <w:rFonts w:eastAsia="Calibri"/>
          <w:lang w:val="lv-LV"/>
        </w:rPr>
        <w:t xml:space="preserve">Kontroli par lēmuma izpildi uzdot Limbažu novada pašvaldības izpilddirektoram A. </w:t>
      </w:r>
      <w:proofErr w:type="spellStart"/>
      <w:r w:rsidRPr="004F72AE">
        <w:rPr>
          <w:rFonts w:eastAsia="Calibri"/>
          <w:lang w:val="lv-LV"/>
        </w:rPr>
        <w:t>Ārgalim</w:t>
      </w:r>
      <w:proofErr w:type="spellEnd"/>
      <w:r w:rsidRPr="004F72AE">
        <w:rPr>
          <w:rFonts w:eastAsia="Calibri"/>
          <w:lang w:val="lv-LV"/>
        </w:rPr>
        <w:t>.</w:t>
      </w:r>
    </w:p>
    <w:p w14:paraId="57D512F4" w14:textId="18CD6D0F" w:rsidR="004F72AE" w:rsidRPr="004F72AE" w:rsidRDefault="004F72AE" w:rsidP="004F72AE">
      <w:pPr>
        <w:numPr>
          <w:ilvl w:val="0"/>
          <w:numId w:val="48"/>
        </w:numPr>
        <w:ind w:left="357" w:hanging="357"/>
        <w:contextualSpacing/>
        <w:jc w:val="both"/>
        <w:rPr>
          <w:rFonts w:eastAsia="Calibri"/>
          <w:lang w:val="lv-LV"/>
        </w:rPr>
      </w:pPr>
      <w:r w:rsidRPr="004F72AE">
        <w:rPr>
          <w:rFonts w:eastAsia="Calibri"/>
          <w:lang w:val="lv-LV"/>
        </w:rPr>
        <w:t xml:space="preserve">Lēmuma projektu virzīt izskatīšanai </w:t>
      </w:r>
      <w:r w:rsidR="00165366">
        <w:rPr>
          <w:rFonts w:eastAsia="Calibri"/>
          <w:lang w:val="lv-LV"/>
        </w:rPr>
        <w:t>Finanšu komitejas</w:t>
      </w:r>
      <w:r w:rsidRPr="004F72AE">
        <w:rPr>
          <w:rFonts w:eastAsia="Calibri"/>
          <w:lang w:val="lv-LV"/>
        </w:rPr>
        <w:t xml:space="preserve"> sēdē.</w:t>
      </w:r>
    </w:p>
    <w:p w14:paraId="3FCFE065" w14:textId="77777777" w:rsidR="00AE5A4E" w:rsidRDefault="00AE5A4E" w:rsidP="00D03B27">
      <w:pPr>
        <w:contextualSpacing/>
        <w:jc w:val="both"/>
        <w:rPr>
          <w:rFonts w:eastAsia="Calibri"/>
          <w:lang w:val="lv-LV"/>
        </w:rPr>
      </w:pPr>
    </w:p>
    <w:p w14:paraId="4DC944E6" w14:textId="77777777" w:rsidR="00AE5A4E" w:rsidRDefault="00AE5A4E" w:rsidP="00D03B27">
      <w:pPr>
        <w:contextualSpacing/>
        <w:jc w:val="both"/>
        <w:rPr>
          <w:rFonts w:eastAsia="Calibri"/>
          <w:lang w:val="lv-LV"/>
        </w:rPr>
      </w:pPr>
    </w:p>
    <w:p w14:paraId="66873121" w14:textId="48A3FCF0" w:rsidR="00AE5A4E" w:rsidRPr="00C92154" w:rsidRDefault="00AE5A4E" w:rsidP="00592A11">
      <w:pPr>
        <w:keepNext/>
        <w:jc w:val="center"/>
        <w:outlineLvl w:val="0"/>
        <w:rPr>
          <w:lang w:val="lv-LV"/>
        </w:rPr>
      </w:pPr>
      <w:r>
        <w:rPr>
          <w:b/>
          <w:bCs/>
          <w:lang w:val="lv-LV"/>
        </w:rPr>
        <w:t>8</w:t>
      </w:r>
      <w:r w:rsidRPr="00C92154">
        <w:rPr>
          <w:b/>
          <w:bCs/>
          <w:lang w:val="lv-LV"/>
        </w:rPr>
        <w:t>.</w:t>
      </w:r>
    </w:p>
    <w:p w14:paraId="1810D19B" w14:textId="64BE09C8" w:rsidR="00253BC8" w:rsidRPr="00E00A90" w:rsidRDefault="00E00A90" w:rsidP="00D03B27">
      <w:pPr>
        <w:pBdr>
          <w:bottom w:val="single" w:sz="4" w:space="1" w:color="auto"/>
        </w:pBdr>
        <w:contextualSpacing/>
        <w:jc w:val="both"/>
        <w:rPr>
          <w:rFonts w:eastAsia="Calibri"/>
          <w:b/>
          <w:lang w:val="lv-LV"/>
        </w:rPr>
      </w:pPr>
      <w:r w:rsidRPr="00E00A90">
        <w:rPr>
          <w:rFonts w:eastAsia="Calibri"/>
          <w:b/>
          <w:lang w:val="lv-LV"/>
        </w:rPr>
        <w:t>Informācijas</w:t>
      </w:r>
    </w:p>
    <w:p w14:paraId="0CF80AE6" w14:textId="77777777" w:rsidR="00253BC8" w:rsidRDefault="00253BC8" w:rsidP="00D03B27">
      <w:pPr>
        <w:contextualSpacing/>
        <w:jc w:val="both"/>
        <w:rPr>
          <w:rFonts w:eastAsia="Calibri"/>
          <w:lang w:val="lv-LV"/>
        </w:rPr>
      </w:pPr>
    </w:p>
    <w:p w14:paraId="241127DF" w14:textId="035298AB" w:rsidR="00E00A90" w:rsidRDefault="00696BA8" w:rsidP="00D03B27">
      <w:pPr>
        <w:rPr>
          <w:lang w:val="lv-LV"/>
        </w:rPr>
      </w:pPr>
      <w:r>
        <w:rPr>
          <w:lang w:val="lv-LV"/>
        </w:rPr>
        <w:t>-</w:t>
      </w:r>
    </w:p>
    <w:p w14:paraId="2D82E7B7" w14:textId="77777777" w:rsidR="007619C8" w:rsidRDefault="007619C8" w:rsidP="00D03B27">
      <w:pPr>
        <w:rPr>
          <w:lang w:val="lv-LV"/>
        </w:rPr>
      </w:pPr>
    </w:p>
    <w:p w14:paraId="26A83F61" w14:textId="1CDDC81C" w:rsidR="00BA797C" w:rsidRPr="00C92154" w:rsidRDefault="00180835" w:rsidP="00D03B27">
      <w:pPr>
        <w:rPr>
          <w:lang w:val="lv-LV"/>
        </w:rPr>
      </w:pPr>
      <w:r w:rsidRPr="00C92154">
        <w:rPr>
          <w:lang w:val="lv-LV"/>
        </w:rPr>
        <w:t xml:space="preserve">Sēdi slēdz plkst. </w:t>
      </w:r>
      <w:r w:rsidR="00696BA8">
        <w:rPr>
          <w:lang w:val="lv-LV"/>
        </w:rPr>
        <w:t>10:59</w:t>
      </w:r>
    </w:p>
    <w:p w14:paraId="723CF5F5" w14:textId="77777777" w:rsidR="00460AC8" w:rsidRDefault="00460AC8" w:rsidP="00D03B27">
      <w:pPr>
        <w:rPr>
          <w:lang w:val="lv-LV"/>
        </w:rPr>
      </w:pPr>
    </w:p>
    <w:p w14:paraId="6B5A06C1" w14:textId="77777777" w:rsidR="00E00A90" w:rsidRPr="00C92154" w:rsidRDefault="00E00A90" w:rsidP="00D03B27">
      <w:pPr>
        <w:rPr>
          <w:lang w:val="lv-LV"/>
        </w:rPr>
      </w:pPr>
    </w:p>
    <w:p w14:paraId="361B8B66" w14:textId="29BA1F60" w:rsidR="002E75AC" w:rsidRPr="00216530" w:rsidRDefault="00D7491A" w:rsidP="00D03B27">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D03B27">
      <w:pPr>
        <w:tabs>
          <w:tab w:val="left" w:pos="2250"/>
          <w:tab w:val="left" w:leader="underscore" w:pos="8222"/>
        </w:tabs>
        <w:rPr>
          <w:rFonts w:eastAsia="Calibri"/>
          <w:lang w:val="lv-LV"/>
        </w:rPr>
      </w:pPr>
    </w:p>
    <w:p w14:paraId="387F919C" w14:textId="77777777" w:rsidR="004969BF" w:rsidRDefault="004969BF" w:rsidP="00D03B27">
      <w:pPr>
        <w:tabs>
          <w:tab w:val="left" w:pos="2250"/>
          <w:tab w:val="left" w:leader="underscore" w:pos="8222"/>
        </w:tabs>
        <w:rPr>
          <w:rFonts w:eastAsia="Calibri"/>
          <w:lang w:val="lv-LV" w:bidi="lo-LA"/>
        </w:rPr>
      </w:pPr>
    </w:p>
    <w:p w14:paraId="0CB693DB" w14:textId="320CA072" w:rsidR="00BA797C" w:rsidRPr="00C92154" w:rsidRDefault="00180835" w:rsidP="00D03B27">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8B1FD6">
      <w:headerReference w:type="default" r:id="rId11"/>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5151E" w14:textId="77777777" w:rsidR="001E4E7B" w:rsidRDefault="001E4E7B">
      <w:r>
        <w:separator/>
      </w:r>
    </w:p>
  </w:endnote>
  <w:endnote w:type="continuationSeparator" w:id="0">
    <w:p w14:paraId="6EC286B5" w14:textId="77777777" w:rsidR="001E4E7B" w:rsidRDefault="001E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6D49D" w14:textId="77777777" w:rsidR="001E4E7B" w:rsidRDefault="001E4E7B">
      <w:r>
        <w:separator/>
      </w:r>
    </w:p>
  </w:footnote>
  <w:footnote w:type="continuationSeparator" w:id="0">
    <w:p w14:paraId="77AE4800" w14:textId="77777777" w:rsidR="001E4E7B" w:rsidRDefault="001E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F465C" w:rsidRDefault="00FF465C">
        <w:pPr>
          <w:pStyle w:val="Galvene"/>
          <w:jc w:val="center"/>
        </w:pPr>
        <w:r>
          <w:fldChar w:fldCharType="begin"/>
        </w:r>
        <w:r>
          <w:instrText>PAGE</w:instrText>
        </w:r>
        <w:r>
          <w:fldChar w:fldCharType="separate"/>
        </w:r>
        <w:r w:rsidR="008B1FD6">
          <w:rPr>
            <w:noProof/>
          </w:rPr>
          <w:t>7</w:t>
        </w:r>
        <w:r>
          <w:fldChar w:fldCharType="end"/>
        </w:r>
      </w:p>
    </w:sdtContent>
  </w:sdt>
  <w:p w14:paraId="2DAFE34F" w14:textId="77777777" w:rsidR="00FF465C" w:rsidRDefault="00FF46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DD74F1"/>
    <w:multiLevelType w:val="multilevel"/>
    <w:tmpl w:val="07C45F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00313A"/>
    <w:multiLevelType w:val="multilevel"/>
    <w:tmpl w:val="8166966C"/>
    <w:lvl w:ilvl="0">
      <w:start w:val="2"/>
      <w:numFmt w:val="decimal"/>
      <w:lvlText w:val="%1."/>
      <w:lvlJc w:val="left"/>
      <w:pPr>
        <w:ind w:left="360" w:hanging="360"/>
      </w:pPr>
      <w:rPr>
        <w:rFonts w:eastAsia="Arial Unicode MS" w:cs="Tahoma" w:hint="default"/>
        <w:color w:val="auto"/>
      </w:rPr>
    </w:lvl>
    <w:lvl w:ilvl="1">
      <w:start w:val="1"/>
      <w:numFmt w:val="decimal"/>
      <w:lvlText w:val="%1.%2."/>
      <w:lvlJc w:val="left"/>
      <w:pPr>
        <w:ind w:left="1800" w:hanging="360"/>
      </w:pPr>
      <w:rPr>
        <w:rFonts w:eastAsia="Arial Unicode MS" w:cs="Tahoma" w:hint="default"/>
        <w:color w:val="auto"/>
      </w:rPr>
    </w:lvl>
    <w:lvl w:ilvl="2">
      <w:start w:val="1"/>
      <w:numFmt w:val="decimal"/>
      <w:lvlText w:val="%1.%2.%3."/>
      <w:lvlJc w:val="left"/>
      <w:pPr>
        <w:ind w:left="3600" w:hanging="720"/>
      </w:pPr>
      <w:rPr>
        <w:rFonts w:eastAsia="Arial Unicode MS" w:cs="Tahoma" w:hint="default"/>
        <w:color w:val="auto"/>
      </w:rPr>
    </w:lvl>
    <w:lvl w:ilvl="3">
      <w:start w:val="1"/>
      <w:numFmt w:val="decimal"/>
      <w:lvlText w:val="%1.%2.%3.%4."/>
      <w:lvlJc w:val="left"/>
      <w:pPr>
        <w:ind w:left="5040" w:hanging="720"/>
      </w:pPr>
      <w:rPr>
        <w:rFonts w:eastAsia="Arial Unicode MS" w:cs="Tahoma" w:hint="default"/>
        <w:color w:val="auto"/>
      </w:rPr>
    </w:lvl>
    <w:lvl w:ilvl="4">
      <w:start w:val="1"/>
      <w:numFmt w:val="decimal"/>
      <w:lvlText w:val="%1.%2.%3.%4.%5."/>
      <w:lvlJc w:val="left"/>
      <w:pPr>
        <w:ind w:left="6840" w:hanging="1080"/>
      </w:pPr>
      <w:rPr>
        <w:rFonts w:eastAsia="Arial Unicode MS" w:cs="Tahoma" w:hint="default"/>
        <w:color w:val="auto"/>
      </w:rPr>
    </w:lvl>
    <w:lvl w:ilvl="5">
      <w:start w:val="1"/>
      <w:numFmt w:val="decimal"/>
      <w:lvlText w:val="%1.%2.%3.%4.%5.%6."/>
      <w:lvlJc w:val="left"/>
      <w:pPr>
        <w:ind w:left="8280" w:hanging="1080"/>
      </w:pPr>
      <w:rPr>
        <w:rFonts w:eastAsia="Arial Unicode MS" w:cs="Tahoma" w:hint="default"/>
        <w:color w:val="auto"/>
      </w:rPr>
    </w:lvl>
    <w:lvl w:ilvl="6">
      <w:start w:val="1"/>
      <w:numFmt w:val="decimal"/>
      <w:lvlText w:val="%1.%2.%3.%4.%5.%6.%7."/>
      <w:lvlJc w:val="left"/>
      <w:pPr>
        <w:ind w:left="10080" w:hanging="1440"/>
      </w:pPr>
      <w:rPr>
        <w:rFonts w:eastAsia="Arial Unicode MS" w:cs="Tahoma" w:hint="default"/>
        <w:color w:val="auto"/>
      </w:rPr>
    </w:lvl>
    <w:lvl w:ilvl="7">
      <w:start w:val="1"/>
      <w:numFmt w:val="decimal"/>
      <w:lvlText w:val="%1.%2.%3.%4.%5.%6.%7.%8."/>
      <w:lvlJc w:val="left"/>
      <w:pPr>
        <w:ind w:left="11520" w:hanging="1440"/>
      </w:pPr>
      <w:rPr>
        <w:rFonts w:eastAsia="Arial Unicode MS" w:cs="Tahoma" w:hint="default"/>
        <w:color w:val="auto"/>
      </w:rPr>
    </w:lvl>
    <w:lvl w:ilvl="8">
      <w:start w:val="1"/>
      <w:numFmt w:val="decimal"/>
      <w:lvlText w:val="%1.%2.%3.%4.%5.%6.%7.%8.%9."/>
      <w:lvlJc w:val="left"/>
      <w:pPr>
        <w:ind w:left="13320" w:hanging="1800"/>
      </w:pPr>
      <w:rPr>
        <w:rFonts w:eastAsia="Arial Unicode MS" w:cs="Tahoma" w:hint="default"/>
        <w:color w:val="auto"/>
      </w:rPr>
    </w:lvl>
  </w:abstractNum>
  <w:abstractNum w:abstractNumId="3" w15:restartNumberingAfterBreak="0">
    <w:nsid w:val="0BF62086"/>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D6E4C"/>
    <w:multiLevelType w:val="multilevel"/>
    <w:tmpl w:val="516891A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412ED5"/>
    <w:multiLevelType w:val="hybridMultilevel"/>
    <w:tmpl w:val="92880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9B16BC"/>
    <w:multiLevelType w:val="hybridMultilevel"/>
    <w:tmpl w:val="10D40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89518A"/>
    <w:multiLevelType w:val="hybridMultilevel"/>
    <w:tmpl w:val="94621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D00F06"/>
    <w:multiLevelType w:val="hybridMultilevel"/>
    <w:tmpl w:val="00B20B54"/>
    <w:lvl w:ilvl="0" w:tplc="0809000F">
      <w:start w:val="1"/>
      <w:numFmt w:val="decimal"/>
      <w:lvlText w:val="%1."/>
      <w:lvlJc w:val="left"/>
      <w:pPr>
        <w:ind w:left="128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0" w15:restartNumberingAfterBreak="0">
    <w:nsid w:val="22140AF8"/>
    <w:multiLevelType w:val="hybridMultilevel"/>
    <w:tmpl w:val="F9B2AB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6F40E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5" w15:restartNumberingAfterBreak="0">
    <w:nsid w:val="2B964498"/>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16" w15:restartNumberingAfterBreak="0">
    <w:nsid w:val="2B977BF7"/>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0878DE"/>
    <w:multiLevelType w:val="hybridMultilevel"/>
    <w:tmpl w:val="583ED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C12A7B"/>
    <w:multiLevelType w:val="hybridMultilevel"/>
    <w:tmpl w:val="BF968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650E43"/>
    <w:multiLevelType w:val="hybridMultilevel"/>
    <w:tmpl w:val="86FA8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7001A7"/>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E16069A"/>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F0262A"/>
    <w:multiLevelType w:val="hybridMultilevel"/>
    <w:tmpl w:val="BA689BC2"/>
    <w:lvl w:ilvl="0" w:tplc="13D2B1B6">
      <w:start w:val="1"/>
      <w:numFmt w:val="decimal"/>
      <w:lvlText w:val="%1."/>
      <w:lvlJc w:val="left"/>
      <w:pPr>
        <w:ind w:left="720" w:hanging="360"/>
      </w:pPr>
      <w:rPr>
        <w:rFonts w:eastAsia="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2A3236"/>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52610A"/>
    <w:multiLevelType w:val="hybridMultilevel"/>
    <w:tmpl w:val="92880F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0F1079"/>
    <w:multiLevelType w:val="hybridMultilevel"/>
    <w:tmpl w:val="2D325926"/>
    <w:lvl w:ilvl="0" w:tplc="8C566726">
      <w:start w:val="1"/>
      <w:numFmt w:val="decimal"/>
      <w:lvlText w:val="%1."/>
      <w:lvlJc w:val="left"/>
      <w:pPr>
        <w:ind w:left="717" w:hanging="360"/>
      </w:pPr>
      <w:rPr>
        <w:rFonts w:ascii="Times New Roman" w:eastAsia="Times New Roman" w:hAnsi="Times New Roman" w:cs="Times New Roman"/>
        <w:b w:val="0"/>
        <w:bCs w:val="0"/>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1"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5D58E4"/>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0A7BF3"/>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CD78F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5FFB7A5C"/>
    <w:multiLevelType w:val="hybridMultilevel"/>
    <w:tmpl w:val="94621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212248C"/>
    <w:multiLevelType w:val="hybridMultilevel"/>
    <w:tmpl w:val="8D101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B62148"/>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 w15:restartNumberingAfterBreak="0">
    <w:nsid w:val="639A523F"/>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66D24575"/>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40" w15:restartNumberingAfterBreak="0">
    <w:nsid w:val="6A673D44"/>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1" w15:restartNumberingAfterBreak="0">
    <w:nsid w:val="6B1137F4"/>
    <w:multiLevelType w:val="hybridMultilevel"/>
    <w:tmpl w:val="4A760880"/>
    <w:lvl w:ilvl="0" w:tplc="4B28B4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44" w15:restartNumberingAfterBreak="0">
    <w:nsid w:val="71760039"/>
    <w:multiLevelType w:val="hybridMultilevel"/>
    <w:tmpl w:val="F7AC0826"/>
    <w:lvl w:ilvl="0" w:tplc="A4BC4D10">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8CE4844"/>
    <w:multiLevelType w:val="hybridMultilevel"/>
    <w:tmpl w:val="2DB857CE"/>
    <w:lvl w:ilvl="0" w:tplc="363E7844">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22"/>
  </w:num>
  <w:num w:numId="3">
    <w:abstractNumId w:val="16"/>
  </w:num>
  <w:num w:numId="4">
    <w:abstractNumId w:val="33"/>
  </w:num>
  <w:num w:numId="5">
    <w:abstractNumId w:val="45"/>
  </w:num>
  <w:num w:numId="6">
    <w:abstractNumId w:val="6"/>
  </w:num>
  <w:num w:numId="7">
    <w:abstractNumId w:val="43"/>
  </w:num>
  <w:num w:numId="8">
    <w:abstractNumId w:val="36"/>
  </w:num>
  <w:num w:numId="9">
    <w:abstractNumId w:val="32"/>
  </w:num>
  <w:num w:numId="10">
    <w:abstractNumId w:val="24"/>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4"/>
  </w:num>
  <w:num w:numId="14">
    <w:abstractNumId w:val="12"/>
  </w:num>
  <w:num w:numId="15">
    <w:abstractNumId w:val="19"/>
  </w:num>
  <w:num w:numId="16">
    <w:abstractNumId w:val="26"/>
  </w:num>
  <w:num w:numId="17">
    <w:abstractNumId w:val="9"/>
  </w:num>
  <w:num w:numId="18">
    <w:abstractNumId w:val="27"/>
  </w:num>
  <w:num w:numId="19">
    <w:abstractNumId w:val="15"/>
  </w:num>
  <w:num w:numId="20">
    <w:abstractNumId w:val="20"/>
  </w:num>
  <w:num w:numId="21">
    <w:abstractNumId w:val="17"/>
  </w:num>
  <w:num w:numId="22">
    <w:abstractNumId w:val="10"/>
  </w:num>
  <w:num w:numId="23">
    <w:abstractNumId w:val="29"/>
  </w:num>
  <w:num w:numId="24">
    <w:abstractNumId w:val="5"/>
  </w:num>
  <w:num w:numId="25">
    <w:abstractNumId w:val="28"/>
  </w:num>
  <w:num w:numId="26">
    <w:abstractNumId w:val="2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
  </w:num>
  <w:num w:numId="31">
    <w:abstractNumId w:val="31"/>
  </w:num>
  <w:num w:numId="32">
    <w:abstractNumId w:val="1"/>
  </w:num>
  <w:num w:numId="33">
    <w:abstractNumId w:val="25"/>
  </w:num>
  <w:num w:numId="34">
    <w:abstractNumId w:val="37"/>
  </w:num>
  <w:num w:numId="35">
    <w:abstractNumId w:val="8"/>
  </w:num>
  <w:num w:numId="36">
    <w:abstractNumId w:val="46"/>
  </w:num>
  <w:num w:numId="37">
    <w:abstractNumId w:val="44"/>
  </w:num>
  <w:num w:numId="38">
    <w:abstractNumId w:val="30"/>
  </w:num>
  <w:num w:numId="39">
    <w:abstractNumId w:val="4"/>
  </w:num>
  <w:num w:numId="40">
    <w:abstractNumId w:val="38"/>
  </w:num>
  <w:num w:numId="41">
    <w:abstractNumId w:val="18"/>
  </w:num>
  <w:num w:numId="42">
    <w:abstractNumId w:val="35"/>
  </w:num>
  <w:num w:numId="43">
    <w:abstractNumId w:val="7"/>
  </w:num>
  <w:num w:numId="44">
    <w:abstractNumId w:val="41"/>
  </w:num>
  <w:num w:numId="45">
    <w:abstractNumId w:val="21"/>
  </w:num>
  <w:num w:numId="46">
    <w:abstractNumId w:val="11"/>
  </w:num>
  <w:num w:numId="47">
    <w:abstractNumId w:val="2"/>
  </w:num>
  <w:num w:numId="4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848"/>
    <w:rsid w:val="00011A40"/>
    <w:rsid w:val="00011D0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CEF"/>
    <w:rsid w:val="00051FDF"/>
    <w:rsid w:val="00053961"/>
    <w:rsid w:val="000559D2"/>
    <w:rsid w:val="00056892"/>
    <w:rsid w:val="000577A2"/>
    <w:rsid w:val="00060BE8"/>
    <w:rsid w:val="00061CAC"/>
    <w:rsid w:val="00066E9A"/>
    <w:rsid w:val="00067A6B"/>
    <w:rsid w:val="00070F94"/>
    <w:rsid w:val="00075C0F"/>
    <w:rsid w:val="00077E7F"/>
    <w:rsid w:val="000800ED"/>
    <w:rsid w:val="0008652D"/>
    <w:rsid w:val="00093432"/>
    <w:rsid w:val="000950E8"/>
    <w:rsid w:val="000A082D"/>
    <w:rsid w:val="000B4449"/>
    <w:rsid w:val="000B5D1A"/>
    <w:rsid w:val="000C20A1"/>
    <w:rsid w:val="000C2F0C"/>
    <w:rsid w:val="000C7BCD"/>
    <w:rsid w:val="000D0188"/>
    <w:rsid w:val="000D2138"/>
    <w:rsid w:val="000D4FBE"/>
    <w:rsid w:val="000D5395"/>
    <w:rsid w:val="000D7CE5"/>
    <w:rsid w:val="000E5434"/>
    <w:rsid w:val="000E5FF1"/>
    <w:rsid w:val="000F2D80"/>
    <w:rsid w:val="000F48D2"/>
    <w:rsid w:val="000F58AB"/>
    <w:rsid w:val="00102D60"/>
    <w:rsid w:val="00103CF3"/>
    <w:rsid w:val="0010746F"/>
    <w:rsid w:val="001119AC"/>
    <w:rsid w:val="001177CF"/>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65366"/>
    <w:rsid w:val="00173DD5"/>
    <w:rsid w:val="00177380"/>
    <w:rsid w:val="00180835"/>
    <w:rsid w:val="0018268F"/>
    <w:rsid w:val="001830D0"/>
    <w:rsid w:val="00184A94"/>
    <w:rsid w:val="00184C5A"/>
    <w:rsid w:val="00186970"/>
    <w:rsid w:val="00190E17"/>
    <w:rsid w:val="00191C22"/>
    <w:rsid w:val="001967E1"/>
    <w:rsid w:val="001A41EE"/>
    <w:rsid w:val="001A6445"/>
    <w:rsid w:val="001A7864"/>
    <w:rsid w:val="001B1141"/>
    <w:rsid w:val="001B418B"/>
    <w:rsid w:val="001B51DB"/>
    <w:rsid w:val="001C0F6E"/>
    <w:rsid w:val="001C10EA"/>
    <w:rsid w:val="001C753F"/>
    <w:rsid w:val="001D3062"/>
    <w:rsid w:val="001D529F"/>
    <w:rsid w:val="001D6053"/>
    <w:rsid w:val="001D69F1"/>
    <w:rsid w:val="001D7745"/>
    <w:rsid w:val="001E2420"/>
    <w:rsid w:val="001E4E7B"/>
    <w:rsid w:val="001E5E36"/>
    <w:rsid w:val="001E71A6"/>
    <w:rsid w:val="001E7EA2"/>
    <w:rsid w:val="001F35F0"/>
    <w:rsid w:val="001F5055"/>
    <w:rsid w:val="0020395C"/>
    <w:rsid w:val="00203DFE"/>
    <w:rsid w:val="00203F0D"/>
    <w:rsid w:val="002131F9"/>
    <w:rsid w:val="002139FD"/>
    <w:rsid w:val="00213DFC"/>
    <w:rsid w:val="00216438"/>
    <w:rsid w:val="00216530"/>
    <w:rsid w:val="00216540"/>
    <w:rsid w:val="0021767C"/>
    <w:rsid w:val="0022756E"/>
    <w:rsid w:val="00236015"/>
    <w:rsid w:val="002362F5"/>
    <w:rsid w:val="00236606"/>
    <w:rsid w:val="00240084"/>
    <w:rsid w:val="00253BC8"/>
    <w:rsid w:val="00254238"/>
    <w:rsid w:val="00256C1F"/>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75AC"/>
    <w:rsid w:val="002F4398"/>
    <w:rsid w:val="002F6A14"/>
    <w:rsid w:val="003015B2"/>
    <w:rsid w:val="003071A8"/>
    <w:rsid w:val="00311474"/>
    <w:rsid w:val="00311496"/>
    <w:rsid w:val="00314DE5"/>
    <w:rsid w:val="003262DD"/>
    <w:rsid w:val="00326CA7"/>
    <w:rsid w:val="00327AF1"/>
    <w:rsid w:val="00343464"/>
    <w:rsid w:val="0035002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7C1D"/>
    <w:rsid w:val="004519F8"/>
    <w:rsid w:val="00451B8C"/>
    <w:rsid w:val="00451F7F"/>
    <w:rsid w:val="00452965"/>
    <w:rsid w:val="0045302D"/>
    <w:rsid w:val="0045408A"/>
    <w:rsid w:val="00455314"/>
    <w:rsid w:val="00455A43"/>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75977"/>
    <w:rsid w:val="00585C5D"/>
    <w:rsid w:val="00586AAB"/>
    <w:rsid w:val="00591A6D"/>
    <w:rsid w:val="00592A11"/>
    <w:rsid w:val="005A027B"/>
    <w:rsid w:val="005B076E"/>
    <w:rsid w:val="005B2283"/>
    <w:rsid w:val="005B4678"/>
    <w:rsid w:val="005B5993"/>
    <w:rsid w:val="005C088A"/>
    <w:rsid w:val="005C3D1E"/>
    <w:rsid w:val="005C5DCF"/>
    <w:rsid w:val="005D3211"/>
    <w:rsid w:val="005E20D3"/>
    <w:rsid w:val="005E293B"/>
    <w:rsid w:val="005E5019"/>
    <w:rsid w:val="005F0608"/>
    <w:rsid w:val="005F1096"/>
    <w:rsid w:val="005F2B1B"/>
    <w:rsid w:val="00600D57"/>
    <w:rsid w:val="006026E7"/>
    <w:rsid w:val="00603C07"/>
    <w:rsid w:val="0060439D"/>
    <w:rsid w:val="00604A1F"/>
    <w:rsid w:val="00606CEB"/>
    <w:rsid w:val="00607D99"/>
    <w:rsid w:val="00613F11"/>
    <w:rsid w:val="00616390"/>
    <w:rsid w:val="0062457C"/>
    <w:rsid w:val="00624C8C"/>
    <w:rsid w:val="00633A46"/>
    <w:rsid w:val="0063558A"/>
    <w:rsid w:val="00635A30"/>
    <w:rsid w:val="00641A13"/>
    <w:rsid w:val="006461EB"/>
    <w:rsid w:val="00650779"/>
    <w:rsid w:val="00650C43"/>
    <w:rsid w:val="0065481D"/>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96BA8"/>
    <w:rsid w:val="006B24C1"/>
    <w:rsid w:val="006B25D2"/>
    <w:rsid w:val="006B62B8"/>
    <w:rsid w:val="006C0C10"/>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6738"/>
    <w:rsid w:val="007853C9"/>
    <w:rsid w:val="00795CE6"/>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2BAB"/>
    <w:rsid w:val="00845976"/>
    <w:rsid w:val="008518CE"/>
    <w:rsid w:val="00856748"/>
    <w:rsid w:val="008655D6"/>
    <w:rsid w:val="00866B83"/>
    <w:rsid w:val="0086710D"/>
    <w:rsid w:val="0087339D"/>
    <w:rsid w:val="0087531C"/>
    <w:rsid w:val="0088127E"/>
    <w:rsid w:val="0088404F"/>
    <w:rsid w:val="008856F2"/>
    <w:rsid w:val="008876A3"/>
    <w:rsid w:val="00891A24"/>
    <w:rsid w:val="0089426E"/>
    <w:rsid w:val="008A2D0B"/>
    <w:rsid w:val="008A48AB"/>
    <w:rsid w:val="008A660D"/>
    <w:rsid w:val="008B1FD6"/>
    <w:rsid w:val="008B244E"/>
    <w:rsid w:val="008B34D9"/>
    <w:rsid w:val="008B3A08"/>
    <w:rsid w:val="008B5263"/>
    <w:rsid w:val="008C25D4"/>
    <w:rsid w:val="008C3BA9"/>
    <w:rsid w:val="008C5781"/>
    <w:rsid w:val="008C6755"/>
    <w:rsid w:val="008D0C77"/>
    <w:rsid w:val="008D5585"/>
    <w:rsid w:val="008D671C"/>
    <w:rsid w:val="008E5B9F"/>
    <w:rsid w:val="008E67D6"/>
    <w:rsid w:val="008F461E"/>
    <w:rsid w:val="008F5A9F"/>
    <w:rsid w:val="00900E03"/>
    <w:rsid w:val="0090132D"/>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16E6"/>
    <w:rsid w:val="009A28CC"/>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3710F"/>
    <w:rsid w:val="00A37A08"/>
    <w:rsid w:val="00A43202"/>
    <w:rsid w:val="00A43624"/>
    <w:rsid w:val="00A518D9"/>
    <w:rsid w:val="00A54CAF"/>
    <w:rsid w:val="00A55EEA"/>
    <w:rsid w:val="00A76F0D"/>
    <w:rsid w:val="00A82F9D"/>
    <w:rsid w:val="00A83DA4"/>
    <w:rsid w:val="00A865BF"/>
    <w:rsid w:val="00A9105E"/>
    <w:rsid w:val="00A93AC4"/>
    <w:rsid w:val="00AA1881"/>
    <w:rsid w:val="00AA65A5"/>
    <w:rsid w:val="00AB3A43"/>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F0C9E"/>
    <w:rsid w:val="00AF4C6B"/>
    <w:rsid w:val="00AF4D8F"/>
    <w:rsid w:val="00AF6221"/>
    <w:rsid w:val="00AF6415"/>
    <w:rsid w:val="00AF7496"/>
    <w:rsid w:val="00B03B99"/>
    <w:rsid w:val="00B07135"/>
    <w:rsid w:val="00B13BA9"/>
    <w:rsid w:val="00B20FF8"/>
    <w:rsid w:val="00B213BC"/>
    <w:rsid w:val="00B23135"/>
    <w:rsid w:val="00B24DF2"/>
    <w:rsid w:val="00B27A01"/>
    <w:rsid w:val="00B30E12"/>
    <w:rsid w:val="00B31386"/>
    <w:rsid w:val="00B32805"/>
    <w:rsid w:val="00B32C4F"/>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491D"/>
    <w:rsid w:val="00C06F64"/>
    <w:rsid w:val="00C0739E"/>
    <w:rsid w:val="00C076A7"/>
    <w:rsid w:val="00C11265"/>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0F7E"/>
    <w:rsid w:val="00CC1873"/>
    <w:rsid w:val="00CC4C21"/>
    <w:rsid w:val="00CC628F"/>
    <w:rsid w:val="00CD11F1"/>
    <w:rsid w:val="00CD4275"/>
    <w:rsid w:val="00CD4664"/>
    <w:rsid w:val="00CD7AF5"/>
    <w:rsid w:val="00CF047B"/>
    <w:rsid w:val="00CF356F"/>
    <w:rsid w:val="00D01B31"/>
    <w:rsid w:val="00D03B27"/>
    <w:rsid w:val="00D04FFC"/>
    <w:rsid w:val="00D104DB"/>
    <w:rsid w:val="00D20750"/>
    <w:rsid w:val="00D20E76"/>
    <w:rsid w:val="00D21A37"/>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719E"/>
    <w:rsid w:val="00DA1841"/>
    <w:rsid w:val="00DA450F"/>
    <w:rsid w:val="00DA60B8"/>
    <w:rsid w:val="00DB10CA"/>
    <w:rsid w:val="00DB24AF"/>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2096"/>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567"/>
    <w:rsid w:val="00EE14C6"/>
    <w:rsid w:val="00EE28A7"/>
    <w:rsid w:val="00EE3148"/>
    <w:rsid w:val="00EE373C"/>
    <w:rsid w:val="00EF0053"/>
    <w:rsid w:val="00EF1137"/>
    <w:rsid w:val="00EF4186"/>
    <w:rsid w:val="00EF6721"/>
    <w:rsid w:val="00EF7C22"/>
    <w:rsid w:val="00F01723"/>
    <w:rsid w:val="00F11A70"/>
    <w:rsid w:val="00F14634"/>
    <w:rsid w:val="00F23A68"/>
    <w:rsid w:val="00F23B24"/>
    <w:rsid w:val="00F2750D"/>
    <w:rsid w:val="00F325F7"/>
    <w:rsid w:val="00F34807"/>
    <w:rsid w:val="00F43E58"/>
    <w:rsid w:val="00F446B2"/>
    <w:rsid w:val="00F46F0B"/>
    <w:rsid w:val="00F532F2"/>
    <w:rsid w:val="00F54225"/>
    <w:rsid w:val="00F54719"/>
    <w:rsid w:val="00F57544"/>
    <w:rsid w:val="00F604FC"/>
    <w:rsid w:val="00F66494"/>
    <w:rsid w:val="00F713D7"/>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mms@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352674-visparejas-izglitibas-un-profesionalas-izglitibas-iestazu-akreditacijas-un-to-vaditaju-profesionalas-darbibas-novertesanas-kartiba" TargetMode="External"/><Relationship Id="rId4" Type="http://schemas.openxmlformats.org/officeDocument/2006/relationships/webSettings" Target="webSettings.xml"/><Relationship Id="rId9" Type="http://schemas.openxmlformats.org/officeDocument/2006/relationships/hyperlink" Target="mailto:sporta.skol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4889</TotalTime>
  <Pages>7</Pages>
  <Words>12504</Words>
  <Characters>7128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564</cp:revision>
  <cp:lastPrinted>2024-11-21T07:00:00Z</cp:lastPrinted>
  <dcterms:created xsi:type="dcterms:W3CDTF">2022-08-17T12:42:00Z</dcterms:created>
  <dcterms:modified xsi:type="dcterms:W3CDTF">2024-11-21T07:00:00Z</dcterms:modified>
  <dc:language>lv-LV</dc:language>
</cp:coreProperties>
</file>