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DED0" w14:textId="47F6CD2F" w:rsidR="004309E7" w:rsidRDefault="004309E7" w:rsidP="004309E7">
      <w:pPr>
        <w:spacing w:before="240"/>
        <w:jc w:val="both"/>
      </w:pPr>
      <w:smartTag w:uri="schemas-tilde-lv/tildestengine" w:element="veidnes">
        <w:smartTagPr>
          <w:attr w:name="id" w:val="-1"/>
          <w:attr w:name="baseform" w:val="paziņojums"/>
          <w:attr w:name="text" w:val="Paziņojums "/>
        </w:smartTagPr>
        <w:r>
          <w:t>Paziņojums</w:t>
        </w:r>
      </w:smartTag>
      <w:r>
        <w:t xml:space="preserve"> par Iepirkuma </w:t>
      </w:r>
      <w:bookmarkStart w:id="0" w:name="_Hlk64468405"/>
      <w:r>
        <w:t>„</w:t>
      </w:r>
      <w:bookmarkEnd w:id="0"/>
      <w:r>
        <w:t>Koksnes šķeldas piegāde</w:t>
      </w:r>
      <w:r w:rsidRPr="00AD5CB1">
        <w:t>”</w:t>
      </w:r>
      <w:r>
        <w:t xml:space="preserve"> (</w:t>
      </w:r>
      <w:r w:rsidRPr="00AD5CB1">
        <w:t>ID Nr.</w:t>
      </w:r>
      <w:r>
        <w:t xml:space="preserve"> LS </w:t>
      </w:r>
      <w:r w:rsidRPr="00AD5CB1">
        <w:t>202</w:t>
      </w:r>
      <w:r>
        <w:t>4</w:t>
      </w:r>
      <w:r w:rsidRPr="00AD5CB1">
        <w:t>/</w:t>
      </w:r>
      <w:r>
        <w:t>36</w:t>
      </w:r>
      <w:r>
        <w:t>)</w:t>
      </w:r>
      <w:r w:rsidRPr="009C60E7">
        <w:rPr>
          <w:szCs w:val="20"/>
        </w:rPr>
        <w:t xml:space="preserve"> </w:t>
      </w:r>
      <w:r>
        <w:t>rezultātiem</w:t>
      </w:r>
    </w:p>
    <w:p w14:paraId="08E98A36" w14:textId="75E504BE" w:rsidR="004309E7" w:rsidRPr="00B16128" w:rsidRDefault="004309E7" w:rsidP="004309E7">
      <w:pPr>
        <w:spacing w:before="240"/>
        <w:jc w:val="both"/>
      </w:pPr>
      <w:r w:rsidRPr="00323F95">
        <w:t>SIA „L</w:t>
      </w:r>
      <w:r>
        <w:t>IMBAŽU SILTUMS</w:t>
      </w:r>
      <w:r w:rsidRPr="00323F95">
        <w:t xml:space="preserve">” (reģistrācijas 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Iepirkuma</w:t>
      </w:r>
      <w:r>
        <w:t xml:space="preserve"> komisija par Iepirkuma</w:t>
      </w:r>
      <w:r w:rsidRPr="00D3680F">
        <w:t xml:space="preserve"> „Koksnes šķeldas piegāde” (ID Nr.</w:t>
      </w:r>
      <w:r>
        <w:t xml:space="preserve"> LS </w:t>
      </w:r>
      <w:r w:rsidRPr="00D3680F">
        <w:t>202</w:t>
      </w:r>
      <w:r>
        <w:t>4</w:t>
      </w:r>
      <w:r w:rsidRPr="00D3680F">
        <w:t>/</w:t>
      </w:r>
      <w:r>
        <w:t xml:space="preserve">36) </w:t>
      </w:r>
      <w:r>
        <w:t xml:space="preserve">uzvarētāju atzinusi pretendentu – </w:t>
      </w:r>
      <w:bookmarkStart w:id="1" w:name="_Hlk101959089"/>
      <w:r w:rsidRPr="00D3680F">
        <w:t>AS PK OLIVER FILIĀLE (Reģ.Nr. 44103051980)</w:t>
      </w:r>
      <w:bookmarkEnd w:id="1"/>
      <w:r w:rsidRPr="00D3680F">
        <w:t>. Vērtēšanas kritērijs – zemākā cena.</w:t>
      </w:r>
    </w:p>
    <w:p w14:paraId="0267F963" w14:textId="41D5036A" w:rsidR="004309E7" w:rsidRPr="00D3680F" w:rsidRDefault="004309E7" w:rsidP="004309E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D3680F">
        <w:rPr>
          <w:szCs w:val="20"/>
          <w:lang w:eastAsia="en-US"/>
        </w:rPr>
        <w:t xml:space="preserve">AS PK OLIVER FILIĀLE </w:t>
      </w:r>
      <w:r>
        <w:rPr>
          <w:szCs w:val="20"/>
          <w:lang w:eastAsia="en-US"/>
        </w:rPr>
        <w:t>piedāvātā</w:t>
      </w:r>
      <w:r w:rsidRPr="00D3680F">
        <w:rPr>
          <w:szCs w:val="20"/>
          <w:lang w:eastAsia="en-US"/>
        </w:rPr>
        <w:t xml:space="preserve"> cen</w:t>
      </w:r>
      <w:r>
        <w:rPr>
          <w:szCs w:val="20"/>
          <w:lang w:eastAsia="en-US"/>
        </w:rPr>
        <w:t>a</w:t>
      </w:r>
      <w:r w:rsidRPr="00D3680F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16,85 EUR </w:t>
      </w:r>
      <w:r w:rsidRPr="00D3680F">
        <w:rPr>
          <w:szCs w:val="20"/>
          <w:lang w:eastAsia="en-US"/>
        </w:rPr>
        <w:t>(bez PVN) par 1</w:t>
      </w:r>
      <w:r>
        <w:rPr>
          <w:szCs w:val="20"/>
          <w:lang w:eastAsia="en-US"/>
        </w:rPr>
        <w:t xml:space="preserve"> ber/m3</w:t>
      </w:r>
      <w:r w:rsidRPr="00D3680F">
        <w:rPr>
          <w:szCs w:val="20"/>
          <w:lang w:eastAsia="en-US"/>
        </w:rPr>
        <w:t>.</w:t>
      </w:r>
    </w:p>
    <w:p w14:paraId="61E40987" w14:textId="77777777" w:rsidR="004309E7" w:rsidRDefault="004309E7"/>
    <w:sectPr w:rsidR="00430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E7"/>
    <w:rsid w:val="004309E7"/>
    <w:rsid w:val="0088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7C3F5C1"/>
  <w15:chartTrackingRefBased/>
  <w15:docId w15:val="{1B611D49-86A1-4991-BF98-2AF1D67B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09E7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30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30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30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30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30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30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30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30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30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3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30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309E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309E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309E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309E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309E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309E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30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3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30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3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30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309E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30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309E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3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309E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30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175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2025-01-17T14:26:00Z</dcterms:created>
  <dcterms:modified xsi:type="dcterms:W3CDTF">2025-01-17T14:29:00Z</dcterms:modified>
</cp:coreProperties>
</file>